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A43" w:rsidRPr="00C94623" w:rsidRDefault="00AF2A43" w:rsidP="00AF2A4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 w:rsidRPr="007D3E81">
        <w:rPr>
          <w:rFonts w:cs="Arial"/>
          <w:b/>
          <w:sz w:val="24"/>
          <w:szCs w:val="24"/>
        </w:rPr>
        <w:tab/>
      </w:r>
      <w:bookmarkStart w:id="1" w:name="_GoBack"/>
      <w:r w:rsidRPr="007515E6">
        <w:rPr>
          <w:b/>
          <w:noProof/>
          <w:sz w:val="24"/>
        </w:rPr>
        <w:t>R3-</w:t>
      </w:r>
      <w:r w:rsidR="00051953" w:rsidRPr="00051953">
        <w:rPr>
          <w:b/>
          <w:noProof/>
          <w:sz w:val="24"/>
        </w:rPr>
        <w:t>226596</w:t>
      </w:r>
      <w:bookmarkEnd w:id="1"/>
    </w:p>
    <w:p w:rsidR="00AF2A43" w:rsidRDefault="00AF2A43" w:rsidP="00AF2A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F31F3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- 18</w:t>
      </w:r>
      <w:r w:rsidRPr="00F31F3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:rsidR="0037119B" w:rsidRPr="00AF2A43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62A84">
        <w:rPr>
          <w:rFonts w:ascii="Arial" w:hAnsi="Arial"/>
          <w:sz w:val="24"/>
        </w:rPr>
        <w:t>D</w:t>
      </w:r>
      <w:r w:rsidR="0088725C">
        <w:rPr>
          <w:rFonts w:ascii="Arial" w:hAnsi="Arial"/>
          <w:sz w:val="24"/>
        </w:rPr>
        <w:t>iscussion</w:t>
      </w:r>
      <w:r w:rsidR="00C577C0">
        <w:rPr>
          <w:rFonts w:ascii="Arial" w:hAnsi="Arial"/>
          <w:sz w:val="24"/>
        </w:rPr>
        <w:t xml:space="preserve"> on MBS RAN </w:t>
      </w:r>
      <w:r w:rsidR="00C577C0" w:rsidRPr="00C577C0">
        <w:rPr>
          <w:rFonts w:ascii="Arial" w:hAnsi="Arial"/>
          <w:sz w:val="24"/>
        </w:rPr>
        <w:t>sharing</w:t>
      </w:r>
    </w:p>
    <w:p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84FA7">
        <w:rPr>
          <w:rStyle w:val="afb"/>
          <w:lang w:val="en-GB"/>
        </w:rPr>
        <w:t>Samsung</w:t>
      </w:r>
    </w:p>
    <w:p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C47E0">
        <w:rPr>
          <w:rFonts w:ascii="Arial" w:hAnsi="Arial"/>
          <w:sz w:val="24"/>
        </w:rPr>
        <w:t>15.2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F32A6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656FA0" w:rsidRDefault="00656FA0" w:rsidP="00656FA0">
      <w:pPr>
        <w:spacing w:after="0"/>
        <w:rPr>
          <w:lang w:eastAsia="zh-CN"/>
        </w:rPr>
      </w:pPr>
      <w:bookmarkStart w:id="2" w:name="OLE_LINK1"/>
      <w:bookmarkStart w:id="3" w:name="OLE_LINK2"/>
      <w:r>
        <w:rPr>
          <w:rFonts w:hint="eastAsia"/>
          <w:lang w:eastAsia="zh-CN"/>
        </w:rPr>
        <w:t xml:space="preserve">According to the approved </w:t>
      </w:r>
      <w:r>
        <w:rPr>
          <w:lang w:eastAsia="zh-CN"/>
        </w:rPr>
        <w:t>Rel-18 NR MBS enhancement</w:t>
      </w:r>
      <w:r>
        <w:rPr>
          <w:rFonts w:hint="eastAsia"/>
          <w:lang w:eastAsia="zh-CN"/>
        </w:rPr>
        <w:t xml:space="preserve"> WID</w:t>
      </w:r>
      <w:r w:rsidR="00863C36">
        <w:rPr>
          <w:lang w:eastAsia="zh-CN"/>
        </w:rPr>
        <w:t xml:space="preserve"> [1]</w:t>
      </w:r>
      <w:r>
        <w:rPr>
          <w:rFonts w:hint="eastAsia"/>
          <w:lang w:eastAsia="zh-CN"/>
        </w:rPr>
        <w:t xml:space="preserve">, the following objectives </w:t>
      </w:r>
      <w:r>
        <w:rPr>
          <w:lang w:eastAsia="zh-CN"/>
        </w:rPr>
        <w:t>ha</w:t>
      </w:r>
      <w:r w:rsidR="0088725C">
        <w:rPr>
          <w:lang w:eastAsia="zh-CN"/>
        </w:rPr>
        <w:t>ve</w:t>
      </w:r>
      <w:r>
        <w:rPr>
          <w:lang w:eastAsia="zh-CN"/>
        </w:rPr>
        <w:t xml:space="preserve"> impact to RAN3.</w:t>
      </w:r>
    </w:p>
    <w:p w:rsidR="00656FA0" w:rsidRDefault="00656FA0" w:rsidP="00656FA0"/>
    <w:p w:rsidR="00656FA0" w:rsidRDefault="00656FA0" w:rsidP="00656FA0">
      <w:pPr>
        <w:jc w:val="both"/>
        <w:rPr>
          <w:i/>
          <w:lang w:eastAsia="zh-CN"/>
        </w:rPr>
      </w:pPr>
      <w:r>
        <w:rPr>
          <w:i/>
          <w:lang w:eastAsia="zh-CN"/>
        </w:rPr>
        <w:t xml:space="preserve">This </w:t>
      </w:r>
      <w:r>
        <w:rPr>
          <w:rFonts w:hint="eastAsia"/>
          <w:i/>
          <w:lang w:eastAsia="zh-CN"/>
        </w:rPr>
        <w:t>Work</w:t>
      </w:r>
      <w:r>
        <w:rPr>
          <w:i/>
          <w:lang w:eastAsia="zh-CN"/>
        </w:rPr>
        <w:t xml:space="preserve"> Item is to further enhance the </w:t>
      </w:r>
      <w:r>
        <w:rPr>
          <w:rFonts w:hint="eastAsia"/>
          <w:i/>
          <w:lang w:eastAsia="zh-CN"/>
        </w:rPr>
        <w:t>NR</w:t>
      </w:r>
      <w:r>
        <w:rPr>
          <w:i/>
          <w:lang w:eastAsia="zh-CN"/>
        </w:rPr>
        <w:t xml:space="preserve"> Multicast/Broadcast </w:t>
      </w:r>
      <w:r>
        <w:rPr>
          <w:rFonts w:hint="eastAsia"/>
          <w:i/>
          <w:lang w:eastAsia="zh-CN"/>
        </w:rPr>
        <w:t>functions</w:t>
      </w:r>
      <w:r>
        <w:rPr>
          <w:i/>
          <w:lang w:eastAsia="zh-CN"/>
        </w:rPr>
        <w:t xml:space="preserve"> based on Rel-17 MBS. </w:t>
      </w:r>
      <w:r>
        <w:rPr>
          <w:i/>
        </w:rPr>
        <w:t>The objectives</w:t>
      </w:r>
      <w:r>
        <w:rPr>
          <w:rFonts w:hint="eastAsia"/>
          <w:i/>
          <w:lang w:eastAsia="zh-CN"/>
        </w:rPr>
        <w:t xml:space="preserve"> </w:t>
      </w:r>
      <w:r>
        <w:rPr>
          <w:i/>
        </w:rPr>
        <w:t>for</w:t>
      </w:r>
      <w:r>
        <w:rPr>
          <w:rFonts w:hint="eastAsia"/>
          <w:i/>
          <w:lang w:eastAsia="zh-CN"/>
        </w:rPr>
        <w:t xml:space="preserve"> Rel-18</w:t>
      </w:r>
      <w:r>
        <w:rPr>
          <w:i/>
          <w:lang w:eastAsia="zh-CN"/>
        </w:rPr>
        <w:t xml:space="preserve"> include</w:t>
      </w:r>
      <w:r>
        <w:rPr>
          <w:i/>
        </w:rPr>
        <w:t>:</w:t>
      </w:r>
    </w:p>
    <w:p w:rsidR="00656FA0" w:rsidRPr="00656FA0" w:rsidRDefault="00656FA0" w:rsidP="00656FA0">
      <w:pPr>
        <w:numPr>
          <w:ilvl w:val="0"/>
          <w:numId w:val="29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>
        <w:rPr>
          <w:i/>
          <w:lang w:eastAsia="zh-CN"/>
        </w:rPr>
        <w:t>S</w:t>
      </w:r>
      <w:r>
        <w:rPr>
          <w:i/>
        </w:rPr>
        <w:t xml:space="preserve">pecify support </w:t>
      </w:r>
      <w:r>
        <w:rPr>
          <w:i/>
          <w:lang w:eastAsia="zh-CN"/>
        </w:rPr>
        <w:t xml:space="preserve">of </w:t>
      </w:r>
      <w:r>
        <w:rPr>
          <w:i/>
        </w:rPr>
        <w:t>multicast reception</w:t>
      </w:r>
      <w:r>
        <w:rPr>
          <w:i/>
          <w:lang w:eastAsia="zh-CN"/>
        </w:rPr>
        <w:t xml:space="preserve"> by UEs</w:t>
      </w:r>
      <w:r>
        <w:rPr>
          <w:i/>
        </w:rPr>
        <w:t xml:space="preserve"> </w:t>
      </w:r>
      <w:r>
        <w:rPr>
          <w:i/>
          <w:lang w:eastAsia="zh-CN"/>
        </w:rPr>
        <w:t>in RRC_INACTIVE state</w:t>
      </w:r>
      <w:r>
        <w:rPr>
          <w:i/>
        </w:rPr>
        <w:t xml:space="preserve"> [</w:t>
      </w:r>
      <w:r w:rsidRPr="00656FA0">
        <w:rPr>
          <w:i/>
        </w:rPr>
        <w:t>RAN2, RAN3]</w:t>
      </w:r>
    </w:p>
    <w:p w:rsidR="00656FA0" w:rsidRPr="00656FA0" w:rsidRDefault="00656FA0" w:rsidP="00656FA0">
      <w:pPr>
        <w:numPr>
          <w:ilvl w:val="1"/>
          <w:numId w:val="29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 w:rsidRPr="00656FA0">
        <w:rPr>
          <w:i/>
        </w:rPr>
        <w:t>PTM configuration for UEs receiving multicast in RRC_INACTIVE state [RAN2]</w:t>
      </w:r>
    </w:p>
    <w:p w:rsidR="00656FA0" w:rsidRPr="00656FA0" w:rsidRDefault="00656FA0" w:rsidP="00656FA0">
      <w:pPr>
        <w:numPr>
          <w:ilvl w:val="1"/>
          <w:numId w:val="29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 w:rsidRPr="00656FA0">
        <w:rPr>
          <w:i/>
        </w:rPr>
        <w:t>Study th</w:t>
      </w:r>
      <w:r w:rsidRPr="00656FA0">
        <w:rPr>
          <w:rFonts w:hint="eastAsia"/>
          <w:i/>
          <w:lang w:eastAsia="zh-CN"/>
        </w:rPr>
        <w:t>e</w:t>
      </w:r>
      <w:r w:rsidRPr="00656FA0">
        <w:rPr>
          <w:i/>
        </w:rPr>
        <w:t xml:space="preserve"> impact of mobility and state transition for UEs receiving multicast in RRC_INACTIVE</w:t>
      </w:r>
      <w:r w:rsidRPr="00656FA0">
        <w:rPr>
          <w:rFonts w:hint="eastAsia"/>
          <w:i/>
          <w:lang w:eastAsia="zh-CN"/>
        </w:rPr>
        <w:t>.</w:t>
      </w:r>
      <w:r w:rsidRPr="00656FA0">
        <w:rPr>
          <w:i/>
        </w:rPr>
        <w:t xml:space="preserve">  (Seamless/lossless mobility is not required) [RAN2, RAN3]</w:t>
      </w:r>
    </w:p>
    <w:p w:rsidR="00656FA0" w:rsidRPr="00656FA0" w:rsidRDefault="00656FA0" w:rsidP="00656FA0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lang w:eastAsia="zh-CN"/>
        </w:rPr>
      </w:pPr>
      <w:r w:rsidRPr="00656FA0">
        <w:rPr>
          <w:i/>
          <w:color w:val="000000"/>
          <w:lang w:val="en-US" w:eastAsia="zh-CN"/>
        </w:rPr>
        <w:t>Study and if necessary, s</w:t>
      </w:r>
      <w:r w:rsidRPr="00656FA0">
        <w:rPr>
          <w:rFonts w:hint="eastAsia"/>
          <w:i/>
          <w:color w:val="000000"/>
          <w:lang w:val="en-US" w:eastAsia="zh-CN"/>
        </w:rPr>
        <w:t xml:space="preserve">pecify enhancements </w:t>
      </w:r>
      <w:r w:rsidRPr="00656FA0">
        <w:rPr>
          <w:i/>
          <w:color w:val="000000"/>
          <w:lang w:eastAsia="zh-CN"/>
        </w:rPr>
        <w:t xml:space="preserve">to improve the resource efficiency for </w:t>
      </w:r>
      <w:r w:rsidRPr="00656FA0">
        <w:rPr>
          <w:rFonts w:hint="eastAsia"/>
          <w:i/>
          <w:color w:val="000000"/>
          <w:lang w:val="en-US" w:eastAsia="zh-CN"/>
        </w:rPr>
        <w:t>MBS reception in RAN sharing scenarios</w:t>
      </w:r>
      <w:r w:rsidRPr="00656FA0">
        <w:rPr>
          <w:i/>
          <w:color w:val="000000"/>
          <w:lang w:val="en-US" w:eastAsia="zh-CN"/>
        </w:rPr>
        <w:t xml:space="preserve"> </w:t>
      </w:r>
      <w:r w:rsidRPr="00656FA0">
        <w:rPr>
          <w:rFonts w:hint="eastAsia"/>
          <w:i/>
          <w:color w:val="000000"/>
          <w:lang w:val="en-US" w:eastAsia="zh-CN"/>
        </w:rPr>
        <w:t>[RAN3]</w:t>
      </w:r>
    </w:p>
    <w:p w:rsidR="00656FA0" w:rsidRDefault="00656FA0" w:rsidP="00656FA0">
      <w:pPr>
        <w:rPr>
          <w:bCs/>
          <w:i/>
          <w:lang w:eastAsia="zh-CN"/>
        </w:rPr>
      </w:pPr>
      <w:r>
        <w:rPr>
          <w:bCs/>
          <w:i/>
        </w:rPr>
        <w:t xml:space="preserve">Note: </w:t>
      </w:r>
      <w:r>
        <w:rPr>
          <w:bCs/>
          <w:i/>
          <w:lang w:eastAsia="zh-CN"/>
        </w:rPr>
        <w:t xml:space="preserve">collaboration with </w:t>
      </w:r>
      <w:r>
        <w:rPr>
          <w:bCs/>
          <w:i/>
        </w:rPr>
        <w:t>SA2 is expected in due course for the above objectives</w:t>
      </w:r>
      <w:r>
        <w:rPr>
          <w:bCs/>
          <w:i/>
          <w:lang w:eastAsia="zh-CN"/>
        </w:rPr>
        <w:t>.</w:t>
      </w:r>
    </w:p>
    <w:p w:rsidR="00006AA0" w:rsidRPr="007D3E81" w:rsidRDefault="00730F0E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5456E5">
        <w:rPr>
          <w:rFonts w:eastAsia="宋体"/>
          <w:lang w:eastAsia="zh-CN"/>
        </w:rPr>
        <w:t xml:space="preserve"> </w:t>
      </w:r>
      <w:r w:rsidR="00006AA0" w:rsidRPr="007D3E81">
        <w:rPr>
          <w:rFonts w:eastAsia="宋体"/>
          <w:lang w:eastAsia="zh-CN"/>
        </w:rPr>
        <w:t>Discussion</w:t>
      </w:r>
    </w:p>
    <w:p w:rsidR="002761F6" w:rsidRPr="006B09E1" w:rsidRDefault="002761F6" w:rsidP="002761F6">
      <w:pPr>
        <w:rPr>
          <w:rFonts w:ascii="Calibri" w:hAnsi="Calibri" w:cs="Calibri"/>
          <w:color w:val="000000"/>
          <w:szCs w:val="18"/>
          <w:u w:val="single"/>
        </w:rPr>
      </w:pPr>
      <w:r w:rsidRPr="006B09E1">
        <w:rPr>
          <w:rFonts w:ascii="Calibri" w:hAnsi="Calibri" w:cs="Calibri"/>
          <w:color w:val="000000"/>
          <w:szCs w:val="18"/>
          <w:u w:val="single"/>
        </w:rPr>
        <w:t>Scenarios</w:t>
      </w:r>
      <w:r w:rsidRPr="006B09E1">
        <w:rPr>
          <w:rFonts w:ascii="Calibri" w:hAnsi="Calibri" w:cs="Calibri" w:hint="eastAsia"/>
          <w:color w:val="000000"/>
          <w:szCs w:val="18"/>
          <w:u w:val="single"/>
        </w:rPr>
        <w:t>:</w:t>
      </w:r>
    </w:p>
    <w:p w:rsidR="00EB4D93" w:rsidRDefault="00EB4D93" w:rsidP="00D74655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Which scenario</w:t>
      </w:r>
      <w:r w:rsidR="00983B4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should be </w:t>
      </w:r>
      <w:r w:rsidR="00983B48">
        <w:rPr>
          <w:rFonts w:eastAsiaTheme="minorEastAsia"/>
          <w:lang w:eastAsia="zh-CN"/>
        </w:rPr>
        <w:t>considered in the enhancement of</w:t>
      </w:r>
      <w:r>
        <w:rPr>
          <w:rFonts w:eastAsiaTheme="minorEastAsia"/>
          <w:lang w:eastAsia="zh-CN"/>
        </w:rPr>
        <w:t xml:space="preserve"> the resource efficiency for MBS reception have been discussed for two meeting</w:t>
      </w:r>
      <w:r w:rsidR="006B09E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, and there is no conclusion</w:t>
      </w:r>
      <w:r w:rsidR="00983B48">
        <w:rPr>
          <w:rFonts w:eastAsiaTheme="minorEastAsia"/>
          <w:lang w:eastAsia="zh-CN"/>
        </w:rPr>
        <w:t xml:space="preserve"> so far</w:t>
      </w:r>
      <w:r>
        <w:rPr>
          <w:rFonts w:eastAsiaTheme="minorEastAsia"/>
          <w:lang w:eastAsia="zh-CN"/>
        </w:rPr>
        <w:t>. In the last meeting, there are two proposals:</w:t>
      </w:r>
    </w:p>
    <w:p w:rsidR="00EB4D93" w:rsidRPr="00EB4D93" w:rsidRDefault="00EB4D93" w:rsidP="00EB4D93">
      <w:pPr>
        <w:tabs>
          <w:tab w:val="num" w:pos="720"/>
        </w:tabs>
        <w:rPr>
          <w:rFonts w:eastAsiaTheme="minorEastAsia"/>
          <w:lang w:eastAsia="zh-CN"/>
        </w:rPr>
      </w:pPr>
      <w:r w:rsidRPr="00EB4D93">
        <w:rPr>
          <w:rFonts w:eastAsiaTheme="minorEastAsia" w:hint="eastAsia"/>
          <w:lang w:eastAsia="zh-CN"/>
        </w:rPr>
        <w:t>Proposal 1:</w:t>
      </w:r>
      <w:r w:rsidRPr="00EB4D93">
        <w:rPr>
          <w:rFonts w:eastAsiaTheme="minorEastAsia"/>
          <w:lang w:eastAsia="zh-CN"/>
        </w:rPr>
        <w:t xml:space="preserve"> </w:t>
      </w:r>
      <w:r w:rsidRPr="00EB4D93">
        <w:rPr>
          <w:rFonts w:eastAsiaTheme="minorEastAsia" w:hint="eastAsia"/>
          <w:lang w:eastAsia="zh-CN"/>
        </w:rPr>
        <w:t xml:space="preserve">The scenario that not all cells within a NG-RAN node are shared is </w:t>
      </w:r>
      <w:r w:rsidRPr="00EB4D93">
        <w:rPr>
          <w:rFonts w:eastAsiaTheme="minorEastAsia"/>
          <w:lang w:eastAsia="zh-CN"/>
        </w:rPr>
        <w:t>naturally supported but this agreement can be revisited if major issues have been identified.</w:t>
      </w:r>
    </w:p>
    <w:p w:rsidR="00EB4D93" w:rsidRPr="00EB4D93" w:rsidRDefault="00EB4D93" w:rsidP="00EB4D93">
      <w:pPr>
        <w:tabs>
          <w:tab w:val="num" w:pos="720"/>
        </w:tabs>
        <w:rPr>
          <w:rFonts w:eastAsiaTheme="minorEastAsia"/>
          <w:lang w:eastAsia="zh-CN"/>
        </w:rPr>
      </w:pPr>
      <w:r w:rsidRPr="00EB4D93">
        <w:rPr>
          <w:rFonts w:eastAsiaTheme="minorEastAsia" w:hint="eastAsia"/>
          <w:lang w:eastAsia="zh-CN"/>
        </w:rPr>
        <w:t>Proposal 2:</w:t>
      </w:r>
      <w:r w:rsidRPr="00EB4D93">
        <w:rPr>
          <w:rFonts w:eastAsiaTheme="minorEastAsia"/>
          <w:lang w:eastAsia="zh-CN"/>
        </w:rPr>
        <w:t xml:space="preserve"> Both</w:t>
      </w:r>
      <w:r w:rsidRPr="00EB4D93">
        <w:rPr>
          <w:rFonts w:eastAsiaTheme="minorEastAsia" w:hint="eastAsia"/>
          <w:lang w:eastAsia="zh-CN"/>
        </w:rPr>
        <w:t xml:space="preserve"> disaggregated and </w:t>
      </w:r>
      <w:r w:rsidRPr="00EB4D93">
        <w:rPr>
          <w:rFonts w:eastAsiaTheme="minorEastAsia"/>
          <w:lang w:eastAsia="zh-CN"/>
        </w:rPr>
        <w:t>aggregated</w:t>
      </w:r>
      <w:r w:rsidRPr="00EB4D93">
        <w:rPr>
          <w:rFonts w:eastAsiaTheme="minorEastAsia" w:hint="eastAsia"/>
          <w:lang w:eastAsia="zh-CN"/>
        </w:rPr>
        <w:t xml:space="preserve"> architecture should be </w:t>
      </w:r>
      <w:r w:rsidRPr="00EB4D93">
        <w:rPr>
          <w:rFonts w:eastAsiaTheme="minorEastAsia"/>
          <w:lang w:eastAsia="zh-CN"/>
        </w:rPr>
        <w:t>considered</w:t>
      </w:r>
      <w:r w:rsidRPr="00EB4D93">
        <w:rPr>
          <w:rFonts w:eastAsiaTheme="minorEastAsia" w:hint="eastAsia"/>
          <w:lang w:eastAsia="zh-CN"/>
        </w:rPr>
        <w:t xml:space="preserve">. </w:t>
      </w:r>
      <w:r w:rsidRPr="00EB4D93">
        <w:rPr>
          <w:rFonts w:eastAsiaTheme="minorEastAsia"/>
          <w:lang w:eastAsia="zh-CN"/>
        </w:rPr>
        <w:t>T</w:t>
      </w:r>
      <w:r w:rsidRPr="00EB4D93">
        <w:rPr>
          <w:rFonts w:eastAsiaTheme="minorEastAsia" w:hint="eastAsia"/>
          <w:lang w:eastAsia="zh-CN"/>
        </w:rPr>
        <w:t xml:space="preserve">he </w:t>
      </w:r>
      <w:r w:rsidRPr="00EB4D93">
        <w:rPr>
          <w:rFonts w:eastAsiaTheme="minorEastAsia"/>
          <w:lang w:eastAsia="zh-CN"/>
        </w:rPr>
        <w:t>scenario</w:t>
      </w:r>
      <w:r w:rsidRPr="00EB4D93">
        <w:rPr>
          <w:rFonts w:eastAsiaTheme="minorEastAsia" w:hint="eastAsia"/>
          <w:lang w:eastAsia="zh-CN"/>
        </w:rPr>
        <w:t xml:space="preserve"> </w:t>
      </w:r>
      <w:r w:rsidRPr="00EB4D93">
        <w:rPr>
          <w:rFonts w:eastAsiaTheme="minorEastAsia"/>
          <w:lang w:eastAsia="zh-CN"/>
        </w:rPr>
        <w:t>with</w:t>
      </w:r>
      <w:r w:rsidRPr="00EB4D93">
        <w:rPr>
          <w:rFonts w:eastAsiaTheme="minorEastAsia" w:hint="eastAsia"/>
          <w:lang w:eastAsia="zh-CN"/>
        </w:rPr>
        <w:t xml:space="preserve"> shared </w:t>
      </w:r>
      <w:proofErr w:type="spellStart"/>
      <w:r w:rsidRPr="00EB4D93">
        <w:rPr>
          <w:rFonts w:eastAsiaTheme="minorEastAsia" w:hint="eastAsia"/>
          <w:lang w:eastAsia="zh-CN"/>
        </w:rPr>
        <w:t>gNB</w:t>
      </w:r>
      <w:proofErr w:type="spellEnd"/>
      <w:r w:rsidRPr="00EB4D93">
        <w:rPr>
          <w:rFonts w:eastAsiaTheme="minorEastAsia" w:hint="eastAsia"/>
          <w:lang w:eastAsia="zh-CN"/>
        </w:rPr>
        <w:t xml:space="preserve">-CU </w:t>
      </w:r>
      <w:r w:rsidRPr="00EB4D93">
        <w:rPr>
          <w:rFonts w:eastAsiaTheme="minorEastAsia"/>
          <w:lang w:eastAsia="zh-CN"/>
        </w:rPr>
        <w:t xml:space="preserve">as well as </w:t>
      </w:r>
      <w:r w:rsidRPr="00EB4D93">
        <w:rPr>
          <w:rFonts w:eastAsiaTheme="minorEastAsia" w:hint="eastAsia"/>
          <w:lang w:eastAsia="zh-CN"/>
        </w:rPr>
        <w:t xml:space="preserve">and separate </w:t>
      </w:r>
      <w:proofErr w:type="spellStart"/>
      <w:r w:rsidRPr="00EB4D93">
        <w:rPr>
          <w:rFonts w:eastAsiaTheme="minorEastAsia" w:hint="eastAsia"/>
          <w:lang w:eastAsia="zh-CN"/>
        </w:rPr>
        <w:t>gNB</w:t>
      </w:r>
      <w:proofErr w:type="spellEnd"/>
      <w:r w:rsidRPr="00EB4D93">
        <w:rPr>
          <w:rFonts w:eastAsiaTheme="minorEastAsia" w:hint="eastAsia"/>
          <w:lang w:eastAsia="zh-CN"/>
        </w:rPr>
        <w:t xml:space="preserve">-CU for different PLMN </w:t>
      </w:r>
      <w:r w:rsidRPr="00EB4D93">
        <w:rPr>
          <w:rFonts w:eastAsiaTheme="minorEastAsia"/>
          <w:lang w:eastAsia="zh-CN"/>
        </w:rPr>
        <w:t>is supported but this agreement can be revisited if major issues have been identified</w:t>
      </w:r>
      <w:r w:rsidRPr="00EB4D93">
        <w:rPr>
          <w:rFonts w:eastAsiaTheme="minorEastAsia" w:hint="eastAsia"/>
          <w:lang w:eastAsia="zh-CN"/>
        </w:rPr>
        <w:t>.</w:t>
      </w:r>
    </w:p>
    <w:p w:rsidR="00EB4D93" w:rsidRDefault="00EB4D93" w:rsidP="00EB4D93">
      <w:pPr>
        <w:tabs>
          <w:tab w:val="num" w:pos="720"/>
        </w:tabs>
        <w:rPr>
          <w:rFonts w:eastAsiaTheme="minorEastAsia"/>
          <w:lang w:eastAsia="zh-CN"/>
        </w:rPr>
      </w:pPr>
      <w:r w:rsidRPr="00EB4D93">
        <w:rPr>
          <w:rFonts w:eastAsiaTheme="minorEastAsia"/>
          <w:lang w:eastAsia="zh-CN"/>
        </w:rPr>
        <w:t xml:space="preserve">From SA2 conclusion, the solution should support scenario where all RAN nodes are shared by PLMNs and the scenario where only part of the RAN nodes </w:t>
      </w:r>
      <w:proofErr w:type="gramStart"/>
      <w:r w:rsidRPr="00EB4D93">
        <w:rPr>
          <w:rFonts w:eastAsiaTheme="minorEastAsia"/>
          <w:lang w:eastAsia="zh-CN"/>
        </w:rPr>
        <w:t>are</w:t>
      </w:r>
      <w:proofErr w:type="gramEnd"/>
      <w:r w:rsidRPr="00EB4D93">
        <w:rPr>
          <w:rFonts w:eastAsiaTheme="minorEastAsia"/>
          <w:lang w:eastAsia="zh-CN"/>
        </w:rPr>
        <w:t xml:space="preserve"> shared by PLMNs.</w:t>
      </w:r>
    </w:p>
    <w:p w:rsidR="00EB4D93" w:rsidRPr="00EB4D93" w:rsidRDefault="00EB4D93" w:rsidP="00EB4D93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MBS feature is deployed on an existing </w:t>
      </w:r>
      <w:proofErr w:type="gramStart"/>
      <w:r>
        <w:rPr>
          <w:rFonts w:eastAsiaTheme="minorEastAsia"/>
          <w:lang w:eastAsia="zh-CN"/>
        </w:rPr>
        <w:t>architecture</w:t>
      </w:r>
      <w:r w:rsidR="00983B48">
        <w:rPr>
          <w:rFonts w:eastAsiaTheme="minorEastAsia"/>
          <w:lang w:eastAsia="zh-CN"/>
        </w:rPr>
        <w:t>s</w:t>
      </w:r>
      <w:proofErr w:type="gramEnd"/>
      <w:r>
        <w:rPr>
          <w:rFonts w:eastAsiaTheme="minorEastAsia"/>
          <w:lang w:eastAsia="zh-CN"/>
        </w:rPr>
        <w:t xml:space="preserve">. Existing RAN sharing architecture is any architecture allowed by the specification. </w:t>
      </w:r>
      <w:r w:rsidR="00423275">
        <w:rPr>
          <w:rFonts w:eastAsiaTheme="minorEastAsia"/>
          <w:lang w:eastAsia="zh-CN"/>
        </w:rPr>
        <w:t xml:space="preserve">When deploying MBS function, the new </w:t>
      </w:r>
      <w:r w:rsidR="006B09E1">
        <w:rPr>
          <w:rFonts w:eastAsiaTheme="minorEastAsia"/>
          <w:lang w:eastAsia="zh-CN"/>
        </w:rPr>
        <w:t xml:space="preserve">MBS </w:t>
      </w:r>
      <w:r w:rsidR="00423275">
        <w:rPr>
          <w:rFonts w:eastAsiaTheme="minorEastAsia"/>
          <w:lang w:eastAsia="zh-CN"/>
        </w:rPr>
        <w:t xml:space="preserve">function should be applied to all the architectures. </w:t>
      </w:r>
      <w:r w:rsidR="00983B48">
        <w:rPr>
          <w:rFonts w:eastAsiaTheme="minorEastAsia"/>
          <w:lang w:eastAsia="zh-CN"/>
        </w:rPr>
        <w:t xml:space="preserve">If there is some technical obstacle to support one kind of architecture, it is fine to consider not to support it after the obstacle is identified. At this stage, from </w:t>
      </w:r>
      <w:r w:rsidR="00983B48">
        <w:rPr>
          <w:rFonts w:eastAsiaTheme="minorEastAsia"/>
          <w:lang w:eastAsia="zh-CN"/>
        </w:rPr>
        <w:t>our understanding, all the scenarios should be supported</w:t>
      </w:r>
    </w:p>
    <w:p w:rsidR="006A7CEE" w:rsidRDefault="006A7CEE" w:rsidP="000A142B">
      <w:pPr>
        <w:pStyle w:val="Proposal"/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 w:rsidRPr="000A142B">
        <w:rPr>
          <w:lang w:val="en-US" w:eastAsia="zh-CN"/>
        </w:rPr>
        <w:t xml:space="preserve">Proposal 1: </w:t>
      </w:r>
      <w:r w:rsidR="000A142B">
        <w:rPr>
          <w:lang w:val="en-US" w:eastAsia="zh-CN"/>
        </w:rPr>
        <w:tab/>
      </w:r>
      <w:r w:rsidR="00423275">
        <w:rPr>
          <w:lang w:val="en-US" w:eastAsia="zh-CN"/>
        </w:rPr>
        <w:t>It is proposed to agree:</w:t>
      </w:r>
    </w:p>
    <w:p w:rsidR="00423275" w:rsidRPr="00301012" w:rsidRDefault="00423275" w:rsidP="00423275">
      <w:pPr>
        <w:pStyle w:val="afc"/>
        <w:numPr>
          <w:ilvl w:val="0"/>
          <w:numId w:val="35"/>
        </w:numPr>
        <w:tabs>
          <w:tab w:val="num" w:pos="720"/>
        </w:tabs>
        <w:ind w:firstLineChars="0"/>
        <w:rPr>
          <w:rFonts w:eastAsiaTheme="minorEastAsia"/>
          <w:b/>
          <w:lang w:eastAsia="zh-CN"/>
        </w:rPr>
      </w:pPr>
      <w:r w:rsidRPr="00301012">
        <w:rPr>
          <w:rFonts w:eastAsiaTheme="minorEastAsia" w:hint="eastAsia"/>
          <w:b/>
          <w:lang w:eastAsia="zh-CN"/>
        </w:rPr>
        <w:t xml:space="preserve">The scenario that not all cells within a NG-RAN node are shared is </w:t>
      </w:r>
      <w:r w:rsidRPr="00301012">
        <w:rPr>
          <w:rFonts w:eastAsiaTheme="minorEastAsia"/>
          <w:b/>
          <w:lang w:eastAsia="zh-CN"/>
        </w:rPr>
        <w:t>naturally supported but this agreement can be revisited if major issues have been identified.</w:t>
      </w:r>
    </w:p>
    <w:p w:rsidR="00423275" w:rsidRPr="00301012" w:rsidRDefault="00423275" w:rsidP="00423275">
      <w:pPr>
        <w:pStyle w:val="afc"/>
        <w:numPr>
          <w:ilvl w:val="0"/>
          <w:numId w:val="35"/>
        </w:numPr>
        <w:tabs>
          <w:tab w:val="num" w:pos="720"/>
        </w:tabs>
        <w:ind w:firstLineChars="0"/>
        <w:rPr>
          <w:rFonts w:eastAsiaTheme="minorEastAsia"/>
          <w:b/>
          <w:lang w:eastAsia="zh-CN"/>
        </w:rPr>
      </w:pPr>
      <w:r w:rsidRPr="00301012">
        <w:rPr>
          <w:rFonts w:eastAsiaTheme="minorEastAsia"/>
          <w:b/>
          <w:lang w:eastAsia="zh-CN"/>
        </w:rPr>
        <w:t>Both</w:t>
      </w:r>
      <w:r w:rsidRPr="00301012">
        <w:rPr>
          <w:rFonts w:eastAsiaTheme="minorEastAsia" w:hint="eastAsia"/>
          <w:b/>
          <w:lang w:eastAsia="zh-CN"/>
        </w:rPr>
        <w:t xml:space="preserve"> disaggregated and </w:t>
      </w:r>
      <w:r w:rsidRPr="00301012">
        <w:rPr>
          <w:rFonts w:eastAsiaTheme="minorEastAsia"/>
          <w:b/>
          <w:lang w:eastAsia="zh-CN"/>
        </w:rPr>
        <w:t>aggregated</w:t>
      </w:r>
      <w:r w:rsidRPr="00301012">
        <w:rPr>
          <w:rFonts w:eastAsiaTheme="minorEastAsia" w:hint="eastAsia"/>
          <w:b/>
          <w:lang w:eastAsia="zh-CN"/>
        </w:rPr>
        <w:t xml:space="preserve"> architecture should be </w:t>
      </w:r>
      <w:r w:rsidRPr="00301012">
        <w:rPr>
          <w:rFonts w:eastAsiaTheme="minorEastAsia"/>
          <w:b/>
          <w:lang w:eastAsia="zh-CN"/>
        </w:rPr>
        <w:t>considered</w:t>
      </w:r>
      <w:r w:rsidRPr="00301012">
        <w:rPr>
          <w:rFonts w:eastAsiaTheme="minorEastAsia" w:hint="eastAsia"/>
          <w:b/>
          <w:lang w:eastAsia="zh-CN"/>
        </w:rPr>
        <w:t xml:space="preserve">. </w:t>
      </w:r>
      <w:r w:rsidRPr="00301012">
        <w:rPr>
          <w:rFonts w:eastAsiaTheme="minorEastAsia"/>
          <w:b/>
          <w:lang w:eastAsia="zh-CN"/>
        </w:rPr>
        <w:t>T</w:t>
      </w:r>
      <w:r w:rsidRPr="00301012">
        <w:rPr>
          <w:rFonts w:eastAsiaTheme="minorEastAsia" w:hint="eastAsia"/>
          <w:b/>
          <w:lang w:eastAsia="zh-CN"/>
        </w:rPr>
        <w:t xml:space="preserve">he </w:t>
      </w:r>
      <w:r w:rsidRPr="00301012">
        <w:rPr>
          <w:rFonts w:eastAsiaTheme="minorEastAsia"/>
          <w:b/>
          <w:lang w:eastAsia="zh-CN"/>
        </w:rPr>
        <w:t>scenario</w:t>
      </w:r>
      <w:r w:rsidRPr="00301012">
        <w:rPr>
          <w:rFonts w:eastAsiaTheme="minorEastAsia" w:hint="eastAsia"/>
          <w:b/>
          <w:lang w:eastAsia="zh-CN"/>
        </w:rPr>
        <w:t xml:space="preserve"> </w:t>
      </w:r>
      <w:r w:rsidRPr="00301012">
        <w:rPr>
          <w:rFonts w:eastAsiaTheme="minorEastAsia"/>
          <w:b/>
          <w:lang w:eastAsia="zh-CN"/>
        </w:rPr>
        <w:t>with</w:t>
      </w:r>
      <w:r w:rsidRPr="00301012">
        <w:rPr>
          <w:rFonts w:eastAsiaTheme="minorEastAsia" w:hint="eastAsia"/>
          <w:b/>
          <w:lang w:eastAsia="zh-CN"/>
        </w:rPr>
        <w:t xml:space="preserve"> shared </w:t>
      </w:r>
      <w:proofErr w:type="spellStart"/>
      <w:r w:rsidRPr="00301012">
        <w:rPr>
          <w:rFonts w:eastAsiaTheme="minorEastAsia" w:hint="eastAsia"/>
          <w:b/>
          <w:lang w:eastAsia="zh-CN"/>
        </w:rPr>
        <w:t>gNB</w:t>
      </w:r>
      <w:proofErr w:type="spellEnd"/>
      <w:r w:rsidRPr="00301012">
        <w:rPr>
          <w:rFonts w:eastAsiaTheme="minorEastAsia" w:hint="eastAsia"/>
          <w:b/>
          <w:lang w:eastAsia="zh-CN"/>
        </w:rPr>
        <w:t xml:space="preserve">-CU </w:t>
      </w:r>
      <w:r w:rsidRPr="00301012">
        <w:rPr>
          <w:rFonts w:eastAsiaTheme="minorEastAsia"/>
          <w:b/>
          <w:lang w:eastAsia="zh-CN"/>
        </w:rPr>
        <w:t xml:space="preserve">as well as </w:t>
      </w:r>
      <w:r w:rsidRPr="00301012">
        <w:rPr>
          <w:rFonts w:eastAsiaTheme="minorEastAsia" w:hint="eastAsia"/>
          <w:b/>
          <w:lang w:eastAsia="zh-CN"/>
        </w:rPr>
        <w:t xml:space="preserve">and separate </w:t>
      </w:r>
      <w:proofErr w:type="spellStart"/>
      <w:r w:rsidRPr="00301012">
        <w:rPr>
          <w:rFonts w:eastAsiaTheme="minorEastAsia" w:hint="eastAsia"/>
          <w:b/>
          <w:lang w:eastAsia="zh-CN"/>
        </w:rPr>
        <w:t>gNB</w:t>
      </w:r>
      <w:proofErr w:type="spellEnd"/>
      <w:r w:rsidRPr="00301012">
        <w:rPr>
          <w:rFonts w:eastAsiaTheme="minorEastAsia" w:hint="eastAsia"/>
          <w:b/>
          <w:lang w:eastAsia="zh-CN"/>
        </w:rPr>
        <w:t xml:space="preserve">-CU for different PLMN </w:t>
      </w:r>
      <w:r w:rsidRPr="00301012">
        <w:rPr>
          <w:rFonts w:eastAsiaTheme="minorEastAsia"/>
          <w:b/>
          <w:lang w:eastAsia="zh-CN"/>
        </w:rPr>
        <w:t>is supported but this agreement can be revisited if major issues have been identified</w:t>
      </w:r>
      <w:r w:rsidRPr="00301012">
        <w:rPr>
          <w:rFonts w:eastAsiaTheme="minorEastAsia" w:hint="eastAsia"/>
          <w:b/>
          <w:lang w:eastAsia="zh-CN"/>
        </w:rPr>
        <w:t>.</w:t>
      </w:r>
    </w:p>
    <w:p w:rsidR="0077436E" w:rsidRDefault="00EB4D93" w:rsidP="0077436E">
      <w:pPr>
        <w:rPr>
          <w:rFonts w:ascii="Calibri" w:eastAsiaTheme="minorEastAsia" w:hAnsi="Calibri" w:cs="Calibri"/>
          <w:color w:val="000000"/>
          <w:sz w:val="18"/>
          <w:szCs w:val="18"/>
          <w:u w:val="single"/>
          <w:lang w:eastAsia="zh-CN"/>
        </w:rPr>
      </w:pPr>
      <w:r>
        <w:rPr>
          <w:rFonts w:ascii="Calibri" w:eastAsiaTheme="minorEastAsia" w:hAnsi="Calibri" w:cs="Calibri" w:hint="eastAsia"/>
          <w:color w:val="000000"/>
          <w:sz w:val="18"/>
          <w:szCs w:val="18"/>
          <w:u w:val="single"/>
          <w:lang w:eastAsia="zh-CN"/>
        </w:rPr>
        <w:lastRenderedPageBreak/>
        <w:t>S</w:t>
      </w:r>
      <w:r>
        <w:rPr>
          <w:rFonts w:ascii="Calibri" w:eastAsiaTheme="minorEastAsia" w:hAnsi="Calibri" w:cs="Calibri"/>
          <w:color w:val="000000"/>
          <w:sz w:val="18"/>
          <w:szCs w:val="18"/>
          <w:u w:val="single"/>
          <w:lang w:eastAsia="zh-CN"/>
        </w:rPr>
        <w:t>olutions:</w:t>
      </w:r>
    </w:p>
    <w:p w:rsidR="00EB4D93" w:rsidRPr="006B09E1" w:rsidRDefault="006B09E1" w:rsidP="006B09E1">
      <w:pPr>
        <w:jc w:val="both"/>
        <w:rPr>
          <w:rFonts w:eastAsiaTheme="minorEastAsia"/>
          <w:lang w:eastAsia="ko-KR"/>
        </w:rPr>
      </w:pPr>
      <w:r w:rsidRPr="006B09E1">
        <w:rPr>
          <w:rFonts w:eastAsiaTheme="minorEastAsia" w:hint="eastAsia"/>
          <w:lang w:eastAsia="ko-KR"/>
        </w:rPr>
        <w:t>I</w:t>
      </w:r>
      <w:r w:rsidRPr="006B09E1">
        <w:rPr>
          <w:rFonts w:eastAsiaTheme="minorEastAsia"/>
          <w:lang w:eastAsia="ko-KR"/>
        </w:rPr>
        <w:t xml:space="preserve">n the last meeting, RAN3 give the reply to SA2 about the solution. Solution 2 and solution 7 got the majority support. But the final decision should be made by SA2. </w:t>
      </w:r>
    </w:p>
    <w:p w:rsidR="0077436E" w:rsidRDefault="0077436E" w:rsidP="0077436E">
      <w:pPr>
        <w:rPr>
          <w:rFonts w:ascii="Calibri" w:hAnsi="Calibri" w:cs="Calibri"/>
          <w:color w:val="000000"/>
          <w:sz w:val="18"/>
          <w:szCs w:val="18"/>
          <w:u w:val="single"/>
        </w:rPr>
      </w:pPr>
      <w:r>
        <w:rPr>
          <w:rFonts w:ascii="Calibri" w:hAnsi="Calibri" w:cs="Calibri"/>
          <w:color w:val="000000"/>
          <w:sz w:val="18"/>
          <w:szCs w:val="18"/>
          <w:u w:val="single"/>
        </w:rPr>
        <w:t>F1 impact</w:t>
      </w:r>
      <w:r>
        <w:rPr>
          <w:rFonts w:ascii="Calibri" w:hAnsi="Calibri" w:cs="Calibri" w:hint="eastAsia"/>
          <w:color w:val="000000"/>
          <w:sz w:val="18"/>
          <w:szCs w:val="18"/>
          <w:u w:val="single"/>
        </w:rPr>
        <w:t>:</w:t>
      </w:r>
    </w:p>
    <w:p w:rsidR="000A142B" w:rsidRPr="00687FBB" w:rsidRDefault="000A142B" w:rsidP="000A142B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According to the RRC specification, multiple </w:t>
      </w:r>
      <w:r w:rsidRPr="00EC56CE">
        <w:rPr>
          <w:rFonts w:eastAsiaTheme="minorEastAsia"/>
          <w:i/>
          <w:lang w:eastAsia="ko-KR"/>
        </w:rPr>
        <w:t>MBS-</w:t>
      </w:r>
      <w:proofErr w:type="spellStart"/>
      <w:r w:rsidRPr="00EC56CE">
        <w:rPr>
          <w:rFonts w:eastAsiaTheme="minorEastAsia"/>
          <w:i/>
          <w:lang w:eastAsia="ko-KR"/>
        </w:rPr>
        <w:t>SessionInfos</w:t>
      </w:r>
      <w:proofErr w:type="spellEnd"/>
      <w:r>
        <w:rPr>
          <w:rFonts w:eastAsiaTheme="minorEastAsia"/>
          <w:lang w:eastAsia="ko-KR"/>
        </w:rPr>
        <w:t xml:space="preserve"> with different TMGIs can be mapped to a common RAN configuration. Then, if two different TMGIs are assigned for the same service, the corresponding </w:t>
      </w:r>
      <w:r w:rsidRPr="00EC56CE">
        <w:rPr>
          <w:rFonts w:eastAsiaTheme="minorEastAsia"/>
          <w:i/>
          <w:lang w:eastAsia="ko-KR"/>
        </w:rPr>
        <w:t>MBS-</w:t>
      </w:r>
      <w:proofErr w:type="spellStart"/>
      <w:r w:rsidRPr="00EC56CE">
        <w:rPr>
          <w:rFonts w:eastAsiaTheme="minorEastAsia"/>
          <w:i/>
          <w:lang w:eastAsia="ko-KR"/>
        </w:rPr>
        <w:t>SessionInfo</w:t>
      </w:r>
      <w:r>
        <w:rPr>
          <w:rFonts w:eastAsiaTheme="minorEastAsia"/>
          <w:i/>
          <w:lang w:eastAsia="ko-KR"/>
        </w:rPr>
        <w:t>s</w:t>
      </w:r>
      <w:proofErr w:type="spellEnd"/>
      <w:r>
        <w:rPr>
          <w:rFonts w:eastAsiaTheme="minorEastAsia"/>
          <w:lang w:eastAsia="ko-KR"/>
        </w:rPr>
        <w:t xml:space="preserve"> can have the exactly same RAN specific configuration, i.e. G-RNTI, list of MRB, DRX configuration and so on.</w:t>
      </w:r>
    </w:p>
    <w:p w:rsidR="00500401" w:rsidRDefault="00235849" w:rsidP="00500401">
      <w:pPr>
        <w:spacing w:before="120" w:after="0"/>
        <w:jc w:val="both"/>
        <w:rPr>
          <w:rFonts w:eastAsiaTheme="minorEastAsia"/>
          <w:lang w:eastAsia="zh-CN"/>
        </w:rPr>
      </w:pPr>
      <w:r w:rsidRPr="00235849">
        <w:rPr>
          <w:rFonts w:eastAsiaTheme="minorEastAsia"/>
          <w:lang w:eastAsia="zh-CN"/>
        </w:rPr>
        <w:t>In case of disaggregated architecture, i</w:t>
      </w:r>
      <w:r w:rsidR="00E77431" w:rsidRPr="00E77431">
        <w:rPr>
          <w:rFonts w:eastAsiaTheme="minorEastAsia"/>
          <w:lang w:eastAsia="zh-CN"/>
        </w:rPr>
        <w:t xml:space="preserve">n order to configure the shared radio resource, </w:t>
      </w:r>
      <w:r w:rsidR="00E77431"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 </w:t>
      </w:r>
      <w:r w:rsidR="00E77431">
        <w:rPr>
          <w:rFonts w:eastAsiaTheme="minorEastAsia"/>
          <w:lang w:eastAsia="zh-CN"/>
        </w:rPr>
        <w:t>need</w:t>
      </w:r>
      <w:r>
        <w:rPr>
          <w:rFonts w:eastAsiaTheme="minorEastAsia"/>
          <w:lang w:eastAsia="zh-CN"/>
        </w:rPr>
        <w:t>s</w:t>
      </w:r>
      <w:r w:rsidR="00E77431">
        <w:rPr>
          <w:rFonts w:eastAsiaTheme="minorEastAsia"/>
          <w:lang w:eastAsia="zh-CN"/>
        </w:rPr>
        <w:t xml:space="preserve"> to know the different </w:t>
      </w:r>
      <w:r w:rsidR="00EB4D93">
        <w:rPr>
          <w:rFonts w:eastAsiaTheme="minorEastAsia"/>
          <w:lang w:eastAsia="zh-CN"/>
        </w:rPr>
        <w:t>TMGIs</w:t>
      </w:r>
      <w:r>
        <w:rPr>
          <w:rFonts w:eastAsiaTheme="minorEastAsia"/>
          <w:lang w:eastAsia="zh-CN"/>
        </w:rPr>
        <w:t xml:space="preserve"> are the same MBS session. Since</w:t>
      </w:r>
      <w:r w:rsidR="00E77431">
        <w:rPr>
          <w:rFonts w:eastAsiaTheme="minorEastAsia"/>
          <w:lang w:eastAsia="zh-CN"/>
        </w:rPr>
        <w:t xml:space="preserve"> the information transmitted on MCCH are decided by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-DU</w:t>
      </w:r>
      <w:r w:rsidR="00E77431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-DU first need</w:t>
      </w:r>
      <w:r w:rsidR="00983B4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know which TMGIs are for the same MBS session, and then can assign same radio resource for them. </w:t>
      </w:r>
      <w:r w:rsidR="000A142B">
        <w:rPr>
          <w:rFonts w:eastAsiaTheme="minorEastAsia"/>
          <w:lang w:eastAsia="zh-CN"/>
        </w:rPr>
        <w:t xml:space="preserve">e.g. DRX configuration for different TMGIs is configured with the same value by the </w:t>
      </w:r>
      <w:proofErr w:type="spellStart"/>
      <w:r w:rsidR="004E512A">
        <w:rPr>
          <w:rFonts w:eastAsiaTheme="minorEastAsia"/>
          <w:lang w:eastAsia="zh-CN"/>
        </w:rPr>
        <w:t>gNB</w:t>
      </w:r>
      <w:proofErr w:type="spellEnd"/>
      <w:r w:rsidR="004E512A">
        <w:rPr>
          <w:rFonts w:eastAsiaTheme="minorEastAsia"/>
          <w:lang w:eastAsia="zh-CN"/>
        </w:rPr>
        <w:t>-</w:t>
      </w:r>
      <w:r w:rsidR="000A142B">
        <w:rPr>
          <w:rFonts w:eastAsiaTheme="minorEastAsia"/>
          <w:lang w:eastAsia="zh-CN"/>
        </w:rPr>
        <w:t>DU</w:t>
      </w:r>
      <w:r w:rsidR="00E77431" w:rsidRPr="00E77431">
        <w:rPr>
          <w:rFonts w:eastAsiaTheme="minorEastAsia"/>
          <w:lang w:eastAsia="zh-CN"/>
        </w:rPr>
        <w:t>.</w:t>
      </w:r>
    </w:p>
    <w:p w:rsidR="000033BC" w:rsidRDefault="000033BC" w:rsidP="00500401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non-native TMGI is configured for the sharing MBS session</w:t>
      </w:r>
      <w:r w:rsidR="004E512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, the same TMGI will be transmitted from different CN to the same NG-RAN. 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</w:t>
      </w:r>
      <w:r>
        <w:rPr>
          <w:rFonts w:eastAsiaTheme="minorEastAsia"/>
          <w:lang w:eastAsia="zh-CN"/>
        </w:rPr>
        <w:t>ag</w:t>
      </w:r>
      <w:r w:rsidR="008553F2">
        <w:rPr>
          <w:rFonts w:eastAsiaTheme="minorEastAsia"/>
          <w:lang w:eastAsia="zh-CN"/>
        </w:rPr>
        <w:t xml:space="preserve">gregated architecture, the </w:t>
      </w:r>
      <w:proofErr w:type="spellStart"/>
      <w:r w:rsidR="008553F2">
        <w:rPr>
          <w:rFonts w:eastAsiaTheme="minorEastAsia"/>
          <w:lang w:eastAsia="zh-CN"/>
        </w:rPr>
        <w:t>g</w:t>
      </w:r>
      <w:r w:rsidR="004E512A">
        <w:rPr>
          <w:rFonts w:eastAsiaTheme="minorEastAsia"/>
          <w:lang w:eastAsia="zh-CN"/>
        </w:rPr>
        <w:t>NB</w:t>
      </w:r>
      <w:proofErr w:type="spellEnd"/>
      <w:r w:rsidR="004E512A">
        <w:rPr>
          <w:rFonts w:eastAsiaTheme="minorEastAsia"/>
          <w:lang w:eastAsia="zh-CN"/>
        </w:rPr>
        <w:t>-CU transfers the non-native TMGI provided by 5GC to the DU.</w:t>
      </w:r>
    </w:p>
    <w:p w:rsidR="00A51742" w:rsidRDefault="00A51742" w:rsidP="00500401">
      <w:pPr>
        <w:spacing w:before="120" w:after="0"/>
        <w:jc w:val="both"/>
        <w:rPr>
          <w:rFonts w:eastAsiaTheme="minorEastAsia"/>
          <w:lang w:eastAsia="zh-CN"/>
        </w:rPr>
      </w:pPr>
    </w:p>
    <w:p w:rsidR="00E77431" w:rsidRPr="000A142B" w:rsidRDefault="00E77431" w:rsidP="000A142B">
      <w:pPr>
        <w:pStyle w:val="Proposal"/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 w:rsidRPr="000A142B">
        <w:rPr>
          <w:lang w:val="en-US" w:eastAsia="zh-CN"/>
        </w:rPr>
        <w:t xml:space="preserve">Proposal 2: </w:t>
      </w:r>
      <w:r w:rsidR="000A142B">
        <w:rPr>
          <w:lang w:val="en-US" w:eastAsia="zh-CN"/>
        </w:rPr>
        <w:tab/>
      </w:r>
      <w:proofErr w:type="spellStart"/>
      <w:r w:rsidR="000A142B" w:rsidRPr="000A142B">
        <w:rPr>
          <w:lang w:val="en-US" w:eastAsia="zh-CN"/>
        </w:rPr>
        <w:t>gNB</w:t>
      </w:r>
      <w:proofErr w:type="spellEnd"/>
      <w:r w:rsidR="000A142B" w:rsidRPr="000A142B">
        <w:rPr>
          <w:lang w:val="en-US" w:eastAsia="zh-CN"/>
        </w:rPr>
        <w:t xml:space="preserve">-CU transfers the information provided by 5GC which is used to identify the MBS sessions aimed at the same MBS service to </w:t>
      </w:r>
      <w:proofErr w:type="spellStart"/>
      <w:r w:rsidR="000A142B" w:rsidRPr="000A142B">
        <w:rPr>
          <w:lang w:val="en-US" w:eastAsia="zh-CN"/>
        </w:rPr>
        <w:t>gNB</w:t>
      </w:r>
      <w:proofErr w:type="spellEnd"/>
      <w:r w:rsidR="000A142B" w:rsidRPr="000A142B">
        <w:rPr>
          <w:lang w:val="en-US" w:eastAsia="zh-CN"/>
        </w:rPr>
        <w:t>-DU</w:t>
      </w:r>
      <w:r w:rsidRPr="000A142B">
        <w:rPr>
          <w:lang w:val="en-US" w:eastAsia="zh-CN"/>
        </w:rPr>
        <w:t xml:space="preserve">. </w:t>
      </w:r>
    </w:p>
    <w:p w:rsidR="0077436E" w:rsidRDefault="0077436E" w:rsidP="0077436E">
      <w:pPr>
        <w:rPr>
          <w:rFonts w:ascii="Calibri" w:hAnsi="Calibri" w:cs="Calibri"/>
          <w:color w:val="000000"/>
          <w:sz w:val="18"/>
          <w:szCs w:val="18"/>
          <w:u w:val="single"/>
        </w:rPr>
      </w:pPr>
      <w:r>
        <w:rPr>
          <w:rFonts w:ascii="Calibri" w:hAnsi="Calibri" w:cs="Calibri"/>
          <w:color w:val="000000"/>
          <w:sz w:val="18"/>
          <w:szCs w:val="18"/>
          <w:u w:val="single"/>
        </w:rPr>
        <w:t>E1 impact</w:t>
      </w:r>
      <w:r>
        <w:rPr>
          <w:rFonts w:ascii="Calibri" w:hAnsi="Calibri" w:cs="Calibri" w:hint="eastAsia"/>
          <w:color w:val="000000"/>
          <w:sz w:val="18"/>
          <w:szCs w:val="18"/>
          <w:u w:val="single"/>
        </w:rPr>
        <w:t>:</w:t>
      </w:r>
    </w:p>
    <w:p w:rsidR="00500401" w:rsidRDefault="00073850" w:rsidP="00E77431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the</w:t>
      </w:r>
      <w:r w:rsidR="00864038">
        <w:rPr>
          <w:rFonts w:eastAsiaTheme="minorEastAsia"/>
          <w:lang w:eastAsia="zh-CN"/>
        </w:rPr>
        <w:t xml:space="preserve"> shared </w:t>
      </w:r>
      <w:proofErr w:type="spellStart"/>
      <w:r w:rsidR="00864038">
        <w:rPr>
          <w:rFonts w:eastAsiaTheme="minorEastAsia" w:hint="eastAsia"/>
          <w:lang w:eastAsia="zh-CN"/>
        </w:rPr>
        <w:t>gNB</w:t>
      </w:r>
      <w:proofErr w:type="spellEnd"/>
      <w:r w:rsidR="00864038">
        <w:rPr>
          <w:rFonts w:eastAsiaTheme="minorEastAsia"/>
          <w:lang w:eastAsia="zh-CN"/>
        </w:rPr>
        <w:t>-CU-UP</w:t>
      </w:r>
      <w:r>
        <w:rPr>
          <w:rFonts w:eastAsiaTheme="minorEastAsia"/>
          <w:lang w:eastAsia="zh-CN"/>
        </w:rPr>
        <w:t xml:space="preserve"> perspective, how many NG-U tunnel is setup for the same MBS session from different 5GC i</w:t>
      </w:r>
      <w:r w:rsidR="008553F2">
        <w:rPr>
          <w:rFonts w:eastAsiaTheme="minorEastAsia"/>
          <w:lang w:eastAsia="zh-CN"/>
        </w:rPr>
        <w:t>s related to the SA2 discussion.</w:t>
      </w:r>
      <w:r>
        <w:rPr>
          <w:rFonts w:eastAsiaTheme="minorEastAsia"/>
          <w:lang w:eastAsia="zh-CN"/>
        </w:rPr>
        <w:t xml:space="preserve"> </w:t>
      </w:r>
      <w:r w:rsidR="008553F2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o achieve the purpose of resource efficiency, </w:t>
      </w:r>
      <w:r w:rsidR="00E22260">
        <w:rPr>
          <w:rFonts w:eastAsiaTheme="minorEastAsia"/>
          <w:lang w:eastAsia="zh-CN"/>
        </w:rPr>
        <w:t xml:space="preserve">one good practice is </w:t>
      </w:r>
      <w:r>
        <w:rPr>
          <w:rFonts w:eastAsiaTheme="minorEastAsia"/>
          <w:lang w:eastAsia="zh-CN"/>
        </w:rPr>
        <w:t>only one resource is allocated. I</w:t>
      </w:r>
      <w:r w:rsidR="00864038">
        <w:rPr>
          <w:rFonts w:eastAsiaTheme="minorEastAsia"/>
          <w:lang w:eastAsia="zh-CN"/>
        </w:rPr>
        <w:t xml:space="preserve">n case </w:t>
      </w:r>
      <w:r w:rsidR="00275E75">
        <w:rPr>
          <w:rFonts w:eastAsiaTheme="minorEastAsia"/>
          <w:lang w:eastAsia="zh-CN"/>
        </w:rPr>
        <w:t xml:space="preserve">the </w:t>
      </w:r>
      <w:proofErr w:type="spellStart"/>
      <w:r w:rsidR="00275E75">
        <w:rPr>
          <w:rFonts w:eastAsiaTheme="minorEastAsia"/>
          <w:lang w:eastAsia="zh-CN"/>
        </w:rPr>
        <w:t>gNB</w:t>
      </w:r>
      <w:proofErr w:type="spellEnd"/>
      <w:r w:rsidR="00275E75">
        <w:rPr>
          <w:rFonts w:eastAsiaTheme="minorEastAsia"/>
          <w:lang w:eastAsia="zh-CN"/>
        </w:rPr>
        <w:t>-CU-CP receives</w:t>
      </w:r>
      <w:r w:rsidR="00864038">
        <w:rPr>
          <w:rFonts w:eastAsiaTheme="minorEastAsia"/>
          <w:lang w:eastAsia="zh-CN"/>
        </w:rPr>
        <w:t xml:space="preserve"> two MBS Session </w:t>
      </w:r>
      <w:r w:rsidR="00275E75">
        <w:rPr>
          <w:rFonts w:eastAsiaTheme="minorEastAsia"/>
          <w:lang w:eastAsia="zh-CN"/>
        </w:rPr>
        <w:t>Setup signalling</w:t>
      </w:r>
      <w:r w:rsidR="00864038">
        <w:rPr>
          <w:rFonts w:eastAsiaTheme="minorEastAsia"/>
          <w:lang w:eastAsia="zh-CN"/>
        </w:rPr>
        <w:t xml:space="preserve"> from the different 5GC, the </w:t>
      </w:r>
      <w:proofErr w:type="spellStart"/>
      <w:r w:rsidR="00864038">
        <w:rPr>
          <w:rFonts w:eastAsiaTheme="minorEastAsia"/>
          <w:lang w:eastAsia="zh-CN"/>
        </w:rPr>
        <w:t>gNB</w:t>
      </w:r>
      <w:proofErr w:type="spellEnd"/>
      <w:r w:rsidR="00864038">
        <w:rPr>
          <w:rFonts w:eastAsiaTheme="minorEastAsia"/>
          <w:lang w:eastAsia="zh-CN"/>
        </w:rPr>
        <w:t>-C</w:t>
      </w:r>
      <w:r w:rsidR="005855DC">
        <w:rPr>
          <w:rFonts w:eastAsiaTheme="minorEastAsia"/>
          <w:lang w:eastAsia="zh-CN"/>
        </w:rPr>
        <w:t>U-CP identifies they are for the same MBS session</w:t>
      </w:r>
      <w:r w:rsidR="00275E75">
        <w:rPr>
          <w:rFonts w:eastAsiaTheme="minorEastAsia"/>
          <w:lang w:eastAsia="zh-CN"/>
        </w:rPr>
        <w:t xml:space="preserve"> from the additional information </w:t>
      </w:r>
      <w:r>
        <w:rPr>
          <w:rFonts w:eastAsiaTheme="minorEastAsia"/>
          <w:lang w:eastAsia="zh-CN"/>
        </w:rPr>
        <w:t xml:space="preserve">contained in the session setup signalling. The detail of the additional information </w:t>
      </w:r>
      <w:r w:rsidR="00275E75">
        <w:rPr>
          <w:rFonts w:eastAsiaTheme="minorEastAsia"/>
          <w:lang w:eastAsia="zh-CN"/>
        </w:rPr>
        <w:t>will be decided by the SA2</w:t>
      </w:r>
      <w:r>
        <w:rPr>
          <w:rFonts w:eastAsiaTheme="minorEastAsia"/>
          <w:lang w:eastAsia="zh-CN"/>
        </w:rPr>
        <w:t>,</w:t>
      </w:r>
      <w:r w:rsidR="005855D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save the UP resource and NG-U/F1-U resource, </w:t>
      </w:r>
      <w:r w:rsidR="005855DC">
        <w:rPr>
          <w:rFonts w:eastAsiaTheme="minorEastAsia"/>
          <w:lang w:eastAsia="zh-CN"/>
        </w:rPr>
        <w:t xml:space="preserve">the </w:t>
      </w:r>
      <w:proofErr w:type="spellStart"/>
      <w:r w:rsidR="005855DC">
        <w:rPr>
          <w:rFonts w:eastAsiaTheme="minorEastAsia"/>
          <w:lang w:eastAsia="zh-CN"/>
        </w:rPr>
        <w:t>gNB</w:t>
      </w:r>
      <w:proofErr w:type="spellEnd"/>
      <w:r w:rsidR="005855DC">
        <w:rPr>
          <w:rFonts w:eastAsiaTheme="minorEastAsia"/>
          <w:lang w:eastAsia="zh-CN"/>
        </w:rPr>
        <w:t>-C</w:t>
      </w:r>
      <w:r w:rsidR="005855DC">
        <w:rPr>
          <w:rFonts w:eastAsiaTheme="minorEastAsia" w:hint="eastAsia"/>
          <w:lang w:eastAsia="zh-CN"/>
        </w:rPr>
        <w:t>U-CP</w:t>
      </w:r>
      <w:r w:rsidR="005855D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can allocate the same MRB</w:t>
      </w:r>
      <w:r w:rsidR="00E22260">
        <w:rPr>
          <w:rFonts w:eastAsiaTheme="minorEastAsia"/>
          <w:lang w:eastAsia="zh-CN"/>
        </w:rPr>
        <w:t xml:space="preserve"> to the associated MBS session</w:t>
      </w:r>
      <w:r w:rsidR="005855DC">
        <w:rPr>
          <w:rFonts w:eastAsiaTheme="minorEastAsia"/>
          <w:lang w:eastAsia="zh-CN"/>
        </w:rPr>
        <w:t xml:space="preserve">. If this MRB has been established in the </w:t>
      </w:r>
      <w:proofErr w:type="spellStart"/>
      <w:r w:rsidR="005855DC">
        <w:rPr>
          <w:rFonts w:eastAsiaTheme="minorEastAsia"/>
          <w:lang w:eastAsia="zh-CN"/>
        </w:rPr>
        <w:t>gNB</w:t>
      </w:r>
      <w:proofErr w:type="spellEnd"/>
      <w:r w:rsidR="005855DC">
        <w:rPr>
          <w:rFonts w:eastAsiaTheme="minorEastAsia"/>
          <w:lang w:eastAsia="zh-CN"/>
        </w:rPr>
        <w:t xml:space="preserve">-CU-UP, the </w:t>
      </w:r>
      <w:proofErr w:type="spellStart"/>
      <w:r w:rsidR="005855DC">
        <w:rPr>
          <w:rFonts w:eastAsiaTheme="minorEastAsia"/>
          <w:lang w:eastAsia="zh-CN"/>
        </w:rPr>
        <w:t>gNB</w:t>
      </w:r>
      <w:proofErr w:type="spellEnd"/>
      <w:r w:rsidR="005855DC">
        <w:rPr>
          <w:rFonts w:eastAsiaTheme="minorEastAsia"/>
          <w:lang w:eastAsia="zh-CN"/>
        </w:rPr>
        <w:t xml:space="preserve">-CU-CP can avoid </w:t>
      </w:r>
      <w:r w:rsidR="00275E75">
        <w:rPr>
          <w:rFonts w:eastAsiaTheme="minorEastAsia"/>
          <w:lang w:eastAsia="zh-CN"/>
        </w:rPr>
        <w:t xml:space="preserve">to send another BC Bearer Setup message </w:t>
      </w:r>
      <w:r w:rsidR="005855DC">
        <w:rPr>
          <w:rFonts w:eastAsiaTheme="minorEastAsia"/>
          <w:lang w:eastAsia="zh-CN"/>
        </w:rPr>
        <w:t xml:space="preserve">to the </w:t>
      </w:r>
      <w:proofErr w:type="spellStart"/>
      <w:r w:rsidR="005855DC">
        <w:rPr>
          <w:rFonts w:eastAsiaTheme="minorEastAsia"/>
          <w:lang w:eastAsia="zh-CN"/>
        </w:rPr>
        <w:t>gNB</w:t>
      </w:r>
      <w:proofErr w:type="spellEnd"/>
      <w:r w:rsidR="005855DC">
        <w:rPr>
          <w:rFonts w:eastAsiaTheme="minorEastAsia"/>
          <w:lang w:eastAsia="zh-CN"/>
        </w:rPr>
        <w:t>-CU-UP.</w:t>
      </w:r>
    </w:p>
    <w:p w:rsidR="00275E75" w:rsidRDefault="00275E75" w:rsidP="00E77431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 w:rsidR="008553F2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illustrates an exemplified interaction for the BC Session Setup in the RAN sharing scenario in which both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 and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-DU are shared.</w:t>
      </w:r>
    </w:p>
    <w:p w:rsidR="00500401" w:rsidRDefault="00500401" w:rsidP="0001455E">
      <w:r>
        <w:rPr>
          <w:rFonts w:eastAsiaTheme="minorEastAsia"/>
          <w:lang w:eastAsia="zh-CN"/>
        </w:rPr>
        <w:t xml:space="preserve"> </w:t>
      </w:r>
      <w:r w:rsidR="00275E75">
        <w:object w:dxaOrig="13255" w:dyaOrig="7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227.65pt" o:ole="">
            <v:imagedata r:id="rId7" o:title=""/>
          </v:shape>
          <o:OLEObject Type="Embed" ProgID="Visio.Drawing.11" ShapeID="_x0000_i1025" DrawAspect="Content" ObjectID="_1729072745" r:id="rId8"/>
        </w:object>
      </w:r>
    </w:p>
    <w:p w:rsidR="00275E75" w:rsidRDefault="00275E75" w:rsidP="00275E75">
      <w:pPr>
        <w:ind w:left="1704" w:firstLine="284"/>
        <w:rPr>
          <w:rFonts w:eastAsiaTheme="minorEastAsia"/>
          <w:lang w:eastAsia="zh-CN"/>
        </w:rPr>
      </w:pPr>
      <w:r>
        <w:t xml:space="preserve">Figure </w:t>
      </w:r>
      <w:r w:rsidR="008F05FF">
        <w:t>1</w:t>
      </w:r>
      <w:r>
        <w:t>: BC Session Setup procedure for shared NG-RAN</w:t>
      </w:r>
    </w:p>
    <w:p w:rsidR="009C16A8" w:rsidRDefault="009C16A8" w:rsidP="00E069F3">
      <w:pPr>
        <w:jc w:val="center"/>
      </w:pPr>
    </w:p>
    <w:p w:rsidR="00A51742" w:rsidRPr="000A142B" w:rsidRDefault="00A51742" w:rsidP="000A142B">
      <w:pPr>
        <w:pStyle w:val="Proposal"/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 w:rsidRPr="000A142B">
        <w:rPr>
          <w:lang w:val="en-US" w:eastAsia="zh-CN"/>
        </w:rPr>
        <w:t xml:space="preserve">Proposal 3: </w:t>
      </w:r>
      <w:r w:rsidR="000A142B">
        <w:rPr>
          <w:lang w:val="en-US" w:eastAsia="zh-CN"/>
        </w:rPr>
        <w:tab/>
      </w:r>
      <w:proofErr w:type="spellStart"/>
      <w:r w:rsidR="000A142B" w:rsidRPr="000A142B">
        <w:rPr>
          <w:lang w:val="en-US" w:eastAsia="zh-CN"/>
        </w:rPr>
        <w:t>gNB</w:t>
      </w:r>
      <w:proofErr w:type="spellEnd"/>
      <w:r w:rsidR="000A142B" w:rsidRPr="000A142B">
        <w:rPr>
          <w:lang w:val="en-US" w:eastAsia="zh-CN"/>
        </w:rPr>
        <w:t>-CU-C</w:t>
      </w:r>
      <w:r w:rsidR="000A142B" w:rsidRPr="000A142B">
        <w:rPr>
          <w:rFonts w:hint="eastAsia"/>
          <w:lang w:val="en-US" w:eastAsia="zh-CN"/>
        </w:rPr>
        <w:t>P</w:t>
      </w:r>
      <w:r w:rsidR="000A142B" w:rsidRPr="000A142B">
        <w:rPr>
          <w:lang w:val="en-US" w:eastAsia="zh-CN"/>
        </w:rPr>
        <w:t xml:space="preserve"> allocates the same MRB for the different MBS session delivering the same broadcast content</w:t>
      </w:r>
      <w:r w:rsidR="000A142B" w:rsidRPr="000A142B">
        <w:rPr>
          <w:rFonts w:hint="eastAsia"/>
          <w:lang w:val="en-US" w:eastAsia="zh-CN"/>
        </w:rPr>
        <w:t xml:space="preserve"> in case both CU and DU are shared</w:t>
      </w:r>
      <w:r w:rsidR="008553F2">
        <w:rPr>
          <w:lang w:val="en-US" w:eastAsia="zh-CN"/>
        </w:rPr>
        <w:t>.</w:t>
      </w:r>
      <w:r w:rsidRPr="000A142B">
        <w:rPr>
          <w:lang w:val="en-US" w:eastAsia="zh-CN"/>
        </w:rPr>
        <w:t xml:space="preserve"> </w:t>
      </w:r>
    </w:p>
    <w:p w:rsidR="00326166" w:rsidRPr="007D3E81" w:rsidRDefault="00730F0E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5B6437" w:rsidRDefault="00185A40" w:rsidP="005B6437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  <w:bookmarkStart w:id="7" w:name="_Toc423020280"/>
      <w:bookmarkEnd w:id="7"/>
    </w:p>
    <w:p w:rsidR="00301012" w:rsidRDefault="00301012" w:rsidP="00301012">
      <w:pPr>
        <w:pStyle w:val="Proposal"/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 w:rsidRPr="000A142B">
        <w:rPr>
          <w:lang w:val="en-US" w:eastAsia="zh-CN"/>
        </w:rPr>
        <w:t xml:space="preserve">Proposal 1: </w:t>
      </w:r>
      <w:r>
        <w:rPr>
          <w:lang w:val="en-US" w:eastAsia="zh-CN"/>
        </w:rPr>
        <w:tab/>
        <w:t>It is proposed to agree:</w:t>
      </w:r>
    </w:p>
    <w:p w:rsidR="00301012" w:rsidRPr="00301012" w:rsidRDefault="00301012" w:rsidP="00301012">
      <w:pPr>
        <w:pStyle w:val="afc"/>
        <w:numPr>
          <w:ilvl w:val="0"/>
          <w:numId w:val="35"/>
        </w:numPr>
        <w:tabs>
          <w:tab w:val="num" w:pos="720"/>
        </w:tabs>
        <w:ind w:firstLineChars="0"/>
        <w:rPr>
          <w:rFonts w:eastAsiaTheme="minorEastAsia"/>
          <w:b/>
          <w:lang w:eastAsia="zh-CN"/>
        </w:rPr>
      </w:pPr>
      <w:r w:rsidRPr="00301012">
        <w:rPr>
          <w:rFonts w:eastAsiaTheme="minorEastAsia" w:hint="eastAsia"/>
          <w:b/>
          <w:lang w:eastAsia="zh-CN"/>
        </w:rPr>
        <w:t xml:space="preserve">The scenario that not all cells within a NG-RAN node are shared is </w:t>
      </w:r>
      <w:r w:rsidRPr="00301012">
        <w:rPr>
          <w:rFonts w:eastAsiaTheme="minorEastAsia"/>
          <w:b/>
          <w:lang w:eastAsia="zh-CN"/>
        </w:rPr>
        <w:t>naturally supported but this agreement can be revisited if major issues have been identified.</w:t>
      </w:r>
    </w:p>
    <w:p w:rsidR="00301012" w:rsidRPr="00301012" w:rsidRDefault="00301012" w:rsidP="00301012">
      <w:pPr>
        <w:pStyle w:val="afc"/>
        <w:numPr>
          <w:ilvl w:val="0"/>
          <w:numId w:val="35"/>
        </w:numPr>
        <w:tabs>
          <w:tab w:val="num" w:pos="720"/>
        </w:tabs>
        <w:ind w:firstLineChars="0"/>
        <w:rPr>
          <w:rFonts w:eastAsiaTheme="minorEastAsia"/>
          <w:b/>
          <w:lang w:eastAsia="zh-CN"/>
        </w:rPr>
      </w:pPr>
      <w:r w:rsidRPr="00301012">
        <w:rPr>
          <w:rFonts w:eastAsiaTheme="minorEastAsia"/>
          <w:b/>
          <w:lang w:eastAsia="zh-CN"/>
        </w:rPr>
        <w:t>Both</w:t>
      </w:r>
      <w:r w:rsidRPr="00301012">
        <w:rPr>
          <w:rFonts w:eastAsiaTheme="minorEastAsia" w:hint="eastAsia"/>
          <w:b/>
          <w:lang w:eastAsia="zh-CN"/>
        </w:rPr>
        <w:t xml:space="preserve"> disaggregated and </w:t>
      </w:r>
      <w:r w:rsidRPr="00301012">
        <w:rPr>
          <w:rFonts w:eastAsiaTheme="minorEastAsia"/>
          <w:b/>
          <w:lang w:eastAsia="zh-CN"/>
        </w:rPr>
        <w:t>aggregated</w:t>
      </w:r>
      <w:r w:rsidRPr="00301012">
        <w:rPr>
          <w:rFonts w:eastAsiaTheme="minorEastAsia" w:hint="eastAsia"/>
          <w:b/>
          <w:lang w:eastAsia="zh-CN"/>
        </w:rPr>
        <w:t xml:space="preserve"> architecture should be </w:t>
      </w:r>
      <w:r w:rsidRPr="00301012">
        <w:rPr>
          <w:rFonts w:eastAsiaTheme="minorEastAsia"/>
          <w:b/>
          <w:lang w:eastAsia="zh-CN"/>
        </w:rPr>
        <w:t>considered</w:t>
      </w:r>
      <w:r w:rsidRPr="00301012">
        <w:rPr>
          <w:rFonts w:eastAsiaTheme="minorEastAsia" w:hint="eastAsia"/>
          <w:b/>
          <w:lang w:eastAsia="zh-CN"/>
        </w:rPr>
        <w:t xml:space="preserve">. </w:t>
      </w:r>
      <w:r w:rsidRPr="00301012">
        <w:rPr>
          <w:rFonts w:eastAsiaTheme="minorEastAsia"/>
          <w:b/>
          <w:lang w:eastAsia="zh-CN"/>
        </w:rPr>
        <w:t>T</w:t>
      </w:r>
      <w:r w:rsidRPr="00301012">
        <w:rPr>
          <w:rFonts w:eastAsiaTheme="minorEastAsia" w:hint="eastAsia"/>
          <w:b/>
          <w:lang w:eastAsia="zh-CN"/>
        </w:rPr>
        <w:t xml:space="preserve">he </w:t>
      </w:r>
      <w:r w:rsidRPr="00301012">
        <w:rPr>
          <w:rFonts w:eastAsiaTheme="minorEastAsia"/>
          <w:b/>
          <w:lang w:eastAsia="zh-CN"/>
        </w:rPr>
        <w:t>scenario</w:t>
      </w:r>
      <w:r w:rsidRPr="00301012">
        <w:rPr>
          <w:rFonts w:eastAsiaTheme="minorEastAsia" w:hint="eastAsia"/>
          <w:b/>
          <w:lang w:eastAsia="zh-CN"/>
        </w:rPr>
        <w:t xml:space="preserve"> </w:t>
      </w:r>
      <w:r w:rsidRPr="00301012">
        <w:rPr>
          <w:rFonts w:eastAsiaTheme="minorEastAsia"/>
          <w:b/>
          <w:lang w:eastAsia="zh-CN"/>
        </w:rPr>
        <w:t>with</w:t>
      </w:r>
      <w:r w:rsidRPr="00301012">
        <w:rPr>
          <w:rFonts w:eastAsiaTheme="minorEastAsia" w:hint="eastAsia"/>
          <w:b/>
          <w:lang w:eastAsia="zh-CN"/>
        </w:rPr>
        <w:t xml:space="preserve"> shared </w:t>
      </w:r>
      <w:proofErr w:type="spellStart"/>
      <w:r w:rsidRPr="00301012">
        <w:rPr>
          <w:rFonts w:eastAsiaTheme="minorEastAsia" w:hint="eastAsia"/>
          <w:b/>
          <w:lang w:eastAsia="zh-CN"/>
        </w:rPr>
        <w:t>gNB</w:t>
      </w:r>
      <w:proofErr w:type="spellEnd"/>
      <w:r w:rsidRPr="00301012">
        <w:rPr>
          <w:rFonts w:eastAsiaTheme="minorEastAsia" w:hint="eastAsia"/>
          <w:b/>
          <w:lang w:eastAsia="zh-CN"/>
        </w:rPr>
        <w:t xml:space="preserve">-CU </w:t>
      </w:r>
      <w:r w:rsidRPr="00301012">
        <w:rPr>
          <w:rFonts w:eastAsiaTheme="minorEastAsia"/>
          <w:b/>
          <w:lang w:eastAsia="zh-CN"/>
        </w:rPr>
        <w:t xml:space="preserve">as well as </w:t>
      </w:r>
      <w:r w:rsidRPr="00301012">
        <w:rPr>
          <w:rFonts w:eastAsiaTheme="minorEastAsia" w:hint="eastAsia"/>
          <w:b/>
          <w:lang w:eastAsia="zh-CN"/>
        </w:rPr>
        <w:t xml:space="preserve">and separate </w:t>
      </w:r>
      <w:proofErr w:type="spellStart"/>
      <w:r w:rsidRPr="00301012">
        <w:rPr>
          <w:rFonts w:eastAsiaTheme="minorEastAsia" w:hint="eastAsia"/>
          <w:b/>
          <w:lang w:eastAsia="zh-CN"/>
        </w:rPr>
        <w:t>gNB</w:t>
      </w:r>
      <w:proofErr w:type="spellEnd"/>
      <w:r w:rsidRPr="00301012">
        <w:rPr>
          <w:rFonts w:eastAsiaTheme="minorEastAsia" w:hint="eastAsia"/>
          <w:b/>
          <w:lang w:eastAsia="zh-CN"/>
        </w:rPr>
        <w:t xml:space="preserve">-CU for different PLMN </w:t>
      </w:r>
      <w:r w:rsidRPr="00301012">
        <w:rPr>
          <w:rFonts w:eastAsiaTheme="minorEastAsia"/>
          <w:b/>
          <w:lang w:eastAsia="zh-CN"/>
        </w:rPr>
        <w:t>is supported but this agreement can be revisited if major issues have been identified</w:t>
      </w:r>
      <w:r w:rsidRPr="00301012">
        <w:rPr>
          <w:rFonts w:eastAsiaTheme="minorEastAsia" w:hint="eastAsia"/>
          <w:b/>
          <w:lang w:eastAsia="zh-CN"/>
        </w:rPr>
        <w:t>.</w:t>
      </w:r>
    </w:p>
    <w:p w:rsidR="008553F2" w:rsidRPr="000A142B" w:rsidRDefault="008553F2" w:rsidP="008553F2">
      <w:pPr>
        <w:pStyle w:val="Proposal"/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 w:rsidRPr="000A142B">
        <w:rPr>
          <w:lang w:val="en-US" w:eastAsia="zh-CN"/>
        </w:rPr>
        <w:t xml:space="preserve">Proposal 2: </w:t>
      </w:r>
      <w:r>
        <w:rPr>
          <w:lang w:val="en-US" w:eastAsia="zh-CN"/>
        </w:rPr>
        <w:tab/>
      </w:r>
      <w:proofErr w:type="spellStart"/>
      <w:r w:rsidRPr="000A142B">
        <w:rPr>
          <w:lang w:val="en-US" w:eastAsia="zh-CN"/>
        </w:rPr>
        <w:t>gNB</w:t>
      </w:r>
      <w:proofErr w:type="spellEnd"/>
      <w:r w:rsidRPr="000A142B">
        <w:rPr>
          <w:lang w:val="en-US" w:eastAsia="zh-CN"/>
        </w:rPr>
        <w:t xml:space="preserve">-CU transfers the information provided by 5GC which is used to identify the MBS sessions aimed at the same MBS service to </w:t>
      </w:r>
      <w:proofErr w:type="spellStart"/>
      <w:r w:rsidRPr="000A142B">
        <w:rPr>
          <w:lang w:val="en-US" w:eastAsia="zh-CN"/>
        </w:rPr>
        <w:t>gNB</w:t>
      </w:r>
      <w:proofErr w:type="spellEnd"/>
      <w:r w:rsidRPr="000A142B">
        <w:rPr>
          <w:lang w:val="en-US" w:eastAsia="zh-CN"/>
        </w:rPr>
        <w:t xml:space="preserve">-DU. </w:t>
      </w:r>
    </w:p>
    <w:p w:rsidR="008553F2" w:rsidRPr="000A142B" w:rsidRDefault="008553F2" w:rsidP="008553F2">
      <w:pPr>
        <w:pStyle w:val="Proposal"/>
        <w:tabs>
          <w:tab w:val="clear" w:pos="1560"/>
          <w:tab w:val="left" w:pos="1304"/>
          <w:tab w:val="left" w:pos="1701"/>
        </w:tabs>
        <w:overflowPunct w:val="0"/>
        <w:adjustRightInd w:val="0"/>
        <w:spacing w:after="120" w:line="300" w:lineRule="auto"/>
        <w:ind w:left="1304" w:hanging="1304"/>
        <w:textAlignment w:val="baseline"/>
        <w:rPr>
          <w:lang w:val="en-US" w:eastAsia="zh-CN"/>
        </w:rPr>
      </w:pPr>
      <w:r w:rsidRPr="000A142B">
        <w:rPr>
          <w:lang w:val="en-US" w:eastAsia="zh-CN"/>
        </w:rPr>
        <w:t xml:space="preserve">Proposal 3: </w:t>
      </w:r>
      <w:r>
        <w:rPr>
          <w:lang w:val="en-US" w:eastAsia="zh-CN"/>
        </w:rPr>
        <w:tab/>
      </w:r>
      <w:proofErr w:type="spellStart"/>
      <w:r w:rsidRPr="000A142B">
        <w:rPr>
          <w:lang w:val="en-US" w:eastAsia="zh-CN"/>
        </w:rPr>
        <w:t>gNB</w:t>
      </w:r>
      <w:proofErr w:type="spellEnd"/>
      <w:r w:rsidRPr="000A142B">
        <w:rPr>
          <w:lang w:val="en-US" w:eastAsia="zh-CN"/>
        </w:rPr>
        <w:t>-CU-C</w:t>
      </w:r>
      <w:r w:rsidRPr="000A142B">
        <w:rPr>
          <w:rFonts w:hint="eastAsia"/>
          <w:lang w:val="en-US" w:eastAsia="zh-CN"/>
        </w:rPr>
        <w:t>P</w:t>
      </w:r>
      <w:r w:rsidRPr="000A142B">
        <w:rPr>
          <w:lang w:val="en-US" w:eastAsia="zh-CN"/>
        </w:rPr>
        <w:t xml:space="preserve"> allocates the same MRB for the different MBS session delivering the same broadcast content</w:t>
      </w:r>
      <w:r w:rsidRPr="000A142B">
        <w:rPr>
          <w:rFonts w:hint="eastAsia"/>
          <w:lang w:val="en-US" w:eastAsia="zh-CN"/>
        </w:rPr>
        <w:t xml:space="preserve"> in case both CU and DU are shared</w:t>
      </w:r>
      <w:r>
        <w:rPr>
          <w:lang w:val="en-US" w:eastAsia="zh-CN"/>
        </w:rPr>
        <w:t>.</w:t>
      </w:r>
      <w:r w:rsidRPr="000A142B">
        <w:rPr>
          <w:lang w:val="en-US" w:eastAsia="zh-CN"/>
        </w:rPr>
        <w:t xml:space="preserve"> </w:t>
      </w:r>
    </w:p>
    <w:p w:rsidR="0001565F" w:rsidRPr="007D3E81" w:rsidRDefault="00730F0E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863C36" w:rsidRDefault="00863C36" w:rsidP="00863C36">
      <w:pPr>
        <w:numPr>
          <w:ilvl w:val="0"/>
          <w:numId w:val="9"/>
        </w:numPr>
        <w:rPr>
          <w:lang w:eastAsia="zh-CN"/>
        </w:rPr>
      </w:pPr>
      <w:r w:rsidRPr="00863C36">
        <w:rPr>
          <w:lang w:eastAsia="zh-CN"/>
        </w:rPr>
        <w:t>RP-213568</w:t>
      </w:r>
      <w:r>
        <w:rPr>
          <w:lang w:eastAsia="zh-CN"/>
        </w:rPr>
        <w:t xml:space="preserve"> </w:t>
      </w:r>
      <w:r w:rsidRPr="00863C36">
        <w:rPr>
          <w:lang w:eastAsia="zh-CN"/>
        </w:rPr>
        <w:t>New WID: Enhancements of NR Multicast and Broadcast Services</w:t>
      </w:r>
    </w:p>
    <w:p w:rsidR="003F6429" w:rsidRPr="007D3E81" w:rsidRDefault="003F6429" w:rsidP="00863C36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TS38.401</w:t>
      </w:r>
    </w:p>
    <w:sectPr w:rsidR="003F6429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F8E" w:rsidRDefault="00982F8E">
      <w:r>
        <w:separator/>
      </w:r>
    </w:p>
  </w:endnote>
  <w:endnote w:type="continuationSeparator" w:id="0">
    <w:p w:rsidR="00982F8E" w:rsidRDefault="0098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14D" w:rsidRDefault="00A0014D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F8E" w:rsidRDefault="00982F8E">
      <w:r>
        <w:separator/>
      </w:r>
    </w:p>
  </w:footnote>
  <w:footnote w:type="continuationSeparator" w:id="0">
    <w:p w:rsidR="00982F8E" w:rsidRDefault="00982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64330F"/>
    <w:multiLevelType w:val="hybridMultilevel"/>
    <w:tmpl w:val="F356DF56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DA4E93"/>
    <w:multiLevelType w:val="hybridMultilevel"/>
    <w:tmpl w:val="CBCC0D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AB0A26"/>
    <w:multiLevelType w:val="hybridMultilevel"/>
    <w:tmpl w:val="F9304392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1013ED"/>
    <w:multiLevelType w:val="hybridMultilevel"/>
    <w:tmpl w:val="26FCFDFA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5AB43D9"/>
    <w:multiLevelType w:val="hybridMultilevel"/>
    <w:tmpl w:val="61F8060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CE36B4"/>
    <w:multiLevelType w:val="hybridMultilevel"/>
    <w:tmpl w:val="D0364D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47C45"/>
    <w:multiLevelType w:val="hybridMultilevel"/>
    <w:tmpl w:val="66507748"/>
    <w:lvl w:ilvl="0" w:tplc="2BE0A79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8149F9"/>
    <w:multiLevelType w:val="hybridMultilevel"/>
    <w:tmpl w:val="0FB279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8A3F3F"/>
    <w:multiLevelType w:val="hybridMultilevel"/>
    <w:tmpl w:val="36F247EA"/>
    <w:lvl w:ilvl="0" w:tplc="2BE0A79E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CD30F6"/>
    <w:multiLevelType w:val="hybridMultilevel"/>
    <w:tmpl w:val="FF6C8EEE"/>
    <w:lvl w:ilvl="0" w:tplc="04090019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CB0741A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B853F2A"/>
    <w:multiLevelType w:val="hybridMultilevel"/>
    <w:tmpl w:val="4D6E09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65006B03"/>
    <w:multiLevelType w:val="hybridMultilevel"/>
    <w:tmpl w:val="4DEA71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73735"/>
    <w:multiLevelType w:val="hybridMultilevel"/>
    <w:tmpl w:val="795898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E40574"/>
    <w:multiLevelType w:val="hybridMultilevel"/>
    <w:tmpl w:val="A8184152"/>
    <w:lvl w:ilvl="0" w:tplc="65C6D2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4EB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4C7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A6C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300C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42E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CBF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04B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7AD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6"/>
  </w:num>
  <w:num w:numId="4">
    <w:abstractNumId w:val="21"/>
  </w:num>
  <w:num w:numId="5">
    <w:abstractNumId w:val="0"/>
  </w:num>
  <w:num w:numId="6">
    <w:abstractNumId w:val="3"/>
  </w:num>
  <w:num w:numId="7">
    <w:abstractNumId w:val="14"/>
  </w:num>
  <w:num w:numId="8">
    <w:abstractNumId w:val="15"/>
  </w:num>
  <w:num w:numId="9">
    <w:abstractNumId w:val="8"/>
  </w:num>
  <w:num w:numId="10">
    <w:abstractNumId w:val="11"/>
  </w:num>
  <w:num w:numId="11">
    <w:abstractNumId w:val="12"/>
  </w:num>
  <w:num w:numId="12">
    <w:abstractNumId w:val="19"/>
  </w:num>
  <w:num w:numId="13">
    <w:abstractNumId w:val="5"/>
  </w:num>
  <w:num w:numId="14">
    <w:abstractNumId w:val="6"/>
  </w:num>
  <w:num w:numId="15">
    <w:abstractNumId w:val="20"/>
  </w:num>
  <w:num w:numId="16">
    <w:abstractNumId w:val="16"/>
  </w:num>
  <w:num w:numId="17">
    <w:abstractNumId w:val="7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0"/>
  </w:num>
  <w:num w:numId="27">
    <w:abstractNumId w:val="9"/>
  </w:num>
  <w:num w:numId="28">
    <w:abstractNumId w:val="24"/>
  </w:num>
  <w:num w:numId="29">
    <w:abstractNumId w:val="17"/>
  </w:num>
  <w:num w:numId="30">
    <w:abstractNumId w:val="25"/>
  </w:num>
  <w:num w:numId="31">
    <w:abstractNumId w:val="4"/>
  </w:num>
  <w:num w:numId="32">
    <w:abstractNumId w:val="22"/>
  </w:num>
  <w:num w:numId="33">
    <w:abstractNumId w:val="23"/>
  </w:num>
  <w:num w:numId="34">
    <w:abstractNumId w:val="23"/>
  </w:num>
  <w:num w:numId="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64FC"/>
    <w:rsid w:val="0001701A"/>
    <w:rsid w:val="00017C43"/>
    <w:rsid w:val="000205C0"/>
    <w:rsid w:val="00020BFF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7B33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953"/>
    <w:rsid w:val="00052018"/>
    <w:rsid w:val="000520DD"/>
    <w:rsid w:val="0005476A"/>
    <w:rsid w:val="00054CEB"/>
    <w:rsid w:val="00057740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D51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CBB"/>
    <w:rsid w:val="000C6D76"/>
    <w:rsid w:val="000C6E31"/>
    <w:rsid w:val="000C7168"/>
    <w:rsid w:val="000D034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EFF"/>
    <w:rsid w:val="00107FF6"/>
    <w:rsid w:val="00110859"/>
    <w:rsid w:val="00110973"/>
    <w:rsid w:val="00110CE9"/>
    <w:rsid w:val="001119E6"/>
    <w:rsid w:val="00112C1D"/>
    <w:rsid w:val="001133CF"/>
    <w:rsid w:val="00113571"/>
    <w:rsid w:val="0011437A"/>
    <w:rsid w:val="00114EB0"/>
    <w:rsid w:val="00115E28"/>
    <w:rsid w:val="001177F1"/>
    <w:rsid w:val="00117B42"/>
    <w:rsid w:val="00117E84"/>
    <w:rsid w:val="00121CA2"/>
    <w:rsid w:val="0012227B"/>
    <w:rsid w:val="001227E7"/>
    <w:rsid w:val="0012400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9A8"/>
    <w:rsid w:val="00135B09"/>
    <w:rsid w:val="00140232"/>
    <w:rsid w:val="0014087A"/>
    <w:rsid w:val="00141333"/>
    <w:rsid w:val="00141DD6"/>
    <w:rsid w:val="00143332"/>
    <w:rsid w:val="00144AA6"/>
    <w:rsid w:val="0014638D"/>
    <w:rsid w:val="00146F87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75"/>
    <w:rsid w:val="00186EDB"/>
    <w:rsid w:val="0019227A"/>
    <w:rsid w:val="00193ECE"/>
    <w:rsid w:val="00195650"/>
    <w:rsid w:val="001977C8"/>
    <w:rsid w:val="00197C7B"/>
    <w:rsid w:val="001A1B88"/>
    <w:rsid w:val="001A1F92"/>
    <w:rsid w:val="001A2382"/>
    <w:rsid w:val="001A34F0"/>
    <w:rsid w:val="001A38C1"/>
    <w:rsid w:val="001A534D"/>
    <w:rsid w:val="001A68F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66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3EAE"/>
    <w:rsid w:val="00267881"/>
    <w:rsid w:val="002706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F27"/>
    <w:rsid w:val="002A3934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689A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2459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42B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5EC9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A59"/>
    <w:rsid w:val="004001FD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4D1C"/>
    <w:rsid w:val="00415963"/>
    <w:rsid w:val="0041669D"/>
    <w:rsid w:val="00416961"/>
    <w:rsid w:val="00416AC5"/>
    <w:rsid w:val="004201F7"/>
    <w:rsid w:val="00421EAB"/>
    <w:rsid w:val="00423275"/>
    <w:rsid w:val="0042735E"/>
    <w:rsid w:val="00430778"/>
    <w:rsid w:val="00433E63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A02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4FA4"/>
    <w:rsid w:val="004C5480"/>
    <w:rsid w:val="004C5649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109B0"/>
    <w:rsid w:val="00510F75"/>
    <w:rsid w:val="005125DD"/>
    <w:rsid w:val="00512908"/>
    <w:rsid w:val="0051371E"/>
    <w:rsid w:val="00514BA5"/>
    <w:rsid w:val="00514D26"/>
    <w:rsid w:val="0051529D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A2C0F"/>
    <w:rsid w:val="005A3E77"/>
    <w:rsid w:val="005A5317"/>
    <w:rsid w:val="005A5B67"/>
    <w:rsid w:val="005A6AE0"/>
    <w:rsid w:val="005A6F63"/>
    <w:rsid w:val="005A77C6"/>
    <w:rsid w:val="005B0012"/>
    <w:rsid w:val="005B0621"/>
    <w:rsid w:val="005B142A"/>
    <w:rsid w:val="005B17D5"/>
    <w:rsid w:val="005B21D8"/>
    <w:rsid w:val="005B286F"/>
    <w:rsid w:val="005B288E"/>
    <w:rsid w:val="005B28FD"/>
    <w:rsid w:val="005B36E8"/>
    <w:rsid w:val="005B489A"/>
    <w:rsid w:val="005B5098"/>
    <w:rsid w:val="005B57AD"/>
    <w:rsid w:val="005B6437"/>
    <w:rsid w:val="005B662F"/>
    <w:rsid w:val="005B79EA"/>
    <w:rsid w:val="005C0B1C"/>
    <w:rsid w:val="005C168C"/>
    <w:rsid w:val="005C25B7"/>
    <w:rsid w:val="005C3EA0"/>
    <w:rsid w:val="005C4A23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0EA"/>
    <w:rsid w:val="005F0E08"/>
    <w:rsid w:val="005F1896"/>
    <w:rsid w:val="005F48CD"/>
    <w:rsid w:val="00600BB7"/>
    <w:rsid w:val="00600E5D"/>
    <w:rsid w:val="006012B9"/>
    <w:rsid w:val="00602547"/>
    <w:rsid w:val="006050F1"/>
    <w:rsid w:val="006052EE"/>
    <w:rsid w:val="00606F7E"/>
    <w:rsid w:val="00607113"/>
    <w:rsid w:val="0060743C"/>
    <w:rsid w:val="006079DE"/>
    <w:rsid w:val="00610758"/>
    <w:rsid w:val="0061083C"/>
    <w:rsid w:val="0061138D"/>
    <w:rsid w:val="00611D7A"/>
    <w:rsid w:val="006124EC"/>
    <w:rsid w:val="00613B59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671"/>
    <w:rsid w:val="0062772E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2AA"/>
    <w:rsid w:val="00765492"/>
    <w:rsid w:val="007659A7"/>
    <w:rsid w:val="0076615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22F8"/>
    <w:rsid w:val="00792CD6"/>
    <w:rsid w:val="00792D72"/>
    <w:rsid w:val="007931BA"/>
    <w:rsid w:val="0079442D"/>
    <w:rsid w:val="00794441"/>
    <w:rsid w:val="00795E88"/>
    <w:rsid w:val="00796155"/>
    <w:rsid w:val="00796522"/>
    <w:rsid w:val="00796B2F"/>
    <w:rsid w:val="00797D98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7675"/>
    <w:rsid w:val="00807E69"/>
    <w:rsid w:val="00811EB2"/>
    <w:rsid w:val="00812D76"/>
    <w:rsid w:val="00814156"/>
    <w:rsid w:val="00815038"/>
    <w:rsid w:val="0081673E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3F2"/>
    <w:rsid w:val="00855B68"/>
    <w:rsid w:val="0085631C"/>
    <w:rsid w:val="0085641C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EC4"/>
    <w:rsid w:val="008E120E"/>
    <w:rsid w:val="008E317F"/>
    <w:rsid w:val="008E48DB"/>
    <w:rsid w:val="008E5CF9"/>
    <w:rsid w:val="008E726F"/>
    <w:rsid w:val="008E79CD"/>
    <w:rsid w:val="008E7DBA"/>
    <w:rsid w:val="008F05FF"/>
    <w:rsid w:val="008F0BAC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249A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6BF"/>
    <w:rsid w:val="00943AAA"/>
    <w:rsid w:val="00946A28"/>
    <w:rsid w:val="00946CC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2F8E"/>
    <w:rsid w:val="00983665"/>
    <w:rsid w:val="00983B48"/>
    <w:rsid w:val="00986214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2E1"/>
    <w:rsid w:val="009A046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565"/>
    <w:rsid w:val="009F458D"/>
    <w:rsid w:val="009F5C3D"/>
    <w:rsid w:val="009F6450"/>
    <w:rsid w:val="00A0014D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9EC"/>
    <w:rsid w:val="00A16333"/>
    <w:rsid w:val="00A16A4C"/>
    <w:rsid w:val="00A21B43"/>
    <w:rsid w:val="00A21FB9"/>
    <w:rsid w:val="00A22095"/>
    <w:rsid w:val="00A22E52"/>
    <w:rsid w:val="00A243EE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89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3EA"/>
    <w:rsid w:val="00A928E5"/>
    <w:rsid w:val="00A934D0"/>
    <w:rsid w:val="00A94392"/>
    <w:rsid w:val="00A95754"/>
    <w:rsid w:val="00A9721B"/>
    <w:rsid w:val="00AA308F"/>
    <w:rsid w:val="00AA3A7F"/>
    <w:rsid w:val="00AA4C5E"/>
    <w:rsid w:val="00AA73DA"/>
    <w:rsid w:val="00AA7DFA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7E51"/>
    <w:rsid w:val="00B67FC0"/>
    <w:rsid w:val="00B704CB"/>
    <w:rsid w:val="00B705D1"/>
    <w:rsid w:val="00B7092A"/>
    <w:rsid w:val="00B718B2"/>
    <w:rsid w:val="00B71F0A"/>
    <w:rsid w:val="00B7221F"/>
    <w:rsid w:val="00B7529A"/>
    <w:rsid w:val="00B754BA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87FF8"/>
    <w:rsid w:val="00B90FD9"/>
    <w:rsid w:val="00B93D8B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399B"/>
    <w:rsid w:val="00BB4CBA"/>
    <w:rsid w:val="00BB5613"/>
    <w:rsid w:val="00BB6430"/>
    <w:rsid w:val="00BB6A53"/>
    <w:rsid w:val="00BB6B31"/>
    <w:rsid w:val="00BC06BD"/>
    <w:rsid w:val="00BC0D42"/>
    <w:rsid w:val="00BC15A4"/>
    <w:rsid w:val="00BC35B5"/>
    <w:rsid w:val="00BC39FF"/>
    <w:rsid w:val="00BC4269"/>
    <w:rsid w:val="00BC5AC5"/>
    <w:rsid w:val="00BC63E3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570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7256"/>
    <w:rsid w:val="00CA7E34"/>
    <w:rsid w:val="00CB11E0"/>
    <w:rsid w:val="00CB15D8"/>
    <w:rsid w:val="00CB24FE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4A8C"/>
    <w:rsid w:val="00D34B96"/>
    <w:rsid w:val="00D377E1"/>
    <w:rsid w:val="00D40C3D"/>
    <w:rsid w:val="00D413F6"/>
    <w:rsid w:val="00D41622"/>
    <w:rsid w:val="00D44952"/>
    <w:rsid w:val="00D44984"/>
    <w:rsid w:val="00D47268"/>
    <w:rsid w:val="00D47B5E"/>
    <w:rsid w:val="00D500FB"/>
    <w:rsid w:val="00D504D2"/>
    <w:rsid w:val="00D507C5"/>
    <w:rsid w:val="00D517D9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60A8"/>
    <w:rsid w:val="00D76CB8"/>
    <w:rsid w:val="00D77A26"/>
    <w:rsid w:val="00D80C65"/>
    <w:rsid w:val="00D842A5"/>
    <w:rsid w:val="00D8495E"/>
    <w:rsid w:val="00D9074A"/>
    <w:rsid w:val="00D9097D"/>
    <w:rsid w:val="00D9417C"/>
    <w:rsid w:val="00D949C7"/>
    <w:rsid w:val="00D94E69"/>
    <w:rsid w:val="00D952E4"/>
    <w:rsid w:val="00D95B22"/>
    <w:rsid w:val="00D97A14"/>
    <w:rsid w:val="00DA1C08"/>
    <w:rsid w:val="00DA32E6"/>
    <w:rsid w:val="00DA32F7"/>
    <w:rsid w:val="00DA5C50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46E"/>
    <w:rsid w:val="00DE1357"/>
    <w:rsid w:val="00DE151B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903"/>
    <w:rsid w:val="00E54B20"/>
    <w:rsid w:val="00E54D81"/>
    <w:rsid w:val="00E574B5"/>
    <w:rsid w:val="00E57526"/>
    <w:rsid w:val="00E61597"/>
    <w:rsid w:val="00E643A6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27A6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BB7"/>
    <w:rsid w:val="00F64EDF"/>
    <w:rsid w:val="00F66E88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E174A"/>
    <w:rsid w:val="00FE197B"/>
    <w:rsid w:val="00FE4872"/>
    <w:rsid w:val="00FE49B8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12B3B4"/>
  <w15:chartTrackingRefBased/>
  <w15:docId w15:val="{14753D5E-6855-43F2-8BE3-3403E5E1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uiPriority w:val="99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afd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af1">
    <w:name w:val="批注文字 字符"/>
    <w:basedOn w:val="a3"/>
    <w:link w:val="af0"/>
    <w:uiPriority w:val="99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afd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c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sid w:val="00FC13BD"/>
    <w:rPr>
      <w:rFonts w:ascii="Arial" w:eastAsia="Times New Roman" w:hAnsi="Arial"/>
      <w:sz w:val="22"/>
      <w:lang w:val="en-GB"/>
    </w:rPr>
  </w:style>
  <w:style w:type="character" w:styleId="afe">
    <w:name w:val="Strong"/>
    <w:basedOn w:val="a3"/>
    <w:qFormat/>
    <w:rsid w:val="00D34A8C"/>
    <w:rPr>
      <w:b/>
      <w:bCs/>
    </w:rPr>
  </w:style>
  <w:style w:type="paragraph" w:customStyle="1" w:styleId="26">
    <w:name w:val="列出段落2"/>
    <w:basedOn w:val="a2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rsid w:val="00AC0B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0BD3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qFormat/>
    <w:rsid w:val="00AC0BD3"/>
    <w:pPr>
      <w:numPr>
        <w:numId w:val="33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hong wang/NW Research &amp; Standard Lab /SRC-Beijing/Principal Engineer/Samsung Electronics</cp:lastModifiedBy>
  <cp:revision>2</cp:revision>
  <cp:lastPrinted>2009-04-22T07:01:00Z</cp:lastPrinted>
  <dcterms:created xsi:type="dcterms:W3CDTF">2022-11-04T05:11:00Z</dcterms:created>
  <dcterms:modified xsi:type="dcterms:W3CDTF">2022-11-04T05:11:00Z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