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7986" w:rsidRPr="00C94623" w:rsidRDefault="00077986" w:rsidP="00077986">
      <w:pPr>
        <w:pStyle w:val="CRCoverPage"/>
        <w:tabs>
          <w:tab w:val="right" w:pos="9639"/>
          <w:tab w:val="right" w:pos="13323"/>
        </w:tabs>
        <w:spacing w:after="0"/>
        <w:rPr>
          <w:rFonts w:cs="Arial"/>
          <w:b/>
          <w:bCs/>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7515E6">
        <w:rPr>
          <w:rFonts w:cs="Arial"/>
          <w:b/>
          <w:bCs/>
          <w:sz w:val="24"/>
          <w:szCs w:val="24"/>
        </w:rPr>
        <w:t>8</w:t>
      </w:r>
      <w:r w:rsidRPr="007D3E81">
        <w:rPr>
          <w:rFonts w:cs="Arial"/>
          <w:b/>
          <w:sz w:val="24"/>
          <w:szCs w:val="24"/>
        </w:rPr>
        <w:tab/>
      </w:r>
      <w:bookmarkStart w:id="1" w:name="_GoBack"/>
      <w:r w:rsidR="007515E6" w:rsidRPr="007515E6">
        <w:rPr>
          <w:b/>
          <w:noProof/>
          <w:sz w:val="24"/>
        </w:rPr>
        <w:t>R3-</w:t>
      </w:r>
      <w:r w:rsidR="00CF16B3" w:rsidRPr="00CF16B3">
        <w:rPr>
          <w:b/>
          <w:noProof/>
          <w:sz w:val="24"/>
        </w:rPr>
        <w:t>226595</w:t>
      </w:r>
      <w:bookmarkEnd w:id="1"/>
    </w:p>
    <w:p w:rsidR="007515E6" w:rsidRDefault="007515E6" w:rsidP="007515E6">
      <w:pPr>
        <w:pStyle w:val="CRCoverPage"/>
        <w:outlineLvl w:val="0"/>
        <w:rPr>
          <w:b/>
          <w:noProof/>
          <w:sz w:val="24"/>
        </w:rPr>
      </w:pPr>
      <w:r>
        <w:rPr>
          <w:b/>
          <w:noProof/>
          <w:sz w:val="24"/>
        </w:rPr>
        <w:t>Toulouse, France, 14</w:t>
      </w:r>
      <w:r w:rsidRPr="00F31F35">
        <w:rPr>
          <w:b/>
          <w:noProof/>
          <w:sz w:val="24"/>
          <w:vertAlign w:val="superscript"/>
        </w:rPr>
        <w:t>th</w:t>
      </w:r>
      <w:r>
        <w:rPr>
          <w:b/>
          <w:noProof/>
          <w:sz w:val="24"/>
        </w:rPr>
        <w:t xml:space="preserve"> - 18</w:t>
      </w:r>
      <w:r w:rsidRPr="00F31F35">
        <w:rPr>
          <w:b/>
          <w:noProof/>
          <w:sz w:val="24"/>
          <w:vertAlign w:val="superscript"/>
        </w:rPr>
        <w:t>th</w:t>
      </w:r>
      <w:r>
        <w:rPr>
          <w:b/>
          <w:noProof/>
          <w:sz w:val="24"/>
        </w:rPr>
        <w:t xml:space="preserve"> November 2022</w:t>
      </w:r>
    </w:p>
    <w:p w:rsidR="0037119B" w:rsidRPr="007515E6" w:rsidRDefault="0037119B" w:rsidP="0037119B">
      <w:pPr>
        <w:pStyle w:val="ad"/>
        <w:jc w:val="both"/>
        <w:rPr>
          <w:rFonts w:eastAsia="宋体"/>
          <w:b w:val="0"/>
          <w:i w:val="0"/>
          <w:noProof w:val="0"/>
          <w:sz w:val="24"/>
          <w:lang w:eastAsia="zh-CN"/>
        </w:rPr>
      </w:pPr>
    </w:p>
    <w:p w:rsidR="0037119B" w:rsidRPr="007D3E81" w:rsidRDefault="0037119B" w:rsidP="0037119B">
      <w:pPr>
        <w:tabs>
          <w:tab w:val="left" w:pos="1985"/>
        </w:tabs>
        <w:ind w:left="1980" w:hanging="1980"/>
        <w:rPr>
          <w:rStyle w:val="afb"/>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77986">
        <w:rPr>
          <w:rFonts w:ascii="Arial" w:hAnsi="Arial"/>
          <w:sz w:val="24"/>
        </w:rPr>
        <w:t>Discussion</w:t>
      </w:r>
      <w:r w:rsidR="00C577C0">
        <w:rPr>
          <w:rFonts w:ascii="Arial" w:hAnsi="Arial"/>
          <w:sz w:val="24"/>
        </w:rPr>
        <w:t xml:space="preserve"> on </w:t>
      </w:r>
      <w:r w:rsidR="00D43249">
        <w:rPr>
          <w:rFonts w:ascii="Arial" w:hAnsi="Arial"/>
          <w:sz w:val="24"/>
        </w:rPr>
        <w:t xml:space="preserve">open issue for </w:t>
      </w:r>
      <w:r w:rsidR="00D43249" w:rsidRPr="00D43249">
        <w:rPr>
          <w:rFonts w:ascii="Arial" w:hAnsi="Arial"/>
          <w:sz w:val="24"/>
        </w:rPr>
        <w:t>NR support for UAV</w:t>
      </w:r>
    </w:p>
    <w:p w:rsidR="0037119B" w:rsidRPr="007D3E81" w:rsidRDefault="0037119B" w:rsidP="004D5606">
      <w:pPr>
        <w:tabs>
          <w:tab w:val="left" w:pos="1985"/>
        </w:tabs>
        <w:rPr>
          <w:rStyle w:val="afb"/>
          <w:lang w:val="en-GB"/>
        </w:rPr>
      </w:pPr>
      <w:r w:rsidRPr="007D3E81">
        <w:rPr>
          <w:rFonts w:ascii="Arial" w:hAnsi="Arial"/>
          <w:b/>
          <w:sz w:val="24"/>
        </w:rPr>
        <w:t xml:space="preserve">Source: </w:t>
      </w:r>
      <w:r w:rsidRPr="007D3E81">
        <w:rPr>
          <w:rFonts w:ascii="Arial" w:hAnsi="Arial"/>
          <w:b/>
          <w:sz w:val="24"/>
        </w:rPr>
        <w:tab/>
      </w:r>
      <w:r w:rsidR="00F84FA7">
        <w:rPr>
          <w:rStyle w:val="afb"/>
          <w:lang w:val="en-GB"/>
        </w:rPr>
        <w:t>Samsung</w:t>
      </w:r>
    </w:p>
    <w:p w:rsidR="0037119B" w:rsidRPr="007D3E81" w:rsidRDefault="0037119B" w:rsidP="0037119B">
      <w:pPr>
        <w:tabs>
          <w:tab w:val="left" w:pos="1985"/>
        </w:tabs>
        <w:rPr>
          <w:rStyle w:val="afb"/>
          <w:lang w:val="en-GB"/>
        </w:rPr>
      </w:pPr>
      <w:r w:rsidRPr="007D3E81">
        <w:rPr>
          <w:rFonts w:ascii="Arial" w:hAnsi="Arial"/>
          <w:b/>
          <w:sz w:val="24"/>
        </w:rPr>
        <w:t>Agenda item:</w:t>
      </w:r>
      <w:r w:rsidRPr="007D3E81">
        <w:rPr>
          <w:rFonts w:ascii="Arial" w:hAnsi="Arial"/>
          <w:sz w:val="24"/>
        </w:rPr>
        <w:tab/>
      </w:r>
      <w:r w:rsidR="00D43249">
        <w:rPr>
          <w:rFonts w:ascii="Arial" w:hAnsi="Arial"/>
          <w:sz w:val="24"/>
        </w:rPr>
        <w:t>19</w:t>
      </w:r>
      <w:r w:rsidR="002C47E0">
        <w:rPr>
          <w:rFonts w:ascii="Arial" w:hAnsi="Arial"/>
          <w:sz w:val="24"/>
        </w:rPr>
        <w:t>.</w:t>
      </w:r>
      <w:r w:rsidR="00D43249">
        <w:rPr>
          <w:rFonts w:ascii="Arial" w:hAnsi="Arial"/>
          <w:sz w:val="24"/>
        </w:rPr>
        <w:t>2</w:t>
      </w:r>
    </w:p>
    <w:p w:rsidR="0037119B" w:rsidRPr="007D3E81" w:rsidRDefault="0037119B" w:rsidP="0037119B">
      <w:pPr>
        <w:tabs>
          <w:tab w:val="left" w:pos="1985"/>
        </w:tabs>
        <w:ind w:left="1980" w:hanging="1980"/>
        <w:rPr>
          <w:rStyle w:val="afb"/>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2F32A6">
        <w:rPr>
          <w:rFonts w:ascii="Arial" w:hAnsi="Arial"/>
          <w:sz w:val="24"/>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656FA0" w:rsidRDefault="00AD2AEF" w:rsidP="00AD2AEF">
      <w:pPr>
        <w:spacing w:after="0"/>
      </w:pPr>
      <w:bookmarkStart w:id="2" w:name="OLE_LINK1"/>
      <w:bookmarkStart w:id="3" w:name="OLE_LINK2"/>
      <w:r>
        <w:rPr>
          <w:lang w:eastAsia="zh-CN"/>
        </w:rPr>
        <w:t xml:space="preserve">The below agreements and open issues were made in the last RAN3 meeting for </w:t>
      </w:r>
      <w:r w:rsidRPr="00AD2AEF">
        <w:rPr>
          <w:lang w:eastAsia="zh-CN"/>
        </w:rPr>
        <w:t>NR support for UAV WI.</w:t>
      </w:r>
    </w:p>
    <w:p w:rsidR="00AD2AEF" w:rsidRDefault="00AD2AEF" w:rsidP="00AD2AEF">
      <w:pPr>
        <w:rPr>
          <w:rFonts w:ascii="Calibri" w:hAnsi="Calibri" w:cs="Calibri"/>
          <w:b/>
          <w:color w:val="000000"/>
          <w:sz w:val="18"/>
          <w:szCs w:val="18"/>
        </w:rPr>
      </w:pPr>
      <w:r>
        <w:rPr>
          <w:rFonts w:ascii="Calibri" w:hAnsi="Calibri" w:cs="Calibri"/>
          <w:b/>
          <w:bCs/>
          <w:color w:val="008000"/>
          <w:sz w:val="18"/>
        </w:rPr>
        <w:t xml:space="preserve">Agreed to introduce </w:t>
      </w:r>
      <w:r>
        <w:rPr>
          <w:rFonts w:ascii="Calibri" w:hAnsi="Calibri" w:cs="Calibri"/>
          <w:b/>
          <w:bCs/>
          <w:i/>
          <w:iCs/>
          <w:color w:val="008000"/>
          <w:sz w:val="18"/>
        </w:rPr>
        <w:t xml:space="preserve">Aerial UE Subscription Information </w:t>
      </w:r>
      <w:r>
        <w:rPr>
          <w:rFonts w:ascii="Calibri" w:hAnsi="Calibri" w:cs="Calibri"/>
          <w:b/>
          <w:bCs/>
          <w:color w:val="008000"/>
          <w:sz w:val="18"/>
        </w:rPr>
        <w:t xml:space="preserve">IE over NGAP in </w:t>
      </w:r>
      <w:r>
        <w:rPr>
          <w:rFonts w:ascii="Calibri" w:hAnsi="Calibri" w:cs="Calibri" w:hint="eastAsia"/>
          <w:b/>
          <w:bCs/>
          <w:color w:val="008000"/>
          <w:sz w:val="18"/>
        </w:rPr>
        <w:t>I</w:t>
      </w:r>
      <w:r>
        <w:rPr>
          <w:rFonts w:ascii="Calibri" w:hAnsi="Calibri" w:cs="Calibri"/>
          <w:b/>
          <w:bCs/>
          <w:color w:val="008000"/>
          <w:sz w:val="18"/>
        </w:rPr>
        <w:t xml:space="preserve">NITIAL CONTEXT SETUP, </w:t>
      </w:r>
      <w:r>
        <w:rPr>
          <w:rFonts w:ascii="Calibri" w:hAnsi="Calibri" w:cs="Calibri" w:hint="eastAsia"/>
          <w:b/>
          <w:bCs/>
          <w:color w:val="008000"/>
          <w:sz w:val="18"/>
        </w:rPr>
        <w:t>U</w:t>
      </w:r>
      <w:r>
        <w:rPr>
          <w:rFonts w:ascii="Calibri" w:hAnsi="Calibri" w:cs="Calibri"/>
          <w:b/>
          <w:bCs/>
          <w:color w:val="008000"/>
          <w:sz w:val="18"/>
        </w:rPr>
        <w:t xml:space="preserve">E CONTEXT MODIFICATION, </w:t>
      </w:r>
      <w:r>
        <w:rPr>
          <w:rFonts w:ascii="Calibri" w:hAnsi="Calibri" w:cs="Calibri" w:hint="eastAsia"/>
          <w:b/>
          <w:bCs/>
          <w:color w:val="008000"/>
          <w:sz w:val="18"/>
        </w:rPr>
        <w:t>H</w:t>
      </w:r>
      <w:r>
        <w:rPr>
          <w:rFonts w:ascii="Calibri" w:hAnsi="Calibri" w:cs="Calibri"/>
          <w:b/>
          <w:bCs/>
          <w:color w:val="008000"/>
          <w:sz w:val="18"/>
        </w:rPr>
        <w:t xml:space="preserve">ANDOVER REQUEST, </w:t>
      </w:r>
      <w:r>
        <w:rPr>
          <w:rFonts w:ascii="Calibri" w:hAnsi="Calibri" w:cs="Calibri" w:hint="eastAsia"/>
          <w:b/>
          <w:bCs/>
          <w:color w:val="008000"/>
          <w:sz w:val="18"/>
        </w:rPr>
        <w:t>P</w:t>
      </w:r>
      <w:r>
        <w:rPr>
          <w:rFonts w:ascii="Calibri" w:hAnsi="Calibri" w:cs="Calibri"/>
          <w:b/>
          <w:bCs/>
          <w:color w:val="008000"/>
          <w:sz w:val="18"/>
        </w:rPr>
        <w:t>ATH SWITCH REQUEST ACKNOWLEDGE messages.</w:t>
      </w:r>
    </w:p>
    <w:p w:rsidR="00AD2AEF" w:rsidRDefault="00AD2AEF" w:rsidP="00AD2AEF">
      <w:pPr>
        <w:rPr>
          <w:rFonts w:ascii="Calibri" w:hAnsi="Calibri" w:cs="Calibri"/>
          <w:b/>
          <w:bCs/>
          <w:color w:val="0000FF"/>
          <w:sz w:val="18"/>
        </w:rPr>
      </w:pPr>
      <w:r>
        <w:rPr>
          <w:rFonts w:ascii="Calibri" w:hAnsi="Calibri" w:cs="Calibri"/>
          <w:b/>
          <w:bCs/>
          <w:color w:val="0000FF"/>
          <w:sz w:val="18"/>
        </w:rPr>
        <w:t xml:space="preserve">Whether to introduce Aerial UE Subscription Information IE over </w:t>
      </w:r>
      <w:proofErr w:type="spellStart"/>
      <w:r>
        <w:rPr>
          <w:rFonts w:ascii="Calibri" w:hAnsi="Calibri" w:cs="Calibri"/>
          <w:b/>
          <w:bCs/>
          <w:color w:val="0000FF"/>
          <w:sz w:val="18"/>
        </w:rPr>
        <w:t>XnAP</w:t>
      </w:r>
      <w:proofErr w:type="spellEnd"/>
      <w:r>
        <w:rPr>
          <w:rFonts w:ascii="Calibri" w:hAnsi="Calibri" w:cs="Calibri"/>
          <w:b/>
          <w:bCs/>
          <w:color w:val="0000FF"/>
          <w:sz w:val="18"/>
        </w:rPr>
        <w:t xml:space="preserve"> in HANDOVER REQUEST message</w:t>
      </w:r>
    </w:p>
    <w:p w:rsidR="00AD2AEF" w:rsidRDefault="00AD2AEF" w:rsidP="00AD2AEF">
      <w:pPr>
        <w:rPr>
          <w:rFonts w:ascii="Calibri" w:hAnsi="Calibri" w:cs="Calibri"/>
          <w:b/>
          <w:bCs/>
          <w:color w:val="0000FF"/>
          <w:sz w:val="18"/>
        </w:rPr>
      </w:pPr>
      <w:r>
        <w:rPr>
          <w:rFonts w:ascii="Calibri" w:hAnsi="Calibri" w:cs="Calibri"/>
          <w:b/>
          <w:bCs/>
          <w:color w:val="0000FF"/>
          <w:sz w:val="18"/>
        </w:rPr>
        <w:t xml:space="preserve">Whether to introduce Aerial UE Subscription Information IE over </w:t>
      </w:r>
      <w:proofErr w:type="spellStart"/>
      <w:r>
        <w:rPr>
          <w:rFonts w:ascii="Calibri" w:hAnsi="Calibri" w:cs="Calibri"/>
          <w:b/>
          <w:bCs/>
          <w:color w:val="0000FF"/>
          <w:sz w:val="18"/>
        </w:rPr>
        <w:t>XnAP</w:t>
      </w:r>
      <w:proofErr w:type="spellEnd"/>
      <w:r>
        <w:rPr>
          <w:rFonts w:ascii="Calibri" w:hAnsi="Calibri" w:cs="Calibri"/>
          <w:b/>
          <w:bCs/>
          <w:color w:val="0000FF"/>
          <w:sz w:val="18"/>
        </w:rPr>
        <w:t xml:space="preserve"> RETRIEVE UE CONTEXT RESPONSE message is FFS</w:t>
      </w:r>
    </w:p>
    <w:p w:rsidR="00AD2AEF" w:rsidRDefault="00AD2AEF" w:rsidP="00AD2AEF">
      <w:pPr>
        <w:rPr>
          <w:rFonts w:ascii="Calibri" w:hAnsi="Calibri" w:cs="Calibri"/>
          <w:b/>
          <w:bCs/>
          <w:color w:val="008000"/>
          <w:sz w:val="18"/>
        </w:rPr>
      </w:pPr>
      <w:r>
        <w:rPr>
          <w:rFonts w:ascii="Calibri" w:hAnsi="Calibri" w:cs="Calibri"/>
          <w:b/>
          <w:bCs/>
          <w:color w:val="008000"/>
          <w:sz w:val="18"/>
        </w:rPr>
        <w:t xml:space="preserve">The </w:t>
      </w:r>
      <w:r>
        <w:rPr>
          <w:rFonts w:ascii="Calibri" w:hAnsi="Calibri" w:cs="Calibri"/>
          <w:b/>
          <w:bCs/>
          <w:i/>
          <w:iCs/>
          <w:color w:val="008000"/>
          <w:sz w:val="18"/>
        </w:rPr>
        <w:t>Aerial UE Subscription Information</w:t>
      </w:r>
      <w:r>
        <w:rPr>
          <w:rFonts w:ascii="Calibri" w:hAnsi="Calibri" w:cs="Calibri"/>
          <w:b/>
          <w:bCs/>
          <w:color w:val="008000"/>
          <w:sz w:val="18"/>
        </w:rPr>
        <w:t xml:space="preserve"> IE is based on LTE format with </w:t>
      </w:r>
      <w:proofErr w:type="spellStart"/>
      <w:r>
        <w:rPr>
          <w:rFonts w:ascii="Calibri" w:hAnsi="Calibri" w:cs="Calibri"/>
          <w:b/>
          <w:bCs/>
          <w:color w:val="008000"/>
          <w:sz w:val="18"/>
        </w:rPr>
        <w:t>codepoints</w:t>
      </w:r>
      <w:proofErr w:type="spellEnd"/>
      <w:r>
        <w:rPr>
          <w:rFonts w:ascii="Calibri" w:hAnsi="Calibri" w:cs="Calibri"/>
          <w:b/>
          <w:bCs/>
          <w:color w:val="008000"/>
          <w:sz w:val="18"/>
        </w:rPr>
        <w:t xml:space="preserve"> ENUMERATED (allowed, not allowed, …)</w:t>
      </w:r>
    </w:p>
    <w:p w:rsidR="00AD2AEF" w:rsidRDefault="00AD2AEF" w:rsidP="00AD2AEF">
      <w:pPr>
        <w:rPr>
          <w:rFonts w:ascii="Calibri" w:hAnsi="Calibri" w:cs="Calibri"/>
          <w:b/>
          <w:bCs/>
          <w:color w:val="0000FF"/>
          <w:sz w:val="18"/>
        </w:rPr>
      </w:pPr>
      <w:r>
        <w:rPr>
          <w:rFonts w:ascii="Calibri" w:hAnsi="Calibri" w:cs="Calibri"/>
          <w:b/>
          <w:bCs/>
          <w:color w:val="0000FF"/>
          <w:sz w:val="18"/>
        </w:rPr>
        <w:t xml:space="preserve">Whether any other </w:t>
      </w:r>
      <w:proofErr w:type="spellStart"/>
      <w:r>
        <w:rPr>
          <w:rFonts w:ascii="Calibri" w:hAnsi="Calibri" w:cs="Calibri"/>
          <w:b/>
          <w:bCs/>
          <w:color w:val="0000FF"/>
          <w:sz w:val="18"/>
        </w:rPr>
        <w:t>codepoints</w:t>
      </w:r>
      <w:proofErr w:type="spellEnd"/>
      <w:r>
        <w:rPr>
          <w:rFonts w:ascii="Calibri" w:hAnsi="Calibri" w:cs="Calibri"/>
          <w:b/>
          <w:bCs/>
          <w:color w:val="0000FF"/>
          <w:sz w:val="18"/>
        </w:rPr>
        <w:t xml:space="preserve"> needed are pending to RAN2 progress.</w:t>
      </w:r>
    </w:p>
    <w:p w:rsidR="00AD2AEF" w:rsidRPr="00AD2AEF" w:rsidRDefault="00AD2AEF" w:rsidP="00AD2AEF">
      <w:pPr>
        <w:rPr>
          <w:rFonts w:ascii="Calibri" w:hAnsi="Calibri" w:cs="Calibri"/>
          <w:b/>
          <w:bCs/>
          <w:color w:val="0000FF"/>
          <w:sz w:val="18"/>
        </w:rPr>
      </w:pPr>
      <w:r>
        <w:rPr>
          <w:rFonts w:ascii="Calibri" w:hAnsi="Calibri" w:cs="Calibri"/>
          <w:b/>
          <w:bCs/>
          <w:color w:val="0000FF"/>
          <w:sz w:val="18"/>
        </w:rPr>
        <w:t>Inter-RAT or DC scenarios is subject to RAN2 progress and FFS.</w:t>
      </w:r>
    </w:p>
    <w:p w:rsidR="00AD2AEF" w:rsidRPr="00AD2AEF" w:rsidRDefault="00AD2AEF" w:rsidP="00AD2AEF">
      <w:pPr>
        <w:spacing w:after="0"/>
        <w:rPr>
          <w:lang w:eastAsia="zh-CN"/>
        </w:rPr>
      </w:pPr>
      <w:r w:rsidRPr="00AD2AEF">
        <w:rPr>
          <w:lang w:eastAsia="zh-CN"/>
        </w:rPr>
        <w:t>This document discuss</w:t>
      </w:r>
      <w:r>
        <w:rPr>
          <w:lang w:eastAsia="zh-CN"/>
        </w:rPr>
        <w:t>es</w:t>
      </w:r>
      <w:r w:rsidRPr="00AD2AEF">
        <w:rPr>
          <w:lang w:eastAsia="zh-CN"/>
        </w:rPr>
        <w:t xml:space="preserve"> the aerial UE subscription information IE over </w:t>
      </w:r>
      <w:proofErr w:type="spellStart"/>
      <w:r w:rsidRPr="00AD2AEF">
        <w:rPr>
          <w:lang w:eastAsia="zh-CN"/>
        </w:rPr>
        <w:t>XnAP</w:t>
      </w:r>
      <w:proofErr w:type="spellEnd"/>
      <w:r w:rsidRPr="00AD2AEF">
        <w:rPr>
          <w:lang w:eastAsia="zh-CN"/>
        </w:rPr>
        <w:t xml:space="preserve">. </w:t>
      </w:r>
    </w:p>
    <w:p w:rsidR="00006AA0" w:rsidRPr="007D3E81" w:rsidRDefault="00730F0E"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1B1F3A" w:rsidRDefault="001B1F3A" w:rsidP="001B1F3A">
      <w:r>
        <w:t>Support of Aerial UE function is stored in the user's subscription information. The subscription information is transferred to the AMF during Attach and Tracking Area Update procedures. Home Operator may revoke user's subscription authorisation for operating Aerial UEs at any time.</w:t>
      </w:r>
    </w:p>
    <w:p w:rsidR="00D57D1E" w:rsidRDefault="00D57D1E" w:rsidP="001B1F3A">
      <w:r>
        <w:t>Normally, the subscription information is transmitted in the below three scenarios:</w:t>
      </w:r>
    </w:p>
    <w:p w:rsidR="00D57D1E" w:rsidRPr="00D57D1E" w:rsidRDefault="00D57D1E" w:rsidP="00D57D1E">
      <w:pPr>
        <w:pStyle w:val="afc"/>
        <w:numPr>
          <w:ilvl w:val="0"/>
          <w:numId w:val="35"/>
        </w:numPr>
        <w:ind w:firstLineChars="0"/>
        <w:rPr>
          <w:b/>
        </w:rPr>
      </w:pPr>
      <w:r w:rsidRPr="00D57D1E">
        <w:rPr>
          <w:rFonts w:eastAsiaTheme="minorEastAsia" w:hint="eastAsia"/>
          <w:b/>
          <w:lang w:eastAsia="zh-CN"/>
        </w:rPr>
        <w:t>I</w:t>
      </w:r>
      <w:r w:rsidRPr="00D57D1E">
        <w:rPr>
          <w:rFonts w:eastAsiaTheme="minorEastAsia"/>
          <w:b/>
          <w:lang w:eastAsia="zh-CN"/>
        </w:rPr>
        <w:t>nitial configuration</w:t>
      </w:r>
    </w:p>
    <w:p w:rsidR="001B1F3A" w:rsidRDefault="00BD67E4" w:rsidP="00BD67E4">
      <w:r>
        <w:t xml:space="preserve">The </w:t>
      </w:r>
      <w:r w:rsidR="001B1F3A">
        <w:t xml:space="preserve">AMF that supports Aerial UE function provides the user's subscription information on Aerial UE authorisation </w:t>
      </w:r>
      <w:r>
        <w:t xml:space="preserve">information </w:t>
      </w:r>
      <w:r w:rsidR="001B1F3A">
        <w:t xml:space="preserve">to the </w:t>
      </w:r>
      <w:r w:rsidR="001B1F3A">
        <w:rPr>
          <w:noProof/>
        </w:rPr>
        <w:t>gNB</w:t>
      </w:r>
      <w:r w:rsidR="001B1F3A">
        <w:t xml:space="preserve"> via the NGAP </w:t>
      </w:r>
      <w:r>
        <w:t xml:space="preserve">INITIAL CONTEXT SETUP </w:t>
      </w:r>
      <w:r w:rsidR="000845C1">
        <w:t xml:space="preserve">REQUEST </w:t>
      </w:r>
      <w:r w:rsidR="001B1F3A">
        <w:t>during Attach, Tracking Area Update and Service Request procedures.</w:t>
      </w:r>
      <w:r>
        <w:t xml:space="preserve"> The AMF can provide Aerial UE authorisation information in the NGAP </w:t>
      </w:r>
      <w:r w:rsidR="000E52FD" w:rsidRPr="000E52FD">
        <w:t xml:space="preserve">UE </w:t>
      </w:r>
      <w:r>
        <w:t xml:space="preserve">CONTEXT MODIFICATION </w:t>
      </w:r>
      <w:r w:rsidR="000845C1">
        <w:t xml:space="preserve">REQUEST </w:t>
      </w:r>
      <w:r w:rsidR="00CC3FC6">
        <w:t>message to update the subscription information.</w:t>
      </w:r>
    </w:p>
    <w:p w:rsidR="00D57D1E" w:rsidRPr="00D57D1E" w:rsidRDefault="00D57D1E" w:rsidP="00D57D1E">
      <w:pPr>
        <w:pStyle w:val="afc"/>
        <w:numPr>
          <w:ilvl w:val="0"/>
          <w:numId w:val="35"/>
        </w:numPr>
        <w:ind w:firstLineChars="0"/>
        <w:rPr>
          <w:b/>
        </w:rPr>
      </w:pPr>
      <w:r w:rsidRPr="00D57D1E">
        <w:rPr>
          <w:rFonts w:eastAsiaTheme="minorEastAsia" w:hint="eastAsia"/>
          <w:b/>
          <w:lang w:eastAsia="zh-CN"/>
        </w:rPr>
        <w:t>N</w:t>
      </w:r>
      <w:r w:rsidRPr="00D57D1E">
        <w:rPr>
          <w:rFonts w:eastAsiaTheme="minorEastAsia"/>
          <w:b/>
          <w:lang w:eastAsia="zh-CN"/>
        </w:rPr>
        <w:t>G based mobility</w:t>
      </w:r>
    </w:p>
    <w:p w:rsidR="00BD67E4" w:rsidRDefault="00BD67E4" w:rsidP="00BD67E4">
      <w:pPr>
        <w:rPr>
          <w:noProof/>
        </w:rPr>
      </w:pPr>
      <w:r>
        <w:t xml:space="preserve">For the NG based mobility, </w:t>
      </w:r>
      <w:r w:rsidR="000845C1">
        <w:t>the AMF transmit</w:t>
      </w:r>
      <w:r w:rsidR="00927BF8">
        <w:t>s</w:t>
      </w:r>
      <w:r w:rsidR="000845C1">
        <w:t xml:space="preserve"> the Aerial UE authorisation information to the target </w:t>
      </w:r>
      <w:r w:rsidR="000845C1">
        <w:rPr>
          <w:noProof/>
        </w:rPr>
        <w:t xml:space="preserve">gNB via HANDOVER REQUEST message. </w:t>
      </w:r>
    </w:p>
    <w:p w:rsidR="000845C1" w:rsidRDefault="000E52FD" w:rsidP="00BD67E4">
      <w:r>
        <w:rPr>
          <w:noProof/>
        </w:rPr>
        <w:t xml:space="preserve">For the initial configuration and NG based mobility, </w:t>
      </w:r>
      <w:r w:rsidR="000845C1">
        <w:rPr>
          <w:noProof/>
        </w:rPr>
        <w:t xml:space="preserve"> </w:t>
      </w:r>
      <w:r w:rsidR="00CC3FC6">
        <w:rPr>
          <w:noProof/>
        </w:rPr>
        <w:t xml:space="preserve">RAN3 already agreed, similar as the mechanism used in LTE, </w:t>
      </w:r>
      <w:r w:rsidR="000845C1">
        <w:rPr>
          <w:noProof/>
        </w:rPr>
        <w:t xml:space="preserve">the </w:t>
      </w:r>
      <w:r w:rsidR="000845C1">
        <w:t>Aerial UE subscription information is transmitted in INITIAL CONTEXT SETUP</w:t>
      </w:r>
      <w:r w:rsidR="00CC3FC6">
        <w:t xml:space="preserve"> </w:t>
      </w:r>
      <w:r w:rsidR="000845C1">
        <w:t xml:space="preserve">REQUEST, </w:t>
      </w:r>
      <w:r>
        <w:t>UE</w:t>
      </w:r>
      <w:r w:rsidR="000845C1">
        <w:t xml:space="preserve"> CONTEXT MODIFICATION REQUEST and </w:t>
      </w:r>
      <w:r w:rsidR="00CC3FC6">
        <w:t xml:space="preserve">HANDOVER REQUEST message from </w:t>
      </w:r>
      <w:r>
        <w:t xml:space="preserve">the </w:t>
      </w:r>
      <w:r w:rsidR="00CC3FC6">
        <w:t xml:space="preserve">AMF to </w:t>
      </w:r>
      <w:r>
        <w:t xml:space="preserve">the </w:t>
      </w:r>
      <w:proofErr w:type="spellStart"/>
      <w:r w:rsidR="00CC3FC6">
        <w:t>gNB</w:t>
      </w:r>
      <w:proofErr w:type="spellEnd"/>
      <w:r w:rsidR="00CC3FC6">
        <w:t>.</w:t>
      </w:r>
    </w:p>
    <w:p w:rsidR="00D57D1E" w:rsidRPr="00D57D1E" w:rsidRDefault="00D57D1E" w:rsidP="00D57D1E">
      <w:pPr>
        <w:pStyle w:val="afc"/>
        <w:numPr>
          <w:ilvl w:val="0"/>
          <w:numId w:val="35"/>
        </w:numPr>
        <w:ind w:firstLineChars="0"/>
        <w:rPr>
          <w:b/>
        </w:rPr>
      </w:pPr>
      <w:proofErr w:type="spellStart"/>
      <w:r w:rsidRPr="00D57D1E">
        <w:rPr>
          <w:rFonts w:eastAsiaTheme="minorEastAsia" w:hint="eastAsia"/>
          <w:b/>
          <w:lang w:eastAsia="zh-CN"/>
        </w:rPr>
        <w:t>X</w:t>
      </w:r>
      <w:r w:rsidRPr="00D57D1E">
        <w:rPr>
          <w:rFonts w:eastAsiaTheme="minorEastAsia"/>
          <w:b/>
          <w:lang w:eastAsia="zh-CN"/>
        </w:rPr>
        <w:t>n</w:t>
      </w:r>
      <w:proofErr w:type="spellEnd"/>
      <w:r w:rsidRPr="00D57D1E">
        <w:rPr>
          <w:rFonts w:eastAsiaTheme="minorEastAsia"/>
          <w:b/>
          <w:lang w:eastAsia="zh-CN"/>
        </w:rPr>
        <w:t xml:space="preserve"> based mobility</w:t>
      </w:r>
    </w:p>
    <w:p w:rsidR="000845C1" w:rsidRDefault="000845C1" w:rsidP="00BD67E4">
      <w:r>
        <w:t xml:space="preserve">For the </w:t>
      </w:r>
      <w:proofErr w:type="spellStart"/>
      <w:r>
        <w:t>Xn</w:t>
      </w:r>
      <w:proofErr w:type="spellEnd"/>
      <w:r>
        <w:t xml:space="preserve"> based mobility, currently, </w:t>
      </w:r>
      <w:r w:rsidR="00CC3FC6">
        <w:t>RAN3</w:t>
      </w:r>
      <w:r>
        <w:t xml:space="preserve"> only agreed the Aerial UE authorisation information is included in </w:t>
      </w:r>
      <w:r w:rsidRPr="000845C1">
        <w:rPr>
          <w:rFonts w:hint="eastAsia"/>
        </w:rPr>
        <w:t>P</w:t>
      </w:r>
      <w:r w:rsidRPr="000845C1">
        <w:t>ATH SWITCH REQUEST ACKNOWLEDGE message.</w:t>
      </w:r>
      <w:r w:rsidR="00D57D1E">
        <w:t xml:space="preserve"> </w:t>
      </w:r>
      <w:r w:rsidR="00CC3FC6">
        <w:t>It is reasonable and necessary agreement.</w:t>
      </w:r>
      <w:r w:rsidR="00D57D1E">
        <w:t xml:space="preserve"> If the authentication is modified, during the </w:t>
      </w:r>
      <w:proofErr w:type="spellStart"/>
      <w:r w:rsidR="000E52FD">
        <w:t>Xn</w:t>
      </w:r>
      <w:proofErr w:type="spellEnd"/>
      <w:r w:rsidR="000E52FD">
        <w:t xml:space="preserve"> based </w:t>
      </w:r>
      <w:r w:rsidR="00D57D1E">
        <w:t xml:space="preserve">mobility, the faster way is to transfer the updated authorisation information in the </w:t>
      </w:r>
      <w:r w:rsidR="00D57D1E" w:rsidRPr="000845C1">
        <w:rPr>
          <w:rFonts w:hint="eastAsia"/>
        </w:rPr>
        <w:t>P</w:t>
      </w:r>
      <w:r w:rsidR="00D57D1E" w:rsidRPr="000845C1">
        <w:t>ATH SWITCH REQUEST ACKNOWLEDGE message</w:t>
      </w:r>
      <w:r w:rsidR="00D57D1E">
        <w:t>.</w:t>
      </w:r>
    </w:p>
    <w:p w:rsidR="00D57D1E" w:rsidRDefault="00D57D1E" w:rsidP="00D57D1E">
      <w:r>
        <w:t xml:space="preserve">But there is another point need to be agreed for the </w:t>
      </w:r>
      <w:proofErr w:type="spellStart"/>
      <w:r>
        <w:t>Xn</w:t>
      </w:r>
      <w:proofErr w:type="spellEnd"/>
      <w:r>
        <w:t xml:space="preserve"> based mobility. As the initial configuration, the target </w:t>
      </w:r>
      <w:r>
        <w:rPr>
          <w:noProof/>
        </w:rPr>
        <w:t xml:space="preserve">gNB </w:t>
      </w:r>
      <w:r>
        <w:t xml:space="preserve">may or may not support Aerial UE function. If the target </w:t>
      </w:r>
      <w:proofErr w:type="spellStart"/>
      <w:r>
        <w:t>gNB</w:t>
      </w:r>
      <w:proofErr w:type="spellEnd"/>
      <w:r>
        <w:t xml:space="preserve"> supporting Aerial UE function, the target </w:t>
      </w:r>
      <w:proofErr w:type="spellStart"/>
      <w:r>
        <w:t>gNB</w:t>
      </w:r>
      <w:proofErr w:type="spellEnd"/>
      <w:r>
        <w:t xml:space="preserve"> shall use the </w:t>
      </w:r>
      <w:r>
        <w:lastRenderedPageBreak/>
        <w:t xml:space="preserve">per user information supplied by the AMF to determine whether or not to allow the UE to use Aerial UE function. For the </w:t>
      </w:r>
      <w:proofErr w:type="spellStart"/>
      <w:r>
        <w:t>Xn</w:t>
      </w:r>
      <w:proofErr w:type="spellEnd"/>
      <w:r>
        <w:t xml:space="preserve"> based mobility, it is obvious </w:t>
      </w:r>
      <w:r w:rsidR="00CC3FC6">
        <w:t>that transmitting</w:t>
      </w:r>
      <w:r>
        <w:t xml:space="preserve"> this information in </w:t>
      </w:r>
      <w:r w:rsidRPr="000845C1">
        <w:rPr>
          <w:rFonts w:hint="eastAsia"/>
        </w:rPr>
        <w:t>P</w:t>
      </w:r>
      <w:r w:rsidRPr="000845C1">
        <w:t>ATH SWITCH REQUEST ACKNOWLEDGE message</w:t>
      </w:r>
      <w:r>
        <w:t xml:space="preserve"> is too late for this determination. Therefore, it is proposed to agree the </w:t>
      </w:r>
      <w:r w:rsidRPr="00D57D1E">
        <w:t>Aerial UE Subscription Information</w:t>
      </w:r>
      <w:r>
        <w:t xml:space="preserve"> is included in the </w:t>
      </w:r>
      <w:proofErr w:type="spellStart"/>
      <w:r>
        <w:t>Xn</w:t>
      </w:r>
      <w:proofErr w:type="spellEnd"/>
      <w:r>
        <w:t xml:space="preserve"> HANDOVER REQUEST message.</w:t>
      </w:r>
    </w:p>
    <w:p w:rsidR="005C56F1" w:rsidRPr="005C56F1" w:rsidRDefault="005C56F1" w:rsidP="00D57D1E">
      <w:pPr>
        <w:spacing w:before="240"/>
        <w:rPr>
          <w:rFonts w:eastAsia="宋体"/>
          <w:b/>
          <w:lang w:eastAsia="zh-CN"/>
        </w:rPr>
      </w:pPr>
      <w:r w:rsidRPr="005C56F1">
        <w:rPr>
          <w:rFonts w:eastAsia="宋体"/>
          <w:b/>
          <w:lang w:eastAsia="zh-CN"/>
        </w:rPr>
        <w:t>Proposal 1</w:t>
      </w:r>
      <w:r w:rsidR="000D2330">
        <w:rPr>
          <w:rFonts w:eastAsia="宋体"/>
          <w:b/>
          <w:lang w:eastAsia="zh-CN"/>
        </w:rPr>
        <w:t>:</w:t>
      </w:r>
      <w:r w:rsidR="00D57D1E">
        <w:rPr>
          <w:rFonts w:eastAsia="宋体"/>
          <w:b/>
          <w:lang w:eastAsia="zh-CN"/>
        </w:rPr>
        <w:t xml:space="preserve"> </w:t>
      </w:r>
      <w:r w:rsidR="00D57D1E" w:rsidRPr="00D57D1E">
        <w:rPr>
          <w:rFonts w:eastAsia="宋体"/>
          <w:b/>
          <w:lang w:eastAsia="zh-CN"/>
        </w:rPr>
        <w:t xml:space="preserve">Agreed to introduce Aerial UE Subscription Information IE in </w:t>
      </w:r>
      <w:proofErr w:type="spellStart"/>
      <w:r w:rsidR="00D57D1E" w:rsidRPr="00D57D1E">
        <w:rPr>
          <w:rFonts w:eastAsia="宋体"/>
          <w:b/>
          <w:lang w:eastAsia="zh-CN"/>
        </w:rPr>
        <w:t>Xn</w:t>
      </w:r>
      <w:proofErr w:type="spellEnd"/>
      <w:r w:rsidR="00D57D1E" w:rsidRPr="00D57D1E">
        <w:rPr>
          <w:rFonts w:eastAsia="宋体"/>
          <w:b/>
          <w:lang w:eastAsia="zh-CN"/>
        </w:rPr>
        <w:t xml:space="preserve"> HANDOVER REQUEST message.</w:t>
      </w:r>
    </w:p>
    <w:p w:rsidR="00326166" w:rsidRPr="007D3E81" w:rsidRDefault="00730F0E" w:rsidP="001A1F92">
      <w:pPr>
        <w:pStyle w:val="10"/>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5B6437" w:rsidRDefault="00185A40" w:rsidP="005B6437">
      <w:pPr>
        <w:rPr>
          <w:lang w:eastAsia="zh-CN"/>
        </w:rPr>
      </w:pPr>
      <w:r>
        <w:rPr>
          <w:lang w:eastAsia="zh-CN"/>
        </w:rPr>
        <w:t xml:space="preserve">Based on the discussion in this paper, we propose </w:t>
      </w:r>
      <w:r w:rsidR="00FF7198">
        <w:rPr>
          <w:lang w:eastAsia="zh-CN"/>
        </w:rPr>
        <w:t>the following</w:t>
      </w:r>
      <w:r>
        <w:rPr>
          <w:lang w:eastAsia="zh-CN"/>
        </w:rPr>
        <w:t>:</w:t>
      </w:r>
      <w:bookmarkStart w:id="7" w:name="_Toc423020280"/>
      <w:bookmarkEnd w:id="7"/>
    </w:p>
    <w:p w:rsidR="00D57D1E" w:rsidRPr="005C56F1" w:rsidRDefault="00D57D1E" w:rsidP="00D57D1E">
      <w:pPr>
        <w:spacing w:before="240"/>
        <w:rPr>
          <w:rFonts w:eastAsia="宋体"/>
          <w:b/>
          <w:lang w:eastAsia="zh-CN"/>
        </w:rPr>
      </w:pPr>
      <w:r w:rsidRPr="005C56F1">
        <w:rPr>
          <w:rFonts w:eastAsia="宋体"/>
          <w:b/>
          <w:lang w:eastAsia="zh-CN"/>
        </w:rPr>
        <w:t>Proposal 1</w:t>
      </w:r>
      <w:r>
        <w:rPr>
          <w:rFonts w:eastAsia="宋体"/>
          <w:b/>
          <w:lang w:eastAsia="zh-CN"/>
        </w:rPr>
        <w:t xml:space="preserve">: </w:t>
      </w:r>
      <w:r w:rsidRPr="00D57D1E">
        <w:rPr>
          <w:rFonts w:eastAsia="宋体"/>
          <w:b/>
          <w:lang w:eastAsia="zh-CN"/>
        </w:rPr>
        <w:t xml:space="preserve">Agreed to introduce Aerial UE Subscription Information IE in </w:t>
      </w:r>
      <w:proofErr w:type="spellStart"/>
      <w:r w:rsidRPr="00D57D1E">
        <w:rPr>
          <w:rFonts w:eastAsia="宋体"/>
          <w:b/>
          <w:lang w:eastAsia="zh-CN"/>
        </w:rPr>
        <w:t>Xn</w:t>
      </w:r>
      <w:proofErr w:type="spellEnd"/>
      <w:r w:rsidRPr="00D57D1E">
        <w:rPr>
          <w:rFonts w:eastAsia="宋体"/>
          <w:b/>
          <w:lang w:eastAsia="zh-CN"/>
        </w:rPr>
        <w:t xml:space="preserve"> HANDOVER REQUEST message.</w:t>
      </w:r>
    </w:p>
    <w:p w:rsidR="0001565F" w:rsidRPr="007D3E81" w:rsidRDefault="00730F0E" w:rsidP="0013204A">
      <w:pPr>
        <w:pStyle w:val="10"/>
      </w:pPr>
      <w:r>
        <w:t>4</w:t>
      </w:r>
      <w:r w:rsidR="005456E5">
        <w:t xml:space="preserve">. </w:t>
      </w:r>
      <w:r w:rsidR="0001565F" w:rsidRPr="007D3E81">
        <w:t>Reference</w:t>
      </w:r>
    </w:p>
    <w:bookmarkEnd w:id="0"/>
    <w:p w:rsidR="00720CE4" w:rsidRPr="007D3E81" w:rsidRDefault="00DD49FC" w:rsidP="004B23CD">
      <w:pPr>
        <w:numPr>
          <w:ilvl w:val="0"/>
          <w:numId w:val="9"/>
        </w:numPr>
        <w:rPr>
          <w:lang w:eastAsia="zh-CN"/>
        </w:rPr>
      </w:pPr>
      <w:r w:rsidRPr="00DD49FC">
        <w:rPr>
          <w:lang w:eastAsia="zh-CN"/>
        </w:rPr>
        <w:fldChar w:fldCharType="begin"/>
      </w:r>
      <w:r w:rsidRPr="00DD49FC">
        <w:rPr>
          <w:lang w:eastAsia="zh-CN"/>
        </w:rPr>
        <w:instrText>HYPERLINK "C:\\Users\\hong.wang\\AppData\\Local\\Temp\\Temp3_RAN3_117bis-e_agenda_20221018_EOM1.zip\\Inbox\\R3-225933.zip"</w:instrText>
      </w:r>
      <w:r w:rsidRPr="00DD49FC">
        <w:rPr>
          <w:lang w:eastAsia="zh-CN"/>
        </w:rPr>
        <w:fldChar w:fldCharType="separate"/>
      </w:r>
      <w:r w:rsidRPr="00DD49FC">
        <w:rPr>
          <w:lang w:eastAsia="zh-CN"/>
        </w:rPr>
        <w:t>R3-22</w:t>
      </w:r>
      <w:bookmarkStart w:id="8" w:name="_Hlt116419828"/>
      <w:r w:rsidRPr="00DD49FC">
        <w:rPr>
          <w:lang w:eastAsia="zh-CN"/>
        </w:rPr>
        <w:t>5</w:t>
      </w:r>
      <w:bookmarkEnd w:id="8"/>
      <w:r w:rsidRPr="00DD49FC">
        <w:rPr>
          <w:lang w:eastAsia="zh-CN"/>
        </w:rPr>
        <w:t>933</w:t>
      </w:r>
      <w:r w:rsidRPr="00DD49FC">
        <w:rPr>
          <w:lang w:eastAsia="zh-CN"/>
        </w:rPr>
        <w:fldChar w:fldCharType="end"/>
      </w:r>
      <w:r w:rsidR="005B6437" w:rsidRPr="00DD49FC">
        <w:rPr>
          <w:lang w:eastAsia="zh-CN"/>
        </w:rPr>
        <w:t xml:space="preserve"> </w:t>
      </w:r>
      <w:r>
        <w:rPr>
          <w:lang w:eastAsia="zh-CN"/>
        </w:rPr>
        <w:t xml:space="preserve">Offline discuss summary for </w:t>
      </w:r>
      <w:proofErr w:type="spellStart"/>
      <w:r w:rsidRPr="00DD49FC">
        <w:rPr>
          <w:lang w:eastAsia="zh-CN"/>
        </w:rPr>
        <w:t>UAV_Identification</w:t>
      </w:r>
      <w:proofErr w:type="spellEnd"/>
    </w:p>
    <w:p w:rsidR="005456E5" w:rsidRPr="007D3E81" w:rsidRDefault="00BA5182" w:rsidP="00A0014D">
      <w:pPr>
        <w:numPr>
          <w:ilvl w:val="0"/>
          <w:numId w:val="9"/>
        </w:numPr>
        <w:rPr>
          <w:lang w:eastAsia="zh-CN"/>
        </w:rPr>
      </w:pPr>
      <w:hyperlink r:id="rId7" w:history="1">
        <w:r w:rsidR="00DD49FC" w:rsidRPr="00DD49FC">
          <w:rPr>
            <w:lang w:eastAsia="zh-CN"/>
          </w:rPr>
          <w:t>RP-2</w:t>
        </w:r>
        <w:bookmarkStart w:id="9" w:name="_Hlt69461808"/>
        <w:bookmarkStart w:id="10" w:name="_Hlt69461809"/>
        <w:r w:rsidR="00DD49FC" w:rsidRPr="00DD49FC">
          <w:rPr>
            <w:lang w:eastAsia="zh-CN"/>
          </w:rPr>
          <w:t>1</w:t>
        </w:r>
        <w:bookmarkEnd w:id="9"/>
        <w:bookmarkEnd w:id="10"/>
        <w:r w:rsidR="00DD49FC" w:rsidRPr="00DD49FC">
          <w:rPr>
            <w:lang w:eastAsia="zh-CN"/>
          </w:rPr>
          <w:t>3600</w:t>
        </w:r>
      </w:hyperlink>
      <w:r w:rsidR="00DD49FC" w:rsidRPr="00DD49FC">
        <w:rPr>
          <w:lang w:eastAsia="zh-CN"/>
        </w:rPr>
        <w:t xml:space="preserve"> NR support for UAV WI</w:t>
      </w:r>
      <w:r w:rsidR="00DD49FC">
        <w:rPr>
          <w:lang w:eastAsia="zh-CN"/>
        </w:rPr>
        <w:t>D</w:t>
      </w:r>
    </w:p>
    <w:sectPr w:rsidR="005456E5" w:rsidRPr="007D3E8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5182" w:rsidRDefault="00BA5182">
      <w:r>
        <w:separator/>
      </w:r>
    </w:p>
  </w:endnote>
  <w:endnote w:type="continuationSeparator" w:id="0">
    <w:p w:rsidR="00BA5182" w:rsidRDefault="00BA5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14D" w:rsidRDefault="00A0014D">
    <w:pPr>
      <w:pStyle w:val="ad"/>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5182" w:rsidRDefault="00BA5182">
      <w:r>
        <w:separator/>
      </w:r>
    </w:p>
  </w:footnote>
  <w:footnote w:type="continuationSeparator" w:id="0">
    <w:p w:rsidR="00BA5182" w:rsidRDefault="00BA518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A64330F"/>
    <w:multiLevelType w:val="hybridMultilevel"/>
    <w:tmpl w:val="F356DF56"/>
    <w:lvl w:ilvl="0" w:tplc="CF7EC9DE">
      <w:start w:val="4"/>
      <w:numFmt w:val="bullet"/>
      <w:lvlText w:val="-"/>
      <w:lvlJc w:val="left"/>
      <w:pPr>
        <w:ind w:left="420" w:hanging="420"/>
      </w:pPr>
      <w:rPr>
        <w:rFonts w:ascii="Calibri" w:eastAsia="Calibri" w:hAnsi="Calibri"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6D02DE"/>
    <w:multiLevelType w:val="hybridMultilevel"/>
    <w:tmpl w:val="74624482"/>
    <w:lvl w:ilvl="0" w:tplc="2F0AE19A">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15:restartNumberingAfterBreak="0">
    <w:nsid w:val="1EDA4E93"/>
    <w:multiLevelType w:val="hybridMultilevel"/>
    <w:tmpl w:val="CBCC0DD0"/>
    <w:lvl w:ilvl="0" w:tplc="0409000B">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AB0A26"/>
    <w:multiLevelType w:val="hybridMultilevel"/>
    <w:tmpl w:val="F9304392"/>
    <w:lvl w:ilvl="0" w:tplc="CF7EC9DE">
      <w:start w:val="4"/>
      <w:numFmt w:val="bullet"/>
      <w:lvlText w:val="-"/>
      <w:lvlJc w:val="left"/>
      <w:pPr>
        <w:ind w:left="420" w:hanging="420"/>
      </w:pPr>
      <w:rPr>
        <w:rFonts w:ascii="Calibri" w:eastAsia="Calibri" w:hAnsi="Calibri"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1013ED"/>
    <w:multiLevelType w:val="hybridMultilevel"/>
    <w:tmpl w:val="26FCFDFA"/>
    <w:lvl w:ilvl="0" w:tplc="CF7EC9DE">
      <w:start w:val="4"/>
      <w:numFmt w:val="bullet"/>
      <w:lvlText w:val="-"/>
      <w:lvlJc w:val="left"/>
      <w:pPr>
        <w:ind w:left="420" w:hanging="420"/>
      </w:pPr>
      <w:rPr>
        <w:rFonts w:ascii="Calibri" w:eastAsia="Calibri" w:hAnsi="Calibri"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5AB43D9"/>
    <w:multiLevelType w:val="hybridMultilevel"/>
    <w:tmpl w:val="61F80600"/>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CE36B4"/>
    <w:multiLevelType w:val="hybridMultilevel"/>
    <w:tmpl w:val="D0364D4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1947C45"/>
    <w:multiLevelType w:val="hybridMultilevel"/>
    <w:tmpl w:val="66507748"/>
    <w:lvl w:ilvl="0" w:tplc="2BE0A79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A4456C"/>
    <w:multiLevelType w:val="multilevel"/>
    <w:tmpl w:val="42A4456C"/>
    <w:lvl w:ilvl="0">
      <w:start w:val="1"/>
      <w:numFmt w:val="decimal"/>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8149F9"/>
    <w:multiLevelType w:val="hybridMultilevel"/>
    <w:tmpl w:val="0FB279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560263B2"/>
    <w:multiLevelType w:val="hybridMultilevel"/>
    <w:tmpl w:val="BA7835D8"/>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0" w15:restartNumberingAfterBreak="0">
    <w:nsid w:val="56CD30F6"/>
    <w:multiLevelType w:val="hybridMultilevel"/>
    <w:tmpl w:val="FF6C8EEE"/>
    <w:lvl w:ilvl="0" w:tplc="04090019">
      <w:start w:val="1"/>
      <w:numFmt w:val="lowerLetter"/>
      <w:lvlText w:val="%1)"/>
      <w:lvlJc w:val="left"/>
      <w:pPr>
        <w:ind w:left="644" w:hanging="360"/>
      </w:pPr>
      <w:rPr>
        <w:rFonts w:hint="default"/>
      </w:rPr>
    </w:lvl>
    <w:lvl w:ilvl="1" w:tplc="4CB0741A">
      <w:start w:val="4"/>
      <w:numFmt w:val="bullet"/>
      <w:lvlText w:val="-"/>
      <w:lvlJc w:val="left"/>
      <w:pPr>
        <w:ind w:left="1124" w:hanging="420"/>
      </w:pPr>
      <w:rPr>
        <w:rFonts w:ascii="Times New Roman" w:eastAsia="Times New Roman" w:hAnsi="Times New Roman" w:cs="Times New Roman"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7F0524E"/>
    <w:multiLevelType w:val="hybridMultilevel"/>
    <w:tmpl w:val="6AFA73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B853F2A"/>
    <w:multiLevelType w:val="hybridMultilevel"/>
    <w:tmpl w:val="4D6E09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4" w15:restartNumberingAfterBreak="0">
    <w:nsid w:val="65006B03"/>
    <w:multiLevelType w:val="hybridMultilevel"/>
    <w:tmpl w:val="4DEA71C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1773735"/>
    <w:multiLevelType w:val="hybridMultilevel"/>
    <w:tmpl w:val="795898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1E40574"/>
    <w:multiLevelType w:val="hybridMultilevel"/>
    <w:tmpl w:val="A8184152"/>
    <w:lvl w:ilvl="0" w:tplc="65C6D2B6">
      <w:start w:val="1"/>
      <w:numFmt w:val="bullet"/>
      <w:lvlText w:val=""/>
      <w:lvlJc w:val="left"/>
      <w:pPr>
        <w:tabs>
          <w:tab w:val="num" w:pos="720"/>
        </w:tabs>
        <w:ind w:left="720" w:hanging="360"/>
      </w:pPr>
      <w:rPr>
        <w:rFonts w:ascii="Wingdings" w:hAnsi="Wingdings" w:hint="default"/>
      </w:rPr>
    </w:lvl>
    <w:lvl w:ilvl="1" w:tplc="1C24EB02" w:tentative="1">
      <w:start w:val="1"/>
      <w:numFmt w:val="bullet"/>
      <w:lvlText w:val=""/>
      <w:lvlJc w:val="left"/>
      <w:pPr>
        <w:tabs>
          <w:tab w:val="num" w:pos="1440"/>
        </w:tabs>
        <w:ind w:left="1440" w:hanging="360"/>
      </w:pPr>
      <w:rPr>
        <w:rFonts w:ascii="Wingdings" w:hAnsi="Wingdings" w:hint="default"/>
      </w:rPr>
    </w:lvl>
    <w:lvl w:ilvl="2" w:tplc="6CB4C77C" w:tentative="1">
      <w:start w:val="1"/>
      <w:numFmt w:val="bullet"/>
      <w:lvlText w:val=""/>
      <w:lvlJc w:val="left"/>
      <w:pPr>
        <w:tabs>
          <w:tab w:val="num" w:pos="2160"/>
        </w:tabs>
        <w:ind w:left="2160" w:hanging="360"/>
      </w:pPr>
      <w:rPr>
        <w:rFonts w:ascii="Wingdings" w:hAnsi="Wingdings" w:hint="default"/>
      </w:rPr>
    </w:lvl>
    <w:lvl w:ilvl="3" w:tplc="894A6C56" w:tentative="1">
      <w:start w:val="1"/>
      <w:numFmt w:val="bullet"/>
      <w:lvlText w:val=""/>
      <w:lvlJc w:val="left"/>
      <w:pPr>
        <w:tabs>
          <w:tab w:val="num" w:pos="2880"/>
        </w:tabs>
        <w:ind w:left="2880" w:hanging="360"/>
      </w:pPr>
      <w:rPr>
        <w:rFonts w:ascii="Wingdings" w:hAnsi="Wingdings" w:hint="default"/>
      </w:rPr>
    </w:lvl>
    <w:lvl w:ilvl="4" w:tplc="B4300C3E" w:tentative="1">
      <w:start w:val="1"/>
      <w:numFmt w:val="bullet"/>
      <w:lvlText w:val=""/>
      <w:lvlJc w:val="left"/>
      <w:pPr>
        <w:tabs>
          <w:tab w:val="num" w:pos="3600"/>
        </w:tabs>
        <w:ind w:left="3600" w:hanging="360"/>
      </w:pPr>
      <w:rPr>
        <w:rFonts w:ascii="Wingdings" w:hAnsi="Wingdings" w:hint="default"/>
      </w:rPr>
    </w:lvl>
    <w:lvl w:ilvl="5" w:tplc="1242EDF4" w:tentative="1">
      <w:start w:val="1"/>
      <w:numFmt w:val="bullet"/>
      <w:lvlText w:val=""/>
      <w:lvlJc w:val="left"/>
      <w:pPr>
        <w:tabs>
          <w:tab w:val="num" w:pos="4320"/>
        </w:tabs>
        <w:ind w:left="4320" w:hanging="360"/>
      </w:pPr>
      <w:rPr>
        <w:rFonts w:ascii="Wingdings" w:hAnsi="Wingdings" w:hint="default"/>
      </w:rPr>
    </w:lvl>
    <w:lvl w:ilvl="6" w:tplc="6F0CBF20" w:tentative="1">
      <w:start w:val="1"/>
      <w:numFmt w:val="bullet"/>
      <w:lvlText w:val=""/>
      <w:lvlJc w:val="left"/>
      <w:pPr>
        <w:tabs>
          <w:tab w:val="num" w:pos="5040"/>
        </w:tabs>
        <w:ind w:left="5040" w:hanging="360"/>
      </w:pPr>
      <w:rPr>
        <w:rFonts w:ascii="Wingdings" w:hAnsi="Wingdings" w:hint="default"/>
      </w:rPr>
    </w:lvl>
    <w:lvl w:ilvl="7" w:tplc="AC04B8AC" w:tentative="1">
      <w:start w:val="1"/>
      <w:numFmt w:val="bullet"/>
      <w:lvlText w:val=""/>
      <w:lvlJc w:val="left"/>
      <w:pPr>
        <w:tabs>
          <w:tab w:val="num" w:pos="5760"/>
        </w:tabs>
        <w:ind w:left="5760" w:hanging="360"/>
      </w:pPr>
      <w:rPr>
        <w:rFonts w:ascii="Wingdings" w:hAnsi="Wingdings" w:hint="default"/>
      </w:rPr>
    </w:lvl>
    <w:lvl w:ilvl="8" w:tplc="4D7AD0E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7"/>
  </w:num>
  <w:num w:numId="4">
    <w:abstractNumId w:val="23"/>
  </w:num>
  <w:num w:numId="5">
    <w:abstractNumId w:val="0"/>
  </w:num>
  <w:num w:numId="6">
    <w:abstractNumId w:val="3"/>
  </w:num>
  <w:num w:numId="7">
    <w:abstractNumId w:val="15"/>
  </w:num>
  <w:num w:numId="8">
    <w:abstractNumId w:val="16"/>
  </w:num>
  <w:num w:numId="9">
    <w:abstractNumId w:val="9"/>
  </w:num>
  <w:num w:numId="10">
    <w:abstractNumId w:val="12"/>
  </w:num>
  <w:num w:numId="11">
    <w:abstractNumId w:val="13"/>
  </w:num>
  <w:num w:numId="12">
    <w:abstractNumId w:val="20"/>
  </w:num>
  <w:num w:numId="13">
    <w:abstractNumId w:val="6"/>
  </w:num>
  <w:num w:numId="14">
    <w:abstractNumId w:val="7"/>
  </w:num>
  <w:num w:numId="15">
    <w:abstractNumId w:val="22"/>
  </w:num>
  <w:num w:numId="16">
    <w:abstractNumId w:val="17"/>
  </w:num>
  <w:num w:numId="17">
    <w:abstractNumId w:val="8"/>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1"/>
  </w:num>
  <w:num w:numId="27">
    <w:abstractNumId w:val="10"/>
  </w:num>
  <w:num w:numId="28">
    <w:abstractNumId w:val="25"/>
  </w:num>
  <w:num w:numId="29">
    <w:abstractNumId w:val="18"/>
  </w:num>
  <w:num w:numId="30">
    <w:abstractNumId w:val="26"/>
  </w:num>
  <w:num w:numId="31">
    <w:abstractNumId w:val="4"/>
  </w:num>
  <w:num w:numId="32">
    <w:abstractNumId w:val="24"/>
  </w:num>
  <w:num w:numId="33">
    <w:abstractNumId w:val="5"/>
  </w:num>
  <w:num w:numId="34">
    <w:abstractNumId w:val="19"/>
  </w:num>
  <w:num w:numId="35">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A8A"/>
    <w:rsid w:val="00002C5F"/>
    <w:rsid w:val="00003904"/>
    <w:rsid w:val="00003DF6"/>
    <w:rsid w:val="00003FCF"/>
    <w:rsid w:val="000044DA"/>
    <w:rsid w:val="0000613E"/>
    <w:rsid w:val="000068C4"/>
    <w:rsid w:val="00006AA0"/>
    <w:rsid w:val="000110CA"/>
    <w:rsid w:val="00011674"/>
    <w:rsid w:val="000118F6"/>
    <w:rsid w:val="00011A88"/>
    <w:rsid w:val="00013CB8"/>
    <w:rsid w:val="00014D1E"/>
    <w:rsid w:val="00015330"/>
    <w:rsid w:val="0001565F"/>
    <w:rsid w:val="000164FC"/>
    <w:rsid w:val="0001701A"/>
    <w:rsid w:val="00017C43"/>
    <w:rsid w:val="000205C0"/>
    <w:rsid w:val="00020BFF"/>
    <w:rsid w:val="000224E8"/>
    <w:rsid w:val="00022E4A"/>
    <w:rsid w:val="00023E5C"/>
    <w:rsid w:val="00025434"/>
    <w:rsid w:val="00025F97"/>
    <w:rsid w:val="0002747B"/>
    <w:rsid w:val="00031567"/>
    <w:rsid w:val="00032AB8"/>
    <w:rsid w:val="0003419C"/>
    <w:rsid w:val="000346B7"/>
    <w:rsid w:val="000357E9"/>
    <w:rsid w:val="00037B33"/>
    <w:rsid w:val="00040B64"/>
    <w:rsid w:val="00040C29"/>
    <w:rsid w:val="0004127F"/>
    <w:rsid w:val="000419D9"/>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77092"/>
    <w:rsid w:val="00077986"/>
    <w:rsid w:val="00081C37"/>
    <w:rsid w:val="00083024"/>
    <w:rsid w:val="000832CF"/>
    <w:rsid w:val="00083842"/>
    <w:rsid w:val="000843D9"/>
    <w:rsid w:val="000845C1"/>
    <w:rsid w:val="00084F0C"/>
    <w:rsid w:val="00084F5E"/>
    <w:rsid w:val="00085DF3"/>
    <w:rsid w:val="00086B96"/>
    <w:rsid w:val="00087C97"/>
    <w:rsid w:val="00091874"/>
    <w:rsid w:val="000918C5"/>
    <w:rsid w:val="00093E22"/>
    <w:rsid w:val="00094829"/>
    <w:rsid w:val="0009762D"/>
    <w:rsid w:val="00097964"/>
    <w:rsid w:val="00097992"/>
    <w:rsid w:val="00097FD1"/>
    <w:rsid w:val="000A10EB"/>
    <w:rsid w:val="000A2D51"/>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7CF"/>
    <w:rsid w:val="000B78CC"/>
    <w:rsid w:val="000C00E1"/>
    <w:rsid w:val="000C39F9"/>
    <w:rsid w:val="000C42DD"/>
    <w:rsid w:val="000C4E93"/>
    <w:rsid w:val="000C64AD"/>
    <w:rsid w:val="000C6CBB"/>
    <w:rsid w:val="000C6D76"/>
    <w:rsid w:val="000C6E31"/>
    <w:rsid w:val="000C7168"/>
    <w:rsid w:val="000D0344"/>
    <w:rsid w:val="000D2330"/>
    <w:rsid w:val="000D3B23"/>
    <w:rsid w:val="000D468C"/>
    <w:rsid w:val="000D5504"/>
    <w:rsid w:val="000D5EC9"/>
    <w:rsid w:val="000E02F8"/>
    <w:rsid w:val="000E13C9"/>
    <w:rsid w:val="000E301C"/>
    <w:rsid w:val="000E3370"/>
    <w:rsid w:val="000E33C3"/>
    <w:rsid w:val="000E4329"/>
    <w:rsid w:val="000E52FD"/>
    <w:rsid w:val="000E558F"/>
    <w:rsid w:val="000E7C81"/>
    <w:rsid w:val="000E7FC8"/>
    <w:rsid w:val="000F025B"/>
    <w:rsid w:val="000F1450"/>
    <w:rsid w:val="000F1FC4"/>
    <w:rsid w:val="000F3ECD"/>
    <w:rsid w:val="000F3FB1"/>
    <w:rsid w:val="000F446E"/>
    <w:rsid w:val="000F5047"/>
    <w:rsid w:val="000F6965"/>
    <w:rsid w:val="000F6E6D"/>
    <w:rsid w:val="000F7744"/>
    <w:rsid w:val="000F7A9D"/>
    <w:rsid w:val="000F7B91"/>
    <w:rsid w:val="00100151"/>
    <w:rsid w:val="00100609"/>
    <w:rsid w:val="00100BFE"/>
    <w:rsid w:val="00101C00"/>
    <w:rsid w:val="00101C0B"/>
    <w:rsid w:val="001024B9"/>
    <w:rsid w:val="00102E03"/>
    <w:rsid w:val="00104C50"/>
    <w:rsid w:val="001053B5"/>
    <w:rsid w:val="0010634F"/>
    <w:rsid w:val="00107EFF"/>
    <w:rsid w:val="00107FF6"/>
    <w:rsid w:val="00110859"/>
    <w:rsid w:val="00110973"/>
    <w:rsid w:val="00110CE9"/>
    <w:rsid w:val="001119E6"/>
    <w:rsid w:val="00112C1D"/>
    <w:rsid w:val="001133CF"/>
    <w:rsid w:val="00113571"/>
    <w:rsid w:val="0011437A"/>
    <w:rsid w:val="00114EB0"/>
    <w:rsid w:val="00115E28"/>
    <w:rsid w:val="001177F1"/>
    <w:rsid w:val="00117B42"/>
    <w:rsid w:val="00117E84"/>
    <w:rsid w:val="00121CA2"/>
    <w:rsid w:val="0012227B"/>
    <w:rsid w:val="001227E7"/>
    <w:rsid w:val="0012400B"/>
    <w:rsid w:val="00125A22"/>
    <w:rsid w:val="00126539"/>
    <w:rsid w:val="00126BF7"/>
    <w:rsid w:val="0013091C"/>
    <w:rsid w:val="00130C8A"/>
    <w:rsid w:val="001312D1"/>
    <w:rsid w:val="0013156C"/>
    <w:rsid w:val="00131814"/>
    <w:rsid w:val="00131EA5"/>
    <w:rsid w:val="0013204A"/>
    <w:rsid w:val="00132625"/>
    <w:rsid w:val="001359A8"/>
    <w:rsid w:val="00135B09"/>
    <w:rsid w:val="001374E5"/>
    <w:rsid w:val="00140232"/>
    <w:rsid w:val="0014087A"/>
    <w:rsid w:val="00141333"/>
    <w:rsid w:val="00141DD6"/>
    <w:rsid w:val="00144AA6"/>
    <w:rsid w:val="0014638D"/>
    <w:rsid w:val="00146F87"/>
    <w:rsid w:val="0015093A"/>
    <w:rsid w:val="00150FD5"/>
    <w:rsid w:val="00152608"/>
    <w:rsid w:val="001551A2"/>
    <w:rsid w:val="0015526C"/>
    <w:rsid w:val="00157372"/>
    <w:rsid w:val="0016006A"/>
    <w:rsid w:val="0016044E"/>
    <w:rsid w:val="00160DF5"/>
    <w:rsid w:val="001636D5"/>
    <w:rsid w:val="00163EEC"/>
    <w:rsid w:val="00165014"/>
    <w:rsid w:val="001656B3"/>
    <w:rsid w:val="001679FD"/>
    <w:rsid w:val="0017100B"/>
    <w:rsid w:val="00171F68"/>
    <w:rsid w:val="00177369"/>
    <w:rsid w:val="001775C4"/>
    <w:rsid w:val="001778DC"/>
    <w:rsid w:val="00177ED9"/>
    <w:rsid w:val="0018017B"/>
    <w:rsid w:val="00181069"/>
    <w:rsid w:val="00184EF7"/>
    <w:rsid w:val="00185A40"/>
    <w:rsid w:val="001860A0"/>
    <w:rsid w:val="00186775"/>
    <w:rsid w:val="0019227A"/>
    <w:rsid w:val="00193ECE"/>
    <w:rsid w:val="00195650"/>
    <w:rsid w:val="001977C8"/>
    <w:rsid w:val="00197C7B"/>
    <w:rsid w:val="001A1B88"/>
    <w:rsid w:val="001A1F92"/>
    <w:rsid w:val="001A2382"/>
    <w:rsid w:val="001A34F0"/>
    <w:rsid w:val="001A38C1"/>
    <w:rsid w:val="001A534D"/>
    <w:rsid w:val="001A68F4"/>
    <w:rsid w:val="001A6CB0"/>
    <w:rsid w:val="001A6F16"/>
    <w:rsid w:val="001B0856"/>
    <w:rsid w:val="001B1D9D"/>
    <w:rsid w:val="001B1F3A"/>
    <w:rsid w:val="001B1FB4"/>
    <w:rsid w:val="001B2FCB"/>
    <w:rsid w:val="001B3D7B"/>
    <w:rsid w:val="001B415E"/>
    <w:rsid w:val="001B511A"/>
    <w:rsid w:val="001B57B0"/>
    <w:rsid w:val="001B6380"/>
    <w:rsid w:val="001B6CDE"/>
    <w:rsid w:val="001B7CA3"/>
    <w:rsid w:val="001C022C"/>
    <w:rsid w:val="001C111C"/>
    <w:rsid w:val="001C1982"/>
    <w:rsid w:val="001C2AB9"/>
    <w:rsid w:val="001C2D5E"/>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1EBF"/>
    <w:rsid w:val="001E3038"/>
    <w:rsid w:val="001E35AF"/>
    <w:rsid w:val="001E3784"/>
    <w:rsid w:val="001E3DFE"/>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CB"/>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1B73"/>
    <w:rsid w:val="00212651"/>
    <w:rsid w:val="00214991"/>
    <w:rsid w:val="00216D09"/>
    <w:rsid w:val="00220898"/>
    <w:rsid w:val="002209ED"/>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3A65"/>
    <w:rsid w:val="00233B84"/>
    <w:rsid w:val="00234668"/>
    <w:rsid w:val="00234A7E"/>
    <w:rsid w:val="00234F69"/>
    <w:rsid w:val="00235251"/>
    <w:rsid w:val="00235B4C"/>
    <w:rsid w:val="00236705"/>
    <w:rsid w:val="0023683D"/>
    <w:rsid w:val="002376A3"/>
    <w:rsid w:val="002379A1"/>
    <w:rsid w:val="00241AD4"/>
    <w:rsid w:val="0024335F"/>
    <w:rsid w:val="00243BC1"/>
    <w:rsid w:val="00244332"/>
    <w:rsid w:val="0024500F"/>
    <w:rsid w:val="00245042"/>
    <w:rsid w:val="00245B23"/>
    <w:rsid w:val="00246DE8"/>
    <w:rsid w:val="0025022A"/>
    <w:rsid w:val="00250854"/>
    <w:rsid w:val="0025228F"/>
    <w:rsid w:val="002530BE"/>
    <w:rsid w:val="00253E55"/>
    <w:rsid w:val="00257195"/>
    <w:rsid w:val="002578D8"/>
    <w:rsid w:val="002613A5"/>
    <w:rsid w:val="00263EAE"/>
    <w:rsid w:val="00267881"/>
    <w:rsid w:val="002706FC"/>
    <w:rsid w:val="002723F2"/>
    <w:rsid w:val="00273821"/>
    <w:rsid w:val="00273FC1"/>
    <w:rsid w:val="00274E67"/>
    <w:rsid w:val="00275D12"/>
    <w:rsid w:val="00276CD2"/>
    <w:rsid w:val="00277A1E"/>
    <w:rsid w:val="0028062F"/>
    <w:rsid w:val="002808AD"/>
    <w:rsid w:val="002809AF"/>
    <w:rsid w:val="00280FEC"/>
    <w:rsid w:val="00281EB0"/>
    <w:rsid w:val="002824C2"/>
    <w:rsid w:val="002838EF"/>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97F27"/>
    <w:rsid w:val="002A3934"/>
    <w:rsid w:val="002A622D"/>
    <w:rsid w:val="002A6FBE"/>
    <w:rsid w:val="002B1C9E"/>
    <w:rsid w:val="002B1E85"/>
    <w:rsid w:val="002B2C40"/>
    <w:rsid w:val="002B4A9F"/>
    <w:rsid w:val="002B4BC8"/>
    <w:rsid w:val="002B565A"/>
    <w:rsid w:val="002B59FE"/>
    <w:rsid w:val="002B689A"/>
    <w:rsid w:val="002B7766"/>
    <w:rsid w:val="002C0977"/>
    <w:rsid w:val="002C24E5"/>
    <w:rsid w:val="002C28CD"/>
    <w:rsid w:val="002C319F"/>
    <w:rsid w:val="002C3F9C"/>
    <w:rsid w:val="002C4745"/>
    <w:rsid w:val="002C47E0"/>
    <w:rsid w:val="002C4BB7"/>
    <w:rsid w:val="002C5758"/>
    <w:rsid w:val="002C5BCD"/>
    <w:rsid w:val="002C63B6"/>
    <w:rsid w:val="002C7216"/>
    <w:rsid w:val="002C73CF"/>
    <w:rsid w:val="002C7B02"/>
    <w:rsid w:val="002D0654"/>
    <w:rsid w:val="002D094B"/>
    <w:rsid w:val="002D1D19"/>
    <w:rsid w:val="002D2931"/>
    <w:rsid w:val="002D32AD"/>
    <w:rsid w:val="002D3445"/>
    <w:rsid w:val="002D3F6E"/>
    <w:rsid w:val="002D4229"/>
    <w:rsid w:val="002D4826"/>
    <w:rsid w:val="002D4B06"/>
    <w:rsid w:val="002D4DCF"/>
    <w:rsid w:val="002D620C"/>
    <w:rsid w:val="002D721E"/>
    <w:rsid w:val="002D756C"/>
    <w:rsid w:val="002E068A"/>
    <w:rsid w:val="002E0B07"/>
    <w:rsid w:val="002E0E6D"/>
    <w:rsid w:val="002E16EB"/>
    <w:rsid w:val="002E2184"/>
    <w:rsid w:val="002E23A9"/>
    <w:rsid w:val="002E2900"/>
    <w:rsid w:val="002E2C3E"/>
    <w:rsid w:val="002E3EF6"/>
    <w:rsid w:val="002E4216"/>
    <w:rsid w:val="002E4C5F"/>
    <w:rsid w:val="002E5A45"/>
    <w:rsid w:val="002E5E1A"/>
    <w:rsid w:val="002E74B9"/>
    <w:rsid w:val="002F03BC"/>
    <w:rsid w:val="002F1E63"/>
    <w:rsid w:val="002F32A6"/>
    <w:rsid w:val="002F4309"/>
    <w:rsid w:val="002F4657"/>
    <w:rsid w:val="002F5523"/>
    <w:rsid w:val="002F55B2"/>
    <w:rsid w:val="002F6B54"/>
    <w:rsid w:val="002F7A88"/>
    <w:rsid w:val="003001D0"/>
    <w:rsid w:val="00302459"/>
    <w:rsid w:val="003027DB"/>
    <w:rsid w:val="003028B2"/>
    <w:rsid w:val="00303421"/>
    <w:rsid w:val="00303DCF"/>
    <w:rsid w:val="003045A8"/>
    <w:rsid w:val="00305706"/>
    <w:rsid w:val="00305BD4"/>
    <w:rsid w:val="00305EE5"/>
    <w:rsid w:val="0030696B"/>
    <w:rsid w:val="00306E30"/>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0E49"/>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1F22"/>
    <w:rsid w:val="003621A3"/>
    <w:rsid w:val="00363FF1"/>
    <w:rsid w:val="003643D7"/>
    <w:rsid w:val="00366FA1"/>
    <w:rsid w:val="00367757"/>
    <w:rsid w:val="0037004C"/>
    <w:rsid w:val="003703CB"/>
    <w:rsid w:val="0037119B"/>
    <w:rsid w:val="003716D6"/>
    <w:rsid w:val="00371EED"/>
    <w:rsid w:val="00372A7D"/>
    <w:rsid w:val="00373E10"/>
    <w:rsid w:val="0037421C"/>
    <w:rsid w:val="0037427C"/>
    <w:rsid w:val="00380EBB"/>
    <w:rsid w:val="003819DC"/>
    <w:rsid w:val="00381C0D"/>
    <w:rsid w:val="00381F6C"/>
    <w:rsid w:val="00382B41"/>
    <w:rsid w:val="00384193"/>
    <w:rsid w:val="00384EED"/>
    <w:rsid w:val="003852F4"/>
    <w:rsid w:val="003862C3"/>
    <w:rsid w:val="00387985"/>
    <w:rsid w:val="0039042B"/>
    <w:rsid w:val="00390EDA"/>
    <w:rsid w:val="00391BE3"/>
    <w:rsid w:val="003923AD"/>
    <w:rsid w:val="00393AB1"/>
    <w:rsid w:val="00393C91"/>
    <w:rsid w:val="00393FA3"/>
    <w:rsid w:val="0039412B"/>
    <w:rsid w:val="00394CE1"/>
    <w:rsid w:val="00394CF5"/>
    <w:rsid w:val="003955F5"/>
    <w:rsid w:val="0039604D"/>
    <w:rsid w:val="00396450"/>
    <w:rsid w:val="003A2E9C"/>
    <w:rsid w:val="003A38B6"/>
    <w:rsid w:val="003A41E4"/>
    <w:rsid w:val="003A4FE1"/>
    <w:rsid w:val="003A557A"/>
    <w:rsid w:val="003A6D6C"/>
    <w:rsid w:val="003B3117"/>
    <w:rsid w:val="003B5800"/>
    <w:rsid w:val="003B5EC9"/>
    <w:rsid w:val="003B7C7F"/>
    <w:rsid w:val="003C1312"/>
    <w:rsid w:val="003C3310"/>
    <w:rsid w:val="003C4C53"/>
    <w:rsid w:val="003C5549"/>
    <w:rsid w:val="003C6D51"/>
    <w:rsid w:val="003C7216"/>
    <w:rsid w:val="003D0F1F"/>
    <w:rsid w:val="003D17A2"/>
    <w:rsid w:val="003D1A37"/>
    <w:rsid w:val="003D4B4C"/>
    <w:rsid w:val="003D4CBF"/>
    <w:rsid w:val="003D5140"/>
    <w:rsid w:val="003D567E"/>
    <w:rsid w:val="003D5DCB"/>
    <w:rsid w:val="003D6692"/>
    <w:rsid w:val="003D6F36"/>
    <w:rsid w:val="003E0E02"/>
    <w:rsid w:val="003E0E80"/>
    <w:rsid w:val="003E0EEF"/>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01FD"/>
    <w:rsid w:val="004072B9"/>
    <w:rsid w:val="0040734E"/>
    <w:rsid w:val="00407AFD"/>
    <w:rsid w:val="00407F9F"/>
    <w:rsid w:val="00410474"/>
    <w:rsid w:val="004122AC"/>
    <w:rsid w:val="004131D9"/>
    <w:rsid w:val="0041390E"/>
    <w:rsid w:val="00414BB3"/>
    <w:rsid w:val="00415963"/>
    <w:rsid w:val="0041669D"/>
    <w:rsid w:val="00416961"/>
    <w:rsid w:val="00416AC5"/>
    <w:rsid w:val="004201F7"/>
    <w:rsid w:val="00421EAB"/>
    <w:rsid w:val="0042735E"/>
    <w:rsid w:val="00430778"/>
    <w:rsid w:val="00433E63"/>
    <w:rsid w:val="00434BE2"/>
    <w:rsid w:val="00434EB3"/>
    <w:rsid w:val="00435C19"/>
    <w:rsid w:val="00435C42"/>
    <w:rsid w:val="00437000"/>
    <w:rsid w:val="00437A99"/>
    <w:rsid w:val="00444983"/>
    <w:rsid w:val="00444F8C"/>
    <w:rsid w:val="004453C9"/>
    <w:rsid w:val="00445536"/>
    <w:rsid w:val="00445A1C"/>
    <w:rsid w:val="0044674B"/>
    <w:rsid w:val="00446771"/>
    <w:rsid w:val="00451E57"/>
    <w:rsid w:val="00452A02"/>
    <w:rsid w:val="00453767"/>
    <w:rsid w:val="00453897"/>
    <w:rsid w:val="00454B84"/>
    <w:rsid w:val="004555BE"/>
    <w:rsid w:val="00455A21"/>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B38"/>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19A8"/>
    <w:rsid w:val="004A2817"/>
    <w:rsid w:val="004A2EF8"/>
    <w:rsid w:val="004A35BF"/>
    <w:rsid w:val="004A3677"/>
    <w:rsid w:val="004A49E9"/>
    <w:rsid w:val="004A58B2"/>
    <w:rsid w:val="004A66C7"/>
    <w:rsid w:val="004A6E92"/>
    <w:rsid w:val="004A715A"/>
    <w:rsid w:val="004A724B"/>
    <w:rsid w:val="004A7C06"/>
    <w:rsid w:val="004A7E8D"/>
    <w:rsid w:val="004B23CD"/>
    <w:rsid w:val="004B23DC"/>
    <w:rsid w:val="004B3D21"/>
    <w:rsid w:val="004B4C38"/>
    <w:rsid w:val="004B5426"/>
    <w:rsid w:val="004B5622"/>
    <w:rsid w:val="004B73E3"/>
    <w:rsid w:val="004C0BD6"/>
    <w:rsid w:val="004C14E9"/>
    <w:rsid w:val="004C4FA4"/>
    <w:rsid w:val="004C5480"/>
    <w:rsid w:val="004C5649"/>
    <w:rsid w:val="004C702B"/>
    <w:rsid w:val="004C7705"/>
    <w:rsid w:val="004D048C"/>
    <w:rsid w:val="004D0597"/>
    <w:rsid w:val="004D221A"/>
    <w:rsid w:val="004D244F"/>
    <w:rsid w:val="004D3169"/>
    <w:rsid w:val="004D5606"/>
    <w:rsid w:val="004D6157"/>
    <w:rsid w:val="004D679B"/>
    <w:rsid w:val="004E118E"/>
    <w:rsid w:val="004E1D68"/>
    <w:rsid w:val="004E22D6"/>
    <w:rsid w:val="004E3BF9"/>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9B0"/>
    <w:rsid w:val="00510F75"/>
    <w:rsid w:val="005125DD"/>
    <w:rsid w:val="00512908"/>
    <w:rsid w:val="0051371E"/>
    <w:rsid w:val="00514BA5"/>
    <w:rsid w:val="00514D26"/>
    <w:rsid w:val="0051529D"/>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53D"/>
    <w:rsid w:val="00531843"/>
    <w:rsid w:val="00531C66"/>
    <w:rsid w:val="005325DA"/>
    <w:rsid w:val="00532F2B"/>
    <w:rsid w:val="005330EE"/>
    <w:rsid w:val="005357B3"/>
    <w:rsid w:val="005365BE"/>
    <w:rsid w:val="00537202"/>
    <w:rsid w:val="0054059A"/>
    <w:rsid w:val="00541256"/>
    <w:rsid w:val="0054438E"/>
    <w:rsid w:val="005452EA"/>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072"/>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29F7"/>
    <w:rsid w:val="005831DD"/>
    <w:rsid w:val="00583D3F"/>
    <w:rsid w:val="00584419"/>
    <w:rsid w:val="0058459A"/>
    <w:rsid w:val="0058472F"/>
    <w:rsid w:val="00584912"/>
    <w:rsid w:val="00584AA9"/>
    <w:rsid w:val="005865D8"/>
    <w:rsid w:val="00586DD7"/>
    <w:rsid w:val="00586F21"/>
    <w:rsid w:val="00590626"/>
    <w:rsid w:val="005936AE"/>
    <w:rsid w:val="005936AF"/>
    <w:rsid w:val="005944E5"/>
    <w:rsid w:val="0059611C"/>
    <w:rsid w:val="00596188"/>
    <w:rsid w:val="005A2C0F"/>
    <w:rsid w:val="005A3E77"/>
    <w:rsid w:val="005A5317"/>
    <w:rsid w:val="005A5B67"/>
    <w:rsid w:val="005A6AE0"/>
    <w:rsid w:val="005A6F63"/>
    <w:rsid w:val="005A77C6"/>
    <w:rsid w:val="005B0012"/>
    <w:rsid w:val="005B0621"/>
    <w:rsid w:val="005B142A"/>
    <w:rsid w:val="005B17D5"/>
    <w:rsid w:val="005B21D8"/>
    <w:rsid w:val="005B286F"/>
    <w:rsid w:val="005B288E"/>
    <w:rsid w:val="005B28FD"/>
    <w:rsid w:val="005B36E8"/>
    <w:rsid w:val="005B489A"/>
    <w:rsid w:val="005B5098"/>
    <w:rsid w:val="005B57AD"/>
    <w:rsid w:val="005B6437"/>
    <w:rsid w:val="005B662F"/>
    <w:rsid w:val="005B79EA"/>
    <w:rsid w:val="005C0B1C"/>
    <w:rsid w:val="005C168C"/>
    <w:rsid w:val="005C25B7"/>
    <w:rsid w:val="005C3EA0"/>
    <w:rsid w:val="005C4A23"/>
    <w:rsid w:val="005C56F1"/>
    <w:rsid w:val="005C7656"/>
    <w:rsid w:val="005D0520"/>
    <w:rsid w:val="005D1877"/>
    <w:rsid w:val="005D1DAC"/>
    <w:rsid w:val="005D27F5"/>
    <w:rsid w:val="005D2E91"/>
    <w:rsid w:val="005D34B6"/>
    <w:rsid w:val="005D38FB"/>
    <w:rsid w:val="005D46A2"/>
    <w:rsid w:val="005D5A2E"/>
    <w:rsid w:val="005E0079"/>
    <w:rsid w:val="005E066C"/>
    <w:rsid w:val="005E2C44"/>
    <w:rsid w:val="005E300B"/>
    <w:rsid w:val="005E3280"/>
    <w:rsid w:val="005E5A4E"/>
    <w:rsid w:val="005E64D8"/>
    <w:rsid w:val="005E70EA"/>
    <w:rsid w:val="005F0E08"/>
    <w:rsid w:val="005F1896"/>
    <w:rsid w:val="005F48CD"/>
    <w:rsid w:val="00600BB7"/>
    <w:rsid w:val="00600E5D"/>
    <w:rsid w:val="006012B9"/>
    <w:rsid w:val="00602547"/>
    <w:rsid w:val="006050F1"/>
    <w:rsid w:val="006052EE"/>
    <w:rsid w:val="00606F7E"/>
    <w:rsid w:val="00607113"/>
    <w:rsid w:val="0060743C"/>
    <w:rsid w:val="006079DE"/>
    <w:rsid w:val="00610758"/>
    <w:rsid w:val="0061083C"/>
    <w:rsid w:val="0061138D"/>
    <w:rsid w:val="00611D7A"/>
    <w:rsid w:val="006124EC"/>
    <w:rsid w:val="00613B59"/>
    <w:rsid w:val="00615149"/>
    <w:rsid w:val="00615C80"/>
    <w:rsid w:val="00615EEE"/>
    <w:rsid w:val="006209D5"/>
    <w:rsid w:val="00620B0F"/>
    <w:rsid w:val="00621D26"/>
    <w:rsid w:val="00622936"/>
    <w:rsid w:val="00623FA7"/>
    <w:rsid w:val="00625940"/>
    <w:rsid w:val="00625CEF"/>
    <w:rsid w:val="00625D09"/>
    <w:rsid w:val="00627671"/>
    <w:rsid w:val="0062772E"/>
    <w:rsid w:val="00627890"/>
    <w:rsid w:val="00627D95"/>
    <w:rsid w:val="00630165"/>
    <w:rsid w:val="006302A6"/>
    <w:rsid w:val="00630D2E"/>
    <w:rsid w:val="00631181"/>
    <w:rsid w:val="0063381B"/>
    <w:rsid w:val="00634784"/>
    <w:rsid w:val="00634C72"/>
    <w:rsid w:val="00635D14"/>
    <w:rsid w:val="006407A8"/>
    <w:rsid w:val="00641134"/>
    <w:rsid w:val="00641834"/>
    <w:rsid w:val="006418C7"/>
    <w:rsid w:val="006429F8"/>
    <w:rsid w:val="006438A5"/>
    <w:rsid w:val="006439F7"/>
    <w:rsid w:val="00643D70"/>
    <w:rsid w:val="00643FDE"/>
    <w:rsid w:val="0064476B"/>
    <w:rsid w:val="00646458"/>
    <w:rsid w:val="00647193"/>
    <w:rsid w:val="00647E1E"/>
    <w:rsid w:val="00652E41"/>
    <w:rsid w:val="00652EF1"/>
    <w:rsid w:val="00653D47"/>
    <w:rsid w:val="0065407D"/>
    <w:rsid w:val="00654A1C"/>
    <w:rsid w:val="00656298"/>
    <w:rsid w:val="00656FA0"/>
    <w:rsid w:val="00657EB2"/>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4EE1"/>
    <w:rsid w:val="006853A9"/>
    <w:rsid w:val="00685676"/>
    <w:rsid w:val="00685CB5"/>
    <w:rsid w:val="00686933"/>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6AE"/>
    <w:rsid w:val="006B2F6F"/>
    <w:rsid w:val="006B4EF4"/>
    <w:rsid w:val="006B5246"/>
    <w:rsid w:val="006B6D17"/>
    <w:rsid w:val="006C0703"/>
    <w:rsid w:val="006C09F2"/>
    <w:rsid w:val="006C0EE6"/>
    <w:rsid w:val="006C2053"/>
    <w:rsid w:val="006C366D"/>
    <w:rsid w:val="006C3E60"/>
    <w:rsid w:val="006C4757"/>
    <w:rsid w:val="006C53ED"/>
    <w:rsid w:val="006C73D1"/>
    <w:rsid w:val="006C76A0"/>
    <w:rsid w:val="006D0082"/>
    <w:rsid w:val="006D059C"/>
    <w:rsid w:val="006D0D08"/>
    <w:rsid w:val="006D1E5C"/>
    <w:rsid w:val="006D3886"/>
    <w:rsid w:val="006D39AD"/>
    <w:rsid w:val="006D610E"/>
    <w:rsid w:val="006D65C8"/>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57B1"/>
    <w:rsid w:val="00715894"/>
    <w:rsid w:val="007174EE"/>
    <w:rsid w:val="00720AED"/>
    <w:rsid w:val="00720CE4"/>
    <w:rsid w:val="00721BB2"/>
    <w:rsid w:val="00722714"/>
    <w:rsid w:val="007235B9"/>
    <w:rsid w:val="007237E8"/>
    <w:rsid w:val="00726AB8"/>
    <w:rsid w:val="00726B94"/>
    <w:rsid w:val="007277FE"/>
    <w:rsid w:val="007304DD"/>
    <w:rsid w:val="00730F0E"/>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15E6"/>
    <w:rsid w:val="0075262A"/>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1F15"/>
    <w:rsid w:val="007720EB"/>
    <w:rsid w:val="00772EE9"/>
    <w:rsid w:val="00773E86"/>
    <w:rsid w:val="00774029"/>
    <w:rsid w:val="00774723"/>
    <w:rsid w:val="00774B66"/>
    <w:rsid w:val="00775151"/>
    <w:rsid w:val="007751E2"/>
    <w:rsid w:val="007755FD"/>
    <w:rsid w:val="00775B94"/>
    <w:rsid w:val="007764BF"/>
    <w:rsid w:val="00776B4A"/>
    <w:rsid w:val="00776D40"/>
    <w:rsid w:val="007778F6"/>
    <w:rsid w:val="007806CB"/>
    <w:rsid w:val="00780B3C"/>
    <w:rsid w:val="00781E7F"/>
    <w:rsid w:val="00783003"/>
    <w:rsid w:val="007831B3"/>
    <w:rsid w:val="00783551"/>
    <w:rsid w:val="007844E9"/>
    <w:rsid w:val="0078572C"/>
    <w:rsid w:val="00785739"/>
    <w:rsid w:val="00787EB6"/>
    <w:rsid w:val="007922F8"/>
    <w:rsid w:val="00792CD6"/>
    <w:rsid w:val="00792D72"/>
    <w:rsid w:val="007931BA"/>
    <w:rsid w:val="0079442D"/>
    <w:rsid w:val="00794441"/>
    <w:rsid w:val="00795E88"/>
    <w:rsid w:val="00796155"/>
    <w:rsid w:val="00796522"/>
    <w:rsid w:val="00796A8B"/>
    <w:rsid w:val="00796B2F"/>
    <w:rsid w:val="00797D98"/>
    <w:rsid w:val="007A27CF"/>
    <w:rsid w:val="007A4999"/>
    <w:rsid w:val="007A4CD1"/>
    <w:rsid w:val="007A76A0"/>
    <w:rsid w:val="007B0D55"/>
    <w:rsid w:val="007B446A"/>
    <w:rsid w:val="007B512A"/>
    <w:rsid w:val="007B5967"/>
    <w:rsid w:val="007B6720"/>
    <w:rsid w:val="007B687D"/>
    <w:rsid w:val="007B744C"/>
    <w:rsid w:val="007B74F1"/>
    <w:rsid w:val="007C1493"/>
    <w:rsid w:val="007C1ABF"/>
    <w:rsid w:val="007C31E4"/>
    <w:rsid w:val="007C377C"/>
    <w:rsid w:val="007C3D26"/>
    <w:rsid w:val="007C4F48"/>
    <w:rsid w:val="007C50C2"/>
    <w:rsid w:val="007C6B55"/>
    <w:rsid w:val="007D10FB"/>
    <w:rsid w:val="007D180C"/>
    <w:rsid w:val="007D1F2C"/>
    <w:rsid w:val="007D1F62"/>
    <w:rsid w:val="007D36E2"/>
    <w:rsid w:val="007D36F1"/>
    <w:rsid w:val="007D3E81"/>
    <w:rsid w:val="007D4827"/>
    <w:rsid w:val="007D54F5"/>
    <w:rsid w:val="007D5B71"/>
    <w:rsid w:val="007D6BB2"/>
    <w:rsid w:val="007D7072"/>
    <w:rsid w:val="007E0246"/>
    <w:rsid w:val="007E06D6"/>
    <w:rsid w:val="007E2147"/>
    <w:rsid w:val="007E2488"/>
    <w:rsid w:val="007E3B8F"/>
    <w:rsid w:val="007E4462"/>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37D1"/>
    <w:rsid w:val="00804A7D"/>
    <w:rsid w:val="00807675"/>
    <w:rsid w:val="00807E69"/>
    <w:rsid w:val="00811EB2"/>
    <w:rsid w:val="00812D76"/>
    <w:rsid w:val="00814156"/>
    <w:rsid w:val="0081673E"/>
    <w:rsid w:val="00822F59"/>
    <w:rsid w:val="0082326C"/>
    <w:rsid w:val="008236A1"/>
    <w:rsid w:val="00826975"/>
    <w:rsid w:val="00827178"/>
    <w:rsid w:val="00827923"/>
    <w:rsid w:val="00827BE8"/>
    <w:rsid w:val="0083056C"/>
    <w:rsid w:val="008316E1"/>
    <w:rsid w:val="008321AF"/>
    <w:rsid w:val="0083245A"/>
    <w:rsid w:val="00832EE8"/>
    <w:rsid w:val="00833076"/>
    <w:rsid w:val="008341DD"/>
    <w:rsid w:val="00835204"/>
    <w:rsid w:val="0083521D"/>
    <w:rsid w:val="0083568C"/>
    <w:rsid w:val="0083606D"/>
    <w:rsid w:val="00836974"/>
    <w:rsid w:val="00837EEB"/>
    <w:rsid w:val="0084161D"/>
    <w:rsid w:val="008421D3"/>
    <w:rsid w:val="00842F5B"/>
    <w:rsid w:val="00843B67"/>
    <w:rsid w:val="0084422A"/>
    <w:rsid w:val="00847222"/>
    <w:rsid w:val="00847343"/>
    <w:rsid w:val="00850DCF"/>
    <w:rsid w:val="008525BE"/>
    <w:rsid w:val="008537FC"/>
    <w:rsid w:val="00855B68"/>
    <w:rsid w:val="0085631C"/>
    <w:rsid w:val="0085641C"/>
    <w:rsid w:val="00864F57"/>
    <w:rsid w:val="0086790E"/>
    <w:rsid w:val="00872C69"/>
    <w:rsid w:val="00872E3E"/>
    <w:rsid w:val="00873AA0"/>
    <w:rsid w:val="00874E26"/>
    <w:rsid w:val="00875D22"/>
    <w:rsid w:val="00880291"/>
    <w:rsid w:val="008809A6"/>
    <w:rsid w:val="0088193D"/>
    <w:rsid w:val="00881BC8"/>
    <w:rsid w:val="008838A3"/>
    <w:rsid w:val="00883DE9"/>
    <w:rsid w:val="00884DB8"/>
    <w:rsid w:val="00884E52"/>
    <w:rsid w:val="008851E6"/>
    <w:rsid w:val="00885747"/>
    <w:rsid w:val="008860B9"/>
    <w:rsid w:val="00887966"/>
    <w:rsid w:val="00890994"/>
    <w:rsid w:val="00890C7C"/>
    <w:rsid w:val="00890F8C"/>
    <w:rsid w:val="0089164E"/>
    <w:rsid w:val="008922C2"/>
    <w:rsid w:val="00892701"/>
    <w:rsid w:val="00894439"/>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3A3"/>
    <w:rsid w:val="008B2872"/>
    <w:rsid w:val="008B291E"/>
    <w:rsid w:val="008B6BBE"/>
    <w:rsid w:val="008B751B"/>
    <w:rsid w:val="008C081E"/>
    <w:rsid w:val="008C0CFF"/>
    <w:rsid w:val="008C195A"/>
    <w:rsid w:val="008C1E98"/>
    <w:rsid w:val="008C2871"/>
    <w:rsid w:val="008C320D"/>
    <w:rsid w:val="008C53F3"/>
    <w:rsid w:val="008C5B65"/>
    <w:rsid w:val="008C6393"/>
    <w:rsid w:val="008C7645"/>
    <w:rsid w:val="008C7D0D"/>
    <w:rsid w:val="008D0901"/>
    <w:rsid w:val="008D1335"/>
    <w:rsid w:val="008D1CC6"/>
    <w:rsid w:val="008D237D"/>
    <w:rsid w:val="008D2C81"/>
    <w:rsid w:val="008D54BC"/>
    <w:rsid w:val="008D54D3"/>
    <w:rsid w:val="008D5FF6"/>
    <w:rsid w:val="008D62F9"/>
    <w:rsid w:val="008D665E"/>
    <w:rsid w:val="008D6B8C"/>
    <w:rsid w:val="008E0711"/>
    <w:rsid w:val="008E0875"/>
    <w:rsid w:val="008E0EC4"/>
    <w:rsid w:val="008E120E"/>
    <w:rsid w:val="008E317F"/>
    <w:rsid w:val="008E48DB"/>
    <w:rsid w:val="008E5CF9"/>
    <w:rsid w:val="008E726F"/>
    <w:rsid w:val="008E79CD"/>
    <w:rsid w:val="008E7DBA"/>
    <w:rsid w:val="008F0BAC"/>
    <w:rsid w:val="008F1DD5"/>
    <w:rsid w:val="008F2B18"/>
    <w:rsid w:val="008F2E09"/>
    <w:rsid w:val="008F2E96"/>
    <w:rsid w:val="008F316F"/>
    <w:rsid w:val="008F3493"/>
    <w:rsid w:val="008F3C0D"/>
    <w:rsid w:val="008F4441"/>
    <w:rsid w:val="008F5B85"/>
    <w:rsid w:val="008F77B1"/>
    <w:rsid w:val="008F797E"/>
    <w:rsid w:val="008F7CD0"/>
    <w:rsid w:val="00900651"/>
    <w:rsid w:val="00900ECE"/>
    <w:rsid w:val="009029D6"/>
    <w:rsid w:val="009031F0"/>
    <w:rsid w:val="009035C5"/>
    <w:rsid w:val="00904758"/>
    <w:rsid w:val="009051C8"/>
    <w:rsid w:val="00905409"/>
    <w:rsid w:val="00905879"/>
    <w:rsid w:val="00905B1B"/>
    <w:rsid w:val="0090710A"/>
    <w:rsid w:val="00910004"/>
    <w:rsid w:val="00910153"/>
    <w:rsid w:val="0091040F"/>
    <w:rsid w:val="009118A8"/>
    <w:rsid w:val="00916611"/>
    <w:rsid w:val="009173E2"/>
    <w:rsid w:val="0091792E"/>
    <w:rsid w:val="00920974"/>
    <w:rsid w:val="009222D0"/>
    <w:rsid w:val="00922D7C"/>
    <w:rsid w:val="009239BB"/>
    <w:rsid w:val="00923C1A"/>
    <w:rsid w:val="0092516E"/>
    <w:rsid w:val="00926114"/>
    <w:rsid w:val="00927857"/>
    <w:rsid w:val="00927BF8"/>
    <w:rsid w:val="00931E63"/>
    <w:rsid w:val="00932114"/>
    <w:rsid w:val="00932976"/>
    <w:rsid w:val="00932AE1"/>
    <w:rsid w:val="00933D96"/>
    <w:rsid w:val="009345CA"/>
    <w:rsid w:val="00934889"/>
    <w:rsid w:val="00935166"/>
    <w:rsid w:val="00935487"/>
    <w:rsid w:val="0093654F"/>
    <w:rsid w:val="00936D9D"/>
    <w:rsid w:val="0093757B"/>
    <w:rsid w:val="00937F89"/>
    <w:rsid w:val="0094074A"/>
    <w:rsid w:val="009421CA"/>
    <w:rsid w:val="00942DAE"/>
    <w:rsid w:val="00942E79"/>
    <w:rsid w:val="009433E5"/>
    <w:rsid w:val="009436BF"/>
    <w:rsid w:val="00943AAA"/>
    <w:rsid w:val="00946A28"/>
    <w:rsid w:val="00946CCE"/>
    <w:rsid w:val="00950BB4"/>
    <w:rsid w:val="00951CDA"/>
    <w:rsid w:val="00952DFC"/>
    <w:rsid w:val="009532B9"/>
    <w:rsid w:val="00954A16"/>
    <w:rsid w:val="00955911"/>
    <w:rsid w:val="00955C83"/>
    <w:rsid w:val="00955EC7"/>
    <w:rsid w:val="009568A6"/>
    <w:rsid w:val="00956F3A"/>
    <w:rsid w:val="00957735"/>
    <w:rsid w:val="009612A1"/>
    <w:rsid w:val="00964DEA"/>
    <w:rsid w:val="00966E9C"/>
    <w:rsid w:val="00967109"/>
    <w:rsid w:val="00967BBC"/>
    <w:rsid w:val="00967C74"/>
    <w:rsid w:val="009730B0"/>
    <w:rsid w:val="00974045"/>
    <w:rsid w:val="0097454C"/>
    <w:rsid w:val="00974677"/>
    <w:rsid w:val="00974794"/>
    <w:rsid w:val="009749F3"/>
    <w:rsid w:val="00974FA3"/>
    <w:rsid w:val="00975E6F"/>
    <w:rsid w:val="0097649A"/>
    <w:rsid w:val="00980067"/>
    <w:rsid w:val="00981B7A"/>
    <w:rsid w:val="00982B90"/>
    <w:rsid w:val="00983665"/>
    <w:rsid w:val="009839DD"/>
    <w:rsid w:val="00986214"/>
    <w:rsid w:val="00987F4F"/>
    <w:rsid w:val="00990A84"/>
    <w:rsid w:val="00991380"/>
    <w:rsid w:val="00992F7D"/>
    <w:rsid w:val="009930E6"/>
    <w:rsid w:val="009935B7"/>
    <w:rsid w:val="0099570D"/>
    <w:rsid w:val="00997584"/>
    <w:rsid w:val="00997F4A"/>
    <w:rsid w:val="009A02E1"/>
    <w:rsid w:val="009A0462"/>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397"/>
    <w:rsid w:val="009B6FA1"/>
    <w:rsid w:val="009C0325"/>
    <w:rsid w:val="009C16A8"/>
    <w:rsid w:val="009C3424"/>
    <w:rsid w:val="009C387A"/>
    <w:rsid w:val="009C399F"/>
    <w:rsid w:val="009C3C1E"/>
    <w:rsid w:val="009C3F6D"/>
    <w:rsid w:val="009C46F6"/>
    <w:rsid w:val="009C4FD9"/>
    <w:rsid w:val="009C4FF3"/>
    <w:rsid w:val="009C5FA0"/>
    <w:rsid w:val="009D0574"/>
    <w:rsid w:val="009D119A"/>
    <w:rsid w:val="009D15FB"/>
    <w:rsid w:val="009D2A89"/>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3565"/>
    <w:rsid w:val="009F458D"/>
    <w:rsid w:val="009F5C3D"/>
    <w:rsid w:val="009F6450"/>
    <w:rsid w:val="00A0014D"/>
    <w:rsid w:val="00A007DD"/>
    <w:rsid w:val="00A03496"/>
    <w:rsid w:val="00A0622B"/>
    <w:rsid w:val="00A06BFC"/>
    <w:rsid w:val="00A07ACA"/>
    <w:rsid w:val="00A10593"/>
    <w:rsid w:val="00A10749"/>
    <w:rsid w:val="00A11DA6"/>
    <w:rsid w:val="00A142CE"/>
    <w:rsid w:val="00A159EC"/>
    <w:rsid w:val="00A16333"/>
    <w:rsid w:val="00A16A4C"/>
    <w:rsid w:val="00A21B43"/>
    <w:rsid w:val="00A21FB9"/>
    <w:rsid w:val="00A22095"/>
    <w:rsid w:val="00A22E52"/>
    <w:rsid w:val="00A243EE"/>
    <w:rsid w:val="00A2699F"/>
    <w:rsid w:val="00A26A1E"/>
    <w:rsid w:val="00A26DE2"/>
    <w:rsid w:val="00A2785C"/>
    <w:rsid w:val="00A27A81"/>
    <w:rsid w:val="00A30656"/>
    <w:rsid w:val="00A3088A"/>
    <w:rsid w:val="00A3180A"/>
    <w:rsid w:val="00A31AC6"/>
    <w:rsid w:val="00A33D68"/>
    <w:rsid w:val="00A34915"/>
    <w:rsid w:val="00A36038"/>
    <w:rsid w:val="00A36EF0"/>
    <w:rsid w:val="00A376FA"/>
    <w:rsid w:val="00A402CF"/>
    <w:rsid w:val="00A40F89"/>
    <w:rsid w:val="00A40FC0"/>
    <w:rsid w:val="00A413AC"/>
    <w:rsid w:val="00A4419F"/>
    <w:rsid w:val="00A4422C"/>
    <w:rsid w:val="00A44325"/>
    <w:rsid w:val="00A44685"/>
    <w:rsid w:val="00A45996"/>
    <w:rsid w:val="00A46784"/>
    <w:rsid w:val="00A47E70"/>
    <w:rsid w:val="00A507A1"/>
    <w:rsid w:val="00A50EF2"/>
    <w:rsid w:val="00A525B4"/>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35F"/>
    <w:rsid w:val="00A766B8"/>
    <w:rsid w:val="00A76980"/>
    <w:rsid w:val="00A8139A"/>
    <w:rsid w:val="00A81C95"/>
    <w:rsid w:val="00A8205B"/>
    <w:rsid w:val="00A8255B"/>
    <w:rsid w:val="00A82733"/>
    <w:rsid w:val="00A83254"/>
    <w:rsid w:val="00A83501"/>
    <w:rsid w:val="00A83E7D"/>
    <w:rsid w:val="00A83ED4"/>
    <w:rsid w:val="00A863EE"/>
    <w:rsid w:val="00A879FD"/>
    <w:rsid w:val="00A903EA"/>
    <w:rsid w:val="00A928E5"/>
    <w:rsid w:val="00A934D0"/>
    <w:rsid w:val="00A94392"/>
    <w:rsid w:val="00A95754"/>
    <w:rsid w:val="00A9721B"/>
    <w:rsid w:val="00AA308F"/>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5E0A"/>
    <w:rsid w:val="00AC6137"/>
    <w:rsid w:val="00AC6156"/>
    <w:rsid w:val="00AC6556"/>
    <w:rsid w:val="00AD00DD"/>
    <w:rsid w:val="00AD0483"/>
    <w:rsid w:val="00AD0624"/>
    <w:rsid w:val="00AD1732"/>
    <w:rsid w:val="00AD1841"/>
    <w:rsid w:val="00AD2AEF"/>
    <w:rsid w:val="00AD34E1"/>
    <w:rsid w:val="00AD3B6A"/>
    <w:rsid w:val="00AD42E1"/>
    <w:rsid w:val="00AD482F"/>
    <w:rsid w:val="00AD530D"/>
    <w:rsid w:val="00AE0052"/>
    <w:rsid w:val="00AE20D4"/>
    <w:rsid w:val="00AE2673"/>
    <w:rsid w:val="00AE2CC3"/>
    <w:rsid w:val="00AE2DDF"/>
    <w:rsid w:val="00AE30CF"/>
    <w:rsid w:val="00AE33E0"/>
    <w:rsid w:val="00AE4202"/>
    <w:rsid w:val="00AE5600"/>
    <w:rsid w:val="00AE6F49"/>
    <w:rsid w:val="00AE7940"/>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1"/>
    <w:rsid w:val="00B178FE"/>
    <w:rsid w:val="00B17FD1"/>
    <w:rsid w:val="00B21279"/>
    <w:rsid w:val="00B21E5B"/>
    <w:rsid w:val="00B223DA"/>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5626C"/>
    <w:rsid w:val="00B6023C"/>
    <w:rsid w:val="00B614F8"/>
    <w:rsid w:val="00B619BE"/>
    <w:rsid w:val="00B61FEB"/>
    <w:rsid w:val="00B625C5"/>
    <w:rsid w:val="00B63AD0"/>
    <w:rsid w:val="00B64038"/>
    <w:rsid w:val="00B642D5"/>
    <w:rsid w:val="00B65994"/>
    <w:rsid w:val="00B65EF1"/>
    <w:rsid w:val="00B667C5"/>
    <w:rsid w:val="00B67E51"/>
    <w:rsid w:val="00B67FC0"/>
    <w:rsid w:val="00B704CB"/>
    <w:rsid w:val="00B705D1"/>
    <w:rsid w:val="00B7092A"/>
    <w:rsid w:val="00B718B2"/>
    <w:rsid w:val="00B71F0A"/>
    <w:rsid w:val="00B7221F"/>
    <w:rsid w:val="00B7529A"/>
    <w:rsid w:val="00B754BA"/>
    <w:rsid w:val="00B75A4C"/>
    <w:rsid w:val="00B7640D"/>
    <w:rsid w:val="00B77537"/>
    <w:rsid w:val="00B77F3E"/>
    <w:rsid w:val="00B8063A"/>
    <w:rsid w:val="00B808CE"/>
    <w:rsid w:val="00B80FF9"/>
    <w:rsid w:val="00B8244B"/>
    <w:rsid w:val="00B82661"/>
    <w:rsid w:val="00B82E23"/>
    <w:rsid w:val="00B83BC7"/>
    <w:rsid w:val="00B83F14"/>
    <w:rsid w:val="00B84852"/>
    <w:rsid w:val="00B86576"/>
    <w:rsid w:val="00B87873"/>
    <w:rsid w:val="00B87FF8"/>
    <w:rsid w:val="00B90FD9"/>
    <w:rsid w:val="00B91A36"/>
    <w:rsid w:val="00B93D8B"/>
    <w:rsid w:val="00B97C5D"/>
    <w:rsid w:val="00BA030D"/>
    <w:rsid w:val="00BA06E3"/>
    <w:rsid w:val="00BA0C8C"/>
    <w:rsid w:val="00BA0E91"/>
    <w:rsid w:val="00BA109A"/>
    <w:rsid w:val="00BA1642"/>
    <w:rsid w:val="00BA28CF"/>
    <w:rsid w:val="00BA331C"/>
    <w:rsid w:val="00BA3349"/>
    <w:rsid w:val="00BA350E"/>
    <w:rsid w:val="00BA3CA4"/>
    <w:rsid w:val="00BA4A56"/>
    <w:rsid w:val="00BA4FB5"/>
    <w:rsid w:val="00BA5182"/>
    <w:rsid w:val="00BA6D64"/>
    <w:rsid w:val="00BB029B"/>
    <w:rsid w:val="00BB399B"/>
    <w:rsid w:val="00BB4CBA"/>
    <w:rsid w:val="00BB5613"/>
    <w:rsid w:val="00BB6430"/>
    <w:rsid w:val="00BB6A53"/>
    <w:rsid w:val="00BB6B31"/>
    <w:rsid w:val="00BC06BD"/>
    <w:rsid w:val="00BC0D42"/>
    <w:rsid w:val="00BC15A4"/>
    <w:rsid w:val="00BC35B5"/>
    <w:rsid w:val="00BC39FF"/>
    <w:rsid w:val="00BC4269"/>
    <w:rsid w:val="00BC5AC5"/>
    <w:rsid w:val="00BC63E3"/>
    <w:rsid w:val="00BC6C4E"/>
    <w:rsid w:val="00BC7455"/>
    <w:rsid w:val="00BD0E0B"/>
    <w:rsid w:val="00BD279D"/>
    <w:rsid w:val="00BD36FB"/>
    <w:rsid w:val="00BD5AE8"/>
    <w:rsid w:val="00BD5E3C"/>
    <w:rsid w:val="00BD64F8"/>
    <w:rsid w:val="00BD67E4"/>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274C"/>
    <w:rsid w:val="00C04139"/>
    <w:rsid w:val="00C042AF"/>
    <w:rsid w:val="00C06126"/>
    <w:rsid w:val="00C06C41"/>
    <w:rsid w:val="00C11121"/>
    <w:rsid w:val="00C11712"/>
    <w:rsid w:val="00C118E0"/>
    <w:rsid w:val="00C136A6"/>
    <w:rsid w:val="00C138D6"/>
    <w:rsid w:val="00C15355"/>
    <w:rsid w:val="00C15AF0"/>
    <w:rsid w:val="00C168C6"/>
    <w:rsid w:val="00C16A56"/>
    <w:rsid w:val="00C17D9F"/>
    <w:rsid w:val="00C20182"/>
    <w:rsid w:val="00C2036A"/>
    <w:rsid w:val="00C20F4E"/>
    <w:rsid w:val="00C22470"/>
    <w:rsid w:val="00C2304F"/>
    <w:rsid w:val="00C2412B"/>
    <w:rsid w:val="00C2448E"/>
    <w:rsid w:val="00C24E1D"/>
    <w:rsid w:val="00C2633D"/>
    <w:rsid w:val="00C322F9"/>
    <w:rsid w:val="00C32F18"/>
    <w:rsid w:val="00C33600"/>
    <w:rsid w:val="00C344DF"/>
    <w:rsid w:val="00C367B1"/>
    <w:rsid w:val="00C378EE"/>
    <w:rsid w:val="00C37A62"/>
    <w:rsid w:val="00C402BB"/>
    <w:rsid w:val="00C42D5A"/>
    <w:rsid w:val="00C42D6F"/>
    <w:rsid w:val="00C4539D"/>
    <w:rsid w:val="00C45879"/>
    <w:rsid w:val="00C458AC"/>
    <w:rsid w:val="00C4599A"/>
    <w:rsid w:val="00C460F5"/>
    <w:rsid w:val="00C4727C"/>
    <w:rsid w:val="00C47F2E"/>
    <w:rsid w:val="00C52735"/>
    <w:rsid w:val="00C52B5C"/>
    <w:rsid w:val="00C52CA4"/>
    <w:rsid w:val="00C5442E"/>
    <w:rsid w:val="00C54BEB"/>
    <w:rsid w:val="00C5571D"/>
    <w:rsid w:val="00C55D04"/>
    <w:rsid w:val="00C56476"/>
    <w:rsid w:val="00C56631"/>
    <w:rsid w:val="00C577C0"/>
    <w:rsid w:val="00C604D9"/>
    <w:rsid w:val="00C613E6"/>
    <w:rsid w:val="00C61C41"/>
    <w:rsid w:val="00C6290F"/>
    <w:rsid w:val="00C63735"/>
    <w:rsid w:val="00C63C1A"/>
    <w:rsid w:val="00C64816"/>
    <w:rsid w:val="00C673DC"/>
    <w:rsid w:val="00C67B92"/>
    <w:rsid w:val="00C7152F"/>
    <w:rsid w:val="00C716CA"/>
    <w:rsid w:val="00C71E0A"/>
    <w:rsid w:val="00C73295"/>
    <w:rsid w:val="00C73C42"/>
    <w:rsid w:val="00C74835"/>
    <w:rsid w:val="00C7493C"/>
    <w:rsid w:val="00C774D3"/>
    <w:rsid w:val="00C8027C"/>
    <w:rsid w:val="00C806E9"/>
    <w:rsid w:val="00C80747"/>
    <w:rsid w:val="00C809B9"/>
    <w:rsid w:val="00C83013"/>
    <w:rsid w:val="00C846B4"/>
    <w:rsid w:val="00C84DC4"/>
    <w:rsid w:val="00C854A8"/>
    <w:rsid w:val="00C85755"/>
    <w:rsid w:val="00C860CA"/>
    <w:rsid w:val="00C86957"/>
    <w:rsid w:val="00C9170E"/>
    <w:rsid w:val="00C92086"/>
    <w:rsid w:val="00C92420"/>
    <w:rsid w:val="00C93080"/>
    <w:rsid w:val="00C94570"/>
    <w:rsid w:val="00C94623"/>
    <w:rsid w:val="00C950C5"/>
    <w:rsid w:val="00C95985"/>
    <w:rsid w:val="00C95DEA"/>
    <w:rsid w:val="00C95E7A"/>
    <w:rsid w:val="00CA115B"/>
    <w:rsid w:val="00CA18DA"/>
    <w:rsid w:val="00CA1F55"/>
    <w:rsid w:val="00CA2621"/>
    <w:rsid w:val="00CA2ED0"/>
    <w:rsid w:val="00CA2FAB"/>
    <w:rsid w:val="00CA3678"/>
    <w:rsid w:val="00CA399B"/>
    <w:rsid w:val="00CA48F6"/>
    <w:rsid w:val="00CA50A6"/>
    <w:rsid w:val="00CA5422"/>
    <w:rsid w:val="00CA7256"/>
    <w:rsid w:val="00CA7E34"/>
    <w:rsid w:val="00CB11E0"/>
    <w:rsid w:val="00CB15D8"/>
    <w:rsid w:val="00CB24FE"/>
    <w:rsid w:val="00CB33D7"/>
    <w:rsid w:val="00CB3714"/>
    <w:rsid w:val="00CB4DE2"/>
    <w:rsid w:val="00CB5D6D"/>
    <w:rsid w:val="00CC004A"/>
    <w:rsid w:val="00CC1B29"/>
    <w:rsid w:val="00CC3FC6"/>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2AA"/>
    <w:rsid w:val="00CE2781"/>
    <w:rsid w:val="00CE33DA"/>
    <w:rsid w:val="00CE3BE7"/>
    <w:rsid w:val="00CE3C10"/>
    <w:rsid w:val="00CE5D62"/>
    <w:rsid w:val="00CE6634"/>
    <w:rsid w:val="00CE6EDE"/>
    <w:rsid w:val="00CF0BD5"/>
    <w:rsid w:val="00CF16B3"/>
    <w:rsid w:val="00CF493E"/>
    <w:rsid w:val="00CF5168"/>
    <w:rsid w:val="00CF56D0"/>
    <w:rsid w:val="00CF62BB"/>
    <w:rsid w:val="00CF7357"/>
    <w:rsid w:val="00CF7811"/>
    <w:rsid w:val="00D0140B"/>
    <w:rsid w:val="00D020D2"/>
    <w:rsid w:val="00D0291E"/>
    <w:rsid w:val="00D045B1"/>
    <w:rsid w:val="00D051A3"/>
    <w:rsid w:val="00D0592B"/>
    <w:rsid w:val="00D05EE7"/>
    <w:rsid w:val="00D075A6"/>
    <w:rsid w:val="00D12684"/>
    <w:rsid w:val="00D129E1"/>
    <w:rsid w:val="00D13AF7"/>
    <w:rsid w:val="00D14BDC"/>
    <w:rsid w:val="00D1547D"/>
    <w:rsid w:val="00D15834"/>
    <w:rsid w:val="00D15D1D"/>
    <w:rsid w:val="00D17D34"/>
    <w:rsid w:val="00D20A32"/>
    <w:rsid w:val="00D20B1C"/>
    <w:rsid w:val="00D233A3"/>
    <w:rsid w:val="00D2389D"/>
    <w:rsid w:val="00D24B5B"/>
    <w:rsid w:val="00D25194"/>
    <w:rsid w:val="00D25335"/>
    <w:rsid w:val="00D25C6F"/>
    <w:rsid w:val="00D25F90"/>
    <w:rsid w:val="00D2660D"/>
    <w:rsid w:val="00D317C2"/>
    <w:rsid w:val="00D32033"/>
    <w:rsid w:val="00D322C4"/>
    <w:rsid w:val="00D32B0C"/>
    <w:rsid w:val="00D34A8C"/>
    <w:rsid w:val="00D34B96"/>
    <w:rsid w:val="00D377E1"/>
    <w:rsid w:val="00D40C3D"/>
    <w:rsid w:val="00D413F6"/>
    <w:rsid w:val="00D41622"/>
    <w:rsid w:val="00D43249"/>
    <w:rsid w:val="00D44952"/>
    <w:rsid w:val="00D44984"/>
    <w:rsid w:val="00D47268"/>
    <w:rsid w:val="00D47B5E"/>
    <w:rsid w:val="00D500FB"/>
    <w:rsid w:val="00D504D2"/>
    <w:rsid w:val="00D507C5"/>
    <w:rsid w:val="00D517D9"/>
    <w:rsid w:val="00D51DA3"/>
    <w:rsid w:val="00D5234E"/>
    <w:rsid w:val="00D52DEF"/>
    <w:rsid w:val="00D53F8D"/>
    <w:rsid w:val="00D54ABF"/>
    <w:rsid w:val="00D55157"/>
    <w:rsid w:val="00D56017"/>
    <w:rsid w:val="00D57D1E"/>
    <w:rsid w:val="00D60117"/>
    <w:rsid w:val="00D60995"/>
    <w:rsid w:val="00D61CFF"/>
    <w:rsid w:val="00D61E64"/>
    <w:rsid w:val="00D620D8"/>
    <w:rsid w:val="00D6360C"/>
    <w:rsid w:val="00D64714"/>
    <w:rsid w:val="00D66BC4"/>
    <w:rsid w:val="00D66DB4"/>
    <w:rsid w:val="00D67393"/>
    <w:rsid w:val="00D67E08"/>
    <w:rsid w:val="00D7032C"/>
    <w:rsid w:val="00D7067B"/>
    <w:rsid w:val="00D712EC"/>
    <w:rsid w:val="00D7175C"/>
    <w:rsid w:val="00D72B2E"/>
    <w:rsid w:val="00D72D47"/>
    <w:rsid w:val="00D74655"/>
    <w:rsid w:val="00D74B6B"/>
    <w:rsid w:val="00D760A8"/>
    <w:rsid w:val="00D76CB8"/>
    <w:rsid w:val="00D77A26"/>
    <w:rsid w:val="00D80C65"/>
    <w:rsid w:val="00D842A5"/>
    <w:rsid w:val="00D8495E"/>
    <w:rsid w:val="00D9074A"/>
    <w:rsid w:val="00D9097D"/>
    <w:rsid w:val="00D91247"/>
    <w:rsid w:val="00D9417C"/>
    <w:rsid w:val="00D949C7"/>
    <w:rsid w:val="00D94E69"/>
    <w:rsid w:val="00D952E4"/>
    <w:rsid w:val="00D95B22"/>
    <w:rsid w:val="00D97A14"/>
    <w:rsid w:val="00DA32E6"/>
    <w:rsid w:val="00DA32F7"/>
    <w:rsid w:val="00DA55D9"/>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4C7B"/>
    <w:rsid w:val="00DC57BD"/>
    <w:rsid w:val="00DC5B7E"/>
    <w:rsid w:val="00DC67AC"/>
    <w:rsid w:val="00DC6D5F"/>
    <w:rsid w:val="00DC7503"/>
    <w:rsid w:val="00DC7B6E"/>
    <w:rsid w:val="00DD0B00"/>
    <w:rsid w:val="00DD350D"/>
    <w:rsid w:val="00DD3B19"/>
    <w:rsid w:val="00DD4216"/>
    <w:rsid w:val="00DD49FC"/>
    <w:rsid w:val="00DD4F6E"/>
    <w:rsid w:val="00DD50DD"/>
    <w:rsid w:val="00DD5AE1"/>
    <w:rsid w:val="00DE1357"/>
    <w:rsid w:val="00DE151B"/>
    <w:rsid w:val="00DE1F2B"/>
    <w:rsid w:val="00DE274C"/>
    <w:rsid w:val="00DE287D"/>
    <w:rsid w:val="00DE2A8B"/>
    <w:rsid w:val="00DE4090"/>
    <w:rsid w:val="00DE473C"/>
    <w:rsid w:val="00DE4A17"/>
    <w:rsid w:val="00DE4E33"/>
    <w:rsid w:val="00DE5003"/>
    <w:rsid w:val="00DE60A2"/>
    <w:rsid w:val="00DE7727"/>
    <w:rsid w:val="00DE7D8F"/>
    <w:rsid w:val="00DF1383"/>
    <w:rsid w:val="00DF2A1A"/>
    <w:rsid w:val="00DF4239"/>
    <w:rsid w:val="00DF55A4"/>
    <w:rsid w:val="00E0095F"/>
    <w:rsid w:val="00E0128A"/>
    <w:rsid w:val="00E028EE"/>
    <w:rsid w:val="00E03A59"/>
    <w:rsid w:val="00E03A6C"/>
    <w:rsid w:val="00E03C6D"/>
    <w:rsid w:val="00E03EB1"/>
    <w:rsid w:val="00E04634"/>
    <w:rsid w:val="00E0518E"/>
    <w:rsid w:val="00E10018"/>
    <w:rsid w:val="00E10F6B"/>
    <w:rsid w:val="00E119DC"/>
    <w:rsid w:val="00E12F74"/>
    <w:rsid w:val="00E139CA"/>
    <w:rsid w:val="00E1543F"/>
    <w:rsid w:val="00E15C46"/>
    <w:rsid w:val="00E16BCC"/>
    <w:rsid w:val="00E16F1D"/>
    <w:rsid w:val="00E214EB"/>
    <w:rsid w:val="00E232BC"/>
    <w:rsid w:val="00E234D2"/>
    <w:rsid w:val="00E30D80"/>
    <w:rsid w:val="00E3131F"/>
    <w:rsid w:val="00E319C5"/>
    <w:rsid w:val="00E31B55"/>
    <w:rsid w:val="00E324CC"/>
    <w:rsid w:val="00E33232"/>
    <w:rsid w:val="00E34407"/>
    <w:rsid w:val="00E3467F"/>
    <w:rsid w:val="00E413B8"/>
    <w:rsid w:val="00E41CD1"/>
    <w:rsid w:val="00E42AC9"/>
    <w:rsid w:val="00E4440F"/>
    <w:rsid w:val="00E454D5"/>
    <w:rsid w:val="00E47690"/>
    <w:rsid w:val="00E51340"/>
    <w:rsid w:val="00E513E4"/>
    <w:rsid w:val="00E52089"/>
    <w:rsid w:val="00E52205"/>
    <w:rsid w:val="00E54903"/>
    <w:rsid w:val="00E54B20"/>
    <w:rsid w:val="00E54D81"/>
    <w:rsid w:val="00E574B5"/>
    <w:rsid w:val="00E57526"/>
    <w:rsid w:val="00E61597"/>
    <w:rsid w:val="00E643A6"/>
    <w:rsid w:val="00E655FF"/>
    <w:rsid w:val="00E65E14"/>
    <w:rsid w:val="00E65E58"/>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27A6"/>
    <w:rsid w:val="00EB3BD5"/>
    <w:rsid w:val="00EB4128"/>
    <w:rsid w:val="00EB4CC3"/>
    <w:rsid w:val="00EB52E7"/>
    <w:rsid w:val="00EB5621"/>
    <w:rsid w:val="00EB63D8"/>
    <w:rsid w:val="00EB7FA8"/>
    <w:rsid w:val="00EC0520"/>
    <w:rsid w:val="00EC0632"/>
    <w:rsid w:val="00EC3290"/>
    <w:rsid w:val="00EC355E"/>
    <w:rsid w:val="00EC522F"/>
    <w:rsid w:val="00EC586C"/>
    <w:rsid w:val="00EC7C1B"/>
    <w:rsid w:val="00ED00C2"/>
    <w:rsid w:val="00ED17A9"/>
    <w:rsid w:val="00ED2080"/>
    <w:rsid w:val="00ED24F1"/>
    <w:rsid w:val="00ED58D4"/>
    <w:rsid w:val="00ED5D30"/>
    <w:rsid w:val="00ED6AF3"/>
    <w:rsid w:val="00ED7753"/>
    <w:rsid w:val="00ED7EFD"/>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4A2E"/>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1FE8"/>
    <w:rsid w:val="00F53EBD"/>
    <w:rsid w:val="00F5423E"/>
    <w:rsid w:val="00F54EA6"/>
    <w:rsid w:val="00F550A2"/>
    <w:rsid w:val="00F563FF"/>
    <w:rsid w:val="00F56E19"/>
    <w:rsid w:val="00F57005"/>
    <w:rsid w:val="00F600FF"/>
    <w:rsid w:val="00F601F4"/>
    <w:rsid w:val="00F61B0C"/>
    <w:rsid w:val="00F63694"/>
    <w:rsid w:val="00F63C33"/>
    <w:rsid w:val="00F646A7"/>
    <w:rsid w:val="00F64BB7"/>
    <w:rsid w:val="00F64EDF"/>
    <w:rsid w:val="00F66E88"/>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4FA7"/>
    <w:rsid w:val="00F858AF"/>
    <w:rsid w:val="00F86253"/>
    <w:rsid w:val="00F868E5"/>
    <w:rsid w:val="00F9063E"/>
    <w:rsid w:val="00F90AD2"/>
    <w:rsid w:val="00F91B7F"/>
    <w:rsid w:val="00F91E87"/>
    <w:rsid w:val="00F922C3"/>
    <w:rsid w:val="00F930E2"/>
    <w:rsid w:val="00F942F0"/>
    <w:rsid w:val="00F9512C"/>
    <w:rsid w:val="00F963F3"/>
    <w:rsid w:val="00F96A52"/>
    <w:rsid w:val="00F96ABB"/>
    <w:rsid w:val="00F96B99"/>
    <w:rsid w:val="00F97194"/>
    <w:rsid w:val="00FA1699"/>
    <w:rsid w:val="00FA1FA1"/>
    <w:rsid w:val="00FA2354"/>
    <w:rsid w:val="00FA24AC"/>
    <w:rsid w:val="00FA27AD"/>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13BD"/>
    <w:rsid w:val="00FC283B"/>
    <w:rsid w:val="00FC29D1"/>
    <w:rsid w:val="00FC46CF"/>
    <w:rsid w:val="00FC4959"/>
    <w:rsid w:val="00FC4E0F"/>
    <w:rsid w:val="00FC4EA1"/>
    <w:rsid w:val="00FC4F55"/>
    <w:rsid w:val="00FC7619"/>
    <w:rsid w:val="00FC7ABA"/>
    <w:rsid w:val="00FD09D6"/>
    <w:rsid w:val="00FD2A85"/>
    <w:rsid w:val="00FD2EF1"/>
    <w:rsid w:val="00FD41F9"/>
    <w:rsid w:val="00FD443A"/>
    <w:rsid w:val="00FD46A2"/>
    <w:rsid w:val="00FD52EB"/>
    <w:rsid w:val="00FD5942"/>
    <w:rsid w:val="00FD60A1"/>
    <w:rsid w:val="00FE174A"/>
    <w:rsid w:val="00FE197B"/>
    <w:rsid w:val="00FE4872"/>
    <w:rsid w:val="00FE49B8"/>
    <w:rsid w:val="00FE536E"/>
    <w:rsid w:val="00FE55FE"/>
    <w:rsid w:val="00FE6C6E"/>
    <w:rsid w:val="00FE7A7B"/>
    <w:rsid w:val="00FE7D17"/>
    <w:rsid w:val="00FE7D91"/>
    <w:rsid w:val="00FF0ECC"/>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11FBC8"/>
  <w15:chartTrackingRefBased/>
  <w15:docId w15:val="{B1C28E4F-ED7D-429F-B00F-31B0416E9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839DD"/>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link w:val="50"/>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2"/>
    <w:uiPriority w:val="39"/>
    <w:rsid w:val="005456E5"/>
    <w:pPr>
      <w:spacing w:before="180"/>
      <w:ind w:left="2693" w:hanging="2693"/>
    </w:pPr>
    <w:rPr>
      <w:b/>
    </w:rPr>
  </w:style>
  <w:style w:type="paragraph" w:styleId="12">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1">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3"/>
    <w:semiHidden/>
    <w:rsid w:val="005456E5"/>
    <w:pPr>
      <w:ind w:left="1134" w:hanging="1134"/>
    </w:pPr>
  </w:style>
  <w:style w:type="paragraph" w:styleId="23">
    <w:name w:val="toc 2"/>
    <w:basedOn w:val="12"/>
    <w:uiPriority w:val="39"/>
    <w:rsid w:val="005456E5"/>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1"/>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5">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5"/>
    <w:pPr>
      <w:ind w:left="1135"/>
    </w:pPr>
  </w:style>
  <w:style w:type="paragraph" w:styleId="43">
    <w:name w:val="List 4"/>
    <w:basedOn w:val="31"/>
    <w:pPr>
      <w:ind w:left="1418"/>
    </w:pPr>
  </w:style>
  <w:style w:type="paragraph" w:styleId="52">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360"/>
        <w:tab w:val="num" w:pos="1600"/>
      </w:tabs>
      <w:ind w:left="1543" w:hanging="360"/>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link w:val="af1"/>
    <w:uiPriority w:val="99"/>
    <w:qFormat/>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0"/>
    <w:next w:val="af0"/>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2"/>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b">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4">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c">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2"/>
    <w:link w:val="afd"/>
    <w:uiPriority w:val="34"/>
    <w:qFormat/>
    <w:rsid w:val="00730F0E"/>
    <w:pPr>
      <w:ind w:firstLineChars="200" w:firstLine="420"/>
    </w:pPr>
  </w:style>
  <w:style w:type="character" w:customStyle="1" w:styleId="B1Zchn">
    <w:name w:val="B1 Zchn"/>
    <w:qFormat/>
    <w:rsid w:val="00A7635F"/>
    <w:rPr>
      <w:rFonts w:eastAsia="Times New Roman"/>
    </w:rPr>
  </w:style>
  <w:style w:type="character" w:customStyle="1" w:styleId="B2Char">
    <w:name w:val="B2 Char"/>
    <w:link w:val="B2"/>
    <w:qFormat/>
    <w:rsid w:val="00A7635F"/>
    <w:rPr>
      <w:rFonts w:eastAsia="Times New Roman"/>
      <w:lang w:val="en-GB"/>
    </w:rPr>
  </w:style>
  <w:style w:type="character" w:customStyle="1" w:styleId="B3Char2">
    <w:name w:val="B3 Char2"/>
    <w:link w:val="B3"/>
    <w:qFormat/>
    <w:rsid w:val="004A19A8"/>
    <w:rPr>
      <w:rFonts w:eastAsia="Times New Roman"/>
      <w:lang w:val="en-GB"/>
    </w:rPr>
  </w:style>
  <w:style w:type="character" w:customStyle="1" w:styleId="af1">
    <w:name w:val="批注文字 字符"/>
    <w:basedOn w:val="a3"/>
    <w:link w:val="af0"/>
    <w:uiPriority w:val="99"/>
    <w:qFormat/>
    <w:rsid w:val="002838EF"/>
    <w:rPr>
      <w:rFonts w:eastAsia="Times New Roman"/>
      <w:lang w:val="en-GB"/>
    </w:rPr>
  </w:style>
  <w:style w:type="character" w:customStyle="1" w:styleId="B1Char">
    <w:name w:val="B1 Char"/>
    <w:qFormat/>
    <w:rsid w:val="00A903EA"/>
  </w:style>
  <w:style w:type="character" w:customStyle="1" w:styleId="TALChar">
    <w:name w:val="TAL Char"/>
    <w:qFormat/>
    <w:rsid w:val="00F91B7F"/>
    <w:rPr>
      <w:rFonts w:ascii="Arial" w:eastAsia="Times New Roman" w:hAnsi="Arial"/>
      <w:sz w:val="18"/>
    </w:rPr>
  </w:style>
  <w:style w:type="character" w:customStyle="1" w:styleId="TACChar">
    <w:name w:val="TAC Char"/>
    <w:link w:val="TAC"/>
    <w:qFormat/>
    <w:locked/>
    <w:rsid w:val="00F91B7F"/>
    <w:rPr>
      <w:rFonts w:ascii="Arial" w:eastAsia="Times New Roman" w:hAnsi="Arial"/>
      <w:sz w:val="18"/>
      <w:lang w:val="en-GB"/>
    </w:rPr>
  </w:style>
  <w:style w:type="character" w:customStyle="1" w:styleId="TAHChar">
    <w:name w:val="TAH Char"/>
    <w:link w:val="TAH"/>
    <w:qFormat/>
    <w:rsid w:val="00D72D47"/>
    <w:rPr>
      <w:rFonts w:ascii="Arial" w:eastAsia="Times New Roman" w:hAnsi="Arial"/>
      <w:b/>
      <w:sz w:val="18"/>
      <w:lang w:val="en-GB"/>
    </w:rPr>
  </w:style>
  <w:style w:type="character" w:customStyle="1" w:styleId="afd">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c"/>
    <w:uiPriority w:val="34"/>
    <w:qFormat/>
    <w:locked/>
    <w:rsid w:val="00D44984"/>
    <w:rPr>
      <w:rFonts w:eastAsia="Times New Roman"/>
      <w:lang w:val="en-GB"/>
    </w:rPr>
  </w:style>
  <w:style w:type="character" w:customStyle="1" w:styleId="CRCoverPageZchn">
    <w:name w:val="CR Cover Page Zchn"/>
    <w:link w:val="CRCoverPage"/>
    <w:locked/>
    <w:rsid w:val="00D44984"/>
    <w:rPr>
      <w:rFonts w:ascii="Arial" w:hAnsi="Arial"/>
      <w:lang w:val="en-GB"/>
    </w:rPr>
  </w:style>
  <w:style w:type="character" w:customStyle="1" w:styleId="50">
    <w:name w:val="标题 5 字符"/>
    <w:basedOn w:val="a3"/>
    <w:link w:val="5"/>
    <w:rsid w:val="00FC13BD"/>
    <w:rPr>
      <w:rFonts w:ascii="Arial" w:eastAsia="Times New Roman" w:hAnsi="Arial"/>
      <w:sz w:val="22"/>
      <w:lang w:val="en-GB"/>
    </w:rPr>
  </w:style>
  <w:style w:type="character" w:styleId="afe">
    <w:name w:val="Strong"/>
    <w:basedOn w:val="a3"/>
    <w:qFormat/>
    <w:rsid w:val="00D34A8C"/>
    <w:rPr>
      <w:b/>
      <w:bCs/>
    </w:rPr>
  </w:style>
  <w:style w:type="paragraph" w:customStyle="1" w:styleId="26">
    <w:name w:val="列出段落2"/>
    <w:basedOn w:val="a2"/>
    <w:rsid w:val="00AC5E0A"/>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104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6992084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5880505">
      <w:bodyDiv w:val="1"/>
      <w:marLeft w:val="0"/>
      <w:marRight w:val="0"/>
      <w:marTop w:val="0"/>
      <w:marBottom w:val="0"/>
      <w:divBdr>
        <w:top w:val="none" w:sz="0" w:space="0" w:color="auto"/>
        <w:left w:val="none" w:sz="0" w:space="0" w:color="auto"/>
        <w:bottom w:val="none" w:sz="0" w:space="0" w:color="auto"/>
        <w:right w:val="none" w:sz="0" w:space="0" w:color="auto"/>
      </w:divBdr>
    </w:div>
    <w:div w:id="1221281437">
      <w:bodyDiv w:val="1"/>
      <w:marLeft w:val="0"/>
      <w:marRight w:val="0"/>
      <w:marTop w:val="0"/>
      <w:marBottom w:val="0"/>
      <w:divBdr>
        <w:top w:val="none" w:sz="0" w:space="0" w:color="auto"/>
        <w:left w:val="none" w:sz="0" w:space="0" w:color="auto"/>
        <w:bottom w:val="none" w:sz="0" w:space="0" w:color="auto"/>
        <w:right w:val="none" w:sz="0" w:space="0" w:color="auto"/>
      </w:divBdr>
      <w:divsChild>
        <w:div w:id="334844011">
          <w:marLeft w:val="418"/>
          <w:marRight w:val="0"/>
          <w:marTop w:val="200"/>
          <w:marBottom w:val="0"/>
          <w:divBdr>
            <w:top w:val="none" w:sz="0" w:space="0" w:color="auto"/>
            <w:left w:val="none" w:sz="0" w:space="0" w:color="auto"/>
            <w:bottom w:val="none" w:sz="0" w:space="0" w:color="auto"/>
            <w:right w:val="none" w:sz="0" w:space="0" w:color="auto"/>
          </w:divBdr>
        </w:div>
      </w:divsChild>
    </w:div>
    <w:div w:id="1255867012">
      <w:bodyDiv w:val="1"/>
      <w:marLeft w:val="0"/>
      <w:marRight w:val="0"/>
      <w:marTop w:val="0"/>
      <w:marBottom w:val="0"/>
      <w:divBdr>
        <w:top w:val="none" w:sz="0" w:space="0" w:color="auto"/>
        <w:left w:val="none" w:sz="0" w:space="0" w:color="auto"/>
        <w:bottom w:val="none" w:sz="0" w:space="0" w:color="auto"/>
        <w:right w:val="none" w:sz="0" w:space="0" w:color="auto"/>
      </w:divBdr>
    </w:div>
    <w:div w:id="1419206535">
      <w:bodyDiv w:val="1"/>
      <w:marLeft w:val="0"/>
      <w:marRight w:val="0"/>
      <w:marTop w:val="0"/>
      <w:marBottom w:val="0"/>
      <w:divBdr>
        <w:top w:val="none" w:sz="0" w:space="0" w:color="auto"/>
        <w:left w:val="none" w:sz="0" w:space="0" w:color="auto"/>
        <w:bottom w:val="none" w:sz="0" w:space="0" w:color="auto"/>
        <w:right w:val="none" w:sz="0" w:space="0" w:color="auto"/>
      </w:divBdr>
    </w:div>
    <w:div w:id="1423531746">
      <w:bodyDiv w:val="1"/>
      <w:marLeft w:val="0"/>
      <w:marRight w:val="0"/>
      <w:marTop w:val="0"/>
      <w:marBottom w:val="0"/>
      <w:divBdr>
        <w:top w:val="none" w:sz="0" w:space="0" w:color="auto"/>
        <w:left w:val="none" w:sz="0" w:space="0" w:color="auto"/>
        <w:bottom w:val="none" w:sz="0" w:space="0" w:color="auto"/>
        <w:right w:val="none" w:sz="0" w:space="0" w:color="auto"/>
      </w:divBdr>
    </w:div>
    <w:div w:id="142993123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7884637">
      <w:bodyDiv w:val="1"/>
      <w:marLeft w:val="0"/>
      <w:marRight w:val="0"/>
      <w:marTop w:val="0"/>
      <w:marBottom w:val="0"/>
      <w:divBdr>
        <w:top w:val="none" w:sz="0" w:space="0" w:color="auto"/>
        <w:left w:val="none" w:sz="0" w:space="0" w:color="auto"/>
        <w:bottom w:val="none" w:sz="0" w:space="0" w:color="auto"/>
        <w:right w:val="none" w:sz="0" w:space="0" w:color="auto"/>
      </w:divBdr>
      <w:divsChild>
        <w:div w:id="533277635">
          <w:marLeft w:val="0"/>
          <w:marRight w:val="75"/>
          <w:marTop w:val="0"/>
          <w:marBottom w:val="0"/>
          <w:divBdr>
            <w:top w:val="none" w:sz="0" w:space="0" w:color="auto"/>
            <w:left w:val="none" w:sz="0" w:space="0" w:color="auto"/>
            <w:bottom w:val="none" w:sz="0" w:space="0" w:color="auto"/>
            <w:right w:val="none" w:sz="0" w:space="0" w:color="auto"/>
          </w:divBdr>
        </w:div>
        <w:div w:id="31345198">
          <w:marLeft w:val="0"/>
          <w:marRight w:val="0"/>
          <w:marTop w:val="0"/>
          <w:marBottom w:val="0"/>
          <w:divBdr>
            <w:top w:val="none" w:sz="0" w:space="0" w:color="auto"/>
            <w:left w:val="none" w:sz="0" w:space="0" w:color="auto"/>
            <w:bottom w:val="none" w:sz="0" w:space="0" w:color="auto"/>
            <w:right w:val="none" w:sz="0" w:space="0" w:color="auto"/>
          </w:divBdr>
          <w:divsChild>
            <w:div w:id="155322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020905">
      <w:bodyDiv w:val="1"/>
      <w:marLeft w:val="0"/>
      <w:marRight w:val="0"/>
      <w:marTop w:val="0"/>
      <w:marBottom w:val="0"/>
      <w:divBdr>
        <w:top w:val="none" w:sz="0" w:space="0" w:color="auto"/>
        <w:left w:val="none" w:sz="0" w:space="0" w:color="auto"/>
        <w:bottom w:val="none" w:sz="0" w:space="0" w:color="auto"/>
        <w:right w:val="none" w:sz="0" w:space="0" w:color="auto"/>
      </w:divBdr>
    </w:div>
    <w:div w:id="200319415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12041614">
      <w:bodyDiv w:val="1"/>
      <w:marLeft w:val="0"/>
      <w:marRight w:val="0"/>
      <w:marTop w:val="0"/>
      <w:marBottom w:val="0"/>
      <w:divBdr>
        <w:top w:val="none" w:sz="0" w:space="0" w:color="auto"/>
        <w:left w:val="none" w:sz="0" w:space="0" w:color="auto"/>
        <w:bottom w:val="none" w:sz="0" w:space="0" w:color="auto"/>
        <w:right w:val="none" w:sz="0" w:space="0" w:color="auto"/>
      </w:divBdr>
      <w:divsChild>
        <w:div w:id="64257354">
          <w:marLeft w:val="0"/>
          <w:marRight w:val="75"/>
          <w:marTop w:val="0"/>
          <w:marBottom w:val="0"/>
          <w:divBdr>
            <w:top w:val="none" w:sz="0" w:space="0" w:color="auto"/>
            <w:left w:val="none" w:sz="0" w:space="0" w:color="auto"/>
            <w:bottom w:val="none" w:sz="0" w:space="0" w:color="auto"/>
            <w:right w:val="none" w:sz="0" w:space="0" w:color="auto"/>
          </w:divBdr>
        </w:div>
        <w:div w:id="170997580">
          <w:marLeft w:val="0"/>
          <w:marRight w:val="0"/>
          <w:marTop w:val="0"/>
          <w:marBottom w:val="0"/>
          <w:divBdr>
            <w:top w:val="none" w:sz="0" w:space="0" w:color="auto"/>
            <w:left w:val="none" w:sz="0" w:space="0" w:color="auto"/>
            <w:bottom w:val="none" w:sz="0" w:space="0" w:color="auto"/>
            <w:right w:val="none" w:sz="0" w:space="0" w:color="auto"/>
          </w:divBdr>
          <w:divsChild>
            <w:div w:id="1681733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94e/Docs/RP-21360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579</Words>
  <Characters>3304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hong wang/NW Research &amp; Standard Lab /SRC-Beijing/Principal Engineer/Samsung Electronics</cp:lastModifiedBy>
  <cp:revision>2</cp:revision>
  <cp:lastPrinted>2009-04-22T07:01:00Z</cp:lastPrinted>
  <dcterms:created xsi:type="dcterms:W3CDTF">2022-11-04T05:05:00Z</dcterms:created>
  <dcterms:modified xsi:type="dcterms:W3CDTF">2022-11-04T05:05:00Z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(3)XMKb1w59ifd77xsH2dmX88CNV/Xi1PrtJg/4IfaP4m9Rrwy5DoVT3SROA5PSkmOTLtr3Hp3G
7h7VheK51SPrDNDkRznQTBz0y09nk+fvX2SUEbAVfJoGipv23hZOhm+eKJ9QgxmZd6lWoG/z
mqqzNj2A3M0RnhNliGpDBWNJgKLeJIpqi00N0Tvujlb26PR6TTmPlFq8ui0tcCrjQdmbfTQm
FYjuU+mZwOrZN9AacG</vt:lpwstr>
  </property>
  <property fmtid="{D5CDD505-2E9C-101B-9397-08002B2CF9AE}" pid="17" name="_2015_ms_pID_7253431">
    <vt:lpwstr>REplv+mhXxY1Srq3TG8N3GJm/vhYp1N98aZmI8jznyj7IdRQx8z3Hg
hsnVF3QI7haUkiwX06NPF4K7TWr1jSuPwVwHGUdgnjU7xo8JdgJuCcvuvHJJ/R0M72sC/Pn8
0B7mhtAOJvmugaG5RxvUeoXZGhL8WTQp1OMlOXycFyYiiugCuOIYWgp8nNwUZFe+gmji5jGh
yEzzARwTLnnUk9tDEtu63mPglQ9GsHL9uoLq</vt:lpwstr>
  </property>
  <property fmtid="{D5CDD505-2E9C-101B-9397-08002B2CF9AE}" pid="18" name="_2015_ms_pID_7253432">
    <vt:lpwstr>42O1BMxkTuyr88MP47HF6PM=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