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6BE50AC3" w:rsidR="00EF1D7D" w:rsidRPr="00640800" w:rsidRDefault="001D3070" w:rsidP="00EF1D7D">
      <w:pPr>
        <w:pStyle w:val="aff1"/>
        <w:rPr>
          <w:rFonts w:eastAsiaTheme="minorEastAsia"/>
          <w:b/>
        </w:rPr>
      </w:pPr>
      <w:r>
        <w:rPr>
          <w:rFonts w:ascii="Arial" w:hAnsi="Arial" w:cs="Arial"/>
          <w:b/>
          <w:sz w:val="24"/>
          <w:szCs w:val="24"/>
          <w:lang w:val="en-US"/>
        </w:rPr>
        <w:t>3GPP TSG-RAN WG3 #11</w:t>
      </w:r>
      <w:r w:rsidR="00AB5996">
        <w:rPr>
          <w:rFonts w:ascii="Arial" w:hAnsi="Arial" w:cs="Arial"/>
          <w:b/>
          <w:sz w:val="24"/>
          <w:szCs w:val="24"/>
          <w:lang w:val="en-US"/>
        </w:rPr>
        <w:t>7</w:t>
      </w:r>
      <w:r w:rsidR="00782D24">
        <w:rPr>
          <w:rFonts w:ascii="Arial" w:hAnsi="Arial" w:cs="Arial"/>
          <w:b/>
          <w:sz w:val="24"/>
          <w:szCs w:val="24"/>
          <w:lang w:val="en-US"/>
        </w:rPr>
        <w:t>bis</w:t>
      </w:r>
      <w:r w:rsidR="00EF1D7D">
        <w:rPr>
          <w:rFonts w:ascii="Arial" w:hAnsi="Arial" w:cs="Arial"/>
          <w:b/>
          <w:sz w:val="24"/>
          <w:szCs w:val="24"/>
          <w:lang w:val="en-US"/>
        </w:rPr>
        <w:t>-e</w:t>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D71BF4">
        <w:rPr>
          <w:rFonts w:ascii="Arial" w:hAnsi="Arial" w:cs="Arial"/>
          <w:b/>
          <w:iCs/>
          <w:sz w:val="24"/>
          <w:szCs w:val="24"/>
          <w:lang w:val="en-US"/>
        </w:rPr>
        <w:t>5373</w:t>
      </w:r>
    </w:p>
    <w:p w14:paraId="140F3295" w14:textId="5B3FEECA" w:rsidR="00EF1D7D" w:rsidRPr="00DE71EC" w:rsidRDefault="00EF1D7D" w:rsidP="00EF1D7D">
      <w:pPr>
        <w:overflowPunct w:val="0"/>
        <w:autoSpaceDE w:val="0"/>
        <w:spacing w:after="0"/>
        <w:jc w:val="both"/>
        <w:textAlignment w:val="baseline"/>
        <w:rPr>
          <w:b/>
        </w:rPr>
      </w:pPr>
      <w:r>
        <w:rPr>
          <w:rFonts w:ascii="Arial" w:eastAsia="Batang" w:hAnsi="Arial" w:cs="Arial"/>
          <w:b/>
          <w:color w:val="000000"/>
          <w:sz w:val="24"/>
          <w:szCs w:val="24"/>
        </w:rPr>
        <w:t>E-meeting</w:t>
      </w:r>
      <w:r w:rsidR="001D3070">
        <w:rPr>
          <w:rFonts w:ascii="Arial" w:eastAsia="Batang" w:hAnsi="Arial" w:cs="Arial"/>
          <w:b/>
          <w:color w:val="000000"/>
          <w:sz w:val="24"/>
          <w:szCs w:val="24"/>
          <w:lang w:val="en-US"/>
        </w:rPr>
        <w:t xml:space="preserve">, </w:t>
      </w:r>
      <w:r w:rsidR="00782D24">
        <w:rPr>
          <w:rFonts w:ascii="Arial" w:eastAsia="Batang" w:hAnsi="Arial" w:cs="Arial"/>
          <w:b/>
          <w:color w:val="000000"/>
          <w:sz w:val="24"/>
          <w:szCs w:val="24"/>
          <w:lang w:val="en-US"/>
        </w:rPr>
        <w:t>10-18</w:t>
      </w:r>
      <w:r w:rsidR="0073602C">
        <w:rPr>
          <w:rFonts w:ascii="Arial" w:eastAsia="Batang" w:hAnsi="Arial" w:cs="Arial"/>
          <w:b/>
          <w:color w:val="000000"/>
          <w:sz w:val="24"/>
          <w:szCs w:val="24"/>
          <w:lang w:val="en-US"/>
        </w:rPr>
        <w:t xml:space="preserve"> </w:t>
      </w:r>
      <w:r w:rsidR="00782D24">
        <w:rPr>
          <w:rFonts w:ascii="Arial" w:eastAsia="Batang" w:hAnsi="Arial" w:cs="Arial"/>
          <w:b/>
          <w:color w:val="000000"/>
          <w:sz w:val="24"/>
          <w:szCs w:val="24"/>
          <w:lang w:val="en-US"/>
        </w:rPr>
        <w:t>October</w:t>
      </w:r>
      <w:r w:rsidR="0073602C">
        <w:rPr>
          <w:rFonts w:ascii="Arial" w:eastAsia="Batang" w:hAnsi="Arial" w:cs="Arial"/>
          <w:b/>
          <w:color w:val="000000"/>
          <w:sz w:val="24"/>
          <w:szCs w:val="24"/>
          <w:lang w:val="en-US"/>
        </w:rPr>
        <w:t xml:space="preserve"> 2022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67FAFA6"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D71BF4">
        <w:rPr>
          <w:b/>
          <w:bCs/>
          <w:sz w:val="24"/>
          <w:szCs w:val="24"/>
        </w:rPr>
        <w:t>D</w:t>
      </w:r>
      <w:r w:rsidR="000A6D2E">
        <w:rPr>
          <w:b/>
          <w:bCs/>
          <w:sz w:val="24"/>
          <w:szCs w:val="24"/>
        </w:rPr>
        <w:t xml:space="preserve">ecision on </w:t>
      </w:r>
      <w:r w:rsidR="00B638B1">
        <w:rPr>
          <w:b/>
          <w:bCs/>
          <w:sz w:val="24"/>
          <w:szCs w:val="24"/>
        </w:rPr>
        <w:t>selective activation of the cell 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561F222" w14:textId="245E2A0F" w:rsidR="00C164DD" w:rsidRDefault="004B5A3D" w:rsidP="000F3447">
      <w:pPr>
        <w:rPr>
          <w:rFonts w:eastAsiaTheme="minorEastAsia"/>
          <w:sz w:val="21"/>
          <w:szCs w:val="21"/>
          <w:lang w:val="sv-SE" w:eastAsia="ja-JP"/>
        </w:rPr>
      </w:pPr>
      <w:r>
        <w:rPr>
          <w:sz w:val="21"/>
          <w:szCs w:val="21"/>
          <w:lang w:eastAsia="ja-JP"/>
        </w:rPr>
        <w:t xml:space="preserve">RAN#117e </w:t>
      </w:r>
      <w:r w:rsidR="00BF7753">
        <w:rPr>
          <w:sz w:val="21"/>
          <w:szCs w:val="21"/>
          <w:lang w:eastAsia="ja-JP"/>
        </w:rPr>
        <w:t>has started the discussion on the</w:t>
      </w:r>
      <w:r w:rsidR="00B8592F">
        <w:rPr>
          <w:sz w:val="21"/>
          <w:szCs w:val="21"/>
          <w:lang w:eastAsia="ja-JP"/>
        </w:rPr>
        <w:t xml:space="preserve"> Rel-18 </w:t>
      </w:r>
      <w:r w:rsidR="00B8592F">
        <w:rPr>
          <w:rFonts w:eastAsiaTheme="minorEastAsia"/>
          <w:sz w:val="21"/>
          <w:szCs w:val="21"/>
          <w:lang w:val="sv-SE" w:eastAsia="ja-JP"/>
        </w:rPr>
        <w:t xml:space="preserve">WID </w:t>
      </w:r>
      <w:r w:rsidR="00B8592F" w:rsidRPr="00B8592F">
        <w:rPr>
          <w:sz w:val="21"/>
          <w:szCs w:val="21"/>
        </w:rPr>
        <w:t>Further NR Mobility Enhancements</w:t>
      </w:r>
      <w:r w:rsidR="00B8592F">
        <w:rPr>
          <w:rFonts w:eastAsiaTheme="minorEastAsia"/>
          <w:sz w:val="21"/>
          <w:szCs w:val="21"/>
          <w:lang w:val="sv-SE" w:eastAsia="ja-JP"/>
        </w:rPr>
        <w:t xml:space="preserve"> [</w:t>
      </w:r>
      <w:r w:rsidR="00B8592F">
        <w:rPr>
          <w:rFonts w:eastAsiaTheme="minorEastAsia" w:hint="eastAsia"/>
          <w:sz w:val="21"/>
          <w:szCs w:val="21"/>
          <w:lang w:val="sv-SE" w:eastAsia="ja-JP"/>
        </w:rPr>
        <w:t>1</w:t>
      </w:r>
      <w:r w:rsidR="00B8592F">
        <w:rPr>
          <w:rFonts w:eastAsiaTheme="minorEastAsia"/>
          <w:sz w:val="21"/>
          <w:szCs w:val="21"/>
          <w:lang w:val="sv-SE" w:eastAsia="ja-JP"/>
        </w:rPr>
        <w:t>]</w:t>
      </w:r>
      <w:r w:rsidR="00BF7753">
        <w:rPr>
          <w:rFonts w:eastAsiaTheme="minorEastAsia"/>
          <w:sz w:val="21"/>
          <w:szCs w:val="21"/>
          <w:lang w:val="sv-SE" w:eastAsia="ja-JP"/>
        </w:rPr>
        <w:t>.</w:t>
      </w:r>
      <w:r w:rsidR="00BF7753">
        <w:rPr>
          <w:rFonts w:eastAsiaTheme="minorEastAsia" w:hint="eastAsia"/>
          <w:sz w:val="21"/>
          <w:szCs w:val="21"/>
          <w:lang w:val="sv-SE" w:eastAsia="ja-JP"/>
        </w:rPr>
        <w:t xml:space="preserve"> </w:t>
      </w:r>
      <w:r w:rsidR="00BF7753">
        <w:rPr>
          <w:rFonts w:eastAsiaTheme="minorEastAsia"/>
          <w:sz w:val="21"/>
          <w:szCs w:val="21"/>
          <w:lang w:val="sv-SE" w:eastAsia="ja-JP"/>
        </w:rPr>
        <w:t>For the mechanism and procedures of NR-DC with selective activation of the cell groups, RAN3 has reached some basic agreement. This contribution further discuss a basic thing with relate to which node (MN / S-SN / T-SN) to decide if the selectivation activation of the cell groups is to be applied.</w:t>
      </w:r>
    </w:p>
    <w:p w14:paraId="21BC5D0B" w14:textId="6281D880" w:rsidR="00052727" w:rsidRPr="00FD7C1C" w:rsidRDefault="00052727" w:rsidP="00FD7C1C">
      <w:pPr>
        <w:pStyle w:val="1"/>
        <w:rPr>
          <w:b/>
          <w:bCs/>
          <w:lang w:eastAsia="ja-JP"/>
        </w:rPr>
      </w:pPr>
      <w:r w:rsidRPr="00FD7C1C">
        <w:rPr>
          <w:b/>
          <w:bCs/>
          <w:lang w:eastAsia="ja-JP"/>
        </w:rPr>
        <w:t>Discussion</w:t>
      </w:r>
    </w:p>
    <w:p w14:paraId="5A4158AE" w14:textId="1277F3CE" w:rsidR="00A803EC" w:rsidRPr="00A803EC" w:rsidRDefault="00811360" w:rsidP="0008304F">
      <w:pPr>
        <w:rPr>
          <w:rFonts w:eastAsiaTheme="minorEastAsia"/>
          <w:sz w:val="21"/>
          <w:szCs w:val="21"/>
          <w:lang w:eastAsia="ja-JP"/>
        </w:rPr>
      </w:pPr>
      <w:r>
        <w:rPr>
          <w:rFonts w:eastAsiaTheme="minorEastAsia"/>
          <w:sz w:val="21"/>
          <w:szCs w:val="21"/>
          <w:lang w:eastAsia="ja-JP"/>
        </w:rPr>
        <w:t xml:space="preserve">It </w:t>
      </w:r>
      <w:r w:rsidR="006E08EB">
        <w:rPr>
          <w:rFonts w:eastAsiaTheme="minorEastAsia"/>
          <w:sz w:val="21"/>
          <w:szCs w:val="21"/>
          <w:lang w:eastAsia="ja-JP"/>
        </w:rPr>
        <w:t xml:space="preserve">is </w:t>
      </w:r>
      <w:r>
        <w:rPr>
          <w:rFonts w:eastAsiaTheme="minorEastAsia"/>
          <w:sz w:val="21"/>
          <w:szCs w:val="21"/>
          <w:lang w:eastAsia="ja-JP"/>
        </w:rPr>
        <w:t xml:space="preserve">understood from the </w:t>
      </w:r>
      <w:r w:rsidR="00CC1855">
        <w:rPr>
          <w:rFonts w:eastAsiaTheme="minorEastAsia"/>
          <w:sz w:val="21"/>
          <w:szCs w:val="21"/>
          <w:lang w:eastAsia="ja-JP"/>
        </w:rPr>
        <w:t xml:space="preserve">discussion and agreements </w:t>
      </w:r>
      <w:r w:rsidR="00861299">
        <w:rPr>
          <w:rFonts w:eastAsiaTheme="minorEastAsia"/>
          <w:sz w:val="21"/>
          <w:szCs w:val="21"/>
          <w:lang w:eastAsia="ja-JP"/>
        </w:rPr>
        <w:t>in last RAN3#117e (</w:t>
      </w:r>
      <w:r w:rsidR="00861299" w:rsidRPr="00464835">
        <w:rPr>
          <w:rFonts w:ascii="Calibri" w:hAnsi="Calibri" w:cs="Calibri"/>
          <w:i/>
          <w:iCs/>
          <w:color w:val="00B050"/>
          <w:kern w:val="2"/>
          <w:sz w:val="16"/>
          <w:szCs w:val="16"/>
        </w:rPr>
        <w:t>A primary focus of the objective is to enable subsequent cell changes by keeping conditional reconfigurations after a cell change. RAN3 to pursue study of the Xn/F1 signaling changes required to support this objective.</w:t>
      </w:r>
      <w:r w:rsidR="00861299">
        <w:rPr>
          <w:rFonts w:eastAsiaTheme="minorEastAsia"/>
          <w:sz w:val="21"/>
          <w:szCs w:val="21"/>
          <w:lang w:eastAsia="ja-JP"/>
        </w:rPr>
        <w:t>),</w:t>
      </w:r>
      <w:r w:rsidR="009E3D18">
        <w:rPr>
          <w:rFonts w:eastAsiaTheme="minorEastAsia"/>
          <w:sz w:val="21"/>
          <w:szCs w:val="21"/>
          <w:lang w:eastAsia="ja-JP"/>
        </w:rPr>
        <w:t xml:space="preserve"> then for the Xn</w:t>
      </w:r>
      <w:r w:rsidR="00861299">
        <w:rPr>
          <w:rFonts w:eastAsiaTheme="minorEastAsia"/>
          <w:sz w:val="21"/>
          <w:szCs w:val="21"/>
          <w:lang w:eastAsia="ja-JP"/>
        </w:rPr>
        <w:t xml:space="preserve"> signalling perspective, we </w:t>
      </w:r>
      <w:r w:rsidR="00CC1855">
        <w:rPr>
          <w:rFonts w:eastAsiaTheme="minorEastAsia"/>
          <w:sz w:val="21"/>
          <w:szCs w:val="21"/>
          <w:lang w:eastAsia="ja-JP"/>
        </w:rPr>
        <w:t xml:space="preserve">may need </w:t>
      </w:r>
      <w:r w:rsidR="00A803EC">
        <w:rPr>
          <w:rFonts w:eastAsiaTheme="minorEastAsia"/>
          <w:sz w:val="21"/>
          <w:szCs w:val="21"/>
          <w:lang w:eastAsia="ja-JP"/>
        </w:rPr>
        <w:t xml:space="preserve">to </w:t>
      </w:r>
      <w:r w:rsidR="00B529D5">
        <w:rPr>
          <w:rFonts w:eastAsiaTheme="minorEastAsia"/>
          <w:sz w:val="21"/>
          <w:szCs w:val="21"/>
          <w:lang w:eastAsia="ja-JP"/>
        </w:rPr>
        <w:t xml:space="preserve">see </w:t>
      </w:r>
      <w:r w:rsidR="00A803EC">
        <w:rPr>
          <w:rFonts w:eastAsiaTheme="minorEastAsia"/>
          <w:sz w:val="21"/>
          <w:szCs w:val="21"/>
          <w:lang w:eastAsia="ja-JP"/>
        </w:rPr>
        <w:t xml:space="preserve">first </w:t>
      </w:r>
      <w:r w:rsidR="00C2477F">
        <w:rPr>
          <w:rFonts w:eastAsiaTheme="minorEastAsia"/>
          <w:sz w:val="21"/>
          <w:szCs w:val="21"/>
          <w:lang w:eastAsia="ja-JP"/>
        </w:rPr>
        <w:t xml:space="preserve">that </w:t>
      </w:r>
      <w:r w:rsidR="00A803EC">
        <w:rPr>
          <w:rFonts w:eastAsiaTheme="minorEastAsia"/>
          <w:sz w:val="21"/>
          <w:szCs w:val="21"/>
          <w:lang w:eastAsia="ja-JP"/>
        </w:rPr>
        <w:t xml:space="preserve">either MN or </w:t>
      </w:r>
      <w:r w:rsidR="00861299">
        <w:rPr>
          <w:rFonts w:eastAsiaTheme="minorEastAsia"/>
          <w:sz w:val="21"/>
          <w:szCs w:val="21"/>
          <w:lang w:eastAsia="ja-JP"/>
        </w:rPr>
        <w:t>S-</w:t>
      </w:r>
      <w:r w:rsidR="00A803EC">
        <w:rPr>
          <w:rFonts w:eastAsiaTheme="minorEastAsia"/>
          <w:sz w:val="21"/>
          <w:szCs w:val="21"/>
          <w:lang w:eastAsia="ja-JP"/>
        </w:rPr>
        <w:t xml:space="preserve">SN </w:t>
      </w:r>
      <w:r w:rsidR="00861299">
        <w:rPr>
          <w:rFonts w:eastAsiaTheme="minorEastAsia"/>
          <w:sz w:val="21"/>
          <w:szCs w:val="21"/>
          <w:lang w:eastAsia="ja-JP"/>
        </w:rPr>
        <w:t xml:space="preserve">or T-SN </w:t>
      </w:r>
      <w:r w:rsidR="00A803EC">
        <w:rPr>
          <w:rFonts w:eastAsiaTheme="minorEastAsia"/>
          <w:sz w:val="21"/>
          <w:szCs w:val="21"/>
          <w:lang w:eastAsia="ja-JP"/>
        </w:rPr>
        <w:t xml:space="preserve">will take the decision </w:t>
      </w:r>
      <w:r w:rsidR="000A6D2E">
        <w:rPr>
          <w:rFonts w:eastAsiaTheme="minorEastAsia"/>
          <w:sz w:val="21"/>
          <w:szCs w:val="21"/>
          <w:lang w:eastAsia="ja-JP"/>
        </w:rPr>
        <w:t xml:space="preserve">if </w:t>
      </w:r>
      <w:r w:rsidR="00A803EC">
        <w:rPr>
          <w:rFonts w:eastAsiaTheme="minorEastAsia"/>
          <w:sz w:val="21"/>
          <w:szCs w:val="21"/>
          <w:lang w:eastAsia="ja-JP"/>
        </w:rPr>
        <w:t xml:space="preserve">to </w:t>
      </w:r>
      <w:r w:rsidR="00B529D5">
        <w:rPr>
          <w:rFonts w:eastAsiaTheme="minorEastAsia"/>
          <w:sz w:val="21"/>
          <w:szCs w:val="21"/>
          <w:lang w:eastAsia="ja-JP"/>
        </w:rPr>
        <w:t xml:space="preserve">apply </w:t>
      </w:r>
      <w:r w:rsidR="00A803EC">
        <w:rPr>
          <w:rFonts w:eastAsiaTheme="minorEastAsia"/>
          <w:sz w:val="21"/>
          <w:szCs w:val="21"/>
          <w:lang w:eastAsia="ja-JP"/>
        </w:rPr>
        <w:t>the selective activation</w:t>
      </w:r>
      <w:r w:rsidR="0095555C">
        <w:rPr>
          <w:rFonts w:eastAsiaTheme="minorEastAsia"/>
          <w:sz w:val="21"/>
          <w:szCs w:val="21"/>
          <w:lang w:eastAsia="ja-JP"/>
        </w:rPr>
        <w:t xml:space="preserve"> of cell group</w:t>
      </w:r>
      <w:r w:rsidR="00A803EC">
        <w:rPr>
          <w:rFonts w:eastAsiaTheme="minorEastAsia"/>
          <w:sz w:val="21"/>
          <w:szCs w:val="21"/>
          <w:lang w:eastAsia="ja-JP"/>
        </w:rPr>
        <w:t xml:space="preserve">. </w:t>
      </w:r>
      <w:r w:rsidR="009E3D18">
        <w:rPr>
          <w:rFonts w:eastAsiaTheme="minorEastAsia"/>
          <w:sz w:val="21"/>
          <w:szCs w:val="21"/>
          <w:lang w:eastAsia="ja-JP"/>
        </w:rPr>
        <w:t xml:space="preserve">This may impact on signalling designing on how to indicate the decision and when. </w:t>
      </w:r>
      <w:r w:rsidR="00A803EC">
        <w:rPr>
          <w:rFonts w:eastAsiaTheme="minorEastAsia"/>
          <w:sz w:val="21"/>
          <w:szCs w:val="21"/>
          <w:lang w:eastAsia="ja-JP"/>
        </w:rPr>
        <w:t>We see the following cases:</w:t>
      </w:r>
    </w:p>
    <w:p w14:paraId="6D5C7D7C" w14:textId="1D32035D" w:rsidR="00651195" w:rsidRDefault="006E7CBA" w:rsidP="0008304F">
      <w:pPr>
        <w:rPr>
          <w:rFonts w:eastAsiaTheme="minorEastAsia"/>
          <w:sz w:val="21"/>
          <w:szCs w:val="21"/>
          <w:lang w:eastAsia="ja-JP"/>
        </w:rPr>
      </w:pPr>
      <w:r>
        <w:rPr>
          <w:rFonts w:eastAsiaTheme="minorEastAsia"/>
          <w:b/>
          <w:sz w:val="21"/>
          <w:szCs w:val="21"/>
          <w:lang w:eastAsia="ja-JP"/>
        </w:rPr>
        <w:t>Case 1)</w:t>
      </w:r>
      <w:r w:rsidR="00932EFF" w:rsidRPr="00932EFF">
        <w:rPr>
          <w:rFonts w:eastAsiaTheme="minorEastAsia"/>
          <w:b/>
          <w:sz w:val="21"/>
          <w:szCs w:val="21"/>
          <w:lang w:eastAsia="ja-JP"/>
        </w:rPr>
        <w:t xml:space="preserve"> </w:t>
      </w:r>
      <w:r w:rsidR="00651195" w:rsidRPr="00932EFF">
        <w:rPr>
          <w:rFonts w:eastAsiaTheme="minorEastAsia"/>
          <w:b/>
          <w:sz w:val="21"/>
          <w:szCs w:val="21"/>
          <w:lang w:eastAsia="ja-JP"/>
        </w:rPr>
        <w:t>CPA</w:t>
      </w:r>
      <w:r w:rsidR="00651195">
        <w:rPr>
          <w:rFonts w:eastAsiaTheme="minorEastAsia"/>
          <w:sz w:val="21"/>
          <w:szCs w:val="21"/>
          <w:lang w:eastAsia="ja-JP"/>
        </w:rPr>
        <w:t>, the MN m</w:t>
      </w:r>
      <w:r w:rsidR="000E1985">
        <w:rPr>
          <w:rFonts w:eastAsiaTheme="minorEastAsia"/>
          <w:sz w:val="21"/>
          <w:szCs w:val="21"/>
          <w:lang w:eastAsia="ja-JP"/>
        </w:rPr>
        <w:t>ight</w:t>
      </w:r>
      <w:r w:rsidR="00651195">
        <w:rPr>
          <w:rFonts w:eastAsiaTheme="minorEastAsia"/>
          <w:sz w:val="21"/>
          <w:szCs w:val="21"/>
          <w:lang w:eastAsia="ja-JP"/>
        </w:rPr>
        <w:t xml:space="preserve"> prepare multiple </w:t>
      </w:r>
      <w:r w:rsidR="00E8514A">
        <w:rPr>
          <w:rFonts w:eastAsiaTheme="minorEastAsia"/>
          <w:sz w:val="21"/>
          <w:szCs w:val="21"/>
          <w:lang w:eastAsia="ja-JP"/>
        </w:rPr>
        <w:t xml:space="preserve">candidate </w:t>
      </w:r>
      <w:r w:rsidR="00651195">
        <w:rPr>
          <w:rFonts w:eastAsiaTheme="minorEastAsia"/>
          <w:sz w:val="21"/>
          <w:szCs w:val="21"/>
          <w:lang w:eastAsia="ja-JP"/>
        </w:rPr>
        <w:t>PSc</w:t>
      </w:r>
      <w:r w:rsidR="007E3539">
        <w:rPr>
          <w:rFonts w:eastAsiaTheme="minorEastAsia"/>
          <w:sz w:val="21"/>
          <w:szCs w:val="21"/>
          <w:lang w:eastAsia="ja-JP"/>
        </w:rPr>
        <w:t>ells towards multiple T-SN</w:t>
      </w:r>
      <w:r w:rsidR="009876E4">
        <w:rPr>
          <w:rFonts w:eastAsiaTheme="minorEastAsia"/>
          <w:sz w:val="21"/>
          <w:szCs w:val="21"/>
          <w:lang w:eastAsia="ja-JP"/>
        </w:rPr>
        <w:t>s</w:t>
      </w:r>
      <w:r w:rsidR="007E3539">
        <w:rPr>
          <w:rFonts w:eastAsiaTheme="minorEastAsia"/>
          <w:sz w:val="21"/>
          <w:szCs w:val="21"/>
          <w:lang w:eastAsia="ja-JP"/>
        </w:rPr>
        <w:t>, after</w:t>
      </w:r>
      <w:r w:rsidR="00651195">
        <w:rPr>
          <w:rFonts w:eastAsiaTheme="minorEastAsia"/>
          <w:sz w:val="21"/>
          <w:szCs w:val="21"/>
          <w:lang w:eastAsia="ja-JP"/>
        </w:rPr>
        <w:t xml:space="preserve"> the UE me</w:t>
      </w:r>
      <w:r w:rsidR="007E3539">
        <w:rPr>
          <w:rFonts w:eastAsiaTheme="minorEastAsia"/>
          <w:sz w:val="21"/>
          <w:szCs w:val="21"/>
          <w:lang w:eastAsia="ja-JP"/>
        </w:rPr>
        <w:t>e</w:t>
      </w:r>
      <w:r w:rsidR="004E2331">
        <w:rPr>
          <w:rFonts w:eastAsiaTheme="minorEastAsia"/>
          <w:sz w:val="21"/>
          <w:szCs w:val="21"/>
          <w:lang w:eastAsia="ja-JP"/>
        </w:rPr>
        <w:t xml:space="preserve">t the condition and </w:t>
      </w:r>
      <w:r w:rsidR="00651195">
        <w:rPr>
          <w:rFonts w:eastAsiaTheme="minorEastAsia"/>
          <w:sz w:val="21"/>
          <w:szCs w:val="21"/>
          <w:lang w:eastAsia="ja-JP"/>
        </w:rPr>
        <w:t>the PScell adding</w:t>
      </w:r>
      <w:r w:rsidR="004E2331">
        <w:rPr>
          <w:rFonts w:eastAsiaTheme="minorEastAsia"/>
          <w:sz w:val="21"/>
          <w:szCs w:val="21"/>
          <w:lang w:eastAsia="ja-JP"/>
        </w:rPr>
        <w:t xml:space="preserve"> is completed</w:t>
      </w:r>
      <w:r w:rsidR="00651195">
        <w:rPr>
          <w:rFonts w:eastAsiaTheme="minorEastAsia"/>
          <w:sz w:val="21"/>
          <w:szCs w:val="21"/>
          <w:lang w:eastAsia="ja-JP"/>
        </w:rPr>
        <w:t xml:space="preserve">, the other prepared </w:t>
      </w:r>
      <w:r w:rsidR="00E8514A">
        <w:rPr>
          <w:rFonts w:eastAsiaTheme="minorEastAsia"/>
          <w:sz w:val="21"/>
          <w:szCs w:val="21"/>
          <w:lang w:eastAsia="ja-JP"/>
        </w:rPr>
        <w:t xml:space="preserve">candidate </w:t>
      </w:r>
      <w:r w:rsidR="009876E4">
        <w:rPr>
          <w:rFonts w:eastAsiaTheme="minorEastAsia"/>
          <w:sz w:val="21"/>
          <w:szCs w:val="21"/>
          <w:lang w:eastAsia="ja-JP"/>
        </w:rPr>
        <w:t>PScells in other T-SNs can be kept.</w:t>
      </w:r>
      <w:r w:rsidR="00827C84">
        <w:rPr>
          <w:rFonts w:eastAsiaTheme="minorEastAsia"/>
          <w:sz w:val="21"/>
          <w:szCs w:val="21"/>
          <w:lang w:eastAsia="ja-JP"/>
        </w:rPr>
        <w:t xml:space="preserve"> </w:t>
      </w:r>
      <w:r w:rsidR="00CC1855">
        <w:rPr>
          <w:rFonts w:eastAsiaTheme="minorEastAsia"/>
          <w:sz w:val="21"/>
          <w:szCs w:val="21"/>
          <w:lang w:eastAsia="ja-JP"/>
        </w:rPr>
        <w:t xml:space="preserve">It is possible that MN or </w:t>
      </w:r>
      <w:r w:rsidR="008C4769">
        <w:rPr>
          <w:rFonts w:eastAsiaTheme="minorEastAsia"/>
          <w:sz w:val="21"/>
          <w:szCs w:val="21"/>
          <w:lang w:eastAsia="ja-JP"/>
        </w:rPr>
        <w:t>T-</w:t>
      </w:r>
      <w:r w:rsidR="00CC1855">
        <w:rPr>
          <w:rFonts w:eastAsiaTheme="minorEastAsia"/>
          <w:sz w:val="21"/>
          <w:szCs w:val="21"/>
          <w:lang w:eastAsia="ja-JP"/>
        </w:rPr>
        <w:t>SN take decision whether to keep the prepared cell groups. I</w:t>
      </w:r>
      <w:r w:rsidR="00FE470C">
        <w:rPr>
          <w:rFonts w:eastAsiaTheme="minorEastAsia"/>
          <w:sz w:val="21"/>
          <w:szCs w:val="21"/>
          <w:lang w:eastAsia="ja-JP"/>
        </w:rPr>
        <w:t>t may be too much if T-SN to take the decision because if multiple T-SNs were prepared, each T-SN may have different decision then this will complicate the handling</w:t>
      </w:r>
      <w:r w:rsidR="00CC1855">
        <w:rPr>
          <w:rFonts w:eastAsiaTheme="minorEastAsia"/>
          <w:sz w:val="21"/>
          <w:szCs w:val="21"/>
          <w:lang w:eastAsia="ja-JP"/>
        </w:rPr>
        <w:t xml:space="preserve"> for coordination</w:t>
      </w:r>
      <w:r w:rsidR="00FE470C">
        <w:rPr>
          <w:rFonts w:eastAsiaTheme="minorEastAsia"/>
          <w:sz w:val="21"/>
          <w:szCs w:val="21"/>
          <w:lang w:eastAsia="ja-JP"/>
        </w:rPr>
        <w:t>. Therefore</w:t>
      </w:r>
      <w:r w:rsidR="00827C84">
        <w:rPr>
          <w:rFonts w:eastAsiaTheme="minorEastAsia"/>
          <w:sz w:val="21"/>
          <w:szCs w:val="21"/>
          <w:lang w:eastAsia="ja-JP"/>
        </w:rPr>
        <w:t xml:space="preserve"> </w:t>
      </w:r>
      <w:r w:rsidR="00827C84" w:rsidRPr="007D138A">
        <w:rPr>
          <w:rFonts w:eastAsiaTheme="minorEastAsia"/>
          <w:b/>
          <w:sz w:val="21"/>
          <w:szCs w:val="21"/>
          <w:lang w:eastAsia="ja-JP"/>
        </w:rPr>
        <w:t xml:space="preserve">it may be beneficial </w:t>
      </w:r>
      <w:r w:rsidR="00CC1855">
        <w:rPr>
          <w:rFonts w:eastAsiaTheme="minorEastAsia"/>
          <w:b/>
          <w:sz w:val="21"/>
          <w:szCs w:val="21"/>
          <w:lang w:eastAsia="ja-JP"/>
        </w:rPr>
        <w:t xml:space="preserve">for </w:t>
      </w:r>
      <w:r w:rsidR="00827C84" w:rsidRPr="007D138A">
        <w:rPr>
          <w:rFonts w:eastAsiaTheme="minorEastAsia"/>
          <w:b/>
          <w:sz w:val="21"/>
          <w:szCs w:val="21"/>
          <w:lang w:eastAsia="ja-JP"/>
        </w:rPr>
        <w:t>the MN</w:t>
      </w:r>
      <w:r w:rsidR="00CC1855">
        <w:rPr>
          <w:rFonts w:eastAsiaTheme="minorEastAsia"/>
          <w:b/>
          <w:sz w:val="21"/>
          <w:szCs w:val="21"/>
          <w:lang w:eastAsia="ja-JP"/>
        </w:rPr>
        <w:t>, instead of T-SN,</w:t>
      </w:r>
      <w:r w:rsidR="00827C84" w:rsidRPr="007D138A">
        <w:rPr>
          <w:rFonts w:eastAsiaTheme="minorEastAsia"/>
          <w:b/>
          <w:sz w:val="21"/>
          <w:szCs w:val="21"/>
          <w:lang w:eastAsia="ja-JP"/>
        </w:rPr>
        <w:t xml:space="preserve"> to decide </w:t>
      </w:r>
      <w:r w:rsidR="00CC1855">
        <w:rPr>
          <w:rFonts w:eastAsiaTheme="minorEastAsia"/>
          <w:b/>
          <w:sz w:val="21"/>
          <w:szCs w:val="21"/>
          <w:lang w:eastAsia="ja-JP"/>
        </w:rPr>
        <w:t xml:space="preserve">if </w:t>
      </w:r>
      <w:r w:rsidR="00827C84" w:rsidRPr="007D138A">
        <w:rPr>
          <w:rFonts w:eastAsiaTheme="minorEastAsia"/>
          <w:b/>
          <w:sz w:val="21"/>
          <w:szCs w:val="21"/>
          <w:lang w:eastAsia="ja-JP"/>
        </w:rPr>
        <w:t>to apply the</w:t>
      </w:r>
      <w:r w:rsidR="00D27D86" w:rsidRPr="007D138A">
        <w:rPr>
          <w:rFonts w:eastAsiaTheme="minorEastAsia"/>
          <w:b/>
          <w:sz w:val="21"/>
          <w:szCs w:val="21"/>
          <w:lang w:eastAsia="ja-JP"/>
        </w:rPr>
        <w:t xml:space="preserve"> sel</w:t>
      </w:r>
      <w:r w:rsidR="00BC5346">
        <w:rPr>
          <w:rFonts w:eastAsiaTheme="minorEastAsia"/>
          <w:b/>
          <w:sz w:val="21"/>
          <w:szCs w:val="21"/>
          <w:lang w:eastAsia="ja-JP"/>
        </w:rPr>
        <w:t>ective activation of cell group</w:t>
      </w:r>
      <w:r w:rsidR="00D27D86">
        <w:rPr>
          <w:rFonts w:eastAsiaTheme="minorEastAsia"/>
          <w:sz w:val="21"/>
          <w:szCs w:val="21"/>
          <w:lang w:eastAsia="ja-JP"/>
        </w:rPr>
        <w:t>.</w:t>
      </w:r>
    </w:p>
    <w:p w14:paraId="725B5784" w14:textId="2E5F5C93" w:rsidR="00932EFF" w:rsidRDefault="006E7CBA" w:rsidP="00932EFF">
      <w:pPr>
        <w:rPr>
          <w:rFonts w:eastAsiaTheme="minorEastAsia"/>
          <w:sz w:val="21"/>
          <w:szCs w:val="21"/>
          <w:lang w:eastAsia="ja-JP"/>
        </w:rPr>
      </w:pPr>
      <w:r w:rsidRPr="006E7CBA">
        <w:rPr>
          <w:rFonts w:eastAsiaTheme="minorEastAsia"/>
          <w:b/>
          <w:sz w:val="21"/>
          <w:szCs w:val="21"/>
          <w:lang w:eastAsia="ja-JP"/>
        </w:rPr>
        <w:t>Case 2)</w:t>
      </w:r>
      <w:r w:rsidR="00932EFF" w:rsidRPr="006E7CBA">
        <w:rPr>
          <w:rFonts w:eastAsiaTheme="minorEastAsia"/>
          <w:b/>
          <w:sz w:val="21"/>
          <w:szCs w:val="21"/>
          <w:lang w:eastAsia="ja-JP"/>
        </w:rPr>
        <w:t xml:space="preserve"> </w:t>
      </w:r>
      <w:r w:rsidR="00651195" w:rsidRPr="00932EFF">
        <w:rPr>
          <w:rFonts w:eastAsiaTheme="minorEastAsia"/>
          <w:b/>
          <w:sz w:val="21"/>
          <w:szCs w:val="21"/>
          <w:lang w:eastAsia="ja-JP"/>
        </w:rPr>
        <w:t>MN initiated CPC</w:t>
      </w:r>
      <w:r w:rsidR="00651195">
        <w:rPr>
          <w:rFonts w:eastAsiaTheme="minorEastAsia"/>
          <w:sz w:val="21"/>
          <w:szCs w:val="21"/>
          <w:lang w:eastAsia="ja-JP"/>
        </w:rPr>
        <w:t>, the MN m</w:t>
      </w:r>
      <w:r w:rsidR="000E1985">
        <w:rPr>
          <w:rFonts w:eastAsiaTheme="minorEastAsia"/>
          <w:sz w:val="21"/>
          <w:szCs w:val="21"/>
          <w:lang w:eastAsia="ja-JP"/>
        </w:rPr>
        <w:t>ight</w:t>
      </w:r>
      <w:r w:rsidR="00651195">
        <w:rPr>
          <w:rFonts w:eastAsiaTheme="minorEastAsia"/>
          <w:sz w:val="21"/>
          <w:szCs w:val="21"/>
          <w:lang w:eastAsia="ja-JP"/>
        </w:rPr>
        <w:t xml:space="preserve"> prepare multiple</w:t>
      </w:r>
      <w:r w:rsidR="00932EFF">
        <w:rPr>
          <w:rFonts w:eastAsiaTheme="minorEastAsia"/>
          <w:sz w:val="21"/>
          <w:szCs w:val="21"/>
          <w:lang w:eastAsia="ja-JP"/>
        </w:rPr>
        <w:t xml:space="preserve"> </w:t>
      </w:r>
      <w:r w:rsidR="00E8514A">
        <w:rPr>
          <w:rFonts w:eastAsiaTheme="minorEastAsia"/>
          <w:sz w:val="21"/>
          <w:szCs w:val="21"/>
          <w:lang w:eastAsia="ja-JP"/>
        </w:rPr>
        <w:t xml:space="preserve">candidate </w:t>
      </w:r>
      <w:r w:rsidR="00932EFF">
        <w:rPr>
          <w:rFonts w:eastAsiaTheme="minorEastAsia"/>
          <w:sz w:val="21"/>
          <w:szCs w:val="21"/>
          <w:lang w:eastAsia="ja-JP"/>
        </w:rPr>
        <w:t>PSc</w:t>
      </w:r>
      <w:r w:rsidR="007E3539">
        <w:rPr>
          <w:rFonts w:eastAsiaTheme="minorEastAsia"/>
          <w:sz w:val="21"/>
          <w:szCs w:val="21"/>
          <w:lang w:eastAsia="ja-JP"/>
        </w:rPr>
        <w:t>ells towards multiple T-SN, after</w:t>
      </w:r>
      <w:r w:rsidR="00932EFF">
        <w:rPr>
          <w:rFonts w:eastAsiaTheme="minorEastAsia"/>
          <w:sz w:val="21"/>
          <w:szCs w:val="21"/>
          <w:lang w:eastAsia="ja-JP"/>
        </w:rPr>
        <w:t xml:space="preserve"> the UE me</w:t>
      </w:r>
      <w:r w:rsidR="007E3539">
        <w:rPr>
          <w:rFonts w:eastAsiaTheme="minorEastAsia"/>
          <w:sz w:val="21"/>
          <w:szCs w:val="21"/>
          <w:lang w:eastAsia="ja-JP"/>
        </w:rPr>
        <w:t>e</w:t>
      </w:r>
      <w:r w:rsidR="00932EFF">
        <w:rPr>
          <w:rFonts w:eastAsiaTheme="minorEastAsia"/>
          <w:sz w:val="21"/>
          <w:szCs w:val="21"/>
          <w:lang w:eastAsia="ja-JP"/>
        </w:rPr>
        <w:t>t the condition and the PScell change</w:t>
      </w:r>
      <w:r w:rsidR="004E2331">
        <w:rPr>
          <w:rFonts w:eastAsiaTheme="minorEastAsia"/>
          <w:sz w:val="21"/>
          <w:szCs w:val="21"/>
          <w:lang w:eastAsia="ja-JP"/>
        </w:rPr>
        <w:t xml:space="preserve"> is completed</w:t>
      </w:r>
      <w:r w:rsidR="00932EFF">
        <w:rPr>
          <w:rFonts w:eastAsiaTheme="minorEastAsia"/>
          <w:sz w:val="21"/>
          <w:szCs w:val="21"/>
          <w:lang w:eastAsia="ja-JP"/>
        </w:rPr>
        <w:t xml:space="preserve">, </w:t>
      </w:r>
      <w:r w:rsidR="009876E4">
        <w:rPr>
          <w:rFonts w:eastAsiaTheme="minorEastAsia"/>
          <w:sz w:val="21"/>
          <w:szCs w:val="21"/>
          <w:lang w:eastAsia="ja-JP"/>
        </w:rPr>
        <w:t>t</w:t>
      </w:r>
      <w:r w:rsidR="00932EFF">
        <w:rPr>
          <w:rFonts w:eastAsiaTheme="minorEastAsia"/>
          <w:sz w:val="21"/>
          <w:szCs w:val="21"/>
          <w:lang w:eastAsia="ja-JP"/>
        </w:rPr>
        <w:t xml:space="preserve">he other prepared </w:t>
      </w:r>
      <w:r w:rsidR="00E8514A">
        <w:rPr>
          <w:rFonts w:eastAsiaTheme="minorEastAsia"/>
          <w:sz w:val="21"/>
          <w:szCs w:val="21"/>
          <w:lang w:eastAsia="ja-JP"/>
        </w:rPr>
        <w:t xml:space="preserve">candidate </w:t>
      </w:r>
      <w:r w:rsidR="00932EFF">
        <w:rPr>
          <w:rFonts w:eastAsiaTheme="minorEastAsia"/>
          <w:sz w:val="21"/>
          <w:szCs w:val="21"/>
          <w:lang w:eastAsia="ja-JP"/>
        </w:rPr>
        <w:t>PScells in other T-SN</w:t>
      </w:r>
      <w:r w:rsidR="009876E4">
        <w:rPr>
          <w:rFonts w:eastAsiaTheme="minorEastAsia"/>
          <w:sz w:val="21"/>
          <w:szCs w:val="21"/>
          <w:lang w:eastAsia="ja-JP"/>
        </w:rPr>
        <w:t xml:space="preserve">s </w:t>
      </w:r>
      <w:r w:rsidR="004D3ECB">
        <w:rPr>
          <w:rFonts w:eastAsiaTheme="minorEastAsia"/>
          <w:sz w:val="21"/>
          <w:szCs w:val="21"/>
          <w:lang w:eastAsia="ja-JP"/>
        </w:rPr>
        <w:t>and the source SN may</w:t>
      </w:r>
      <w:r w:rsidR="009876E4">
        <w:rPr>
          <w:rFonts w:eastAsiaTheme="minorEastAsia"/>
          <w:sz w:val="21"/>
          <w:szCs w:val="21"/>
          <w:lang w:eastAsia="ja-JP"/>
        </w:rPr>
        <w:t xml:space="preserve"> be kept.</w:t>
      </w:r>
      <w:r w:rsidR="00D27D86">
        <w:rPr>
          <w:rFonts w:eastAsiaTheme="minorEastAsia"/>
          <w:sz w:val="21"/>
          <w:szCs w:val="21"/>
          <w:lang w:eastAsia="ja-JP"/>
        </w:rPr>
        <w:t xml:space="preserve"> </w:t>
      </w:r>
      <w:r w:rsidR="00CC1855">
        <w:rPr>
          <w:rFonts w:eastAsiaTheme="minorEastAsia"/>
          <w:sz w:val="21"/>
          <w:szCs w:val="21"/>
          <w:lang w:eastAsia="ja-JP"/>
        </w:rPr>
        <w:t xml:space="preserve">It is possible that MN or </w:t>
      </w:r>
      <w:r w:rsidR="008C4769">
        <w:rPr>
          <w:rFonts w:eastAsiaTheme="minorEastAsia"/>
          <w:sz w:val="21"/>
          <w:szCs w:val="21"/>
          <w:lang w:eastAsia="ja-JP"/>
        </w:rPr>
        <w:t>S-</w:t>
      </w:r>
      <w:r w:rsidR="00CC1855">
        <w:rPr>
          <w:rFonts w:eastAsiaTheme="minorEastAsia"/>
          <w:sz w:val="21"/>
          <w:szCs w:val="21"/>
          <w:lang w:eastAsia="ja-JP"/>
        </w:rPr>
        <w:t xml:space="preserve">SN take decision whether to keep the prepared cell groups. </w:t>
      </w:r>
      <w:r w:rsidR="008C4769">
        <w:rPr>
          <w:rFonts w:eastAsiaTheme="minorEastAsia"/>
          <w:sz w:val="21"/>
          <w:szCs w:val="21"/>
          <w:lang w:eastAsia="ja-JP"/>
        </w:rPr>
        <w:t>S</w:t>
      </w:r>
      <w:r w:rsidR="00D27D86">
        <w:rPr>
          <w:rFonts w:eastAsiaTheme="minorEastAsia"/>
          <w:sz w:val="21"/>
          <w:szCs w:val="21"/>
          <w:lang w:eastAsia="ja-JP"/>
        </w:rPr>
        <w:t>ince this is the MN initiated</w:t>
      </w:r>
      <w:r w:rsidR="00CC1855">
        <w:rPr>
          <w:rFonts w:eastAsiaTheme="minorEastAsia"/>
          <w:sz w:val="21"/>
          <w:szCs w:val="21"/>
          <w:lang w:eastAsia="ja-JP"/>
        </w:rPr>
        <w:t xml:space="preserve"> CPC</w:t>
      </w:r>
      <w:r w:rsidR="00D27D86">
        <w:rPr>
          <w:rFonts w:eastAsiaTheme="minorEastAsia"/>
          <w:sz w:val="21"/>
          <w:szCs w:val="21"/>
          <w:lang w:eastAsia="ja-JP"/>
        </w:rPr>
        <w:t xml:space="preserve">, then </w:t>
      </w:r>
      <w:r w:rsidR="00D27D86" w:rsidRPr="007D138A">
        <w:rPr>
          <w:rFonts w:eastAsiaTheme="minorEastAsia"/>
          <w:b/>
          <w:sz w:val="21"/>
          <w:szCs w:val="21"/>
          <w:lang w:eastAsia="ja-JP"/>
        </w:rPr>
        <w:t xml:space="preserve">it may be </w:t>
      </w:r>
      <w:r w:rsidR="007D138A" w:rsidRPr="007D138A">
        <w:rPr>
          <w:rFonts w:eastAsiaTheme="minorEastAsia"/>
          <w:b/>
          <w:sz w:val="21"/>
          <w:szCs w:val="21"/>
          <w:lang w:eastAsia="ja-JP"/>
        </w:rPr>
        <w:t>logical</w:t>
      </w:r>
      <w:r w:rsidR="00D27D86" w:rsidRPr="007D138A">
        <w:rPr>
          <w:rFonts w:eastAsiaTheme="minorEastAsia"/>
          <w:b/>
          <w:sz w:val="21"/>
          <w:szCs w:val="21"/>
          <w:lang w:eastAsia="ja-JP"/>
        </w:rPr>
        <w:t xml:space="preserve"> </w:t>
      </w:r>
      <w:r w:rsidR="00CC1855">
        <w:rPr>
          <w:rFonts w:eastAsiaTheme="minorEastAsia"/>
          <w:b/>
          <w:sz w:val="21"/>
          <w:szCs w:val="21"/>
          <w:lang w:eastAsia="ja-JP"/>
        </w:rPr>
        <w:t xml:space="preserve">for </w:t>
      </w:r>
      <w:r w:rsidR="00D27D86" w:rsidRPr="007D138A">
        <w:rPr>
          <w:rFonts w:eastAsiaTheme="minorEastAsia"/>
          <w:b/>
          <w:sz w:val="21"/>
          <w:szCs w:val="21"/>
          <w:lang w:eastAsia="ja-JP"/>
        </w:rPr>
        <w:t xml:space="preserve">the MN to decide </w:t>
      </w:r>
      <w:r w:rsidR="00CC1855">
        <w:rPr>
          <w:rFonts w:eastAsiaTheme="minorEastAsia"/>
          <w:b/>
          <w:sz w:val="21"/>
          <w:szCs w:val="21"/>
          <w:lang w:eastAsia="ja-JP"/>
        </w:rPr>
        <w:t xml:space="preserve">if </w:t>
      </w:r>
      <w:r w:rsidR="00D27D86" w:rsidRPr="007D138A">
        <w:rPr>
          <w:rFonts w:eastAsiaTheme="minorEastAsia"/>
          <w:b/>
          <w:sz w:val="21"/>
          <w:szCs w:val="21"/>
          <w:lang w:eastAsia="ja-JP"/>
        </w:rPr>
        <w:t>to apply the sel</w:t>
      </w:r>
      <w:r w:rsidR="00BC5346">
        <w:rPr>
          <w:rFonts w:eastAsiaTheme="minorEastAsia"/>
          <w:b/>
          <w:sz w:val="21"/>
          <w:szCs w:val="21"/>
          <w:lang w:eastAsia="ja-JP"/>
        </w:rPr>
        <w:t>ective activation of cell group</w:t>
      </w:r>
      <w:r w:rsidR="00BC2663" w:rsidRPr="007D138A">
        <w:rPr>
          <w:rFonts w:eastAsiaTheme="minorEastAsia"/>
          <w:b/>
          <w:sz w:val="21"/>
          <w:szCs w:val="21"/>
          <w:lang w:eastAsia="ja-JP"/>
        </w:rPr>
        <w:t xml:space="preserve">, while the S-SN </w:t>
      </w:r>
      <w:r w:rsidR="00BC5346">
        <w:rPr>
          <w:rFonts w:eastAsiaTheme="minorEastAsia" w:hint="eastAsia"/>
          <w:b/>
          <w:sz w:val="21"/>
          <w:szCs w:val="21"/>
          <w:lang w:eastAsia="ja-JP"/>
        </w:rPr>
        <w:t>m</w:t>
      </w:r>
      <w:r w:rsidR="00BC5346">
        <w:rPr>
          <w:rFonts w:eastAsiaTheme="minorEastAsia"/>
          <w:b/>
          <w:sz w:val="21"/>
          <w:szCs w:val="21"/>
          <w:lang w:eastAsia="ja-JP"/>
        </w:rPr>
        <w:t>ay be able</w:t>
      </w:r>
      <w:r w:rsidR="00BC2663" w:rsidRPr="007D138A">
        <w:rPr>
          <w:rFonts w:eastAsiaTheme="minorEastAsia"/>
          <w:b/>
          <w:sz w:val="21"/>
          <w:szCs w:val="21"/>
          <w:lang w:eastAsia="ja-JP"/>
        </w:rPr>
        <w:t xml:space="preserve"> also </w:t>
      </w:r>
      <w:r w:rsidR="00BC5346">
        <w:rPr>
          <w:rFonts w:eastAsiaTheme="minorEastAsia"/>
          <w:b/>
          <w:sz w:val="21"/>
          <w:szCs w:val="21"/>
          <w:lang w:eastAsia="ja-JP"/>
        </w:rPr>
        <w:t xml:space="preserve">to </w:t>
      </w:r>
      <w:r w:rsidR="00BC2663" w:rsidRPr="007D138A">
        <w:rPr>
          <w:rFonts w:eastAsiaTheme="minorEastAsia"/>
          <w:b/>
          <w:sz w:val="21"/>
          <w:szCs w:val="21"/>
          <w:lang w:eastAsia="ja-JP"/>
        </w:rPr>
        <w:t>take the decision</w:t>
      </w:r>
      <w:r w:rsidR="00BC2663">
        <w:rPr>
          <w:rFonts w:eastAsiaTheme="minorEastAsia"/>
          <w:sz w:val="21"/>
          <w:szCs w:val="21"/>
          <w:lang w:eastAsia="ja-JP"/>
        </w:rPr>
        <w:t>.</w:t>
      </w:r>
    </w:p>
    <w:p w14:paraId="53F2BF7D" w14:textId="273BBD5B" w:rsidR="00932EFF" w:rsidRDefault="006E7CBA" w:rsidP="00932EFF">
      <w:pPr>
        <w:rPr>
          <w:rFonts w:eastAsiaTheme="minorEastAsia"/>
          <w:sz w:val="21"/>
          <w:szCs w:val="21"/>
          <w:lang w:eastAsia="ja-JP"/>
        </w:rPr>
      </w:pPr>
      <w:r w:rsidRPr="006E7CBA">
        <w:rPr>
          <w:rFonts w:eastAsiaTheme="minorEastAsia"/>
          <w:b/>
          <w:sz w:val="21"/>
          <w:szCs w:val="21"/>
          <w:lang w:eastAsia="ja-JP"/>
        </w:rPr>
        <w:t>Case 3)</w:t>
      </w:r>
      <w:r w:rsidR="00932EFF">
        <w:rPr>
          <w:rFonts w:eastAsiaTheme="minorEastAsia"/>
          <w:sz w:val="21"/>
          <w:szCs w:val="21"/>
          <w:lang w:eastAsia="ja-JP"/>
        </w:rPr>
        <w:t xml:space="preserve"> </w:t>
      </w:r>
      <w:r w:rsidR="008C4769">
        <w:rPr>
          <w:rFonts w:eastAsiaTheme="minorEastAsia"/>
          <w:b/>
          <w:sz w:val="21"/>
          <w:szCs w:val="21"/>
          <w:lang w:eastAsia="ja-JP"/>
        </w:rPr>
        <w:t>S</w:t>
      </w:r>
      <w:r w:rsidR="00932EFF" w:rsidRPr="00932EFF">
        <w:rPr>
          <w:rFonts w:eastAsiaTheme="minorEastAsia"/>
          <w:b/>
          <w:sz w:val="21"/>
          <w:szCs w:val="21"/>
          <w:lang w:eastAsia="ja-JP"/>
        </w:rPr>
        <w:t>N initiated CPC</w:t>
      </w:r>
      <w:r w:rsidR="00932EFF">
        <w:rPr>
          <w:rFonts w:eastAsiaTheme="minorEastAsia"/>
          <w:sz w:val="21"/>
          <w:szCs w:val="21"/>
          <w:lang w:eastAsia="ja-JP"/>
        </w:rPr>
        <w:t xml:space="preserve">, the </w:t>
      </w:r>
      <w:r w:rsidR="007E3539">
        <w:rPr>
          <w:rFonts w:eastAsiaTheme="minorEastAsia"/>
          <w:sz w:val="21"/>
          <w:szCs w:val="21"/>
          <w:lang w:eastAsia="ja-JP"/>
        </w:rPr>
        <w:t>S-</w:t>
      </w:r>
      <w:r w:rsidR="00932EFF">
        <w:rPr>
          <w:rFonts w:eastAsiaTheme="minorEastAsia"/>
          <w:sz w:val="21"/>
          <w:szCs w:val="21"/>
          <w:lang w:eastAsia="ja-JP"/>
        </w:rPr>
        <w:t xml:space="preserve">SN </w:t>
      </w:r>
      <w:r w:rsidR="000E1985">
        <w:rPr>
          <w:rFonts w:eastAsiaTheme="minorEastAsia"/>
          <w:sz w:val="21"/>
          <w:szCs w:val="21"/>
          <w:lang w:eastAsia="ja-JP"/>
        </w:rPr>
        <w:t>might prepare</w:t>
      </w:r>
      <w:r w:rsidR="00932EFF">
        <w:rPr>
          <w:rFonts w:eastAsiaTheme="minorEastAsia"/>
          <w:sz w:val="21"/>
          <w:szCs w:val="21"/>
          <w:lang w:eastAsia="ja-JP"/>
        </w:rPr>
        <w:t xml:space="preserve"> multiple </w:t>
      </w:r>
      <w:r w:rsidR="00E8514A">
        <w:rPr>
          <w:rFonts w:eastAsiaTheme="minorEastAsia"/>
          <w:sz w:val="21"/>
          <w:szCs w:val="21"/>
          <w:lang w:eastAsia="ja-JP"/>
        </w:rPr>
        <w:t xml:space="preserve">candidate </w:t>
      </w:r>
      <w:r w:rsidR="00932EFF">
        <w:rPr>
          <w:rFonts w:eastAsiaTheme="minorEastAsia"/>
          <w:sz w:val="21"/>
          <w:szCs w:val="21"/>
          <w:lang w:eastAsia="ja-JP"/>
        </w:rPr>
        <w:t xml:space="preserve">PScells towards multiple T-SN, </w:t>
      </w:r>
      <w:r w:rsidR="007E3539">
        <w:rPr>
          <w:rFonts w:eastAsiaTheme="minorEastAsia"/>
          <w:sz w:val="21"/>
          <w:szCs w:val="21"/>
          <w:lang w:eastAsia="ja-JP"/>
        </w:rPr>
        <w:t>after</w:t>
      </w:r>
      <w:r w:rsidR="00932EFF">
        <w:rPr>
          <w:rFonts w:eastAsiaTheme="minorEastAsia"/>
          <w:sz w:val="21"/>
          <w:szCs w:val="21"/>
          <w:lang w:eastAsia="ja-JP"/>
        </w:rPr>
        <w:t xml:space="preserve"> the UE m</w:t>
      </w:r>
      <w:r w:rsidR="007E3539">
        <w:rPr>
          <w:rFonts w:eastAsiaTheme="minorEastAsia"/>
          <w:sz w:val="21"/>
          <w:szCs w:val="21"/>
          <w:lang w:eastAsia="ja-JP"/>
        </w:rPr>
        <w:t>e</w:t>
      </w:r>
      <w:r w:rsidR="00932EFF">
        <w:rPr>
          <w:rFonts w:eastAsiaTheme="minorEastAsia"/>
          <w:sz w:val="21"/>
          <w:szCs w:val="21"/>
          <w:lang w:eastAsia="ja-JP"/>
        </w:rPr>
        <w:t>et the condition and the PScell change</w:t>
      </w:r>
      <w:r w:rsidR="004E2331">
        <w:rPr>
          <w:rFonts w:eastAsiaTheme="minorEastAsia"/>
          <w:sz w:val="21"/>
          <w:szCs w:val="21"/>
          <w:lang w:eastAsia="ja-JP"/>
        </w:rPr>
        <w:t xml:space="preserve"> is completed</w:t>
      </w:r>
      <w:r w:rsidR="00932EFF">
        <w:rPr>
          <w:rFonts w:eastAsiaTheme="minorEastAsia"/>
          <w:sz w:val="21"/>
          <w:szCs w:val="21"/>
          <w:lang w:eastAsia="ja-JP"/>
        </w:rPr>
        <w:t xml:space="preserve">, </w:t>
      </w:r>
      <w:r w:rsidR="00E8514A">
        <w:rPr>
          <w:rFonts w:eastAsiaTheme="minorEastAsia"/>
          <w:sz w:val="21"/>
          <w:szCs w:val="21"/>
          <w:lang w:eastAsia="ja-JP"/>
        </w:rPr>
        <w:t>the other prepared candidate PScells in o</w:t>
      </w:r>
      <w:r w:rsidR="004D3ECB">
        <w:rPr>
          <w:rFonts w:eastAsiaTheme="minorEastAsia"/>
          <w:sz w:val="21"/>
          <w:szCs w:val="21"/>
          <w:lang w:eastAsia="ja-JP"/>
        </w:rPr>
        <w:t>ther T-SNs and the source SN may</w:t>
      </w:r>
      <w:r w:rsidR="00E8514A">
        <w:rPr>
          <w:rFonts w:eastAsiaTheme="minorEastAsia"/>
          <w:sz w:val="21"/>
          <w:szCs w:val="21"/>
          <w:lang w:eastAsia="ja-JP"/>
        </w:rPr>
        <w:t xml:space="preserve"> be kept.</w:t>
      </w:r>
      <w:r w:rsidR="00D27D86">
        <w:rPr>
          <w:rFonts w:eastAsiaTheme="minorEastAsia"/>
          <w:sz w:val="21"/>
          <w:szCs w:val="21"/>
          <w:lang w:eastAsia="ja-JP"/>
        </w:rPr>
        <w:t xml:space="preserve"> </w:t>
      </w:r>
      <w:r w:rsidR="008C4769">
        <w:rPr>
          <w:rFonts w:eastAsiaTheme="minorEastAsia"/>
          <w:sz w:val="21"/>
          <w:szCs w:val="21"/>
          <w:lang w:eastAsia="ja-JP"/>
        </w:rPr>
        <w:t>It is possible that MN or S-SN take decision whether to keep the prepared cell groups. Since t</w:t>
      </w:r>
      <w:r w:rsidR="00D27D86">
        <w:rPr>
          <w:rFonts w:eastAsiaTheme="minorEastAsia"/>
          <w:sz w:val="21"/>
          <w:szCs w:val="21"/>
          <w:lang w:eastAsia="ja-JP"/>
        </w:rPr>
        <w:t xml:space="preserve">his is the SN initiated, </w:t>
      </w:r>
      <w:r w:rsidR="00B529D5">
        <w:rPr>
          <w:rFonts w:eastAsiaTheme="minorEastAsia"/>
          <w:sz w:val="21"/>
          <w:szCs w:val="21"/>
          <w:lang w:eastAsia="ja-JP"/>
        </w:rPr>
        <w:t xml:space="preserve">then </w:t>
      </w:r>
      <w:r w:rsidR="00B529D5" w:rsidRPr="007D138A">
        <w:rPr>
          <w:rFonts w:eastAsiaTheme="minorEastAsia"/>
          <w:b/>
          <w:sz w:val="21"/>
          <w:szCs w:val="21"/>
          <w:lang w:eastAsia="ja-JP"/>
        </w:rPr>
        <w:t xml:space="preserve">it may be logical </w:t>
      </w:r>
      <w:r w:rsidR="008C4769">
        <w:rPr>
          <w:rFonts w:eastAsiaTheme="minorEastAsia"/>
          <w:b/>
          <w:sz w:val="21"/>
          <w:szCs w:val="21"/>
          <w:lang w:eastAsia="ja-JP"/>
        </w:rPr>
        <w:t>for</w:t>
      </w:r>
      <w:r w:rsidR="00B529D5" w:rsidRPr="007D138A">
        <w:rPr>
          <w:rFonts w:eastAsiaTheme="minorEastAsia"/>
          <w:b/>
          <w:sz w:val="21"/>
          <w:szCs w:val="21"/>
          <w:lang w:eastAsia="ja-JP"/>
        </w:rPr>
        <w:t xml:space="preserve"> the S-SN </w:t>
      </w:r>
      <w:r w:rsidR="008C4769">
        <w:rPr>
          <w:rFonts w:eastAsiaTheme="minorEastAsia"/>
          <w:b/>
          <w:sz w:val="21"/>
          <w:szCs w:val="21"/>
          <w:lang w:eastAsia="ja-JP"/>
        </w:rPr>
        <w:t>to decide if to apply</w:t>
      </w:r>
      <w:r w:rsidR="00B529D5" w:rsidRPr="007D138A">
        <w:rPr>
          <w:rFonts w:eastAsiaTheme="minorEastAsia"/>
          <w:b/>
          <w:sz w:val="21"/>
          <w:szCs w:val="21"/>
          <w:lang w:eastAsia="ja-JP"/>
        </w:rPr>
        <w:t xml:space="preserve"> </w:t>
      </w:r>
      <w:r w:rsidR="00D27D86" w:rsidRPr="007D138A">
        <w:rPr>
          <w:rFonts w:eastAsiaTheme="minorEastAsia"/>
          <w:b/>
          <w:sz w:val="21"/>
          <w:szCs w:val="21"/>
          <w:lang w:eastAsia="ja-JP"/>
        </w:rPr>
        <w:t>the sel</w:t>
      </w:r>
      <w:r w:rsidR="00BC5346">
        <w:rPr>
          <w:rFonts w:eastAsiaTheme="minorEastAsia"/>
          <w:b/>
          <w:sz w:val="21"/>
          <w:szCs w:val="21"/>
          <w:lang w:eastAsia="ja-JP"/>
        </w:rPr>
        <w:t>ective activation of cell group</w:t>
      </w:r>
      <w:r w:rsidR="007D138A">
        <w:rPr>
          <w:rFonts w:eastAsiaTheme="minorEastAsia"/>
          <w:b/>
          <w:sz w:val="21"/>
          <w:szCs w:val="21"/>
          <w:lang w:eastAsia="ja-JP"/>
        </w:rPr>
        <w:t>, w</w:t>
      </w:r>
      <w:r w:rsidR="007D138A" w:rsidRPr="007D138A">
        <w:rPr>
          <w:rFonts w:eastAsiaTheme="minorEastAsia"/>
          <w:b/>
          <w:sz w:val="21"/>
          <w:szCs w:val="21"/>
          <w:lang w:eastAsia="ja-JP"/>
        </w:rPr>
        <w:t xml:space="preserve">hile the MN </w:t>
      </w:r>
      <w:r w:rsidR="00BC5346">
        <w:rPr>
          <w:rFonts w:eastAsiaTheme="minorEastAsia"/>
          <w:b/>
          <w:sz w:val="21"/>
          <w:szCs w:val="21"/>
          <w:lang w:eastAsia="ja-JP"/>
        </w:rPr>
        <w:t>may be able also to</w:t>
      </w:r>
      <w:r w:rsidR="007D138A" w:rsidRPr="007D138A">
        <w:rPr>
          <w:rFonts w:eastAsiaTheme="minorEastAsia"/>
          <w:b/>
          <w:sz w:val="21"/>
          <w:szCs w:val="21"/>
          <w:lang w:eastAsia="ja-JP"/>
        </w:rPr>
        <w:t xml:space="preserve"> take the decision.</w:t>
      </w:r>
    </w:p>
    <w:p w14:paraId="331D7898" w14:textId="12B2F3BE" w:rsidR="00B529D5" w:rsidRDefault="00B529D5" w:rsidP="00255599">
      <w:pPr>
        <w:rPr>
          <w:rFonts w:eastAsiaTheme="minorEastAsia"/>
          <w:sz w:val="21"/>
          <w:szCs w:val="21"/>
          <w:lang w:eastAsia="ja-JP"/>
        </w:rPr>
      </w:pPr>
      <w:r>
        <w:rPr>
          <w:rFonts w:eastAsiaTheme="minorEastAsia"/>
          <w:sz w:val="21"/>
          <w:szCs w:val="21"/>
          <w:lang w:eastAsia="ja-JP"/>
        </w:rPr>
        <w:t xml:space="preserve">As can be seen from the </w:t>
      </w:r>
      <w:r w:rsidR="0095555C">
        <w:rPr>
          <w:rFonts w:eastAsiaTheme="minorEastAsia"/>
          <w:sz w:val="21"/>
          <w:szCs w:val="21"/>
          <w:lang w:eastAsia="ja-JP"/>
        </w:rPr>
        <w:t>analysis</w:t>
      </w:r>
      <w:r>
        <w:rPr>
          <w:rFonts w:eastAsiaTheme="minorEastAsia"/>
          <w:sz w:val="21"/>
          <w:szCs w:val="21"/>
          <w:lang w:eastAsia="ja-JP"/>
        </w:rPr>
        <w:t xml:space="preserve"> above, depend on the scenario (CPA, MN </w:t>
      </w:r>
      <w:r w:rsidR="0095555C">
        <w:rPr>
          <w:rFonts w:eastAsiaTheme="minorEastAsia"/>
          <w:sz w:val="21"/>
          <w:szCs w:val="21"/>
          <w:lang w:eastAsia="ja-JP"/>
        </w:rPr>
        <w:t>initiated CPC, SN initiated CPC</w:t>
      </w:r>
      <w:r>
        <w:rPr>
          <w:rFonts w:eastAsiaTheme="minorEastAsia"/>
          <w:sz w:val="21"/>
          <w:szCs w:val="21"/>
          <w:lang w:eastAsia="ja-JP"/>
        </w:rPr>
        <w:t xml:space="preserve">), either MN or SN can take the decision to apply the selective activation of cell group. </w:t>
      </w:r>
    </w:p>
    <w:p w14:paraId="6CBF962B" w14:textId="1BC73DD2" w:rsidR="00BC2663" w:rsidRPr="006473D4" w:rsidRDefault="004E6C69" w:rsidP="00255599">
      <w:pPr>
        <w:rPr>
          <w:rFonts w:eastAsiaTheme="minorEastAsia"/>
          <w:sz w:val="21"/>
          <w:szCs w:val="21"/>
          <w:lang w:eastAsia="ja-JP"/>
        </w:rPr>
      </w:pPr>
      <w:r>
        <w:rPr>
          <w:rFonts w:eastAsiaTheme="minorEastAsia"/>
          <w:sz w:val="21"/>
          <w:szCs w:val="21"/>
          <w:lang w:eastAsia="ja-JP"/>
        </w:rPr>
        <w:t>It</w:t>
      </w:r>
      <w:r w:rsidR="00591BA8">
        <w:rPr>
          <w:rFonts w:eastAsiaTheme="minorEastAsia"/>
          <w:sz w:val="21"/>
          <w:szCs w:val="21"/>
          <w:lang w:eastAsia="ja-JP"/>
        </w:rPr>
        <w:t xml:space="preserve"> is observed that:</w:t>
      </w:r>
      <w:r w:rsidR="006473D4" w:rsidRPr="006473D4">
        <w:rPr>
          <w:rFonts w:eastAsiaTheme="minorEastAsia"/>
          <w:sz w:val="21"/>
          <w:szCs w:val="21"/>
          <w:lang w:eastAsia="ja-JP"/>
        </w:rPr>
        <w:t xml:space="preserve"> </w:t>
      </w:r>
    </w:p>
    <w:p w14:paraId="6C33F1A0" w14:textId="5FD8DD71" w:rsidR="00591BA8" w:rsidRPr="00B529D5" w:rsidRDefault="00591BA8" w:rsidP="00591BA8">
      <w:pPr>
        <w:rPr>
          <w:rFonts w:eastAsiaTheme="minorEastAsia"/>
          <w:b/>
          <w:sz w:val="21"/>
          <w:szCs w:val="21"/>
          <w:lang w:eastAsia="ja-JP"/>
        </w:rPr>
      </w:pPr>
      <w:r>
        <w:rPr>
          <w:rFonts w:eastAsiaTheme="minorEastAsia"/>
          <w:b/>
          <w:sz w:val="21"/>
          <w:szCs w:val="21"/>
          <w:lang w:eastAsia="ja-JP"/>
        </w:rPr>
        <w:t xml:space="preserve">Observation 1: it </w:t>
      </w:r>
      <w:r w:rsidR="00BC5346">
        <w:rPr>
          <w:rFonts w:eastAsiaTheme="minorEastAsia"/>
          <w:b/>
          <w:sz w:val="21"/>
          <w:szCs w:val="21"/>
          <w:lang w:eastAsia="ja-JP"/>
        </w:rPr>
        <w:t xml:space="preserve">may be </w:t>
      </w:r>
      <w:r>
        <w:rPr>
          <w:rFonts w:eastAsiaTheme="minorEastAsia"/>
          <w:b/>
          <w:sz w:val="21"/>
          <w:szCs w:val="21"/>
          <w:lang w:eastAsia="ja-JP"/>
        </w:rPr>
        <w:t>not persuaded</w:t>
      </w:r>
      <w:r>
        <w:rPr>
          <w:rFonts w:eastAsiaTheme="minorEastAsia" w:hint="eastAsia"/>
          <w:b/>
          <w:sz w:val="21"/>
          <w:szCs w:val="21"/>
          <w:lang w:eastAsia="ja-JP"/>
        </w:rPr>
        <w:t xml:space="preserve"> </w:t>
      </w:r>
      <w:r>
        <w:rPr>
          <w:rFonts w:eastAsiaTheme="minorEastAsia"/>
          <w:b/>
          <w:sz w:val="21"/>
          <w:szCs w:val="21"/>
          <w:lang w:eastAsia="ja-JP"/>
        </w:rPr>
        <w:t>to let the T-SN to take the decision whether to apply the sel</w:t>
      </w:r>
      <w:r w:rsidR="00BC5346">
        <w:rPr>
          <w:rFonts w:eastAsiaTheme="minorEastAsia"/>
          <w:b/>
          <w:sz w:val="21"/>
          <w:szCs w:val="21"/>
          <w:lang w:eastAsia="ja-JP"/>
        </w:rPr>
        <w:t>ective activation of cell group</w:t>
      </w:r>
      <w:r w:rsidR="00861299">
        <w:rPr>
          <w:rFonts w:eastAsiaTheme="minorEastAsia"/>
          <w:b/>
          <w:sz w:val="21"/>
          <w:szCs w:val="21"/>
          <w:lang w:eastAsia="ja-JP"/>
        </w:rPr>
        <w:t xml:space="preserve"> because different T-SN may take different decision which will then complicate the function and the whole procedures. </w:t>
      </w:r>
    </w:p>
    <w:p w14:paraId="15B9E341" w14:textId="35D7DE14" w:rsidR="006473D4" w:rsidRDefault="00591BA8" w:rsidP="006473D4">
      <w:pPr>
        <w:rPr>
          <w:rFonts w:eastAsiaTheme="minorEastAsia"/>
          <w:b/>
          <w:sz w:val="21"/>
          <w:szCs w:val="21"/>
          <w:lang w:eastAsia="ja-JP"/>
        </w:rPr>
      </w:pPr>
      <w:r>
        <w:rPr>
          <w:rFonts w:eastAsiaTheme="minorEastAsia"/>
          <w:b/>
          <w:sz w:val="21"/>
          <w:szCs w:val="21"/>
          <w:lang w:eastAsia="ja-JP"/>
        </w:rPr>
        <w:t>Observation</w:t>
      </w:r>
      <w:r w:rsidR="006473D4" w:rsidRPr="006473D4">
        <w:rPr>
          <w:rFonts w:eastAsiaTheme="minorEastAsia"/>
          <w:b/>
          <w:sz w:val="21"/>
          <w:szCs w:val="21"/>
          <w:lang w:eastAsia="ja-JP"/>
        </w:rPr>
        <w:t xml:space="preserve"> </w:t>
      </w:r>
      <w:r>
        <w:rPr>
          <w:rFonts w:eastAsiaTheme="minorEastAsia"/>
          <w:b/>
          <w:sz w:val="21"/>
          <w:szCs w:val="21"/>
          <w:lang w:eastAsia="ja-JP"/>
        </w:rPr>
        <w:t>2</w:t>
      </w:r>
      <w:r w:rsidR="006473D4" w:rsidRPr="006473D4">
        <w:rPr>
          <w:rFonts w:eastAsiaTheme="minorEastAsia"/>
          <w:b/>
          <w:sz w:val="21"/>
          <w:szCs w:val="21"/>
          <w:lang w:eastAsia="ja-JP"/>
        </w:rPr>
        <w:t xml:space="preserve">: for the </w:t>
      </w:r>
      <w:r w:rsidR="007D138A">
        <w:rPr>
          <w:rFonts w:eastAsiaTheme="minorEastAsia"/>
          <w:b/>
          <w:sz w:val="21"/>
          <w:szCs w:val="21"/>
          <w:lang w:eastAsia="ja-JP"/>
        </w:rPr>
        <w:t>CPA</w:t>
      </w:r>
      <w:r w:rsidR="006473D4" w:rsidRPr="006473D4">
        <w:rPr>
          <w:rFonts w:eastAsiaTheme="minorEastAsia"/>
          <w:b/>
          <w:sz w:val="21"/>
          <w:szCs w:val="21"/>
          <w:lang w:eastAsia="ja-JP"/>
        </w:rPr>
        <w:t xml:space="preserve">, it is the </w:t>
      </w:r>
      <w:r w:rsidR="007D138A">
        <w:rPr>
          <w:rFonts w:eastAsiaTheme="minorEastAsia"/>
          <w:b/>
          <w:sz w:val="21"/>
          <w:szCs w:val="21"/>
          <w:lang w:eastAsia="ja-JP"/>
        </w:rPr>
        <w:t>M</w:t>
      </w:r>
      <w:r w:rsidR="006473D4" w:rsidRPr="006473D4">
        <w:rPr>
          <w:rFonts w:eastAsiaTheme="minorEastAsia"/>
          <w:b/>
          <w:sz w:val="21"/>
          <w:szCs w:val="21"/>
          <w:lang w:eastAsia="ja-JP"/>
        </w:rPr>
        <w:t>N to take the decision whether to apply selective activation of cell group.</w:t>
      </w:r>
    </w:p>
    <w:p w14:paraId="2FA96F8A" w14:textId="391391BB" w:rsidR="00C2477F" w:rsidRPr="00C2477F" w:rsidRDefault="00591BA8" w:rsidP="00255599">
      <w:pPr>
        <w:rPr>
          <w:rFonts w:eastAsiaTheme="minorEastAsia"/>
          <w:b/>
          <w:sz w:val="21"/>
          <w:szCs w:val="21"/>
          <w:lang w:eastAsia="ja-JP"/>
        </w:rPr>
      </w:pPr>
      <w:r>
        <w:rPr>
          <w:rFonts w:eastAsiaTheme="minorEastAsia"/>
          <w:b/>
          <w:sz w:val="21"/>
          <w:szCs w:val="21"/>
          <w:lang w:eastAsia="ja-JP"/>
        </w:rPr>
        <w:t>Observation 3</w:t>
      </w:r>
      <w:r w:rsidR="00C2477F" w:rsidRPr="00C2477F">
        <w:rPr>
          <w:rFonts w:eastAsiaTheme="minorEastAsia"/>
          <w:b/>
          <w:sz w:val="21"/>
          <w:szCs w:val="21"/>
          <w:lang w:eastAsia="ja-JP"/>
        </w:rPr>
        <w:t xml:space="preserve">: </w:t>
      </w:r>
      <w:r w:rsidR="006473D4">
        <w:rPr>
          <w:rFonts w:eastAsiaTheme="minorEastAsia"/>
          <w:b/>
          <w:sz w:val="21"/>
          <w:szCs w:val="21"/>
          <w:lang w:eastAsia="ja-JP"/>
        </w:rPr>
        <w:t xml:space="preserve">for the </w:t>
      </w:r>
      <w:r>
        <w:rPr>
          <w:rFonts w:eastAsiaTheme="minorEastAsia"/>
          <w:b/>
          <w:sz w:val="21"/>
          <w:szCs w:val="21"/>
          <w:lang w:eastAsia="ja-JP"/>
        </w:rPr>
        <w:t xml:space="preserve">MN/SN initiated </w:t>
      </w:r>
      <w:r w:rsidR="006473D4">
        <w:rPr>
          <w:rFonts w:eastAsiaTheme="minorEastAsia"/>
          <w:b/>
          <w:sz w:val="21"/>
          <w:szCs w:val="21"/>
          <w:lang w:eastAsia="ja-JP"/>
        </w:rPr>
        <w:t xml:space="preserve">CPC, </w:t>
      </w:r>
      <w:r w:rsidR="0095555C">
        <w:rPr>
          <w:rFonts w:eastAsiaTheme="minorEastAsia"/>
          <w:b/>
          <w:sz w:val="21"/>
          <w:szCs w:val="21"/>
          <w:lang w:eastAsia="ja-JP"/>
        </w:rPr>
        <w:t xml:space="preserve">it is logical </w:t>
      </w:r>
      <w:r w:rsidR="006473D4">
        <w:rPr>
          <w:rFonts w:eastAsiaTheme="minorEastAsia"/>
          <w:b/>
          <w:sz w:val="21"/>
          <w:szCs w:val="21"/>
          <w:lang w:eastAsia="ja-JP"/>
        </w:rPr>
        <w:t xml:space="preserve">either </w:t>
      </w:r>
      <w:r w:rsidR="00C2477F" w:rsidRPr="00C2477F">
        <w:rPr>
          <w:rFonts w:eastAsiaTheme="minorEastAsia"/>
          <w:b/>
          <w:sz w:val="21"/>
          <w:szCs w:val="21"/>
          <w:lang w:eastAsia="ja-JP"/>
        </w:rPr>
        <w:t xml:space="preserve">the MN </w:t>
      </w:r>
      <w:r w:rsidR="006473D4">
        <w:rPr>
          <w:rFonts w:eastAsiaTheme="minorEastAsia"/>
          <w:b/>
          <w:sz w:val="21"/>
          <w:szCs w:val="21"/>
          <w:lang w:eastAsia="ja-JP"/>
        </w:rPr>
        <w:t>o</w:t>
      </w:r>
      <w:r>
        <w:rPr>
          <w:rFonts w:eastAsiaTheme="minorEastAsia"/>
          <w:b/>
          <w:sz w:val="21"/>
          <w:szCs w:val="21"/>
          <w:lang w:eastAsia="ja-JP"/>
        </w:rPr>
        <w:t>r</w:t>
      </w:r>
      <w:r w:rsidR="006473D4">
        <w:rPr>
          <w:rFonts w:eastAsiaTheme="minorEastAsia"/>
          <w:b/>
          <w:sz w:val="21"/>
          <w:szCs w:val="21"/>
          <w:lang w:eastAsia="ja-JP"/>
        </w:rPr>
        <w:t xml:space="preserve"> the S-SN to take decision to </w:t>
      </w:r>
      <w:r w:rsidR="00C2477F">
        <w:rPr>
          <w:rFonts w:eastAsiaTheme="minorEastAsia"/>
          <w:b/>
          <w:sz w:val="21"/>
          <w:szCs w:val="21"/>
          <w:lang w:eastAsia="ja-JP"/>
        </w:rPr>
        <w:t xml:space="preserve">apply </w:t>
      </w:r>
      <w:r w:rsidR="00C2477F" w:rsidRPr="00C2477F">
        <w:rPr>
          <w:rFonts w:eastAsiaTheme="minorEastAsia"/>
          <w:b/>
          <w:sz w:val="21"/>
          <w:szCs w:val="21"/>
          <w:lang w:eastAsia="ja-JP"/>
        </w:rPr>
        <w:t>the sel</w:t>
      </w:r>
      <w:r>
        <w:rPr>
          <w:rFonts w:eastAsiaTheme="minorEastAsia"/>
          <w:b/>
          <w:sz w:val="21"/>
          <w:szCs w:val="21"/>
          <w:lang w:eastAsia="ja-JP"/>
        </w:rPr>
        <w:t>ective activation of cell group.</w:t>
      </w:r>
    </w:p>
    <w:p w14:paraId="4EA6DD15" w14:textId="2364B992" w:rsidR="00395343" w:rsidRDefault="00395343" w:rsidP="00C2477F">
      <w:pPr>
        <w:rPr>
          <w:rFonts w:eastAsiaTheme="minorEastAsia"/>
          <w:sz w:val="21"/>
          <w:szCs w:val="21"/>
          <w:lang w:eastAsia="ja-JP"/>
        </w:rPr>
      </w:pPr>
    </w:p>
    <w:p w14:paraId="4AE38FCE" w14:textId="5BF3B26A" w:rsidR="00665EC0" w:rsidRDefault="005757FB" w:rsidP="00FD7C1C">
      <w:pPr>
        <w:pStyle w:val="1"/>
        <w:rPr>
          <w:b/>
          <w:bCs/>
          <w:lang w:eastAsia="ja-JP"/>
        </w:rPr>
      </w:pPr>
      <w:r>
        <w:rPr>
          <w:b/>
          <w:bCs/>
          <w:lang w:eastAsia="ja-JP"/>
        </w:rPr>
        <w:t>conclusion</w:t>
      </w:r>
    </w:p>
    <w:p w14:paraId="6D5E06AD" w14:textId="601359FB" w:rsidR="00B6149E" w:rsidRDefault="00B6149E" w:rsidP="00B6149E">
      <w:pPr>
        <w:rPr>
          <w:rFonts w:eastAsiaTheme="minorEastAsia"/>
          <w:sz w:val="21"/>
          <w:szCs w:val="21"/>
          <w:lang w:eastAsia="ja-JP"/>
        </w:rPr>
      </w:pPr>
      <w:r>
        <w:rPr>
          <w:rFonts w:eastAsiaTheme="minorEastAsia"/>
          <w:sz w:val="21"/>
          <w:szCs w:val="21"/>
          <w:lang w:eastAsia="ja-JP"/>
        </w:rPr>
        <w:t>In general the MN is the centralized node to control overall handling, it may be beneficial that the MN to decide if to apply the selective activation of cell groups. However it is not precluded to let the S-SN to take the decision.</w:t>
      </w:r>
    </w:p>
    <w:p w14:paraId="75C59B49" w14:textId="4B3318A7" w:rsidR="00C2477F" w:rsidRPr="00846941" w:rsidRDefault="00B6149E" w:rsidP="00B6149E">
      <w:pPr>
        <w:rPr>
          <w:rFonts w:eastAsiaTheme="minorEastAsia"/>
          <w:b/>
          <w:sz w:val="21"/>
          <w:szCs w:val="21"/>
          <w:lang w:eastAsia="ja-JP"/>
        </w:rPr>
      </w:pPr>
      <w:r>
        <w:rPr>
          <w:rFonts w:eastAsiaTheme="minorEastAsia"/>
          <w:sz w:val="21"/>
          <w:szCs w:val="21"/>
          <w:lang w:eastAsia="ja-JP"/>
        </w:rPr>
        <w:t>If to let the MN to decide to apply the selective activation of cell groups, then in the signalling an indication may be needed e.g. the MN indicate to the T-SN in the SA Addition Request, the T-SN may then feedback if the T-SN can support to can keep the prepared cell-groups for longer time.</w:t>
      </w:r>
    </w:p>
    <w:p w14:paraId="7E2FB5F8" w14:textId="4790131C" w:rsidR="00FD7C1C" w:rsidRPr="00C2477F"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77777777" w:rsidR="0013242D" w:rsidRPr="00B8592F" w:rsidRDefault="0013242D" w:rsidP="0013242D">
      <w:pPr>
        <w:rPr>
          <w:sz w:val="21"/>
          <w:szCs w:val="21"/>
          <w:lang w:eastAsia="ja-JP"/>
        </w:rPr>
      </w:pPr>
      <w:r w:rsidRPr="00B8592F">
        <w:rPr>
          <w:sz w:val="21"/>
          <w:szCs w:val="21"/>
          <w:lang w:eastAsia="ja-JP"/>
        </w:rPr>
        <w:t xml:space="preserve">[1] </w:t>
      </w:r>
      <w:hyperlink r:id="rId8" w:history="1">
        <w:r w:rsidRPr="000C7395">
          <w:rPr>
            <w:rStyle w:val="af9"/>
            <w:sz w:val="21"/>
            <w:szCs w:val="21"/>
          </w:rPr>
          <w:t>RP-222332</w:t>
        </w:r>
      </w:hyperlink>
      <w:r w:rsidRPr="00B8592F">
        <w:rPr>
          <w:sz w:val="21"/>
          <w:szCs w:val="21"/>
          <w:lang w:eastAsia="ja-JP"/>
        </w:rPr>
        <w:t xml:space="preserve">, WID </w:t>
      </w:r>
      <w:r w:rsidRPr="00B8592F">
        <w:rPr>
          <w:sz w:val="21"/>
          <w:szCs w:val="21"/>
        </w:rPr>
        <w:t>Further NR Mobility Enhancements</w:t>
      </w:r>
    </w:p>
    <w:p w14:paraId="0006C1F8" w14:textId="4D17E938" w:rsidR="00782D24" w:rsidRDefault="00782D24" w:rsidP="0013242D">
      <w:pPr>
        <w:rPr>
          <w:sz w:val="21"/>
          <w:szCs w:val="21"/>
          <w:lang w:eastAsia="ja-JP"/>
        </w:rPr>
      </w:pPr>
      <w:r w:rsidRPr="00B8592F">
        <w:rPr>
          <w:sz w:val="21"/>
          <w:szCs w:val="21"/>
          <w:lang w:eastAsia="ja-JP"/>
        </w:rPr>
        <w:t>[</w:t>
      </w:r>
      <w:r>
        <w:rPr>
          <w:sz w:val="21"/>
          <w:szCs w:val="21"/>
          <w:lang w:eastAsia="ja-JP"/>
        </w:rPr>
        <w:t>2</w:t>
      </w:r>
      <w:r w:rsidRPr="00B8592F">
        <w:rPr>
          <w:sz w:val="21"/>
          <w:szCs w:val="21"/>
          <w:lang w:eastAsia="ja-JP"/>
        </w:rPr>
        <w:t xml:space="preserve">] </w:t>
      </w:r>
      <w:r>
        <w:rPr>
          <w:sz w:val="21"/>
          <w:szCs w:val="21"/>
          <w:lang w:eastAsia="ja-JP"/>
        </w:rPr>
        <w:t>R3-225085</w:t>
      </w:r>
      <w:r w:rsidRPr="00B8592F">
        <w:rPr>
          <w:sz w:val="21"/>
          <w:szCs w:val="21"/>
          <w:lang w:eastAsia="ja-JP"/>
        </w:rPr>
        <w:t xml:space="preserve">, </w:t>
      </w:r>
      <w:r w:rsidRPr="00782D24">
        <w:rPr>
          <w:sz w:val="21"/>
          <w:szCs w:val="21"/>
          <w:lang w:eastAsia="ja-JP"/>
        </w:rPr>
        <w:t>Summary of Offline Discussion on CB: # MobilityEnh3_Others</w:t>
      </w:r>
    </w:p>
    <w:p w14:paraId="0DA863D3" w14:textId="77777777" w:rsidR="0013242D" w:rsidRDefault="0013242D" w:rsidP="0013242D">
      <w:pPr>
        <w:rPr>
          <w:sz w:val="21"/>
          <w:szCs w:val="21"/>
          <w:lang w:eastAsia="ja-JP"/>
        </w:rPr>
      </w:pPr>
      <w:r>
        <w:rPr>
          <w:sz w:val="21"/>
          <w:szCs w:val="21"/>
          <w:lang w:eastAsia="ja-JP"/>
        </w:rPr>
        <w:t xml:space="preserve">[3] RP-222331 Status report on WID: </w:t>
      </w:r>
      <w:r w:rsidRPr="0029697A">
        <w:rPr>
          <w:sz w:val="21"/>
          <w:szCs w:val="21"/>
          <w:lang w:eastAsia="ja-JP"/>
        </w:rPr>
        <w:t>Further NR Mobility Enhancements</w:t>
      </w:r>
    </w:p>
    <w:p w14:paraId="2777048B" w14:textId="258FFC17" w:rsidR="006D2ABB" w:rsidRDefault="006D2ABB" w:rsidP="00FD7C1C">
      <w:pPr>
        <w:rPr>
          <w:noProof/>
        </w:rPr>
      </w:pPr>
    </w:p>
    <w:p w14:paraId="1FC6D44D" w14:textId="3E6D3C29" w:rsidR="00BF7753" w:rsidRDefault="00BF7753" w:rsidP="00FD7C1C">
      <w:pPr>
        <w:rPr>
          <w:noProof/>
        </w:rPr>
      </w:pPr>
      <w:bookmarkStart w:id="0" w:name="_GoBack"/>
      <w:bookmarkEnd w:id="0"/>
    </w:p>
    <w:sectPr w:rsidR="00BF7753"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5945A" w14:textId="77777777" w:rsidR="00DF2431" w:rsidRDefault="00DF2431">
      <w:r>
        <w:separator/>
      </w:r>
    </w:p>
  </w:endnote>
  <w:endnote w:type="continuationSeparator" w:id="0">
    <w:p w14:paraId="732BFB33" w14:textId="77777777" w:rsidR="00DF2431" w:rsidRDefault="00DF2431">
      <w:r>
        <w:continuationSeparator/>
      </w:r>
    </w:p>
  </w:endnote>
  <w:endnote w:type="continuationNotice" w:id="1">
    <w:p w14:paraId="2C61A40F" w14:textId="77777777" w:rsidR="00DF2431" w:rsidRDefault="00DF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95555C" w:rsidRDefault="0095555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95555C" w:rsidRDefault="0095555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75811B1E" w:rsidR="0095555C" w:rsidRDefault="0095555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F00FB">
      <w:rPr>
        <w:rStyle w:val="aa"/>
      </w:rPr>
      <w:t>1</w:t>
    </w:r>
    <w:r>
      <w:rPr>
        <w:rStyle w:val="aa"/>
      </w:rPr>
      <w:fldChar w:fldCharType="end"/>
    </w:r>
  </w:p>
  <w:p w14:paraId="17B392DE" w14:textId="77777777" w:rsidR="0095555C" w:rsidRDefault="0095555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C65DF" w14:textId="77777777" w:rsidR="00DF2431" w:rsidRDefault="00DF2431">
      <w:r>
        <w:separator/>
      </w:r>
    </w:p>
  </w:footnote>
  <w:footnote w:type="continuationSeparator" w:id="0">
    <w:p w14:paraId="7EE7C972" w14:textId="77777777" w:rsidR="00DF2431" w:rsidRDefault="00DF2431">
      <w:r>
        <w:continuationSeparator/>
      </w:r>
    </w:p>
  </w:footnote>
  <w:footnote w:type="continuationNotice" w:id="1">
    <w:p w14:paraId="27A8C487" w14:textId="77777777" w:rsidR="00DF2431" w:rsidRDefault="00DF2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95555C" w:rsidRDefault="0095555C">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8" w15:restartNumberingAfterBreak="0">
    <w:nsid w:val="51C403C4"/>
    <w:multiLevelType w:val="hybridMultilevel"/>
    <w:tmpl w:val="1A302994"/>
    <w:lvl w:ilvl="0" w:tplc="41C0B278">
      <w:start w:val="2"/>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8"/>
  </w:num>
  <w:num w:numId="4">
    <w:abstractNumId w:val="10"/>
  </w:num>
  <w:num w:numId="5">
    <w:abstractNumId w:val="15"/>
  </w:num>
  <w:num w:numId="6">
    <w:abstractNumId w:val="1"/>
  </w:num>
  <w:num w:numId="7">
    <w:abstractNumId w:val="7"/>
  </w:num>
  <w:num w:numId="8">
    <w:abstractNumId w:val="2"/>
  </w:num>
  <w:num w:numId="9">
    <w:abstractNumId w:val="29"/>
  </w:num>
  <w:num w:numId="10">
    <w:abstractNumId w:val="2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2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6"/>
  </w:num>
  <w:num w:numId="20">
    <w:abstractNumId w:val="5"/>
  </w:num>
  <w:num w:numId="21">
    <w:abstractNumId w:val="4"/>
  </w:num>
  <w:num w:numId="22">
    <w:abstractNumId w:val="3"/>
  </w:num>
  <w:num w:numId="23">
    <w:abstractNumId w:val="0"/>
  </w:num>
  <w:num w:numId="24">
    <w:abstractNumId w:val="20"/>
  </w:num>
  <w:num w:numId="25">
    <w:abstractNumId w:val="6"/>
  </w:num>
  <w:num w:numId="26">
    <w:abstractNumId w:val="30"/>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6"/>
  </w:num>
  <w:num w:numId="31">
    <w:abstractNumId w:val="24"/>
  </w:num>
  <w:num w:numId="32">
    <w:abstractNumId w:val="18"/>
    <w:lvlOverride w:ilvl="0">
      <w:startOverride w:val="2"/>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7C7"/>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1BA8"/>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33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28693-3435-4DFB-B1AC-A437030A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2500</TotalTime>
  <Pages>2</Pages>
  <Words>657</Words>
  <Characters>3746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4395</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16</cp:revision>
  <cp:lastPrinted>2014-09-01T09:19:00Z</cp:lastPrinted>
  <dcterms:created xsi:type="dcterms:W3CDTF">2022-08-05T01:40:00Z</dcterms:created>
  <dcterms:modified xsi:type="dcterms:W3CDTF">2022-09-27T23:06:00Z</dcterms:modified>
</cp:coreProperties>
</file>