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D25E83" w:rsidRDefault="00BC753E" w:rsidP="00161CD2">
      <w:pPr>
        <w:pStyle w:val="a4"/>
        <w:tabs>
          <w:tab w:val="clear" w:pos="4536"/>
          <w:tab w:val="clear" w:pos="9072"/>
          <w:tab w:val="right" w:pos="9639"/>
        </w:tabs>
        <w:rPr>
          <w:rFonts w:eastAsia="宋体" w:cs="Arial"/>
          <w:sz w:val="22"/>
          <w:szCs w:val="22"/>
          <w:lang w:val="en-GB" w:eastAsia="zh-CN"/>
        </w:rPr>
      </w:pPr>
      <w:r w:rsidRPr="00D25E83">
        <w:rPr>
          <w:rFonts w:eastAsia="宋体" w:cs="Arial"/>
          <w:sz w:val="22"/>
          <w:szCs w:val="22"/>
          <w:lang w:val="en-GB" w:eastAsia="zh-CN"/>
        </w:rPr>
        <w:t>3GPP TSG-RAN WG3 #11</w:t>
      </w:r>
      <w:r w:rsidR="00161CD2" w:rsidRPr="00D25E83">
        <w:rPr>
          <w:rFonts w:eastAsia="宋体" w:cs="Arial"/>
          <w:sz w:val="22"/>
          <w:szCs w:val="22"/>
          <w:lang w:val="en-GB" w:eastAsia="zh-CN"/>
        </w:rPr>
        <w:t>7</w:t>
      </w:r>
      <w:r w:rsidRPr="00D25E83">
        <w:rPr>
          <w:rFonts w:eastAsia="宋体" w:cs="Arial"/>
          <w:sz w:val="22"/>
          <w:szCs w:val="22"/>
          <w:lang w:val="en-GB" w:eastAsia="zh-CN"/>
        </w:rPr>
        <w:t>-e</w:t>
      </w:r>
      <w:r w:rsidRPr="00D25E83">
        <w:rPr>
          <w:rFonts w:eastAsia="宋体" w:cs="Arial"/>
          <w:sz w:val="22"/>
          <w:szCs w:val="22"/>
          <w:lang w:val="en-GB" w:eastAsia="zh-CN"/>
        </w:rPr>
        <w:tab/>
        <w:t>R3-2</w:t>
      </w:r>
      <w:r w:rsidR="001C43BE" w:rsidRPr="00D25E83">
        <w:rPr>
          <w:rFonts w:eastAsia="宋体" w:cs="Arial"/>
          <w:sz w:val="22"/>
          <w:szCs w:val="22"/>
          <w:lang w:val="en-GB" w:eastAsia="zh-CN"/>
        </w:rPr>
        <w:t>2</w:t>
      </w:r>
      <w:r w:rsidR="00E224F7">
        <w:rPr>
          <w:rFonts w:eastAsia="宋体" w:cs="Arial" w:hint="eastAsia"/>
          <w:sz w:val="22"/>
          <w:szCs w:val="22"/>
          <w:lang w:val="en-GB" w:eastAsia="zh-CN"/>
        </w:rPr>
        <w:t>2652</w:t>
      </w:r>
    </w:p>
    <w:p w:rsidR="00BC753E" w:rsidRPr="00D25E83" w:rsidRDefault="00BC753E" w:rsidP="00161CD2">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D25E83">
        <w:rPr>
          <w:rFonts w:ascii="Arial" w:eastAsia="宋体" w:hAnsi="Arial" w:cs="Arial"/>
          <w:b/>
          <w:sz w:val="22"/>
          <w:szCs w:val="22"/>
          <w:lang w:val="en-GB" w:eastAsia="zh-CN"/>
        </w:rPr>
        <w:t xml:space="preserve">E-meeting, </w:t>
      </w:r>
      <w:r w:rsidR="00161CD2" w:rsidRPr="00D25E83">
        <w:rPr>
          <w:rFonts w:ascii="Arial" w:eastAsia="宋体" w:hAnsi="Arial" w:cs="Arial"/>
          <w:b/>
          <w:sz w:val="22"/>
          <w:szCs w:val="22"/>
          <w:lang w:val="en-GB" w:eastAsia="zh-CN"/>
        </w:rPr>
        <w:t xml:space="preserve">15th </w:t>
      </w:r>
      <w:r w:rsidRPr="00D25E83">
        <w:rPr>
          <w:rFonts w:ascii="Arial" w:eastAsia="宋体" w:hAnsi="Arial" w:cs="Arial"/>
          <w:b/>
          <w:sz w:val="22"/>
          <w:szCs w:val="22"/>
          <w:lang w:val="en-GB" w:eastAsia="zh-CN"/>
        </w:rPr>
        <w:t xml:space="preserve">– </w:t>
      </w:r>
      <w:r w:rsidR="00161CD2" w:rsidRPr="00D25E83">
        <w:rPr>
          <w:rFonts w:ascii="Arial" w:eastAsia="宋体" w:hAnsi="Arial" w:cs="Arial"/>
          <w:b/>
          <w:sz w:val="22"/>
          <w:szCs w:val="22"/>
          <w:lang w:val="en-GB" w:eastAsia="zh-CN"/>
        </w:rPr>
        <w:t>24th</w:t>
      </w:r>
      <w:r w:rsidRPr="00D25E83">
        <w:rPr>
          <w:rFonts w:ascii="Arial" w:eastAsia="宋体" w:hAnsi="Arial" w:cs="Arial"/>
          <w:b/>
          <w:sz w:val="22"/>
          <w:szCs w:val="22"/>
          <w:lang w:val="en-GB" w:eastAsia="zh-CN"/>
        </w:rPr>
        <w:t xml:space="preserve"> </w:t>
      </w:r>
      <w:r w:rsidR="00161CD2" w:rsidRPr="00D25E83">
        <w:rPr>
          <w:rFonts w:ascii="Arial" w:eastAsia="宋体" w:hAnsi="Arial" w:cs="Arial"/>
          <w:b/>
          <w:sz w:val="22"/>
          <w:szCs w:val="22"/>
          <w:lang w:val="en-GB" w:eastAsia="zh-CN"/>
        </w:rPr>
        <w:t xml:space="preserve">August </w:t>
      </w:r>
      <w:r w:rsidRPr="00D25E83">
        <w:rPr>
          <w:rFonts w:ascii="Arial" w:eastAsia="宋体" w:hAnsi="Arial" w:cs="Arial"/>
          <w:b/>
          <w:sz w:val="22"/>
          <w:szCs w:val="22"/>
          <w:lang w:val="en-GB" w:eastAsia="zh-CN"/>
        </w:rPr>
        <w:t>202</w:t>
      </w:r>
      <w:r w:rsidR="001C43BE" w:rsidRPr="00D25E83">
        <w:rPr>
          <w:rFonts w:ascii="Arial" w:eastAsia="宋体" w:hAnsi="Arial" w:cs="Arial"/>
          <w:b/>
          <w:sz w:val="22"/>
          <w:szCs w:val="22"/>
          <w:lang w:val="en-GB" w:eastAsia="zh-CN"/>
        </w:rPr>
        <w:t>2</w:t>
      </w:r>
      <w:r w:rsidRPr="00D25E83">
        <w:rPr>
          <w:rFonts w:ascii="Arial" w:eastAsia="宋体" w:hAnsi="Arial" w:cs="Arial"/>
          <w:b/>
          <w:sz w:val="22"/>
          <w:szCs w:val="22"/>
          <w:lang w:val="en-GB" w:eastAsia="zh-CN"/>
        </w:rPr>
        <w:tab/>
      </w:r>
    </w:p>
    <w:p w:rsidR="00EA7C31" w:rsidRPr="00D25E83" w:rsidRDefault="00EA7C31" w:rsidP="00EA7C31">
      <w:pPr>
        <w:pStyle w:val="a4"/>
        <w:rPr>
          <w:rFonts w:eastAsia="宋体" w:cs="Arial"/>
          <w:sz w:val="22"/>
          <w:szCs w:val="22"/>
          <w:lang w:val="en-GB" w:eastAsia="zh-CN"/>
        </w:rPr>
      </w:pPr>
    </w:p>
    <w:p w:rsidR="00EA7C31" w:rsidRPr="00D25E83" w:rsidRDefault="00EA7C31" w:rsidP="00EA7C31">
      <w:pPr>
        <w:pStyle w:val="a4"/>
        <w:tabs>
          <w:tab w:val="clear" w:pos="4536"/>
          <w:tab w:val="left" w:pos="1800"/>
        </w:tabs>
        <w:ind w:left="1800" w:hanging="1800"/>
        <w:jc w:val="both"/>
        <w:rPr>
          <w:rFonts w:eastAsia="宋体" w:cs="Arial"/>
          <w:sz w:val="22"/>
          <w:szCs w:val="22"/>
          <w:lang w:val="en-GB" w:eastAsia="zh-CN"/>
        </w:rPr>
      </w:pPr>
      <w:r w:rsidRPr="00D25E83">
        <w:rPr>
          <w:rFonts w:cs="Arial"/>
          <w:sz w:val="22"/>
          <w:szCs w:val="22"/>
          <w:lang w:val="en-GB"/>
        </w:rPr>
        <w:t>Source:</w:t>
      </w:r>
      <w:r w:rsidRPr="00D25E83">
        <w:rPr>
          <w:rFonts w:cs="Arial"/>
          <w:sz w:val="22"/>
          <w:szCs w:val="22"/>
          <w:lang w:val="en-GB"/>
        </w:rPr>
        <w:tab/>
      </w:r>
      <w:r w:rsidRPr="00D25E83">
        <w:rPr>
          <w:rFonts w:eastAsia="宋体" w:cs="Arial"/>
          <w:sz w:val="22"/>
          <w:szCs w:val="22"/>
          <w:lang w:val="en-GB" w:eastAsia="zh-CN"/>
        </w:rPr>
        <w:t>CATT</w:t>
      </w:r>
    </w:p>
    <w:p w:rsidR="00AE0042" w:rsidRPr="00D25E83" w:rsidRDefault="00B87FBC" w:rsidP="00D20C44">
      <w:pPr>
        <w:pStyle w:val="a4"/>
        <w:tabs>
          <w:tab w:val="clear" w:pos="4536"/>
          <w:tab w:val="left" w:pos="1800"/>
        </w:tabs>
        <w:ind w:left="1800" w:hanging="1800"/>
        <w:jc w:val="both"/>
        <w:rPr>
          <w:rFonts w:cs="Arial"/>
          <w:sz w:val="22"/>
          <w:szCs w:val="22"/>
          <w:lang w:val="en-GB"/>
        </w:rPr>
      </w:pPr>
      <w:r w:rsidRPr="00D25E83">
        <w:rPr>
          <w:rFonts w:cs="Arial"/>
          <w:sz w:val="22"/>
          <w:szCs w:val="22"/>
          <w:lang w:val="en-GB"/>
        </w:rPr>
        <w:t>Title:</w:t>
      </w:r>
      <w:bookmarkStart w:id="0" w:name="Title"/>
      <w:bookmarkEnd w:id="0"/>
      <w:r w:rsidRPr="00D25E83">
        <w:rPr>
          <w:rFonts w:cs="Arial"/>
          <w:sz w:val="22"/>
          <w:szCs w:val="22"/>
          <w:lang w:val="en-GB"/>
        </w:rPr>
        <w:tab/>
      </w:r>
      <w:r w:rsidR="00EF787C">
        <w:rPr>
          <w:rFonts w:eastAsiaTheme="minorEastAsia" w:cs="Arial" w:hint="eastAsia"/>
          <w:sz w:val="22"/>
          <w:szCs w:val="22"/>
          <w:lang w:val="en-GB" w:eastAsia="zh-CN"/>
        </w:rPr>
        <w:t>Initial thought o</w:t>
      </w:r>
      <w:r w:rsidR="00D20C44">
        <w:rPr>
          <w:rFonts w:eastAsiaTheme="minorEastAsia" w:cs="Arial" w:hint="eastAsia"/>
          <w:sz w:val="22"/>
          <w:szCs w:val="22"/>
          <w:lang w:val="en-GB" w:eastAsia="zh-CN"/>
        </w:rPr>
        <w:t>n</w:t>
      </w:r>
      <w:r w:rsidR="00EF787C">
        <w:rPr>
          <w:rFonts w:eastAsiaTheme="minorEastAsia" w:cs="Arial" w:hint="eastAsia"/>
          <w:sz w:val="22"/>
          <w:szCs w:val="22"/>
          <w:lang w:val="en-GB" w:eastAsia="zh-CN"/>
        </w:rPr>
        <w:t xml:space="preserve"> RAN3 </w:t>
      </w:r>
      <w:r w:rsidR="004038DA">
        <w:rPr>
          <w:rFonts w:eastAsiaTheme="minorEastAsia" w:cs="Arial" w:hint="eastAsia"/>
          <w:sz w:val="22"/>
          <w:szCs w:val="22"/>
          <w:lang w:val="en-GB" w:eastAsia="zh-CN"/>
        </w:rPr>
        <w:t xml:space="preserve">aspects </w:t>
      </w:r>
      <w:r w:rsidR="00EF787C">
        <w:rPr>
          <w:rFonts w:eastAsiaTheme="minorEastAsia" w:cs="Arial" w:hint="eastAsia"/>
          <w:sz w:val="22"/>
          <w:szCs w:val="22"/>
          <w:lang w:val="en-GB" w:eastAsia="zh-CN"/>
        </w:rPr>
        <w:t>of multicast over RRC INACTIVE</w:t>
      </w:r>
    </w:p>
    <w:p w:rsidR="00B87FBC" w:rsidRPr="00D25E83" w:rsidRDefault="00B87FBC" w:rsidP="00EF787C">
      <w:pPr>
        <w:pStyle w:val="a4"/>
        <w:tabs>
          <w:tab w:val="clear" w:pos="4536"/>
          <w:tab w:val="left" w:pos="1800"/>
        </w:tabs>
        <w:ind w:left="1800" w:hanging="1800"/>
        <w:jc w:val="both"/>
        <w:rPr>
          <w:rFonts w:eastAsiaTheme="minorEastAsia" w:cs="Arial"/>
          <w:sz w:val="22"/>
          <w:szCs w:val="22"/>
          <w:lang w:val="en-GB" w:eastAsia="zh-CN"/>
        </w:rPr>
      </w:pPr>
      <w:r w:rsidRPr="00D25E83">
        <w:rPr>
          <w:rFonts w:cs="Arial"/>
          <w:sz w:val="22"/>
          <w:szCs w:val="22"/>
          <w:lang w:val="en-GB"/>
        </w:rPr>
        <w:t>Agenda Item:</w:t>
      </w:r>
      <w:bookmarkStart w:id="1" w:name="Source"/>
      <w:bookmarkEnd w:id="1"/>
      <w:r w:rsidR="00AF764A" w:rsidRPr="00D25E83">
        <w:rPr>
          <w:rFonts w:cs="Arial"/>
          <w:sz w:val="22"/>
          <w:szCs w:val="22"/>
          <w:lang w:val="en-GB"/>
        </w:rPr>
        <w:tab/>
      </w:r>
      <w:r w:rsidR="00EF787C">
        <w:rPr>
          <w:rFonts w:eastAsiaTheme="minorEastAsia" w:cs="Arial" w:hint="eastAsia"/>
          <w:sz w:val="22"/>
          <w:szCs w:val="22"/>
          <w:lang w:val="en-GB" w:eastAsia="zh-CN"/>
        </w:rPr>
        <w:t>15.3</w:t>
      </w:r>
      <w:bookmarkStart w:id="2" w:name="_GoBack"/>
      <w:bookmarkEnd w:id="2"/>
    </w:p>
    <w:p w:rsidR="00B87FBC" w:rsidRPr="00D25E83" w:rsidRDefault="00B87FBC" w:rsidP="00750B4F">
      <w:pPr>
        <w:pStyle w:val="a4"/>
        <w:tabs>
          <w:tab w:val="clear" w:pos="4536"/>
          <w:tab w:val="left" w:pos="1800"/>
        </w:tabs>
        <w:ind w:left="1800" w:hanging="1800"/>
        <w:jc w:val="both"/>
        <w:rPr>
          <w:rFonts w:cs="Arial"/>
          <w:sz w:val="22"/>
          <w:szCs w:val="22"/>
          <w:lang w:val="en-GB"/>
        </w:rPr>
      </w:pPr>
      <w:r w:rsidRPr="00D25E83">
        <w:rPr>
          <w:rFonts w:cs="Arial"/>
          <w:sz w:val="22"/>
          <w:szCs w:val="22"/>
          <w:lang w:val="en-GB"/>
        </w:rPr>
        <w:t>Document for:</w:t>
      </w:r>
      <w:r w:rsidRPr="00D25E83">
        <w:rPr>
          <w:rFonts w:cs="Arial"/>
          <w:sz w:val="22"/>
          <w:szCs w:val="22"/>
          <w:lang w:val="en-GB"/>
        </w:rPr>
        <w:tab/>
      </w:r>
      <w:bookmarkStart w:id="3" w:name="DocumentFor"/>
      <w:bookmarkEnd w:id="3"/>
      <w:r w:rsidR="00B81B31" w:rsidRPr="00D25E83">
        <w:rPr>
          <w:rFonts w:cs="Arial"/>
          <w:sz w:val="22"/>
          <w:szCs w:val="22"/>
          <w:lang w:val="en-GB"/>
        </w:rPr>
        <w:t>Discussion</w:t>
      </w:r>
      <w:r w:rsidR="0011084A" w:rsidRPr="00D25E83">
        <w:rPr>
          <w:rFonts w:cs="Arial"/>
          <w:sz w:val="22"/>
          <w:szCs w:val="22"/>
          <w:lang w:val="en-GB"/>
        </w:rPr>
        <w:t xml:space="preserve"> and decision</w:t>
      </w:r>
    </w:p>
    <w:p w:rsidR="00B87FBC" w:rsidRPr="00D25E83" w:rsidRDefault="00B87FBC" w:rsidP="000909F5">
      <w:pPr>
        <w:pBdr>
          <w:bottom w:val="single" w:sz="4" w:space="1" w:color="auto"/>
        </w:pBdr>
        <w:tabs>
          <w:tab w:val="left" w:pos="2552"/>
        </w:tabs>
        <w:jc w:val="both"/>
        <w:rPr>
          <w:sz w:val="22"/>
          <w:szCs w:val="22"/>
          <w:lang w:val="en-GB"/>
        </w:rPr>
      </w:pPr>
    </w:p>
    <w:p w:rsidR="002158AD" w:rsidRPr="00D25E83" w:rsidRDefault="002158AD" w:rsidP="001E49EB">
      <w:pPr>
        <w:pStyle w:val="1"/>
        <w:numPr>
          <w:ilvl w:val="0"/>
          <w:numId w:val="22"/>
        </w:numPr>
        <w:rPr>
          <w:lang w:val="en-GB"/>
        </w:rPr>
      </w:pPr>
      <w:r w:rsidRPr="00D25E83">
        <w:rPr>
          <w:lang w:val="en-GB"/>
        </w:rPr>
        <w:t>Introduction</w:t>
      </w:r>
    </w:p>
    <w:p w:rsidR="00EB3E27" w:rsidRDefault="00EB3E27" w:rsidP="003049F3">
      <w:pPr>
        <w:pStyle w:val="proposaltext"/>
      </w:pPr>
      <w:r>
        <w:rPr>
          <w:rFonts w:hint="eastAsia"/>
        </w:rPr>
        <w:t xml:space="preserve">In </w:t>
      </w:r>
      <w:r w:rsidR="00320235">
        <w:rPr>
          <w:rFonts w:hint="eastAsia"/>
        </w:rPr>
        <w:t xml:space="preserve">Rel-18 MBS </w:t>
      </w:r>
      <w:r w:rsidR="00320235">
        <w:t>enhancement</w:t>
      </w:r>
      <w:r w:rsidR="00320235">
        <w:rPr>
          <w:rFonts w:hint="eastAsia"/>
        </w:rPr>
        <w:t xml:space="preserve"> </w:t>
      </w:r>
      <w:proofErr w:type="gramStart"/>
      <w:r w:rsidR="00320235">
        <w:rPr>
          <w:rFonts w:hint="eastAsia"/>
        </w:rPr>
        <w:t>WID[</w:t>
      </w:r>
      <w:proofErr w:type="gramEnd"/>
      <w:r w:rsidR="00320235">
        <w:rPr>
          <w:rFonts w:hint="eastAsia"/>
        </w:rPr>
        <w:t>],the objective on multicast reception in RRC INACTIVE is as below:</w:t>
      </w:r>
    </w:p>
    <w:p w:rsidR="00EB3E27" w:rsidRDefault="00EB3E27" w:rsidP="00EB3E27">
      <w:pPr>
        <w:numPr>
          <w:ilvl w:val="0"/>
          <w:numId w:val="36"/>
        </w:numPr>
        <w:overflowPunct w:val="0"/>
        <w:autoSpaceDE w:val="0"/>
        <w:autoSpaceDN w:val="0"/>
        <w:adjustRightInd w:val="0"/>
        <w:spacing w:after="180"/>
        <w:ind w:right="-99"/>
        <w:jc w:val="both"/>
        <w:rPr>
          <w:i/>
        </w:rPr>
      </w:pPr>
      <w:r>
        <w:rPr>
          <w:i/>
          <w:lang w:eastAsia="zh-CN"/>
        </w:rPr>
        <w:t>S</w:t>
      </w:r>
      <w:r>
        <w:rPr>
          <w:i/>
        </w:rPr>
        <w:t xml:space="preserve">pecify support </w:t>
      </w:r>
      <w:r>
        <w:rPr>
          <w:i/>
          <w:lang w:eastAsia="zh-CN"/>
        </w:rPr>
        <w:t xml:space="preserve">of </w:t>
      </w:r>
      <w:r>
        <w:rPr>
          <w:i/>
        </w:rPr>
        <w:t>multicast reception</w:t>
      </w:r>
      <w:r>
        <w:rPr>
          <w:i/>
          <w:lang w:eastAsia="zh-CN"/>
        </w:rPr>
        <w:t xml:space="preserve"> by UEs</w:t>
      </w:r>
      <w:r>
        <w:rPr>
          <w:i/>
        </w:rPr>
        <w:t xml:space="preserve"> </w:t>
      </w:r>
      <w:r>
        <w:rPr>
          <w:i/>
          <w:lang w:eastAsia="zh-CN"/>
        </w:rPr>
        <w:t>in RRC_INACTIVE state</w:t>
      </w:r>
      <w:r>
        <w:rPr>
          <w:i/>
        </w:rPr>
        <w:t xml:space="preserve"> [</w:t>
      </w:r>
      <w:r>
        <w:rPr>
          <w:i/>
          <w:highlight w:val="yellow"/>
        </w:rPr>
        <w:t>RAN2</w:t>
      </w:r>
      <w:r>
        <w:rPr>
          <w:i/>
        </w:rPr>
        <w:t xml:space="preserve">, </w:t>
      </w:r>
      <w:r>
        <w:rPr>
          <w:i/>
          <w:highlight w:val="cyan"/>
        </w:rPr>
        <w:t>RAN3</w:t>
      </w:r>
      <w:r>
        <w:rPr>
          <w:i/>
        </w:rPr>
        <w:t>]</w:t>
      </w:r>
    </w:p>
    <w:p w:rsidR="00EB3E27" w:rsidRDefault="00EB3E27" w:rsidP="00EB3E27">
      <w:pPr>
        <w:numPr>
          <w:ilvl w:val="1"/>
          <w:numId w:val="36"/>
        </w:numPr>
        <w:overflowPunct w:val="0"/>
        <w:autoSpaceDE w:val="0"/>
        <w:autoSpaceDN w:val="0"/>
        <w:adjustRightInd w:val="0"/>
        <w:spacing w:after="180"/>
        <w:ind w:right="-99"/>
        <w:jc w:val="both"/>
        <w:rPr>
          <w:i/>
        </w:rPr>
      </w:pPr>
      <w:r>
        <w:rPr>
          <w:i/>
        </w:rPr>
        <w:t>PTM configuration for UEs receiving multicast in RRC_INACTIVE state [</w:t>
      </w:r>
      <w:r>
        <w:rPr>
          <w:i/>
          <w:highlight w:val="yellow"/>
        </w:rPr>
        <w:t>RAN2</w:t>
      </w:r>
      <w:r>
        <w:rPr>
          <w:i/>
        </w:rPr>
        <w:t>]</w:t>
      </w:r>
    </w:p>
    <w:p w:rsidR="00EB3E27" w:rsidRDefault="00EB3E27" w:rsidP="00EB3E27">
      <w:pPr>
        <w:numPr>
          <w:ilvl w:val="1"/>
          <w:numId w:val="36"/>
        </w:numPr>
        <w:overflowPunct w:val="0"/>
        <w:autoSpaceDE w:val="0"/>
        <w:autoSpaceDN w:val="0"/>
        <w:adjustRightInd w:val="0"/>
        <w:spacing w:after="180"/>
        <w:ind w:right="-99"/>
        <w:jc w:val="both"/>
        <w:rPr>
          <w:i/>
        </w:rPr>
      </w:pPr>
      <w:r>
        <w:rPr>
          <w:i/>
        </w:rPr>
        <w:t>Study th</w:t>
      </w:r>
      <w:r>
        <w:rPr>
          <w:rFonts w:hint="eastAsia"/>
          <w:i/>
          <w:lang w:eastAsia="zh-CN"/>
        </w:rPr>
        <w:t>e</w:t>
      </w:r>
      <w:r>
        <w:rPr>
          <w:i/>
        </w:rPr>
        <w:t xml:space="preserve"> impact of mobility and state transition for UEs receiving multicast in RRC_INACTIVE</w:t>
      </w:r>
      <w:r>
        <w:rPr>
          <w:rFonts w:hint="eastAsia"/>
          <w:i/>
          <w:lang w:eastAsia="zh-CN"/>
        </w:rPr>
        <w:t>.</w:t>
      </w:r>
      <w:r>
        <w:rPr>
          <w:i/>
        </w:rPr>
        <w:t xml:space="preserve">  (Seamless/lossless mobility is not required) [</w:t>
      </w:r>
      <w:r>
        <w:rPr>
          <w:i/>
          <w:highlight w:val="yellow"/>
        </w:rPr>
        <w:t>RAN2</w:t>
      </w:r>
      <w:r>
        <w:rPr>
          <w:i/>
        </w:rPr>
        <w:t xml:space="preserve">, </w:t>
      </w:r>
      <w:r>
        <w:rPr>
          <w:i/>
          <w:highlight w:val="cyan"/>
        </w:rPr>
        <w:t>RAN3</w:t>
      </w:r>
      <w:r>
        <w:rPr>
          <w:i/>
        </w:rPr>
        <w:t>]</w:t>
      </w:r>
    </w:p>
    <w:p w:rsidR="00F81299" w:rsidRPr="00D25E83" w:rsidRDefault="00BC7C7A" w:rsidP="003049F3">
      <w:pPr>
        <w:pStyle w:val="proposaltext"/>
      </w:pPr>
      <w:r>
        <w:t>Th</w:t>
      </w:r>
      <w:r>
        <w:rPr>
          <w:rFonts w:hint="eastAsia"/>
        </w:rPr>
        <w:t xml:space="preserve">is discussion paper focuses on </w:t>
      </w:r>
      <w:r w:rsidR="00EB3E27">
        <w:rPr>
          <w:rFonts w:hint="eastAsia"/>
        </w:rPr>
        <w:t>discussion</w:t>
      </w:r>
      <w:r w:rsidR="00320235">
        <w:rPr>
          <w:rFonts w:hint="eastAsia"/>
        </w:rPr>
        <w:t>s</w:t>
      </w:r>
      <w:r w:rsidR="00EB3E27">
        <w:rPr>
          <w:rFonts w:hint="eastAsia"/>
        </w:rPr>
        <w:t xml:space="preserve"> on the </w:t>
      </w:r>
      <w:r w:rsidR="00EB3E27">
        <w:t>scenarios</w:t>
      </w:r>
      <w:r w:rsidR="00EB3E27">
        <w:rPr>
          <w:rFonts w:hint="eastAsia"/>
        </w:rPr>
        <w:t xml:space="preserve"> and </w:t>
      </w:r>
      <w:r>
        <w:rPr>
          <w:rFonts w:hint="eastAsia"/>
        </w:rPr>
        <w:t xml:space="preserve">RAN3 </w:t>
      </w:r>
      <w:r w:rsidR="00EB3E27">
        <w:rPr>
          <w:rFonts w:hint="eastAsia"/>
        </w:rPr>
        <w:t>aspect</w:t>
      </w:r>
      <w:r>
        <w:rPr>
          <w:rFonts w:hint="eastAsia"/>
        </w:rPr>
        <w:t xml:space="preserve"> </w:t>
      </w:r>
      <w:r w:rsidR="00265ABF">
        <w:rPr>
          <w:rFonts w:hint="eastAsia"/>
        </w:rPr>
        <w:t>of multicast over RRC INACTIVE</w:t>
      </w:r>
      <w:r>
        <w:rPr>
          <w:rFonts w:hint="eastAsia"/>
        </w:rPr>
        <w:t>.</w:t>
      </w:r>
    </w:p>
    <w:p w:rsidR="00B87FBC" w:rsidRDefault="00B70C25" w:rsidP="001E49EB">
      <w:pPr>
        <w:pStyle w:val="1"/>
        <w:numPr>
          <w:ilvl w:val="0"/>
          <w:numId w:val="22"/>
        </w:numPr>
        <w:rPr>
          <w:lang w:val="en-GB"/>
        </w:rPr>
      </w:pPr>
      <w:r w:rsidRPr="00D25E83">
        <w:rPr>
          <w:lang w:val="en-GB"/>
        </w:rPr>
        <w:t>Discussion</w:t>
      </w:r>
    </w:p>
    <w:p w:rsidR="000D68B4" w:rsidRPr="000D67D3" w:rsidRDefault="00C23112" w:rsidP="00320235">
      <w:pPr>
        <w:pStyle w:val="a0"/>
        <w:spacing w:before="120"/>
        <w:rPr>
          <w:rFonts w:ascii="Arial" w:eastAsiaTheme="minorEastAsia" w:hAnsi="Arial" w:cs="Arial"/>
          <w:b/>
          <w:sz w:val="21"/>
          <w:lang w:eastAsia="zh-CN"/>
        </w:rPr>
      </w:pPr>
      <w:r w:rsidRPr="000D67D3">
        <w:rPr>
          <w:rFonts w:ascii="Arial" w:eastAsiaTheme="minorEastAsia" w:hAnsi="Arial" w:cs="Arial"/>
          <w:b/>
          <w:sz w:val="21"/>
          <w:lang w:eastAsia="zh-CN"/>
        </w:rPr>
        <w:t xml:space="preserve">2.1 </w:t>
      </w:r>
      <w:r w:rsidR="008B14B4" w:rsidRPr="000D67D3">
        <w:rPr>
          <w:rFonts w:ascii="Arial" w:eastAsiaTheme="minorEastAsia" w:hAnsi="Arial" w:cs="Arial" w:hint="eastAsia"/>
          <w:b/>
          <w:sz w:val="21"/>
          <w:lang w:eastAsia="zh-CN"/>
        </w:rPr>
        <w:t>S</w:t>
      </w:r>
      <w:r w:rsidR="000D68B4" w:rsidRPr="000D67D3">
        <w:rPr>
          <w:rFonts w:ascii="Arial" w:eastAsiaTheme="minorEastAsia" w:hAnsi="Arial" w:cs="Arial"/>
          <w:b/>
          <w:sz w:val="21"/>
          <w:lang w:eastAsia="zh-CN"/>
        </w:rPr>
        <w:t>cenarios</w:t>
      </w:r>
      <w:r w:rsidR="000D68B4" w:rsidRPr="000D67D3">
        <w:rPr>
          <w:rFonts w:ascii="Arial" w:eastAsiaTheme="minorEastAsia" w:hAnsi="Arial" w:cs="Arial" w:hint="eastAsia"/>
          <w:b/>
          <w:sz w:val="21"/>
          <w:lang w:eastAsia="zh-CN"/>
        </w:rPr>
        <w:t xml:space="preserve"> for multicast reception in INACTIVE</w:t>
      </w:r>
    </w:p>
    <w:p w:rsidR="000D68B4" w:rsidRDefault="000D68B4" w:rsidP="000D68B4">
      <w:pPr>
        <w:pStyle w:val="a0"/>
        <w:spacing w:before="120"/>
        <w:rPr>
          <w:rFonts w:ascii="Arial" w:eastAsiaTheme="minorEastAsia" w:hAnsi="Arial" w:cs="Arial"/>
          <w:lang w:eastAsia="zh-CN"/>
        </w:rPr>
      </w:pPr>
      <w:r>
        <w:rPr>
          <w:rFonts w:ascii="Arial" w:eastAsiaTheme="minorEastAsia" w:hAnsi="Arial" w:cs="Arial" w:hint="eastAsia"/>
          <w:lang w:eastAsia="zh-CN"/>
        </w:rPr>
        <w:t xml:space="preserve">Based on [1], motivations of </w:t>
      </w:r>
      <w:r>
        <w:rPr>
          <w:rFonts w:ascii="Arial" w:eastAsiaTheme="minorEastAsia" w:hAnsi="Arial" w:cs="Arial"/>
          <w:lang w:eastAsia="zh-CN"/>
        </w:rPr>
        <w:t>multicast</w:t>
      </w:r>
      <w:r>
        <w:rPr>
          <w:rFonts w:ascii="Arial" w:eastAsiaTheme="minorEastAsia" w:hAnsi="Arial" w:cs="Arial" w:hint="eastAsia"/>
          <w:lang w:eastAsia="zh-CN"/>
        </w:rPr>
        <w:t xml:space="preserve"> reception for UEs in INACTIVE include a) in some cases there are large number of UEs in a cell which means the Rel-17 mechanism which requires all UEs in CONNECTED may not fulfill the requirements for this kind of cases, and b) for the sake of UE power efficiency. With such understanding, we believe the main scenarios for multicast reception in INACTIVE should cover both of the following scenarios, i.e., </w:t>
      </w:r>
    </w:p>
    <w:p w:rsidR="000D68B4" w:rsidRDefault="000D68B4" w:rsidP="000D68B4">
      <w:pPr>
        <w:pStyle w:val="a0"/>
        <w:numPr>
          <w:ilvl w:val="0"/>
          <w:numId w:val="33"/>
        </w:numPr>
        <w:spacing w:before="120"/>
        <w:rPr>
          <w:rFonts w:ascii="Arial" w:eastAsiaTheme="minorEastAsia" w:hAnsi="Arial" w:cs="Arial"/>
          <w:lang w:eastAsia="zh-CN"/>
        </w:rPr>
      </w:pPr>
      <w:r>
        <w:rPr>
          <w:rFonts w:ascii="Arial" w:eastAsiaTheme="minorEastAsia" w:hAnsi="Arial" w:cs="Arial"/>
          <w:b/>
          <w:lang w:eastAsia="zh-CN"/>
        </w:rPr>
        <w:t>S</w:t>
      </w:r>
      <w:r>
        <w:rPr>
          <w:rFonts w:ascii="Arial" w:eastAsiaTheme="minorEastAsia" w:hAnsi="Arial" w:cs="Arial" w:hint="eastAsia"/>
          <w:b/>
          <w:lang w:eastAsia="zh-CN"/>
        </w:rPr>
        <w:t>cenario 1</w:t>
      </w:r>
      <w:r>
        <w:rPr>
          <w:rFonts w:ascii="Arial" w:eastAsiaTheme="minorEastAsia" w:hAnsi="Arial" w:cs="Arial" w:hint="eastAsia"/>
          <w:lang w:eastAsia="zh-CN"/>
        </w:rPr>
        <w:t xml:space="preserve">: UEs are receiving a multicast session in CONNECTED, but due to e.g., increase of number of UEs or amount of traffics in the cell there is a need to move some of the UEs to INACTIVE but still being able to receive the multicast session. </w:t>
      </w:r>
    </w:p>
    <w:p w:rsidR="000D68B4" w:rsidRDefault="000D68B4" w:rsidP="000D68B4">
      <w:pPr>
        <w:pStyle w:val="a0"/>
        <w:numPr>
          <w:ilvl w:val="0"/>
          <w:numId w:val="33"/>
        </w:numPr>
        <w:spacing w:before="120"/>
        <w:rPr>
          <w:rFonts w:ascii="Arial" w:eastAsiaTheme="minorEastAsia" w:hAnsi="Arial" w:cs="Arial"/>
          <w:lang w:eastAsia="zh-CN"/>
        </w:rPr>
      </w:pPr>
      <w:r>
        <w:rPr>
          <w:rFonts w:ascii="Arial" w:eastAsiaTheme="minorEastAsia" w:hAnsi="Arial" w:cs="Arial" w:hint="eastAsia"/>
          <w:b/>
          <w:lang w:eastAsia="zh-CN"/>
        </w:rPr>
        <w:t>Scenario 2</w:t>
      </w:r>
      <w:r>
        <w:rPr>
          <w:rFonts w:ascii="Arial" w:eastAsiaTheme="minorEastAsia" w:hAnsi="Arial" w:cs="Arial" w:hint="eastAsia"/>
          <w:lang w:eastAsia="zh-CN"/>
        </w:rPr>
        <w:t xml:space="preserve">: UEs are in INACTIVE and </w:t>
      </w:r>
      <w:r w:rsidRPr="009F636F">
        <w:rPr>
          <w:rFonts w:ascii="Arial" w:eastAsiaTheme="minorEastAsia" w:hAnsi="Arial" w:cs="Arial"/>
          <w:lang w:eastAsia="zh-CN"/>
        </w:rPr>
        <w:t>has joined a multicast session</w:t>
      </w:r>
      <w:r>
        <w:rPr>
          <w:rFonts w:ascii="Arial" w:eastAsiaTheme="minorEastAsia" w:hAnsi="Arial" w:cs="Arial" w:hint="eastAsia"/>
          <w:lang w:eastAsia="zh-CN"/>
        </w:rPr>
        <w:t xml:space="preserve">, but due to activation of the multicast session, some or all of UEs can stay in INACTIVE (i.e., no need to go to CONNECTED) and are able to </w:t>
      </w:r>
      <w:r>
        <w:rPr>
          <w:rFonts w:ascii="Arial" w:eastAsiaTheme="minorEastAsia" w:hAnsi="Arial" w:cs="Arial"/>
          <w:lang w:eastAsia="zh-CN"/>
        </w:rPr>
        <w:t>receive</w:t>
      </w:r>
      <w:r>
        <w:rPr>
          <w:rFonts w:ascii="Arial" w:eastAsiaTheme="minorEastAsia" w:hAnsi="Arial" w:cs="Arial" w:hint="eastAsia"/>
          <w:lang w:eastAsia="zh-CN"/>
        </w:rPr>
        <w:t xml:space="preserve"> the multicast session. </w:t>
      </w:r>
    </w:p>
    <w:p w:rsidR="000D68B4" w:rsidRDefault="000D68B4" w:rsidP="000D68B4">
      <w:pPr>
        <w:pStyle w:val="a0"/>
        <w:spacing w:before="120"/>
        <w:rPr>
          <w:rFonts w:ascii="Arial" w:eastAsiaTheme="minorEastAsia" w:hAnsi="Arial" w:cs="Arial"/>
          <w:lang w:eastAsia="zh-CN"/>
        </w:rPr>
      </w:pPr>
      <w:r>
        <w:rPr>
          <w:rFonts w:ascii="Arial" w:eastAsiaTheme="minorEastAsia" w:hAnsi="Arial" w:cs="Arial" w:hint="eastAsia"/>
          <w:lang w:eastAsia="zh-CN"/>
        </w:rPr>
        <w:t xml:space="preserve">The detailed mechanism can be further discussed for these scenarios. </w:t>
      </w:r>
    </w:p>
    <w:p w:rsidR="000D68B4" w:rsidRDefault="000D68B4" w:rsidP="000D68B4">
      <w:pPr>
        <w:pStyle w:val="a0"/>
        <w:spacing w:before="120"/>
        <w:ind w:left="1205" w:hangingChars="600" w:hanging="1205"/>
        <w:rPr>
          <w:rFonts w:ascii="Arial" w:eastAsiaTheme="minorEastAsia" w:hAnsi="Arial" w:cs="Arial"/>
          <w:b/>
          <w:lang w:eastAsia="zh-CN"/>
        </w:rPr>
      </w:pPr>
      <w:bookmarkStart w:id="4" w:name="OLE_LINK40"/>
      <w:bookmarkStart w:id="5" w:name="OLE_LINK41"/>
      <w:r>
        <w:rPr>
          <w:rFonts w:ascii="Arial" w:eastAsiaTheme="minorEastAsia" w:hAnsi="Arial" w:cs="Arial" w:hint="eastAsia"/>
          <w:b/>
          <w:lang w:eastAsia="zh-CN"/>
        </w:rPr>
        <w:t>Proposal 1</w:t>
      </w:r>
      <w:r>
        <w:rPr>
          <w:rFonts w:ascii="Arial" w:eastAsiaTheme="minorEastAsia" w:hAnsi="Arial" w:cs="Arial" w:hint="eastAsia"/>
          <w:b/>
          <w:lang w:eastAsia="zh-CN"/>
        </w:rPr>
        <w:tab/>
      </w:r>
      <w:r>
        <w:rPr>
          <w:rFonts w:ascii="Arial" w:eastAsiaTheme="minorEastAsia" w:hAnsi="Arial" w:cs="Arial" w:hint="eastAsia"/>
          <w:b/>
          <w:bCs/>
          <w:szCs w:val="20"/>
          <w:lang w:eastAsia="zh-CN"/>
        </w:rPr>
        <w:t>In Rel-18, multicast reception for UEs in INACTIVE supports the following scenarios:</w:t>
      </w:r>
    </w:p>
    <w:p w:rsidR="000D68B4" w:rsidRDefault="000D68B4" w:rsidP="000D68B4">
      <w:pPr>
        <w:pStyle w:val="a0"/>
        <w:numPr>
          <w:ilvl w:val="0"/>
          <w:numId w:val="32"/>
        </w:numPr>
        <w:spacing w:before="240"/>
        <w:ind w:leftChars="500" w:left="1420"/>
        <w:rPr>
          <w:rFonts w:ascii="Arial" w:eastAsiaTheme="minorEastAsia" w:hAnsi="Arial" w:cs="Arial"/>
          <w:b/>
          <w:szCs w:val="20"/>
          <w:lang w:eastAsia="zh-CN"/>
        </w:rPr>
      </w:pPr>
      <w:r>
        <w:rPr>
          <w:rFonts w:ascii="Arial" w:eastAsiaTheme="minorEastAsia" w:hAnsi="Arial" w:cs="Arial"/>
          <w:b/>
          <w:szCs w:val="20"/>
          <w:lang w:eastAsia="zh-CN"/>
        </w:rPr>
        <w:t>Scenario 1</w:t>
      </w:r>
      <w:r>
        <w:rPr>
          <w:rFonts w:ascii="Arial" w:eastAsiaTheme="minorEastAsia" w:hAnsi="Arial" w:cs="Arial" w:hint="eastAsia"/>
          <w:b/>
          <w:szCs w:val="20"/>
          <w:lang w:eastAsia="zh-CN"/>
        </w:rPr>
        <w:t xml:space="preserve">: a UE has been receiving multicast in CONNECTED, and it enters INACTIVE and continues the </w:t>
      </w:r>
      <w:r>
        <w:rPr>
          <w:rFonts w:ascii="Arial" w:eastAsiaTheme="minorEastAsia" w:hAnsi="Arial" w:cs="Arial"/>
          <w:b/>
          <w:szCs w:val="20"/>
          <w:lang w:eastAsia="zh-CN"/>
        </w:rPr>
        <w:t>multicast reception</w:t>
      </w:r>
      <w:r>
        <w:rPr>
          <w:rFonts w:ascii="Arial" w:eastAsiaTheme="minorEastAsia" w:hAnsi="Arial" w:cs="Arial" w:hint="eastAsia"/>
          <w:b/>
          <w:szCs w:val="20"/>
          <w:lang w:eastAsia="zh-CN"/>
        </w:rPr>
        <w:t>.</w:t>
      </w:r>
    </w:p>
    <w:p w:rsidR="000D68B4" w:rsidRDefault="000D68B4" w:rsidP="000D68B4">
      <w:pPr>
        <w:pStyle w:val="a0"/>
        <w:numPr>
          <w:ilvl w:val="0"/>
          <w:numId w:val="34"/>
        </w:numPr>
        <w:spacing w:before="240"/>
        <w:ind w:leftChars="500" w:left="1420"/>
        <w:rPr>
          <w:rFonts w:ascii="Arial" w:eastAsiaTheme="minorEastAsia" w:hAnsi="Arial" w:cs="Arial"/>
          <w:bCs/>
          <w:szCs w:val="20"/>
          <w:lang w:eastAsia="zh-CN"/>
        </w:rPr>
      </w:pPr>
      <w:r>
        <w:rPr>
          <w:rFonts w:ascii="Arial" w:eastAsiaTheme="minorEastAsia" w:hAnsi="Arial" w:cs="Arial"/>
          <w:b/>
          <w:szCs w:val="20"/>
          <w:lang w:eastAsia="zh-CN"/>
        </w:rPr>
        <w:t>Scenario 2</w:t>
      </w:r>
      <w:r>
        <w:rPr>
          <w:rFonts w:ascii="Arial" w:eastAsiaTheme="minorEastAsia" w:hAnsi="Arial" w:cs="Arial" w:hint="eastAsia"/>
          <w:b/>
          <w:szCs w:val="20"/>
          <w:lang w:eastAsia="zh-CN"/>
        </w:rPr>
        <w:t xml:space="preserve">: a UE has been in INACTIVE and has joined a multicast session, the UE starts to </w:t>
      </w:r>
      <w:r>
        <w:rPr>
          <w:rFonts w:ascii="Arial" w:eastAsiaTheme="minorEastAsia" w:hAnsi="Arial" w:cs="Arial"/>
          <w:b/>
          <w:szCs w:val="20"/>
          <w:lang w:eastAsia="zh-CN"/>
        </w:rPr>
        <w:t>receive</w:t>
      </w:r>
      <w:r>
        <w:rPr>
          <w:rFonts w:ascii="Arial" w:eastAsiaTheme="minorEastAsia" w:hAnsi="Arial" w:cs="Arial" w:hint="eastAsia"/>
          <w:b/>
          <w:szCs w:val="20"/>
          <w:lang w:eastAsia="zh-CN"/>
        </w:rPr>
        <w:t xml:space="preserve"> the multicast session upon activation of this session </w:t>
      </w:r>
      <w:r>
        <w:rPr>
          <w:rFonts w:ascii="Arial" w:eastAsiaTheme="minorEastAsia" w:hAnsi="Arial" w:cs="Arial"/>
          <w:b/>
          <w:szCs w:val="20"/>
          <w:lang w:eastAsia="zh-CN"/>
        </w:rPr>
        <w:t>without</w:t>
      </w:r>
      <w:r>
        <w:rPr>
          <w:rFonts w:ascii="Arial" w:eastAsiaTheme="minorEastAsia" w:hAnsi="Arial" w:cs="Arial" w:hint="eastAsia"/>
          <w:b/>
          <w:szCs w:val="20"/>
          <w:lang w:eastAsia="zh-CN"/>
        </w:rPr>
        <w:t xml:space="preserve"> going back to CONNECTED. </w:t>
      </w:r>
    </w:p>
    <w:bookmarkEnd w:id="4"/>
    <w:bookmarkEnd w:id="5"/>
    <w:p w:rsidR="003A33AD" w:rsidRPr="000D67D3" w:rsidRDefault="00C23112" w:rsidP="000D67D3">
      <w:pPr>
        <w:pStyle w:val="a0"/>
        <w:spacing w:before="120"/>
        <w:rPr>
          <w:rFonts w:ascii="Arial" w:eastAsiaTheme="minorEastAsia" w:hAnsi="Arial" w:cs="Arial"/>
          <w:b/>
          <w:sz w:val="21"/>
          <w:lang w:eastAsia="zh-CN"/>
        </w:rPr>
      </w:pPr>
      <w:r w:rsidRPr="000D67D3">
        <w:rPr>
          <w:rFonts w:ascii="Arial" w:eastAsiaTheme="minorEastAsia" w:hAnsi="Arial" w:cs="Arial"/>
          <w:b/>
          <w:sz w:val="21"/>
          <w:lang w:eastAsia="zh-CN"/>
        </w:rPr>
        <w:t xml:space="preserve">2.2  </w:t>
      </w:r>
      <w:r w:rsidR="008B14B4" w:rsidRPr="000D67D3">
        <w:rPr>
          <w:rFonts w:ascii="Arial" w:eastAsiaTheme="minorEastAsia" w:hAnsi="Arial" w:cs="Arial"/>
          <w:b/>
          <w:sz w:val="21"/>
          <w:lang w:eastAsia="zh-CN"/>
        </w:rPr>
        <w:t>Decision on multicast reception in inactive state</w:t>
      </w:r>
    </w:p>
    <w:p w:rsidR="006E1A10" w:rsidRDefault="003A33AD" w:rsidP="00D85880">
      <w:pPr>
        <w:pStyle w:val="a0"/>
        <w:rPr>
          <w:rFonts w:eastAsiaTheme="minorEastAsia"/>
          <w:lang w:eastAsia="zh-CN"/>
        </w:rPr>
      </w:pPr>
      <w:r>
        <w:rPr>
          <w:rFonts w:eastAsiaTheme="minorEastAsia" w:hint="eastAsia"/>
          <w:lang w:eastAsia="zh-CN"/>
        </w:rPr>
        <w:t xml:space="preserve">Based on the </w:t>
      </w:r>
      <w:r w:rsidR="006E1A10">
        <w:rPr>
          <w:rFonts w:eastAsiaTheme="minorEastAsia" w:hint="eastAsia"/>
          <w:lang w:eastAsia="zh-CN"/>
        </w:rPr>
        <w:t xml:space="preserve">scenarios </w:t>
      </w:r>
      <w:r>
        <w:rPr>
          <w:rFonts w:eastAsiaTheme="minorEastAsia" w:hint="eastAsia"/>
          <w:lang w:eastAsia="zh-CN"/>
        </w:rPr>
        <w:t>propos</w:t>
      </w:r>
      <w:r w:rsidR="006E1A10">
        <w:rPr>
          <w:rFonts w:eastAsiaTheme="minorEastAsia" w:hint="eastAsia"/>
          <w:lang w:eastAsia="zh-CN"/>
        </w:rPr>
        <w:t>ed</w:t>
      </w:r>
      <w:r>
        <w:rPr>
          <w:rFonts w:eastAsiaTheme="minorEastAsia" w:hint="eastAsia"/>
          <w:lang w:eastAsia="zh-CN"/>
        </w:rPr>
        <w:t xml:space="preserve"> in section 2.1,</w:t>
      </w:r>
      <w:r w:rsidR="000D67D3">
        <w:rPr>
          <w:rFonts w:eastAsiaTheme="minorEastAsia" w:hint="eastAsia"/>
          <w:lang w:eastAsia="zh-CN"/>
        </w:rPr>
        <w:t>questions arises on</w:t>
      </w:r>
      <w:r w:rsidR="006E1A10">
        <w:rPr>
          <w:rFonts w:eastAsiaTheme="minorEastAsia" w:hint="eastAsia"/>
          <w:lang w:eastAsia="zh-CN"/>
        </w:rPr>
        <w:t xml:space="preserve"> which node make decision the following issue</w:t>
      </w:r>
      <w:r w:rsidR="000D67D3">
        <w:rPr>
          <w:rFonts w:eastAsiaTheme="minorEastAsia" w:hint="eastAsia"/>
          <w:lang w:eastAsia="zh-CN"/>
        </w:rPr>
        <w:t>s</w:t>
      </w:r>
    </w:p>
    <w:p w:rsidR="006E1A10" w:rsidRDefault="00366BDC" w:rsidP="000D67D3">
      <w:pPr>
        <w:pStyle w:val="a0"/>
        <w:numPr>
          <w:ilvl w:val="0"/>
          <w:numId w:val="35"/>
        </w:numPr>
        <w:rPr>
          <w:rFonts w:eastAsiaTheme="minorEastAsia"/>
          <w:lang w:eastAsia="zh-CN"/>
        </w:rPr>
      </w:pPr>
      <w:r>
        <w:rPr>
          <w:rFonts w:eastAsiaTheme="minorEastAsia" w:hint="eastAsia"/>
          <w:lang w:eastAsia="zh-CN"/>
        </w:rPr>
        <w:t>Which node decides</w:t>
      </w:r>
      <w:r w:rsidR="006E1A10">
        <w:rPr>
          <w:rFonts w:eastAsiaTheme="minorEastAsia" w:hint="eastAsia"/>
          <w:lang w:eastAsia="zh-CN"/>
        </w:rPr>
        <w:t xml:space="preserve"> the MBS session </w:t>
      </w:r>
      <w:r>
        <w:rPr>
          <w:rFonts w:eastAsiaTheme="minorEastAsia"/>
          <w:lang w:eastAsia="zh-CN"/>
        </w:rPr>
        <w:t>that</w:t>
      </w:r>
      <w:r>
        <w:rPr>
          <w:rFonts w:eastAsiaTheme="minorEastAsia" w:hint="eastAsia"/>
          <w:lang w:eastAsia="zh-CN"/>
        </w:rPr>
        <w:t xml:space="preserve"> are allowed to be received for RRC inact</w:t>
      </w:r>
      <w:r w:rsidR="000D67D3">
        <w:rPr>
          <w:rFonts w:eastAsiaTheme="minorEastAsia" w:hint="eastAsia"/>
          <w:lang w:eastAsia="zh-CN"/>
        </w:rPr>
        <w:t>i</w:t>
      </w:r>
      <w:r>
        <w:rPr>
          <w:rFonts w:eastAsiaTheme="minorEastAsia" w:hint="eastAsia"/>
          <w:lang w:eastAsia="zh-CN"/>
        </w:rPr>
        <w:t>ve UE.</w:t>
      </w:r>
    </w:p>
    <w:p w:rsidR="00366BDC" w:rsidRDefault="00366BDC" w:rsidP="00366BDC">
      <w:pPr>
        <w:pStyle w:val="a0"/>
        <w:rPr>
          <w:rFonts w:eastAsiaTheme="minorEastAsia"/>
          <w:lang w:eastAsia="zh-CN"/>
        </w:rPr>
      </w:pPr>
      <w:r>
        <w:rPr>
          <w:rFonts w:eastAsiaTheme="minorEastAsia" w:hint="eastAsia"/>
          <w:lang w:eastAsia="zh-CN"/>
        </w:rPr>
        <w:t>For this question,</w:t>
      </w:r>
      <w:r w:rsidR="000D67D3">
        <w:rPr>
          <w:rFonts w:eastAsiaTheme="minorEastAsia" w:hint="eastAsia"/>
          <w:lang w:eastAsia="zh-CN"/>
        </w:rPr>
        <w:t xml:space="preserve"> </w:t>
      </w:r>
      <w:r w:rsidR="00EF16BB">
        <w:rPr>
          <w:rFonts w:eastAsiaTheme="minorEastAsia" w:hint="eastAsia"/>
          <w:lang w:eastAsia="zh-CN"/>
        </w:rPr>
        <w:t>since it is less reliable for mul</w:t>
      </w:r>
      <w:r w:rsidR="000D67D3">
        <w:rPr>
          <w:rFonts w:eastAsiaTheme="minorEastAsia" w:hint="eastAsia"/>
          <w:lang w:eastAsia="zh-CN"/>
        </w:rPr>
        <w:t>t</w:t>
      </w:r>
      <w:r w:rsidR="00EF16BB">
        <w:rPr>
          <w:rFonts w:eastAsiaTheme="minorEastAsia" w:hint="eastAsia"/>
          <w:lang w:eastAsia="zh-CN"/>
        </w:rPr>
        <w:t>icast reception in RRC inactive mode comparing with its reception in RRC connected mode,</w:t>
      </w:r>
      <w:r w:rsidR="000D67D3">
        <w:rPr>
          <w:rFonts w:eastAsiaTheme="minorEastAsia" w:hint="eastAsia"/>
          <w:lang w:eastAsia="zh-CN"/>
        </w:rPr>
        <w:t xml:space="preserve"> </w:t>
      </w:r>
      <w:r w:rsidR="00EF16BB">
        <w:rPr>
          <w:rFonts w:eastAsiaTheme="minorEastAsia" w:hint="eastAsia"/>
          <w:lang w:eastAsia="zh-CN"/>
        </w:rPr>
        <w:t xml:space="preserve">selection of </w:t>
      </w:r>
      <w:r w:rsidR="00122FC0">
        <w:rPr>
          <w:rFonts w:eastAsiaTheme="minorEastAsia" w:hint="eastAsia"/>
          <w:lang w:eastAsia="zh-CN"/>
        </w:rPr>
        <w:t>multicast service</w:t>
      </w:r>
      <w:r w:rsidR="00EF16BB">
        <w:rPr>
          <w:rFonts w:eastAsiaTheme="minorEastAsia" w:hint="eastAsia"/>
          <w:lang w:eastAsia="zh-CN"/>
        </w:rPr>
        <w:t xml:space="preserve"> </w:t>
      </w:r>
      <w:r w:rsidR="00122FC0">
        <w:rPr>
          <w:rFonts w:eastAsiaTheme="minorEastAsia" w:hint="eastAsia"/>
          <w:lang w:eastAsia="zh-CN"/>
        </w:rPr>
        <w:t xml:space="preserve">that could be </w:t>
      </w:r>
      <w:r w:rsidR="00122FC0">
        <w:rPr>
          <w:rFonts w:eastAsiaTheme="minorEastAsia"/>
          <w:lang w:eastAsia="zh-CN"/>
        </w:rPr>
        <w:t>received</w:t>
      </w:r>
      <w:r w:rsidR="00122FC0">
        <w:rPr>
          <w:rFonts w:eastAsiaTheme="minorEastAsia" w:hint="eastAsia"/>
          <w:lang w:eastAsia="zh-CN"/>
        </w:rPr>
        <w:t xml:space="preserve"> in RRC inact</w:t>
      </w:r>
      <w:r w:rsidR="000D67D3">
        <w:rPr>
          <w:rFonts w:eastAsiaTheme="minorEastAsia" w:hint="eastAsia"/>
          <w:lang w:eastAsia="zh-CN"/>
        </w:rPr>
        <w:t>i</w:t>
      </w:r>
      <w:r w:rsidR="00122FC0">
        <w:rPr>
          <w:rFonts w:eastAsiaTheme="minorEastAsia" w:hint="eastAsia"/>
          <w:lang w:eastAsia="zh-CN"/>
        </w:rPr>
        <w:t xml:space="preserve">ve state mainly depends on the </w:t>
      </w:r>
      <w:proofErr w:type="spellStart"/>
      <w:r w:rsidR="00122FC0">
        <w:rPr>
          <w:rFonts w:eastAsiaTheme="minorEastAsia" w:hint="eastAsia"/>
          <w:lang w:eastAsia="zh-CN"/>
        </w:rPr>
        <w:t>QoS</w:t>
      </w:r>
      <w:proofErr w:type="spellEnd"/>
      <w:r w:rsidR="00122FC0">
        <w:rPr>
          <w:rFonts w:eastAsiaTheme="minorEastAsia" w:hint="eastAsia"/>
          <w:lang w:eastAsia="zh-CN"/>
        </w:rPr>
        <w:t xml:space="preserve"> requirement of the MBS session.</w:t>
      </w:r>
      <w:r w:rsidR="000D67D3">
        <w:rPr>
          <w:rFonts w:eastAsiaTheme="minorEastAsia" w:hint="eastAsia"/>
          <w:lang w:eastAsia="zh-CN"/>
        </w:rPr>
        <w:t xml:space="preserve"> </w:t>
      </w:r>
      <w:r w:rsidR="00122FC0">
        <w:rPr>
          <w:rFonts w:eastAsiaTheme="minorEastAsia" w:hint="eastAsia"/>
          <w:lang w:eastAsia="zh-CN"/>
        </w:rPr>
        <w:t>Currently,</w:t>
      </w:r>
      <w:r w:rsidR="000D67D3">
        <w:rPr>
          <w:rFonts w:eastAsiaTheme="minorEastAsia" w:hint="eastAsia"/>
          <w:lang w:eastAsia="zh-CN"/>
        </w:rPr>
        <w:t xml:space="preserve"> </w:t>
      </w:r>
      <w:r w:rsidR="00122FC0">
        <w:rPr>
          <w:rFonts w:eastAsiaTheme="minorEastAsia" w:hint="eastAsia"/>
          <w:lang w:eastAsia="zh-CN"/>
        </w:rPr>
        <w:t>both NG-RAN node and 5GC has the information,</w:t>
      </w:r>
      <w:r w:rsidR="000D67D3">
        <w:rPr>
          <w:rFonts w:eastAsiaTheme="minorEastAsia" w:hint="eastAsia"/>
          <w:lang w:eastAsia="zh-CN"/>
        </w:rPr>
        <w:t xml:space="preserve"> </w:t>
      </w:r>
      <w:r w:rsidR="00122FC0">
        <w:rPr>
          <w:rFonts w:eastAsiaTheme="minorEastAsia" w:hint="eastAsia"/>
          <w:lang w:eastAsia="zh-CN"/>
        </w:rPr>
        <w:t>so,</w:t>
      </w:r>
      <w:r w:rsidR="000D67D3">
        <w:rPr>
          <w:rFonts w:eastAsiaTheme="minorEastAsia" w:hint="eastAsia"/>
          <w:lang w:eastAsia="zh-CN"/>
        </w:rPr>
        <w:t xml:space="preserve"> </w:t>
      </w:r>
      <w:r w:rsidR="00122FC0">
        <w:rPr>
          <w:rFonts w:eastAsiaTheme="minorEastAsia" w:hint="eastAsia"/>
          <w:lang w:eastAsia="zh-CN"/>
        </w:rPr>
        <w:t xml:space="preserve">the decision </w:t>
      </w:r>
      <w:proofErr w:type="spellStart"/>
      <w:r w:rsidR="00122FC0">
        <w:rPr>
          <w:rFonts w:eastAsiaTheme="minorEastAsia" w:hint="eastAsia"/>
          <w:lang w:eastAsia="zh-CN"/>
        </w:rPr>
        <w:t>maybe</w:t>
      </w:r>
      <w:proofErr w:type="spellEnd"/>
      <w:r w:rsidR="00122FC0">
        <w:rPr>
          <w:rFonts w:eastAsiaTheme="minorEastAsia" w:hint="eastAsia"/>
          <w:lang w:eastAsia="zh-CN"/>
        </w:rPr>
        <w:t xml:space="preserve"> made in </w:t>
      </w:r>
      <w:r>
        <w:rPr>
          <w:rFonts w:eastAsiaTheme="minorEastAsia" w:hint="eastAsia"/>
          <w:lang w:eastAsia="zh-CN"/>
        </w:rPr>
        <w:t>NG-RAN node or 5GC.</w:t>
      </w:r>
      <w:r w:rsidR="00EF16BB">
        <w:rPr>
          <w:rFonts w:eastAsiaTheme="minorEastAsia" w:hint="eastAsia"/>
          <w:lang w:eastAsia="zh-CN"/>
        </w:rPr>
        <w:t xml:space="preserve"> </w:t>
      </w:r>
      <w:r w:rsidR="004A6E6C">
        <w:rPr>
          <w:rFonts w:eastAsiaTheme="minorEastAsia" w:hint="eastAsia"/>
          <w:lang w:eastAsia="zh-CN"/>
        </w:rPr>
        <w:t xml:space="preserve">Down selection on the two possibilities are needed with further coordination with SA2. </w:t>
      </w:r>
    </w:p>
    <w:p w:rsidR="00122FC0" w:rsidRPr="000D67D3" w:rsidRDefault="00122FC0" w:rsidP="00366BDC">
      <w:pPr>
        <w:pStyle w:val="a0"/>
        <w:rPr>
          <w:rFonts w:eastAsiaTheme="minorEastAsia"/>
          <w:b/>
          <w:lang w:eastAsia="zh-CN"/>
        </w:rPr>
      </w:pPr>
      <w:bookmarkStart w:id="6" w:name="OLE_LINK42"/>
      <w:bookmarkStart w:id="7" w:name="OLE_LINK43"/>
      <w:r w:rsidRPr="000D67D3">
        <w:rPr>
          <w:rFonts w:eastAsiaTheme="minorEastAsia" w:hint="eastAsia"/>
          <w:b/>
          <w:lang w:eastAsia="zh-CN"/>
        </w:rPr>
        <w:t xml:space="preserve">Proposal 2:It is proposed to further discuss which node make decision on the MBS sessions </w:t>
      </w:r>
      <w:r w:rsidRPr="000D67D3">
        <w:rPr>
          <w:rFonts w:eastAsiaTheme="minorEastAsia"/>
          <w:b/>
          <w:lang w:eastAsia="zh-CN"/>
        </w:rPr>
        <w:t>that</w:t>
      </w:r>
      <w:r w:rsidRPr="000D67D3">
        <w:rPr>
          <w:rFonts w:eastAsiaTheme="minorEastAsia" w:hint="eastAsia"/>
          <w:b/>
          <w:lang w:eastAsia="zh-CN"/>
        </w:rPr>
        <w:t xml:space="preserve"> could </w:t>
      </w:r>
      <w:r w:rsidR="004A6E6C" w:rsidRPr="000D67D3">
        <w:rPr>
          <w:rFonts w:eastAsiaTheme="minorEastAsia" w:hint="eastAsia"/>
          <w:b/>
          <w:lang w:eastAsia="zh-CN"/>
        </w:rPr>
        <w:t>be received in RRC inactive state i.e. NG-RAN node or 5GC.</w:t>
      </w:r>
      <w:r w:rsidRPr="000D67D3">
        <w:rPr>
          <w:rFonts w:eastAsiaTheme="minorEastAsia" w:hint="eastAsia"/>
          <w:b/>
          <w:lang w:eastAsia="zh-CN"/>
        </w:rPr>
        <w:t xml:space="preserve"> </w:t>
      </w:r>
    </w:p>
    <w:bookmarkEnd w:id="6"/>
    <w:bookmarkEnd w:id="7"/>
    <w:p w:rsidR="00EB3E27" w:rsidRDefault="00366BDC" w:rsidP="000D67D3">
      <w:pPr>
        <w:pStyle w:val="a0"/>
        <w:numPr>
          <w:ilvl w:val="0"/>
          <w:numId w:val="35"/>
        </w:numPr>
        <w:rPr>
          <w:rFonts w:eastAsiaTheme="minorEastAsia"/>
          <w:lang w:eastAsia="zh-CN"/>
        </w:rPr>
      </w:pPr>
      <w:r>
        <w:rPr>
          <w:rFonts w:eastAsiaTheme="minorEastAsia" w:hint="eastAsia"/>
          <w:lang w:eastAsia="zh-CN"/>
        </w:rPr>
        <w:lastRenderedPageBreak/>
        <w:t>Which node make decision on U</w:t>
      </w:r>
      <w:r w:rsidR="00122FC0">
        <w:rPr>
          <w:rFonts w:eastAsiaTheme="minorEastAsia" w:hint="eastAsia"/>
          <w:lang w:eastAsia="zh-CN"/>
        </w:rPr>
        <w:t>E</w:t>
      </w:r>
      <w:r>
        <w:rPr>
          <w:rFonts w:eastAsiaTheme="minorEastAsia" w:hint="eastAsia"/>
          <w:lang w:eastAsia="zh-CN"/>
        </w:rPr>
        <w:t>s that could stay in RRC inactive state when receiving multicast service</w:t>
      </w:r>
      <w:bookmarkStart w:id="8" w:name="OLE_LINK37"/>
      <w:bookmarkStart w:id="9" w:name="OLE_LINK38"/>
      <w:bookmarkStart w:id="10" w:name="OLE_LINK39"/>
      <w:r w:rsidR="00122FC0">
        <w:rPr>
          <w:rFonts w:eastAsiaTheme="minorEastAsia" w:hint="eastAsia"/>
          <w:lang w:eastAsia="zh-CN"/>
        </w:rPr>
        <w:t>.</w:t>
      </w:r>
    </w:p>
    <w:p w:rsidR="00366BDC" w:rsidRPr="000D67D3" w:rsidRDefault="00EF16BB" w:rsidP="000D67D3">
      <w:pPr>
        <w:pStyle w:val="a0"/>
        <w:rPr>
          <w:rFonts w:eastAsiaTheme="minorEastAsia"/>
          <w:lang w:eastAsia="zh-CN"/>
        </w:rPr>
      </w:pPr>
      <w:r w:rsidRPr="000D67D3">
        <w:rPr>
          <w:rFonts w:eastAsiaTheme="minorEastAsia"/>
          <w:lang w:eastAsia="zh-CN"/>
        </w:rPr>
        <w:t>Since this issue is UE specific,</w:t>
      </w:r>
      <w:r w:rsidR="000D67D3">
        <w:rPr>
          <w:rFonts w:eastAsiaTheme="minorEastAsia" w:hint="eastAsia"/>
          <w:lang w:eastAsia="zh-CN"/>
        </w:rPr>
        <w:t xml:space="preserve"> </w:t>
      </w:r>
      <w:r w:rsidRPr="000D67D3">
        <w:rPr>
          <w:rFonts w:eastAsiaTheme="minorEastAsia"/>
          <w:lang w:eastAsia="zh-CN"/>
        </w:rPr>
        <w:t xml:space="preserve">it could be </w:t>
      </w:r>
      <w:r w:rsidR="00366BDC" w:rsidRPr="000D67D3">
        <w:rPr>
          <w:rFonts w:eastAsiaTheme="minorEastAsia"/>
          <w:lang w:eastAsia="zh-CN"/>
        </w:rPr>
        <w:t>RAN node (</w:t>
      </w:r>
      <w:proofErr w:type="spellStart"/>
      <w:r w:rsidR="00366BDC" w:rsidRPr="000D67D3">
        <w:rPr>
          <w:rFonts w:eastAsiaTheme="minorEastAsia"/>
          <w:lang w:eastAsia="zh-CN"/>
        </w:rPr>
        <w:t>gNB</w:t>
      </w:r>
      <w:proofErr w:type="spellEnd"/>
      <w:r w:rsidR="00366BDC" w:rsidRPr="000D67D3">
        <w:rPr>
          <w:rFonts w:eastAsiaTheme="minorEastAsia"/>
          <w:lang w:eastAsia="zh-CN"/>
        </w:rPr>
        <w:t xml:space="preserve">), UE, or 5GC to do </w:t>
      </w:r>
      <w:r w:rsidRPr="000D67D3">
        <w:rPr>
          <w:rFonts w:eastAsiaTheme="minorEastAsia"/>
          <w:lang w:eastAsia="zh-CN"/>
        </w:rPr>
        <w:t>the</w:t>
      </w:r>
      <w:r w:rsidR="00366BDC" w:rsidRPr="000D67D3">
        <w:rPr>
          <w:rFonts w:eastAsiaTheme="minorEastAsia"/>
          <w:lang w:eastAsia="zh-CN"/>
        </w:rPr>
        <w:t xml:space="preserve"> decisions. </w:t>
      </w:r>
      <w:r w:rsidR="00122FC0" w:rsidRPr="000D67D3">
        <w:rPr>
          <w:rFonts w:eastAsiaTheme="minorEastAsia"/>
          <w:lang w:eastAsia="zh-CN"/>
        </w:rPr>
        <w:t>Among the 3 alternatives</w:t>
      </w:r>
      <w:r w:rsidR="00366BDC" w:rsidRPr="000D67D3">
        <w:rPr>
          <w:rFonts w:eastAsiaTheme="minorEastAsia"/>
          <w:lang w:eastAsia="zh-CN"/>
        </w:rPr>
        <w:t>,</w:t>
      </w:r>
      <w:r w:rsidR="000D67D3">
        <w:rPr>
          <w:rFonts w:eastAsiaTheme="minorEastAsia" w:hint="eastAsia"/>
          <w:lang w:eastAsia="zh-CN"/>
        </w:rPr>
        <w:t xml:space="preserve"> </w:t>
      </w:r>
      <w:r w:rsidR="00122FC0" w:rsidRPr="000D67D3">
        <w:rPr>
          <w:rFonts w:eastAsiaTheme="minorEastAsia"/>
          <w:lang w:eastAsia="zh-CN"/>
        </w:rPr>
        <w:t xml:space="preserve">we prefer to let </w:t>
      </w:r>
      <w:proofErr w:type="spellStart"/>
      <w:r w:rsidR="00122FC0" w:rsidRPr="000D67D3">
        <w:rPr>
          <w:rFonts w:eastAsiaTheme="minorEastAsia"/>
          <w:lang w:eastAsia="zh-CN"/>
        </w:rPr>
        <w:t>gNB</w:t>
      </w:r>
      <w:proofErr w:type="spellEnd"/>
      <w:r w:rsidR="00122FC0" w:rsidRPr="000D67D3">
        <w:rPr>
          <w:rFonts w:eastAsiaTheme="minorEastAsia"/>
          <w:lang w:eastAsia="zh-CN"/>
        </w:rPr>
        <w:t xml:space="preserve"> make the decision</w:t>
      </w:r>
      <w:r w:rsidR="00366BDC" w:rsidRPr="000D67D3">
        <w:rPr>
          <w:rFonts w:eastAsiaTheme="minorEastAsia"/>
          <w:lang w:eastAsia="zh-CN"/>
        </w:rPr>
        <w:t xml:space="preserve"> given that the </w:t>
      </w:r>
      <w:proofErr w:type="spellStart"/>
      <w:r w:rsidR="00366BDC" w:rsidRPr="000D67D3">
        <w:rPr>
          <w:rFonts w:eastAsiaTheme="minorEastAsia"/>
          <w:lang w:eastAsia="zh-CN"/>
        </w:rPr>
        <w:t>gNB</w:t>
      </w:r>
      <w:proofErr w:type="spellEnd"/>
      <w:r w:rsidR="00366BDC" w:rsidRPr="000D67D3">
        <w:rPr>
          <w:rFonts w:eastAsiaTheme="minorEastAsia"/>
          <w:lang w:eastAsia="zh-CN"/>
        </w:rPr>
        <w:t xml:space="preserve"> knows the situations including traffic, number of UEs, and other possible information. Of course, it can be further discussed what information </w:t>
      </w:r>
      <w:proofErr w:type="spellStart"/>
      <w:r w:rsidR="00366BDC" w:rsidRPr="000D67D3">
        <w:rPr>
          <w:rFonts w:eastAsiaTheme="minorEastAsia"/>
          <w:lang w:eastAsia="zh-CN"/>
        </w:rPr>
        <w:t>gNB</w:t>
      </w:r>
      <w:proofErr w:type="spellEnd"/>
      <w:r w:rsidR="00366BDC" w:rsidRPr="000D67D3">
        <w:rPr>
          <w:rFonts w:eastAsiaTheme="minorEastAsia"/>
          <w:lang w:eastAsia="zh-CN"/>
        </w:rPr>
        <w:t xml:space="preserve"> may need to form such decisions. For example, SA2 is currently discussing possible assistance information to RAN.</w:t>
      </w:r>
    </w:p>
    <w:p w:rsidR="004A6E6C" w:rsidRPr="000D67D3" w:rsidRDefault="00F96C63" w:rsidP="00F51F78">
      <w:pPr>
        <w:pStyle w:val="a0"/>
        <w:rPr>
          <w:rFonts w:eastAsiaTheme="minorEastAsia"/>
          <w:b/>
          <w:lang w:eastAsia="zh-CN"/>
        </w:rPr>
      </w:pPr>
      <w:bookmarkStart w:id="11" w:name="OLE_LINK44"/>
      <w:bookmarkStart w:id="12" w:name="OLE_LINK45"/>
      <w:bookmarkEnd w:id="8"/>
      <w:bookmarkEnd w:id="9"/>
      <w:bookmarkEnd w:id="10"/>
      <w:r w:rsidRPr="000D67D3">
        <w:rPr>
          <w:rFonts w:eastAsiaTheme="minorEastAsia" w:hint="eastAsia"/>
          <w:b/>
          <w:lang w:eastAsia="zh-CN"/>
        </w:rPr>
        <w:t xml:space="preserve">Proposal </w:t>
      </w:r>
      <w:r w:rsidR="004A6E6C" w:rsidRPr="000D67D3">
        <w:rPr>
          <w:rFonts w:eastAsiaTheme="minorEastAsia" w:hint="eastAsia"/>
          <w:b/>
          <w:lang w:eastAsia="zh-CN"/>
        </w:rPr>
        <w:t>3</w:t>
      </w:r>
      <w:r w:rsidRPr="000D67D3">
        <w:rPr>
          <w:rFonts w:eastAsiaTheme="minorEastAsia" w:hint="eastAsia"/>
          <w:b/>
          <w:lang w:eastAsia="zh-CN"/>
        </w:rPr>
        <w:t xml:space="preserve">:It is proposed to confirm </w:t>
      </w:r>
      <w:r w:rsidRPr="000D67D3">
        <w:rPr>
          <w:rFonts w:eastAsiaTheme="minorEastAsia"/>
          <w:b/>
          <w:lang w:eastAsia="zh-CN"/>
        </w:rPr>
        <w:t>that</w:t>
      </w:r>
      <w:r w:rsidRPr="000D67D3">
        <w:rPr>
          <w:rFonts w:eastAsiaTheme="minorEastAsia" w:hint="eastAsia"/>
          <w:b/>
          <w:lang w:eastAsia="zh-CN"/>
        </w:rPr>
        <w:t xml:space="preserve"> NG-RAN node make the final decision on which UE </w:t>
      </w:r>
      <w:r w:rsidR="004A6E6C" w:rsidRPr="000D67D3">
        <w:rPr>
          <w:rFonts w:eastAsiaTheme="minorEastAsia" w:hint="eastAsia"/>
          <w:b/>
          <w:lang w:eastAsia="zh-CN"/>
        </w:rPr>
        <w:t>stayed/moved in inactive state when the multicast session it joined is active.</w:t>
      </w:r>
      <w:r w:rsidR="000D67D3">
        <w:rPr>
          <w:rFonts w:eastAsiaTheme="minorEastAsia" w:hint="eastAsia"/>
          <w:b/>
          <w:lang w:eastAsia="zh-CN"/>
        </w:rPr>
        <w:t xml:space="preserve"> </w:t>
      </w:r>
      <w:r w:rsidR="004A6E6C" w:rsidRPr="000D67D3">
        <w:rPr>
          <w:rFonts w:eastAsiaTheme="minorEastAsia" w:hint="eastAsia"/>
          <w:b/>
          <w:lang w:eastAsia="zh-CN"/>
        </w:rPr>
        <w:t>FFS on assistant information from 5GC or UE.</w:t>
      </w:r>
    </w:p>
    <w:p w:rsidR="000D67D3" w:rsidRDefault="008B14B4" w:rsidP="000D67D3">
      <w:pPr>
        <w:pStyle w:val="a0"/>
        <w:spacing w:before="120"/>
        <w:rPr>
          <w:rFonts w:ascii="Arial" w:eastAsiaTheme="minorEastAsia" w:hAnsi="Arial" w:cs="Arial"/>
          <w:b/>
          <w:sz w:val="21"/>
          <w:lang w:eastAsia="zh-CN"/>
        </w:rPr>
      </w:pPr>
      <w:bookmarkStart w:id="13" w:name="OLE_LINK78"/>
      <w:bookmarkStart w:id="14" w:name="OLE_LINK79"/>
      <w:bookmarkEnd w:id="11"/>
      <w:bookmarkEnd w:id="12"/>
      <w:r w:rsidRPr="000D67D3">
        <w:rPr>
          <w:rFonts w:ascii="Arial" w:eastAsiaTheme="minorEastAsia" w:hAnsi="Arial" w:cs="Arial"/>
          <w:b/>
          <w:sz w:val="21"/>
          <w:lang w:eastAsia="zh-CN"/>
        </w:rPr>
        <w:t xml:space="preserve">2.3 </w:t>
      </w:r>
      <w:r w:rsidR="0031191E" w:rsidRPr="000D67D3">
        <w:rPr>
          <w:rFonts w:ascii="Arial" w:eastAsiaTheme="minorEastAsia" w:hAnsi="Arial" w:cs="Arial"/>
          <w:b/>
          <w:sz w:val="21"/>
          <w:lang w:eastAsia="zh-CN"/>
        </w:rPr>
        <w:t>Topics which are dependent to RAN2</w:t>
      </w:r>
    </w:p>
    <w:p w:rsidR="002C280D" w:rsidRDefault="002C280D" w:rsidP="002C280D">
      <w:pPr>
        <w:pStyle w:val="a0"/>
        <w:spacing w:before="120"/>
      </w:pPr>
      <w:bookmarkStart w:id="15" w:name="OLE_LINK46"/>
      <w:bookmarkStart w:id="16" w:name="OLE_LINK47"/>
      <w:r>
        <w:t>For multicast reception in RRC inactive state,</w:t>
      </w:r>
      <w:r>
        <w:rPr>
          <w:rFonts w:eastAsiaTheme="minorEastAsia" w:hint="eastAsia"/>
          <w:lang w:eastAsia="zh-CN"/>
        </w:rPr>
        <w:t xml:space="preserve"> </w:t>
      </w:r>
      <w:r>
        <w:t>there are various topics which are led by RAN2 while may have impact to RAN3 ,e.g. delivery of multicast PTM configuration to INACTIVE U</w:t>
      </w:r>
      <w:r>
        <w:rPr>
          <w:rFonts w:eastAsiaTheme="minorEastAsia" w:hint="eastAsia"/>
          <w:lang w:eastAsia="zh-CN"/>
        </w:rPr>
        <w:t>E</w:t>
      </w:r>
      <w:r>
        <w:t>s,</w:t>
      </w:r>
      <w:r>
        <w:rPr>
          <w:rFonts w:eastAsiaTheme="minorEastAsia" w:hint="eastAsia"/>
          <w:lang w:eastAsia="zh-CN"/>
        </w:rPr>
        <w:t xml:space="preserve"> </w:t>
      </w:r>
      <w:r>
        <w:t>multicast session state change.</w:t>
      </w:r>
      <w:r>
        <w:rPr>
          <w:rFonts w:eastAsiaTheme="minorEastAsia" w:hint="eastAsia"/>
          <w:lang w:eastAsia="zh-CN"/>
        </w:rPr>
        <w:t xml:space="preserve"> </w:t>
      </w:r>
      <w:r>
        <w:t>It is not easy for RAN3 to start the discussi</w:t>
      </w:r>
      <w:r>
        <w:rPr>
          <w:rFonts w:eastAsiaTheme="minorEastAsia" w:hint="eastAsia"/>
          <w:lang w:eastAsia="zh-CN"/>
        </w:rPr>
        <w:t>on</w:t>
      </w:r>
      <w:r>
        <w:t xml:space="preserve"> without progress/conclusion in RAN2.We propose to discuss these issues after conclusion is made in RAN2</w:t>
      </w:r>
    </w:p>
    <w:p w:rsidR="0031191E" w:rsidRPr="000D67D3" w:rsidRDefault="0031191E" w:rsidP="0031191E">
      <w:pPr>
        <w:pStyle w:val="a0"/>
        <w:spacing w:before="120"/>
        <w:rPr>
          <w:b/>
        </w:rPr>
      </w:pPr>
      <w:r w:rsidRPr="000D67D3">
        <w:rPr>
          <w:b/>
        </w:rPr>
        <w:t>Proposal 4:For topics which depends on RAN2 conclusion,</w:t>
      </w:r>
      <w:r w:rsidR="000D67D3">
        <w:rPr>
          <w:rFonts w:eastAsiaTheme="minorEastAsia" w:hint="eastAsia"/>
          <w:b/>
          <w:lang w:eastAsia="zh-CN"/>
        </w:rPr>
        <w:t xml:space="preserve"> </w:t>
      </w:r>
      <w:r w:rsidRPr="000D67D3">
        <w:rPr>
          <w:b/>
        </w:rPr>
        <w:t xml:space="preserve">we propose RAN3 </w:t>
      </w:r>
      <w:bookmarkStart w:id="17" w:name="OLE_LINK53"/>
      <w:bookmarkStart w:id="18" w:name="OLE_LINK54"/>
      <w:r w:rsidR="002C280D">
        <w:rPr>
          <w:rFonts w:eastAsiaTheme="minorEastAsia" w:hint="eastAsia"/>
          <w:b/>
          <w:lang w:eastAsia="zh-CN"/>
        </w:rPr>
        <w:t>does not start</w:t>
      </w:r>
      <w:r w:rsidR="000D67D3">
        <w:rPr>
          <w:b/>
        </w:rPr>
        <w:t xml:space="preserve"> the discussion </w:t>
      </w:r>
      <w:bookmarkEnd w:id="17"/>
      <w:bookmarkEnd w:id="18"/>
      <w:r w:rsidR="000D67D3">
        <w:rPr>
          <w:b/>
        </w:rPr>
        <w:t>until</w:t>
      </w:r>
      <w:r w:rsidRPr="000D67D3">
        <w:rPr>
          <w:b/>
        </w:rPr>
        <w:t xml:space="preserve"> there is conclusion in RAN2</w:t>
      </w:r>
    </w:p>
    <w:bookmarkEnd w:id="15"/>
    <w:bookmarkEnd w:id="16"/>
    <w:p w:rsidR="0031191E" w:rsidRPr="000D67D3" w:rsidRDefault="0031191E" w:rsidP="0031191E">
      <w:pPr>
        <w:pStyle w:val="a0"/>
        <w:spacing w:before="120"/>
        <w:rPr>
          <w:rFonts w:ascii="Arial" w:eastAsiaTheme="minorEastAsia" w:hAnsi="Arial" w:cs="Arial"/>
          <w:szCs w:val="20"/>
          <w:u w:val="single"/>
          <w:lang w:val="en-US" w:eastAsia="zh-CN"/>
        </w:rPr>
      </w:pPr>
      <w:r w:rsidRPr="000D67D3">
        <w:rPr>
          <w:rFonts w:ascii="Arial" w:eastAsiaTheme="minorEastAsia" w:hAnsi="Arial" w:cs="Arial" w:hint="eastAsia"/>
          <w:b/>
          <w:sz w:val="21"/>
          <w:lang w:eastAsia="zh-CN"/>
        </w:rPr>
        <w:t xml:space="preserve">2.4 Activation/deactivation of PTM leg in </w:t>
      </w:r>
      <w:proofErr w:type="spellStart"/>
      <w:r w:rsidRPr="000D67D3">
        <w:rPr>
          <w:rFonts w:ascii="Arial" w:eastAsiaTheme="minorEastAsia" w:hAnsi="Arial" w:cs="Arial" w:hint="eastAsia"/>
          <w:b/>
          <w:sz w:val="21"/>
          <w:lang w:eastAsia="zh-CN"/>
        </w:rPr>
        <w:t>gNB</w:t>
      </w:r>
      <w:proofErr w:type="spellEnd"/>
      <w:r w:rsidRPr="000D67D3">
        <w:rPr>
          <w:rFonts w:ascii="Arial" w:eastAsiaTheme="minorEastAsia" w:hAnsi="Arial" w:cs="Arial" w:hint="eastAsia"/>
          <w:b/>
          <w:sz w:val="21"/>
          <w:lang w:eastAsia="zh-CN"/>
        </w:rPr>
        <w:t>-DU</w:t>
      </w:r>
    </w:p>
    <w:p w:rsidR="008C7BCD" w:rsidRDefault="0031191E" w:rsidP="00B21160">
      <w:pPr>
        <w:pStyle w:val="proposaltext"/>
      </w:pPr>
      <w:r>
        <w:rPr>
          <w:rFonts w:hint="eastAsia"/>
        </w:rPr>
        <w:t xml:space="preserve">There is one issue </w:t>
      </w:r>
      <w:r w:rsidR="004325D5">
        <w:rPr>
          <w:rFonts w:hint="eastAsia"/>
        </w:rPr>
        <w:t xml:space="preserve">which does not depend on RAN2 progress as we figured out is the scenario of split </w:t>
      </w:r>
      <w:proofErr w:type="spellStart"/>
      <w:r w:rsidR="004325D5">
        <w:rPr>
          <w:rFonts w:hint="eastAsia"/>
        </w:rPr>
        <w:t>gNB</w:t>
      </w:r>
      <w:proofErr w:type="spellEnd"/>
      <w:r w:rsidR="004325D5">
        <w:rPr>
          <w:rFonts w:hint="eastAsia"/>
        </w:rPr>
        <w:t xml:space="preserve"> architecture.</w:t>
      </w:r>
    </w:p>
    <w:p w:rsidR="002409D4" w:rsidRDefault="004325D5" w:rsidP="002409D4">
      <w:pPr>
        <w:pStyle w:val="proposaltext"/>
      </w:pPr>
      <w:r>
        <w:rPr>
          <w:rFonts w:hint="eastAsia"/>
        </w:rPr>
        <w:t xml:space="preserve">In the Rel-17 MBS WI we discussed the feature of </w:t>
      </w:r>
      <w:r>
        <w:t>“</w:t>
      </w:r>
      <w:r>
        <w:rPr>
          <w:rFonts w:hint="eastAsia"/>
        </w:rPr>
        <w:t>dynamic PTP/PTM switch</w:t>
      </w:r>
      <w:r>
        <w:t>”</w:t>
      </w:r>
      <w:r>
        <w:rPr>
          <w:rFonts w:hint="eastAsia"/>
        </w:rPr>
        <w:t xml:space="preserve">: that is to say, the </w:t>
      </w:r>
      <w:proofErr w:type="spellStart"/>
      <w:r>
        <w:rPr>
          <w:rFonts w:hint="eastAsia"/>
        </w:rPr>
        <w:t>gNB</w:t>
      </w:r>
      <w:proofErr w:type="spellEnd"/>
      <w:r>
        <w:rPr>
          <w:rFonts w:hint="eastAsia"/>
        </w:rPr>
        <w:t xml:space="preserve"> may dynamically </w:t>
      </w:r>
      <w:r w:rsidR="00960AEA">
        <w:t>deactiva</w:t>
      </w:r>
      <w:r w:rsidR="00960AEA">
        <w:rPr>
          <w:rFonts w:hint="eastAsia"/>
        </w:rPr>
        <w:t xml:space="preserve">te the PTM leg and </w:t>
      </w:r>
      <w:r w:rsidR="00D94BDA">
        <w:rPr>
          <w:rFonts w:hint="eastAsia"/>
        </w:rPr>
        <w:t>rely</w:t>
      </w:r>
      <w:r w:rsidR="00960AEA">
        <w:rPr>
          <w:rFonts w:hint="eastAsia"/>
        </w:rPr>
        <w:t xml:space="preserve"> </w:t>
      </w:r>
      <w:r w:rsidR="00D94BDA">
        <w:rPr>
          <w:rFonts w:hint="eastAsia"/>
        </w:rPr>
        <w:t xml:space="preserve">on </w:t>
      </w:r>
      <w:r w:rsidR="00960AEA">
        <w:rPr>
          <w:rFonts w:hint="eastAsia"/>
        </w:rPr>
        <w:t>the PTP leg to deliver multicast packets for an MRB</w:t>
      </w:r>
      <w:r w:rsidR="00DC0AA1">
        <w:rPr>
          <w:rFonts w:hint="eastAsia"/>
        </w:rPr>
        <w:t xml:space="preserve">, for the case that the MRB is configured as a </w:t>
      </w:r>
      <w:r w:rsidR="00DC0AA1">
        <w:t>“</w:t>
      </w:r>
      <w:r w:rsidR="00DC0AA1">
        <w:rPr>
          <w:rFonts w:hint="eastAsia"/>
        </w:rPr>
        <w:t>split MRB</w:t>
      </w:r>
      <w:r w:rsidR="00DC0AA1">
        <w:t>”</w:t>
      </w:r>
      <w:r w:rsidR="00A645F5">
        <w:rPr>
          <w:rFonts w:hint="eastAsia"/>
        </w:rPr>
        <w:t xml:space="preserve">. </w:t>
      </w:r>
      <w:r w:rsidR="00D94BDA">
        <w:rPr>
          <w:rFonts w:hint="eastAsia"/>
        </w:rPr>
        <w:t>RAN2 ever discussed whether the network should indicate the activation/deactivation of PTM leg</w:t>
      </w:r>
      <w:r w:rsidR="00DC0AA1">
        <w:rPr>
          <w:rFonts w:hint="eastAsia"/>
        </w:rPr>
        <w:t xml:space="preserve"> but the agreement was </w:t>
      </w:r>
      <w:r w:rsidR="00C86423">
        <w:rPr>
          <w:rFonts w:hint="eastAsia"/>
        </w:rPr>
        <w:t>never</w:t>
      </w:r>
      <w:r w:rsidR="00DC0AA1">
        <w:rPr>
          <w:rFonts w:hint="eastAsia"/>
        </w:rPr>
        <w:t>.</w:t>
      </w:r>
    </w:p>
    <w:p w:rsidR="006F566D" w:rsidRDefault="00A8108B" w:rsidP="00E754BF">
      <w:pPr>
        <w:pStyle w:val="proposaltext"/>
      </w:pPr>
      <w:r>
        <w:rPr>
          <w:rFonts w:hint="eastAsia"/>
        </w:rPr>
        <w:t xml:space="preserve">And in RAN3 we discussed </w:t>
      </w:r>
      <w:r>
        <w:t>“</w:t>
      </w:r>
      <w:r>
        <w:rPr>
          <w:rFonts w:hint="eastAsia"/>
        </w:rPr>
        <w:t>dynamic PTP/PTM switch</w:t>
      </w:r>
      <w:r>
        <w:t>”</w:t>
      </w:r>
      <w:r>
        <w:rPr>
          <w:rFonts w:hint="eastAsia"/>
        </w:rPr>
        <w:t xml:space="preserve"> in split </w:t>
      </w:r>
      <w:proofErr w:type="spellStart"/>
      <w:r>
        <w:rPr>
          <w:rFonts w:hint="eastAsia"/>
        </w:rPr>
        <w:t>gNBs</w:t>
      </w:r>
      <w:proofErr w:type="spellEnd"/>
      <w:r>
        <w:rPr>
          <w:rFonts w:hint="eastAsia"/>
        </w:rPr>
        <w:t xml:space="preserve"> as well and agreed that </w:t>
      </w:r>
      <w:proofErr w:type="spellStart"/>
      <w:r>
        <w:rPr>
          <w:rFonts w:hint="eastAsia"/>
        </w:rPr>
        <w:t>gNB</w:t>
      </w:r>
      <w:proofErr w:type="spellEnd"/>
      <w:r>
        <w:rPr>
          <w:rFonts w:hint="eastAsia"/>
        </w:rPr>
        <w:t>-DU</w:t>
      </w:r>
      <w:r w:rsidR="002409D4">
        <w:rPr>
          <w:rFonts w:hint="eastAsia"/>
        </w:rPr>
        <w:t xml:space="preserve">s are fully responsible for such switch </w:t>
      </w:r>
      <w:r w:rsidR="00CB16BA">
        <w:rPr>
          <w:rFonts w:hint="eastAsia"/>
        </w:rPr>
        <w:t>(</w:t>
      </w:r>
      <w:r w:rsidR="002409D4">
        <w:rPr>
          <w:rFonts w:hint="eastAsia"/>
        </w:rPr>
        <w:t xml:space="preserve">and no need for any indication toward </w:t>
      </w:r>
      <w:proofErr w:type="spellStart"/>
      <w:r w:rsidR="002409D4">
        <w:rPr>
          <w:rFonts w:hint="eastAsia"/>
        </w:rPr>
        <w:t>gNB</w:t>
      </w:r>
      <w:proofErr w:type="spellEnd"/>
      <w:r w:rsidR="002409D4">
        <w:rPr>
          <w:rFonts w:hint="eastAsia"/>
        </w:rPr>
        <w:t>-CUs</w:t>
      </w:r>
      <w:r w:rsidR="00CB16BA">
        <w:rPr>
          <w:rFonts w:hint="eastAsia"/>
        </w:rPr>
        <w:t>)</w:t>
      </w:r>
      <w:r w:rsidR="002409D4">
        <w:rPr>
          <w:rFonts w:hint="eastAsia"/>
        </w:rPr>
        <w:t xml:space="preserve">. That is to say, a </w:t>
      </w:r>
      <w:proofErr w:type="spellStart"/>
      <w:r w:rsidR="002409D4">
        <w:rPr>
          <w:rFonts w:hint="eastAsia"/>
        </w:rPr>
        <w:t>gNB</w:t>
      </w:r>
      <w:proofErr w:type="spellEnd"/>
      <w:r w:rsidR="002409D4">
        <w:rPr>
          <w:rFonts w:hint="eastAsia"/>
        </w:rPr>
        <w:t xml:space="preserve">-DU may activate or deactivate the PTM leg </w:t>
      </w:r>
      <w:r w:rsidR="00FE64A2">
        <w:rPr>
          <w:rFonts w:hint="eastAsia"/>
        </w:rPr>
        <w:t>by</w:t>
      </w:r>
      <w:r w:rsidR="002409D4">
        <w:rPr>
          <w:rFonts w:hint="eastAsia"/>
        </w:rPr>
        <w:t xml:space="preserve"> </w:t>
      </w:r>
      <w:r w:rsidR="00FE64A2">
        <w:rPr>
          <w:rFonts w:hint="eastAsia"/>
        </w:rPr>
        <w:t>itself</w:t>
      </w:r>
      <w:r w:rsidR="006B5816">
        <w:rPr>
          <w:rFonts w:hint="eastAsia"/>
        </w:rPr>
        <w:t xml:space="preserve"> as of current specs</w:t>
      </w:r>
      <w:r w:rsidR="00FE64A2">
        <w:rPr>
          <w:rFonts w:hint="eastAsia"/>
        </w:rPr>
        <w:t>.</w:t>
      </w:r>
    </w:p>
    <w:p w:rsidR="00EE0938" w:rsidRPr="00D25E83" w:rsidRDefault="00EE0938" w:rsidP="00EE0938">
      <w:pPr>
        <w:pStyle w:val="proposalitem"/>
      </w:pPr>
      <w:bookmarkStart w:id="19" w:name="OLE_LINK48"/>
      <w:bookmarkStart w:id="20" w:name="OLE_LINK49"/>
      <w:r>
        <w:rPr>
          <w:rFonts w:hint="eastAsia"/>
        </w:rPr>
        <w:t>Observation</w:t>
      </w:r>
      <w:r w:rsidRPr="00D25E83">
        <w:t xml:space="preserve"> 1: </w:t>
      </w:r>
      <w:r>
        <w:rPr>
          <w:rFonts w:hint="eastAsia"/>
        </w:rPr>
        <w:t xml:space="preserve">A </w:t>
      </w:r>
      <w:proofErr w:type="spellStart"/>
      <w:r>
        <w:rPr>
          <w:rFonts w:hint="eastAsia"/>
        </w:rPr>
        <w:t>gNB</w:t>
      </w:r>
      <w:proofErr w:type="spellEnd"/>
      <w:r>
        <w:rPr>
          <w:rFonts w:hint="eastAsia"/>
        </w:rPr>
        <w:t>-DU may activate or deactivate the PTM leg by itself according to current specs</w:t>
      </w:r>
      <w:r w:rsidRPr="00D25E83">
        <w:t>.</w:t>
      </w:r>
    </w:p>
    <w:bookmarkEnd w:id="19"/>
    <w:bookmarkEnd w:id="20"/>
    <w:p w:rsidR="006F1904" w:rsidRDefault="00985887" w:rsidP="00962FF7">
      <w:pPr>
        <w:pStyle w:val="proposaltext"/>
      </w:pPr>
      <w:r>
        <w:rPr>
          <w:rFonts w:hint="eastAsia"/>
        </w:rPr>
        <w:t>In Rel-18 we wish supporting multicast over RRC INACTIVE.</w:t>
      </w:r>
      <w:r w:rsidR="006D3C32">
        <w:rPr>
          <w:rFonts w:hint="eastAsia"/>
        </w:rPr>
        <w:t xml:space="preserve"> RRC INACTIVE state </w:t>
      </w:r>
      <w:r w:rsidR="00962FF7">
        <w:rPr>
          <w:rFonts w:hint="eastAsia"/>
        </w:rPr>
        <w:t xml:space="preserve">was </w:t>
      </w:r>
      <w:r w:rsidR="006D3C32">
        <w:rPr>
          <w:rFonts w:hint="eastAsia"/>
        </w:rPr>
        <w:t xml:space="preserve">introduced in Rel-15 and RAN3 agreed that the </w:t>
      </w:r>
      <w:proofErr w:type="spellStart"/>
      <w:r w:rsidR="006D3C32">
        <w:rPr>
          <w:rFonts w:hint="eastAsia"/>
        </w:rPr>
        <w:t>gNB</w:t>
      </w:r>
      <w:proofErr w:type="spellEnd"/>
      <w:r w:rsidR="006D3C32">
        <w:rPr>
          <w:rFonts w:hint="eastAsia"/>
        </w:rPr>
        <w:t>-DU does not store any UE context if the UE is in RRC INACTIVE state</w:t>
      </w:r>
      <w:r w:rsidR="006233A9">
        <w:rPr>
          <w:rFonts w:hint="eastAsia"/>
        </w:rPr>
        <w:t xml:space="preserve"> (for signalling flow please see in Section</w:t>
      </w:r>
      <w:r w:rsidR="006233A9" w:rsidRPr="00D25E83">
        <w:t> </w:t>
      </w:r>
      <w:r w:rsidR="00A53251">
        <w:rPr>
          <w:rFonts w:hint="eastAsia"/>
        </w:rPr>
        <w:t>8.6 of TS</w:t>
      </w:r>
      <w:r w:rsidR="00A53251" w:rsidRPr="00D25E83">
        <w:t> </w:t>
      </w:r>
      <w:r w:rsidR="00526B38">
        <w:rPr>
          <w:rFonts w:hint="eastAsia"/>
        </w:rPr>
        <w:t>38.401</w:t>
      </w:r>
      <w:r w:rsidR="006233A9">
        <w:rPr>
          <w:rFonts w:hint="eastAsia"/>
        </w:rPr>
        <w:t>)</w:t>
      </w:r>
      <w:r w:rsidR="006D3C32">
        <w:rPr>
          <w:rFonts w:hint="eastAsia"/>
        </w:rPr>
        <w:t>.</w:t>
      </w:r>
      <w:r w:rsidR="00D42023">
        <w:rPr>
          <w:rFonts w:hint="eastAsia"/>
        </w:rPr>
        <w:t xml:space="preserve"> We think this should be followed in Rel-18.</w:t>
      </w:r>
    </w:p>
    <w:p w:rsidR="00D42023" w:rsidRPr="00D25E83" w:rsidRDefault="00D42023" w:rsidP="00D42023">
      <w:pPr>
        <w:pStyle w:val="proposalitem"/>
      </w:pPr>
      <w:bookmarkStart w:id="21" w:name="OLE_LINK50"/>
      <w:r w:rsidRPr="00D25E83">
        <w:t>Proposal</w:t>
      </w:r>
      <w:r w:rsidR="0031191E">
        <w:rPr>
          <w:rFonts w:hint="eastAsia"/>
        </w:rPr>
        <w:t>5</w:t>
      </w:r>
      <w:r w:rsidRPr="00D25E83">
        <w:t xml:space="preserve">: </w:t>
      </w:r>
      <w:r>
        <w:rPr>
          <w:rFonts w:hint="eastAsia"/>
        </w:rPr>
        <w:t xml:space="preserve">Confirm that the </w:t>
      </w:r>
      <w:proofErr w:type="spellStart"/>
      <w:r>
        <w:rPr>
          <w:rFonts w:hint="eastAsia"/>
        </w:rPr>
        <w:t>gNB</w:t>
      </w:r>
      <w:proofErr w:type="spellEnd"/>
      <w:r>
        <w:rPr>
          <w:rFonts w:hint="eastAsia"/>
        </w:rPr>
        <w:t>-DU does not store any UE context if the UE is in RRC INACIVE even it is receiving multicast packets simultaneously (i.e. multicast over RRC INACTIVE)</w:t>
      </w:r>
      <w:r w:rsidRPr="00D25E83">
        <w:t>.</w:t>
      </w:r>
    </w:p>
    <w:bookmarkEnd w:id="21"/>
    <w:p w:rsidR="00D807CA" w:rsidRDefault="00A23078" w:rsidP="00530EDD">
      <w:pPr>
        <w:pStyle w:val="proposaltext"/>
      </w:pPr>
      <w:r>
        <w:rPr>
          <w:rFonts w:hint="eastAsia"/>
        </w:rPr>
        <w:t xml:space="preserve">This leads to a problem: </w:t>
      </w:r>
      <w:r w:rsidR="0031191E">
        <w:rPr>
          <w:rFonts w:hint="eastAsia"/>
        </w:rPr>
        <w:t xml:space="preserve">In case </w:t>
      </w:r>
      <w:r w:rsidR="00EB3E27">
        <w:rPr>
          <w:rFonts w:hint="eastAsia"/>
        </w:rPr>
        <w:t xml:space="preserve">PTP leg are used for </w:t>
      </w:r>
      <w:r w:rsidR="0031191E">
        <w:rPr>
          <w:rFonts w:hint="eastAsia"/>
        </w:rPr>
        <w:t xml:space="preserve">all the </w:t>
      </w:r>
      <w:r w:rsidR="00EB3E27">
        <w:rPr>
          <w:rFonts w:hint="eastAsia"/>
        </w:rPr>
        <w:t xml:space="preserve">connected UE, </w:t>
      </w:r>
      <w:r w:rsidR="00DF6C37">
        <w:rPr>
          <w:rFonts w:hint="eastAsia"/>
        </w:rPr>
        <w:t xml:space="preserve">the </w:t>
      </w:r>
      <w:proofErr w:type="spellStart"/>
      <w:r w:rsidR="00DF6C37">
        <w:rPr>
          <w:rFonts w:hint="eastAsia"/>
        </w:rPr>
        <w:t>gNB</w:t>
      </w:r>
      <w:proofErr w:type="spellEnd"/>
      <w:r w:rsidR="00DF6C37">
        <w:rPr>
          <w:rFonts w:hint="eastAsia"/>
        </w:rPr>
        <w:t xml:space="preserve">-DU may </w:t>
      </w:r>
      <w:r w:rsidR="0099544D">
        <w:rPr>
          <w:rFonts w:hint="eastAsia"/>
        </w:rPr>
        <w:t xml:space="preserve">deactivate the PTM leg while there is a </w:t>
      </w:r>
      <w:r w:rsidR="00E024C7">
        <w:rPr>
          <w:rFonts w:hint="eastAsia"/>
        </w:rPr>
        <w:t>UE camping in its served cell and receiving multic</w:t>
      </w:r>
      <w:r w:rsidR="00530EDD">
        <w:rPr>
          <w:rFonts w:hint="eastAsia"/>
        </w:rPr>
        <w:t xml:space="preserve">ast packets through the PTM leg, because the </w:t>
      </w:r>
      <w:proofErr w:type="spellStart"/>
      <w:r w:rsidR="00530EDD">
        <w:rPr>
          <w:rFonts w:hint="eastAsia"/>
        </w:rPr>
        <w:t>gNB</w:t>
      </w:r>
      <w:proofErr w:type="spellEnd"/>
      <w:r w:rsidR="00530EDD">
        <w:rPr>
          <w:rFonts w:hint="eastAsia"/>
        </w:rPr>
        <w:t>-DU is unaware that there is such a UE</w:t>
      </w:r>
      <w:r w:rsidR="00E024C7">
        <w:rPr>
          <w:rFonts w:hint="eastAsia"/>
        </w:rPr>
        <w:t>.</w:t>
      </w:r>
      <w:r w:rsidR="00CD2225">
        <w:rPr>
          <w:rFonts w:hint="eastAsia"/>
        </w:rPr>
        <w:t xml:space="preserve"> We propose RAN3 discussing this problem.</w:t>
      </w:r>
    </w:p>
    <w:p w:rsidR="00CD2225" w:rsidRPr="00D25E83" w:rsidRDefault="00CD2225" w:rsidP="00530EDD">
      <w:pPr>
        <w:pStyle w:val="proposalitem"/>
      </w:pPr>
      <w:bookmarkStart w:id="22" w:name="OLE_LINK51"/>
      <w:bookmarkStart w:id="23" w:name="OLE_LINK52"/>
      <w:r w:rsidRPr="00D25E83">
        <w:t xml:space="preserve">Proposal </w:t>
      </w:r>
      <w:r w:rsidR="00EB3E27">
        <w:rPr>
          <w:rFonts w:hint="eastAsia"/>
        </w:rPr>
        <w:t>6</w:t>
      </w:r>
      <w:r w:rsidRPr="00D25E83">
        <w:t xml:space="preserve">: </w:t>
      </w:r>
      <w:r>
        <w:rPr>
          <w:rFonts w:hint="eastAsia"/>
        </w:rPr>
        <w:t xml:space="preserve">Discuss the problem that the </w:t>
      </w:r>
      <w:proofErr w:type="spellStart"/>
      <w:r>
        <w:rPr>
          <w:rFonts w:hint="eastAsia"/>
        </w:rPr>
        <w:t>gNB</w:t>
      </w:r>
      <w:proofErr w:type="spellEnd"/>
      <w:r>
        <w:rPr>
          <w:rFonts w:hint="eastAsia"/>
        </w:rPr>
        <w:t>-DU may deactivate the PTM leg while there is a UE camping in its served cell and receiving multicast packets through the PTM leg</w:t>
      </w:r>
      <w:r w:rsidR="00530EDD">
        <w:rPr>
          <w:rFonts w:hint="eastAsia"/>
        </w:rPr>
        <w:t xml:space="preserve">, because the </w:t>
      </w:r>
      <w:proofErr w:type="spellStart"/>
      <w:r w:rsidR="00530EDD">
        <w:rPr>
          <w:rFonts w:hint="eastAsia"/>
        </w:rPr>
        <w:t>gNB</w:t>
      </w:r>
      <w:proofErr w:type="spellEnd"/>
      <w:r w:rsidR="00530EDD">
        <w:rPr>
          <w:rFonts w:hint="eastAsia"/>
        </w:rPr>
        <w:t>-DU is unaware that there is such a UE</w:t>
      </w:r>
      <w:r w:rsidRPr="00D25E83">
        <w:t>.</w:t>
      </w:r>
    </w:p>
    <w:p w:rsidR="007252FD" w:rsidRPr="00D25E83" w:rsidRDefault="007252FD" w:rsidP="001E49EB">
      <w:pPr>
        <w:pStyle w:val="1"/>
        <w:numPr>
          <w:ilvl w:val="0"/>
          <w:numId w:val="22"/>
        </w:numPr>
        <w:rPr>
          <w:lang w:val="en-GB"/>
        </w:rPr>
      </w:pPr>
      <w:bookmarkStart w:id="24" w:name="OLE_LINK62"/>
      <w:bookmarkStart w:id="25" w:name="OLE_LINK63"/>
      <w:bookmarkStart w:id="26" w:name="OLE_LINK64"/>
      <w:bookmarkEnd w:id="22"/>
      <w:bookmarkEnd w:id="23"/>
      <w:r w:rsidRPr="00D25E83">
        <w:rPr>
          <w:lang w:val="en-GB"/>
        </w:rPr>
        <w:t>Conclusion</w:t>
      </w:r>
    </w:p>
    <w:bookmarkEnd w:id="13"/>
    <w:bookmarkEnd w:id="14"/>
    <w:bookmarkEnd w:id="24"/>
    <w:bookmarkEnd w:id="25"/>
    <w:bookmarkEnd w:id="26"/>
    <w:p w:rsidR="000D67D3" w:rsidRPr="000D67D3" w:rsidRDefault="000D67D3" w:rsidP="000D67D3">
      <w:pPr>
        <w:pStyle w:val="a0"/>
        <w:spacing w:before="120"/>
        <w:ind w:left="1205" w:hangingChars="600" w:hanging="1205"/>
        <w:rPr>
          <w:rFonts w:ascii="Arial" w:eastAsiaTheme="minorEastAsia" w:hAnsi="Arial" w:cs="Arial"/>
          <w:b/>
          <w:bCs/>
          <w:szCs w:val="20"/>
          <w:lang w:eastAsia="zh-CN"/>
        </w:rPr>
      </w:pPr>
      <w:r w:rsidRPr="000D67D3">
        <w:rPr>
          <w:rFonts w:ascii="Arial" w:eastAsiaTheme="minorEastAsia" w:hAnsi="Arial" w:cs="Arial"/>
          <w:b/>
          <w:bCs/>
          <w:szCs w:val="20"/>
          <w:lang w:eastAsia="zh-CN"/>
        </w:rPr>
        <w:t>Proposal 1</w:t>
      </w:r>
      <w:r w:rsidRPr="000D67D3">
        <w:rPr>
          <w:rFonts w:ascii="Arial" w:eastAsiaTheme="minorEastAsia" w:hAnsi="Arial" w:cs="Arial"/>
          <w:b/>
          <w:bCs/>
          <w:szCs w:val="20"/>
          <w:lang w:eastAsia="zh-CN"/>
        </w:rPr>
        <w:tab/>
      </w:r>
      <w:r>
        <w:rPr>
          <w:rFonts w:ascii="Arial" w:eastAsiaTheme="minorEastAsia" w:hAnsi="Arial" w:cs="Arial"/>
          <w:b/>
          <w:bCs/>
          <w:szCs w:val="20"/>
          <w:lang w:eastAsia="zh-CN"/>
        </w:rPr>
        <w:t>In Rel-18, multicast reception for UEs in INACTIVE supports the following scenarios:</w:t>
      </w:r>
    </w:p>
    <w:p w:rsidR="000D67D3" w:rsidRPr="000D67D3" w:rsidRDefault="000D67D3" w:rsidP="000D67D3">
      <w:pPr>
        <w:pStyle w:val="a0"/>
        <w:numPr>
          <w:ilvl w:val="0"/>
          <w:numId w:val="40"/>
        </w:numPr>
        <w:spacing w:before="240"/>
        <w:ind w:leftChars="500" w:left="1420"/>
        <w:rPr>
          <w:rFonts w:ascii="Arial" w:eastAsiaTheme="minorEastAsia" w:hAnsi="Arial" w:cs="Arial"/>
          <w:b/>
          <w:bCs/>
          <w:szCs w:val="20"/>
          <w:lang w:eastAsia="zh-CN"/>
        </w:rPr>
      </w:pPr>
      <w:r w:rsidRPr="000D67D3">
        <w:rPr>
          <w:rFonts w:ascii="Arial" w:eastAsiaTheme="minorEastAsia" w:hAnsi="Arial" w:cs="Arial"/>
          <w:b/>
          <w:bCs/>
          <w:szCs w:val="20"/>
          <w:lang w:eastAsia="zh-CN"/>
        </w:rPr>
        <w:t>Scenario 1: a UE has been receiving multicast in CONNECTED, and it enters INACTIVE and continues the multicast reception.</w:t>
      </w:r>
    </w:p>
    <w:p w:rsidR="005E0055" w:rsidRPr="000D67D3" w:rsidRDefault="000D67D3" w:rsidP="005E0055">
      <w:pPr>
        <w:pStyle w:val="a0"/>
        <w:numPr>
          <w:ilvl w:val="0"/>
          <w:numId w:val="41"/>
        </w:numPr>
        <w:spacing w:before="240"/>
        <w:ind w:leftChars="500" w:left="1420"/>
        <w:rPr>
          <w:rFonts w:ascii="Arial" w:eastAsiaTheme="minorEastAsia" w:hAnsi="Arial" w:cs="Arial"/>
          <w:b/>
          <w:bCs/>
          <w:szCs w:val="20"/>
          <w:lang w:eastAsia="zh-CN"/>
        </w:rPr>
      </w:pPr>
      <w:r w:rsidRPr="000D67D3">
        <w:rPr>
          <w:rFonts w:ascii="Arial" w:eastAsiaTheme="minorEastAsia" w:hAnsi="Arial" w:cs="Arial"/>
          <w:b/>
          <w:bCs/>
          <w:szCs w:val="20"/>
          <w:lang w:eastAsia="zh-CN"/>
        </w:rPr>
        <w:t xml:space="preserve">Scenario 2: a UE has been in INACTIVE and has joined a multicast session, the UE starts to receive the multicast session upon activation of this session without going back to CONNECTED. </w:t>
      </w:r>
    </w:p>
    <w:p w:rsidR="000D67D3" w:rsidRPr="000D67D3" w:rsidRDefault="000D67D3" w:rsidP="000D67D3">
      <w:pPr>
        <w:pStyle w:val="a0"/>
        <w:rPr>
          <w:rFonts w:ascii="Arial" w:eastAsiaTheme="minorEastAsia" w:hAnsi="Arial" w:cs="Arial"/>
          <w:b/>
          <w:bCs/>
          <w:szCs w:val="20"/>
          <w:lang w:eastAsia="zh-CN"/>
        </w:rPr>
      </w:pPr>
      <w:r w:rsidRPr="000D67D3">
        <w:rPr>
          <w:rFonts w:ascii="Arial" w:eastAsiaTheme="minorEastAsia" w:hAnsi="Arial" w:cs="Arial" w:hint="eastAsia"/>
          <w:b/>
          <w:bCs/>
          <w:szCs w:val="20"/>
          <w:lang w:eastAsia="zh-CN"/>
        </w:rPr>
        <w:t xml:space="preserve">Proposal 2:It is proposed to further discuss which node make decision on the MBS sessions </w:t>
      </w:r>
      <w:r w:rsidRPr="000D67D3">
        <w:rPr>
          <w:rFonts w:ascii="Arial" w:eastAsiaTheme="minorEastAsia" w:hAnsi="Arial" w:cs="Arial"/>
          <w:b/>
          <w:bCs/>
          <w:szCs w:val="20"/>
          <w:lang w:eastAsia="zh-CN"/>
        </w:rPr>
        <w:t>that</w:t>
      </w:r>
      <w:r w:rsidRPr="000D67D3">
        <w:rPr>
          <w:rFonts w:ascii="Arial" w:eastAsiaTheme="minorEastAsia" w:hAnsi="Arial" w:cs="Arial" w:hint="eastAsia"/>
          <w:b/>
          <w:bCs/>
          <w:szCs w:val="20"/>
          <w:lang w:eastAsia="zh-CN"/>
        </w:rPr>
        <w:t xml:space="preserve"> could be received in RRC inactive state i.e. NG-RAN node or 5GC. </w:t>
      </w:r>
    </w:p>
    <w:p w:rsidR="000D67D3" w:rsidRPr="000D67D3" w:rsidRDefault="000D67D3" w:rsidP="000D67D3">
      <w:pPr>
        <w:pStyle w:val="a0"/>
        <w:rPr>
          <w:rFonts w:ascii="Arial" w:eastAsiaTheme="minorEastAsia" w:hAnsi="Arial" w:cs="Arial"/>
          <w:b/>
          <w:bCs/>
          <w:szCs w:val="20"/>
          <w:lang w:eastAsia="zh-CN"/>
        </w:rPr>
      </w:pPr>
      <w:r w:rsidRPr="000D67D3">
        <w:rPr>
          <w:rFonts w:ascii="Arial" w:eastAsiaTheme="minorEastAsia" w:hAnsi="Arial" w:cs="Arial" w:hint="eastAsia"/>
          <w:b/>
          <w:bCs/>
          <w:szCs w:val="20"/>
          <w:lang w:eastAsia="zh-CN"/>
        </w:rPr>
        <w:t xml:space="preserve">Proposal 3:It is proposed to confirm </w:t>
      </w:r>
      <w:r w:rsidRPr="000D67D3">
        <w:rPr>
          <w:rFonts w:ascii="Arial" w:eastAsiaTheme="minorEastAsia" w:hAnsi="Arial" w:cs="Arial"/>
          <w:b/>
          <w:bCs/>
          <w:szCs w:val="20"/>
          <w:lang w:eastAsia="zh-CN"/>
        </w:rPr>
        <w:t>that</w:t>
      </w:r>
      <w:r w:rsidRPr="000D67D3">
        <w:rPr>
          <w:rFonts w:ascii="Arial" w:eastAsiaTheme="minorEastAsia" w:hAnsi="Arial" w:cs="Arial" w:hint="eastAsia"/>
          <w:b/>
          <w:bCs/>
          <w:szCs w:val="20"/>
          <w:lang w:eastAsia="zh-CN"/>
        </w:rPr>
        <w:t xml:space="preserve"> NG-RAN node make the final decision on which UE stayed/moved in inactive state when the multicast session it joined is active.</w:t>
      </w:r>
      <w:r>
        <w:rPr>
          <w:rFonts w:ascii="Arial" w:eastAsiaTheme="minorEastAsia" w:hAnsi="Arial" w:cs="Arial" w:hint="eastAsia"/>
          <w:b/>
          <w:bCs/>
          <w:szCs w:val="20"/>
          <w:lang w:eastAsia="zh-CN"/>
        </w:rPr>
        <w:t xml:space="preserve"> </w:t>
      </w:r>
      <w:r w:rsidRPr="000D67D3">
        <w:rPr>
          <w:rFonts w:ascii="Arial" w:eastAsiaTheme="minorEastAsia" w:hAnsi="Arial" w:cs="Arial" w:hint="eastAsia"/>
          <w:b/>
          <w:bCs/>
          <w:szCs w:val="20"/>
          <w:lang w:eastAsia="zh-CN"/>
        </w:rPr>
        <w:t>FFS on assistant information from 5GC or UE.</w:t>
      </w:r>
    </w:p>
    <w:p w:rsidR="000D67D3" w:rsidRPr="000D67D3" w:rsidRDefault="000D67D3" w:rsidP="000D67D3">
      <w:pPr>
        <w:pStyle w:val="a0"/>
        <w:spacing w:before="120"/>
        <w:rPr>
          <w:rFonts w:ascii="Arial" w:eastAsiaTheme="minorEastAsia" w:hAnsi="Arial" w:cs="Arial"/>
          <w:b/>
          <w:bCs/>
          <w:szCs w:val="20"/>
          <w:lang w:eastAsia="zh-CN"/>
        </w:rPr>
      </w:pPr>
      <w:r w:rsidRPr="000D67D3">
        <w:rPr>
          <w:rFonts w:ascii="Arial" w:eastAsiaTheme="minorEastAsia" w:hAnsi="Arial" w:cs="Arial"/>
          <w:b/>
          <w:bCs/>
          <w:szCs w:val="20"/>
          <w:lang w:eastAsia="zh-CN"/>
        </w:rPr>
        <w:lastRenderedPageBreak/>
        <w:t>Proposal 4:For topics which depends on RAN2 conclusion,</w:t>
      </w:r>
      <w:r>
        <w:rPr>
          <w:rFonts w:ascii="Arial" w:eastAsiaTheme="minorEastAsia" w:hAnsi="Arial" w:cs="Arial" w:hint="eastAsia"/>
          <w:b/>
          <w:bCs/>
          <w:szCs w:val="20"/>
          <w:lang w:eastAsia="zh-CN"/>
        </w:rPr>
        <w:t xml:space="preserve"> </w:t>
      </w:r>
      <w:r w:rsidRPr="000D67D3">
        <w:rPr>
          <w:rFonts w:ascii="Arial" w:eastAsiaTheme="minorEastAsia" w:hAnsi="Arial" w:cs="Arial"/>
          <w:b/>
          <w:bCs/>
          <w:szCs w:val="20"/>
          <w:lang w:eastAsia="zh-CN"/>
        </w:rPr>
        <w:t xml:space="preserve">we propose RAN3 </w:t>
      </w:r>
      <w:r w:rsidR="002C280D">
        <w:rPr>
          <w:rFonts w:ascii="Arial" w:eastAsiaTheme="minorEastAsia" w:hAnsi="Arial" w:cs="Arial" w:hint="eastAsia"/>
          <w:b/>
          <w:bCs/>
          <w:szCs w:val="20"/>
          <w:lang w:eastAsia="zh-CN"/>
        </w:rPr>
        <w:t>does not start</w:t>
      </w:r>
      <w:r w:rsidR="002C280D" w:rsidRPr="000D67D3">
        <w:rPr>
          <w:rFonts w:ascii="Arial" w:eastAsiaTheme="minorEastAsia" w:hAnsi="Arial" w:cs="Arial"/>
          <w:b/>
          <w:bCs/>
          <w:szCs w:val="20"/>
          <w:lang w:eastAsia="zh-CN"/>
        </w:rPr>
        <w:t xml:space="preserve"> the discussion </w:t>
      </w:r>
      <w:r w:rsidRPr="000D67D3">
        <w:rPr>
          <w:rFonts w:ascii="Arial" w:eastAsiaTheme="minorEastAsia" w:hAnsi="Arial" w:cs="Arial"/>
          <w:b/>
          <w:bCs/>
          <w:szCs w:val="20"/>
          <w:lang w:eastAsia="zh-CN"/>
        </w:rPr>
        <w:t>until there is conclusion in RAN2</w:t>
      </w:r>
      <w:r w:rsidR="002C280D">
        <w:rPr>
          <w:rFonts w:ascii="Arial" w:eastAsiaTheme="minorEastAsia" w:hAnsi="Arial" w:cs="Arial" w:hint="eastAsia"/>
          <w:b/>
          <w:bCs/>
          <w:szCs w:val="20"/>
          <w:lang w:eastAsia="zh-CN"/>
        </w:rPr>
        <w:t>.</w:t>
      </w:r>
    </w:p>
    <w:p w:rsidR="000D67D3" w:rsidRPr="000D67D3" w:rsidRDefault="000D67D3" w:rsidP="000D67D3">
      <w:pPr>
        <w:pStyle w:val="proposalitem"/>
        <w:rPr>
          <w:rFonts w:ascii="Arial" w:eastAsiaTheme="minorEastAsia" w:hAnsi="Arial" w:cs="Arial"/>
          <w:bCs/>
          <w:kern w:val="0"/>
          <w:lang w:val="x-none"/>
        </w:rPr>
      </w:pPr>
      <w:r w:rsidRPr="000D67D3">
        <w:rPr>
          <w:rFonts w:ascii="Arial" w:eastAsiaTheme="minorEastAsia" w:hAnsi="Arial" w:cs="Arial" w:hint="eastAsia"/>
          <w:bCs/>
          <w:kern w:val="0"/>
          <w:lang w:val="x-none"/>
        </w:rPr>
        <w:t>Observation</w:t>
      </w:r>
      <w:r w:rsidRPr="000D67D3">
        <w:rPr>
          <w:rFonts w:ascii="Arial" w:eastAsiaTheme="minorEastAsia" w:hAnsi="Arial" w:cs="Arial"/>
          <w:bCs/>
          <w:kern w:val="0"/>
          <w:lang w:val="x-none"/>
        </w:rPr>
        <w:t xml:space="preserve"> 1: </w:t>
      </w:r>
      <w:r w:rsidRPr="000D67D3">
        <w:rPr>
          <w:rFonts w:ascii="Arial" w:eastAsiaTheme="minorEastAsia" w:hAnsi="Arial" w:cs="Arial" w:hint="eastAsia"/>
          <w:bCs/>
          <w:kern w:val="0"/>
          <w:lang w:val="x-none"/>
        </w:rPr>
        <w:t xml:space="preserve">A </w:t>
      </w:r>
      <w:proofErr w:type="spellStart"/>
      <w:r w:rsidRPr="000D67D3">
        <w:rPr>
          <w:rFonts w:ascii="Arial" w:eastAsiaTheme="minorEastAsia" w:hAnsi="Arial" w:cs="Arial" w:hint="eastAsia"/>
          <w:bCs/>
          <w:kern w:val="0"/>
          <w:lang w:val="x-none"/>
        </w:rPr>
        <w:t>gNB</w:t>
      </w:r>
      <w:proofErr w:type="spellEnd"/>
      <w:r w:rsidRPr="000D67D3">
        <w:rPr>
          <w:rFonts w:ascii="Arial" w:eastAsiaTheme="minorEastAsia" w:hAnsi="Arial" w:cs="Arial" w:hint="eastAsia"/>
          <w:bCs/>
          <w:kern w:val="0"/>
          <w:lang w:val="x-none"/>
        </w:rPr>
        <w:t>-DU may activate or deactivate the PTM leg by itself according to current specs</w:t>
      </w:r>
      <w:r w:rsidRPr="000D67D3">
        <w:rPr>
          <w:rFonts w:ascii="Arial" w:eastAsiaTheme="minorEastAsia" w:hAnsi="Arial" w:cs="Arial"/>
          <w:bCs/>
          <w:kern w:val="0"/>
          <w:lang w:val="x-none"/>
        </w:rPr>
        <w:t>.</w:t>
      </w:r>
    </w:p>
    <w:p w:rsidR="000D67D3" w:rsidRPr="000D67D3" w:rsidRDefault="000D67D3" w:rsidP="000D67D3">
      <w:pPr>
        <w:pStyle w:val="proposalitem"/>
        <w:rPr>
          <w:rFonts w:ascii="Arial" w:eastAsiaTheme="minorEastAsia" w:hAnsi="Arial" w:cs="Arial"/>
          <w:bCs/>
          <w:kern w:val="0"/>
          <w:lang w:val="x-none"/>
        </w:rPr>
      </w:pPr>
      <w:r w:rsidRPr="000D67D3">
        <w:rPr>
          <w:rFonts w:ascii="Arial" w:eastAsiaTheme="minorEastAsia" w:hAnsi="Arial" w:cs="Arial"/>
          <w:bCs/>
          <w:kern w:val="0"/>
          <w:lang w:val="x-none"/>
        </w:rPr>
        <w:t>Proposal</w:t>
      </w:r>
      <w:r w:rsidRPr="000D67D3">
        <w:rPr>
          <w:rFonts w:ascii="Arial" w:eastAsiaTheme="minorEastAsia" w:hAnsi="Arial" w:cs="Arial" w:hint="eastAsia"/>
          <w:bCs/>
          <w:kern w:val="0"/>
          <w:lang w:val="x-none"/>
        </w:rPr>
        <w:t>5</w:t>
      </w:r>
      <w:r w:rsidRPr="000D67D3">
        <w:rPr>
          <w:rFonts w:ascii="Arial" w:eastAsiaTheme="minorEastAsia" w:hAnsi="Arial" w:cs="Arial"/>
          <w:bCs/>
          <w:kern w:val="0"/>
          <w:lang w:val="x-none"/>
        </w:rPr>
        <w:t xml:space="preserve">: </w:t>
      </w:r>
      <w:r w:rsidRPr="000D67D3">
        <w:rPr>
          <w:rFonts w:ascii="Arial" w:eastAsiaTheme="minorEastAsia" w:hAnsi="Arial" w:cs="Arial" w:hint="eastAsia"/>
          <w:bCs/>
          <w:kern w:val="0"/>
          <w:lang w:val="x-none"/>
        </w:rPr>
        <w:t xml:space="preserve">Confirm that the </w:t>
      </w:r>
      <w:proofErr w:type="spellStart"/>
      <w:r w:rsidRPr="000D67D3">
        <w:rPr>
          <w:rFonts w:ascii="Arial" w:eastAsiaTheme="minorEastAsia" w:hAnsi="Arial" w:cs="Arial" w:hint="eastAsia"/>
          <w:bCs/>
          <w:kern w:val="0"/>
          <w:lang w:val="x-none"/>
        </w:rPr>
        <w:t>gNB</w:t>
      </w:r>
      <w:proofErr w:type="spellEnd"/>
      <w:r w:rsidRPr="000D67D3">
        <w:rPr>
          <w:rFonts w:ascii="Arial" w:eastAsiaTheme="minorEastAsia" w:hAnsi="Arial" w:cs="Arial" w:hint="eastAsia"/>
          <w:bCs/>
          <w:kern w:val="0"/>
          <w:lang w:val="x-none"/>
        </w:rPr>
        <w:t>-DU does not store any UE context if the UE is in RRC INACIVE even it is receiving multicast packets simultaneously (i.e. multicast over RRC INACTIVE)</w:t>
      </w:r>
      <w:r w:rsidRPr="000D67D3">
        <w:rPr>
          <w:rFonts w:ascii="Arial" w:eastAsiaTheme="minorEastAsia" w:hAnsi="Arial" w:cs="Arial"/>
          <w:bCs/>
          <w:kern w:val="0"/>
          <w:lang w:val="x-none"/>
        </w:rPr>
        <w:t>.</w:t>
      </w:r>
    </w:p>
    <w:p w:rsidR="000D67D3" w:rsidRPr="000D67D3" w:rsidRDefault="000D67D3" w:rsidP="000D67D3">
      <w:pPr>
        <w:pStyle w:val="proposalitem"/>
        <w:rPr>
          <w:rFonts w:ascii="Arial" w:eastAsiaTheme="minorEastAsia" w:hAnsi="Arial" w:cs="Arial"/>
          <w:bCs/>
          <w:kern w:val="0"/>
          <w:lang w:val="x-none"/>
        </w:rPr>
      </w:pPr>
      <w:r w:rsidRPr="000D67D3">
        <w:rPr>
          <w:rFonts w:ascii="Arial" w:eastAsiaTheme="minorEastAsia" w:hAnsi="Arial" w:cs="Arial"/>
          <w:bCs/>
          <w:kern w:val="0"/>
          <w:lang w:val="x-none"/>
        </w:rPr>
        <w:t xml:space="preserve">Proposal </w:t>
      </w:r>
      <w:r w:rsidRPr="000D67D3">
        <w:rPr>
          <w:rFonts w:ascii="Arial" w:eastAsiaTheme="minorEastAsia" w:hAnsi="Arial" w:cs="Arial" w:hint="eastAsia"/>
          <w:bCs/>
          <w:kern w:val="0"/>
          <w:lang w:val="x-none"/>
        </w:rPr>
        <w:t>6</w:t>
      </w:r>
      <w:r w:rsidRPr="000D67D3">
        <w:rPr>
          <w:rFonts w:ascii="Arial" w:eastAsiaTheme="minorEastAsia" w:hAnsi="Arial" w:cs="Arial"/>
          <w:bCs/>
          <w:kern w:val="0"/>
          <w:lang w:val="x-none"/>
        </w:rPr>
        <w:t xml:space="preserve">: </w:t>
      </w:r>
      <w:r w:rsidRPr="000D67D3">
        <w:rPr>
          <w:rFonts w:ascii="Arial" w:eastAsiaTheme="minorEastAsia" w:hAnsi="Arial" w:cs="Arial" w:hint="eastAsia"/>
          <w:bCs/>
          <w:kern w:val="0"/>
          <w:lang w:val="x-none"/>
        </w:rPr>
        <w:t xml:space="preserve">Discuss the problem that the </w:t>
      </w:r>
      <w:proofErr w:type="spellStart"/>
      <w:r w:rsidRPr="000D67D3">
        <w:rPr>
          <w:rFonts w:ascii="Arial" w:eastAsiaTheme="minorEastAsia" w:hAnsi="Arial" w:cs="Arial" w:hint="eastAsia"/>
          <w:bCs/>
          <w:kern w:val="0"/>
          <w:lang w:val="x-none"/>
        </w:rPr>
        <w:t>gNB</w:t>
      </w:r>
      <w:proofErr w:type="spellEnd"/>
      <w:r w:rsidRPr="000D67D3">
        <w:rPr>
          <w:rFonts w:ascii="Arial" w:eastAsiaTheme="minorEastAsia" w:hAnsi="Arial" w:cs="Arial" w:hint="eastAsia"/>
          <w:bCs/>
          <w:kern w:val="0"/>
          <w:lang w:val="x-none"/>
        </w:rPr>
        <w:t xml:space="preserve">-DU may deactivate the PTM leg while there is a UE camping in its served cell and receiving multicast packets through the PTM leg, because the </w:t>
      </w:r>
      <w:proofErr w:type="spellStart"/>
      <w:r w:rsidRPr="000D67D3">
        <w:rPr>
          <w:rFonts w:ascii="Arial" w:eastAsiaTheme="minorEastAsia" w:hAnsi="Arial" w:cs="Arial" w:hint="eastAsia"/>
          <w:bCs/>
          <w:kern w:val="0"/>
          <w:lang w:val="x-none"/>
        </w:rPr>
        <w:t>gNB</w:t>
      </w:r>
      <w:proofErr w:type="spellEnd"/>
      <w:r w:rsidRPr="000D67D3">
        <w:rPr>
          <w:rFonts w:ascii="Arial" w:eastAsiaTheme="minorEastAsia" w:hAnsi="Arial" w:cs="Arial" w:hint="eastAsia"/>
          <w:bCs/>
          <w:kern w:val="0"/>
          <w:lang w:val="x-none"/>
        </w:rPr>
        <w:t>-DU is unaware that there is such a UE</w:t>
      </w:r>
      <w:r w:rsidRPr="000D67D3">
        <w:rPr>
          <w:rFonts w:ascii="Arial" w:eastAsiaTheme="minorEastAsia" w:hAnsi="Arial" w:cs="Arial"/>
          <w:bCs/>
          <w:kern w:val="0"/>
          <w:lang w:val="x-none"/>
        </w:rPr>
        <w:t>.</w:t>
      </w:r>
    </w:p>
    <w:p w:rsidR="00320235" w:rsidRDefault="00320235" w:rsidP="00320235">
      <w:pPr>
        <w:pStyle w:val="1"/>
        <w:numPr>
          <w:ilvl w:val="0"/>
          <w:numId w:val="0"/>
        </w:numPr>
        <w:tabs>
          <w:tab w:val="left" w:pos="420"/>
        </w:tabs>
        <w:ind w:left="567" w:hanging="567"/>
        <w:rPr>
          <w:lang w:val="en-GB"/>
        </w:rPr>
      </w:pPr>
      <w:bookmarkStart w:id="27" w:name="_Hlk48316210"/>
      <w:bookmarkStart w:id="28" w:name="_Hlk37966924"/>
      <w:r>
        <w:rPr>
          <w:rFonts w:hint="eastAsia"/>
          <w:b w:val="0"/>
          <w:bCs w:val="0"/>
          <w:lang w:val="en-GB"/>
        </w:rPr>
        <w:t xml:space="preserve">4 Reference </w:t>
      </w:r>
    </w:p>
    <w:p w:rsidR="00320235" w:rsidRPr="000D67D3" w:rsidRDefault="00320235" w:rsidP="00320235">
      <w:pPr>
        <w:rPr>
          <w:rFonts w:eastAsia="宋体"/>
          <w:lang w:val="en-GB" w:eastAsia="zh-CN"/>
        </w:rPr>
      </w:pPr>
      <w:r w:rsidRPr="000D67D3">
        <w:rPr>
          <w:rFonts w:ascii="Arial" w:hAnsi="Arial" w:cs="Arial" w:hint="eastAsia"/>
          <w:lang w:eastAsia="zh-CN"/>
        </w:rPr>
        <w:t xml:space="preserve"> [1] </w:t>
      </w:r>
      <w:bookmarkEnd w:id="27"/>
      <w:bookmarkEnd w:id="28"/>
      <w:r w:rsidRPr="000D67D3">
        <w:rPr>
          <w:rFonts w:ascii="Arial" w:hAnsi="Arial" w:cs="Arial"/>
          <w:lang w:eastAsia="zh-CN"/>
        </w:rPr>
        <w:fldChar w:fldCharType="begin"/>
      </w:r>
      <w:r w:rsidRPr="000D67D3">
        <w:rPr>
          <w:rFonts w:ascii="Arial" w:hAnsi="Arial" w:cs="Arial"/>
          <w:lang w:eastAsia="zh-CN"/>
        </w:rPr>
        <w:instrText>HYPERLINK "https://www.3gpp.org/ftp/tsg_ran/TSG_RAN/TSGR_94e/Docs/RP-213568.zip"</w:instrText>
      </w:r>
      <w:r w:rsidRPr="000D67D3">
        <w:rPr>
          <w:rFonts w:ascii="Arial" w:hAnsi="Arial" w:cs="Arial"/>
          <w:lang w:eastAsia="zh-CN"/>
        </w:rPr>
        <w:fldChar w:fldCharType="separate"/>
      </w:r>
      <w:r w:rsidRPr="000D67D3">
        <w:rPr>
          <w:rFonts w:ascii="Arial" w:hAnsi="Arial" w:cs="Arial"/>
          <w:lang w:eastAsia="zh-CN"/>
        </w:rPr>
        <w:t>RP-</w:t>
      </w:r>
      <w:bookmarkStart w:id="29" w:name="_Hlt41486919"/>
      <w:bookmarkStart w:id="30" w:name="_Hlt41486920"/>
      <w:r w:rsidRPr="000D67D3">
        <w:rPr>
          <w:rFonts w:ascii="Arial" w:hAnsi="Arial" w:cs="Arial"/>
          <w:lang w:eastAsia="zh-CN"/>
        </w:rPr>
        <w:t>213568</w:t>
      </w:r>
      <w:bookmarkEnd w:id="29"/>
      <w:bookmarkEnd w:id="30"/>
      <w:r w:rsidRPr="000D67D3">
        <w:rPr>
          <w:rFonts w:ascii="Arial" w:hAnsi="Arial" w:cs="Arial"/>
          <w:lang w:eastAsia="zh-CN"/>
        </w:rPr>
        <w:fldChar w:fldCharType="end"/>
      </w:r>
      <w:r w:rsidRPr="000D67D3">
        <w:rPr>
          <w:rFonts w:ascii="Arial" w:hAnsi="Arial" w:cs="Arial" w:hint="eastAsia"/>
          <w:lang w:eastAsia="zh-CN"/>
        </w:rPr>
        <w:t xml:space="preserve">   </w:t>
      </w:r>
      <w:r w:rsidRPr="000D67D3">
        <w:rPr>
          <w:rFonts w:ascii="Arial" w:hAnsi="Arial" w:cs="Arial"/>
          <w:lang w:eastAsia="zh-CN"/>
        </w:rPr>
        <w:t xml:space="preserve">New </w:t>
      </w:r>
      <w:r w:rsidRPr="000D67D3">
        <w:rPr>
          <w:rFonts w:ascii="Arial" w:eastAsia="Batang" w:hAnsi="Arial" w:cs="Arial"/>
          <w:lang w:eastAsia="zh-CN"/>
        </w:rPr>
        <w:t xml:space="preserve">WID: </w:t>
      </w:r>
      <w:r w:rsidRPr="000D67D3">
        <w:rPr>
          <w:rFonts w:ascii="Arial" w:hAnsi="Arial" w:cs="Arial"/>
          <w:lang w:eastAsia="zh-CN"/>
        </w:rPr>
        <w:t xml:space="preserve">Enhancements of </w:t>
      </w:r>
      <w:r w:rsidRPr="000D67D3">
        <w:rPr>
          <w:rFonts w:ascii="Arial" w:eastAsia="Batang" w:hAnsi="Arial" w:cs="Arial"/>
          <w:lang w:eastAsia="zh-CN"/>
        </w:rPr>
        <w:t>NR Multicast and Broadcast Services</w:t>
      </w:r>
      <w:r w:rsidRPr="000D67D3">
        <w:rPr>
          <w:rFonts w:ascii="Arial" w:eastAsia="宋体" w:hAnsi="Arial" w:cs="Arial" w:hint="eastAsia"/>
          <w:lang w:eastAsia="zh-CN"/>
        </w:rPr>
        <w:t xml:space="preserve"> CATT</w:t>
      </w:r>
    </w:p>
    <w:p w:rsidR="00320235" w:rsidRPr="00320235" w:rsidRDefault="00320235" w:rsidP="005E0055">
      <w:pPr>
        <w:pStyle w:val="proposalitem"/>
      </w:pPr>
    </w:p>
    <w:sectPr w:rsidR="00320235" w:rsidRPr="00320235"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E57" w:rsidRDefault="00732E57">
      <w:r>
        <w:separator/>
      </w:r>
    </w:p>
  </w:endnote>
  <w:endnote w:type="continuationSeparator" w:id="0">
    <w:p w:rsidR="00732E57" w:rsidRDefault="00732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0"/>
    <w:family w:val="auto"/>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91E" w:rsidRDefault="0031191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1191E" w:rsidRDefault="0031191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91E" w:rsidRDefault="0031191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224F7">
      <w:rPr>
        <w:rStyle w:val="ae"/>
        <w:noProof/>
      </w:rPr>
      <w:t>3</w:t>
    </w:r>
    <w:r>
      <w:rPr>
        <w:rStyle w:val="ae"/>
      </w:rPr>
      <w:fldChar w:fldCharType="end"/>
    </w:r>
  </w:p>
  <w:p w:rsidR="0031191E" w:rsidRPr="0066788E" w:rsidRDefault="0031191E" w:rsidP="0088582D">
    <w:pPr>
      <w:pStyle w:val="ac"/>
      <w:tabs>
        <w:tab w:val="left" w:pos="2552"/>
      </w:tabs>
      <w:rPr>
        <w:rFonts w:eastAsia="宋体"/>
        <w:sz w:val="20"/>
        <w:szCs w:val="20"/>
        <w:lang w:eastAsia="zh-CN"/>
      </w:rPr>
    </w:pPr>
    <w:bookmarkStart w:id="31" w:name="OLE_LINK9"/>
    <w:bookmarkStart w:id="32" w:name="OLE_LINK10"/>
    <w:bookmarkStart w:id="33" w:name="OLE_LINK11"/>
    <w:bookmarkStart w:id="34" w:name="_Hlk493690069"/>
    <w:bookmarkStart w:id="35"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31"/>
    <w:bookmarkEnd w:id="32"/>
    <w:bookmarkEnd w:id="33"/>
    <w:bookmarkEnd w:id="34"/>
    <w:bookmarkEnd w:id="35"/>
    <w:r>
      <w:rPr>
        <w:rFonts w:eastAsia="宋体" w:hint="eastAsia"/>
        <w:sz w:val="20"/>
        <w:szCs w:val="20"/>
        <w:lang w:eastAsia="zh-CN"/>
      </w:rPr>
      <w:t>22</w:t>
    </w:r>
    <w:r w:rsidR="00E224F7">
      <w:rPr>
        <w:rFonts w:eastAsia="宋体" w:hint="eastAsia"/>
        <w:sz w:val="20"/>
        <w:szCs w:val="20"/>
        <w:lang w:eastAsia="zh-CN"/>
      </w:rPr>
      <w:t>2652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E57" w:rsidRDefault="00732E57">
      <w:r>
        <w:separator/>
      </w:r>
    </w:p>
  </w:footnote>
  <w:footnote w:type="continuationSeparator" w:id="0">
    <w:p w:rsidR="00732E57" w:rsidRDefault="00732E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91E" w:rsidRDefault="0031191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4600D2"/>
    <w:multiLevelType w:val="hybridMultilevel"/>
    <w:tmpl w:val="F9EC7EEE"/>
    <w:lvl w:ilvl="0" w:tplc="C220E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A12533"/>
    <w:multiLevelType w:val="hybridMultilevel"/>
    <w:tmpl w:val="B2A4C71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65B64471"/>
    <w:multiLevelType w:val="hybridMultilevel"/>
    <w:tmpl w:val="BBEE1202"/>
    <w:lvl w:ilvl="0" w:tplc="39189800">
      <w:start w:val="4"/>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nsid w:val="69053BE2"/>
    <w:multiLevelType w:val="hybridMultilevel"/>
    <w:tmpl w:val="1DCC85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6A77F6"/>
    <w:multiLevelType w:val="hybridMultilevel"/>
    <w:tmpl w:val="D03633AA"/>
    <w:lvl w:ilvl="0" w:tplc="E5FEDDA4">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7"/>
  </w:num>
  <w:num w:numId="2">
    <w:abstractNumId w:val="35"/>
  </w:num>
  <w:num w:numId="3">
    <w:abstractNumId w:val="14"/>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30"/>
  </w:num>
  <w:num w:numId="8">
    <w:abstractNumId w:val="12"/>
  </w:num>
  <w:num w:numId="9">
    <w:abstractNumId w:val="1"/>
  </w:num>
  <w:num w:numId="10">
    <w:abstractNumId w:val="29"/>
  </w:num>
  <w:num w:numId="11">
    <w:abstractNumId w:val="7"/>
  </w:num>
  <w:num w:numId="12">
    <w:abstractNumId w:val="24"/>
  </w:num>
  <w:num w:numId="13">
    <w:abstractNumId w:val="19"/>
  </w:num>
  <w:num w:numId="14">
    <w:abstractNumId w:val="6"/>
  </w:num>
  <w:num w:numId="15">
    <w:abstractNumId w:val="17"/>
  </w:num>
  <w:num w:numId="16">
    <w:abstractNumId w:val="25"/>
  </w:num>
  <w:num w:numId="17">
    <w:abstractNumId w:val="22"/>
  </w:num>
  <w:num w:numId="18">
    <w:abstractNumId w:val="13"/>
  </w:num>
  <w:num w:numId="19">
    <w:abstractNumId w:val="9"/>
  </w:num>
  <w:num w:numId="20">
    <w:abstractNumId w:val="26"/>
  </w:num>
  <w:num w:numId="21">
    <w:abstractNumId w:val="15"/>
  </w:num>
  <w:num w:numId="22">
    <w:abstractNumId w:val="5"/>
  </w:num>
  <w:num w:numId="23">
    <w:abstractNumId w:val="16"/>
  </w:num>
  <w:num w:numId="24">
    <w:abstractNumId w:val="3"/>
  </w:num>
  <w:num w:numId="25">
    <w:abstractNumId w:val="33"/>
  </w:num>
  <w:num w:numId="26">
    <w:abstractNumId w:val="31"/>
  </w:num>
  <w:num w:numId="27">
    <w:abstractNumId w:val="4"/>
  </w:num>
  <w:num w:numId="28">
    <w:abstractNumId w:val="36"/>
  </w:num>
  <w:num w:numId="29">
    <w:abstractNumId w:val="18"/>
  </w:num>
  <w:num w:numId="30">
    <w:abstractNumId w:val="23"/>
  </w:num>
  <w:num w:numId="31">
    <w:abstractNumId w:val="32"/>
  </w:num>
  <w:num w:numId="32">
    <w:abstractNumId w:val="20"/>
  </w:num>
  <w:num w:numId="33">
    <w:abstractNumId w:val="28"/>
  </w:num>
  <w:num w:numId="34">
    <w:abstractNumId w:val="34"/>
  </w:num>
  <w:num w:numId="35">
    <w:abstractNumId w:val="10"/>
  </w:num>
  <w:num w:numId="36">
    <w:abstractNumId w:val="21"/>
  </w:num>
  <w:num w:numId="37">
    <w:abstractNumId w:val="8"/>
  </w:num>
  <w:num w:numId="38">
    <w:abstractNumId w:val="27"/>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CF8"/>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9A"/>
    <w:rsid w:val="00053CAF"/>
    <w:rsid w:val="00053ECA"/>
    <w:rsid w:val="0005406C"/>
    <w:rsid w:val="000542EF"/>
    <w:rsid w:val="00054356"/>
    <w:rsid w:val="00054A14"/>
    <w:rsid w:val="00054C61"/>
    <w:rsid w:val="00054D1E"/>
    <w:rsid w:val="00054DDB"/>
    <w:rsid w:val="000550DB"/>
    <w:rsid w:val="000556A5"/>
    <w:rsid w:val="00055B8C"/>
    <w:rsid w:val="00055C64"/>
    <w:rsid w:val="00055E49"/>
    <w:rsid w:val="0005687A"/>
    <w:rsid w:val="00056A85"/>
    <w:rsid w:val="00056C51"/>
    <w:rsid w:val="00056C78"/>
    <w:rsid w:val="00057137"/>
    <w:rsid w:val="0005727B"/>
    <w:rsid w:val="00057289"/>
    <w:rsid w:val="000574EB"/>
    <w:rsid w:val="000575A9"/>
    <w:rsid w:val="000576E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89B"/>
    <w:rsid w:val="00083BC8"/>
    <w:rsid w:val="00084062"/>
    <w:rsid w:val="000840AF"/>
    <w:rsid w:val="00084342"/>
    <w:rsid w:val="00084510"/>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71B"/>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D93"/>
    <w:rsid w:val="00097F0A"/>
    <w:rsid w:val="000A029E"/>
    <w:rsid w:val="000A06DF"/>
    <w:rsid w:val="000A0745"/>
    <w:rsid w:val="000A0B1C"/>
    <w:rsid w:val="000A0BD5"/>
    <w:rsid w:val="000A0F63"/>
    <w:rsid w:val="000A101B"/>
    <w:rsid w:val="000A10CA"/>
    <w:rsid w:val="000A18C0"/>
    <w:rsid w:val="000A1B0A"/>
    <w:rsid w:val="000A1F7D"/>
    <w:rsid w:val="000A24DE"/>
    <w:rsid w:val="000A2515"/>
    <w:rsid w:val="000A2552"/>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712B"/>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7D3"/>
    <w:rsid w:val="000D68B4"/>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A99"/>
    <w:rsid w:val="000E1C07"/>
    <w:rsid w:val="000E1F8B"/>
    <w:rsid w:val="000E220A"/>
    <w:rsid w:val="000E2518"/>
    <w:rsid w:val="000E264F"/>
    <w:rsid w:val="000E2A6F"/>
    <w:rsid w:val="000E2F61"/>
    <w:rsid w:val="000E3601"/>
    <w:rsid w:val="000E3745"/>
    <w:rsid w:val="000E3AE2"/>
    <w:rsid w:val="000E3C2B"/>
    <w:rsid w:val="000E3ED3"/>
    <w:rsid w:val="000E4096"/>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B70"/>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2FC0"/>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8A3"/>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2FB"/>
    <w:rsid w:val="001728A9"/>
    <w:rsid w:val="00172AC9"/>
    <w:rsid w:val="00172BC3"/>
    <w:rsid w:val="00172CA2"/>
    <w:rsid w:val="00172CE8"/>
    <w:rsid w:val="00172CFC"/>
    <w:rsid w:val="00172D44"/>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4CC4"/>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12D"/>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99E"/>
    <w:rsid w:val="00203E5B"/>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9D4"/>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A4"/>
    <w:rsid w:val="00254CA2"/>
    <w:rsid w:val="00254FB8"/>
    <w:rsid w:val="00255922"/>
    <w:rsid w:val="00255937"/>
    <w:rsid w:val="00255C96"/>
    <w:rsid w:val="002561E9"/>
    <w:rsid w:val="0025655D"/>
    <w:rsid w:val="0025665F"/>
    <w:rsid w:val="0025667C"/>
    <w:rsid w:val="00256744"/>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6CB"/>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ABF"/>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29"/>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8EA"/>
    <w:rsid w:val="00297960"/>
    <w:rsid w:val="002A01FD"/>
    <w:rsid w:val="002A0318"/>
    <w:rsid w:val="002A03E0"/>
    <w:rsid w:val="002A1A5E"/>
    <w:rsid w:val="002A1AFC"/>
    <w:rsid w:val="002A1CAD"/>
    <w:rsid w:val="002A1D7D"/>
    <w:rsid w:val="002A1D97"/>
    <w:rsid w:val="002A2381"/>
    <w:rsid w:val="002A2769"/>
    <w:rsid w:val="002A299C"/>
    <w:rsid w:val="002A2DE5"/>
    <w:rsid w:val="002A2EF6"/>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80D"/>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24E"/>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00B"/>
    <w:rsid w:val="00311274"/>
    <w:rsid w:val="0031128C"/>
    <w:rsid w:val="0031147B"/>
    <w:rsid w:val="0031191E"/>
    <w:rsid w:val="00311A57"/>
    <w:rsid w:val="00311A99"/>
    <w:rsid w:val="003121D7"/>
    <w:rsid w:val="00312265"/>
    <w:rsid w:val="0031230F"/>
    <w:rsid w:val="003123C5"/>
    <w:rsid w:val="00312C2E"/>
    <w:rsid w:val="00313050"/>
    <w:rsid w:val="00313163"/>
    <w:rsid w:val="00313197"/>
    <w:rsid w:val="00313365"/>
    <w:rsid w:val="00313608"/>
    <w:rsid w:val="0031366B"/>
    <w:rsid w:val="00313D0D"/>
    <w:rsid w:val="00313F5A"/>
    <w:rsid w:val="00314072"/>
    <w:rsid w:val="003141C7"/>
    <w:rsid w:val="00315218"/>
    <w:rsid w:val="003154C2"/>
    <w:rsid w:val="0031597D"/>
    <w:rsid w:val="00315F8A"/>
    <w:rsid w:val="003161D3"/>
    <w:rsid w:val="00316408"/>
    <w:rsid w:val="0031646F"/>
    <w:rsid w:val="00316767"/>
    <w:rsid w:val="003175DE"/>
    <w:rsid w:val="00317678"/>
    <w:rsid w:val="00317847"/>
    <w:rsid w:val="00317CA4"/>
    <w:rsid w:val="00317F6A"/>
    <w:rsid w:val="00317F70"/>
    <w:rsid w:val="003200D4"/>
    <w:rsid w:val="00320235"/>
    <w:rsid w:val="003202BE"/>
    <w:rsid w:val="00320451"/>
    <w:rsid w:val="00320618"/>
    <w:rsid w:val="00320652"/>
    <w:rsid w:val="00320E6A"/>
    <w:rsid w:val="00320EE2"/>
    <w:rsid w:val="00321385"/>
    <w:rsid w:val="00321678"/>
    <w:rsid w:val="0032175D"/>
    <w:rsid w:val="003219E9"/>
    <w:rsid w:val="00322378"/>
    <w:rsid w:val="003225BC"/>
    <w:rsid w:val="003227E6"/>
    <w:rsid w:val="00322927"/>
    <w:rsid w:val="00322A31"/>
    <w:rsid w:val="00323107"/>
    <w:rsid w:val="00323525"/>
    <w:rsid w:val="0032368A"/>
    <w:rsid w:val="003238FB"/>
    <w:rsid w:val="00323D0D"/>
    <w:rsid w:val="00323D13"/>
    <w:rsid w:val="00323F54"/>
    <w:rsid w:val="00323FB4"/>
    <w:rsid w:val="00324067"/>
    <w:rsid w:val="00324075"/>
    <w:rsid w:val="00324477"/>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65"/>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BDC"/>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07B"/>
    <w:rsid w:val="00385793"/>
    <w:rsid w:val="003857FB"/>
    <w:rsid w:val="00385812"/>
    <w:rsid w:val="00385861"/>
    <w:rsid w:val="0038588C"/>
    <w:rsid w:val="00385ADB"/>
    <w:rsid w:val="00385ECB"/>
    <w:rsid w:val="00386000"/>
    <w:rsid w:val="00386003"/>
    <w:rsid w:val="00386043"/>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8A3"/>
    <w:rsid w:val="00392AF7"/>
    <w:rsid w:val="00392B56"/>
    <w:rsid w:val="00392B85"/>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3AD"/>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D3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242"/>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D66"/>
    <w:rsid w:val="003E1D9E"/>
    <w:rsid w:val="003E213D"/>
    <w:rsid w:val="003E2245"/>
    <w:rsid w:val="003E2801"/>
    <w:rsid w:val="003E29E2"/>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AF1"/>
    <w:rsid w:val="003E6B48"/>
    <w:rsid w:val="003E6C1B"/>
    <w:rsid w:val="003E6F17"/>
    <w:rsid w:val="003E7027"/>
    <w:rsid w:val="003E7470"/>
    <w:rsid w:val="003E789E"/>
    <w:rsid w:val="003E7A9B"/>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FB1"/>
    <w:rsid w:val="0040325B"/>
    <w:rsid w:val="0040336B"/>
    <w:rsid w:val="00403530"/>
    <w:rsid w:val="00403688"/>
    <w:rsid w:val="004038DA"/>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CE4"/>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5D5"/>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13C"/>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F9"/>
    <w:rsid w:val="00492A52"/>
    <w:rsid w:val="00492D04"/>
    <w:rsid w:val="00492F5C"/>
    <w:rsid w:val="00492FE9"/>
    <w:rsid w:val="00493214"/>
    <w:rsid w:val="00493A88"/>
    <w:rsid w:val="00493BEB"/>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1"/>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6E6C"/>
    <w:rsid w:val="004A7102"/>
    <w:rsid w:val="004A789F"/>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AAF"/>
    <w:rsid w:val="004B4BFE"/>
    <w:rsid w:val="004B4CCD"/>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99"/>
    <w:rsid w:val="004F644B"/>
    <w:rsid w:val="004F677A"/>
    <w:rsid w:val="004F6BA9"/>
    <w:rsid w:val="004F6CF8"/>
    <w:rsid w:val="004F7427"/>
    <w:rsid w:val="004F753A"/>
    <w:rsid w:val="004F761C"/>
    <w:rsid w:val="004F78EE"/>
    <w:rsid w:val="004F7999"/>
    <w:rsid w:val="004F7A41"/>
    <w:rsid w:val="004F7D42"/>
    <w:rsid w:val="005000AB"/>
    <w:rsid w:val="0050020F"/>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E27"/>
    <w:rsid w:val="00515EC7"/>
    <w:rsid w:val="0051637F"/>
    <w:rsid w:val="00516761"/>
    <w:rsid w:val="00516867"/>
    <w:rsid w:val="00516975"/>
    <w:rsid w:val="00516AC2"/>
    <w:rsid w:val="00516AFF"/>
    <w:rsid w:val="00517534"/>
    <w:rsid w:val="00517657"/>
    <w:rsid w:val="00517C85"/>
    <w:rsid w:val="00517E60"/>
    <w:rsid w:val="00517EB6"/>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B38"/>
    <w:rsid w:val="00526C02"/>
    <w:rsid w:val="00526FDD"/>
    <w:rsid w:val="00527080"/>
    <w:rsid w:val="0052739E"/>
    <w:rsid w:val="0052764F"/>
    <w:rsid w:val="00527A35"/>
    <w:rsid w:val="00527A91"/>
    <w:rsid w:val="0053005F"/>
    <w:rsid w:val="00530626"/>
    <w:rsid w:val="005308B0"/>
    <w:rsid w:val="00530CD6"/>
    <w:rsid w:val="00530EDD"/>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7A0"/>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3D16"/>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623"/>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531"/>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67E"/>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055"/>
    <w:rsid w:val="005E015A"/>
    <w:rsid w:val="005E063B"/>
    <w:rsid w:val="005E0895"/>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ED6"/>
    <w:rsid w:val="0060051C"/>
    <w:rsid w:val="006006D7"/>
    <w:rsid w:val="00600C62"/>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782"/>
    <w:rsid w:val="00614905"/>
    <w:rsid w:val="00614989"/>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3A9"/>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4F37"/>
    <w:rsid w:val="006352E1"/>
    <w:rsid w:val="0063533B"/>
    <w:rsid w:val="00635510"/>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0"/>
    <w:rsid w:val="00655E24"/>
    <w:rsid w:val="00656149"/>
    <w:rsid w:val="0065621E"/>
    <w:rsid w:val="00656756"/>
    <w:rsid w:val="006567DE"/>
    <w:rsid w:val="00656D8A"/>
    <w:rsid w:val="00656E36"/>
    <w:rsid w:val="006571E7"/>
    <w:rsid w:val="006573CF"/>
    <w:rsid w:val="0065791B"/>
    <w:rsid w:val="00657959"/>
    <w:rsid w:val="00657B89"/>
    <w:rsid w:val="00657D5E"/>
    <w:rsid w:val="00657EE4"/>
    <w:rsid w:val="006602C0"/>
    <w:rsid w:val="006606C4"/>
    <w:rsid w:val="00660709"/>
    <w:rsid w:val="0066070A"/>
    <w:rsid w:val="0066087A"/>
    <w:rsid w:val="00660A7E"/>
    <w:rsid w:val="00660DE9"/>
    <w:rsid w:val="00660F5B"/>
    <w:rsid w:val="00660FB8"/>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990"/>
    <w:rsid w:val="006771E6"/>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816"/>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C32"/>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DB9"/>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A10"/>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904"/>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66D"/>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93"/>
    <w:rsid w:val="006F7ACF"/>
    <w:rsid w:val="006F7C4D"/>
    <w:rsid w:val="006F7D59"/>
    <w:rsid w:val="006F7E22"/>
    <w:rsid w:val="006F7E61"/>
    <w:rsid w:val="00700000"/>
    <w:rsid w:val="007000B8"/>
    <w:rsid w:val="00700264"/>
    <w:rsid w:val="0070036F"/>
    <w:rsid w:val="007003D9"/>
    <w:rsid w:val="007005C2"/>
    <w:rsid w:val="007006CF"/>
    <w:rsid w:val="00700A59"/>
    <w:rsid w:val="00700B92"/>
    <w:rsid w:val="00700CD1"/>
    <w:rsid w:val="00700EB9"/>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89"/>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E57"/>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4A7"/>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584"/>
    <w:rsid w:val="00751BB9"/>
    <w:rsid w:val="00751E69"/>
    <w:rsid w:val="00751F49"/>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B5C"/>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47"/>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D5A"/>
    <w:rsid w:val="00792EB5"/>
    <w:rsid w:val="0079322C"/>
    <w:rsid w:val="00793CA4"/>
    <w:rsid w:val="00793E08"/>
    <w:rsid w:val="00794091"/>
    <w:rsid w:val="00794353"/>
    <w:rsid w:val="0079441F"/>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46"/>
    <w:rsid w:val="008000EC"/>
    <w:rsid w:val="00800811"/>
    <w:rsid w:val="00800A02"/>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0D"/>
    <w:rsid w:val="00842540"/>
    <w:rsid w:val="008425C9"/>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98E"/>
    <w:rsid w:val="008679E3"/>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BCD"/>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D88"/>
    <w:rsid w:val="00896FB2"/>
    <w:rsid w:val="00897039"/>
    <w:rsid w:val="00897287"/>
    <w:rsid w:val="008973D0"/>
    <w:rsid w:val="0089741A"/>
    <w:rsid w:val="00897B5C"/>
    <w:rsid w:val="00897BA7"/>
    <w:rsid w:val="00897C35"/>
    <w:rsid w:val="00897C4B"/>
    <w:rsid w:val="008A024B"/>
    <w:rsid w:val="008A03A1"/>
    <w:rsid w:val="008A1023"/>
    <w:rsid w:val="008A1BC7"/>
    <w:rsid w:val="008A1D36"/>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4B4"/>
    <w:rsid w:val="008B1530"/>
    <w:rsid w:val="008B18DC"/>
    <w:rsid w:val="008B193B"/>
    <w:rsid w:val="008B2637"/>
    <w:rsid w:val="008B276C"/>
    <w:rsid w:val="008B2827"/>
    <w:rsid w:val="008B2A5E"/>
    <w:rsid w:val="008B2B6B"/>
    <w:rsid w:val="008B2DBD"/>
    <w:rsid w:val="008B2EBA"/>
    <w:rsid w:val="008B3252"/>
    <w:rsid w:val="008B32FE"/>
    <w:rsid w:val="008B35F5"/>
    <w:rsid w:val="008B39BD"/>
    <w:rsid w:val="008B39E3"/>
    <w:rsid w:val="008B3B65"/>
    <w:rsid w:val="008B3EC4"/>
    <w:rsid w:val="008B3FBF"/>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673"/>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BCD"/>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E96"/>
    <w:rsid w:val="008E51BD"/>
    <w:rsid w:val="008E5234"/>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3992"/>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EE9"/>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17EC4"/>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C77"/>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AEA"/>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2FF7"/>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AE"/>
    <w:rsid w:val="00967CB0"/>
    <w:rsid w:val="00970029"/>
    <w:rsid w:val="0097009C"/>
    <w:rsid w:val="00970663"/>
    <w:rsid w:val="00970766"/>
    <w:rsid w:val="0097099F"/>
    <w:rsid w:val="00970C0F"/>
    <w:rsid w:val="00970C3B"/>
    <w:rsid w:val="00970C92"/>
    <w:rsid w:val="00970C9D"/>
    <w:rsid w:val="00970F7B"/>
    <w:rsid w:val="00970FA9"/>
    <w:rsid w:val="00971207"/>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6F6"/>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887"/>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EB"/>
    <w:rsid w:val="00995415"/>
    <w:rsid w:val="0099544D"/>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C55"/>
    <w:rsid w:val="00A04FAD"/>
    <w:rsid w:val="00A056EC"/>
    <w:rsid w:val="00A05A8F"/>
    <w:rsid w:val="00A05A9A"/>
    <w:rsid w:val="00A05C2B"/>
    <w:rsid w:val="00A05FFD"/>
    <w:rsid w:val="00A061A5"/>
    <w:rsid w:val="00A066CA"/>
    <w:rsid w:val="00A06963"/>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32E"/>
    <w:rsid w:val="00A134DF"/>
    <w:rsid w:val="00A13505"/>
    <w:rsid w:val="00A137EF"/>
    <w:rsid w:val="00A13870"/>
    <w:rsid w:val="00A13A51"/>
    <w:rsid w:val="00A13B13"/>
    <w:rsid w:val="00A13BB5"/>
    <w:rsid w:val="00A13D79"/>
    <w:rsid w:val="00A13EC9"/>
    <w:rsid w:val="00A1435E"/>
    <w:rsid w:val="00A14553"/>
    <w:rsid w:val="00A15427"/>
    <w:rsid w:val="00A1551F"/>
    <w:rsid w:val="00A1584B"/>
    <w:rsid w:val="00A15857"/>
    <w:rsid w:val="00A15A3D"/>
    <w:rsid w:val="00A15AB1"/>
    <w:rsid w:val="00A15C3D"/>
    <w:rsid w:val="00A161D4"/>
    <w:rsid w:val="00A1620E"/>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544"/>
    <w:rsid w:val="00A22736"/>
    <w:rsid w:val="00A22801"/>
    <w:rsid w:val="00A22A0B"/>
    <w:rsid w:val="00A22E9B"/>
    <w:rsid w:val="00A22F5E"/>
    <w:rsid w:val="00A23078"/>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1D9A"/>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64A"/>
    <w:rsid w:val="00A36836"/>
    <w:rsid w:val="00A36EA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251"/>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9D6"/>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5F5"/>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5F5"/>
    <w:rsid w:val="00A64750"/>
    <w:rsid w:val="00A647DE"/>
    <w:rsid w:val="00A64924"/>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08B"/>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595"/>
    <w:rsid w:val="00A90825"/>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ED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6DB8"/>
    <w:rsid w:val="00AA70B4"/>
    <w:rsid w:val="00AA716E"/>
    <w:rsid w:val="00AA739C"/>
    <w:rsid w:val="00AA74F8"/>
    <w:rsid w:val="00AA7532"/>
    <w:rsid w:val="00AA7B79"/>
    <w:rsid w:val="00AA7F12"/>
    <w:rsid w:val="00AB04A2"/>
    <w:rsid w:val="00AB0718"/>
    <w:rsid w:val="00AB094C"/>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68A"/>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4B6"/>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754"/>
    <w:rsid w:val="00AD77C3"/>
    <w:rsid w:val="00AD7AE6"/>
    <w:rsid w:val="00AD7C64"/>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4D7"/>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9E8"/>
    <w:rsid w:val="00B20AAB"/>
    <w:rsid w:val="00B20CEA"/>
    <w:rsid w:val="00B21160"/>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459"/>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C7A"/>
    <w:rsid w:val="00BC7FE2"/>
    <w:rsid w:val="00BD02CC"/>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40D"/>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36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112"/>
    <w:rsid w:val="00C2322D"/>
    <w:rsid w:val="00C23394"/>
    <w:rsid w:val="00C237CB"/>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1ED"/>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6D3"/>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A5E"/>
    <w:rsid w:val="00C60DA9"/>
    <w:rsid w:val="00C60FD4"/>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157"/>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A81"/>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423"/>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B78"/>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02"/>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6BA"/>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A5F"/>
    <w:rsid w:val="00CC4AAF"/>
    <w:rsid w:val="00CC4ECB"/>
    <w:rsid w:val="00CC5166"/>
    <w:rsid w:val="00CC51F3"/>
    <w:rsid w:val="00CC54CF"/>
    <w:rsid w:val="00CC5712"/>
    <w:rsid w:val="00CC5870"/>
    <w:rsid w:val="00CC5940"/>
    <w:rsid w:val="00CC6062"/>
    <w:rsid w:val="00CC6BA2"/>
    <w:rsid w:val="00CC6CC7"/>
    <w:rsid w:val="00CC6FAF"/>
    <w:rsid w:val="00CC704D"/>
    <w:rsid w:val="00CC7219"/>
    <w:rsid w:val="00CC73BA"/>
    <w:rsid w:val="00CC74FD"/>
    <w:rsid w:val="00CC7FA0"/>
    <w:rsid w:val="00CD0637"/>
    <w:rsid w:val="00CD088F"/>
    <w:rsid w:val="00CD0BD6"/>
    <w:rsid w:val="00CD0C5C"/>
    <w:rsid w:val="00CD0E72"/>
    <w:rsid w:val="00CD0F76"/>
    <w:rsid w:val="00CD1BCA"/>
    <w:rsid w:val="00CD1C55"/>
    <w:rsid w:val="00CD1F38"/>
    <w:rsid w:val="00CD2225"/>
    <w:rsid w:val="00CD2510"/>
    <w:rsid w:val="00CD251F"/>
    <w:rsid w:val="00CD27CD"/>
    <w:rsid w:val="00CD27D3"/>
    <w:rsid w:val="00CD2C32"/>
    <w:rsid w:val="00CD3627"/>
    <w:rsid w:val="00CD37F6"/>
    <w:rsid w:val="00CD4191"/>
    <w:rsid w:val="00CD458A"/>
    <w:rsid w:val="00CD465D"/>
    <w:rsid w:val="00CD46C6"/>
    <w:rsid w:val="00CD4B3A"/>
    <w:rsid w:val="00CD52C4"/>
    <w:rsid w:val="00CD5750"/>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8FB"/>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B3B"/>
    <w:rsid w:val="00D17D1A"/>
    <w:rsid w:val="00D2011D"/>
    <w:rsid w:val="00D20133"/>
    <w:rsid w:val="00D20204"/>
    <w:rsid w:val="00D20A4F"/>
    <w:rsid w:val="00D20C44"/>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5E83"/>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5C"/>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779"/>
    <w:rsid w:val="00D34788"/>
    <w:rsid w:val="00D349FE"/>
    <w:rsid w:val="00D34DA1"/>
    <w:rsid w:val="00D34F18"/>
    <w:rsid w:val="00D34F28"/>
    <w:rsid w:val="00D35123"/>
    <w:rsid w:val="00D351FF"/>
    <w:rsid w:val="00D35388"/>
    <w:rsid w:val="00D353EF"/>
    <w:rsid w:val="00D3549D"/>
    <w:rsid w:val="00D35A71"/>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023"/>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3DD2"/>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7CA"/>
    <w:rsid w:val="00D8099E"/>
    <w:rsid w:val="00D8114C"/>
    <w:rsid w:val="00D81519"/>
    <w:rsid w:val="00D816C9"/>
    <w:rsid w:val="00D81ACC"/>
    <w:rsid w:val="00D81B02"/>
    <w:rsid w:val="00D8227F"/>
    <w:rsid w:val="00D822B8"/>
    <w:rsid w:val="00D823E4"/>
    <w:rsid w:val="00D82532"/>
    <w:rsid w:val="00D82B69"/>
    <w:rsid w:val="00D82BE7"/>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880"/>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BDA"/>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B8"/>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AA1"/>
    <w:rsid w:val="00DC0B95"/>
    <w:rsid w:val="00DC0D64"/>
    <w:rsid w:val="00DC0D89"/>
    <w:rsid w:val="00DC10B2"/>
    <w:rsid w:val="00DC114C"/>
    <w:rsid w:val="00DC1583"/>
    <w:rsid w:val="00DC1AF0"/>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DC4"/>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C37"/>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4C7"/>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4F7"/>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152"/>
    <w:rsid w:val="00E4245C"/>
    <w:rsid w:val="00E4278D"/>
    <w:rsid w:val="00E427D7"/>
    <w:rsid w:val="00E42D50"/>
    <w:rsid w:val="00E42E04"/>
    <w:rsid w:val="00E42F8B"/>
    <w:rsid w:val="00E432EB"/>
    <w:rsid w:val="00E43574"/>
    <w:rsid w:val="00E43857"/>
    <w:rsid w:val="00E43939"/>
    <w:rsid w:val="00E4407B"/>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4C9A"/>
    <w:rsid w:val="00E754BF"/>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C53"/>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27"/>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5A0"/>
    <w:rsid w:val="00EC7612"/>
    <w:rsid w:val="00EC761E"/>
    <w:rsid w:val="00EC763B"/>
    <w:rsid w:val="00EC79F8"/>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38"/>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6B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87C"/>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027"/>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8C7"/>
    <w:rsid w:val="00F438F0"/>
    <w:rsid w:val="00F43944"/>
    <w:rsid w:val="00F43EE0"/>
    <w:rsid w:val="00F43F32"/>
    <w:rsid w:val="00F44115"/>
    <w:rsid w:val="00F4423A"/>
    <w:rsid w:val="00F44682"/>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78"/>
    <w:rsid w:val="00F51FF6"/>
    <w:rsid w:val="00F52021"/>
    <w:rsid w:val="00F52375"/>
    <w:rsid w:val="00F52A4B"/>
    <w:rsid w:val="00F52F7B"/>
    <w:rsid w:val="00F53195"/>
    <w:rsid w:val="00F53242"/>
    <w:rsid w:val="00F532BA"/>
    <w:rsid w:val="00F5372A"/>
    <w:rsid w:val="00F53898"/>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483"/>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BE5"/>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C63"/>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1EF"/>
    <w:rsid w:val="00FA422F"/>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50"/>
    <w:rsid w:val="00FB0EA8"/>
    <w:rsid w:val="00FB14E4"/>
    <w:rsid w:val="00FB19AE"/>
    <w:rsid w:val="00FB2511"/>
    <w:rsid w:val="00FB254C"/>
    <w:rsid w:val="00FB25E7"/>
    <w:rsid w:val="00FB3469"/>
    <w:rsid w:val="00FB3845"/>
    <w:rsid w:val="00FB3F65"/>
    <w:rsid w:val="00FB40BE"/>
    <w:rsid w:val="00FB4240"/>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492"/>
    <w:rsid w:val="00FE573C"/>
    <w:rsid w:val="00FE5821"/>
    <w:rsid w:val="00FE591D"/>
    <w:rsid w:val="00FE5BC8"/>
    <w:rsid w:val="00FE5D49"/>
    <w:rsid w:val="00FE5FB0"/>
    <w:rsid w:val="00FE617F"/>
    <w:rsid w:val="00FE6310"/>
    <w:rsid w:val="00FE64A2"/>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319"/>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5938281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07356020">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096562701">
      <w:bodyDiv w:val="1"/>
      <w:marLeft w:val="0"/>
      <w:marRight w:val="0"/>
      <w:marTop w:val="0"/>
      <w:marBottom w:val="0"/>
      <w:divBdr>
        <w:top w:val="none" w:sz="0" w:space="0" w:color="auto"/>
        <w:left w:val="none" w:sz="0" w:space="0" w:color="auto"/>
        <w:bottom w:val="none" w:sz="0" w:space="0" w:color="auto"/>
        <w:right w:val="none" w:sz="0" w:space="0" w:color="auto"/>
      </w:divBdr>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46190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3518779">
      <w:bodyDiv w:val="1"/>
      <w:marLeft w:val="0"/>
      <w:marRight w:val="0"/>
      <w:marTop w:val="0"/>
      <w:marBottom w:val="0"/>
      <w:divBdr>
        <w:top w:val="none" w:sz="0" w:space="0" w:color="auto"/>
        <w:left w:val="none" w:sz="0" w:space="0" w:color="auto"/>
        <w:bottom w:val="none" w:sz="0" w:space="0" w:color="auto"/>
        <w:right w:val="none" w:sz="0" w:space="0" w:color="auto"/>
      </w:divBdr>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6E855-F53B-434B-91F0-DED50E8FE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1192</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2022-08-09T03:09:00Z</dcterms:created>
  <dcterms:modified xsi:type="dcterms:W3CDTF">2022-08-09T03:09:00Z</dcterms:modified>
</cp:coreProperties>
</file>