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5BF692" w14:textId="5338F8DF" w:rsidR="00EF1D7D" w:rsidRPr="00640800" w:rsidRDefault="001D3070" w:rsidP="00EF1D7D">
      <w:pPr>
        <w:pStyle w:val="aff1"/>
        <w:rPr>
          <w:rFonts w:eastAsiaTheme="minorEastAsia"/>
          <w:b/>
        </w:rPr>
      </w:pPr>
      <w:r>
        <w:rPr>
          <w:rFonts w:ascii="Arial" w:hAnsi="Arial" w:cs="Arial"/>
          <w:b/>
          <w:sz w:val="24"/>
          <w:szCs w:val="24"/>
          <w:lang w:val="en-US"/>
        </w:rPr>
        <w:t>3GPP TSG-RAN WG3 #11</w:t>
      </w:r>
      <w:r w:rsidR="00AB5996">
        <w:rPr>
          <w:rFonts w:ascii="Arial" w:hAnsi="Arial" w:cs="Arial"/>
          <w:b/>
          <w:sz w:val="24"/>
          <w:szCs w:val="24"/>
          <w:lang w:val="en-US"/>
        </w:rPr>
        <w:t>7</w:t>
      </w:r>
      <w:r w:rsidR="00EF1D7D">
        <w:rPr>
          <w:rFonts w:ascii="Arial" w:hAnsi="Arial" w:cs="Arial"/>
          <w:b/>
          <w:sz w:val="24"/>
          <w:szCs w:val="24"/>
          <w:lang w:val="en-US"/>
        </w:rPr>
        <w:t>-e</w:t>
      </w:r>
      <w:r w:rsidR="00EF1D7D">
        <w:rPr>
          <w:rFonts w:ascii="Arial" w:hAnsi="Arial" w:cs="Arial"/>
          <w:b/>
          <w:sz w:val="24"/>
          <w:szCs w:val="24"/>
          <w:lang w:val="en-US"/>
        </w:rPr>
        <w:tab/>
      </w:r>
      <w:r w:rsidR="00EF1D7D">
        <w:rPr>
          <w:rFonts w:ascii="Arial" w:hAnsi="Arial" w:cs="Arial"/>
          <w:b/>
          <w:sz w:val="24"/>
          <w:szCs w:val="24"/>
          <w:lang w:val="en-US"/>
        </w:rPr>
        <w:tab/>
      </w:r>
      <w:r w:rsidR="00EF1D7D" w:rsidRPr="00DE71EC">
        <w:rPr>
          <w:rFonts w:ascii="Arial" w:hAnsi="Arial" w:cs="Arial"/>
          <w:b/>
          <w:sz w:val="24"/>
          <w:szCs w:val="24"/>
          <w:lang w:val="en-US"/>
        </w:rPr>
        <w:tab/>
      </w:r>
      <w:r w:rsidR="00EF1D7D" w:rsidRPr="00DE71EC">
        <w:rPr>
          <w:rFonts w:ascii="Arial" w:hAnsi="Arial" w:cs="Arial"/>
          <w:b/>
          <w:sz w:val="24"/>
          <w:szCs w:val="24"/>
          <w:lang w:val="en-US"/>
        </w:rPr>
        <w:tab/>
      </w:r>
      <w:r w:rsidR="00EF1D7D" w:rsidRPr="00DE71EC">
        <w:rPr>
          <w:rFonts w:ascii="Arial" w:hAnsi="Arial" w:cs="Arial"/>
          <w:b/>
          <w:sz w:val="24"/>
          <w:szCs w:val="24"/>
          <w:lang w:val="en-US"/>
        </w:rPr>
        <w:tab/>
      </w:r>
      <w:r w:rsidR="00EF1D7D" w:rsidRPr="00DE71EC">
        <w:rPr>
          <w:rFonts w:ascii="Arial" w:hAnsi="Arial" w:cs="Arial"/>
          <w:b/>
          <w:sz w:val="24"/>
          <w:szCs w:val="24"/>
          <w:lang w:val="en-US"/>
        </w:rPr>
        <w:tab/>
      </w:r>
      <w:r w:rsidR="00AB5996">
        <w:rPr>
          <w:rFonts w:ascii="Arial" w:hAnsi="Arial" w:cs="Arial"/>
          <w:b/>
          <w:sz w:val="24"/>
          <w:szCs w:val="24"/>
          <w:lang w:val="en-US"/>
        </w:rPr>
        <w:t xml:space="preserve">      </w:t>
      </w:r>
      <w:r w:rsidR="00EF1D7D" w:rsidRPr="00DE71EC">
        <w:rPr>
          <w:rFonts w:ascii="Arial" w:hAnsi="Arial" w:cs="Arial"/>
          <w:b/>
          <w:iCs/>
          <w:sz w:val="24"/>
          <w:szCs w:val="24"/>
          <w:lang w:val="en-US"/>
        </w:rPr>
        <w:t>R3-</w:t>
      </w:r>
      <w:r w:rsidR="00EF1D7D">
        <w:rPr>
          <w:rFonts w:ascii="Arial" w:hAnsi="Arial" w:cs="Arial"/>
          <w:b/>
          <w:iCs/>
          <w:sz w:val="24"/>
          <w:szCs w:val="24"/>
          <w:lang w:val="en-US"/>
        </w:rPr>
        <w:t>22</w:t>
      </w:r>
      <w:r w:rsidR="00B93490">
        <w:rPr>
          <w:rFonts w:ascii="Arial" w:hAnsi="Arial" w:cs="Arial"/>
          <w:b/>
          <w:iCs/>
          <w:sz w:val="24"/>
          <w:szCs w:val="24"/>
          <w:lang w:val="en-US"/>
        </w:rPr>
        <w:t>4297</w:t>
      </w:r>
    </w:p>
    <w:p w14:paraId="140F3295" w14:textId="240B036B" w:rsidR="00EF1D7D" w:rsidRPr="00DE71EC" w:rsidRDefault="00EF1D7D" w:rsidP="00EF1D7D">
      <w:pPr>
        <w:overflowPunct w:val="0"/>
        <w:autoSpaceDE w:val="0"/>
        <w:spacing w:after="0"/>
        <w:jc w:val="both"/>
        <w:textAlignment w:val="baseline"/>
        <w:rPr>
          <w:b/>
        </w:rPr>
      </w:pPr>
      <w:r>
        <w:rPr>
          <w:rFonts w:ascii="Arial" w:eastAsia="Batang" w:hAnsi="Arial" w:cs="Arial"/>
          <w:b/>
          <w:color w:val="000000"/>
          <w:sz w:val="24"/>
          <w:szCs w:val="24"/>
        </w:rPr>
        <w:t>E-meeting</w:t>
      </w:r>
      <w:r w:rsidR="001D3070">
        <w:rPr>
          <w:rFonts w:ascii="Arial" w:eastAsia="Batang" w:hAnsi="Arial" w:cs="Arial"/>
          <w:b/>
          <w:color w:val="000000"/>
          <w:sz w:val="24"/>
          <w:szCs w:val="24"/>
          <w:lang w:val="en-US"/>
        </w:rPr>
        <w:t xml:space="preserve">, </w:t>
      </w:r>
      <w:r w:rsidR="0073602C">
        <w:rPr>
          <w:rFonts w:ascii="Arial" w:eastAsia="Batang" w:hAnsi="Arial" w:cs="Arial"/>
          <w:b/>
          <w:color w:val="000000"/>
          <w:sz w:val="24"/>
          <w:szCs w:val="24"/>
          <w:lang w:val="en-US"/>
        </w:rPr>
        <w:t>15-24 August 2022</w:t>
      </w:r>
    </w:p>
    <w:p w14:paraId="158FF595" w14:textId="77777777" w:rsidR="00527357" w:rsidRPr="00B144B3" w:rsidRDefault="00527357" w:rsidP="00527357">
      <w:pPr>
        <w:pStyle w:val="a4"/>
        <w:tabs>
          <w:tab w:val="left" w:pos="865"/>
        </w:tabs>
        <w:rPr>
          <w:rFonts w:cs="Arial"/>
          <w:b w:val="0"/>
          <w:sz w:val="24"/>
          <w:szCs w:val="24"/>
          <w:lang w:eastAsia="ja-JP"/>
        </w:rPr>
      </w:pPr>
    </w:p>
    <w:p w14:paraId="0EEC7E2B" w14:textId="77777777" w:rsidR="004627B9" w:rsidRPr="00B144B3" w:rsidRDefault="004627B9" w:rsidP="00EC4AD1">
      <w:pPr>
        <w:pStyle w:val="a4"/>
        <w:tabs>
          <w:tab w:val="left" w:pos="865"/>
        </w:tabs>
        <w:rPr>
          <w:rFonts w:cs="Arial"/>
          <w:b w:val="0"/>
          <w:sz w:val="24"/>
          <w:szCs w:val="24"/>
          <w:lang w:eastAsia="ja-JP"/>
        </w:rPr>
      </w:pPr>
    </w:p>
    <w:p w14:paraId="21B1015A" w14:textId="2DF0F231"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0E5D8A">
        <w:rPr>
          <w:rFonts w:eastAsiaTheme="minorEastAsia" w:hint="eastAsia"/>
          <w:b/>
          <w:sz w:val="24"/>
          <w:szCs w:val="24"/>
          <w:lang w:val="pt-BR" w:eastAsia="ja-JP"/>
        </w:rPr>
        <w:t>1</w:t>
      </w:r>
      <w:r w:rsidR="001C2098">
        <w:rPr>
          <w:rFonts w:eastAsiaTheme="minorEastAsia"/>
          <w:b/>
          <w:sz w:val="24"/>
          <w:szCs w:val="24"/>
          <w:lang w:val="pt-BR" w:eastAsia="ja-JP"/>
        </w:rPr>
        <w:t>4</w:t>
      </w:r>
      <w:r w:rsidR="000E5D8A">
        <w:rPr>
          <w:rFonts w:eastAsiaTheme="minorEastAsia"/>
          <w:b/>
          <w:sz w:val="24"/>
          <w:szCs w:val="24"/>
          <w:lang w:val="pt-BR" w:eastAsia="ja-JP"/>
        </w:rPr>
        <w:t>.</w:t>
      </w:r>
      <w:r w:rsidR="002F2A05">
        <w:rPr>
          <w:rFonts w:eastAsiaTheme="minorEastAsia"/>
          <w:b/>
          <w:sz w:val="24"/>
          <w:szCs w:val="24"/>
          <w:lang w:val="pt-BR" w:eastAsia="ja-JP"/>
        </w:rPr>
        <w:t>4</w:t>
      </w:r>
      <w:r w:rsidR="002A5912">
        <w:rPr>
          <w:b/>
          <w:sz w:val="24"/>
          <w:szCs w:val="24"/>
          <w:lang w:val="pt-BR"/>
        </w:rPr>
        <w:t xml:space="preserve"> </w:t>
      </w:r>
    </w:p>
    <w:p w14:paraId="1E8DA959" w14:textId="7D87D7C8"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p>
    <w:p w14:paraId="3BA67208" w14:textId="438D07CF" w:rsidR="00F93718" w:rsidRPr="00F93718" w:rsidRDefault="00B96B84" w:rsidP="00F93718">
      <w:pPr>
        <w:ind w:left="840" w:hanging="840"/>
        <w:jc w:val="both"/>
        <w:rPr>
          <w:b/>
          <w:bCs/>
          <w:sz w:val="24"/>
          <w:szCs w:val="24"/>
        </w:rPr>
      </w:pPr>
      <w:r w:rsidRPr="0068128A">
        <w:rPr>
          <w:b/>
          <w:sz w:val="24"/>
          <w:szCs w:val="24"/>
        </w:rPr>
        <w:t>Title:</w:t>
      </w:r>
      <w:r w:rsidR="00C9756E">
        <w:rPr>
          <w:b/>
          <w:bCs/>
          <w:sz w:val="24"/>
          <w:szCs w:val="24"/>
        </w:rPr>
        <w:tab/>
      </w:r>
      <w:r w:rsidR="000E5D8A">
        <w:rPr>
          <w:b/>
          <w:bCs/>
          <w:sz w:val="24"/>
          <w:szCs w:val="24"/>
        </w:rPr>
        <w:tab/>
      </w:r>
      <w:r w:rsidR="00B638B1">
        <w:rPr>
          <w:b/>
          <w:bCs/>
          <w:sz w:val="24"/>
          <w:szCs w:val="24"/>
        </w:rPr>
        <w:t>NR-DC with selective activation of the cell groups</w:t>
      </w:r>
    </w:p>
    <w:p w14:paraId="7B71674F" w14:textId="5880FD3D"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E9558A">
        <w:rPr>
          <w:b/>
          <w:bCs/>
          <w:sz w:val="24"/>
          <w:szCs w:val="24"/>
          <w:lang w:val="pt-BR"/>
        </w:rPr>
        <w:t>d</w:t>
      </w:r>
      <w:r w:rsidR="00745908">
        <w:rPr>
          <w:b/>
          <w:bCs/>
          <w:sz w:val="24"/>
          <w:szCs w:val="24"/>
          <w:lang w:val="pt-BR"/>
        </w:rPr>
        <w:t>e</w:t>
      </w:r>
      <w:r w:rsidR="001D1B33">
        <w:rPr>
          <w:b/>
          <w:bCs/>
          <w:sz w:val="24"/>
          <w:szCs w:val="24"/>
          <w:lang w:val="pt-BR"/>
        </w:rPr>
        <w:t>cision</w:t>
      </w:r>
    </w:p>
    <w:p w14:paraId="489529B3" w14:textId="406EA266" w:rsidR="000353A6" w:rsidRPr="00FD7C1C" w:rsidRDefault="00665EC0" w:rsidP="00FD7C1C">
      <w:pPr>
        <w:pStyle w:val="1"/>
        <w:rPr>
          <w:b/>
          <w:bCs/>
        </w:rPr>
      </w:pPr>
      <w:r w:rsidRPr="00FD7C1C">
        <w:rPr>
          <w:b/>
          <w:bCs/>
        </w:rPr>
        <w:t>Introduction</w:t>
      </w:r>
    </w:p>
    <w:p w14:paraId="6561F222" w14:textId="3E8D766D" w:rsidR="00C164DD" w:rsidRDefault="00B638B1" w:rsidP="000F3447">
      <w:pPr>
        <w:rPr>
          <w:sz w:val="21"/>
          <w:szCs w:val="21"/>
          <w:lang w:val="sv-SE" w:eastAsia="ja-JP"/>
        </w:rPr>
      </w:pPr>
      <w:r>
        <w:rPr>
          <w:sz w:val="21"/>
          <w:szCs w:val="21"/>
          <w:lang w:eastAsia="ja-JP"/>
        </w:rPr>
        <w:t>T</w:t>
      </w:r>
      <w:r w:rsidR="00B8592F">
        <w:rPr>
          <w:sz w:val="21"/>
          <w:szCs w:val="21"/>
          <w:lang w:eastAsia="ja-JP"/>
        </w:rPr>
        <w:t xml:space="preserve">he Rel-18 </w:t>
      </w:r>
      <w:r w:rsidR="00B8592F">
        <w:rPr>
          <w:rFonts w:eastAsiaTheme="minorEastAsia"/>
          <w:sz w:val="21"/>
          <w:szCs w:val="21"/>
          <w:lang w:val="sv-SE" w:eastAsia="ja-JP"/>
        </w:rPr>
        <w:t xml:space="preserve">WID </w:t>
      </w:r>
      <w:r w:rsidR="00B8592F" w:rsidRPr="00B8592F">
        <w:rPr>
          <w:sz w:val="21"/>
          <w:szCs w:val="21"/>
        </w:rPr>
        <w:t>Further NR Mobility Enhancements</w:t>
      </w:r>
      <w:r w:rsidR="00B8592F">
        <w:rPr>
          <w:rFonts w:eastAsiaTheme="minorEastAsia"/>
          <w:sz w:val="21"/>
          <w:szCs w:val="21"/>
          <w:lang w:val="sv-SE" w:eastAsia="ja-JP"/>
        </w:rPr>
        <w:t xml:space="preserve"> [</w:t>
      </w:r>
      <w:r w:rsidR="00B8592F">
        <w:rPr>
          <w:rFonts w:eastAsiaTheme="minorEastAsia" w:hint="eastAsia"/>
          <w:sz w:val="21"/>
          <w:szCs w:val="21"/>
          <w:lang w:val="sv-SE" w:eastAsia="ja-JP"/>
        </w:rPr>
        <w:t>1</w:t>
      </w:r>
      <w:r w:rsidR="00B8592F">
        <w:rPr>
          <w:rFonts w:eastAsiaTheme="minorEastAsia"/>
          <w:sz w:val="21"/>
          <w:szCs w:val="21"/>
          <w:lang w:val="sv-SE" w:eastAsia="ja-JP"/>
        </w:rPr>
        <w:t>]</w:t>
      </w:r>
      <w:r>
        <w:rPr>
          <w:rFonts w:eastAsiaTheme="minorEastAsia"/>
          <w:sz w:val="21"/>
          <w:szCs w:val="21"/>
          <w:lang w:val="sv-SE" w:eastAsia="ja-JP"/>
        </w:rPr>
        <w:t xml:space="preserve"> has </w:t>
      </w:r>
      <w:r w:rsidR="000F5D5E">
        <w:rPr>
          <w:rFonts w:eastAsiaTheme="minorEastAsia" w:hint="eastAsia"/>
          <w:sz w:val="21"/>
          <w:szCs w:val="21"/>
          <w:lang w:val="sv-SE" w:eastAsia="ja-JP"/>
        </w:rPr>
        <w:t>t</w:t>
      </w:r>
      <w:r w:rsidR="000F5D5E">
        <w:rPr>
          <w:rFonts w:eastAsiaTheme="minorEastAsia"/>
          <w:sz w:val="21"/>
          <w:szCs w:val="21"/>
          <w:lang w:val="sv-SE" w:eastAsia="ja-JP"/>
        </w:rPr>
        <w:t>he following objective that may impact on RAN3 protocols</w:t>
      </w:r>
      <w:r w:rsidR="00B8592F">
        <w:rPr>
          <w:sz w:val="21"/>
          <w:szCs w:val="21"/>
          <w:lang w:val="sv-SE" w:eastAsia="ja-JP"/>
        </w:rPr>
        <w:t>:</w:t>
      </w:r>
    </w:p>
    <w:tbl>
      <w:tblPr>
        <w:tblStyle w:val="a8"/>
        <w:tblW w:w="0" w:type="auto"/>
        <w:tblLook w:val="04A0" w:firstRow="1" w:lastRow="0" w:firstColumn="1" w:lastColumn="0" w:noHBand="0" w:noVBand="1"/>
      </w:tblPr>
      <w:tblGrid>
        <w:gridCol w:w="9629"/>
      </w:tblGrid>
      <w:tr w:rsidR="000F5D5E" w14:paraId="587839B6" w14:textId="77777777" w:rsidTr="000F5D5E">
        <w:tc>
          <w:tcPr>
            <w:tcW w:w="9629" w:type="dxa"/>
            <w:tcBorders>
              <w:top w:val="single" w:sz="4" w:space="0" w:color="auto"/>
              <w:left w:val="single" w:sz="4" w:space="0" w:color="auto"/>
              <w:bottom w:val="single" w:sz="4" w:space="0" w:color="auto"/>
              <w:right w:val="single" w:sz="4" w:space="0" w:color="auto"/>
            </w:tcBorders>
            <w:hideMark/>
          </w:tcPr>
          <w:p w14:paraId="5466C7BF" w14:textId="77777777" w:rsidR="000F5D5E" w:rsidRDefault="000F5D5E" w:rsidP="000F5D5E">
            <w:pPr>
              <w:numPr>
                <w:ilvl w:val="0"/>
                <w:numId w:val="32"/>
              </w:numPr>
              <w:spacing w:after="0"/>
              <w:jc w:val="both"/>
              <w:rPr>
                <w:rFonts w:ascii="Calibri" w:eastAsia="PMingLiU" w:hAnsi="Calibri"/>
                <w:bCs/>
                <w:kern w:val="2"/>
                <w:sz w:val="21"/>
                <w:szCs w:val="22"/>
                <w:lang w:val="en-US"/>
              </w:rPr>
            </w:pPr>
            <w:r>
              <w:rPr>
                <w:rFonts w:ascii="Calibri" w:eastAsia="PMingLiU" w:hAnsi="Calibri"/>
                <w:bCs/>
                <w:lang w:val="en-US"/>
              </w:rPr>
              <w:t>To specify mechanism and procedures of NR-DC with selective activation of the cell groups (at least for SCG) via L3 enhancements:</w:t>
            </w:r>
          </w:p>
          <w:p w14:paraId="0609C774" w14:textId="77777777" w:rsidR="000F5D5E" w:rsidRPr="0008304F" w:rsidRDefault="000F5D5E" w:rsidP="000F5D5E">
            <w:pPr>
              <w:numPr>
                <w:ilvl w:val="0"/>
                <w:numId w:val="33"/>
              </w:numPr>
              <w:spacing w:after="0"/>
              <w:ind w:left="1140"/>
              <w:jc w:val="both"/>
              <w:rPr>
                <w:rFonts w:ascii="Calibri" w:eastAsia="PMingLiU" w:hAnsi="Calibri"/>
                <w:bCs/>
                <w:highlight w:val="yellow"/>
                <w:lang w:val="en-US"/>
              </w:rPr>
            </w:pPr>
            <w:r w:rsidRPr="0008304F">
              <w:rPr>
                <w:rFonts w:ascii="Calibri" w:eastAsia="PMingLiU" w:hAnsi="Calibri"/>
                <w:bCs/>
                <w:highlight w:val="yellow"/>
                <w:lang w:val="en-US"/>
              </w:rPr>
              <w:t>To allow subsequent cell group change after changing CG without reconfiguration and re-initiation of CPC/CPA [RAN2, RAN3, RAN4]</w:t>
            </w:r>
          </w:p>
          <w:p w14:paraId="4035512E" w14:textId="77777777" w:rsidR="000F5D5E" w:rsidRDefault="000F5D5E">
            <w:pPr>
              <w:ind w:left="720"/>
              <w:rPr>
                <w:rFonts w:ascii="Calibri" w:eastAsiaTheme="minorEastAsia" w:hAnsi="Calibri"/>
                <w:bCs/>
                <w:i/>
                <w:lang w:val="en-US"/>
              </w:rPr>
            </w:pPr>
            <w:r>
              <w:rPr>
                <w:rFonts w:ascii="Calibri" w:eastAsia="PMingLiU" w:hAnsi="Calibri"/>
                <w:bCs/>
                <w:i/>
                <w:lang w:val="en-US"/>
              </w:rPr>
              <w:t>Note 4: A harmonized</w:t>
            </w:r>
            <w:r>
              <w:rPr>
                <w:rFonts w:ascii="Calibri" w:eastAsia="PMingLiU" w:hAnsi="Calibri"/>
                <w:i/>
                <w:iCs/>
                <w:lang w:val="en-US"/>
              </w:rPr>
              <w:t xml:space="preserve"> RRC modelling approach for objectives 1 and 2 could be considered to minimize the workload in RAN2.</w:t>
            </w:r>
          </w:p>
        </w:tc>
      </w:tr>
    </w:tbl>
    <w:p w14:paraId="0153DBD3" w14:textId="77777777" w:rsidR="004E6C69" w:rsidRDefault="004E6C69" w:rsidP="000F3447">
      <w:pPr>
        <w:rPr>
          <w:rFonts w:eastAsiaTheme="minorEastAsia"/>
          <w:sz w:val="21"/>
          <w:szCs w:val="21"/>
          <w:lang w:val="en-US" w:eastAsia="ja-JP"/>
        </w:rPr>
      </w:pPr>
    </w:p>
    <w:p w14:paraId="3C26B43F" w14:textId="1DD71224" w:rsidR="0008304F" w:rsidRPr="004E6C69" w:rsidRDefault="00811360" w:rsidP="000F3447">
      <w:pPr>
        <w:rPr>
          <w:rFonts w:eastAsiaTheme="minorEastAsia"/>
          <w:sz w:val="21"/>
          <w:szCs w:val="21"/>
          <w:lang w:eastAsia="ja-JP"/>
        </w:rPr>
      </w:pPr>
      <w:r>
        <w:rPr>
          <w:rFonts w:eastAsiaTheme="minorEastAsia"/>
          <w:sz w:val="21"/>
          <w:szCs w:val="21"/>
          <w:lang w:eastAsia="ja-JP"/>
        </w:rPr>
        <w:t xml:space="preserve">This contribution gives an </w:t>
      </w:r>
      <w:r w:rsidR="004D3ECB">
        <w:rPr>
          <w:rFonts w:eastAsiaTheme="minorEastAsia"/>
          <w:sz w:val="21"/>
          <w:szCs w:val="21"/>
          <w:lang w:eastAsia="ja-JP"/>
        </w:rPr>
        <w:t>initial analysis from RAN3 perspective</w:t>
      </w:r>
      <w:r>
        <w:rPr>
          <w:rFonts w:eastAsiaTheme="minorEastAsia"/>
          <w:sz w:val="21"/>
          <w:szCs w:val="21"/>
          <w:lang w:eastAsia="ja-JP"/>
        </w:rPr>
        <w:t>.</w:t>
      </w:r>
    </w:p>
    <w:p w14:paraId="21BC5D0B" w14:textId="6281D880" w:rsidR="00052727" w:rsidRPr="00FD7C1C" w:rsidRDefault="00052727" w:rsidP="00FD7C1C">
      <w:pPr>
        <w:pStyle w:val="1"/>
        <w:rPr>
          <w:b/>
          <w:bCs/>
          <w:lang w:eastAsia="ja-JP"/>
        </w:rPr>
      </w:pPr>
      <w:r w:rsidRPr="00FD7C1C">
        <w:rPr>
          <w:b/>
          <w:bCs/>
          <w:lang w:eastAsia="ja-JP"/>
        </w:rPr>
        <w:t>Discussion</w:t>
      </w:r>
    </w:p>
    <w:p w14:paraId="40C99A93" w14:textId="00582577" w:rsidR="0008304F" w:rsidRDefault="0008304F" w:rsidP="0008304F">
      <w:pPr>
        <w:rPr>
          <w:rFonts w:eastAsiaTheme="minorEastAsia"/>
          <w:sz w:val="21"/>
          <w:szCs w:val="21"/>
          <w:lang w:eastAsia="ja-JP"/>
        </w:rPr>
      </w:pPr>
      <w:r>
        <w:rPr>
          <w:rFonts w:eastAsiaTheme="minorEastAsia"/>
          <w:sz w:val="21"/>
          <w:szCs w:val="21"/>
          <w:lang w:eastAsia="ja-JP"/>
        </w:rPr>
        <w:t>This selective activation of the cell groups is coming from the justification</w:t>
      </w:r>
      <w:r w:rsidR="00811360">
        <w:rPr>
          <w:rFonts w:eastAsiaTheme="minorEastAsia"/>
          <w:sz w:val="21"/>
          <w:szCs w:val="21"/>
          <w:lang w:eastAsia="ja-JP"/>
        </w:rPr>
        <w:t xml:space="preserve"> in the WID [1]</w:t>
      </w:r>
      <w:r>
        <w:rPr>
          <w:rFonts w:eastAsiaTheme="minorEastAsia"/>
          <w:sz w:val="21"/>
          <w:szCs w:val="21"/>
          <w:lang w:eastAsia="ja-JP"/>
        </w:rPr>
        <w:t>:</w:t>
      </w:r>
    </w:p>
    <w:tbl>
      <w:tblPr>
        <w:tblStyle w:val="a8"/>
        <w:tblW w:w="0" w:type="auto"/>
        <w:tblLook w:val="04A0" w:firstRow="1" w:lastRow="0" w:firstColumn="1" w:lastColumn="0" w:noHBand="0" w:noVBand="1"/>
      </w:tblPr>
      <w:tblGrid>
        <w:gridCol w:w="9629"/>
      </w:tblGrid>
      <w:tr w:rsidR="0008304F" w14:paraId="7026E41A" w14:textId="77777777" w:rsidTr="00932EFF">
        <w:tc>
          <w:tcPr>
            <w:tcW w:w="9629" w:type="dxa"/>
            <w:tcBorders>
              <w:top w:val="single" w:sz="4" w:space="0" w:color="auto"/>
              <w:left w:val="single" w:sz="4" w:space="0" w:color="auto"/>
              <w:bottom w:val="single" w:sz="4" w:space="0" w:color="auto"/>
              <w:right w:val="single" w:sz="4" w:space="0" w:color="auto"/>
            </w:tcBorders>
            <w:hideMark/>
          </w:tcPr>
          <w:p w14:paraId="7B9076B4" w14:textId="1F51955E" w:rsidR="0008304F" w:rsidRPr="0008304F" w:rsidRDefault="0008304F" w:rsidP="00811360">
            <w:pPr>
              <w:spacing w:before="120" w:after="0"/>
              <w:rPr>
                <w:rFonts w:eastAsia="PMingLiU"/>
                <w:bCs/>
                <w:lang w:eastAsia="en-GB"/>
              </w:rPr>
            </w:pPr>
            <w:r>
              <w:rPr>
                <w:bCs/>
              </w:rPr>
              <w:t xml:space="preserve">In Rel-17 Conditional PSCell change (CPC)/Conditional PSCell addition (CPA), a CPC/CPA-configured UE has to release the CPC/CPA configurations when completing random access towards the target PSCell. Hence the UE doesn’t have a chance to perform subsequent CPC/CPA without prior CPC/CPA reconfiguration and re-initialization from the network. This will increase the delay for the cell change and increase the signaling overhead, especially in the case of frequent SCG changes when operating FR2. Therefore, </w:t>
            </w:r>
            <w:r w:rsidRPr="00811360">
              <w:rPr>
                <w:bCs/>
                <w:highlight w:val="yellow"/>
              </w:rPr>
              <w:t>MR-DC with selective activation of cell groups aims at enabling subsequent CPC/CPA after SCG change, without reconfiguration and re-initialization on the CPC/CPA preparation from the network.</w:t>
            </w:r>
            <w:r>
              <w:rPr>
                <w:bCs/>
              </w:rPr>
              <w:t xml:space="preserve"> This results in a reduction of the signalling overhead and interrupting time for SCG change.</w:t>
            </w:r>
          </w:p>
        </w:tc>
      </w:tr>
    </w:tbl>
    <w:p w14:paraId="1F09BE72" w14:textId="08B1502F" w:rsidR="0008304F" w:rsidRDefault="0008304F" w:rsidP="0008304F">
      <w:pPr>
        <w:rPr>
          <w:rFonts w:eastAsiaTheme="minorEastAsia"/>
          <w:sz w:val="21"/>
          <w:szCs w:val="21"/>
          <w:lang w:eastAsia="ja-JP"/>
        </w:rPr>
      </w:pPr>
    </w:p>
    <w:p w14:paraId="155DC363" w14:textId="59898D8E" w:rsidR="00811360" w:rsidRDefault="00811360" w:rsidP="0008304F">
      <w:pPr>
        <w:rPr>
          <w:rFonts w:eastAsiaTheme="minorEastAsia"/>
          <w:sz w:val="21"/>
          <w:szCs w:val="21"/>
          <w:lang w:eastAsia="ja-JP"/>
        </w:rPr>
      </w:pPr>
      <w:r>
        <w:rPr>
          <w:rFonts w:eastAsiaTheme="minorEastAsia"/>
          <w:sz w:val="21"/>
          <w:szCs w:val="21"/>
          <w:lang w:eastAsia="ja-JP"/>
        </w:rPr>
        <w:t>It can be understood from the justification that the selective activation of cell groups is to keep the pr</w:t>
      </w:r>
      <w:r w:rsidR="00DE7BD4">
        <w:rPr>
          <w:rFonts w:eastAsiaTheme="minorEastAsia"/>
          <w:sz w:val="21"/>
          <w:szCs w:val="21"/>
          <w:lang w:eastAsia="ja-JP"/>
        </w:rPr>
        <w:t xml:space="preserve">evious prepared cell groups </w:t>
      </w:r>
      <w:r>
        <w:rPr>
          <w:rFonts w:eastAsiaTheme="minorEastAsia"/>
          <w:sz w:val="21"/>
          <w:szCs w:val="21"/>
          <w:lang w:eastAsia="ja-JP"/>
        </w:rPr>
        <w:t xml:space="preserve">after the execution </w:t>
      </w:r>
      <w:r w:rsidR="00651195">
        <w:rPr>
          <w:rFonts w:eastAsiaTheme="minorEastAsia"/>
          <w:sz w:val="21"/>
          <w:szCs w:val="21"/>
          <w:lang w:eastAsia="ja-JP"/>
        </w:rPr>
        <w:t>and completion of the PScell add/change from CPA/CPC</w:t>
      </w:r>
      <w:r w:rsidR="00A941F6">
        <w:rPr>
          <w:rFonts w:eastAsiaTheme="minorEastAsia"/>
          <w:sz w:val="21"/>
          <w:szCs w:val="21"/>
          <w:lang w:eastAsia="ja-JP"/>
        </w:rPr>
        <w:t xml:space="preserve">, then these prepared cell groups can be used for subsequent </w:t>
      </w:r>
      <w:r w:rsidR="00E9268E">
        <w:rPr>
          <w:rFonts w:eastAsiaTheme="minorEastAsia"/>
          <w:sz w:val="21"/>
          <w:szCs w:val="21"/>
          <w:lang w:eastAsia="ja-JP"/>
        </w:rPr>
        <w:t>SCG Change</w:t>
      </w:r>
      <w:r w:rsidR="00651195">
        <w:rPr>
          <w:rFonts w:eastAsiaTheme="minorEastAsia"/>
          <w:sz w:val="21"/>
          <w:szCs w:val="21"/>
          <w:lang w:eastAsia="ja-JP"/>
        </w:rPr>
        <w:t xml:space="preserve">. </w:t>
      </w:r>
    </w:p>
    <w:p w14:paraId="17EC3134" w14:textId="0E05F48C" w:rsidR="00A803EC" w:rsidRDefault="0095555C" w:rsidP="00A803EC">
      <w:pPr>
        <w:rPr>
          <w:rFonts w:eastAsiaTheme="minorEastAsia"/>
          <w:sz w:val="21"/>
          <w:szCs w:val="21"/>
          <w:lang w:eastAsia="ja-JP"/>
        </w:rPr>
      </w:pPr>
      <w:r>
        <w:rPr>
          <w:rFonts w:eastAsiaTheme="minorEastAsia"/>
          <w:sz w:val="21"/>
          <w:szCs w:val="21"/>
          <w:lang w:eastAsia="ja-JP"/>
        </w:rPr>
        <w:t xml:space="preserve">While this item is led by RAN2, and </w:t>
      </w:r>
      <w:r w:rsidR="005757FB">
        <w:rPr>
          <w:rFonts w:eastAsiaTheme="minorEastAsia"/>
          <w:sz w:val="21"/>
          <w:szCs w:val="21"/>
          <w:lang w:eastAsia="ja-JP"/>
        </w:rPr>
        <w:t xml:space="preserve">it may be </w:t>
      </w:r>
      <w:r>
        <w:rPr>
          <w:rFonts w:eastAsiaTheme="minorEastAsia"/>
          <w:sz w:val="21"/>
          <w:szCs w:val="21"/>
          <w:lang w:eastAsia="ja-JP"/>
        </w:rPr>
        <w:t xml:space="preserve">beneficial to wait for RAN2 until an initial assumption is taken by RAN2, we give some analysis and observations from RAN3 perspective. </w:t>
      </w:r>
    </w:p>
    <w:p w14:paraId="5A4158AE" w14:textId="291A4008" w:rsidR="00A803EC" w:rsidRPr="00A803EC" w:rsidRDefault="00A803EC" w:rsidP="0008304F">
      <w:pPr>
        <w:rPr>
          <w:rFonts w:eastAsiaTheme="minorEastAsia"/>
          <w:sz w:val="21"/>
          <w:szCs w:val="21"/>
          <w:lang w:eastAsia="ja-JP"/>
        </w:rPr>
      </w:pPr>
      <w:r>
        <w:rPr>
          <w:rFonts w:eastAsiaTheme="minorEastAsia"/>
          <w:sz w:val="21"/>
          <w:szCs w:val="21"/>
          <w:lang w:eastAsia="ja-JP"/>
        </w:rPr>
        <w:t>From</w:t>
      </w:r>
      <w:r w:rsidR="00C2477F">
        <w:rPr>
          <w:rFonts w:eastAsiaTheme="minorEastAsia"/>
          <w:sz w:val="21"/>
          <w:szCs w:val="21"/>
          <w:lang w:eastAsia="ja-JP"/>
        </w:rPr>
        <w:t xml:space="preserve"> RAN3 perspective, it may be</w:t>
      </w:r>
      <w:r>
        <w:rPr>
          <w:rFonts w:eastAsiaTheme="minorEastAsia"/>
          <w:sz w:val="21"/>
          <w:szCs w:val="21"/>
          <w:lang w:eastAsia="ja-JP"/>
        </w:rPr>
        <w:t xml:space="preserve"> important to </w:t>
      </w:r>
      <w:r w:rsidR="00B529D5">
        <w:rPr>
          <w:rFonts w:eastAsiaTheme="minorEastAsia"/>
          <w:sz w:val="21"/>
          <w:szCs w:val="21"/>
          <w:lang w:eastAsia="ja-JP"/>
        </w:rPr>
        <w:t xml:space="preserve">see </w:t>
      </w:r>
      <w:r>
        <w:rPr>
          <w:rFonts w:eastAsiaTheme="minorEastAsia"/>
          <w:sz w:val="21"/>
          <w:szCs w:val="21"/>
          <w:lang w:eastAsia="ja-JP"/>
        </w:rPr>
        <w:t xml:space="preserve">first </w:t>
      </w:r>
      <w:r w:rsidR="00C2477F">
        <w:rPr>
          <w:rFonts w:eastAsiaTheme="minorEastAsia"/>
          <w:sz w:val="21"/>
          <w:szCs w:val="21"/>
          <w:lang w:eastAsia="ja-JP"/>
        </w:rPr>
        <w:t xml:space="preserve">that </w:t>
      </w:r>
      <w:r>
        <w:rPr>
          <w:rFonts w:eastAsiaTheme="minorEastAsia"/>
          <w:sz w:val="21"/>
          <w:szCs w:val="21"/>
          <w:lang w:eastAsia="ja-JP"/>
        </w:rPr>
        <w:t xml:space="preserve">either MN or SN will take the decision to </w:t>
      </w:r>
      <w:r w:rsidR="00B529D5">
        <w:rPr>
          <w:rFonts w:eastAsiaTheme="minorEastAsia"/>
          <w:sz w:val="21"/>
          <w:szCs w:val="21"/>
          <w:lang w:eastAsia="ja-JP"/>
        </w:rPr>
        <w:t xml:space="preserve">apply </w:t>
      </w:r>
      <w:r>
        <w:rPr>
          <w:rFonts w:eastAsiaTheme="minorEastAsia"/>
          <w:sz w:val="21"/>
          <w:szCs w:val="21"/>
          <w:lang w:eastAsia="ja-JP"/>
        </w:rPr>
        <w:t>the selective activation</w:t>
      </w:r>
      <w:r w:rsidR="0095555C">
        <w:rPr>
          <w:rFonts w:eastAsiaTheme="minorEastAsia"/>
          <w:sz w:val="21"/>
          <w:szCs w:val="21"/>
          <w:lang w:eastAsia="ja-JP"/>
        </w:rPr>
        <w:t xml:space="preserve"> of cell group</w:t>
      </w:r>
      <w:r>
        <w:rPr>
          <w:rFonts w:eastAsiaTheme="minorEastAsia"/>
          <w:sz w:val="21"/>
          <w:szCs w:val="21"/>
          <w:lang w:eastAsia="ja-JP"/>
        </w:rPr>
        <w:t>. We see the following cases:</w:t>
      </w:r>
    </w:p>
    <w:p w14:paraId="6D5C7D7C" w14:textId="69F91DB3" w:rsidR="00651195" w:rsidRDefault="006E7CBA" w:rsidP="0008304F">
      <w:pPr>
        <w:rPr>
          <w:rFonts w:eastAsiaTheme="minorEastAsia"/>
          <w:sz w:val="21"/>
          <w:szCs w:val="21"/>
          <w:lang w:eastAsia="ja-JP"/>
        </w:rPr>
      </w:pPr>
      <w:r>
        <w:rPr>
          <w:rFonts w:eastAsiaTheme="minorEastAsia"/>
          <w:b/>
          <w:sz w:val="21"/>
          <w:szCs w:val="21"/>
          <w:lang w:eastAsia="ja-JP"/>
        </w:rPr>
        <w:t>Case 1)</w:t>
      </w:r>
      <w:r w:rsidR="00932EFF" w:rsidRPr="00932EFF">
        <w:rPr>
          <w:rFonts w:eastAsiaTheme="minorEastAsia"/>
          <w:b/>
          <w:sz w:val="21"/>
          <w:szCs w:val="21"/>
          <w:lang w:eastAsia="ja-JP"/>
        </w:rPr>
        <w:t xml:space="preserve"> </w:t>
      </w:r>
      <w:r w:rsidR="00651195" w:rsidRPr="00932EFF">
        <w:rPr>
          <w:rFonts w:eastAsiaTheme="minorEastAsia"/>
          <w:b/>
          <w:sz w:val="21"/>
          <w:szCs w:val="21"/>
          <w:lang w:eastAsia="ja-JP"/>
        </w:rPr>
        <w:t>CPA</w:t>
      </w:r>
      <w:r w:rsidR="00651195">
        <w:rPr>
          <w:rFonts w:eastAsiaTheme="minorEastAsia"/>
          <w:sz w:val="21"/>
          <w:szCs w:val="21"/>
          <w:lang w:eastAsia="ja-JP"/>
        </w:rPr>
        <w:t>, the MN m</w:t>
      </w:r>
      <w:r w:rsidR="000E1985">
        <w:rPr>
          <w:rFonts w:eastAsiaTheme="minorEastAsia"/>
          <w:sz w:val="21"/>
          <w:szCs w:val="21"/>
          <w:lang w:eastAsia="ja-JP"/>
        </w:rPr>
        <w:t>ight</w:t>
      </w:r>
      <w:r w:rsidR="00651195">
        <w:rPr>
          <w:rFonts w:eastAsiaTheme="minorEastAsia"/>
          <w:sz w:val="21"/>
          <w:szCs w:val="21"/>
          <w:lang w:eastAsia="ja-JP"/>
        </w:rPr>
        <w:t xml:space="preserve"> prepare multiple </w:t>
      </w:r>
      <w:r w:rsidR="00E8514A">
        <w:rPr>
          <w:rFonts w:eastAsiaTheme="minorEastAsia"/>
          <w:sz w:val="21"/>
          <w:szCs w:val="21"/>
          <w:lang w:eastAsia="ja-JP"/>
        </w:rPr>
        <w:t xml:space="preserve">candidate </w:t>
      </w:r>
      <w:r w:rsidR="00651195">
        <w:rPr>
          <w:rFonts w:eastAsiaTheme="minorEastAsia"/>
          <w:sz w:val="21"/>
          <w:szCs w:val="21"/>
          <w:lang w:eastAsia="ja-JP"/>
        </w:rPr>
        <w:t>PSc</w:t>
      </w:r>
      <w:r w:rsidR="007E3539">
        <w:rPr>
          <w:rFonts w:eastAsiaTheme="minorEastAsia"/>
          <w:sz w:val="21"/>
          <w:szCs w:val="21"/>
          <w:lang w:eastAsia="ja-JP"/>
        </w:rPr>
        <w:t>ells towards multiple T-SN</w:t>
      </w:r>
      <w:r w:rsidR="009876E4">
        <w:rPr>
          <w:rFonts w:eastAsiaTheme="minorEastAsia"/>
          <w:sz w:val="21"/>
          <w:szCs w:val="21"/>
          <w:lang w:eastAsia="ja-JP"/>
        </w:rPr>
        <w:t>s</w:t>
      </w:r>
      <w:r w:rsidR="007E3539">
        <w:rPr>
          <w:rFonts w:eastAsiaTheme="minorEastAsia"/>
          <w:sz w:val="21"/>
          <w:szCs w:val="21"/>
          <w:lang w:eastAsia="ja-JP"/>
        </w:rPr>
        <w:t>, after</w:t>
      </w:r>
      <w:r w:rsidR="00651195">
        <w:rPr>
          <w:rFonts w:eastAsiaTheme="minorEastAsia"/>
          <w:sz w:val="21"/>
          <w:szCs w:val="21"/>
          <w:lang w:eastAsia="ja-JP"/>
        </w:rPr>
        <w:t xml:space="preserve"> the UE me</w:t>
      </w:r>
      <w:r w:rsidR="007E3539">
        <w:rPr>
          <w:rFonts w:eastAsiaTheme="minorEastAsia"/>
          <w:sz w:val="21"/>
          <w:szCs w:val="21"/>
          <w:lang w:eastAsia="ja-JP"/>
        </w:rPr>
        <w:t>e</w:t>
      </w:r>
      <w:r w:rsidR="004E2331">
        <w:rPr>
          <w:rFonts w:eastAsiaTheme="minorEastAsia"/>
          <w:sz w:val="21"/>
          <w:szCs w:val="21"/>
          <w:lang w:eastAsia="ja-JP"/>
        </w:rPr>
        <w:t xml:space="preserve">t the condition and </w:t>
      </w:r>
      <w:r w:rsidR="00651195">
        <w:rPr>
          <w:rFonts w:eastAsiaTheme="minorEastAsia"/>
          <w:sz w:val="21"/>
          <w:szCs w:val="21"/>
          <w:lang w:eastAsia="ja-JP"/>
        </w:rPr>
        <w:t>the PScell adding</w:t>
      </w:r>
      <w:r w:rsidR="004E2331">
        <w:rPr>
          <w:rFonts w:eastAsiaTheme="minorEastAsia"/>
          <w:sz w:val="21"/>
          <w:szCs w:val="21"/>
          <w:lang w:eastAsia="ja-JP"/>
        </w:rPr>
        <w:t xml:space="preserve"> is completed</w:t>
      </w:r>
      <w:r w:rsidR="00651195">
        <w:rPr>
          <w:rFonts w:eastAsiaTheme="minorEastAsia"/>
          <w:sz w:val="21"/>
          <w:szCs w:val="21"/>
          <w:lang w:eastAsia="ja-JP"/>
        </w:rPr>
        <w:t xml:space="preserve">, the other prepared </w:t>
      </w:r>
      <w:r w:rsidR="00E8514A">
        <w:rPr>
          <w:rFonts w:eastAsiaTheme="minorEastAsia"/>
          <w:sz w:val="21"/>
          <w:szCs w:val="21"/>
          <w:lang w:eastAsia="ja-JP"/>
        </w:rPr>
        <w:t xml:space="preserve">candidate </w:t>
      </w:r>
      <w:r w:rsidR="009876E4">
        <w:rPr>
          <w:rFonts w:eastAsiaTheme="minorEastAsia"/>
          <w:sz w:val="21"/>
          <w:szCs w:val="21"/>
          <w:lang w:eastAsia="ja-JP"/>
        </w:rPr>
        <w:t>PScells in other T-SNs can be kept.</w:t>
      </w:r>
      <w:r w:rsidR="00827C84">
        <w:rPr>
          <w:rFonts w:eastAsiaTheme="minorEastAsia"/>
          <w:sz w:val="21"/>
          <w:szCs w:val="21"/>
          <w:lang w:eastAsia="ja-JP"/>
        </w:rPr>
        <w:t xml:space="preserve"> </w:t>
      </w:r>
      <w:r w:rsidR="00FE470C">
        <w:rPr>
          <w:rFonts w:eastAsiaTheme="minorEastAsia"/>
          <w:sz w:val="21"/>
          <w:szCs w:val="21"/>
          <w:lang w:eastAsia="ja-JP"/>
        </w:rPr>
        <w:t>For this CPA case, it may be too much if T-SN to take the decision because if multiple T-SNs were prepared, each T-SN may have different decision then this will complicate the handling. Therefore</w:t>
      </w:r>
      <w:r w:rsidR="00827C84">
        <w:rPr>
          <w:rFonts w:eastAsiaTheme="minorEastAsia"/>
          <w:sz w:val="21"/>
          <w:szCs w:val="21"/>
          <w:lang w:eastAsia="ja-JP"/>
        </w:rPr>
        <w:t xml:space="preserve"> </w:t>
      </w:r>
      <w:r w:rsidR="007D138A" w:rsidRPr="007D138A">
        <w:rPr>
          <w:rFonts w:eastAsiaTheme="minorEastAsia"/>
          <w:b/>
          <w:sz w:val="21"/>
          <w:szCs w:val="21"/>
          <w:lang w:eastAsia="ja-JP"/>
        </w:rPr>
        <w:t>for the</w:t>
      </w:r>
      <w:r w:rsidR="00FE470C" w:rsidRPr="007D138A">
        <w:rPr>
          <w:rFonts w:eastAsiaTheme="minorEastAsia"/>
          <w:b/>
          <w:sz w:val="21"/>
          <w:szCs w:val="21"/>
          <w:lang w:eastAsia="ja-JP"/>
        </w:rPr>
        <w:t xml:space="preserve"> CPA case </w:t>
      </w:r>
      <w:r w:rsidR="00827C84" w:rsidRPr="007D138A">
        <w:rPr>
          <w:rFonts w:eastAsiaTheme="minorEastAsia"/>
          <w:b/>
          <w:sz w:val="21"/>
          <w:szCs w:val="21"/>
          <w:lang w:eastAsia="ja-JP"/>
        </w:rPr>
        <w:t>it may be beneficial the MN to decide to apply the</w:t>
      </w:r>
      <w:r w:rsidR="00D27D86" w:rsidRPr="007D138A">
        <w:rPr>
          <w:rFonts w:eastAsiaTheme="minorEastAsia"/>
          <w:b/>
          <w:sz w:val="21"/>
          <w:szCs w:val="21"/>
          <w:lang w:eastAsia="ja-JP"/>
        </w:rPr>
        <w:t xml:space="preserve"> sel</w:t>
      </w:r>
      <w:r w:rsidR="00BC5346">
        <w:rPr>
          <w:rFonts w:eastAsiaTheme="minorEastAsia"/>
          <w:b/>
          <w:sz w:val="21"/>
          <w:szCs w:val="21"/>
          <w:lang w:eastAsia="ja-JP"/>
        </w:rPr>
        <w:t>ective activation of cell group</w:t>
      </w:r>
      <w:r w:rsidR="007D138A" w:rsidRPr="007D138A">
        <w:rPr>
          <w:rFonts w:eastAsiaTheme="minorEastAsia"/>
          <w:b/>
          <w:sz w:val="21"/>
          <w:szCs w:val="21"/>
          <w:lang w:eastAsia="ja-JP"/>
        </w:rPr>
        <w:t xml:space="preserve"> instead of T-SN</w:t>
      </w:r>
      <w:r w:rsidR="00D27D86">
        <w:rPr>
          <w:rFonts w:eastAsiaTheme="minorEastAsia"/>
          <w:sz w:val="21"/>
          <w:szCs w:val="21"/>
          <w:lang w:eastAsia="ja-JP"/>
        </w:rPr>
        <w:t>.</w:t>
      </w:r>
    </w:p>
    <w:p w14:paraId="725B5784" w14:textId="406ABA68" w:rsidR="00932EFF" w:rsidRDefault="006E7CBA" w:rsidP="00932EFF">
      <w:pPr>
        <w:rPr>
          <w:rFonts w:eastAsiaTheme="minorEastAsia"/>
          <w:sz w:val="21"/>
          <w:szCs w:val="21"/>
          <w:lang w:eastAsia="ja-JP"/>
        </w:rPr>
      </w:pPr>
      <w:r w:rsidRPr="006E7CBA">
        <w:rPr>
          <w:rFonts w:eastAsiaTheme="minorEastAsia"/>
          <w:b/>
          <w:sz w:val="21"/>
          <w:szCs w:val="21"/>
          <w:lang w:eastAsia="ja-JP"/>
        </w:rPr>
        <w:t>Case 2)</w:t>
      </w:r>
      <w:r w:rsidR="00932EFF" w:rsidRPr="006E7CBA">
        <w:rPr>
          <w:rFonts w:eastAsiaTheme="minorEastAsia"/>
          <w:b/>
          <w:sz w:val="21"/>
          <w:szCs w:val="21"/>
          <w:lang w:eastAsia="ja-JP"/>
        </w:rPr>
        <w:t xml:space="preserve"> </w:t>
      </w:r>
      <w:r w:rsidR="00651195" w:rsidRPr="00932EFF">
        <w:rPr>
          <w:rFonts w:eastAsiaTheme="minorEastAsia"/>
          <w:b/>
          <w:sz w:val="21"/>
          <w:szCs w:val="21"/>
          <w:lang w:eastAsia="ja-JP"/>
        </w:rPr>
        <w:t>MN initiated CPC</w:t>
      </w:r>
      <w:r w:rsidR="00651195">
        <w:rPr>
          <w:rFonts w:eastAsiaTheme="minorEastAsia"/>
          <w:sz w:val="21"/>
          <w:szCs w:val="21"/>
          <w:lang w:eastAsia="ja-JP"/>
        </w:rPr>
        <w:t>, the MN m</w:t>
      </w:r>
      <w:r w:rsidR="000E1985">
        <w:rPr>
          <w:rFonts w:eastAsiaTheme="minorEastAsia"/>
          <w:sz w:val="21"/>
          <w:szCs w:val="21"/>
          <w:lang w:eastAsia="ja-JP"/>
        </w:rPr>
        <w:t>ight</w:t>
      </w:r>
      <w:r w:rsidR="00651195">
        <w:rPr>
          <w:rFonts w:eastAsiaTheme="minorEastAsia"/>
          <w:sz w:val="21"/>
          <w:szCs w:val="21"/>
          <w:lang w:eastAsia="ja-JP"/>
        </w:rPr>
        <w:t xml:space="preserve"> prepare multiple</w:t>
      </w:r>
      <w:r w:rsidR="00932EFF">
        <w:rPr>
          <w:rFonts w:eastAsiaTheme="minorEastAsia"/>
          <w:sz w:val="21"/>
          <w:szCs w:val="21"/>
          <w:lang w:eastAsia="ja-JP"/>
        </w:rPr>
        <w:t xml:space="preserve"> </w:t>
      </w:r>
      <w:r w:rsidR="00E8514A">
        <w:rPr>
          <w:rFonts w:eastAsiaTheme="minorEastAsia"/>
          <w:sz w:val="21"/>
          <w:szCs w:val="21"/>
          <w:lang w:eastAsia="ja-JP"/>
        </w:rPr>
        <w:t xml:space="preserve">candidate </w:t>
      </w:r>
      <w:r w:rsidR="00932EFF">
        <w:rPr>
          <w:rFonts w:eastAsiaTheme="minorEastAsia"/>
          <w:sz w:val="21"/>
          <w:szCs w:val="21"/>
          <w:lang w:eastAsia="ja-JP"/>
        </w:rPr>
        <w:t>PSc</w:t>
      </w:r>
      <w:r w:rsidR="007E3539">
        <w:rPr>
          <w:rFonts w:eastAsiaTheme="minorEastAsia"/>
          <w:sz w:val="21"/>
          <w:szCs w:val="21"/>
          <w:lang w:eastAsia="ja-JP"/>
        </w:rPr>
        <w:t>ells towards multiple T-SN, after</w:t>
      </w:r>
      <w:r w:rsidR="00932EFF">
        <w:rPr>
          <w:rFonts w:eastAsiaTheme="minorEastAsia"/>
          <w:sz w:val="21"/>
          <w:szCs w:val="21"/>
          <w:lang w:eastAsia="ja-JP"/>
        </w:rPr>
        <w:t xml:space="preserve"> the UE me</w:t>
      </w:r>
      <w:r w:rsidR="007E3539">
        <w:rPr>
          <w:rFonts w:eastAsiaTheme="minorEastAsia"/>
          <w:sz w:val="21"/>
          <w:szCs w:val="21"/>
          <w:lang w:eastAsia="ja-JP"/>
        </w:rPr>
        <w:t>e</w:t>
      </w:r>
      <w:r w:rsidR="00932EFF">
        <w:rPr>
          <w:rFonts w:eastAsiaTheme="minorEastAsia"/>
          <w:sz w:val="21"/>
          <w:szCs w:val="21"/>
          <w:lang w:eastAsia="ja-JP"/>
        </w:rPr>
        <w:t>t the condition and the PScell change</w:t>
      </w:r>
      <w:r w:rsidR="004E2331">
        <w:rPr>
          <w:rFonts w:eastAsiaTheme="minorEastAsia"/>
          <w:sz w:val="21"/>
          <w:szCs w:val="21"/>
          <w:lang w:eastAsia="ja-JP"/>
        </w:rPr>
        <w:t xml:space="preserve"> is completed</w:t>
      </w:r>
      <w:r w:rsidR="00932EFF">
        <w:rPr>
          <w:rFonts w:eastAsiaTheme="minorEastAsia"/>
          <w:sz w:val="21"/>
          <w:szCs w:val="21"/>
          <w:lang w:eastAsia="ja-JP"/>
        </w:rPr>
        <w:t xml:space="preserve">, </w:t>
      </w:r>
      <w:r w:rsidR="009876E4">
        <w:rPr>
          <w:rFonts w:eastAsiaTheme="minorEastAsia"/>
          <w:sz w:val="21"/>
          <w:szCs w:val="21"/>
          <w:lang w:eastAsia="ja-JP"/>
        </w:rPr>
        <w:t>t</w:t>
      </w:r>
      <w:r w:rsidR="00932EFF">
        <w:rPr>
          <w:rFonts w:eastAsiaTheme="minorEastAsia"/>
          <w:sz w:val="21"/>
          <w:szCs w:val="21"/>
          <w:lang w:eastAsia="ja-JP"/>
        </w:rPr>
        <w:t xml:space="preserve">he other prepared </w:t>
      </w:r>
      <w:r w:rsidR="00E8514A">
        <w:rPr>
          <w:rFonts w:eastAsiaTheme="minorEastAsia"/>
          <w:sz w:val="21"/>
          <w:szCs w:val="21"/>
          <w:lang w:eastAsia="ja-JP"/>
        </w:rPr>
        <w:t xml:space="preserve">candidate </w:t>
      </w:r>
      <w:r w:rsidR="00932EFF">
        <w:rPr>
          <w:rFonts w:eastAsiaTheme="minorEastAsia"/>
          <w:sz w:val="21"/>
          <w:szCs w:val="21"/>
          <w:lang w:eastAsia="ja-JP"/>
        </w:rPr>
        <w:t>PScells in other T-SN</w:t>
      </w:r>
      <w:r w:rsidR="009876E4">
        <w:rPr>
          <w:rFonts w:eastAsiaTheme="minorEastAsia"/>
          <w:sz w:val="21"/>
          <w:szCs w:val="21"/>
          <w:lang w:eastAsia="ja-JP"/>
        </w:rPr>
        <w:t xml:space="preserve">s </w:t>
      </w:r>
      <w:r w:rsidR="004D3ECB">
        <w:rPr>
          <w:rFonts w:eastAsiaTheme="minorEastAsia"/>
          <w:sz w:val="21"/>
          <w:szCs w:val="21"/>
          <w:lang w:eastAsia="ja-JP"/>
        </w:rPr>
        <w:lastRenderedPageBreak/>
        <w:t>and the source SN may</w:t>
      </w:r>
      <w:r w:rsidR="009876E4">
        <w:rPr>
          <w:rFonts w:eastAsiaTheme="minorEastAsia"/>
          <w:sz w:val="21"/>
          <w:szCs w:val="21"/>
          <w:lang w:eastAsia="ja-JP"/>
        </w:rPr>
        <w:t xml:space="preserve"> be kept.</w:t>
      </w:r>
      <w:r w:rsidR="00D27D86">
        <w:rPr>
          <w:rFonts w:eastAsiaTheme="minorEastAsia"/>
          <w:sz w:val="21"/>
          <w:szCs w:val="21"/>
          <w:lang w:eastAsia="ja-JP"/>
        </w:rPr>
        <w:t xml:space="preserve"> Since this is the MN initiated, then </w:t>
      </w:r>
      <w:r w:rsidR="00D27D86" w:rsidRPr="007D138A">
        <w:rPr>
          <w:rFonts w:eastAsiaTheme="minorEastAsia"/>
          <w:b/>
          <w:sz w:val="21"/>
          <w:szCs w:val="21"/>
          <w:lang w:eastAsia="ja-JP"/>
        </w:rPr>
        <w:t xml:space="preserve">it may be </w:t>
      </w:r>
      <w:r w:rsidR="007D138A" w:rsidRPr="007D138A">
        <w:rPr>
          <w:rFonts w:eastAsiaTheme="minorEastAsia"/>
          <w:b/>
          <w:sz w:val="21"/>
          <w:szCs w:val="21"/>
          <w:lang w:eastAsia="ja-JP"/>
        </w:rPr>
        <w:t>logical</w:t>
      </w:r>
      <w:r w:rsidR="00D27D86" w:rsidRPr="007D138A">
        <w:rPr>
          <w:rFonts w:eastAsiaTheme="minorEastAsia"/>
          <w:b/>
          <w:sz w:val="21"/>
          <w:szCs w:val="21"/>
          <w:lang w:eastAsia="ja-JP"/>
        </w:rPr>
        <w:t xml:space="preserve"> the MN to decide to apply the sel</w:t>
      </w:r>
      <w:r w:rsidR="00BC5346">
        <w:rPr>
          <w:rFonts w:eastAsiaTheme="minorEastAsia"/>
          <w:b/>
          <w:sz w:val="21"/>
          <w:szCs w:val="21"/>
          <w:lang w:eastAsia="ja-JP"/>
        </w:rPr>
        <w:t>ective activation of cell group</w:t>
      </w:r>
      <w:r w:rsidR="00BC2663" w:rsidRPr="007D138A">
        <w:rPr>
          <w:rFonts w:eastAsiaTheme="minorEastAsia"/>
          <w:b/>
          <w:sz w:val="21"/>
          <w:szCs w:val="21"/>
          <w:lang w:eastAsia="ja-JP"/>
        </w:rPr>
        <w:t xml:space="preserve">, while the S-SN </w:t>
      </w:r>
      <w:r w:rsidR="00BC5346">
        <w:rPr>
          <w:rFonts w:eastAsiaTheme="minorEastAsia" w:hint="eastAsia"/>
          <w:b/>
          <w:sz w:val="21"/>
          <w:szCs w:val="21"/>
          <w:lang w:eastAsia="ja-JP"/>
        </w:rPr>
        <w:t>m</w:t>
      </w:r>
      <w:r w:rsidR="00BC5346">
        <w:rPr>
          <w:rFonts w:eastAsiaTheme="minorEastAsia"/>
          <w:b/>
          <w:sz w:val="21"/>
          <w:szCs w:val="21"/>
          <w:lang w:eastAsia="ja-JP"/>
        </w:rPr>
        <w:t>ay be able</w:t>
      </w:r>
      <w:r w:rsidR="00BC2663" w:rsidRPr="007D138A">
        <w:rPr>
          <w:rFonts w:eastAsiaTheme="minorEastAsia"/>
          <w:b/>
          <w:sz w:val="21"/>
          <w:szCs w:val="21"/>
          <w:lang w:eastAsia="ja-JP"/>
        </w:rPr>
        <w:t xml:space="preserve"> also </w:t>
      </w:r>
      <w:r w:rsidR="00BC5346">
        <w:rPr>
          <w:rFonts w:eastAsiaTheme="minorEastAsia"/>
          <w:b/>
          <w:sz w:val="21"/>
          <w:szCs w:val="21"/>
          <w:lang w:eastAsia="ja-JP"/>
        </w:rPr>
        <w:t xml:space="preserve">to </w:t>
      </w:r>
      <w:r w:rsidR="00BC2663" w:rsidRPr="007D138A">
        <w:rPr>
          <w:rFonts w:eastAsiaTheme="minorEastAsia"/>
          <w:b/>
          <w:sz w:val="21"/>
          <w:szCs w:val="21"/>
          <w:lang w:eastAsia="ja-JP"/>
        </w:rPr>
        <w:t>take the decision</w:t>
      </w:r>
      <w:r w:rsidR="00BC2663">
        <w:rPr>
          <w:rFonts w:eastAsiaTheme="minorEastAsia"/>
          <w:sz w:val="21"/>
          <w:szCs w:val="21"/>
          <w:lang w:eastAsia="ja-JP"/>
        </w:rPr>
        <w:t>.</w:t>
      </w:r>
    </w:p>
    <w:p w14:paraId="53F2BF7D" w14:textId="15C13BA7" w:rsidR="00932EFF" w:rsidRDefault="006E7CBA" w:rsidP="00932EFF">
      <w:pPr>
        <w:rPr>
          <w:rFonts w:eastAsiaTheme="minorEastAsia"/>
          <w:sz w:val="21"/>
          <w:szCs w:val="21"/>
          <w:lang w:eastAsia="ja-JP"/>
        </w:rPr>
      </w:pPr>
      <w:r w:rsidRPr="006E7CBA">
        <w:rPr>
          <w:rFonts w:eastAsiaTheme="minorEastAsia"/>
          <w:b/>
          <w:sz w:val="21"/>
          <w:szCs w:val="21"/>
          <w:lang w:eastAsia="ja-JP"/>
        </w:rPr>
        <w:t>Case 3)</w:t>
      </w:r>
      <w:r w:rsidR="00932EFF">
        <w:rPr>
          <w:rFonts w:eastAsiaTheme="minorEastAsia"/>
          <w:sz w:val="21"/>
          <w:szCs w:val="21"/>
          <w:lang w:eastAsia="ja-JP"/>
        </w:rPr>
        <w:t xml:space="preserve"> </w:t>
      </w:r>
      <w:r w:rsidR="00932EFF" w:rsidRPr="00932EFF">
        <w:rPr>
          <w:rFonts w:eastAsiaTheme="minorEastAsia"/>
          <w:b/>
          <w:sz w:val="21"/>
          <w:szCs w:val="21"/>
          <w:lang w:eastAsia="ja-JP"/>
        </w:rPr>
        <w:t>SN initiated CPC</w:t>
      </w:r>
      <w:r w:rsidR="00932EFF">
        <w:rPr>
          <w:rFonts w:eastAsiaTheme="minorEastAsia"/>
          <w:sz w:val="21"/>
          <w:szCs w:val="21"/>
          <w:lang w:eastAsia="ja-JP"/>
        </w:rPr>
        <w:t xml:space="preserve">, the </w:t>
      </w:r>
      <w:r w:rsidR="007E3539">
        <w:rPr>
          <w:rFonts w:eastAsiaTheme="minorEastAsia"/>
          <w:sz w:val="21"/>
          <w:szCs w:val="21"/>
          <w:lang w:eastAsia="ja-JP"/>
        </w:rPr>
        <w:t>S-</w:t>
      </w:r>
      <w:r w:rsidR="00932EFF">
        <w:rPr>
          <w:rFonts w:eastAsiaTheme="minorEastAsia"/>
          <w:sz w:val="21"/>
          <w:szCs w:val="21"/>
          <w:lang w:eastAsia="ja-JP"/>
        </w:rPr>
        <w:t xml:space="preserve">SN </w:t>
      </w:r>
      <w:r w:rsidR="000E1985">
        <w:rPr>
          <w:rFonts w:eastAsiaTheme="minorEastAsia"/>
          <w:sz w:val="21"/>
          <w:szCs w:val="21"/>
          <w:lang w:eastAsia="ja-JP"/>
        </w:rPr>
        <w:t>might prepare</w:t>
      </w:r>
      <w:r w:rsidR="00932EFF">
        <w:rPr>
          <w:rFonts w:eastAsiaTheme="minorEastAsia"/>
          <w:sz w:val="21"/>
          <w:szCs w:val="21"/>
          <w:lang w:eastAsia="ja-JP"/>
        </w:rPr>
        <w:t xml:space="preserve"> multiple </w:t>
      </w:r>
      <w:r w:rsidR="00E8514A">
        <w:rPr>
          <w:rFonts w:eastAsiaTheme="minorEastAsia"/>
          <w:sz w:val="21"/>
          <w:szCs w:val="21"/>
          <w:lang w:eastAsia="ja-JP"/>
        </w:rPr>
        <w:t xml:space="preserve">candidate </w:t>
      </w:r>
      <w:r w:rsidR="00932EFF">
        <w:rPr>
          <w:rFonts w:eastAsiaTheme="minorEastAsia"/>
          <w:sz w:val="21"/>
          <w:szCs w:val="21"/>
          <w:lang w:eastAsia="ja-JP"/>
        </w:rPr>
        <w:t xml:space="preserve">PScells towards multiple T-SN, </w:t>
      </w:r>
      <w:r w:rsidR="007E3539">
        <w:rPr>
          <w:rFonts w:eastAsiaTheme="minorEastAsia"/>
          <w:sz w:val="21"/>
          <w:szCs w:val="21"/>
          <w:lang w:eastAsia="ja-JP"/>
        </w:rPr>
        <w:t>after</w:t>
      </w:r>
      <w:r w:rsidR="00932EFF">
        <w:rPr>
          <w:rFonts w:eastAsiaTheme="minorEastAsia"/>
          <w:sz w:val="21"/>
          <w:szCs w:val="21"/>
          <w:lang w:eastAsia="ja-JP"/>
        </w:rPr>
        <w:t xml:space="preserve"> the UE m</w:t>
      </w:r>
      <w:r w:rsidR="007E3539">
        <w:rPr>
          <w:rFonts w:eastAsiaTheme="minorEastAsia"/>
          <w:sz w:val="21"/>
          <w:szCs w:val="21"/>
          <w:lang w:eastAsia="ja-JP"/>
        </w:rPr>
        <w:t>e</w:t>
      </w:r>
      <w:r w:rsidR="00932EFF">
        <w:rPr>
          <w:rFonts w:eastAsiaTheme="minorEastAsia"/>
          <w:sz w:val="21"/>
          <w:szCs w:val="21"/>
          <w:lang w:eastAsia="ja-JP"/>
        </w:rPr>
        <w:t>et the condition and the PScell change</w:t>
      </w:r>
      <w:r w:rsidR="004E2331">
        <w:rPr>
          <w:rFonts w:eastAsiaTheme="minorEastAsia"/>
          <w:sz w:val="21"/>
          <w:szCs w:val="21"/>
          <w:lang w:eastAsia="ja-JP"/>
        </w:rPr>
        <w:t xml:space="preserve"> is completed</w:t>
      </w:r>
      <w:r w:rsidR="00932EFF">
        <w:rPr>
          <w:rFonts w:eastAsiaTheme="minorEastAsia"/>
          <w:sz w:val="21"/>
          <w:szCs w:val="21"/>
          <w:lang w:eastAsia="ja-JP"/>
        </w:rPr>
        <w:t xml:space="preserve">, </w:t>
      </w:r>
      <w:r w:rsidR="00E8514A">
        <w:rPr>
          <w:rFonts w:eastAsiaTheme="minorEastAsia"/>
          <w:sz w:val="21"/>
          <w:szCs w:val="21"/>
          <w:lang w:eastAsia="ja-JP"/>
        </w:rPr>
        <w:t>the other prepared candidate PScells in o</w:t>
      </w:r>
      <w:r w:rsidR="004D3ECB">
        <w:rPr>
          <w:rFonts w:eastAsiaTheme="minorEastAsia"/>
          <w:sz w:val="21"/>
          <w:szCs w:val="21"/>
          <w:lang w:eastAsia="ja-JP"/>
        </w:rPr>
        <w:t>ther T-SNs and the source SN may</w:t>
      </w:r>
      <w:r w:rsidR="00E8514A">
        <w:rPr>
          <w:rFonts w:eastAsiaTheme="minorEastAsia"/>
          <w:sz w:val="21"/>
          <w:szCs w:val="21"/>
          <w:lang w:eastAsia="ja-JP"/>
        </w:rPr>
        <w:t xml:space="preserve"> be kept.</w:t>
      </w:r>
      <w:r w:rsidR="00D27D86">
        <w:rPr>
          <w:rFonts w:eastAsiaTheme="minorEastAsia"/>
          <w:sz w:val="21"/>
          <w:szCs w:val="21"/>
          <w:lang w:eastAsia="ja-JP"/>
        </w:rPr>
        <w:t xml:space="preserve"> </w:t>
      </w:r>
      <w:r w:rsidR="00B529D5">
        <w:rPr>
          <w:rFonts w:eastAsiaTheme="minorEastAsia"/>
          <w:sz w:val="21"/>
          <w:szCs w:val="21"/>
          <w:lang w:eastAsia="ja-JP"/>
        </w:rPr>
        <w:t>T</w:t>
      </w:r>
      <w:r w:rsidR="00D27D86">
        <w:rPr>
          <w:rFonts w:eastAsiaTheme="minorEastAsia"/>
          <w:sz w:val="21"/>
          <w:szCs w:val="21"/>
          <w:lang w:eastAsia="ja-JP"/>
        </w:rPr>
        <w:t xml:space="preserve">his is the SN initiated, </w:t>
      </w:r>
      <w:r w:rsidR="00B529D5">
        <w:rPr>
          <w:rFonts w:eastAsiaTheme="minorEastAsia"/>
          <w:sz w:val="21"/>
          <w:szCs w:val="21"/>
          <w:lang w:eastAsia="ja-JP"/>
        </w:rPr>
        <w:t xml:space="preserve">then </w:t>
      </w:r>
      <w:r w:rsidR="00B529D5" w:rsidRPr="007D138A">
        <w:rPr>
          <w:rFonts w:eastAsiaTheme="minorEastAsia"/>
          <w:b/>
          <w:sz w:val="21"/>
          <w:szCs w:val="21"/>
          <w:lang w:eastAsia="ja-JP"/>
        </w:rPr>
        <w:t xml:space="preserve">it may be logical that the S-SN take the decision to apply </w:t>
      </w:r>
      <w:r w:rsidR="00D27D86" w:rsidRPr="007D138A">
        <w:rPr>
          <w:rFonts w:eastAsiaTheme="minorEastAsia"/>
          <w:b/>
          <w:sz w:val="21"/>
          <w:szCs w:val="21"/>
          <w:lang w:eastAsia="ja-JP"/>
        </w:rPr>
        <w:t>the sel</w:t>
      </w:r>
      <w:r w:rsidR="00BC5346">
        <w:rPr>
          <w:rFonts w:eastAsiaTheme="minorEastAsia"/>
          <w:b/>
          <w:sz w:val="21"/>
          <w:szCs w:val="21"/>
          <w:lang w:eastAsia="ja-JP"/>
        </w:rPr>
        <w:t>ective activation of cell group</w:t>
      </w:r>
      <w:r w:rsidR="007D138A">
        <w:rPr>
          <w:rFonts w:eastAsiaTheme="minorEastAsia"/>
          <w:b/>
          <w:sz w:val="21"/>
          <w:szCs w:val="21"/>
          <w:lang w:eastAsia="ja-JP"/>
        </w:rPr>
        <w:t>, w</w:t>
      </w:r>
      <w:r w:rsidR="007D138A" w:rsidRPr="007D138A">
        <w:rPr>
          <w:rFonts w:eastAsiaTheme="minorEastAsia"/>
          <w:b/>
          <w:sz w:val="21"/>
          <w:szCs w:val="21"/>
          <w:lang w:eastAsia="ja-JP"/>
        </w:rPr>
        <w:t xml:space="preserve">hile the MN </w:t>
      </w:r>
      <w:r w:rsidR="00BC5346">
        <w:rPr>
          <w:rFonts w:eastAsiaTheme="minorEastAsia"/>
          <w:b/>
          <w:sz w:val="21"/>
          <w:szCs w:val="21"/>
          <w:lang w:eastAsia="ja-JP"/>
        </w:rPr>
        <w:t>may be able also to</w:t>
      </w:r>
      <w:r w:rsidR="007D138A" w:rsidRPr="007D138A">
        <w:rPr>
          <w:rFonts w:eastAsiaTheme="minorEastAsia"/>
          <w:b/>
          <w:sz w:val="21"/>
          <w:szCs w:val="21"/>
          <w:lang w:eastAsia="ja-JP"/>
        </w:rPr>
        <w:t xml:space="preserve"> take the decision.</w:t>
      </w:r>
    </w:p>
    <w:p w14:paraId="331D7898" w14:textId="6CF0D13A" w:rsidR="00B529D5" w:rsidRDefault="00B529D5" w:rsidP="00255599">
      <w:pPr>
        <w:rPr>
          <w:rFonts w:eastAsiaTheme="minorEastAsia"/>
          <w:sz w:val="21"/>
          <w:szCs w:val="21"/>
          <w:lang w:eastAsia="ja-JP"/>
        </w:rPr>
      </w:pPr>
      <w:r>
        <w:rPr>
          <w:rFonts w:eastAsiaTheme="minorEastAsia"/>
          <w:sz w:val="21"/>
          <w:szCs w:val="21"/>
          <w:lang w:eastAsia="ja-JP"/>
        </w:rPr>
        <w:t xml:space="preserve">As can be seen from the </w:t>
      </w:r>
      <w:r w:rsidR="0095555C">
        <w:rPr>
          <w:rFonts w:eastAsiaTheme="minorEastAsia"/>
          <w:sz w:val="21"/>
          <w:szCs w:val="21"/>
          <w:lang w:eastAsia="ja-JP"/>
        </w:rPr>
        <w:t>analysis</w:t>
      </w:r>
      <w:r>
        <w:rPr>
          <w:rFonts w:eastAsiaTheme="minorEastAsia"/>
          <w:sz w:val="21"/>
          <w:szCs w:val="21"/>
          <w:lang w:eastAsia="ja-JP"/>
        </w:rPr>
        <w:t xml:space="preserve"> above, depend on the scenario (CPA, MN </w:t>
      </w:r>
      <w:r w:rsidR="0095555C">
        <w:rPr>
          <w:rFonts w:eastAsiaTheme="minorEastAsia"/>
          <w:sz w:val="21"/>
          <w:szCs w:val="21"/>
          <w:lang w:eastAsia="ja-JP"/>
        </w:rPr>
        <w:t>initiated CPC, SN initiated CPC</w:t>
      </w:r>
      <w:r>
        <w:rPr>
          <w:rFonts w:eastAsiaTheme="minorEastAsia"/>
          <w:sz w:val="21"/>
          <w:szCs w:val="21"/>
          <w:lang w:eastAsia="ja-JP"/>
        </w:rPr>
        <w:t xml:space="preserve">) , either MN or SN can take the decision to apply the selective activation of cell group. </w:t>
      </w:r>
    </w:p>
    <w:p w14:paraId="6CBF962B" w14:textId="1BC73DD2" w:rsidR="00BC2663" w:rsidRPr="006473D4" w:rsidRDefault="004E6C69" w:rsidP="00255599">
      <w:pPr>
        <w:rPr>
          <w:rFonts w:eastAsiaTheme="minorEastAsia"/>
          <w:sz w:val="21"/>
          <w:szCs w:val="21"/>
          <w:lang w:eastAsia="ja-JP"/>
        </w:rPr>
      </w:pPr>
      <w:r>
        <w:rPr>
          <w:rFonts w:eastAsiaTheme="minorEastAsia"/>
          <w:sz w:val="21"/>
          <w:szCs w:val="21"/>
          <w:lang w:eastAsia="ja-JP"/>
        </w:rPr>
        <w:t>It</w:t>
      </w:r>
      <w:r w:rsidR="00591BA8">
        <w:rPr>
          <w:rFonts w:eastAsiaTheme="minorEastAsia"/>
          <w:sz w:val="21"/>
          <w:szCs w:val="21"/>
          <w:lang w:eastAsia="ja-JP"/>
        </w:rPr>
        <w:t xml:space="preserve"> is observed that:</w:t>
      </w:r>
      <w:r w:rsidR="006473D4" w:rsidRPr="006473D4">
        <w:rPr>
          <w:rFonts w:eastAsiaTheme="minorEastAsia"/>
          <w:sz w:val="21"/>
          <w:szCs w:val="21"/>
          <w:lang w:eastAsia="ja-JP"/>
        </w:rPr>
        <w:t xml:space="preserve"> </w:t>
      </w:r>
    </w:p>
    <w:p w14:paraId="6C33F1A0" w14:textId="3F73D920" w:rsidR="00591BA8" w:rsidRPr="00B529D5" w:rsidRDefault="00591BA8" w:rsidP="00591BA8">
      <w:pPr>
        <w:rPr>
          <w:rFonts w:eastAsiaTheme="minorEastAsia"/>
          <w:b/>
          <w:sz w:val="21"/>
          <w:szCs w:val="21"/>
          <w:lang w:eastAsia="ja-JP"/>
        </w:rPr>
      </w:pPr>
      <w:r>
        <w:rPr>
          <w:rFonts w:eastAsiaTheme="minorEastAsia"/>
          <w:b/>
          <w:sz w:val="21"/>
          <w:szCs w:val="21"/>
          <w:lang w:eastAsia="ja-JP"/>
        </w:rPr>
        <w:t xml:space="preserve">Observation 1: it </w:t>
      </w:r>
      <w:r w:rsidR="00BC5346">
        <w:rPr>
          <w:rFonts w:eastAsiaTheme="minorEastAsia"/>
          <w:b/>
          <w:sz w:val="21"/>
          <w:szCs w:val="21"/>
          <w:lang w:eastAsia="ja-JP"/>
        </w:rPr>
        <w:t xml:space="preserve">may be </w:t>
      </w:r>
      <w:r>
        <w:rPr>
          <w:rFonts w:eastAsiaTheme="minorEastAsia"/>
          <w:b/>
          <w:sz w:val="21"/>
          <w:szCs w:val="21"/>
          <w:lang w:eastAsia="ja-JP"/>
        </w:rPr>
        <w:t>not persuaded</w:t>
      </w:r>
      <w:r>
        <w:rPr>
          <w:rFonts w:eastAsiaTheme="minorEastAsia" w:hint="eastAsia"/>
          <w:b/>
          <w:sz w:val="21"/>
          <w:szCs w:val="21"/>
          <w:lang w:eastAsia="ja-JP"/>
        </w:rPr>
        <w:t xml:space="preserve"> </w:t>
      </w:r>
      <w:r>
        <w:rPr>
          <w:rFonts w:eastAsiaTheme="minorEastAsia"/>
          <w:b/>
          <w:sz w:val="21"/>
          <w:szCs w:val="21"/>
          <w:lang w:eastAsia="ja-JP"/>
        </w:rPr>
        <w:t>to let the T-SN to take the decision whether to apply the sel</w:t>
      </w:r>
      <w:r w:rsidR="00BC5346">
        <w:rPr>
          <w:rFonts w:eastAsiaTheme="minorEastAsia"/>
          <w:b/>
          <w:sz w:val="21"/>
          <w:szCs w:val="21"/>
          <w:lang w:eastAsia="ja-JP"/>
        </w:rPr>
        <w:t>ective activation of cell group</w:t>
      </w:r>
      <w:r>
        <w:rPr>
          <w:rFonts w:eastAsiaTheme="minorEastAsia"/>
          <w:b/>
          <w:sz w:val="21"/>
          <w:szCs w:val="21"/>
          <w:lang w:eastAsia="ja-JP"/>
        </w:rPr>
        <w:t>.</w:t>
      </w:r>
    </w:p>
    <w:p w14:paraId="15B9E341" w14:textId="35D7DE14" w:rsidR="006473D4" w:rsidRDefault="00591BA8" w:rsidP="006473D4">
      <w:pPr>
        <w:rPr>
          <w:rFonts w:eastAsiaTheme="minorEastAsia"/>
          <w:b/>
          <w:sz w:val="21"/>
          <w:szCs w:val="21"/>
          <w:lang w:eastAsia="ja-JP"/>
        </w:rPr>
      </w:pPr>
      <w:r>
        <w:rPr>
          <w:rFonts w:eastAsiaTheme="minorEastAsia"/>
          <w:b/>
          <w:sz w:val="21"/>
          <w:szCs w:val="21"/>
          <w:lang w:eastAsia="ja-JP"/>
        </w:rPr>
        <w:t>Observation</w:t>
      </w:r>
      <w:r w:rsidR="006473D4" w:rsidRPr="006473D4">
        <w:rPr>
          <w:rFonts w:eastAsiaTheme="minorEastAsia"/>
          <w:b/>
          <w:sz w:val="21"/>
          <w:szCs w:val="21"/>
          <w:lang w:eastAsia="ja-JP"/>
        </w:rPr>
        <w:t xml:space="preserve"> </w:t>
      </w:r>
      <w:r>
        <w:rPr>
          <w:rFonts w:eastAsiaTheme="minorEastAsia"/>
          <w:b/>
          <w:sz w:val="21"/>
          <w:szCs w:val="21"/>
          <w:lang w:eastAsia="ja-JP"/>
        </w:rPr>
        <w:t>2</w:t>
      </w:r>
      <w:r w:rsidR="006473D4" w:rsidRPr="006473D4">
        <w:rPr>
          <w:rFonts w:eastAsiaTheme="minorEastAsia"/>
          <w:b/>
          <w:sz w:val="21"/>
          <w:szCs w:val="21"/>
          <w:lang w:eastAsia="ja-JP"/>
        </w:rPr>
        <w:t xml:space="preserve">: for the </w:t>
      </w:r>
      <w:r w:rsidR="007D138A">
        <w:rPr>
          <w:rFonts w:eastAsiaTheme="minorEastAsia"/>
          <w:b/>
          <w:sz w:val="21"/>
          <w:szCs w:val="21"/>
          <w:lang w:eastAsia="ja-JP"/>
        </w:rPr>
        <w:t>CPA</w:t>
      </w:r>
      <w:r w:rsidR="006473D4" w:rsidRPr="006473D4">
        <w:rPr>
          <w:rFonts w:eastAsiaTheme="minorEastAsia"/>
          <w:b/>
          <w:sz w:val="21"/>
          <w:szCs w:val="21"/>
          <w:lang w:eastAsia="ja-JP"/>
        </w:rPr>
        <w:t xml:space="preserve">, it is the </w:t>
      </w:r>
      <w:r w:rsidR="007D138A">
        <w:rPr>
          <w:rFonts w:eastAsiaTheme="minorEastAsia"/>
          <w:b/>
          <w:sz w:val="21"/>
          <w:szCs w:val="21"/>
          <w:lang w:eastAsia="ja-JP"/>
        </w:rPr>
        <w:t>M</w:t>
      </w:r>
      <w:r w:rsidR="006473D4" w:rsidRPr="006473D4">
        <w:rPr>
          <w:rFonts w:eastAsiaTheme="minorEastAsia"/>
          <w:b/>
          <w:sz w:val="21"/>
          <w:szCs w:val="21"/>
          <w:lang w:eastAsia="ja-JP"/>
        </w:rPr>
        <w:t>N to take the decision whether to apply selective activation of cell group.</w:t>
      </w:r>
    </w:p>
    <w:p w14:paraId="2FA96F8A" w14:textId="391391BB" w:rsidR="00C2477F" w:rsidRPr="00C2477F" w:rsidRDefault="00591BA8" w:rsidP="00255599">
      <w:pPr>
        <w:rPr>
          <w:rFonts w:eastAsiaTheme="minorEastAsia"/>
          <w:b/>
          <w:sz w:val="21"/>
          <w:szCs w:val="21"/>
          <w:lang w:eastAsia="ja-JP"/>
        </w:rPr>
      </w:pPr>
      <w:r>
        <w:rPr>
          <w:rFonts w:eastAsiaTheme="minorEastAsia"/>
          <w:b/>
          <w:sz w:val="21"/>
          <w:szCs w:val="21"/>
          <w:lang w:eastAsia="ja-JP"/>
        </w:rPr>
        <w:t>Observation 3</w:t>
      </w:r>
      <w:r w:rsidR="00C2477F" w:rsidRPr="00C2477F">
        <w:rPr>
          <w:rFonts w:eastAsiaTheme="minorEastAsia"/>
          <w:b/>
          <w:sz w:val="21"/>
          <w:szCs w:val="21"/>
          <w:lang w:eastAsia="ja-JP"/>
        </w:rPr>
        <w:t xml:space="preserve">: </w:t>
      </w:r>
      <w:r w:rsidR="006473D4">
        <w:rPr>
          <w:rFonts w:eastAsiaTheme="minorEastAsia"/>
          <w:b/>
          <w:sz w:val="21"/>
          <w:szCs w:val="21"/>
          <w:lang w:eastAsia="ja-JP"/>
        </w:rPr>
        <w:t xml:space="preserve">for the </w:t>
      </w:r>
      <w:r>
        <w:rPr>
          <w:rFonts w:eastAsiaTheme="minorEastAsia"/>
          <w:b/>
          <w:sz w:val="21"/>
          <w:szCs w:val="21"/>
          <w:lang w:eastAsia="ja-JP"/>
        </w:rPr>
        <w:t xml:space="preserve">MN/SN initiated </w:t>
      </w:r>
      <w:r w:rsidR="006473D4">
        <w:rPr>
          <w:rFonts w:eastAsiaTheme="minorEastAsia"/>
          <w:b/>
          <w:sz w:val="21"/>
          <w:szCs w:val="21"/>
          <w:lang w:eastAsia="ja-JP"/>
        </w:rPr>
        <w:t xml:space="preserve">CPC, </w:t>
      </w:r>
      <w:r w:rsidR="0095555C">
        <w:rPr>
          <w:rFonts w:eastAsiaTheme="minorEastAsia"/>
          <w:b/>
          <w:sz w:val="21"/>
          <w:szCs w:val="21"/>
          <w:lang w:eastAsia="ja-JP"/>
        </w:rPr>
        <w:t xml:space="preserve">it is logical </w:t>
      </w:r>
      <w:r w:rsidR="006473D4">
        <w:rPr>
          <w:rFonts w:eastAsiaTheme="minorEastAsia"/>
          <w:b/>
          <w:sz w:val="21"/>
          <w:szCs w:val="21"/>
          <w:lang w:eastAsia="ja-JP"/>
        </w:rPr>
        <w:t xml:space="preserve">either </w:t>
      </w:r>
      <w:r w:rsidR="00C2477F" w:rsidRPr="00C2477F">
        <w:rPr>
          <w:rFonts w:eastAsiaTheme="minorEastAsia"/>
          <w:b/>
          <w:sz w:val="21"/>
          <w:szCs w:val="21"/>
          <w:lang w:eastAsia="ja-JP"/>
        </w:rPr>
        <w:t xml:space="preserve">the MN </w:t>
      </w:r>
      <w:r w:rsidR="006473D4">
        <w:rPr>
          <w:rFonts w:eastAsiaTheme="minorEastAsia"/>
          <w:b/>
          <w:sz w:val="21"/>
          <w:szCs w:val="21"/>
          <w:lang w:eastAsia="ja-JP"/>
        </w:rPr>
        <w:t>o</w:t>
      </w:r>
      <w:r>
        <w:rPr>
          <w:rFonts w:eastAsiaTheme="minorEastAsia"/>
          <w:b/>
          <w:sz w:val="21"/>
          <w:szCs w:val="21"/>
          <w:lang w:eastAsia="ja-JP"/>
        </w:rPr>
        <w:t>r</w:t>
      </w:r>
      <w:r w:rsidR="006473D4">
        <w:rPr>
          <w:rFonts w:eastAsiaTheme="minorEastAsia"/>
          <w:b/>
          <w:sz w:val="21"/>
          <w:szCs w:val="21"/>
          <w:lang w:eastAsia="ja-JP"/>
        </w:rPr>
        <w:t xml:space="preserve"> the S-SN to take decision to </w:t>
      </w:r>
      <w:r w:rsidR="00C2477F">
        <w:rPr>
          <w:rFonts w:eastAsiaTheme="minorEastAsia"/>
          <w:b/>
          <w:sz w:val="21"/>
          <w:szCs w:val="21"/>
          <w:lang w:eastAsia="ja-JP"/>
        </w:rPr>
        <w:t xml:space="preserve">apply </w:t>
      </w:r>
      <w:r w:rsidR="00C2477F" w:rsidRPr="00C2477F">
        <w:rPr>
          <w:rFonts w:eastAsiaTheme="minorEastAsia"/>
          <w:b/>
          <w:sz w:val="21"/>
          <w:szCs w:val="21"/>
          <w:lang w:eastAsia="ja-JP"/>
        </w:rPr>
        <w:t>the sel</w:t>
      </w:r>
      <w:r>
        <w:rPr>
          <w:rFonts w:eastAsiaTheme="minorEastAsia"/>
          <w:b/>
          <w:sz w:val="21"/>
          <w:szCs w:val="21"/>
          <w:lang w:eastAsia="ja-JP"/>
        </w:rPr>
        <w:t>ective activation of cell group.</w:t>
      </w:r>
    </w:p>
    <w:p w14:paraId="6E68779D" w14:textId="2834A2A1" w:rsidR="005757FB" w:rsidRDefault="00591BA8" w:rsidP="00C2477F">
      <w:pPr>
        <w:rPr>
          <w:rFonts w:eastAsiaTheme="minorEastAsia"/>
          <w:sz w:val="21"/>
          <w:szCs w:val="21"/>
          <w:lang w:eastAsia="ja-JP"/>
        </w:rPr>
      </w:pPr>
      <w:r>
        <w:rPr>
          <w:rFonts w:eastAsiaTheme="minorEastAsia"/>
          <w:sz w:val="21"/>
          <w:szCs w:val="21"/>
          <w:lang w:eastAsia="ja-JP"/>
        </w:rPr>
        <w:t xml:space="preserve">We will design our </w:t>
      </w:r>
      <w:r w:rsidR="004E6C69">
        <w:rPr>
          <w:rFonts w:eastAsiaTheme="minorEastAsia"/>
          <w:sz w:val="21"/>
          <w:szCs w:val="21"/>
          <w:lang w:eastAsia="ja-JP"/>
        </w:rPr>
        <w:t xml:space="preserve">RAN3 </w:t>
      </w:r>
      <w:r>
        <w:rPr>
          <w:rFonts w:eastAsiaTheme="minorEastAsia"/>
          <w:sz w:val="21"/>
          <w:szCs w:val="21"/>
          <w:lang w:eastAsia="ja-JP"/>
        </w:rPr>
        <w:t xml:space="preserve">signalling protocol to support the selective activation of the cell group, depend on the node who take the decision. Since in general the MN is the centralized node to control overall handling, and in order to have a common signalling design to support </w:t>
      </w:r>
      <w:r w:rsidR="005757FB">
        <w:rPr>
          <w:rFonts w:eastAsiaTheme="minorEastAsia"/>
          <w:sz w:val="21"/>
          <w:szCs w:val="21"/>
          <w:lang w:eastAsia="ja-JP"/>
        </w:rPr>
        <w:t>all cases, it may be beneficial that the MN to take the decision to apply the selective activation of cell groups.</w:t>
      </w:r>
    </w:p>
    <w:p w14:paraId="4AE38FCE" w14:textId="5BF3B26A" w:rsidR="00665EC0" w:rsidRDefault="005757FB" w:rsidP="00FD7C1C">
      <w:pPr>
        <w:pStyle w:val="1"/>
        <w:rPr>
          <w:b/>
          <w:bCs/>
          <w:lang w:eastAsia="ja-JP"/>
        </w:rPr>
      </w:pPr>
      <w:r>
        <w:rPr>
          <w:b/>
          <w:bCs/>
          <w:lang w:eastAsia="ja-JP"/>
        </w:rPr>
        <w:t>conclusion</w:t>
      </w:r>
    </w:p>
    <w:p w14:paraId="1EAD367B" w14:textId="62B1D71E" w:rsidR="00591BA8" w:rsidRPr="005757FB" w:rsidRDefault="000F19BA" w:rsidP="00591BA8">
      <w:pPr>
        <w:rPr>
          <w:rFonts w:eastAsiaTheme="minorEastAsia"/>
          <w:sz w:val="21"/>
          <w:szCs w:val="21"/>
          <w:lang w:eastAsia="ja-JP"/>
        </w:rPr>
      </w:pPr>
      <w:r>
        <w:rPr>
          <w:rFonts w:eastAsiaTheme="minorEastAsia"/>
          <w:sz w:val="21"/>
          <w:szCs w:val="21"/>
          <w:lang w:eastAsia="ja-JP"/>
        </w:rPr>
        <w:t>W</w:t>
      </w:r>
      <w:r w:rsidR="005757FB">
        <w:rPr>
          <w:rFonts w:eastAsiaTheme="minorEastAsia"/>
          <w:sz w:val="21"/>
          <w:szCs w:val="21"/>
          <w:lang w:eastAsia="ja-JP"/>
        </w:rPr>
        <w:t>e give our initial view from RAN3 perspective for the NR-DC with selective activation of cell group</w:t>
      </w:r>
      <w:r w:rsidR="00846941">
        <w:rPr>
          <w:rFonts w:eastAsiaTheme="minorEastAsia"/>
          <w:sz w:val="21"/>
          <w:szCs w:val="21"/>
          <w:lang w:eastAsia="ja-JP"/>
        </w:rPr>
        <w:t>, it may be beneficial for the MN to take the decision to apply the selective activation of cell group.</w:t>
      </w:r>
    </w:p>
    <w:p w14:paraId="3E073557" w14:textId="1566DE74" w:rsidR="00846941" w:rsidRDefault="00846941" w:rsidP="00846941">
      <w:pPr>
        <w:rPr>
          <w:rFonts w:eastAsiaTheme="minorEastAsia"/>
          <w:sz w:val="21"/>
          <w:szCs w:val="21"/>
          <w:lang w:eastAsia="ja-JP"/>
        </w:rPr>
      </w:pPr>
      <w:r>
        <w:rPr>
          <w:rFonts w:eastAsiaTheme="minorEastAsia"/>
          <w:sz w:val="21"/>
          <w:szCs w:val="21"/>
          <w:lang w:eastAsia="ja-JP"/>
        </w:rPr>
        <w:t xml:space="preserve">However, this is led by RAN2 and it is beneficial to wait first RAN2 reach some basic assumption, then RAN3 can have detail discussion. </w:t>
      </w:r>
    </w:p>
    <w:p w14:paraId="75C59B49" w14:textId="402320C7" w:rsidR="00C2477F" w:rsidRPr="00846941" w:rsidRDefault="00C2477F" w:rsidP="00C2477F">
      <w:pPr>
        <w:rPr>
          <w:rFonts w:eastAsiaTheme="minorEastAsia"/>
          <w:b/>
          <w:sz w:val="21"/>
          <w:szCs w:val="21"/>
          <w:lang w:eastAsia="ja-JP"/>
        </w:rPr>
      </w:pPr>
    </w:p>
    <w:p w14:paraId="7E2FB5F8" w14:textId="4790131C" w:rsidR="00FD7C1C" w:rsidRPr="00C2477F" w:rsidRDefault="00FD7C1C" w:rsidP="00D51B79">
      <w:pPr>
        <w:rPr>
          <w:b/>
          <w:sz w:val="21"/>
          <w:szCs w:val="21"/>
          <w:lang w:eastAsia="ja-JP"/>
        </w:rPr>
      </w:pPr>
    </w:p>
    <w:p w14:paraId="47895E6D" w14:textId="387FFC3D" w:rsidR="00FD7C1C" w:rsidRDefault="00FD7C1C" w:rsidP="00FD7C1C">
      <w:pPr>
        <w:pStyle w:val="1"/>
        <w:rPr>
          <w:b/>
          <w:bCs/>
          <w:lang w:eastAsia="ja-JP"/>
        </w:rPr>
      </w:pPr>
      <w:r w:rsidRPr="00FD7C1C">
        <w:rPr>
          <w:rFonts w:hint="eastAsia"/>
          <w:b/>
          <w:bCs/>
          <w:lang w:eastAsia="ja-JP"/>
        </w:rPr>
        <w:t>R</w:t>
      </w:r>
      <w:r w:rsidRPr="00FD7C1C">
        <w:rPr>
          <w:b/>
          <w:bCs/>
          <w:lang w:eastAsia="ja-JP"/>
        </w:rPr>
        <w:t>eferences</w:t>
      </w:r>
    </w:p>
    <w:p w14:paraId="5024C2DA" w14:textId="47641821" w:rsidR="00572A85" w:rsidRPr="00B8592F" w:rsidRDefault="00FD7C1C" w:rsidP="00FD7C1C">
      <w:pPr>
        <w:rPr>
          <w:sz w:val="21"/>
          <w:szCs w:val="21"/>
          <w:lang w:eastAsia="ja-JP"/>
        </w:rPr>
      </w:pPr>
      <w:bookmarkStart w:id="0" w:name="_GoBack"/>
      <w:r w:rsidRPr="00B8592F">
        <w:rPr>
          <w:sz w:val="21"/>
          <w:szCs w:val="21"/>
          <w:lang w:eastAsia="ja-JP"/>
        </w:rPr>
        <w:t xml:space="preserve">[1] </w:t>
      </w:r>
      <w:hyperlink r:id="rId8" w:history="1">
        <w:r w:rsidR="00FC7095" w:rsidRPr="00B8592F">
          <w:rPr>
            <w:rStyle w:val="af9"/>
            <w:sz w:val="21"/>
            <w:szCs w:val="21"/>
          </w:rPr>
          <w:t>RP-221799</w:t>
        </w:r>
      </w:hyperlink>
      <w:r w:rsidR="00FC7095" w:rsidRPr="00B8592F">
        <w:rPr>
          <w:sz w:val="21"/>
          <w:szCs w:val="21"/>
          <w:lang w:eastAsia="ja-JP"/>
        </w:rPr>
        <w:t xml:space="preserve">, WID </w:t>
      </w:r>
      <w:r w:rsidR="00FC7095" w:rsidRPr="00B8592F">
        <w:rPr>
          <w:sz w:val="21"/>
          <w:szCs w:val="21"/>
        </w:rPr>
        <w:t>Further NR Mobility Enhancements</w:t>
      </w:r>
    </w:p>
    <w:bookmarkEnd w:id="0"/>
    <w:p w14:paraId="0B30AF71" w14:textId="77777777" w:rsidR="00FC7095" w:rsidRDefault="00FC7095" w:rsidP="00FD7C1C">
      <w:pPr>
        <w:rPr>
          <w:noProof/>
        </w:rPr>
      </w:pPr>
    </w:p>
    <w:p w14:paraId="2777048B" w14:textId="4FAED336" w:rsidR="006D2ABB" w:rsidRDefault="006D2ABB" w:rsidP="00FD7C1C">
      <w:pPr>
        <w:rPr>
          <w:noProof/>
        </w:rPr>
      </w:pPr>
    </w:p>
    <w:p w14:paraId="00E99709" w14:textId="0C4E69F0" w:rsidR="006D2ABB" w:rsidRDefault="006D2ABB" w:rsidP="00FD7C1C">
      <w:pPr>
        <w:rPr>
          <w:noProof/>
        </w:rPr>
      </w:pPr>
    </w:p>
    <w:sectPr w:rsidR="006D2ABB" w:rsidSect="00E673F6">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A78112" w14:textId="77777777" w:rsidR="00EC1208" w:rsidRDefault="00EC1208">
      <w:r>
        <w:separator/>
      </w:r>
    </w:p>
  </w:endnote>
  <w:endnote w:type="continuationSeparator" w:id="0">
    <w:p w14:paraId="1D8708B5" w14:textId="77777777" w:rsidR="00EC1208" w:rsidRDefault="00EC1208">
      <w:r>
        <w:continuationSeparator/>
      </w:r>
    </w:p>
  </w:endnote>
  <w:endnote w:type="continuationNotice" w:id="1">
    <w:p w14:paraId="3B7BC4B5" w14:textId="77777777" w:rsidR="00EC1208" w:rsidRDefault="00EC12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0"/>
    <w:family w:val="auto"/>
    <w:pitch w:val="default"/>
    <w:sig w:usb0="00000000" w:usb1="00000000" w:usb2="00000000" w:usb3="00000000" w:csb0="0004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PMingLiU">
    <w:altName w:val="Arial Unicode MS"/>
    <w:panose1 w:val="02010601000101010101"/>
    <w:charset w:val="88"/>
    <w:family w:val="auto"/>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7F552" w14:textId="77777777" w:rsidR="0095555C" w:rsidRDefault="0095555C"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16CB35B7" w14:textId="77777777" w:rsidR="0095555C" w:rsidRDefault="0095555C">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5B39" w14:textId="34480CBB" w:rsidR="0095555C" w:rsidRDefault="0095555C"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B93490">
      <w:rPr>
        <w:rStyle w:val="aa"/>
      </w:rPr>
      <w:t>2</w:t>
    </w:r>
    <w:r>
      <w:rPr>
        <w:rStyle w:val="aa"/>
      </w:rPr>
      <w:fldChar w:fldCharType="end"/>
    </w:r>
  </w:p>
  <w:p w14:paraId="17B392DE" w14:textId="77777777" w:rsidR="0095555C" w:rsidRDefault="0095555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DBF7D6" w14:textId="77777777" w:rsidR="00EC1208" w:rsidRDefault="00EC1208">
      <w:r>
        <w:separator/>
      </w:r>
    </w:p>
  </w:footnote>
  <w:footnote w:type="continuationSeparator" w:id="0">
    <w:p w14:paraId="504652B1" w14:textId="77777777" w:rsidR="00EC1208" w:rsidRDefault="00EC1208">
      <w:r>
        <w:continuationSeparator/>
      </w:r>
    </w:p>
  </w:footnote>
  <w:footnote w:type="continuationNotice" w:id="1">
    <w:p w14:paraId="732F186A" w14:textId="77777777" w:rsidR="00EC1208" w:rsidRDefault="00EC12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1AF2" w14:textId="77777777" w:rsidR="0095555C" w:rsidRDefault="0095555C">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3AEE280"/>
    <w:multiLevelType w:val="singleLevel"/>
    <w:tmpl w:val="C3AEE280"/>
    <w:lvl w:ilvl="0">
      <w:start w:val="1"/>
      <w:numFmt w:val="decimal"/>
      <w:suff w:val="space"/>
      <w:lvlText w:val="%1)"/>
      <w:lvlJc w:val="left"/>
    </w:lvl>
  </w:abstractNum>
  <w:abstractNum w:abstractNumId="1"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4"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5"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6" w15:restartNumberingAfterBreak="0">
    <w:nsid w:val="06C608B6"/>
    <w:multiLevelType w:val="multilevel"/>
    <w:tmpl w:val="D4566A1E"/>
    <w:lvl w:ilvl="0">
      <w:numFmt w:val="bullet"/>
      <w:lvlText w:val="-"/>
      <w:lvlJc w:val="left"/>
      <w:pPr>
        <w:ind w:left="720" w:hanging="36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9" w15:restartNumberingAfterBreak="0">
    <w:nsid w:val="1A991004"/>
    <w:multiLevelType w:val="hybridMultilevel"/>
    <w:tmpl w:val="4D7025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27A81BC2"/>
    <w:multiLevelType w:val="multilevel"/>
    <w:tmpl w:val="C70CCFB8"/>
    <w:lvl w:ilvl="0">
      <w:start w:val="1"/>
      <w:numFmt w:val="decimal"/>
      <w:pStyle w:val="1"/>
      <w:lvlText w:val="%1"/>
      <w:lvlJc w:val="left"/>
      <w:pPr>
        <w:tabs>
          <w:tab w:val="num" w:pos="432"/>
        </w:tabs>
        <w:ind w:left="432" w:hanging="432"/>
      </w:pPr>
      <w:rPr>
        <w:lang w:val="sv-SE"/>
      </w:r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2" w15:restartNumberingAfterBreak="0">
    <w:nsid w:val="29462007"/>
    <w:multiLevelType w:val="hybridMultilevel"/>
    <w:tmpl w:val="C4E06AE8"/>
    <w:lvl w:ilvl="0" w:tplc="B7D04E4C">
      <w:numFmt w:val="bullet"/>
      <w:lvlText w:val="•"/>
      <w:lvlJc w:val="left"/>
      <w:pPr>
        <w:ind w:left="1260" w:hanging="420"/>
      </w:pPr>
      <w:rPr>
        <w:rFonts w:ascii="Times New Roman" w:hAnsi="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3"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5383DB2"/>
    <w:multiLevelType w:val="hybridMultilevel"/>
    <w:tmpl w:val="456A4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A240785"/>
    <w:multiLevelType w:val="hybridMultilevel"/>
    <w:tmpl w:val="27565812"/>
    <w:lvl w:ilvl="0" w:tplc="60DC44F6">
      <w:numFmt w:val="bullet"/>
      <w:lvlText w:val="-"/>
      <w:lvlJc w:val="left"/>
      <w:pPr>
        <w:ind w:left="520" w:hanging="360"/>
      </w:pPr>
      <w:rPr>
        <w:rFonts w:ascii="Calibri" w:eastAsia="ＭＳ 明朝" w:hAnsi="Calibri" w:cs="Calibri" w:hint="default"/>
      </w:rPr>
    </w:lvl>
    <w:lvl w:ilvl="1" w:tplc="0409000B" w:tentative="1">
      <w:start w:val="1"/>
      <w:numFmt w:val="bullet"/>
      <w:lvlText w:val=""/>
      <w:lvlJc w:val="left"/>
      <w:pPr>
        <w:ind w:left="1000" w:hanging="420"/>
      </w:pPr>
      <w:rPr>
        <w:rFonts w:ascii="Wingdings" w:hAnsi="Wingdings" w:hint="default"/>
      </w:rPr>
    </w:lvl>
    <w:lvl w:ilvl="2" w:tplc="0409000D"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B" w:tentative="1">
      <w:start w:val="1"/>
      <w:numFmt w:val="bullet"/>
      <w:lvlText w:val=""/>
      <w:lvlJc w:val="left"/>
      <w:pPr>
        <w:ind w:left="2260" w:hanging="420"/>
      </w:pPr>
      <w:rPr>
        <w:rFonts w:ascii="Wingdings" w:hAnsi="Wingdings" w:hint="default"/>
      </w:rPr>
    </w:lvl>
    <w:lvl w:ilvl="5" w:tplc="0409000D"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B" w:tentative="1">
      <w:start w:val="1"/>
      <w:numFmt w:val="bullet"/>
      <w:lvlText w:val=""/>
      <w:lvlJc w:val="left"/>
      <w:pPr>
        <w:ind w:left="3520" w:hanging="420"/>
      </w:pPr>
      <w:rPr>
        <w:rFonts w:ascii="Wingdings" w:hAnsi="Wingdings" w:hint="default"/>
      </w:rPr>
    </w:lvl>
    <w:lvl w:ilvl="8" w:tplc="0409000D" w:tentative="1">
      <w:start w:val="1"/>
      <w:numFmt w:val="bullet"/>
      <w:lvlText w:val=""/>
      <w:lvlJc w:val="left"/>
      <w:pPr>
        <w:ind w:left="3940" w:hanging="420"/>
      </w:pPr>
      <w:rPr>
        <w:rFonts w:ascii="Wingdings" w:hAnsi="Wingdings" w:hint="default"/>
      </w:rPr>
    </w:lvl>
  </w:abstractNum>
  <w:abstractNum w:abstractNumId="18" w15:restartNumberingAfterBreak="0">
    <w:nsid w:val="51C403C4"/>
    <w:multiLevelType w:val="hybridMultilevel"/>
    <w:tmpl w:val="1A302994"/>
    <w:lvl w:ilvl="0" w:tplc="41C0B278">
      <w:start w:val="2"/>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B87497"/>
    <w:multiLevelType w:val="multilevel"/>
    <w:tmpl w:val="53B87497"/>
    <w:lvl w:ilvl="0">
      <w:start w:val="3"/>
      <w:numFmt w:val="bullet"/>
      <w:lvlText w:val="-"/>
      <w:lvlJc w:val="left"/>
      <w:pPr>
        <w:ind w:left="720" w:hanging="360"/>
      </w:pPr>
      <w:rPr>
        <w:rFonts w:ascii="Times New Roman" w:eastAsia="游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2"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23"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7A137BF1"/>
    <w:multiLevelType w:val="multilevel"/>
    <w:tmpl w:val="7A137BF1"/>
    <w:lvl w:ilvl="0">
      <w:start w:val="11"/>
      <w:numFmt w:val="bullet"/>
      <w:lvlText w:val="-"/>
      <w:lvlJc w:val="left"/>
      <w:pPr>
        <w:ind w:left="360" w:hanging="360"/>
      </w:pPr>
      <w:rPr>
        <w:rFonts w:ascii="Calibri" w:eastAsia="ＭＳ 明朝"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A491ED9"/>
    <w:multiLevelType w:val="hybridMultilevel"/>
    <w:tmpl w:val="496E5D4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5DFC"/>
    <w:multiLevelType w:val="hybridMultilevel"/>
    <w:tmpl w:val="92347AF8"/>
    <w:lvl w:ilvl="0" w:tplc="D78A53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DF14AC0"/>
    <w:multiLevelType w:val="multilevel"/>
    <w:tmpl w:val="DEF043F8"/>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27"/>
  </w:num>
  <w:num w:numId="4">
    <w:abstractNumId w:val="10"/>
  </w:num>
  <w:num w:numId="5">
    <w:abstractNumId w:val="15"/>
  </w:num>
  <w:num w:numId="6">
    <w:abstractNumId w:val="1"/>
  </w:num>
  <w:num w:numId="7">
    <w:abstractNumId w:val="7"/>
  </w:num>
  <w:num w:numId="8">
    <w:abstractNumId w:val="2"/>
  </w:num>
  <w:num w:numId="9">
    <w:abstractNumId w:val="28"/>
  </w:num>
  <w:num w:numId="10">
    <w:abstractNumId w:val="23"/>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21"/>
  </w:num>
  <w:num w:numId="15">
    <w:abstractNumId w:val="22"/>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9"/>
  </w:num>
  <w:num w:numId="19">
    <w:abstractNumId w:val="16"/>
  </w:num>
  <w:num w:numId="20">
    <w:abstractNumId w:val="5"/>
  </w:num>
  <w:num w:numId="21">
    <w:abstractNumId w:val="4"/>
  </w:num>
  <w:num w:numId="22">
    <w:abstractNumId w:val="3"/>
  </w:num>
  <w:num w:numId="23">
    <w:abstractNumId w:val="0"/>
  </w:num>
  <w:num w:numId="24">
    <w:abstractNumId w:val="20"/>
  </w:num>
  <w:num w:numId="25">
    <w:abstractNumId w:val="6"/>
  </w:num>
  <w:num w:numId="26">
    <w:abstractNumId w:val="29"/>
    <w:lvlOverride w:ilvl="0"/>
    <w:lvlOverride w:ilvl="1">
      <w:startOverride w:val="1"/>
    </w:lvlOverride>
    <w:lvlOverride w:ilvl="2"/>
    <w:lvlOverride w:ilvl="3"/>
    <w:lvlOverride w:ilvl="4"/>
    <w:lvlOverride w:ilvl="5"/>
    <w:lvlOverride w:ilvl="6"/>
    <w:lvlOverride w:ilvl="7"/>
    <w:lvlOverride w:ilvl="8"/>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2"/>
  </w:num>
  <w:num w:numId="30">
    <w:abstractNumId w:val="25"/>
  </w:num>
  <w:num w:numId="31">
    <w:abstractNumId w:val="24"/>
  </w:num>
  <w:num w:numId="32">
    <w:abstractNumId w:val="18"/>
    <w:lvlOverride w:ilvl="0">
      <w:startOverride w:val="2"/>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2C"/>
    <w:rsid w:val="000013F3"/>
    <w:rsid w:val="00001A39"/>
    <w:rsid w:val="00001A7F"/>
    <w:rsid w:val="00001C22"/>
    <w:rsid w:val="00001C7C"/>
    <w:rsid w:val="00001DB8"/>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123"/>
    <w:rsid w:val="0000536A"/>
    <w:rsid w:val="00005937"/>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802"/>
    <w:rsid w:val="00010B25"/>
    <w:rsid w:val="00010FF9"/>
    <w:rsid w:val="00011139"/>
    <w:rsid w:val="0001120E"/>
    <w:rsid w:val="000112A8"/>
    <w:rsid w:val="00011437"/>
    <w:rsid w:val="000114F6"/>
    <w:rsid w:val="000116DC"/>
    <w:rsid w:val="000118ED"/>
    <w:rsid w:val="000123F6"/>
    <w:rsid w:val="000124A0"/>
    <w:rsid w:val="000124A6"/>
    <w:rsid w:val="00012575"/>
    <w:rsid w:val="00012B1A"/>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4D88"/>
    <w:rsid w:val="00015012"/>
    <w:rsid w:val="00015043"/>
    <w:rsid w:val="00015709"/>
    <w:rsid w:val="000159A6"/>
    <w:rsid w:val="00015B0D"/>
    <w:rsid w:val="00015DA3"/>
    <w:rsid w:val="00015E67"/>
    <w:rsid w:val="00015E6A"/>
    <w:rsid w:val="00016295"/>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5CD"/>
    <w:rsid w:val="00022B19"/>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3D66"/>
    <w:rsid w:val="00033E80"/>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37F28"/>
    <w:rsid w:val="000400D5"/>
    <w:rsid w:val="00040528"/>
    <w:rsid w:val="000406EE"/>
    <w:rsid w:val="00040802"/>
    <w:rsid w:val="000409DD"/>
    <w:rsid w:val="00040B8D"/>
    <w:rsid w:val="00040CC0"/>
    <w:rsid w:val="00040E89"/>
    <w:rsid w:val="00041015"/>
    <w:rsid w:val="00041A19"/>
    <w:rsid w:val="000422EC"/>
    <w:rsid w:val="00042356"/>
    <w:rsid w:val="000427A7"/>
    <w:rsid w:val="00042CB0"/>
    <w:rsid w:val="0004303D"/>
    <w:rsid w:val="00043A00"/>
    <w:rsid w:val="00043ABE"/>
    <w:rsid w:val="00043CD7"/>
    <w:rsid w:val="000445F8"/>
    <w:rsid w:val="0004468E"/>
    <w:rsid w:val="00044883"/>
    <w:rsid w:val="0004496D"/>
    <w:rsid w:val="000449C0"/>
    <w:rsid w:val="000449D0"/>
    <w:rsid w:val="00044A8A"/>
    <w:rsid w:val="00044B3E"/>
    <w:rsid w:val="00044E61"/>
    <w:rsid w:val="00044E6D"/>
    <w:rsid w:val="0004538E"/>
    <w:rsid w:val="00046076"/>
    <w:rsid w:val="0004693F"/>
    <w:rsid w:val="00046C4F"/>
    <w:rsid w:val="0004708C"/>
    <w:rsid w:val="0004722B"/>
    <w:rsid w:val="000473DE"/>
    <w:rsid w:val="000505A7"/>
    <w:rsid w:val="00050713"/>
    <w:rsid w:val="000509E5"/>
    <w:rsid w:val="00050AAC"/>
    <w:rsid w:val="00050EA7"/>
    <w:rsid w:val="0005105C"/>
    <w:rsid w:val="00051498"/>
    <w:rsid w:val="00051566"/>
    <w:rsid w:val="000518F3"/>
    <w:rsid w:val="00051963"/>
    <w:rsid w:val="00051CDC"/>
    <w:rsid w:val="00051E51"/>
    <w:rsid w:val="00052092"/>
    <w:rsid w:val="000522A3"/>
    <w:rsid w:val="00052727"/>
    <w:rsid w:val="00053073"/>
    <w:rsid w:val="00053080"/>
    <w:rsid w:val="0005308C"/>
    <w:rsid w:val="000531B2"/>
    <w:rsid w:val="000535A1"/>
    <w:rsid w:val="00053857"/>
    <w:rsid w:val="0005388C"/>
    <w:rsid w:val="00053970"/>
    <w:rsid w:val="000542C5"/>
    <w:rsid w:val="00054A6F"/>
    <w:rsid w:val="00054BC1"/>
    <w:rsid w:val="00055082"/>
    <w:rsid w:val="000551AE"/>
    <w:rsid w:val="00055A72"/>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61B3"/>
    <w:rsid w:val="0007693B"/>
    <w:rsid w:val="00076ECD"/>
    <w:rsid w:val="000770C9"/>
    <w:rsid w:val="00077133"/>
    <w:rsid w:val="0007755D"/>
    <w:rsid w:val="000807C8"/>
    <w:rsid w:val="0008095E"/>
    <w:rsid w:val="00080990"/>
    <w:rsid w:val="00080F6D"/>
    <w:rsid w:val="000812A8"/>
    <w:rsid w:val="00081425"/>
    <w:rsid w:val="0008142D"/>
    <w:rsid w:val="000817CE"/>
    <w:rsid w:val="000817DE"/>
    <w:rsid w:val="0008189F"/>
    <w:rsid w:val="00081B02"/>
    <w:rsid w:val="00081DA5"/>
    <w:rsid w:val="00081EB9"/>
    <w:rsid w:val="000828D1"/>
    <w:rsid w:val="00082976"/>
    <w:rsid w:val="00082E04"/>
    <w:rsid w:val="0008304F"/>
    <w:rsid w:val="0008345A"/>
    <w:rsid w:val="00083A2F"/>
    <w:rsid w:val="000840C5"/>
    <w:rsid w:val="0008412D"/>
    <w:rsid w:val="000843CA"/>
    <w:rsid w:val="000846EA"/>
    <w:rsid w:val="00084919"/>
    <w:rsid w:val="00084A8D"/>
    <w:rsid w:val="00084F5D"/>
    <w:rsid w:val="00084FEE"/>
    <w:rsid w:val="0008504E"/>
    <w:rsid w:val="000851B2"/>
    <w:rsid w:val="000853BF"/>
    <w:rsid w:val="00085618"/>
    <w:rsid w:val="000856E4"/>
    <w:rsid w:val="000857B5"/>
    <w:rsid w:val="00086076"/>
    <w:rsid w:val="000862F1"/>
    <w:rsid w:val="0008638F"/>
    <w:rsid w:val="0008643A"/>
    <w:rsid w:val="0008671D"/>
    <w:rsid w:val="00086EB2"/>
    <w:rsid w:val="00086F7F"/>
    <w:rsid w:val="00087559"/>
    <w:rsid w:val="00087ACB"/>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69B"/>
    <w:rsid w:val="00093A25"/>
    <w:rsid w:val="00093D5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5A7"/>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0AE"/>
    <w:rsid w:val="000B117F"/>
    <w:rsid w:val="000B165A"/>
    <w:rsid w:val="000B16D2"/>
    <w:rsid w:val="000B16DA"/>
    <w:rsid w:val="000B1C4A"/>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CC8"/>
    <w:rsid w:val="000C2F3B"/>
    <w:rsid w:val="000C33AD"/>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75A"/>
    <w:rsid w:val="000D6A16"/>
    <w:rsid w:val="000D6BE5"/>
    <w:rsid w:val="000D6C66"/>
    <w:rsid w:val="000D6E9D"/>
    <w:rsid w:val="000D7163"/>
    <w:rsid w:val="000D765F"/>
    <w:rsid w:val="000D7761"/>
    <w:rsid w:val="000E0B6F"/>
    <w:rsid w:val="000E0FED"/>
    <w:rsid w:val="000E12F3"/>
    <w:rsid w:val="000E179B"/>
    <w:rsid w:val="000E1985"/>
    <w:rsid w:val="000E19BF"/>
    <w:rsid w:val="000E1B2C"/>
    <w:rsid w:val="000E1CB0"/>
    <w:rsid w:val="000E2013"/>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D8A"/>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9BA"/>
    <w:rsid w:val="000F1E0B"/>
    <w:rsid w:val="000F1F0D"/>
    <w:rsid w:val="000F2205"/>
    <w:rsid w:val="000F2283"/>
    <w:rsid w:val="000F2380"/>
    <w:rsid w:val="000F2392"/>
    <w:rsid w:val="000F24F7"/>
    <w:rsid w:val="000F25B2"/>
    <w:rsid w:val="000F25E5"/>
    <w:rsid w:val="000F2C92"/>
    <w:rsid w:val="000F2CFE"/>
    <w:rsid w:val="000F3447"/>
    <w:rsid w:val="000F3598"/>
    <w:rsid w:val="000F37CA"/>
    <w:rsid w:val="000F3D68"/>
    <w:rsid w:val="000F3E54"/>
    <w:rsid w:val="000F41BB"/>
    <w:rsid w:val="000F49D3"/>
    <w:rsid w:val="000F4A61"/>
    <w:rsid w:val="000F4C56"/>
    <w:rsid w:val="000F4F6A"/>
    <w:rsid w:val="000F50B5"/>
    <w:rsid w:val="000F579C"/>
    <w:rsid w:val="000F5D4B"/>
    <w:rsid w:val="000F5D5E"/>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B55"/>
    <w:rsid w:val="00100CFC"/>
    <w:rsid w:val="001011F9"/>
    <w:rsid w:val="001017F3"/>
    <w:rsid w:val="001018D8"/>
    <w:rsid w:val="00101916"/>
    <w:rsid w:val="00101AA1"/>
    <w:rsid w:val="00101CFB"/>
    <w:rsid w:val="00101F8E"/>
    <w:rsid w:val="00102238"/>
    <w:rsid w:val="00102323"/>
    <w:rsid w:val="001023C1"/>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B41"/>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4A4A"/>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BA7"/>
    <w:rsid w:val="00126D99"/>
    <w:rsid w:val="00127021"/>
    <w:rsid w:val="00127837"/>
    <w:rsid w:val="00127AE5"/>
    <w:rsid w:val="001302AA"/>
    <w:rsid w:val="00130583"/>
    <w:rsid w:val="00130830"/>
    <w:rsid w:val="00130B1C"/>
    <w:rsid w:val="00130BD6"/>
    <w:rsid w:val="00130CCE"/>
    <w:rsid w:val="0013127B"/>
    <w:rsid w:val="00131A2B"/>
    <w:rsid w:val="00131E52"/>
    <w:rsid w:val="00131F51"/>
    <w:rsid w:val="00132456"/>
    <w:rsid w:val="0013284B"/>
    <w:rsid w:val="00132AB0"/>
    <w:rsid w:val="00132AD7"/>
    <w:rsid w:val="00132E1E"/>
    <w:rsid w:val="00132F06"/>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EA"/>
    <w:rsid w:val="00135DB7"/>
    <w:rsid w:val="00135E94"/>
    <w:rsid w:val="00136673"/>
    <w:rsid w:val="00136703"/>
    <w:rsid w:val="00136935"/>
    <w:rsid w:val="00136AAC"/>
    <w:rsid w:val="00136BCF"/>
    <w:rsid w:val="00136DB4"/>
    <w:rsid w:val="00136F2A"/>
    <w:rsid w:val="00137C93"/>
    <w:rsid w:val="00137C9D"/>
    <w:rsid w:val="00137F31"/>
    <w:rsid w:val="001400EE"/>
    <w:rsid w:val="001401EF"/>
    <w:rsid w:val="0014028A"/>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676"/>
    <w:rsid w:val="00145683"/>
    <w:rsid w:val="0014570D"/>
    <w:rsid w:val="00145957"/>
    <w:rsid w:val="00145C65"/>
    <w:rsid w:val="00145C67"/>
    <w:rsid w:val="00146167"/>
    <w:rsid w:val="001463D1"/>
    <w:rsid w:val="00146526"/>
    <w:rsid w:val="00146541"/>
    <w:rsid w:val="00146661"/>
    <w:rsid w:val="001466F7"/>
    <w:rsid w:val="0014696E"/>
    <w:rsid w:val="0014716F"/>
    <w:rsid w:val="00147314"/>
    <w:rsid w:val="0014763D"/>
    <w:rsid w:val="0014769B"/>
    <w:rsid w:val="001476DE"/>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2061"/>
    <w:rsid w:val="00152A2C"/>
    <w:rsid w:val="00152B28"/>
    <w:rsid w:val="00152C23"/>
    <w:rsid w:val="00152E44"/>
    <w:rsid w:val="00152E92"/>
    <w:rsid w:val="00153393"/>
    <w:rsid w:val="001533C8"/>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A42"/>
    <w:rsid w:val="00155C87"/>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01D"/>
    <w:rsid w:val="00165463"/>
    <w:rsid w:val="001654B6"/>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62D"/>
    <w:rsid w:val="00174A25"/>
    <w:rsid w:val="00174D01"/>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814"/>
    <w:rsid w:val="00187AAC"/>
    <w:rsid w:val="00187FCE"/>
    <w:rsid w:val="001903C0"/>
    <w:rsid w:val="001904F3"/>
    <w:rsid w:val="0019055C"/>
    <w:rsid w:val="00190C46"/>
    <w:rsid w:val="001910B9"/>
    <w:rsid w:val="001912CA"/>
    <w:rsid w:val="00191643"/>
    <w:rsid w:val="00192022"/>
    <w:rsid w:val="001920D6"/>
    <w:rsid w:val="001921F8"/>
    <w:rsid w:val="00192BD1"/>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997"/>
    <w:rsid w:val="00196A08"/>
    <w:rsid w:val="00196F64"/>
    <w:rsid w:val="00197702"/>
    <w:rsid w:val="00197792"/>
    <w:rsid w:val="00197945"/>
    <w:rsid w:val="00197DB7"/>
    <w:rsid w:val="001A05CB"/>
    <w:rsid w:val="001A06CC"/>
    <w:rsid w:val="001A08C4"/>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98"/>
    <w:rsid w:val="001C20AA"/>
    <w:rsid w:val="001C20C3"/>
    <w:rsid w:val="001C2999"/>
    <w:rsid w:val="001C29AB"/>
    <w:rsid w:val="001C2BAC"/>
    <w:rsid w:val="001C2D5B"/>
    <w:rsid w:val="001C2E82"/>
    <w:rsid w:val="001C3070"/>
    <w:rsid w:val="001C3340"/>
    <w:rsid w:val="001C346B"/>
    <w:rsid w:val="001C354F"/>
    <w:rsid w:val="001C3627"/>
    <w:rsid w:val="001C3688"/>
    <w:rsid w:val="001C3F8D"/>
    <w:rsid w:val="001C3FC1"/>
    <w:rsid w:val="001C4091"/>
    <w:rsid w:val="001C42D4"/>
    <w:rsid w:val="001C434B"/>
    <w:rsid w:val="001C464E"/>
    <w:rsid w:val="001C4D75"/>
    <w:rsid w:val="001C4FB7"/>
    <w:rsid w:val="001C50A9"/>
    <w:rsid w:val="001C5138"/>
    <w:rsid w:val="001C544B"/>
    <w:rsid w:val="001C5B22"/>
    <w:rsid w:val="001C604A"/>
    <w:rsid w:val="001C6295"/>
    <w:rsid w:val="001C62E9"/>
    <w:rsid w:val="001C6A15"/>
    <w:rsid w:val="001C6AB2"/>
    <w:rsid w:val="001C6E71"/>
    <w:rsid w:val="001C6EB9"/>
    <w:rsid w:val="001C71D3"/>
    <w:rsid w:val="001C723B"/>
    <w:rsid w:val="001C7678"/>
    <w:rsid w:val="001C7739"/>
    <w:rsid w:val="001C77CA"/>
    <w:rsid w:val="001C7EA2"/>
    <w:rsid w:val="001C7FB2"/>
    <w:rsid w:val="001D04FD"/>
    <w:rsid w:val="001D0FB1"/>
    <w:rsid w:val="001D139B"/>
    <w:rsid w:val="001D16FE"/>
    <w:rsid w:val="001D1724"/>
    <w:rsid w:val="001D1AAC"/>
    <w:rsid w:val="001D1B33"/>
    <w:rsid w:val="001D1BD6"/>
    <w:rsid w:val="001D1D26"/>
    <w:rsid w:val="001D1E44"/>
    <w:rsid w:val="001D2201"/>
    <w:rsid w:val="001D22EC"/>
    <w:rsid w:val="001D243A"/>
    <w:rsid w:val="001D2805"/>
    <w:rsid w:val="001D283E"/>
    <w:rsid w:val="001D2EB5"/>
    <w:rsid w:val="001D3070"/>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5E45"/>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54D"/>
    <w:rsid w:val="0020190A"/>
    <w:rsid w:val="00201DE3"/>
    <w:rsid w:val="00201DF3"/>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5601"/>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A5"/>
    <w:rsid w:val="002162E1"/>
    <w:rsid w:val="00216479"/>
    <w:rsid w:val="00216574"/>
    <w:rsid w:val="00216711"/>
    <w:rsid w:val="0021764D"/>
    <w:rsid w:val="002176A4"/>
    <w:rsid w:val="00217A11"/>
    <w:rsid w:val="00217FAE"/>
    <w:rsid w:val="0022061A"/>
    <w:rsid w:val="00220A2A"/>
    <w:rsid w:val="00221100"/>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2F4"/>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25BB"/>
    <w:rsid w:val="00233233"/>
    <w:rsid w:val="00233889"/>
    <w:rsid w:val="00233903"/>
    <w:rsid w:val="00233C8A"/>
    <w:rsid w:val="00233E99"/>
    <w:rsid w:val="00234439"/>
    <w:rsid w:val="0023497B"/>
    <w:rsid w:val="00234ACD"/>
    <w:rsid w:val="00235172"/>
    <w:rsid w:val="00235CE4"/>
    <w:rsid w:val="00235F60"/>
    <w:rsid w:val="002360D4"/>
    <w:rsid w:val="00236403"/>
    <w:rsid w:val="002364F9"/>
    <w:rsid w:val="0023708E"/>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3F63"/>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DAC"/>
    <w:rsid w:val="00247DC7"/>
    <w:rsid w:val="00247F34"/>
    <w:rsid w:val="0025007E"/>
    <w:rsid w:val="00250301"/>
    <w:rsid w:val="0025059E"/>
    <w:rsid w:val="0025078B"/>
    <w:rsid w:val="002507E1"/>
    <w:rsid w:val="00250C54"/>
    <w:rsid w:val="00250C74"/>
    <w:rsid w:val="00250DD0"/>
    <w:rsid w:val="00250E8F"/>
    <w:rsid w:val="00250F48"/>
    <w:rsid w:val="00251343"/>
    <w:rsid w:val="002518DA"/>
    <w:rsid w:val="002518DD"/>
    <w:rsid w:val="0025221D"/>
    <w:rsid w:val="00252A5B"/>
    <w:rsid w:val="0025345B"/>
    <w:rsid w:val="00253647"/>
    <w:rsid w:val="00253874"/>
    <w:rsid w:val="0025393C"/>
    <w:rsid w:val="00253AA9"/>
    <w:rsid w:val="00254383"/>
    <w:rsid w:val="002546A0"/>
    <w:rsid w:val="00254A11"/>
    <w:rsid w:val="00254B42"/>
    <w:rsid w:val="00254E74"/>
    <w:rsid w:val="00254F40"/>
    <w:rsid w:val="00255439"/>
    <w:rsid w:val="0025559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1C7"/>
    <w:rsid w:val="00261264"/>
    <w:rsid w:val="002617FD"/>
    <w:rsid w:val="00261A59"/>
    <w:rsid w:val="00261C71"/>
    <w:rsid w:val="00261E09"/>
    <w:rsid w:val="002622FC"/>
    <w:rsid w:val="0026250E"/>
    <w:rsid w:val="0026267E"/>
    <w:rsid w:val="002628EC"/>
    <w:rsid w:val="00262A8F"/>
    <w:rsid w:val="00262AA6"/>
    <w:rsid w:val="00263D65"/>
    <w:rsid w:val="00263DF2"/>
    <w:rsid w:val="00263FC4"/>
    <w:rsid w:val="0026433D"/>
    <w:rsid w:val="0026499A"/>
    <w:rsid w:val="00264B53"/>
    <w:rsid w:val="00264DE8"/>
    <w:rsid w:val="00265694"/>
    <w:rsid w:val="002659BF"/>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34"/>
    <w:rsid w:val="00270FAD"/>
    <w:rsid w:val="00271902"/>
    <w:rsid w:val="0027190E"/>
    <w:rsid w:val="00271BC8"/>
    <w:rsid w:val="0027268D"/>
    <w:rsid w:val="00272AC7"/>
    <w:rsid w:val="00272BDC"/>
    <w:rsid w:val="00272CAD"/>
    <w:rsid w:val="0027307B"/>
    <w:rsid w:val="002732B1"/>
    <w:rsid w:val="0027338C"/>
    <w:rsid w:val="00273502"/>
    <w:rsid w:val="002735A6"/>
    <w:rsid w:val="002738C5"/>
    <w:rsid w:val="0027392C"/>
    <w:rsid w:val="00273EC3"/>
    <w:rsid w:val="0027489C"/>
    <w:rsid w:val="00274AC2"/>
    <w:rsid w:val="00274BBB"/>
    <w:rsid w:val="00274ED4"/>
    <w:rsid w:val="00274F57"/>
    <w:rsid w:val="002751B6"/>
    <w:rsid w:val="00275313"/>
    <w:rsid w:val="002753AA"/>
    <w:rsid w:val="002759E5"/>
    <w:rsid w:val="00275F93"/>
    <w:rsid w:val="00276556"/>
    <w:rsid w:val="00276955"/>
    <w:rsid w:val="00276B6C"/>
    <w:rsid w:val="00276F2F"/>
    <w:rsid w:val="002770C8"/>
    <w:rsid w:val="002771DF"/>
    <w:rsid w:val="002773AD"/>
    <w:rsid w:val="00277E8D"/>
    <w:rsid w:val="00280303"/>
    <w:rsid w:val="0028040F"/>
    <w:rsid w:val="0028054C"/>
    <w:rsid w:val="00280559"/>
    <w:rsid w:val="00280760"/>
    <w:rsid w:val="0028137B"/>
    <w:rsid w:val="00281607"/>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70EA"/>
    <w:rsid w:val="0029720E"/>
    <w:rsid w:val="002972CE"/>
    <w:rsid w:val="002974C6"/>
    <w:rsid w:val="0029756A"/>
    <w:rsid w:val="00297CB7"/>
    <w:rsid w:val="00297D0E"/>
    <w:rsid w:val="002A0083"/>
    <w:rsid w:val="002A01EF"/>
    <w:rsid w:val="002A06E2"/>
    <w:rsid w:val="002A0749"/>
    <w:rsid w:val="002A0AB3"/>
    <w:rsid w:val="002A10AE"/>
    <w:rsid w:val="002A1320"/>
    <w:rsid w:val="002A15AD"/>
    <w:rsid w:val="002A1802"/>
    <w:rsid w:val="002A1B69"/>
    <w:rsid w:val="002A1F3A"/>
    <w:rsid w:val="002A20B3"/>
    <w:rsid w:val="002A2372"/>
    <w:rsid w:val="002A2536"/>
    <w:rsid w:val="002A2DFA"/>
    <w:rsid w:val="002A32B8"/>
    <w:rsid w:val="002A33DA"/>
    <w:rsid w:val="002A3410"/>
    <w:rsid w:val="002A3BF3"/>
    <w:rsid w:val="002A3D1D"/>
    <w:rsid w:val="002A3D75"/>
    <w:rsid w:val="002A42E7"/>
    <w:rsid w:val="002A4348"/>
    <w:rsid w:val="002A4BE8"/>
    <w:rsid w:val="002A5783"/>
    <w:rsid w:val="002A57C2"/>
    <w:rsid w:val="002A5912"/>
    <w:rsid w:val="002A5A05"/>
    <w:rsid w:val="002A5F1F"/>
    <w:rsid w:val="002A5FE4"/>
    <w:rsid w:val="002A68E9"/>
    <w:rsid w:val="002A6AD2"/>
    <w:rsid w:val="002A7091"/>
    <w:rsid w:val="002A7363"/>
    <w:rsid w:val="002A7516"/>
    <w:rsid w:val="002A7C2A"/>
    <w:rsid w:val="002B0446"/>
    <w:rsid w:val="002B045D"/>
    <w:rsid w:val="002B0577"/>
    <w:rsid w:val="002B1658"/>
    <w:rsid w:val="002B1690"/>
    <w:rsid w:val="002B2238"/>
    <w:rsid w:val="002B239D"/>
    <w:rsid w:val="002B2434"/>
    <w:rsid w:val="002B2438"/>
    <w:rsid w:val="002B29B0"/>
    <w:rsid w:val="002B2AE2"/>
    <w:rsid w:val="002B2B01"/>
    <w:rsid w:val="002B2E6B"/>
    <w:rsid w:val="002B3988"/>
    <w:rsid w:val="002B3D29"/>
    <w:rsid w:val="002B3F35"/>
    <w:rsid w:val="002B3F93"/>
    <w:rsid w:val="002B4284"/>
    <w:rsid w:val="002B4292"/>
    <w:rsid w:val="002B4459"/>
    <w:rsid w:val="002B45CE"/>
    <w:rsid w:val="002B4D30"/>
    <w:rsid w:val="002B52F8"/>
    <w:rsid w:val="002B57C5"/>
    <w:rsid w:val="002B5872"/>
    <w:rsid w:val="002B5A5B"/>
    <w:rsid w:val="002B5D03"/>
    <w:rsid w:val="002B5D2E"/>
    <w:rsid w:val="002B686A"/>
    <w:rsid w:val="002B7150"/>
    <w:rsid w:val="002C00B9"/>
    <w:rsid w:val="002C06B7"/>
    <w:rsid w:val="002C077E"/>
    <w:rsid w:val="002C13E1"/>
    <w:rsid w:val="002C14B9"/>
    <w:rsid w:val="002C1B8C"/>
    <w:rsid w:val="002C1C0D"/>
    <w:rsid w:val="002C1DEF"/>
    <w:rsid w:val="002C1FF2"/>
    <w:rsid w:val="002C2140"/>
    <w:rsid w:val="002C2292"/>
    <w:rsid w:val="002C2561"/>
    <w:rsid w:val="002C297E"/>
    <w:rsid w:val="002C32E8"/>
    <w:rsid w:val="002C35BF"/>
    <w:rsid w:val="002C380C"/>
    <w:rsid w:val="002C3A1A"/>
    <w:rsid w:val="002C3F55"/>
    <w:rsid w:val="002C438A"/>
    <w:rsid w:val="002C450D"/>
    <w:rsid w:val="002C4C22"/>
    <w:rsid w:val="002C52CE"/>
    <w:rsid w:val="002C56A6"/>
    <w:rsid w:val="002C5B32"/>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05"/>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962"/>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ABB"/>
    <w:rsid w:val="00306B7F"/>
    <w:rsid w:val="00306E0B"/>
    <w:rsid w:val="00306E6F"/>
    <w:rsid w:val="0030711C"/>
    <w:rsid w:val="00307171"/>
    <w:rsid w:val="0030745C"/>
    <w:rsid w:val="0030787B"/>
    <w:rsid w:val="00307B15"/>
    <w:rsid w:val="00307C87"/>
    <w:rsid w:val="00307E23"/>
    <w:rsid w:val="003102EE"/>
    <w:rsid w:val="00310817"/>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3207"/>
    <w:rsid w:val="00323428"/>
    <w:rsid w:val="00323C1F"/>
    <w:rsid w:val="00323CB4"/>
    <w:rsid w:val="00324087"/>
    <w:rsid w:val="00324509"/>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80D"/>
    <w:rsid w:val="0032691B"/>
    <w:rsid w:val="00326AB1"/>
    <w:rsid w:val="00326EF0"/>
    <w:rsid w:val="00327C65"/>
    <w:rsid w:val="003300D8"/>
    <w:rsid w:val="0033083F"/>
    <w:rsid w:val="00330A09"/>
    <w:rsid w:val="00330F6B"/>
    <w:rsid w:val="00331C8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2F5"/>
    <w:rsid w:val="00341A32"/>
    <w:rsid w:val="0034216B"/>
    <w:rsid w:val="0034218B"/>
    <w:rsid w:val="003428A6"/>
    <w:rsid w:val="00342CD1"/>
    <w:rsid w:val="003430AD"/>
    <w:rsid w:val="00343253"/>
    <w:rsid w:val="0034394B"/>
    <w:rsid w:val="00343F20"/>
    <w:rsid w:val="003444AD"/>
    <w:rsid w:val="003448AE"/>
    <w:rsid w:val="0034542B"/>
    <w:rsid w:val="00345493"/>
    <w:rsid w:val="00345687"/>
    <w:rsid w:val="00345FED"/>
    <w:rsid w:val="00345FF3"/>
    <w:rsid w:val="0034635A"/>
    <w:rsid w:val="003463AD"/>
    <w:rsid w:val="00346869"/>
    <w:rsid w:val="003468A5"/>
    <w:rsid w:val="00346A18"/>
    <w:rsid w:val="00346C9E"/>
    <w:rsid w:val="00346DE2"/>
    <w:rsid w:val="00346F47"/>
    <w:rsid w:val="00347331"/>
    <w:rsid w:val="00347ADA"/>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26A3"/>
    <w:rsid w:val="00372EA6"/>
    <w:rsid w:val="00373497"/>
    <w:rsid w:val="003735C3"/>
    <w:rsid w:val="00373A6E"/>
    <w:rsid w:val="00373DF0"/>
    <w:rsid w:val="003745E2"/>
    <w:rsid w:val="00374BD7"/>
    <w:rsid w:val="00374D44"/>
    <w:rsid w:val="00374D66"/>
    <w:rsid w:val="00374DA9"/>
    <w:rsid w:val="00375056"/>
    <w:rsid w:val="00375081"/>
    <w:rsid w:val="00375720"/>
    <w:rsid w:val="00375753"/>
    <w:rsid w:val="00375FC7"/>
    <w:rsid w:val="003761B1"/>
    <w:rsid w:val="00376459"/>
    <w:rsid w:val="00376651"/>
    <w:rsid w:val="003766C0"/>
    <w:rsid w:val="00376B7D"/>
    <w:rsid w:val="003770B6"/>
    <w:rsid w:val="003779B0"/>
    <w:rsid w:val="00377C01"/>
    <w:rsid w:val="00377EA3"/>
    <w:rsid w:val="00380222"/>
    <w:rsid w:val="00380331"/>
    <w:rsid w:val="00380B01"/>
    <w:rsid w:val="00380BCA"/>
    <w:rsid w:val="00380BED"/>
    <w:rsid w:val="00380C1B"/>
    <w:rsid w:val="00380C45"/>
    <w:rsid w:val="00380EF7"/>
    <w:rsid w:val="00381002"/>
    <w:rsid w:val="0038132A"/>
    <w:rsid w:val="003819E3"/>
    <w:rsid w:val="00381BC3"/>
    <w:rsid w:val="0038221D"/>
    <w:rsid w:val="00382619"/>
    <w:rsid w:val="0038273F"/>
    <w:rsid w:val="00382808"/>
    <w:rsid w:val="00382DCE"/>
    <w:rsid w:val="00382EAC"/>
    <w:rsid w:val="00382FE1"/>
    <w:rsid w:val="00383684"/>
    <w:rsid w:val="00383E49"/>
    <w:rsid w:val="0038442F"/>
    <w:rsid w:val="003851A8"/>
    <w:rsid w:val="00385715"/>
    <w:rsid w:val="0038583F"/>
    <w:rsid w:val="00385A4E"/>
    <w:rsid w:val="00386240"/>
    <w:rsid w:val="0038643C"/>
    <w:rsid w:val="003866BF"/>
    <w:rsid w:val="003868DB"/>
    <w:rsid w:val="00386F24"/>
    <w:rsid w:val="003871E2"/>
    <w:rsid w:val="00387576"/>
    <w:rsid w:val="00387639"/>
    <w:rsid w:val="00387A65"/>
    <w:rsid w:val="00390122"/>
    <w:rsid w:val="0039019B"/>
    <w:rsid w:val="003901E3"/>
    <w:rsid w:val="0039020D"/>
    <w:rsid w:val="0039065E"/>
    <w:rsid w:val="003906DC"/>
    <w:rsid w:val="0039078A"/>
    <w:rsid w:val="00390888"/>
    <w:rsid w:val="00390937"/>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3E3"/>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8FD"/>
    <w:rsid w:val="003B1B7C"/>
    <w:rsid w:val="003B1CB6"/>
    <w:rsid w:val="003B1DE5"/>
    <w:rsid w:val="003B1F62"/>
    <w:rsid w:val="003B2017"/>
    <w:rsid w:val="003B2090"/>
    <w:rsid w:val="003B220F"/>
    <w:rsid w:val="003B247C"/>
    <w:rsid w:val="003B2672"/>
    <w:rsid w:val="003B2960"/>
    <w:rsid w:val="003B2ED6"/>
    <w:rsid w:val="003B43AD"/>
    <w:rsid w:val="003B44A8"/>
    <w:rsid w:val="003B44CA"/>
    <w:rsid w:val="003B4512"/>
    <w:rsid w:val="003B5001"/>
    <w:rsid w:val="003B523B"/>
    <w:rsid w:val="003B52EA"/>
    <w:rsid w:val="003B587B"/>
    <w:rsid w:val="003B5E87"/>
    <w:rsid w:val="003B6025"/>
    <w:rsid w:val="003B6058"/>
    <w:rsid w:val="003B61B2"/>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F2D"/>
    <w:rsid w:val="003E6109"/>
    <w:rsid w:val="003E656E"/>
    <w:rsid w:val="003E65D4"/>
    <w:rsid w:val="003E66B7"/>
    <w:rsid w:val="003E6794"/>
    <w:rsid w:val="003E696D"/>
    <w:rsid w:val="003E6973"/>
    <w:rsid w:val="003E6B3B"/>
    <w:rsid w:val="003E6DB1"/>
    <w:rsid w:val="003E6FA9"/>
    <w:rsid w:val="003E7210"/>
    <w:rsid w:val="003E733B"/>
    <w:rsid w:val="003E73AB"/>
    <w:rsid w:val="003E79BF"/>
    <w:rsid w:val="003F09F1"/>
    <w:rsid w:val="003F0BE6"/>
    <w:rsid w:val="003F0BFD"/>
    <w:rsid w:val="003F0C94"/>
    <w:rsid w:val="003F0FC2"/>
    <w:rsid w:val="003F132B"/>
    <w:rsid w:val="003F1423"/>
    <w:rsid w:val="003F1457"/>
    <w:rsid w:val="003F1AA4"/>
    <w:rsid w:val="003F1B5C"/>
    <w:rsid w:val="003F1C1C"/>
    <w:rsid w:val="003F2666"/>
    <w:rsid w:val="003F28BF"/>
    <w:rsid w:val="003F2C04"/>
    <w:rsid w:val="003F2E03"/>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7375"/>
    <w:rsid w:val="003F75E3"/>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6E4"/>
    <w:rsid w:val="00404788"/>
    <w:rsid w:val="004049DA"/>
    <w:rsid w:val="00404D6B"/>
    <w:rsid w:val="00404F72"/>
    <w:rsid w:val="0040514A"/>
    <w:rsid w:val="00406413"/>
    <w:rsid w:val="0040653F"/>
    <w:rsid w:val="00406BAC"/>
    <w:rsid w:val="00406D83"/>
    <w:rsid w:val="00406DB5"/>
    <w:rsid w:val="0040723E"/>
    <w:rsid w:val="00407E1A"/>
    <w:rsid w:val="0041060B"/>
    <w:rsid w:val="004107F5"/>
    <w:rsid w:val="00410C47"/>
    <w:rsid w:val="00410CE7"/>
    <w:rsid w:val="00410D16"/>
    <w:rsid w:val="00410E45"/>
    <w:rsid w:val="00410EC6"/>
    <w:rsid w:val="00411B33"/>
    <w:rsid w:val="004121E5"/>
    <w:rsid w:val="0041223A"/>
    <w:rsid w:val="0041248C"/>
    <w:rsid w:val="00412659"/>
    <w:rsid w:val="004126D8"/>
    <w:rsid w:val="00412C58"/>
    <w:rsid w:val="00412F93"/>
    <w:rsid w:val="00413019"/>
    <w:rsid w:val="00413220"/>
    <w:rsid w:val="004133B4"/>
    <w:rsid w:val="00413609"/>
    <w:rsid w:val="00413FC0"/>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CC6"/>
    <w:rsid w:val="0042257D"/>
    <w:rsid w:val="00422CDA"/>
    <w:rsid w:val="00422EF5"/>
    <w:rsid w:val="00422FFF"/>
    <w:rsid w:val="004230E4"/>
    <w:rsid w:val="00423547"/>
    <w:rsid w:val="004237BA"/>
    <w:rsid w:val="0042386F"/>
    <w:rsid w:val="00423966"/>
    <w:rsid w:val="00423B68"/>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EF2"/>
    <w:rsid w:val="00432A56"/>
    <w:rsid w:val="00432D7C"/>
    <w:rsid w:val="00432DCF"/>
    <w:rsid w:val="00432EDF"/>
    <w:rsid w:val="004336D3"/>
    <w:rsid w:val="00434029"/>
    <w:rsid w:val="004343FB"/>
    <w:rsid w:val="00434940"/>
    <w:rsid w:val="00434A5D"/>
    <w:rsid w:val="00434C37"/>
    <w:rsid w:val="004358BA"/>
    <w:rsid w:val="00435AFF"/>
    <w:rsid w:val="00435B91"/>
    <w:rsid w:val="00435DD8"/>
    <w:rsid w:val="004360C1"/>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CB"/>
    <w:rsid w:val="00445CD2"/>
    <w:rsid w:val="00445D9B"/>
    <w:rsid w:val="00445DD8"/>
    <w:rsid w:val="00446B11"/>
    <w:rsid w:val="00446FCF"/>
    <w:rsid w:val="00446FE0"/>
    <w:rsid w:val="004473CE"/>
    <w:rsid w:val="004475EA"/>
    <w:rsid w:val="004478DF"/>
    <w:rsid w:val="00447DFC"/>
    <w:rsid w:val="00447F8E"/>
    <w:rsid w:val="004500A9"/>
    <w:rsid w:val="004503B1"/>
    <w:rsid w:val="0045048B"/>
    <w:rsid w:val="0045063D"/>
    <w:rsid w:val="004507A1"/>
    <w:rsid w:val="004508F4"/>
    <w:rsid w:val="00450AB3"/>
    <w:rsid w:val="00450B0A"/>
    <w:rsid w:val="00450B6A"/>
    <w:rsid w:val="004513BA"/>
    <w:rsid w:val="00451A6E"/>
    <w:rsid w:val="00451C8C"/>
    <w:rsid w:val="004521F0"/>
    <w:rsid w:val="0045244B"/>
    <w:rsid w:val="00452920"/>
    <w:rsid w:val="00452D9C"/>
    <w:rsid w:val="00452D9E"/>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1C0"/>
    <w:rsid w:val="0046531C"/>
    <w:rsid w:val="004656D8"/>
    <w:rsid w:val="00465823"/>
    <w:rsid w:val="00465DED"/>
    <w:rsid w:val="00465EF5"/>
    <w:rsid w:val="004660FF"/>
    <w:rsid w:val="00466D6E"/>
    <w:rsid w:val="00467051"/>
    <w:rsid w:val="004670C9"/>
    <w:rsid w:val="004670F6"/>
    <w:rsid w:val="004676A9"/>
    <w:rsid w:val="004677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A2C"/>
    <w:rsid w:val="00473F4D"/>
    <w:rsid w:val="00474169"/>
    <w:rsid w:val="004746DC"/>
    <w:rsid w:val="00474788"/>
    <w:rsid w:val="00474A86"/>
    <w:rsid w:val="00474B6D"/>
    <w:rsid w:val="00475C57"/>
    <w:rsid w:val="00475DE6"/>
    <w:rsid w:val="00475E50"/>
    <w:rsid w:val="0047613E"/>
    <w:rsid w:val="0047647B"/>
    <w:rsid w:val="00477208"/>
    <w:rsid w:val="00477475"/>
    <w:rsid w:val="0047762E"/>
    <w:rsid w:val="004776EA"/>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B96"/>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971BD"/>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2335"/>
    <w:rsid w:val="004C25F6"/>
    <w:rsid w:val="004C2A36"/>
    <w:rsid w:val="004C2BDE"/>
    <w:rsid w:val="004C2DDD"/>
    <w:rsid w:val="004C33DD"/>
    <w:rsid w:val="004C3444"/>
    <w:rsid w:val="004C34DD"/>
    <w:rsid w:val="004C3818"/>
    <w:rsid w:val="004C3840"/>
    <w:rsid w:val="004C38D6"/>
    <w:rsid w:val="004C39F5"/>
    <w:rsid w:val="004C415A"/>
    <w:rsid w:val="004C467F"/>
    <w:rsid w:val="004C4CDA"/>
    <w:rsid w:val="004C4ECD"/>
    <w:rsid w:val="004C51B3"/>
    <w:rsid w:val="004C5229"/>
    <w:rsid w:val="004C52EF"/>
    <w:rsid w:val="004C5362"/>
    <w:rsid w:val="004C544C"/>
    <w:rsid w:val="004C54CE"/>
    <w:rsid w:val="004C5973"/>
    <w:rsid w:val="004C5BFA"/>
    <w:rsid w:val="004C6005"/>
    <w:rsid w:val="004C61C4"/>
    <w:rsid w:val="004C6419"/>
    <w:rsid w:val="004C6422"/>
    <w:rsid w:val="004C66DE"/>
    <w:rsid w:val="004C6728"/>
    <w:rsid w:val="004C6CB0"/>
    <w:rsid w:val="004C6CC3"/>
    <w:rsid w:val="004C6DE3"/>
    <w:rsid w:val="004C6EA1"/>
    <w:rsid w:val="004C700F"/>
    <w:rsid w:val="004C7152"/>
    <w:rsid w:val="004C7613"/>
    <w:rsid w:val="004C7BBA"/>
    <w:rsid w:val="004C7D5D"/>
    <w:rsid w:val="004D05B8"/>
    <w:rsid w:val="004D0768"/>
    <w:rsid w:val="004D08B8"/>
    <w:rsid w:val="004D08EE"/>
    <w:rsid w:val="004D0C05"/>
    <w:rsid w:val="004D0C48"/>
    <w:rsid w:val="004D1401"/>
    <w:rsid w:val="004D1414"/>
    <w:rsid w:val="004D1627"/>
    <w:rsid w:val="004D1C72"/>
    <w:rsid w:val="004D1E0F"/>
    <w:rsid w:val="004D2B29"/>
    <w:rsid w:val="004D2F33"/>
    <w:rsid w:val="004D302A"/>
    <w:rsid w:val="004D3047"/>
    <w:rsid w:val="004D3685"/>
    <w:rsid w:val="004D3B65"/>
    <w:rsid w:val="004D3CF6"/>
    <w:rsid w:val="004D3ECB"/>
    <w:rsid w:val="004D4241"/>
    <w:rsid w:val="004D4418"/>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9A0"/>
    <w:rsid w:val="004D7ABA"/>
    <w:rsid w:val="004D7FD1"/>
    <w:rsid w:val="004D7FEB"/>
    <w:rsid w:val="004E00FC"/>
    <w:rsid w:val="004E0514"/>
    <w:rsid w:val="004E05BF"/>
    <w:rsid w:val="004E0D6E"/>
    <w:rsid w:val="004E0D9F"/>
    <w:rsid w:val="004E0E4C"/>
    <w:rsid w:val="004E1292"/>
    <w:rsid w:val="004E1AE1"/>
    <w:rsid w:val="004E233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62"/>
    <w:rsid w:val="004E4998"/>
    <w:rsid w:val="004E49C7"/>
    <w:rsid w:val="004E5422"/>
    <w:rsid w:val="004E572D"/>
    <w:rsid w:val="004E5808"/>
    <w:rsid w:val="004E583F"/>
    <w:rsid w:val="004E58B8"/>
    <w:rsid w:val="004E5A20"/>
    <w:rsid w:val="004E5DEB"/>
    <w:rsid w:val="004E6144"/>
    <w:rsid w:val="004E61C9"/>
    <w:rsid w:val="004E6487"/>
    <w:rsid w:val="004E67D0"/>
    <w:rsid w:val="004E6AE6"/>
    <w:rsid w:val="004E6C69"/>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1AF7"/>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917"/>
    <w:rsid w:val="004F6BBA"/>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6F"/>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B21"/>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579"/>
    <w:rsid w:val="00520816"/>
    <w:rsid w:val="00520B65"/>
    <w:rsid w:val="00520C67"/>
    <w:rsid w:val="00520E9B"/>
    <w:rsid w:val="00520EDC"/>
    <w:rsid w:val="00520F21"/>
    <w:rsid w:val="00520FD9"/>
    <w:rsid w:val="00521079"/>
    <w:rsid w:val="00521401"/>
    <w:rsid w:val="0052151F"/>
    <w:rsid w:val="0052166B"/>
    <w:rsid w:val="005216EE"/>
    <w:rsid w:val="00521894"/>
    <w:rsid w:val="00521BBD"/>
    <w:rsid w:val="00521C2A"/>
    <w:rsid w:val="005220AB"/>
    <w:rsid w:val="00522134"/>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C4A"/>
    <w:rsid w:val="00527E43"/>
    <w:rsid w:val="0053002A"/>
    <w:rsid w:val="00530E44"/>
    <w:rsid w:val="00531047"/>
    <w:rsid w:val="005314F1"/>
    <w:rsid w:val="00531620"/>
    <w:rsid w:val="00531C5A"/>
    <w:rsid w:val="00531CCD"/>
    <w:rsid w:val="00531D9C"/>
    <w:rsid w:val="00532180"/>
    <w:rsid w:val="00532228"/>
    <w:rsid w:val="00532316"/>
    <w:rsid w:val="005323F1"/>
    <w:rsid w:val="005327A7"/>
    <w:rsid w:val="00532D15"/>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10D5"/>
    <w:rsid w:val="0054142E"/>
    <w:rsid w:val="0054151F"/>
    <w:rsid w:val="0054180A"/>
    <w:rsid w:val="0054188C"/>
    <w:rsid w:val="00541BB0"/>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30D"/>
    <w:rsid w:val="005466AE"/>
    <w:rsid w:val="00546A63"/>
    <w:rsid w:val="00546BCF"/>
    <w:rsid w:val="0054702E"/>
    <w:rsid w:val="005476EF"/>
    <w:rsid w:val="005478CD"/>
    <w:rsid w:val="00547F55"/>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33F9"/>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F7D"/>
    <w:rsid w:val="00561830"/>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2A85"/>
    <w:rsid w:val="00572B06"/>
    <w:rsid w:val="00572F16"/>
    <w:rsid w:val="00573395"/>
    <w:rsid w:val="00573565"/>
    <w:rsid w:val="005737B2"/>
    <w:rsid w:val="005739B9"/>
    <w:rsid w:val="00573C7D"/>
    <w:rsid w:val="0057421D"/>
    <w:rsid w:val="00574F42"/>
    <w:rsid w:val="00575378"/>
    <w:rsid w:val="0057537A"/>
    <w:rsid w:val="005753A0"/>
    <w:rsid w:val="005756A0"/>
    <w:rsid w:val="005756B6"/>
    <w:rsid w:val="005757FB"/>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2F51"/>
    <w:rsid w:val="00583927"/>
    <w:rsid w:val="00583FA6"/>
    <w:rsid w:val="0058438B"/>
    <w:rsid w:val="0058465B"/>
    <w:rsid w:val="00584809"/>
    <w:rsid w:val="00585394"/>
    <w:rsid w:val="00585765"/>
    <w:rsid w:val="00585BFA"/>
    <w:rsid w:val="00585DAA"/>
    <w:rsid w:val="00586022"/>
    <w:rsid w:val="005860BF"/>
    <w:rsid w:val="00586650"/>
    <w:rsid w:val="005867A7"/>
    <w:rsid w:val="0058684C"/>
    <w:rsid w:val="005868B7"/>
    <w:rsid w:val="00586A09"/>
    <w:rsid w:val="00586C0E"/>
    <w:rsid w:val="00586C41"/>
    <w:rsid w:val="00587139"/>
    <w:rsid w:val="00587517"/>
    <w:rsid w:val="00587538"/>
    <w:rsid w:val="005877F6"/>
    <w:rsid w:val="00587BB1"/>
    <w:rsid w:val="00590340"/>
    <w:rsid w:val="0059133D"/>
    <w:rsid w:val="00591775"/>
    <w:rsid w:val="005918E8"/>
    <w:rsid w:val="00591A50"/>
    <w:rsid w:val="00591BA8"/>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36C"/>
    <w:rsid w:val="0059497F"/>
    <w:rsid w:val="0059562D"/>
    <w:rsid w:val="00595830"/>
    <w:rsid w:val="00595B49"/>
    <w:rsid w:val="00595C60"/>
    <w:rsid w:val="00595E0B"/>
    <w:rsid w:val="00595EA8"/>
    <w:rsid w:val="00595EE4"/>
    <w:rsid w:val="00595F55"/>
    <w:rsid w:val="0059626E"/>
    <w:rsid w:val="00596A01"/>
    <w:rsid w:val="00596C30"/>
    <w:rsid w:val="00597182"/>
    <w:rsid w:val="005975E6"/>
    <w:rsid w:val="00597750"/>
    <w:rsid w:val="00597952"/>
    <w:rsid w:val="00597998"/>
    <w:rsid w:val="00597ADC"/>
    <w:rsid w:val="00597B8D"/>
    <w:rsid w:val="00597D5B"/>
    <w:rsid w:val="00597DA3"/>
    <w:rsid w:val="005A0591"/>
    <w:rsid w:val="005A09F7"/>
    <w:rsid w:val="005A1097"/>
    <w:rsid w:val="005A10CB"/>
    <w:rsid w:val="005A1816"/>
    <w:rsid w:val="005A1AC6"/>
    <w:rsid w:val="005A1B13"/>
    <w:rsid w:val="005A1C97"/>
    <w:rsid w:val="005A1EFA"/>
    <w:rsid w:val="005A20A0"/>
    <w:rsid w:val="005A233F"/>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EC"/>
    <w:rsid w:val="005B165D"/>
    <w:rsid w:val="005B1FD6"/>
    <w:rsid w:val="005B2018"/>
    <w:rsid w:val="005B238D"/>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6B3"/>
    <w:rsid w:val="005C3996"/>
    <w:rsid w:val="005C3A4A"/>
    <w:rsid w:val="005C3BE3"/>
    <w:rsid w:val="005C44A8"/>
    <w:rsid w:val="005C475C"/>
    <w:rsid w:val="005C4E10"/>
    <w:rsid w:val="005C5A2E"/>
    <w:rsid w:val="005C5CA8"/>
    <w:rsid w:val="005C617E"/>
    <w:rsid w:val="005C6328"/>
    <w:rsid w:val="005C6589"/>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439"/>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169"/>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46A"/>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C01"/>
    <w:rsid w:val="005F4CB4"/>
    <w:rsid w:val="005F5143"/>
    <w:rsid w:val="005F5766"/>
    <w:rsid w:val="005F5794"/>
    <w:rsid w:val="005F5E3D"/>
    <w:rsid w:val="005F6363"/>
    <w:rsid w:val="005F641E"/>
    <w:rsid w:val="005F656A"/>
    <w:rsid w:val="005F6C4E"/>
    <w:rsid w:val="005F6CF9"/>
    <w:rsid w:val="005F6D3F"/>
    <w:rsid w:val="005F6DA2"/>
    <w:rsid w:val="005F6EBD"/>
    <w:rsid w:val="005F75F0"/>
    <w:rsid w:val="005F798C"/>
    <w:rsid w:val="005F79EB"/>
    <w:rsid w:val="005F7A0A"/>
    <w:rsid w:val="005F7CB4"/>
    <w:rsid w:val="005F7D2B"/>
    <w:rsid w:val="005F7D5F"/>
    <w:rsid w:val="006007EA"/>
    <w:rsid w:val="00600BD5"/>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6715"/>
    <w:rsid w:val="006067C8"/>
    <w:rsid w:val="00606C7C"/>
    <w:rsid w:val="00606CDC"/>
    <w:rsid w:val="00606DDD"/>
    <w:rsid w:val="00607405"/>
    <w:rsid w:val="006078AB"/>
    <w:rsid w:val="00607C48"/>
    <w:rsid w:val="00607F0D"/>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3A6F"/>
    <w:rsid w:val="00613AFA"/>
    <w:rsid w:val="00613CD6"/>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8F7"/>
    <w:rsid w:val="006179C7"/>
    <w:rsid w:val="00617B5A"/>
    <w:rsid w:val="00617F31"/>
    <w:rsid w:val="00617F99"/>
    <w:rsid w:val="00620D48"/>
    <w:rsid w:val="006214E5"/>
    <w:rsid w:val="0062182B"/>
    <w:rsid w:val="006219FF"/>
    <w:rsid w:val="00622002"/>
    <w:rsid w:val="00622648"/>
    <w:rsid w:val="00622743"/>
    <w:rsid w:val="006228FF"/>
    <w:rsid w:val="00622B8F"/>
    <w:rsid w:val="00622EBD"/>
    <w:rsid w:val="00622ED3"/>
    <w:rsid w:val="00623078"/>
    <w:rsid w:val="00623324"/>
    <w:rsid w:val="00623596"/>
    <w:rsid w:val="006236BB"/>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444"/>
    <w:rsid w:val="0063561D"/>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E4"/>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E"/>
    <w:rsid w:val="00647363"/>
    <w:rsid w:val="006473D4"/>
    <w:rsid w:val="00647720"/>
    <w:rsid w:val="00650669"/>
    <w:rsid w:val="006507CC"/>
    <w:rsid w:val="00650C14"/>
    <w:rsid w:val="00650C34"/>
    <w:rsid w:val="00650D70"/>
    <w:rsid w:val="00651195"/>
    <w:rsid w:val="006513F4"/>
    <w:rsid w:val="00651B99"/>
    <w:rsid w:val="00651BD0"/>
    <w:rsid w:val="00651F5A"/>
    <w:rsid w:val="00652B56"/>
    <w:rsid w:val="00652B9A"/>
    <w:rsid w:val="00652CEF"/>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A5D"/>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960"/>
    <w:rsid w:val="00664A06"/>
    <w:rsid w:val="006658FC"/>
    <w:rsid w:val="00665EC0"/>
    <w:rsid w:val="00666183"/>
    <w:rsid w:val="0066653A"/>
    <w:rsid w:val="0066661C"/>
    <w:rsid w:val="0066676D"/>
    <w:rsid w:val="00666B60"/>
    <w:rsid w:val="00666BDB"/>
    <w:rsid w:val="00666C63"/>
    <w:rsid w:val="00667276"/>
    <w:rsid w:val="00667337"/>
    <w:rsid w:val="006675AD"/>
    <w:rsid w:val="00667D01"/>
    <w:rsid w:val="00670018"/>
    <w:rsid w:val="0067011B"/>
    <w:rsid w:val="00670163"/>
    <w:rsid w:val="00670445"/>
    <w:rsid w:val="00670830"/>
    <w:rsid w:val="00670AEA"/>
    <w:rsid w:val="00670AF1"/>
    <w:rsid w:val="00670B21"/>
    <w:rsid w:val="00671110"/>
    <w:rsid w:val="00671DA6"/>
    <w:rsid w:val="0067236B"/>
    <w:rsid w:val="00672403"/>
    <w:rsid w:val="006725E0"/>
    <w:rsid w:val="0067287C"/>
    <w:rsid w:val="006733AF"/>
    <w:rsid w:val="006734E8"/>
    <w:rsid w:val="006738C6"/>
    <w:rsid w:val="00673C32"/>
    <w:rsid w:val="00673E08"/>
    <w:rsid w:val="00673E4F"/>
    <w:rsid w:val="00673EE7"/>
    <w:rsid w:val="0067406A"/>
    <w:rsid w:val="006741AF"/>
    <w:rsid w:val="006748B6"/>
    <w:rsid w:val="00674D3A"/>
    <w:rsid w:val="00674E0C"/>
    <w:rsid w:val="006751D1"/>
    <w:rsid w:val="0067531E"/>
    <w:rsid w:val="0067582B"/>
    <w:rsid w:val="00675AE1"/>
    <w:rsid w:val="00675D1B"/>
    <w:rsid w:val="00676053"/>
    <w:rsid w:val="00676103"/>
    <w:rsid w:val="0067649A"/>
    <w:rsid w:val="006764A2"/>
    <w:rsid w:val="0067697F"/>
    <w:rsid w:val="00676B04"/>
    <w:rsid w:val="00676BBC"/>
    <w:rsid w:val="00677250"/>
    <w:rsid w:val="0067730A"/>
    <w:rsid w:val="006802AF"/>
    <w:rsid w:val="00680591"/>
    <w:rsid w:val="0068070D"/>
    <w:rsid w:val="006809E0"/>
    <w:rsid w:val="0068169C"/>
    <w:rsid w:val="00681947"/>
    <w:rsid w:val="00681A52"/>
    <w:rsid w:val="00681CE0"/>
    <w:rsid w:val="00681F36"/>
    <w:rsid w:val="00682097"/>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350"/>
    <w:rsid w:val="006879F1"/>
    <w:rsid w:val="00687A96"/>
    <w:rsid w:val="00687C11"/>
    <w:rsid w:val="00687E10"/>
    <w:rsid w:val="00690002"/>
    <w:rsid w:val="006903C4"/>
    <w:rsid w:val="006904D1"/>
    <w:rsid w:val="0069082E"/>
    <w:rsid w:val="00690879"/>
    <w:rsid w:val="00690970"/>
    <w:rsid w:val="00690E65"/>
    <w:rsid w:val="006910BE"/>
    <w:rsid w:val="0069138E"/>
    <w:rsid w:val="006913A4"/>
    <w:rsid w:val="006919B9"/>
    <w:rsid w:val="00691ACD"/>
    <w:rsid w:val="00691E8B"/>
    <w:rsid w:val="00691EE5"/>
    <w:rsid w:val="00691FB5"/>
    <w:rsid w:val="0069204F"/>
    <w:rsid w:val="00692264"/>
    <w:rsid w:val="0069235A"/>
    <w:rsid w:val="006924B3"/>
    <w:rsid w:val="00692649"/>
    <w:rsid w:val="00692AA0"/>
    <w:rsid w:val="00692D8A"/>
    <w:rsid w:val="00692FAF"/>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51D"/>
    <w:rsid w:val="00696097"/>
    <w:rsid w:val="00696133"/>
    <w:rsid w:val="0069658C"/>
    <w:rsid w:val="0069772A"/>
    <w:rsid w:val="006978F5"/>
    <w:rsid w:val="00697A68"/>
    <w:rsid w:val="00697B17"/>
    <w:rsid w:val="00697DE3"/>
    <w:rsid w:val="006A00C0"/>
    <w:rsid w:val="006A013A"/>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42C3"/>
    <w:rsid w:val="006A5276"/>
    <w:rsid w:val="006A5CE9"/>
    <w:rsid w:val="006A5D17"/>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0BB"/>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5B9"/>
    <w:rsid w:val="006C281E"/>
    <w:rsid w:val="006C2C20"/>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8D2"/>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ABB"/>
    <w:rsid w:val="006D2D09"/>
    <w:rsid w:val="006D2D68"/>
    <w:rsid w:val="006D2DFF"/>
    <w:rsid w:val="006D30CF"/>
    <w:rsid w:val="006D3523"/>
    <w:rsid w:val="006D37D0"/>
    <w:rsid w:val="006D3849"/>
    <w:rsid w:val="006D3880"/>
    <w:rsid w:val="006D3AB0"/>
    <w:rsid w:val="006D3E7A"/>
    <w:rsid w:val="006D40D9"/>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D9D"/>
    <w:rsid w:val="006E2E9E"/>
    <w:rsid w:val="006E354E"/>
    <w:rsid w:val="006E3D63"/>
    <w:rsid w:val="006E3FA5"/>
    <w:rsid w:val="006E41F8"/>
    <w:rsid w:val="006E436E"/>
    <w:rsid w:val="006E45CD"/>
    <w:rsid w:val="006E48FF"/>
    <w:rsid w:val="006E4A59"/>
    <w:rsid w:val="006E4CCF"/>
    <w:rsid w:val="006E4DC7"/>
    <w:rsid w:val="006E52F2"/>
    <w:rsid w:val="006E5D44"/>
    <w:rsid w:val="006E61E3"/>
    <w:rsid w:val="006E6A20"/>
    <w:rsid w:val="006E6D29"/>
    <w:rsid w:val="006E6D57"/>
    <w:rsid w:val="006E7578"/>
    <w:rsid w:val="006E765C"/>
    <w:rsid w:val="006E7915"/>
    <w:rsid w:val="006E7B3F"/>
    <w:rsid w:val="006E7C39"/>
    <w:rsid w:val="006E7CBA"/>
    <w:rsid w:val="006F01DC"/>
    <w:rsid w:val="006F026F"/>
    <w:rsid w:val="006F0499"/>
    <w:rsid w:val="006F0787"/>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8F0"/>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AC5"/>
    <w:rsid w:val="00701018"/>
    <w:rsid w:val="007012C2"/>
    <w:rsid w:val="00701B48"/>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6BE3"/>
    <w:rsid w:val="007075FA"/>
    <w:rsid w:val="007078BD"/>
    <w:rsid w:val="00707B89"/>
    <w:rsid w:val="00707C9C"/>
    <w:rsid w:val="007101A4"/>
    <w:rsid w:val="00710429"/>
    <w:rsid w:val="0071044E"/>
    <w:rsid w:val="00710718"/>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DB6"/>
    <w:rsid w:val="00713E6F"/>
    <w:rsid w:val="00714967"/>
    <w:rsid w:val="00714BC7"/>
    <w:rsid w:val="00714F5A"/>
    <w:rsid w:val="007151DB"/>
    <w:rsid w:val="0071532C"/>
    <w:rsid w:val="0071543B"/>
    <w:rsid w:val="00715803"/>
    <w:rsid w:val="00715B79"/>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23D"/>
    <w:rsid w:val="00721506"/>
    <w:rsid w:val="0072157C"/>
    <w:rsid w:val="007215C6"/>
    <w:rsid w:val="007216AE"/>
    <w:rsid w:val="0072172B"/>
    <w:rsid w:val="00721AFC"/>
    <w:rsid w:val="00721DBA"/>
    <w:rsid w:val="00721DD5"/>
    <w:rsid w:val="007222F2"/>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6EE6"/>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02C"/>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6D3"/>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08"/>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F11"/>
    <w:rsid w:val="0075006C"/>
    <w:rsid w:val="0075029E"/>
    <w:rsid w:val="00750548"/>
    <w:rsid w:val="00750C26"/>
    <w:rsid w:val="00750D86"/>
    <w:rsid w:val="00750E12"/>
    <w:rsid w:val="00750E35"/>
    <w:rsid w:val="00750E7D"/>
    <w:rsid w:val="00751079"/>
    <w:rsid w:val="007513DF"/>
    <w:rsid w:val="00751462"/>
    <w:rsid w:val="0075160A"/>
    <w:rsid w:val="00751D90"/>
    <w:rsid w:val="00751F00"/>
    <w:rsid w:val="00752621"/>
    <w:rsid w:val="007527EF"/>
    <w:rsid w:val="0075322F"/>
    <w:rsid w:val="007532F4"/>
    <w:rsid w:val="00753365"/>
    <w:rsid w:val="00753878"/>
    <w:rsid w:val="007538FC"/>
    <w:rsid w:val="00753966"/>
    <w:rsid w:val="00753B78"/>
    <w:rsid w:val="00753ED2"/>
    <w:rsid w:val="00753EEB"/>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D24"/>
    <w:rsid w:val="00774E13"/>
    <w:rsid w:val="0077537A"/>
    <w:rsid w:val="00775486"/>
    <w:rsid w:val="007757BD"/>
    <w:rsid w:val="007757FE"/>
    <w:rsid w:val="007758CB"/>
    <w:rsid w:val="00776071"/>
    <w:rsid w:val="0077663A"/>
    <w:rsid w:val="0077686E"/>
    <w:rsid w:val="00776F22"/>
    <w:rsid w:val="00776F7D"/>
    <w:rsid w:val="007771E4"/>
    <w:rsid w:val="00777319"/>
    <w:rsid w:val="00777710"/>
    <w:rsid w:val="00777AF0"/>
    <w:rsid w:val="00777C9F"/>
    <w:rsid w:val="00780022"/>
    <w:rsid w:val="00780052"/>
    <w:rsid w:val="007801C6"/>
    <w:rsid w:val="0078041B"/>
    <w:rsid w:val="00780E86"/>
    <w:rsid w:val="00780FA4"/>
    <w:rsid w:val="007810C6"/>
    <w:rsid w:val="00781339"/>
    <w:rsid w:val="00781714"/>
    <w:rsid w:val="007822E8"/>
    <w:rsid w:val="0078270D"/>
    <w:rsid w:val="00782807"/>
    <w:rsid w:val="00782838"/>
    <w:rsid w:val="00782CF3"/>
    <w:rsid w:val="0078300E"/>
    <w:rsid w:val="0078319B"/>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852"/>
    <w:rsid w:val="00790DF2"/>
    <w:rsid w:val="00790F9B"/>
    <w:rsid w:val="00791531"/>
    <w:rsid w:val="0079183A"/>
    <w:rsid w:val="00791941"/>
    <w:rsid w:val="007919A6"/>
    <w:rsid w:val="00791A67"/>
    <w:rsid w:val="00791C9A"/>
    <w:rsid w:val="00791E6B"/>
    <w:rsid w:val="0079232C"/>
    <w:rsid w:val="00792477"/>
    <w:rsid w:val="007928C3"/>
    <w:rsid w:val="00792DD1"/>
    <w:rsid w:val="0079350F"/>
    <w:rsid w:val="0079375A"/>
    <w:rsid w:val="00793B12"/>
    <w:rsid w:val="00794479"/>
    <w:rsid w:val="00794560"/>
    <w:rsid w:val="00794593"/>
    <w:rsid w:val="007946C5"/>
    <w:rsid w:val="007949EE"/>
    <w:rsid w:val="00794A0B"/>
    <w:rsid w:val="00794A9D"/>
    <w:rsid w:val="00794BE5"/>
    <w:rsid w:val="007950DF"/>
    <w:rsid w:val="007958BF"/>
    <w:rsid w:val="00795989"/>
    <w:rsid w:val="00795AC7"/>
    <w:rsid w:val="00796679"/>
    <w:rsid w:val="0079689B"/>
    <w:rsid w:val="00796E0C"/>
    <w:rsid w:val="00796F03"/>
    <w:rsid w:val="00796FAD"/>
    <w:rsid w:val="007970D0"/>
    <w:rsid w:val="007974AC"/>
    <w:rsid w:val="00797597"/>
    <w:rsid w:val="00797CD6"/>
    <w:rsid w:val="00797DBA"/>
    <w:rsid w:val="00797EFF"/>
    <w:rsid w:val="00797F74"/>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1AF"/>
    <w:rsid w:val="007A58D4"/>
    <w:rsid w:val="007A5960"/>
    <w:rsid w:val="007A5F72"/>
    <w:rsid w:val="007A64F1"/>
    <w:rsid w:val="007A67F9"/>
    <w:rsid w:val="007A687C"/>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9C3"/>
    <w:rsid w:val="007B2BF5"/>
    <w:rsid w:val="007B30AA"/>
    <w:rsid w:val="007B31E0"/>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C94"/>
    <w:rsid w:val="007B7DC3"/>
    <w:rsid w:val="007B7F69"/>
    <w:rsid w:val="007C0045"/>
    <w:rsid w:val="007C0843"/>
    <w:rsid w:val="007C08EF"/>
    <w:rsid w:val="007C0C01"/>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696"/>
    <w:rsid w:val="007D07E9"/>
    <w:rsid w:val="007D0A94"/>
    <w:rsid w:val="007D1189"/>
    <w:rsid w:val="007D11E6"/>
    <w:rsid w:val="007D1202"/>
    <w:rsid w:val="007D138A"/>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2C3B"/>
    <w:rsid w:val="007E3157"/>
    <w:rsid w:val="007E3275"/>
    <w:rsid w:val="007E3539"/>
    <w:rsid w:val="007E373F"/>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44"/>
    <w:rsid w:val="007E5EAD"/>
    <w:rsid w:val="007E5F3A"/>
    <w:rsid w:val="007E6432"/>
    <w:rsid w:val="007E651E"/>
    <w:rsid w:val="007E66DC"/>
    <w:rsid w:val="007E6C03"/>
    <w:rsid w:val="007E6DA4"/>
    <w:rsid w:val="007E6E5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E89"/>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5A74"/>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07F09"/>
    <w:rsid w:val="008101F8"/>
    <w:rsid w:val="00810248"/>
    <w:rsid w:val="008106B6"/>
    <w:rsid w:val="008107F9"/>
    <w:rsid w:val="00810D79"/>
    <w:rsid w:val="00811360"/>
    <w:rsid w:val="00811593"/>
    <w:rsid w:val="00811E4F"/>
    <w:rsid w:val="00811FB5"/>
    <w:rsid w:val="00812365"/>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2"/>
    <w:rsid w:val="00816055"/>
    <w:rsid w:val="00816822"/>
    <w:rsid w:val="00816EAB"/>
    <w:rsid w:val="0081715D"/>
    <w:rsid w:val="00817381"/>
    <w:rsid w:val="00817756"/>
    <w:rsid w:val="0081790F"/>
    <w:rsid w:val="00817B89"/>
    <w:rsid w:val="00817BB1"/>
    <w:rsid w:val="00820383"/>
    <w:rsid w:val="0082081A"/>
    <w:rsid w:val="0082087A"/>
    <w:rsid w:val="00820999"/>
    <w:rsid w:val="00820AEB"/>
    <w:rsid w:val="00820B15"/>
    <w:rsid w:val="008214F7"/>
    <w:rsid w:val="008217BC"/>
    <w:rsid w:val="00821B7B"/>
    <w:rsid w:val="00821BC5"/>
    <w:rsid w:val="00821DFF"/>
    <w:rsid w:val="00822091"/>
    <w:rsid w:val="00822155"/>
    <w:rsid w:val="0082238E"/>
    <w:rsid w:val="00823361"/>
    <w:rsid w:val="00823D37"/>
    <w:rsid w:val="00824408"/>
    <w:rsid w:val="00824FA5"/>
    <w:rsid w:val="00825897"/>
    <w:rsid w:val="00825983"/>
    <w:rsid w:val="00825A2C"/>
    <w:rsid w:val="00825FC6"/>
    <w:rsid w:val="0082625E"/>
    <w:rsid w:val="00826401"/>
    <w:rsid w:val="00826494"/>
    <w:rsid w:val="008264EA"/>
    <w:rsid w:val="00826C6C"/>
    <w:rsid w:val="00826C83"/>
    <w:rsid w:val="00826E29"/>
    <w:rsid w:val="0082723A"/>
    <w:rsid w:val="008274D4"/>
    <w:rsid w:val="00827C84"/>
    <w:rsid w:val="00827D3F"/>
    <w:rsid w:val="0083000D"/>
    <w:rsid w:val="008306FB"/>
    <w:rsid w:val="00830AAC"/>
    <w:rsid w:val="00830F64"/>
    <w:rsid w:val="00831370"/>
    <w:rsid w:val="008313A1"/>
    <w:rsid w:val="00831703"/>
    <w:rsid w:val="0083175D"/>
    <w:rsid w:val="00831798"/>
    <w:rsid w:val="00831CF9"/>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E95"/>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DE"/>
    <w:rsid w:val="0084669B"/>
    <w:rsid w:val="00846941"/>
    <w:rsid w:val="00846981"/>
    <w:rsid w:val="00846A1B"/>
    <w:rsid w:val="00846E70"/>
    <w:rsid w:val="008470D8"/>
    <w:rsid w:val="008473C1"/>
    <w:rsid w:val="0084746B"/>
    <w:rsid w:val="0084762D"/>
    <w:rsid w:val="008477CA"/>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3AD2"/>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6073"/>
    <w:rsid w:val="00876333"/>
    <w:rsid w:val="008767E7"/>
    <w:rsid w:val="008768B0"/>
    <w:rsid w:val="00876CEE"/>
    <w:rsid w:val="0087720A"/>
    <w:rsid w:val="008772B9"/>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1B"/>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63D"/>
    <w:rsid w:val="00887699"/>
    <w:rsid w:val="00887CA5"/>
    <w:rsid w:val="00887D1A"/>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69F"/>
    <w:rsid w:val="008968E7"/>
    <w:rsid w:val="00896AD3"/>
    <w:rsid w:val="0089729D"/>
    <w:rsid w:val="0089774D"/>
    <w:rsid w:val="008A086A"/>
    <w:rsid w:val="008A0C92"/>
    <w:rsid w:val="008A18B4"/>
    <w:rsid w:val="008A18B8"/>
    <w:rsid w:val="008A1B68"/>
    <w:rsid w:val="008A1CAF"/>
    <w:rsid w:val="008A1F09"/>
    <w:rsid w:val="008A2006"/>
    <w:rsid w:val="008A2BED"/>
    <w:rsid w:val="008A2F22"/>
    <w:rsid w:val="008A300B"/>
    <w:rsid w:val="008A33CC"/>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584"/>
    <w:rsid w:val="008B3745"/>
    <w:rsid w:val="008B3B26"/>
    <w:rsid w:val="008B3D78"/>
    <w:rsid w:val="008B4099"/>
    <w:rsid w:val="008B45BB"/>
    <w:rsid w:val="008B497E"/>
    <w:rsid w:val="008B59E0"/>
    <w:rsid w:val="008B59FB"/>
    <w:rsid w:val="008B66C8"/>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BBB"/>
    <w:rsid w:val="008C0C27"/>
    <w:rsid w:val="008C0C2E"/>
    <w:rsid w:val="008C0C9C"/>
    <w:rsid w:val="008C0E73"/>
    <w:rsid w:val="008C1631"/>
    <w:rsid w:val="008C1765"/>
    <w:rsid w:val="008C1849"/>
    <w:rsid w:val="008C217C"/>
    <w:rsid w:val="008C21C7"/>
    <w:rsid w:val="008C27E7"/>
    <w:rsid w:val="008C29B3"/>
    <w:rsid w:val="008C2E53"/>
    <w:rsid w:val="008C30AD"/>
    <w:rsid w:val="008C34C4"/>
    <w:rsid w:val="008C391A"/>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6F41"/>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1F62"/>
    <w:rsid w:val="008D21E4"/>
    <w:rsid w:val="008D24E7"/>
    <w:rsid w:val="008D2709"/>
    <w:rsid w:val="008D29C6"/>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8CD"/>
    <w:rsid w:val="008E78F7"/>
    <w:rsid w:val="008E7987"/>
    <w:rsid w:val="008E7C0F"/>
    <w:rsid w:val="008E7D34"/>
    <w:rsid w:val="008E7FF2"/>
    <w:rsid w:val="008E7FFD"/>
    <w:rsid w:val="008F0036"/>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BED"/>
    <w:rsid w:val="008F2CA6"/>
    <w:rsid w:val="008F2D93"/>
    <w:rsid w:val="008F35B2"/>
    <w:rsid w:val="008F3A5B"/>
    <w:rsid w:val="008F46E2"/>
    <w:rsid w:val="008F4737"/>
    <w:rsid w:val="008F4AC6"/>
    <w:rsid w:val="008F4BDF"/>
    <w:rsid w:val="008F4D00"/>
    <w:rsid w:val="008F4EF2"/>
    <w:rsid w:val="008F4F06"/>
    <w:rsid w:val="008F5621"/>
    <w:rsid w:val="008F5F8D"/>
    <w:rsid w:val="008F5FE5"/>
    <w:rsid w:val="008F63D1"/>
    <w:rsid w:val="008F65F6"/>
    <w:rsid w:val="008F6965"/>
    <w:rsid w:val="008F69CE"/>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866"/>
    <w:rsid w:val="00910A9D"/>
    <w:rsid w:val="00910D48"/>
    <w:rsid w:val="00910FE3"/>
    <w:rsid w:val="009111FD"/>
    <w:rsid w:val="0091150A"/>
    <w:rsid w:val="009117BE"/>
    <w:rsid w:val="00911E1E"/>
    <w:rsid w:val="00911E57"/>
    <w:rsid w:val="009121E7"/>
    <w:rsid w:val="0091224F"/>
    <w:rsid w:val="009127B0"/>
    <w:rsid w:val="0091284C"/>
    <w:rsid w:val="00912FA7"/>
    <w:rsid w:val="00913420"/>
    <w:rsid w:val="009137DA"/>
    <w:rsid w:val="0091385B"/>
    <w:rsid w:val="0091394C"/>
    <w:rsid w:val="00913CCF"/>
    <w:rsid w:val="00913D59"/>
    <w:rsid w:val="009144C3"/>
    <w:rsid w:val="009145A4"/>
    <w:rsid w:val="00914B76"/>
    <w:rsid w:val="00914C2B"/>
    <w:rsid w:val="00914FFD"/>
    <w:rsid w:val="009151DA"/>
    <w:rsid w:val="0091520F"/>
    <w:rsid w:val="0091537D"/>
    <w:rsid w:val="00915484"/>
    <w:rsid w:val="00915633"/>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DA4"/>
    <w:rsid w:val="00922E00"/>
    <w:rsid w:val="009230B5"/>
    <w:rsid w:val="00923434"/>
    <w:rsid w:val="00923606"/>
    <w:rsid w:val="00924137"/>
    <w:rsid w:val="00924284"/>
    <w:rsid w:val="00924B76"/>
    <w:rsid w:val="00924BB2"/>
    <w:rsid w:val="00924F20"/>
    <w:rsid w:val="00925106"/>
    <w:rsid w:val="00925597"/>
    <w:rsid w:val="0092566E"/>
    <w:rsid w:val="009257D3"/>
    <w:rsid w:val="00925E6B"/>
    <w:rsid w:val="00926470"/>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2EFF"/>
    <w:rsid w:val="00933B95"/>
    <w:rsid w:val="00933C58"/>
    <w:rsid w:val="00933D7B"/>
    <w:rsid w:val="00933FAC"/>
    <w:rsid w:val="009342AD"/>
    <w:rsid w:val="0093442F"/>
    <w:rsid w:val="00934552"/>
    <w:rsid w:val="00934627"/>
    <w:rsid w:val="00934B4D"/>
    <w:rsid w:val="00934C0C"/>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3930"/>
    <w:rsid w:val="00944031"/>
    <w:rsid w:val="009446AC"/>
    <w:rsid w:val="0094478C"/>
    <w:rsid w:val="00944B90"/>
    <w:rsid w:val="00944BA9"/>
    <w:rsid w:val="00944BEB"/>
    <w:rsid w:val="00944C10"/>
    <w:rsid w:val="00944D4E"/>
    <w:rsid w:val="00944FE8"/>
    <w:rsid w:val="009453D6"/>
    <w:rsid w:val="00945928"/>
    <w:rsid w:val="00945DBC"/>
    <w:rsid w:val="00946263"/>
    <w:rsid w:val="009462D1"/>
    <w:rsid w:val="00946443"/>
    <w:rsid w:val="0094657A"/>
    <w:rsid w:val="00946AEE"/>
    <w:rsid w:val="00946D6B"/>
    <w:rsid w:val="00946DAA"/>
    <w:rsid w:val="009473D3"/>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55C"/>
    <w:rsid w:val="00955CDB"/>
    <w:rsid w:val="00955CE8"/>
    <w:rsid w:val="00955FCE"/>
    <w:rsid w:val="0095619B"/>
    <w:rsid w:val="00956361"/>
    <w:rsid w:val="00956605"/>
    <w:rsid w:val="009569D0"/>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697"/>
    <w:rsid w:val="009708C7"/>
    <w:rsid w:val="009709CF"/>
    <w:rsid w:val="00970B70"/>
    <w:rsid w:val="00971057"/>
    <w:rsid w:val="009714EF"/>
    <w:rsid w:val="0097167D"/>
    <w:rsid w:val="009718C5"/>
    <w:rsid w:val="009719B6"/>
    <w:rsid w:val="009719F8"/>
    <w:rsid w:val="00971ADB"/>
    <w:rsid w:val="00971C87"/>
    <w:rsid w:val="00972043"/>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13E"/>
    <w:rsid w:val="009763A6"/>
    <w:rsid w:val="00976A02"/>
    <w:rsid w:val="00976AA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9D2"/>
    <w:rsid w:val="00984AF2"/>
    <w:rsid w:val="00984D78"/>
    <w:rsid w:val="00984FC5"/>
    <w:rsid w:val="00984FE2"/>
    <w:rsid w:val="009851F6"/>
    <w:rsid w:val="0098580C"/>
    <w:rsid w:val="00985862"/>
    <w:rsid w:val="00985C29"/>
    <w:rsid w:val="00985C55"/>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6E4"/>
    <w:rsid w:val="0098775B"/>
    <w:rsid w:val="00987769"/>
    <w:rsid w:val="00987B33"/>
    <w:rsid w:val="00987BDE"/>
    <w:rsid w:val="00987F60"/>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E0F"/>
    <w:rsid w:val="00996F33"/>
    <w:rsid w:val="00997086"/>
    <w:rsid w:val="00997261"/>
    <w:rsid w:val="00997348"/>
    <w:rsid w:val="0099749B"/>
    <w:rsid w:val="0099789C"/>
    <w:rsid w:val="00997A84"/>
    <w:rsid w:val="00997C74"/>
    <w:rsid w:val="00997E85"/>
    <w:rsid w:val="009A00DF"/>
    <w:rsid w:val="009A04AD"/>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3B"/>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06D"/>
    <w:rsid w:val="009B2563"/>
    <w:rsid w:val="009B29AC"/>
    <w:rsid w:val="009B2FCA"/>
    <w:rsid w:val="009B333D"/>
    <w:rsid w:val="009B34C5"/>
    <w:rsid w:val="009B3D7C"/>
    <w:rsid w:val="009B403D"/>
    <w:rsid w:val="009B4587"/>
    <w:rsid w:val="009B4630"/>
    <w:rsid w:val="009B48B1"/>
    <w:rsid w:val="009B499C"/>
    <w:rsid w:val="009B4D6D"/>
    <w:rsid w:val="009B535C"/>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1B2"/>
    <w:rsid w:val="009C230A"/>
    <w:rsid w:val="009C2334"/>
    <w:rsid w:val="009C2387"/>
    <w:rsid w:val="009C23A0"/>
    <w:rsid w:val="009C24F5"/>
    <w:rsid w:val="009C260C"/>
    <w:rsid w:val="009C2775"/>
    <w:rsid w:val="009C2A1C"/>
    <w:rsid w:val="009C2AA0"/>
    <w:rsid w:val="009C2AF9"/>
    <w:rsid w:val="009C2BA7"/>
    <w:rsid w:val="009C2C0F"/>
    <w:rsid w:val="009C3317"/>
    <w:rsid w:val="009C3906"/>
    <w:rsid w:val="009C3C67"/>
    <w:rsid w:val="009C3C88"/>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C45"/>
    <w:rsid w:val="009C7D92"/>
    <w:rsid w:val="009C7DEF"/>
    <w:rsid w:val="009D00AA"/>
    <w:rsid w:val="009D0728"/>
    <w:rsid w:val="009D0906"/>
    <w:rsid w:val="009D0EAF"/>
    <w:rsid w:val="009D105C"/>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8C6"/>
    <w:rsid w:val="009D5E97"/>
    <w:rsid w:val="009D5EB3"/>
    <w:rsid w:val="009D5ED9"/>
    <w:rsid w:val="009D5FAF"/>
    <w:rsid w:val="009D6012"/>
    <w:rsid w:val="009D60AD"/>
    <w:rsid w:val="009D6241"/>
    <w:rsid w:val="009D629F"/>
    <w:rsid w:val="009D665E"/>
    <w:rsid w:val="009D681A"/>
    <w:rsid w:val="009D6BD5"/>
    <w:rsid w:val="009D7391"/>
    <w:rsid w:val="009D74E7"/>
    <w:rsid w:val="009D7D90"/>
    <w:rsid w:val="009E042A"/>
    <w:rsid w:val="009E0834"/>
    <w:rsid w:val="009E085C"/>
    <w:rsid w:val="009E08B3"/>
    <w:rsid w:val="009E0FEA"/>
    <w:rsid w:val="009E1497"/>
    <w:rsid w:val="009E15B0"/>
    <w:rsid w:val="009E1FA1"/>
    <w:rsid w:val="009E2267"/>
    <w:rsid w:val="009E281F"/>
    <w:rsid w:val="009E2C22"/>
    <w:rsid w:val="009E2D70"/>
    <w:rsid w:val="009E2EDE"/>
    <w:rsid w:val="009E3333"/>
    <w:rsid w:val="009E39FB"/>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9C1"/>
    <w:rsid w:val="009E7BBC"/>
    <w:rsid w:val="009F028E"/>
    <w:rsid w:val="009F0603"/>
    <w:rsid w:val="009F0AF7"/>
    <w:rsid w:val="009F0BBE"/>
    <w:rsid w:val="009F1131"/>
    <w:rsid w:val="009F156C"/>
    <w:rsid w:val="009F1613"/>
    <w:rsid w:val="009F1CBF"/>
    <w:rsid w:val="009F1EA2"/>
    <w:rsid w:val="009F205E"/>
    <w:rsid w:val="009F23D9"/>
    <w:rsid w:val="009F2440"/>
    <w:rsid w:val="009F2CDA"/>
    <w:rsid w:val="009F2E89"/>
    <w:rsid w:val="009F2EC5"/>
    <w:rsid w:val="009F394D"/>
    <w:rsid w:val="009F4351"/>
    <w:rsid w:val="009F468F"/>
    <w:rsid w:val="009F4717"/>
    <w:rsid w:val="009F49E3"/>
    <w:rsid w:val="009F4A68"/>
    <w:rsid w:val="009F4DDC"/>
    <w:rsid w:val="009F4F69"/>
    <w:rsid w:val="009F505E"/>
    <w:rsid w:val="009F50B3"/>
    <w:rsid w:val="009F50D7"/>
    <w:rsid w:val="009F539A"/>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84"/>
    <w:rsid w:val="00A004A0"/>
    <w:rsid w:val="00A00A3A"/>
    <w:rsid w:val="00A00A6A"/>
    <w:rsid w:val="00A00AC8"/>
    <w:rsid w:val="00A00BFA"/>
    <w:rsid w:val="00A01842"/>
    <w:rsid w:val="00A02272"/>
    <w:rsid w:val="00A023F0"/>
    <w:rsid w:val="00A0241F"/>
    <w:rsid w:val="00A02432"/>
    <w:rsid w:val="00A02656"/>
    <w:rsid w:val="00A0265D"/>
    <w:rsid w:val="00A02787"/>
    <w:rsid w:val="00A028D3"/>
    <w:rsid w:val="00A028DE"/>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2D7"/>
    <w:rsid w:val="00A10558"/>
    <w:rsid w:val="00A106A8"/>
    <w:rsid w:val="00A10AD7"/>
    <w:rsid w:val="00A10FCA"/>
    <w:rsid w:val="00A111A6"/>
    <w:rsid w:val="00A111C7"/>
    <w:rsid w:val="00A1135A"/>
    <w:rsid w:val="00A114F6"/>
    <w:rsid w:val="00A11846"/>
    <w:rsid w:val="00A1198E"/>
    <w:rsid w:val="00A11B0F"/>
    <w:rsid w:val="00A11C84"/>
    <w:rsid w:val="00A120A3"/>
    <w:rsid w:val="00A121B3"/>
    <w:rsid w:val="00A1251D"/>
    <w:rsid w:val="00A1253E"/>
    <w:rsid w:val="00A12C67"/>
    <w:rsid w:val="00A12EE0"/>
    <w:rsid w:val="00A13126"/>
    <w:rsid w:val="00A1323F"/>
    <w:rsid w:val="00A13636"/>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2078"/>
    <w:rsid w:val="00A2256C"/>
    <w:rsid w:val="00A2290F"/>
    <w:rsid w:val="00A22E53"/>
    <w:rsid w:val="00A2312A"/>
    <w:rsid w:val="00A23326"/>
    <w:rsid w:val="00A234EF"/>
    <w:rsid w:val="00A23CE7"/>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64"/>
    <w:rsid w:val="00A37CFF"/>
    <w:rsid w:val="00A37E55"/>
    <w:rsid w:val="00A4003B"/>
    <w:rsid w:val="00A40226"/>
    <w:rsid w:val="00A4036C"/>
    <w:rsid w:val="00A40373"/>
    <w:rsid w:val="00A40972"/>
    <w:rsid w:val="00A40FCE"/>
    <w:rsid w:val="00A40FDB"/>
    <w:rsid w:val="00A41420"/>
    <w:rsid w:val="00A414A7"/>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53C"/>
    <w:rsid w:val="00A455D7"/>
    <w:rsid w:val="00A46A0C"/>
    <w:rsid w:val="00A46BF8"/>
    <w:rsid w:val="00A46C13"/>
    <w:rsid w:val="00A47071"/>
    <w:rsid w:val="00A47152"/>
    <w:rsid w:val="00A47571"/>
    <w:rsid w:val="00A4773A"/>
    <w:rsid w:val="00A47783"/>
    <w:rsid w:val="00A4781E"/>
    <w:rsid w:val="00A47E7B"/>
    <w:rsid w:val="00A47FBC"/>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6B"/>
    <w:rsid w:val="00A53BA1"/>
    <w:rsid w:val="00A54478"/>
    <w:rsid w:val="00A5478B"/>
    <w:rsid w:val="00A54FCE"/>
    <w:rsid w:val="00A55219"/>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880"/>
    <w:rsid w:val="00A768E7"/>
    <w:rsid w:val="00A76B5E"/>
    <w:rsid w:val="00A76D22"/>
    <w:rsid w:val="00A76DB7"/>
    <w:rsid w:val="00A76F7E"/>
    <w:rsid w:val="00A7775B"/>
    <w:rsid w:val="00A7785F"/>
    <w:rsid w:val="00A800A2"/>
    <w:rsid w:val="00A80278"/>
    <w:rsid w:val="00A803EC"/>
    <w:rsid w:val="00A8059C"/>
    <w:rsid w:val="00A8059E"/>
    <w:rsid w:val="00A80707"/>
    <w:rsid w:val="00A80BBF"/>
    <w:rsid w:val="00A80CDF"/>
    <w:rsid w:val="00A80D79"/>
    <w:rsid w:val="00A80D98"/>
    <w:rsid w:val="00A80E22"/>
    <w:rsid w:val="00A81496"/>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BE8"/>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1F6"/>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4F6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996"/>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672"/>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993"/>
    <w:rsid w:val="00AD59A2"/>
    <w:rsid w:val="00AD5D55"/>
    <w:rsid w:val="00AD5DCD"/>
    <w:rsid w:val="00AD5DED"/>
    <w:rsid w:val="00AD5E18"/>
    <w:rsid w:val="00AD5EB1"/>
    <w:rsid w:val="00AD6099"/>
    <w:rsid w:val="00AD637B"/>
    <w:rsid w:val="00AD6466"/>
    <w:rsid w:val="00AD65A4"/>
    <w:rsid w:val="00AD66C6"/>
    <w:rsid w:val="00AD6F16"/>
    <w:rsid w:val="00AD7170"/>
    <w:rsid w:val="00AD71F1"/>
    <w:rsid w:val="00AD74DE"/>
    <w:rsid w:val="00AD7684"/>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8B"/>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C79"/>
    <w:rsid w:val="00AF4ED1"/>
    <w:rsid w:val="00AF4FC6"/>
    <w:rsid w:val="00AF553C"/>
    <w:rsid w:val="00AF570C"/>
    <w:rsid w:val="00AF5895"/>
    <w:rsid w:val="00AF58D2"/>
    <w:rsid w:val="00AF5A41"/>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043"/>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94E"/>
    <w:rsid w:val="00B269A4"/>
    <w:rsid w:val="00B26B06"/>
    <w:rsid w:val="00B26E8F"/>
    <w:rsid w:val="00B2761B"/>
    <w:rsid w:val="00B27A61"/>
    <w:rsid w:val="00B27D45"/>
    <w:rsid w:val="00B30177"/>
    <w:rsid w:val="00B304B1"/>
    <w:rsid w:val="00B3075E"/>
    <w:rsid w:val="00B307F2"/>
    <w:rsid w:val="00B308B4"/>
    <w:rsid w:val="00B30C86"/>
    <w:rsid w:val="00B30D53"/>
    <w:rsid w:val="00B30EA0"/>
    <w:rsid w:val="00B31350"/>
    <w:rsid w:val="00B316BB"/>
    <w:rsid w:val="00B316FB"/>
    <w:rsid w:val="00B319D8"/>
    <w:rsid w:val="00B31A5D"/>
    <w:rsid w:val="00B31B48"/>
    <w:rsid w:val="00B31C15"/>
    <w:rsid w:val="00B32110"/>
    <w:rsid w:val="00B32799"/>
    <w:rsid w:val="00B32E04"/>
    <w:rsid w:val="00B33CBC"/>
    <w:rsid w:val="00B34260"/>
    <w:rsid w:val="00B342B4"/>
    <w:rsid w:val="00B347BB"/>
    <w:rsid w:val="00B34860"/>
    <w:rsid w:val="00B34977"/>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94A"/>
    <w:rsid w:val="00B43A62"/>
    <w:rsid w:val="00B43D33"/>
    <w:rsid w:val="00B43E76"/>
    <w:rsid w:val="00B44140"/>
    <w:rsid w:val="00B4444C"/>
    <w:rsid w:val="00B4463C"/>
    <w:rsid w:val="00B448C8"/>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D8"/>
    <w:rsid w:val="00B50CEB"/>
    <w:rsid w:val="00B511E9"/>
    <w:rsid w:val="00B5184B"/>
    <w:rsid w:val="00B51AE0"/>
    <w:rsid w:val="00B51D76"/>
    <w:rsid w:val="00B521DC"/>
    <w:rsid w:val="00B5245C"/>
    <w:rsid w:val="00B5261A"/>
    <w:rsid w:val="00B527CF"/>
    <w:rsid w:val="00B5293F"/>
    <w:rsid w:val="00B529D5"/>
    <w:rsid w:val="00B52ACC"/>
    <w:rsid w:val="00B52B22"/>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5A5"/>
    <w:rsid w:val="00B615A9"/>
    <w:rsid w:val="00B6167A"/>
    <w:rsid w:val="00B61B92"/>
    <w:rsid w:val="00B6219E"/>
    <w:rsid w:val="00B624F6"/>
    <w:rsid w:val="00B62DA0"/>
    <w:rsid w:val="00B63363"/>
    <w:rsid w:val="00B63394"/>
    <w:rsid w:val="00B636A5"/>
    <w:rsid w:val="00B638B1"/>
    <w:rsid w:val="00B63B23"/>
    <w:rsid w:val="00B642B5"/>
    <w:rsid w:val="00B64534"/>
    <w:rsid w:val="00B64A7B"/>
    <w:rsid w:val="00B64C36"/>
    <w:rsid w:val="00B64D26"/>
    <w:rsid w:val="00B64D71"/>
    <w:rsid w:val="00B6503A"/>
    <w:rsid w:val="00B65AA7"/>
    <w:rsid w:val="00B65B54"/>
    <w:rsid w:val="00B65D93"/>
    <w:rsid w:val="00B65DAE"/>
    <w:rsid w:val="00B660C2"/>
    <w:rsid w:val="00B662DD"/>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A11"/>
    <w:rsid w:val="00B72EC5"/>
    <w:rsid w:val="00B72FEB"/>
    <w:rsid w:val="00B735C7"/>
    <w:rsid w:val="00B73716"/>
    <w:rsid w:val="00B73909"/>
    <w:rsid w:val="00B739FF"/>
    <w:rsid w:val="00B73D62"/>
    <w:rsid w:val="00B73FC6"/>
    <w:rsid w:val="00B740D9"/>
    <w:rsid w:val="00B74286"/>
    <w:rsid w:val="00B74579"/>
    <w:rsid w:val="00B7475C"/>
    <w:rsid w:val="00B74A18"/>
    <w:rsid w:val="00B74C75"/>
    <w:rsid w:val="00B74DBA"/>
    <w:rsid w:val="00B7571A"/>
    <w:rsid w:val="00B75A88"/>
    <w:rsid w:val="00B75F32"/>
    <w:rsid w:val="00B7601E"/>
    <w:rsid w:val="00B761F9"/>
    <w:rsid w:val="00B7625C"/>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592F"/>
    <w:rsid w:val="00B85E9F"/>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0D"/>
    <w:rsid w:val="00B92168"/>
    <w:rsid w:val="00B9243A"/>
    <w:rsid w:val="00B925EB"/>
    <w:rsid w:val="00B9286D"/>
    <w:rsid w:val="00B92887"/>
    <w:rsid w:val="00B92BE8"/>
    <w:rsid w:val="00B92CDF"/>
    <w:rsid w:val="00B93181"/>
    <w:rsid w:val="00B93393"/>
    <w:rsid w:val="00B93490"/>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DF2"/>
    <w:rsid w:val="00BA2F69"/>
    <w:rsid w:val="00BA3015"/>
    <w:rsid w:val="00BA3244"/>
    <w:rsid w:val="00BA35A7"/>
    <w:rsid w:val="00BA3849"/>
    <w:rsid w:val="00BA3C75"/>
    <w:rsid w:val="00BA40D4"/>
    <w:rsid w:val="00BA474D"/>
    <w:rsid w:val="00BA4DA2"/>
    <w:rsid w:val="00BA4DAB"/>
    <w:rsid w:val="00BA531E"/>
    <w:rsid w:val="00BA5408"/>
    <w:rsid w:val="00BA55C5"/>
    <w:rsid w:val="00BA56C7"/>
    <w:rsid w:val="00BA590F"/>
    <w:rsid w:val="00BA5A09"/>
    <w:rsid w:val="00BA5D46"/>
    <w:rsid w:val="00BA5F1A"/>
    <w:rsid w:val="00BA6144"/>
    <w:rsid w:val="00BA6266"/>
    <w:rsid w:val="00BA63F3"/>
    <w:rsid w:val="00BA65B8"/>
    <w:rsid w:val="00BA66E7"/>
    <w:rsid w:val="00BA6D84"/>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545"/>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663"/>
    <w:rsid w:val="00BC2A3D"/>
    <w:rsid w:val="00BC2A93"/>
    <w:rsid w:val="00BC2BE3"/>
    <w:rsid w:val="00BC2C35"/>
    <w:rsid w:val="00BC30A6"/>
    <w:rsid w:val="00BC420D"/>
    <w:rsid w:val="00BC4268"/>
    <w:rsid w:val="00BC43F1"/>
    <w:rsid w:val="00BC440A"/>
    <w:rsid w:val="00BC4C02"/>
    <w:rsid w:val="00BC4E0B"/>
    <w:rsid w:val="00BC4EBB"/>
    <w:rsid w:val="00BC52A7"/>
    <w:rsid w:val="00BC5346"/>
    <w:rsid w:val="00BC535B"/>
    <w:rsid w:val="00BC5561"/>
    <w:rsid w:val="00BC55A9"/>
    <w:rsid w:val="00BC5907"/>
    <w:rsid w:val="00BC5AC3"/>
    <w:rsid w:val="00BC5DDA"/>
    <w:rsid w:val="00BC5FCF"/>
    <w:rsid w:val="00BC60DE"/>
    <w:rsid w:val="00BC6158"/>
    <w:rsid w:val="00BC6451"/>
    <w:rsid w:val="00BC64F9"/>
    <w:rsid w:val="00BC654C"/>
    <w:rsid w:val="00BC6686"/>
    <w:rsid w:val="00BC6C7A"/>
    <w:rsid w:val="00BC6D2A"/>
    <w:rsid w:val="00BC6D55"/>
    <w:rsid w:val="00BC6E16"/>
    <w:rsid w:val="00BC773E"/>
    <w:rsid w:val="00BC7B5E"/>
    <w:rsid w:val="00BC7FA5"/>
    <w:rsid w:val="00BD0000"/>
    <w:rsid w:val="00BD02C1"/>
    <w:rsid w:val="00BD0547"/>
    <w:rsid w:val="00BD0C9E"/>
    <w:rsid w:val="00BD0E72"/>
    <w:rsid w:val="00BD14E4"/>
    <w:rsid w:val="00BD1501"/>
    <w:rsid w:val="00BD1B3F"/>
    <w:rsid w:val="00BD27F0"/>
    <w:rsid w:val="00BD2A27"/>
    <w:rsid w:val="00BD2A5D"/>
    <w:rsid w:val="00BD3278"/>
    <w:rsid w:val="00BD363D"/>
    <w:rsid w:val="00BD39D1"/>
    <w:rsid w:val="00BD4215"/>
    <w:rsid w:val="00BD4674"/>
    <w:rsid w:val="00BD487D"/>
    <w:rsid w:val="00BD4A81"/>
    <w:rsid w:val="00BD4F88"/>
    <w:rsid w:val="00BD5727"/>
    <w:rsid w:val="00BD5971"/>
    <w:rsid w:val="00BD5B27"/>
    <w:rsid w:val="00BD5D8C"/>
    <w:rsid w:val="00BD60EE"/>
    <w:rsid w:val="00BD62F2"/>
    <w:rsid w:val="00BD6771"/>
    <w:rsid w:val="00BD686A"/>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4EF"/>
    <w:rsid w:val="00BE2515"/>
    <w:rsid w:val="00BE25B4"/>
    <w:rsid w:val="00BE281A"/>
    <w:rsid w:val="00BE2928"/>
    <w:rsid w:val="00BE292C"/>
    <w:rsid w:val="00BE299E"/>
    <w:rsid w:val="00BE2E30"/>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694"/>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6EA"/>
    <w:rsid w:val="00C05D0F"/>
    <w:rsid w:val="00C05E2F"/>
    <w:rsid w:val="00C0618B"/>
    <w:rsid w:val="00C0626A"/>
    <w:rsid w:val="00C0627E"/>
    <w:rsid w:val="00C0634B"/>
    <w:rsid w:val="00C06832"/>
    <w:rsid w:val="00C068CC"/>
    <w:rsid w:val="00C06DED"/>
    <w:rsid w:val="00C06FFB"/>
    <w:rsid w:val="00C070D7"/>
    <w:rsid w:val="00C07369"/>
    <w:rsid w:val="00C07624"/>
    <w:rsid w:val="00C076BE"/>
    <w:rsid w:val="00C07725"/>
    <w:rsid w:val="00C0782F"/>
    <w:rsid w:val="00C07906"/>
    <w:rsid w:val="00C07AC5"/>
    <w:rsid w:val="00C10A27"/>
    <w:rsid w:val="00C10FE1"/>
    <w:rsid w:val="00C1158C"/>
    <w:rsid w:val="00C1171E"/>
    <w:rsid w:val="00C1189A"/>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4DD"/>
    <w:rsid w:val="00C16CBD"/>
    <w:rsid w:val="00C16D25"/>
    <w:rsid w:val="00C16ECA"/>
    <w:rsid w:val="00C16EE5"/>
    <w:rsid w:val="00C170C9"/>
    <w:rsid w:val="00C1721E"/>
    <w:rsid w:val="00C17D6E"/>
    <w:rsid w:val="00C20199"/>
    <w:rsid w:val="00C2020D"/>
    <w:rsid w:val="00C20225"/>
    <w:rsid w:val="00C204E8"/>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7F"/>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255"/>
    <w:rsid w:val="00C33655"/>
    <w:rsid w:val="00C34006"/>
    <w:rsid w:val="00C34471"/>
    <w:rsid w:val="00C34506"/>
    <w:rsid w:val="00C34665"/>
    <w:rsid w:val="00C349F4"/>
    <w:rsid w:val="00C34B8E"/>
    <w:rsid w:val="00C34EDC"/>
    <w:rsid w:val="00C34EFE"/>
    <w:rsid w:val="00C34FC0"/>
    <w:rsid w:val="00C3527A"/>
    <w:rsid w:val="00C35389"/>
    <w:rsid w:val="00C36079"/>
    <w:rsid w:val="00C3619F"/>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3D49"/>
    <w:rsid w:val="00C53E27"/>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73D"/>
    <w:rsid w:val="00C5782A"/>
    <w:rsid w:val="00C57D9C"/>
    <w:rsid w:val="00C57DA1"/>
    <w:rsid w:val="00C60163"/>
    <w:rsid w:val="00C60B64"/>
    <w:rsid w:val="00C6104D"/>
    <w:rsid w:val="00C6109D"/>
    <w:rsid w:val="00C6111B"/>
    <w:rsid w:val="00C61730"/>
    <w:rsid w:val="00C61BBD"/>
    <w:rsid w:val="00C61CC5"/>
    <w:rsid w:val="00C61D4B"/>
    <w:rsid w:val="00C622B1"/>
    <w:rsid w:val="00C6240E"/>
    <w:rsid w:val="00C62833"/>
    <w:rsid w:val="00C62911"/>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A0"/>
    <w:rsid w:val="00C80850"/>
    <w:rsid w:val="00C80A4A"/>
    <w:rsid w:val="00C80C51"/>
    <w:rsid w:val="00C81236"/>
    <w:rsid w:val="00C81344"/>
    <w:rsid w:val="00C81847"/>
    <w:rsid w:val="00C818F3"/>
    <w:rsid w:val="00C81913"/>
    <w:rsid w:val="00C82285"/>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6A"/>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6E"/>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624"/>
    <w:rsid w:val="00CA177B"/>
    <w:rsid w:val="00CA1B1C"/>
    <w:rsid w:val="00CA1F0F"/>
    <w:rsid w:val="00CA24C1"/>
    <w:rsid w:val="00CA2A38"/>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015"/>
    <w:rsid w:val="00CA61D8"/>
    <w:rsid w:val="00CA622F"/>
    <w:rsid w:val="00CA67B9"/>
    <w:rsid w:val="00CA685D"/>
    <w:rsid w:val="00CA68BE"/>
    <w:rsid w:val="00CA6911"/>
    <w:rsid w:val="00CA6956"/>
    <w:rsid w:val="00CA69B3"/>
    <w:rsid w:val="00CA6A09"/>
    <w:rsid w:val="00CA6CF6"/>
    <w:rsid w:val="00CA7147"/>
    <w:rsid w:val="00CA74BD"/>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A40"/>
    <w:rsid w:val="00CB5D2C"/>
    <w:rsid w:val="00CB6001"/>
    <w:rsid w:val="00CB622B"/>
    <w:rsid w:val="00CB634D"/>
    <w:rsid w:val="00CB63A8"/>
    <w:rsid w:val="00CB6757"/>
    <w:rsid w:val="00CB6985"/>
    <w:rsid w:val="00CB6B42"/>
    <w:rsid w:val="00CB6DC3"/>
    <w:rsid w:val="00CB721D"/>
    <w:rsid w:val="00CB72F7"/>
    <w:rsid w:val="00CB760B"/>
    <w:rsid w:val="00CB7966"/>
    <w:rsid w:val="00CB7C4D"/>
    <w:rsid w:val="00CB7EEF"/>
    <w:rsid w:val="00CB7FBB"/>
    <w:rsid w:val="00CB7FC6"/>
    <w:rsid w:val="00CC028E"/>
    <w:rsid w:val="00CC05BE"/>
    <w:rsid w:val="00CC099C"/>
    <w:rsid w:val="00CC0FCC"/>
    <w:rsid w:val="00CC11CB"/>
    <w:rsid w:val="00CC157B"/>
    <w:rsid w:val="00CC1590"/>
    <w:rsid w:val="00CC1692"/>
    <w:rsid w:val="00CC19D9"/>
    <w:rsid w:val="00CC1A98"/>
    <w:rsid w:val="00CC1ED8"/>
    <w:rsid w:val="00CC2269"/>
    <w:rsid w:val="00CC2558"/>
    <w:rsid w:val="00CC2734"/>
    <w:rsid w:val="00CC2BC4"/>
    <w:rsid w:val="00CC2C70"/>
    <w:rsid w:val="00CC2EDE"/>
    <w:rsid w:val="00CC34DF"/>
    <w:rsid w:val="00CC35C8"/>
    <w:rsid w:val="00CC3693"/>
    <w:rsid w:val="00CC389E"/>
    <w:rsid w:val="00CC3987"/>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296"/>
    <w:rsid w:val="00CE430D"/>
    <w:rsid w:val="00CE4938"/>
    <w:rsid w:val="00CE4A9C"/>
    <w:rsid w:val="00CE51CC"/>
    <w:rsid w:val="00CE53CC"/>
    <w:rsid w:val="00CE5B47"/>
    <w:rsid w:val="00CE6077"/>
    <w:rsid w:val="00CE6BEA"/>
    <w:rsid w:val="00CE750D"/>
    <w:rsid w:val="00CE78F4"/>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5178"/>
    <w:rsid w:val="00CF5478"/>
    <w:rsid w:val="00CF5A47"/>
    <w:rsid w:val="00CF5DA0"/>
    <w:rsid w:val="00CF5E49"/>
    <w:rsid w:val="00CF5EDB"/>
    <w:rsid w:val="00CF62FA"/>
    <w:rsid w:val="00CF6A18"/>
    <w:rsid w:val="00CF6B1A"/>
    <w:rsid w:val="00CF6B58"/>
    <w:rsid w:val="00CF6D04"/>
    <w:rsid w:val="00CF77F8"/>
    <w:rsid w:val="00CF7987"/>
    <w:rsid w:val="00CF7A27"/>
    <w:rsid w:val="00CF7A40"/>
    <w:rsid w:val="00D005CD"/>
    <w:rsid w:val="00D006DC"/>
    <w:rsid w:val="00D00789"/>
    <w:rsid w:val="00D0088C"/>
    <w:rsid w:val="00D00C33"/>
    <w:rsid w:val="00D00C55"/>
    <w:rsid w:val="00D00C56"/>
    <w:rsid w:val="00D0172F"/>
    <w:rsid w:val="00D01835"/>
    <w:rsid w:val="00D01BF1"/>
    <w:rsid w:val="00D01CD8"/>
    <w:rsid w:val="00D01E1B"/>
    <w:rsid w:val="00D028A2"/>
    <w:rsid w:val="00D02C65"/>
    <w:rsid w:val="00D02E57"/>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67F"/>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915"/>
    <w:rsid w:val="00D15BF5"/>
    <w:rsid w:val="00D15F63"/>
    <w:rsid w:val="00D15F7B"/>
    <w:rsid w:val="00D1634F"/>
    <w:rsid w:val="00D16522"/>
    <w:rsid w:val="00D165E6"/>
    <w:rsid w:val="00D16800"/>
    <w:rsid w:val="00D16973"/>
    <w:rsid w:val="00D172B2"/>
    <w:rsid w:val="00D17383"/>
    <w:rsid w:val="00D176DC"/>
    <w:rsid w:val="00D17924"/>
    <w:rsid w:val="00D17BCE"/>
    <w:rsid w:val="00D17E5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26"/>
    <w:rsid w:val="00D23EC9"/>
    <w:rsid w:val="00D23F72"/>
    <w:rsid w:val="00D24169"/>
    <w:rsid w:val="00D244BA"/>
    <w:rsid w:val="00D24841"/>
    <w:rsid w:val="00D24A4C"/>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27D86"/>
    <w:rsid w:val="00D308CC"/>
    <w:rsid w:val="00D3099D"/>
    <w:rsid w:val="00D30D23"/>
    <w:rsid w:val="00D30E39"/>
    <w:rsid w:val="00D31018"/>
    <w:rsid w:val="00D314B4"/>
    <w:rsid w:val="00D316F9"/>
    <w:rsid w:val="00D31DEE"/>
    <w:rsid w:val="00D31E05"/>
    <w:rsid w:val="00D31F45"/>
    <w:rsid w:val="00D323E1"/>
    <w:rsid w:val="00D32943"/>
    <w:rsid w:val="00D329BE"/>
    <w:rsid w:val="00D32A1A"/>
    <w:rsid w:val="00D32B92"/>
    <w:rsid w:val="00D32C9E"/>
    <w:rsid w:val="00D32D86"/>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BFF"/>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B79"/>
    <w:rsid w:val="00D51C3F"/>
    <w:rsid w:val="00D51CDA"/>
    <w:rsid w:val="00D51D78"/>
    <w:rsid w:val="00D51DDD"/>
    <w:rsid w:val="00D52394"/>
    <w:rsid w:val="00D52679"/>
    <w:rsid w:val="00D532D4"/>
    <w:rsid w:val="00D53739"/>
    <w:rsid w:val="00D53928"/>
    <w:rsid w:val="00D5422A"/>
    <w:rsid w:val="00D5427C"/>
    <w:rsid w:val="00D546DC"/>
    <w:rsid w:val="00D5473D"/>
    <w:rsid w:val="00D54DC7"/>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65C"/>
    <w:rsid w:val="00D90739"/>
    <w:rsid w:val="00D90A10"/>
    <w:rsid w:val="00D90AAA"/>
    <w:rsid w:val="00D911F8"/>
    <w:rsid w:val="00D9151F"/>
    <w:rsid w:val="00D918FE"/>
    <w:rsid w:val="00D921DC"/>
    <w:rsid w:val="00D92511"/>
    <w:rsid w:val="00D929DE"/>
    <w:rsid w:val="00D92B8F"/>
    <w:rsid w:val="00D92DD6"/>
    <w:rsid w:val="00D92EB7"/>
    <w:rsid w:val="00D930C2"/>
    <w:rsid w:val="00D9328D"/>
    <w:rsid w:val="00D932E2"/>
    <w:rsid w:val="00D93652"/>
    <w:rsid w:val="00D938F4"/>
    <w:rsid w:val="00D939FF"/>
    <w:rsid w:val="00D93A82"/>
    <w:rsid w:val="00D93B71"/>
    <w:rsid w:val="00D9407A"/>
    <w:rsid w:val="00D945D8"/>
    <w:rsid w:val="00D94D4E"/>
    <w:rsid w:val="00D94DF1"/>
    <w:rsid w:val="00D95098"/>
    <w:rsid w:val="00D950E8"/>
    <w:rsid w:val="00D95281"/>
    <w:rsid w:val="00D9579D"/>
    <w:rsid w:val="00D95950"/>
    <w:rsid w:val="00D95B1F"/>
    <w:rsid w:val="00D95B28"/>
    <w:rsid w:val="00D95E4B"/>
    <w:rsid w:val="00D96099"/>
    <w:rsid w:val="00D960F0"/>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F5"/>
    <w:rsid w:val="00DA3F05"/>
    <w:rsid w:val="00DA4014"/>
    <w:rsid w:val="00DA44E5"/>
    <w:rsid w:val="00DA4591"/>
    <w:rsid w:val="00DA4C7B"/>
    <w:rsid w:val="00DA4E5A"/>
    <w:rsid w:val="00DA4EB3"/>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1CDC"/>
    <w:rsid w:val="00DB2424"/>
    <w:rsid w:val="00DB3081"/>
    <w:rsid w:val="00DB337D"/>
    <w:rsid w:val="00DB34E7"/>
    <w:rsid w:val="00DB3845"/>
    <w:rsid w:val="00DB38FF"/>
    <w:rsid w:val="00DB3AD7"/>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613F"/>
    <w:rsid w:val="00DB65FF"/>
    <w:rsid w:val="00DB69C2"/>
    <w:rsid w:val="00DB732B"/>
    <w:rsid w:val="00DB7537"/>
    <w:rsid w:val="00DB785D"/>
    <w:rsid w:val="00DB7C85"/>
    <w:rsid w:val="00DB7CBB"/>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0F03"/>
    <w:rsid w:val="00DD103E"/>
    <w:rsid w:val="00DD116B"/>
    <w:rsid w:val="00DD1322"/>
    <w:rsid w:val="00DD14CF"/>
    <w:rsid w:val="00DD1AB2"/>
    <w:rsid w:val="00DD20E9"/>
    <w:rsid w:val="00DD2202"/>
    <w:rsid w:val="00DD24D1"/>
    <w:rsid w:val="00DD290B"/>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616"/>
    <w:rsid w:val="00DE0039"/>
    <w:rsid w:val="00DE026D"/>
    <w:rsid w:val="00DE032A"/>
    <w:rsid w:val="00DE05CA"/>
    <w:rsid w:val="00DE09A4"/>
    <w:rsid w:val="00DE1537"/>
    <w:rsid w:val="00DE173B"/>
    <w:rsid w:val="00DE1788"/>
    <w:rsid w:val="00DE1AA0"/>
    <w:rsid w:val="00DE23F1"/>
    <w:rsid w:val="00DE24ED"/>
    <w:rsid w:val="00DE267D"/>
    <w:rsid w:val="00DE2B84"/>
    <w:rsid w:val="00DE2E55"/>
    <w:rsid w:val="00DE33F2"/>
    <w:rsid w:val="00DE3896"/>
    <w:rsid w:val="00DE394B"/>
    <w:rsid w:val="00DE3BE6"/>
    <w:rsid w:val="00DE3CF7"/>
    <w:rsid w:val="00DE42A9"/>
    <w:rsid w:val="00DE4453"/>
    <w:rsid w:val="00DE4925"/>
    <w:rsid w:val="00DE49C8"/>
    <w:rsid w:val="00DE4A2D"/>
    <w:rsid w:val="00DE53C3"/>
    <w:rsid w:val="00DE584A"/>
    <w:rsid w:val="00DE5E56"/>
    <w:rsid w:val="00DE6401"/>
    <w:rsid w:val="00DE6557"/>
    <w:rsid w:val="00DE6884"/>
    <w:rsid w:val="00DE6A24"/>
    <w:rsid w:val="00DE6A31"/>
    <w:rsid w:val="00DE6C5B"/>
    <w:rsid w:val="00DE6E0E"/>
    <w:rsid w:val="00DE6EFE"/>
    <w:rsid w:val="00DE7742"/>
    <w:rsid w:val="00DE77F3"/>
    <w:rsid w:val="00DE79CC"/>
    <w:rsid w:val="00DE7BD4"/>
    <w:rsid w:val="00DF117A"/>
    <w:rsid w:val="00DF11CB"/>
    <w:rsid w:val="00DF15EB"/>
    <w:rsid w:val="00DF1795"/>
    <w:rsid w:val="00DF1B7F"/>
    <w:rsid w:val="00DF1C00"/>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DA9"/>
    <w:rsid w:val="00DF6E7C"/>
    <w:rsid w:val="00DF71BA"/>
    <w:rsid w:val="00DF7326"/>
    <w:rsid w:val="00DF73FC"/>
    <w:rsid w:val="00DF79B4"/>
    <w:rsid w:val="00DF7BC4"/>
    <w:rsid w:val="00DF7C1D"/>
    <w:rsid w:val="00DF7DCB"/>
    <w:rsid w:val="00DF7DF8"/>
    <w:rsid w:val="00DF7EFE"/>
    <w:rsid w:val="00E007E8"/>
    <w:rsid w:val="00E007FD"/>
    <w:rsid w:val="00E00801"/>
    <w:rsid w:val="00E0098E"/>
    <w:rsid w:val="00E011BF"/>
    <w:rsid w:val="00E01334"/>
    <w:rsid w:val="00E02119"/>
    <w:rsid w:val="00E0262A"/>
    <w:rsid w:val="00E0285C"/>
    <w:rsid w:val="00E02E07"/>
    <w:rsid w:val="00E02FAA"/>
    <w:rsid w:val="00E0308E"/>
    <w:rsid w:val="00E0351A"/>
    <w:rsid w:val="00E036F3"/>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6D5"/>
    <w:rsid w:val="00E117AC"/>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1C0C"/>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96"/>
    <w:rsid w:val="00E27EB7"/>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4E81"/>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118"/>
    <w:rsid w:val="00E5033A"/>
    <w:rsid w:val="00E506A0"/>
    <w:rsid w:val="00E5078B"/>
    <w:rsid w:val="00E5078F"/>
    <w:rsid w:val="00E509B3"/>
    <w:rsid w:val="00E50D1D"/>
    <w:rsid w:val="00E50D87"/>
    <w:rsid w:val="00E50E85"/>
    <w:rsid w:val="00E515A8"/>
    <w:rsid w:val="00E519AC"/>
    <w:rsid w:val="00E51FCD"/>
    <w:rsid w:val="00E5205A"/>
    <w:rsid w:val="00E52168"/>
    <w:rsid w:val="00E5238A"/>
    <w:rsid w:val="00E528D3"/>
    <w:rsid w:val="00E52AA8"/>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B2"/>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B44"/>
    <w:rsid w:val="00E66D82"/>
    <w:rsid w:val="00E66E41"/>
    <w:rsid w:val="00E66E70"/>
    <w:rsid w:val="00E6721E"/>
    <w:rsid w:val="00E673F6"/>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744"/>
    <w:rsid w:val="00E71E3C"/>
    <w:rsid w:val="00E71ED9"/>
    <w:rsid w:val="00E72563"/>
    <w:rsid w:val="00E7260C"/>
    <w:rsid w:val="00E7267A"/>
    <w:rsid w:val="00E72B39"/>
    <w:rsid w:val="00E72B75"/>
    <w:rsid w:val="00E72FFD"/>
    <w:rsid w:val="00E731DB"/>
    <w:rsid w:val="00E734DA"/>
    <w:rsid w:val="00E73741"/>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CFC"/>
    <w:rsid w:val="00E75FD4"/>
    <w:rsid w:val="00E76207"/>
    <w:rsid w:val="00E764EC"/>
    <w:rsid w:val="00E7699C"/>
    <w:rsid w:val="00E76D01"/>
    <w:rsid w:val="00E7708F"/>
    <w:rsid w:val="00E7729E"/>
    <w:rsid w:val="00E77551"/>
    <w:rsid w:val="00E77812"/>
    <w:rsid w:val="00E77FCD"/>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A8"/>
    <w:rsid w:val="00E8514A"/>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A60"/>
    <w:rsid w:val="00E90BBA"/>
    <w:rsid w:val="00E90F2F"/>
    <w:rsid w:val="00E91AB9"/>
    <w:rsid w:val="00E91BFC"/>
    <w:rsid w:val="00E91DB2"/>
    <w:rsid w:val="00E925DB"/>
    <w:rsid w:val="00E9268E"/>
    <w:rsid w:val="00E92E1C"/>
    <w:rsid w:val="00E92E26"/>
    <w:rsid w:val="00E93114"/>
    <w:rsid w:val="00E93497"/>
    <w:rsid w:val="00E93A86"/>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6B8"/>
    <w:rsid w:val="00E97708"/>
    <w:rsid w:val="00E977AC"/>
    <w:rsid w:val="00E97E13"/>
    <w:rsid w:val="00E97F88"/>
    <w:rsid w:val="00EA006C"/>
    <w:rsid w:val="00EA027B"/>
    <w:rsid w:val="00EA0451"/>
    <w:rsid w:val="00EA0964"/>
    <w:rsid w:val="00EA0FE2"/>
    <w:rsid w:val="00EA1146"/>
    <w:rsid w:val="00EA1437"/>
    <w:rsid w:val="00EA189B"/>
    <w:rsid w:val="00EA25DE"/>
    <w:rsid w:val="00EA29A6"/>
    <w:rsid w:val="00EA2C9E"/>
    <w:rsid w:val="00EA3090"/>
    <w:rsid w:val="00EA3543"/>
    <w:rsid w:val="00EA379E"/>
    <w:rsid w:val="00EA39B2"/>
    <w:rsid w:val="00EA3A6F"/>
    <w:rsid w:val="00EA4386"/>
    <w:rsid w:val="00EA451F"/>
    <w:rsid w:val="00EA4854"/>
    <w:rsid w:val="00EA48F8"/>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1FA"/>
    <w:rsid w:val="00EA686A"/>
    <w:rsid w:val="00EA7375"/>
    <w:rsid w:val="00EA7383"/>
    <w:rsid w:val="00EA746F"/>
    <w:rsid w:val="00EA755B"/>
    <w:rsid w:val="00EA7751"/>
    <w:rsid w:val="00EA7841"/>
    <w:rsid w:val="00EA7A5B"/>
    <w:rsid w:val="00EA7B99"/>
    <w:rsid w:val="00EB0185"/>
    <w:rsid w:val="00EB0A2A"/>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44C"/>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952"/>
    <w:rsid w:val="00EB5A2E"/>
    <w:rsid w:val="00EB5EA7"/>
    <w:rsid w:val="00EB6E9F"/>
    <w:rsid w:val="00EB72C0"/>
    <w:rsid w:val="00EB7509"/>
    <w:rsid w:val="00EB7563"/>
    <w:rsid w:val="00EB76E2"/>
    <w:rsid w:val="00EC0110"/>
    <w:rsid w:val="00EC06C8"/>
    <w:rsid w:val="00EC09BB"/>
    <w:rsid w:val="00EC0BC1"/>
    <w:rsid w:val="00EC108C"/>
    <w:rsid w:val="00EC10B6"/>
    <w:rsid w:val="00EC1208"/>
    <w:rsid w:val="00EC123E"/>
    <w:rsid w:val="00EC12C0"/>
    <w:rsid w:val="00EC12FF"/>
    <w:rsid w:val="00EC145C"/>
    <w:rsid w:val="00EC185B"/>
    <w:rsid w:val="00EC1CC9"/>
    <w:rsid w:val="00EC1F0B"/>
    <w:rsid w:val="00EC1FB2"/>
    <w:rsid w:val="00EC2056"/>
    <w:rsid w:val="00EC21D8"/>
    <w:rsid w:val="00EC22F1"/>
    <w:rsid w:val="00EC24B8"/>
    <w:rsid w:val="00EC2ACA"/>
    <w:rsid w:val="00EC2B38"/>
    <w:rsid w:val="00EC2C95"/>
    <w:rsid w:val="00EC2DDD"/>
    <w:rsid w:val="00EC342B"/>
    <w:rsid w:val="00EC3EE3"/>
    <w:rsid w:val="00EC452D"/>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CAB"/>
    <w:rsid w:val="00ED0DAF"/>
    <w:rsid w:val="00ED137F"/>
    <w:rsid w:val="00ED20C5"/>
    <w:rsid w:val="00ED262B"/>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B6"/>
    <w:rsid w:val="00EE7FC5"/>
    <w:rsid w:val="00EF012B"/>
    <w:rsid w:val="00EF0160"/>
    <w:rsid w:val="00EF03F1"/>
    <w:rsid w:val="00EF0439"/>
    <w:rsid w:val="00EF085A"/>
    <w:rsid w:val="00EF0E1B"/>
    <w:rsid w:val="00EF137D"/>
    <w:rsid w:val="00EF16D4"/>
    <w:rsid w:val="00EF178A"/>
    <w:rsid w:val="00EF181E"/>
    <w:rsid w:val="00EF1C21"/>
    <w:rsid w:val="00EF1C93"/>
    <w:rsid w:val="00EF1D7D"/>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774"/>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C6D"/>
    <w:rsid w:val="00F14E28"/>
    <w:rsid w:val="00F15E78"/>
    <w:rsid w:val="00F15EDF"/>
    <w:rsid w:val="00F16041"/>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6C5"/>
    <w:rsid w:val="00F26AE8"/>
    <w:rsid w:val="00F26B3E"/>
    <w:rsid w:val="00F26CF7"/>
    <w:rsid w:val="00F26DD7"/>
    <w:rsid w:val="00F26DFE"/>
    <w:rsid w:val="00F26EB6"/>
    <w:rsid w:val="00F26EC4"/>
    <w:rsid w:val="00F272E5"/>
    <w:rsid w:val="00F274C9"/>
    <w:rsid w:val="00F2751D"/>
    <w:rsid w:val="00F27754"/>
    <w:rsid w:val="00F279BC"/>
    <w:rsid w:val="00F27B47"/>
    <w:rsid w:val="00F27F12"/>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7AC"/>
    <w:rsid w:val="00F35D20"/>
    <w:rsid w:val="00F36205"/>
    <w:rsid w:val="00F362F8"/>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A4D"/>
    <w:rsid w:val="00F47D7A"/>
    <w:rsid w:val="00F47E05"/>
    <w:rsid w:val="00F5021A"/>
    <w:rsid w:val="00F5037A"/>
    <w:rsid w:val="00F5057D"/>
    <w:rsid w:val="00F506F2"/>
    <w:rsid w:val="00F5096A"/>
    <w:rsid w:val="00F51A96"/>
    <w:rsid w:val="00F51AED"/>
    <w:rsid w:val="00F51DB5"/>
    <w:rsid w:val="00F5206C"/>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49D"/>
    <w:rsid w:val="00F54A3D"/>
    <w:rsid w:val="00F54B5C"/>
    <w:rsid w:val="00F54C13"/>
    <w:rsid w:val="00F54C64"/>
    <w:rsid w:val="00F54D07"/>
    <w:rsid w:val="00F54D8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392"/>
    <w:rsid w:val="00F60910"/>
    <w:rsid w:val="00F6146D"/>
    <w:rsid w:val="00F616B7"/>
    <w:rsid w:val="00F619BC"/>
    <w:rsid w:val="00F619F9"/>
    <w:rsid w:val="00F61B5C"/>
    <w:rsid w:val="00F61EC1"/>
    <w:rsid w:val="00F61EE4"/>
    <w:rsid w:val="00F62E11"/>
    <w:rsid w:val="00F62E5D"/>
    <w:rsid w:val="00F6334F"/>
    <w:rsid w:val="00F633D2"/>
    <w:rsid w:val="00F63A32"/>
    <w:rsid w:val="00F63B6E"/>
    <w:rsid w:val="00F63C69"/>
    <w:rsid w:val="00F63E34"/>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1627"/>
    <w:rsid w:val="00F71B1B"/>
    <w:rsid w:val="00F71B51"/>
    <w:rsid w:val="00F71C6E"/>
    <w:rsid w:val="00F71F76"/>
    <w:rsid w:val="00F72013"/>
    <w:rsid w:val="00F727D6"/>
    <w:rsid w:val="00F7291F"/>
    <w:rsid w:val="00F729C0"/>
    <w:rsid w:val="00F72E05"/>
    <w:rsid w:val="00F73589"/>
    <w:rsid w:val="00F73C0D"/>
    <w:rsid w:val="00F73EB4"/>
    <w:rsid w:val="00F740E2"/>
    <w:rsid w:val="00F742AE"/>
    <w:rsid w:val="00F74323"/>
    <w:rsid w:val="00F743CC"/>
    <w:rsid w:val="00F74663"/>
    <w:rsid w:val="00F74693"/>
    <w:rsid w:val="00F74A4D"/>
    <w:rsid w:val="00F74B37"/>
    <w:rsid w:val="00F75135"/>
    <w:rsid w:val="00F75325"/>
    <w:rsid w:val="00F75AD4"/>
    <w:rsid w:val="00F764CF"/>
    <w:rsid w:val="00F76ACA"/>
    <w:rsid w:val="00F76B46"/>
    <w:rsid w:val="00F76B4E"/>
    <w:rsid w:val="00F76C78"/>
    <w:rsid w:val="00F7730E"/>
    <w:rsid w:val="00F774B9"/>
    <w:rsid w:val="00F774D3"/>
    <w:rsid w:val="00F776D6"/>
    <w:rsid w:val="00F77A12"/>
    <w:rsid w:val="00F77EC1"/>
    <w:rsid w:val="00F800A3"/>
    <w:rsid w:val="00F8037C"/>
    <w:rsid w:val="00F803C3"/>
    <w:rsid w:val="00F80501"/>
    <w:rsid w:val="00F8055F"/>
    <w:rsid w:val="00F80B1F"/>
    <w:rsid w:val="00F80F51"/>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5A7"/>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1FBF"/>
    <w:rsid w:val="00FA2095"/>
    <w:rsid w:val="00FA2316"/>
    <w:rsid w:val="00FA23D1"/>
    <w:rsid w:val="00FA2586"/>
    <w:rsid w:val="00FA2595"/>
    <w:rsid w:val="00FA32A9"/>
    <w:rsid w:val="00FA369A"/>
    <w:rsid w:val="00FA3A63"/>
    <w:rsid w:val="00FA3B0F"/>
    <w:rsid w:val="00FA3B93"/>
    <w:rsid w:val="00FA3C32"/>
    <w:rsid w:val="00FA3CF5"/>
    <w:rsid w:val="00FA3F06"/>
    <w:rsid w:val="00FA418C"/>
    <w:rsid w:val="00FA4639"/>
    <w:rsid w:val="00FA46E0"/>
    <w:rsid w:val="00FA4843"/>
    <w:rsid w:val="00FA508C"/>
    <w:rsid w:val="00FA589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34"/>
    <w:rsid w:val="00FA7FC0"/>
    <w:rsid w:val="00FB00EC"/>
    <w:rsid w:val="00FB1B64"/>
    <w:rsid w:val="00FB1D85"/>
    <w:rsid w:val="00FB1D96"/>
    <w:rsid w:val="00FB1F1B"/>
    <w:rsid w:val="00FB1FFB"/>
    <w:rsid w:val="00FB2027"/>
    <w:rsid w:val="00FB2083"/>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584D"/>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2B1A"/>
    <w:rsid w:val="00FC2DE2"/>
    <w:rsid w:val="00FC3133"/>
    <w:rsid w:val="00FC31A3"/>
    <w:rsid w:val="00FC3592"/>
    <w:rsid w:val="00FC35E6"/>
    <w:rsid w:val="00FC401B"/>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556"/>
    <w:rsid w:val="00FC6618"/>
    <w:rsid w:val="00FC6CB6"/>
    <w:rsid w:val="00FC6DAF"/>
    <w:rsid w:val="00FC7005"/>
    <w:rsid w:val="00FC7095"/>
    <w:rsid w:val="00FC70E0"/>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D7C1C"/>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20EE"/>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70C"/>
    <w:rsid w:val="00FE480E"/>
    <w:rsid w:val="00FE4C58"/>
    <w:rsid w:val="00FE4CA9"/>
    <w:rsid w:val="00FE4DA4"/>
    <w:rsid w:val="00FE4E55"/>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23"/>
    <w:rsid w:val="00FF6CAE"/>
    <w:rsid w:val="00FF6F4D"/>
    <w:rsid w:val="00FF7454"/>
    <w:rsid w:val="00FF7963"/>
    <w:rsid w:val="00FF7B3F"/>
    <w:rsid w:val="00FF7CDE"/>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93B1C1"/>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lsdException w:name="header" w:uiPriority="99"/>
    <w:lsdException w:name="footer" w:uiPriority="99" w:qFormat="1"/>
    <w:lsdException w:name="caption" w:semiHidden="1" w:uiPriority="99" w:unhideWhenUsed="1" w:qFormat="1"/>
    <w:lsdException w:name="page number" w:qFormat="1"/>
    <w:lsdException w:name="List" w:uiPriority="99"/>
    <w:lsdException w:name="List Bullet 2" w:uiPriority="99"/>
    <w:lsdException w:name="Title" w:qFormat="1"/>
    <w:lsdException w:name="Body Text" w:uiPriority="99"/>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91BA8"/>
    <w:pPr>
      <w:spacing w:after="180"/>
    </w:pPr>
    <w:rPr>
      <w:rFonts w:ascii="Times New Roman" w:eastAsia="SimSu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Head2A,2,H2,h2,UNDERRUBRIK 1-2,DO NOT USE_h2,h21,Heading 2 Char,H2 Char,h2 Char"/>
    <w:basedOn w:val="1"/>
    <w:next w:val="a0"/>
    <w:link w:val="20"/>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0H"/>
    <w:basedOn w:val="2"/>
    <w:next w:val="a0"/>
    <w:link w:val="30"/>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link w:val="40"/>
    <w:qFormat/>
    <w:rsid w:val="00336876"/>
    <w:pPr>
      <w:keepNext/>
      <w:numPr>
        <w:ilvl w:val="3"/>
        <w:numId w:val="1"/>
      </w:numPr>
      <w:outlineLvl w:val="3"/>
    </w:pPr>
    <w:rPr>
      <w:rFonts w:eastAsia="ＭＳ 明朝"/>
      <w:b/>
      <w:bCs/>
    </w:rPr>
  </w:style>
  <w:style w:type="paragraph" w:styleId="5">
    <w:name w:val="heading 5"/>
    <w:basedOn w:val="a0"/>
    <w:next w:val="a0"/>
    <w:link w:val="50"/>
    <w:qFormat/>
    <w:rsid w:val="00D2740C"/>
    <w:pPr>
      <w:numPr>
        <w:ilvl w:val="4"/>
        <w:numId w:val="1"/>
      </w:numPr>
      <w:spacing w:before="240" w:after="60"/>
      <w:outlineLvl w:val="4"/>
    </w:pPr>
    <w:rPr>
      <w:rFonts w:eastAsia="ＭＳ 明朝"/>
      <w:b/>
      <w:bCs/>
      <w:i/>
      <w:iCs/>
      <w:sz w:val="26"/>
      <w:szCs w:val="26"/>
    </w:rPr>
  </w:style>
  <w:style w:type="paragraph" w:styleId="6">
    <w:name w:val="heading 6"/>
    <w:basedOn w:val="a0"/>
    <w:next w:val="a0"/>
    <w:qFormat/>
    <w:rsid w:val="00D2740C"/>
    <w:pPr>
      <w:numPr>
        <w:ilvl w:val="5"/>
        <w:numId w:val="1"/>
      </w:numPr>
      <w:spacing w:before="240" w:after="60"/>
      <w:outlineLvl w:val="5"/>
    </w:pPr>
    <w:rPr>
      <w:rFonts w:eastAsia="ＭＳ 明朝"/>
      <w:b/>
      <w:bCs/>
      <w:sz w:val="22"/>
      <w:szCs w:val="22"/>
    </w:rPr>
  </w:style>
  <w:style w:type="paragraph" w:styleId="7">
    <w:name w:val="heading 7"/>
    <w:basedOn w:val="a0"/>
    <w:next w:val="a0"/>
    <w:uiPriority w:val="99"/>
    <w:qFormat/>
    <w:rsid w:val="00D2740C"/>
    <w:pPr>
      <w:numPr>
        <w:ilvl w:val="6"/>
        <w:numId w:val="1"/>
      </w:numPr>
      <w:spacing w:before="240" w:after="60"/>
      <w:outlineLvl w:val="6"/>
    </w:pPr>
    <w:rPr>
      <w:rFonts w:eastAsia="ＭＳ 明朝"/>
      <w:sz w:val="24"/>
      <w:szCs w:val="24"/>
    </w:rPr>
  </w:style>
  <w:style w:type="paragraph" w:styleId="8">
    <w:name w:val="heading 8"/>
    <w:basedOn w:val="a0"/>
    <w:next w:val="a0"/>
    <w:qFormat/>
    <w:rsid w:val="00D2740C"/>
    <w:pPr>
      <w:numPr>
        <w:ilvl w:val="7"/>
        <w:numId w:val="1"/>
      </w:numPr>
      <w:spacing w:before="240" w:after="60"/>
      <w:outlineLvl w:val="7"/>
    </w:pPr>
    <w:rPr>
      <w:rFonts w:eastAsia="ＭＳ 明朝"/>
      <w:i/>
      <w:iCs/>
      <w:sz w:val="24"/>
      <w:szCs w:val="24"/>
    </w:rPr>
  </w:style>
  <w:style w:type="paragraph" w:styleId="9">
    <w:name w:val="heading 9"/>
    <w:basedOn w:val="a0"/>
    <w:next w:val="a0"/>
    <w:qFormat/>
    <w:rsid w:val="00D2740C"/>
    <w:pPr>
      <w:numPr>
        <w:ilvl w:val="8"/>
        <w:numId w:val="1"/>
      </w:numPr>
      <w:spacing w:before="240" w:after="60"/>
      <w:outlineLvl w:val="8"/>
    </w:pPr>
    <w:rPr>
      <w:rFonts w:ascii="Arial" w:eastAsia="ＭＳ 明朝"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rsid w:val="0071071D"/>
    <w:pPr>
      <w:widowControl w:val="0"/>
    </w:pPr>
    <w:rPr>
      <w:rFonts w:ascii="Arial" w:hAnsi="Arial"/>
      <w:b/>
      <w:noProof/>
      <w:sz w:val="18"/>
      <w:lang w:val="en-GB" w:eastAsia="en-US"/>
    </w:rPr>
  </w:style>
  <w:style w:type="paragraph" w:styleId="a6">
    <w:name w:val="footer"/>
    <w:basedOn w:val="a4"/>
    <w:link w:val="a7"/>
    <w:uiPriority w:val="99"/>
    <w:qFormat/>
    <w:rsid w:val="0071071D"/>
    <w:pPr>
      <w:jc w:val="center"/>
    </w:pPr>
    <w:rPr>
      <w:i/>
    </w:rPr>
  </w:style>
  <w:style w:type="table" w:styleId="a8">
    <w:name w:val="Table Grid"/>
    <w:basedOn w:val="a2"/>
    <w:uiPriority w:val="3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0"/>
    <w:qFormat/>
    <w:rsid w:val="0071071D"/>
    <w:pPr>
      <w:overflowPunct w:val="0"/>
      <w:autoSpaceDE w:val="0"/>
      <w:autoSpaceDN w:val="0"/>
      <w:adjustRightInd w:val="0"/>
      <w:spacing w:after="120"/>
      <w:jc w:val="center"/>
      <w:textAlignment w:val="baseline"/>
    </w:pPr>
    <w:rPr>
      <w:rFonts w:ascii="Arial" w:eastAsia="ＭＳ 明朝" w:hAnsi="Arial"/>
      <w:b/>
      <w:sz w:val="24"/>
      <w:lang w:val="de-DE"/>
    </w:rPr>
  </w:style>
  <w:style w:type="character" w:styleId="aa">
    <w:name w:val="page number"/>
    <w:basedOn w:val="a1"/>
    <w:qFormat/>
    <w:rsid w:val="0071071D"/>
  </w:style>
  <w:style w:type="paragraph" w:styleId="ab">
    <w:name w:val="Balloon Text"/>
    <w:basedOn w:val="a0"/>
    <w:link w:val="ac"/>
    <w:uiPriority w:val="99"/>
    <w:rsid w:val="00D16973"/>
    <w:rPr>
      <w:rFonts w:ascii="Arial" w:eastAsia="ＭＳ ゴシック" w:hAnsi="Arial"/>
      <w:sz w:val="18"/>
      <w:szCs w:val="18"/>
    </w:rPr>
  </w:style>
  <w:style w:type="paragraph" w:customStyle="1" w:styleId="Char">
    <w:name w:val="Char"/>
    <w:basedOn w:val="ad"/>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d">
    <w:name w:val="Document Map"/>
    <w:basedOn w:val="a0"/>
    <w:link w:val="ae"/>
    <w:uiPriority w:val="99"/>
    <w:rsid w:val="005E04C5"/>
    <w:pPr>
      <w:shd w:val="clear" w:color="auto" w:fill="000080"/>
    </w:pPr>
    <w:rPr>
      <w:rFonts w:ascii="Arial" w:eastAsia="ＭＳ ゴシック" w:hAnsi="Arial"/>
    </w:rPr>
  </w:style>
  <w:style w:type="paragraph" w:customStyle="1" w:styleId="B1">
    <w:name w:val="B1"/>
    <w:basedOn w:val="af"/>
    <w:link w:val="B1Zchn"/>
    <w:qFormat/>
    <w:rsid w:val="0041636E"/>
    <w:pPr>
      <w:overflowPunct w:val="0"/>
      <w:autoSpaceDE w:val="0"/>
      <w:autoSpaceDN w:val="0"/>
      <w:adjustRightInd w:val="0"/>
      <w:ind w:left="568" w:firstLineChars="0" w:hanging="284"/>
      <w:textAlignment w:val="baseline"/>
    </w:pPr>
  </w:style>
  <w:style w:type="paragraph" w:styleId="af">
    <w:name w:val="List"/>
    <w:basedOn w:val="a0"/>
    <w:uiPriority w:val="99"/>
    <w:rsid w:val="0041636E"/>
    <w:pPr>
      <w:ind w:left="200" w:hangingChars="200" w:hanging="200"/>
    </w:pPr>
    <w:rPr>
      <w:rFonts w:eastAsia="ＭＳ 明朝"/>
    </w:rPr>
  </w:style>
  <w:style w:type="paragraph" w:customStyle="1" w:styleId="TAL">
    <w:name w:val="TAL"/>
    <w:basedOn w:val="a0"/>
    <w:link w:val="TALChar"/>
    <w:qFormat/>
    <w:rsid w:val="00336876"/>
    <w:pPr>
      <w:keepNext/>
      <w:keepLines/>
      <w:spacing w:after="0"/>
    </w:pPr>
    <w:rPr>
      <w:rFonts w:ascii="Arial" w:eastAsia="ＭＳ 明朝" w:hAnsi="Arial"/>
      <w:sz w:val="18"/>
      <w:lang w:eastAsia="ja-JP"/>
    </w:rPr>
  </w:style>
  <w:style w:type="paragraph" w:customStyle="1" w:styleId="TAH">
    <w:name w:val="TAH"/>
    <w:basedOn w:val="a0"/>
    <w:link w:val="TAHChar"/>
    <w:qFormat/>
    <w:rsid w:val="00336876"/>
    <w:pPr>
      <w:keepNext/>
      <w:keepLines/>
      <w:spacing w:after="0"/>
      <w:jc w:val="center"/>
    </w:pPr>
    <w:rPr>
      <w:rFonts w:ascii="Arial" w:eastAsia="ＭＳ 明朝"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uiPriority w:val="99"/>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ind w:leftChars="200" w:left="100" w:hangingChars="200" w:hanging="200"/>
    </w:pPr>
    <w:rPr>
      <w:rFonts w:eastAsia="ＭＳ 明朝"/>
    </w:rPr>
  </w:style>
  <w:style w:type="paragraph" w:styleId="22">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ind w:left="200" w:hangingChars="100" w:hanging="200"/>
    </w:pPr>
    <w:rPr>
      <w:rFonts w:eastAsia="ＭＳ 明朝"/>
    </w:rPr>
  </w:style>
  <w:style w:type="paragraph" w:customStyle="1" w:styleId="Guidance">
    <w:name w:val="Guidance"/>
    <w:basedOn w:val="a0"/>
    <w:rsid w:val="00D3338B"/>
    <w:rPr>
      <w:rFonts w:eastAsia="ＭＳ 明朝"/>
      <w:i/>
      <w:color w:val="0000FF"/>
    </w:rPr>
  </w:style>
  <w:style w:type="character" w:styleId="af0">
    <w:name w:val="annotation reference"/>
    <w:rsid w:val="00D3338B"/>
    <w:rPr>
      <w:sz w:val="18"/>
      <w:szCs w:val="18"/>
    </w:rPr>
  </w:style>
  <w:style w:type="paragraph" w:styleId="af1">
    <w:name w:val="annotation text"/>
    <w:basedOn w:val="a0"/>
    <w:link w:val="af2"/>
    <w:uiPriority w:val="99"/>
    <w:rsid w:val="00D3338B"/>
    <w:rPr>
      <w:rFonts w:eastAsia="ＭＳ 明朝"/>
    </w:rPr>
  </w:style>
  <w:style w:type="paragraph" w:styleId="af3">
    <w:name w:val="annotation subject"/>
    <w:basedOn w:val="af1"/>
    <w:next w:val="af1"/>
    <w:link w:val="af4"/>
    <w:uiPriority w:val="99"/>
    <w:rsid w:val="00D3338B"/>
    <w:rPr>
      <w:b/>
      <w:bCs/>
    </w:rPr>
  </w:style>
  <w:style w:type="paragraph" w:customStyle="1" w:styleId="NO">
    <w:name w:val="NO"/>
    <w:basedOn w:val="a0"/>
    <w:link w:val="NOChar"/>
    <w:uiPriority w:val="99"/>
    <w:rsid w:val="00E2063A"/>
    <w:pPr>
      <w:keepLines/>
      <w:overflowPunct w:val="0"/>
      <w:autoSpaceDE w:val="0"/>
      <w:autoSpaceDN w:val="0"/>
      <w:adjustRightInd w:val="0"/>
      <w:ind w:left="1135" w:hanging="851"/>
      <w:textAlignment w:val="baseline"/>
    </w:pPr>
    <w:rPr>
      <w:rFonts w:eastAsia="ＭＳ 明朝"/>
    </w:rPr>
  </w:style>
  <w:style w:type="paragraph" w:customStyle="1" w:styleId="FP">
    <w:name w:val="FP"/>
    <w:basedOn w:val="a0"/>
    <w:rsid w:val="00444DF8"/>
    <w:pPr>
      <w:overflowPunct w:val="0"/>
      <w:autoSpaceDE w:val="0"/>
      <w:autoSpaceDN w:val="0"/>
      <w:adjustRightInd w:val="0"/>
      <w:spacing w:after="0"/>
      <w:textAlignment w:val="baseline"/>
    </w:pPr>
    <w:rPr>
      <w:rFonts w:eastAsia="ＭＳ 明朝"/>
    </w:rPr>
  </w:style>
  <w:style w:type="paragraph" w:customStyle="1" w:styleId="Char1">
    <w:name w:val="Char1"/>
    <w:basedOn w:val="a0"/>
    <w:rsid w:val="00334BD4"/>
    <w:rPr>
      <w:rFonts w:ascii="Century" w:eastAsia="ＭＳ 明朝"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cs="Arial"/>
      <w:kern w:val="2"/>
      <w:lang w:eastAsia="zh-CN"/>
    </w:rPr>
  </w:style>
  <w:style w:type="table" w:styleId="af5">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6">
    <w:name w:val="Strong"/>
    <w:uiPriority w:val="22"/>
    <w:qFormat/>
    <w:rsid w:val="00EF1C21"/>
    <w:rPr>
      <w:b/>
      <w:bCs/>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8"/>
    <w:uiPriority w:val="99"/>
    <w:rsid w:val="00917453"/>
    <w:pPr>
      <w:overflowPunct w:val="0"/>
      <w:autoSpaceDE w:val="0"/>
      <w:autoSpaceDN w:val="0"/>
      <w:adjustRightInd w:val="0"/>
      <w:textAlignment w:val="baseline"/>
    </w:pPr>
    <w:rPr>
      <w:rFonts w:eastAsia="Times New Roman"/>
      <w:lang w:eastAsia="en-GB"/>
    </w:rPr>
  </w:style>
  <w:style w:type="character" w:customStyle="1" w:styleId="af8">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7"/>
    <w:uiPriority w:val="99"/>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9">
    <w:name w:val="Hyperlink"/>
    <w:uiPriority w:val="99"/>
    <w:qFormat/>
    <w:rsid w:val="00ED521D"/>
    <w:rPr>
      <w:color w:val="0000FF"/>
      <w:u w:val="single"/>
    </w:rPr>
  </w:style>
  <w:style w:type="character" w:customStyle="1" w:styleId="afa">
    <w:name w:val="書式なし (文字)"/>
    <w:link w:val="afb"/>
    <w:uiPriority w:val="99"/>
    <w:locked/>
    <w:rsid w:val="00C67569"/>
    <w:rPr>
      <w:rFonts w:ascii="Consolas" w:hAnsi="Consolas"/>
      <w:sz w:val="21"/>
      <w:szCs w:val="21"/>
      <w:lang w:bidi="ar-SA"/>
    </w:rPr>
  </w:style>
  <w:style w:type="paragraph" w:styleId="afb">
    <w:name w:val="Plain Text"/>
    <w:basedOn w:val="a0"/>
    <w:link w:val="afa"/>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c">
    <w:name w:val="List Paragraph"/>
    <w:basedOn w:val="a0"/>
    <w:link w:val="afd"/>
    <w:uiPriority w:val="34"/>
    <w:qFormat/>
    <w:rsid w:val="003C3C5F"/>
    <w:pPr>
      <w:ind w:left="720"/>
      <w:contextualSpacing/>
    </w:pPr>
    <w:rPr>
      <w:rFonts w:eastAsia="ＭＳ 明朝"/>
    </w:r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e">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f">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rFonts w:eastAsia="ＭＳ 明朝"/>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rFonts w:eastAsia="ＭＳ 明朝"/>
      <w:kern w:val="2"/>
      <w:sz w:val="21"/>
      <w:szCs w:val="24"/>
      <w:lang w:val="de-DE" w:eastAsia="ja-JP"/>
    </w:rPr>
  </w:style>
  <w:style w:type="paragraph" w:customStyle="1" w:styleId="TdocHeading1">
    <w:name w:val="Tdoc_Heading_1"/>
    <w:basedOn w:val="1"/>
    <w:next w:val="af7"/>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rPr>
      <w:rFonts w:eastAsia="ＭＳ 明朝"/>
    </w:r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f0">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eastAsia="ＭＳ 明朝"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rPr>
      <w:rFonts w:eastAsia="ＭＳ 明朝"/>
    </w:rPr>
  </w:style>
  <w:style w:type="paragraph" w:styleId="41">
    <w:name w:val="List 4"/>
    <w:basedOn w:val="a0"/>
    <w:rsid w:val="009145A4"/>
    <w:pPr>
      <w:ind w:leftChars="600" w:left="100" w:hangingChars="200" w:hanging="200"/>
      <w:contextualSpacing/>
    </w:pPr>
    <w:rPr>
      <w:rFonts w:eastAsia="ＭＳ 明朝"/>
    </w:rPr>
  </w:style>
  <w:style w:type="paragraph" w:styleId="51">
    <w:name w:val="toc 5"/>
    <w:basedOn w:val="42"/>
    <w:uiPriority w:val="9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uiPriority w:val="99"/>
    <w:rsid w:val="00D5427C"/>
    <w:pPr>
      <w:ind w:leftChars="300" w:left="600"/>
    </w:pPr>
    <w:rPr>
      <w:rFonts w:eastAsia="ＭＳ 明朝"/>
    </w:rPr>
  </w:style>
  <w:style w:type="character" w:customStyle="1" w:styleId="TFChar">
    <w:name w:val="TF Char"/>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uiPriority w:val="99"/>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rsid w:val="00586A09"/>
    <w:rPr>
      <w:rFonts w:ascii="Times New Roman" w:hAnsi="Times New Roman"/>
      <w:lang w:val="en-GB" w:eastAsia="en-US"/>
    </w:rPr>
  </w:style>
  <w:style w:type="paragraph" w:styleId="80">
    <w:name w:val="toc 8"/>
    <w:basedOn w:val="a0"/>
    <w:next w:val="a0"/>
    <w:autoRedefine/>
    <w:uiPriority w:val="99"/>
    <w:rsid w:val="00BA6E45"/>
    <w:pPr>
      <w:ind w:leftChars="700" w:left="1400"/>
    </w:pPr>
    <w:rPr>
      <w:rFonts w:eastAsia="ＭＳ 明朝"/>
    </w:rPr>
  </w:style>
  <w:style w:type="paragraph" w:customStyle="1" w:styleId="CRCoverPage">
    <w:name w:val="CR Cover Page"/>
    <w:link w:val="CRCoverPageZchn"/>
    <w:uiPriority w:val="99"/>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2">
    <w:name w:val="コメント文字列 (文字)"/>
    <w:link w:val="af1"/>
    <w:uiPriority w:val="99"/>
    <w:rsid w:val="00D50846"/>
    <w:rPr>
      <w:rFonts w:ascii="Times New Roman" w:hAnsi="Times New Roman"/>
      <w:lang w:val="en-GB" w:eastAsia="en-US"/>
    </w:rPr>
  </w:style>
  <w:style w:type="character" w:customStyle="1" w:styleId="EditorsNoteChar">
    <w:name w:val="Editor's Note Char"/>
    <w:link w:val="EditorsNote"/>
    <w:rsid w:val="00D50846"/>
    <w:rPr>
      <w:rFonts w:ascii="Times New Roman" w:eastAsia="Times New Roman" w:hAnsi="Times New Roman"/>
      <w:color w:val="FF0000"/>
      <w:lang w:val="en-GB"/>
    </w:rPr>
  </w:style>
  <w:style w:type="paragraph" w:customStyle="1" w:styleId="TAC">
    <w:name w:val="TAC"/>
    <w:basedOn w:val="TAL"/>
    <w:link w:val="TACChar"/>
    <w:qFormat/>
    <w:rsid w:val="000D4E9C"/>
    <w:pPr>
      <w:jc w:val="center"/>
    </w:pPr>
    <w:rPr>
      <w:rFonts w:eastAsia="DengXian"/>
      <w:lang w:eastAsia="x-none"/>
    </w:rPr>
  </w:style>
  <w:style w:type="character" w:customStyle="1" w:styleId="TACChar">
    <w:name w:val="TAC Char"/>
    <w:link w:val="TAC"/>
    <w:qFormat/>
    <w:locked/>
    <w:rsid w:val="000D4E9C"/>
    <w:rPr>
      <w:rFonts w:ascii="Arial" w:eastAsia="DengXian" w:hAnsi="Arial"/>
      <w:sz w:val="18"/>
      <w:lang w:val="en-GB" w:eastAsia="x-none"/>
    </w:rPr>
  </w:style>
  <w:style w:type="paragraph" w:styleId="aff1">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d">
    <w:name w:val="リスト段落 (文字)"/>
    <w:link w:val="afc"/>
    <w:uiPriority w:val="34"/>
    <w:qFormat/>
    <w:rsid w:val="000025F1"/>
    <w:rPr>
      <w:rFonts w:ascii="Times New Roman" w:hAnsi="Times New Roman"/>
      <w:lang w:val="en-GB" w:eastAsia="en-US"/>
    </w:rPr>
  </w:style>
  <w:style w:type="paragraph" w:styleId="aff2">
    <w:name w:val="Revision"/>
    <w:hidden/>
    <w:uiPriority w:val="99"/>
    <w:rsid w:val="00F26EC4"/>
    <w:rPr>
      <w:rFonts w:ascii="Times New Roman" w:hAnsi="Times New Roman"/>
      <w:lang w:val="en-GB" w:eastAsia="en-US"/>
    </w:rPr>
  </w:style>
  <w:style w:type="paragraph" w:customStyle="1" w:styleId="FirstChange">
    <w:name w:val="First Change"/>
    <w:basedOn w:val="a0"/>
    <w:rsid w:val="00636EAD"/>
    <w:pPr>
      <w:jc w:val="center"/>
    </w:pPr>
    <w:rPr>
      <w:rFonts w:eastAsiaTheme="minorEastAsia"/>
      <w:color w:val="FF0000"/>
    </w:rPr>
  </w:style>
  <w:style w:type="character" w:customStyle="1" w:styleId="20">
    <w:name w:val="見出し 2 (文字)"/>
    <w:aliases w:val="Head2A (文字),2 (文字),H2 (文字),h2 (文字),UNDERRUBRIK 1-2 (文字),DO NOT USE_h2 (文字),h21 (文字),Heading 2 Char (文字),H2 Char (文字),h2 Char (文字)"/>
    <w:basedOn w:val="a1"/>
    <w:link w:val="2"/>
    <w:rsid w:val="009F1131"/>
    <w:rPr>
      <w:rFonts w:ascii="Arial" w:hAnsi="Arial"/>
      <w:sz w:val="32"/>
      <w:lang w:val="en-GB" w:eastAsia="en-US"/>
    </w:rPr>
  </w:style>
  <w:style w:type="character" w:customStyle="1" w:styleId="30">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0H (文字)"/>
    <w:basedOn w:val="a1"/>
    <w:link w:val="3"/>
    <w:rsid w:val="009F1131"/>
    <w:rPr>
      <w:rFonts w:ascii="Arial" w:hAnsi="Arial"/>
      <w:sz w:val="28"/>
      <w:lang w:val="en-GB" w:eastAsia="en-US"/>
    </w:rPr>
  </w:style>
  <w:style w:type="character" w:customStyle="1" w:styleId="50">
    <w:name w:val="見出し 5 (文字)"/>
    <w:basedOn w:val="a1"/>
    <w:link w:val="5"/>
    <w:rsid w:val="006236BB"/>
    <w:rPr>
      <w:rFonts w:ascii="Times New Roman" w:hAnsi="Times New Roman"/>
      <w:b/>
      <w:bCs/>
      <w:i/>
      <w:iCs/>
      <w:sz w:val="26"/>
      <w:szCs w:val="26"/>
      <w:lang w:val="en-GB" w:eastAsia="en-US"/>
    </w:rPr>
  </w:style>
  <w:style w:type="paragraph" w:customStyle="1" w:styleId="Agreement">
    <w:name w:val="Agreement"/>
    <w:basedOn w:val="a0"/>
    <w:next w:val="a0"/>
    <w:qFormat/>
    <w:rsid w:val="00B23043"/>
    <w:pPr>
      <w:numPr>
        <w:numId w:val="10"/>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qFormat/>
    <w:rsid w:val="00250F48"/>
    <w:rPr>
      <w:rFonts w:ascii="Times New Roman" w:hAnsi="Times New Roman"/>
      <w:b/>
      <w:bCs/>
      <w:lang w:val="en-GB" w:eastAsia="en-US"/>
    </w:rPr>
  </w:style>
  <w:style w:type="character" w:customStyle="1" w:styleId="CommentsChar">
    <w:name w:val="Comments Char"/>
    <w:link w:val="Comments"/>
    <w:qFormat/>
    <w:locked/>
    <w:rsid w:val="00250F48"/>
    <w:rPr>
      <w:rFonts w:ascii="Arial" w:hAnsi="Arial" w:cs="Arial"/>
      <w:i/>
      <w:noProof/>
      <w:sz w:val="18"/>
      <w:szCs w:val="24"/>
    </w:rPr>
  </w:style>
  <w:style w:type="paragraph" w:customStyle="1" w:styleId="Comments">
    <w:name w:val="Comments"/>
    <w:basedOn w:val="a0"/>
    <w:link w:val="CommentsChar"/>
    <w:qFormat/>
    <w:rsid w:val="00250F48"/>
    <w:pPr>
      <w:spacing w:before="40" w:after="0"/>
    </w:pPr>
    <w:rPr>
      <w:rFonts w:ascii="Arial" w:eastAsia="ＭＳ 明朝" w:hAnsi="Arial" w:cs="Arial"/>
      <w:i/>
      <w:noProof/>
      <w:sz w:val="18"/>
      <w:szCs w:val="24"/>
      <w:lang w:val="en-US" w:eastAsia="ja-JP"/>
    </w:rPr>
  </w:style>
  <w:style w:type="paragraph" w:customStyle="1" w:styleId="EmailDiscussion">
    <w:name w:val="EmailDiscussion"/>
    <w:basedOn w:val="a0"/>
    <w:next w:val="a0"/>
    <w:link w:val="EmailDiscussionChar"/>
    <w:qFormat/>
    <w:rsid w:val="00EB41BF"/>
    <w:pPr>
      <w:numPr>
        <w:numId w:val="18"/>
      </w:numPr>
      <w:spacing w:before="40" w:after="0"/>
    </w:pPr>
    <w:rPr>
      <w:rFonts w:ascii="Arial" w:eastAsia="ＭＳ 明朝" w:hAnsi="Arial"/>
      <w:b/>
      <w:szCs w:val="24"/>
      <w:lang w:eastAsia="en-GB"/>
    </w:rPr>
  </w:style>
  <w:style w:type="character" w:customStyle="1" w:styleId="EmailDiscussionChar">
    <w:name w:val="EmailDiscussion Char"/>
    <w:link w:val="EmailDiscussion"/>
    <w:rsid w:val="00EB41BF"/>
    <w:rPr>
      <w:rFonts w:ascii="Arial" w:hAnsi="Arial"/>
      <w:b/>
      <w:szCs w:val="24"/>
      <w:lang w:val="en-GB" w:eastAsia="en-GB"/>
    </w:rPr>
  </w:style>
  <w:style w:type="paragraph" w:customStyle="1" w:styleId="tal0">
    <w:name w:val="tal"/>
    <w:basedOn w:val="a0"/>
    <w:rsid w:val="00726EE6"/>
    <w:pPr>
      <w:overflowPunct w:val="0"/>
      <w:autoSpaceDE w:val="0"/>
      <w:autoSpaceDN w:val="0"/>
      <w:spacing w:before="100" w:beforeAutospacing="1" w:after="100" w:afterAutospacing="1"/>
    </w:pPr>
    <w:rPr>
      <w:rFonts w:ascii="SimSun" w:hAnsi="SimSun" w:cs="ＭＳ Ｐゴシック"/>
      <w:sz w:val="24"/>
      <w:szCs w:val="24"/>
      <w:lang w:val="en-US" w:eastAsia="zh-CN"/>
    </w:rPr>
  </w:style>
  <w:style w:type="character" w:customStyle="1" w:styleId="WW8Num9z3">
    <w:name w:val="WW8Num9z3"/>
    <w:rsid w:val="00A13636"/>
    <w:rPr>
      <w:rFonts w:ascii="Symbol" w:hAnsi="Symbol" w:cs="Symbol" w:hint="default"/>
    </w:rPr>
  </w:style>
  <w:style w:type="character" w:customStyle="1" w:styleId="WW8Num30z3">
    <w:name w:val="WW8Num30z3"/>
    <w:rsid w:val="00A13636"/>
    <w:rPr>
      <w:rFonts w:ascii="Symbol" w:hAnsi="Symbol" w:cs="Symbol" w:hint="default"/>
    </w:rPr>
  </w:style>
  <w:style w:type="character" w:customStyle="1" w:styleId="WW8Num23z2">
    <w:name w:val="WW8Num23z2"/>
    <w:rsid w:val="00A13636"/>
    <w:rPr>
      <w:rFonts w:ascii="Wingdings" w:hAnsi="Wingdings" w:cs="Wingdings" w:hint="default"/>
    </w:rPr>
  </w:style>
  <w:style w:type="character" w:customStyle="1" w:styleId="WW8Num9z0">
    <w:name w:val="WW8Num9z0"/>
    <w:rsid w:val="00A13636"/>
    <w:rPr>
      <w:rFonts w:ascii="Wingdings" w:eastAsia="Calibri" w:hAnsi="Wingdings" w:cs="Times New Roman" w:hint="default"/>
    </w:rPr>
  </w:style>
  <w:style w:type="character" w:customStyle="1" w:styleId="WW8Num2z0">
    <w:name w:val="WW8Num2z0"/>
    <w:rsid w:val="00A13636"/>
    <w:rPr>
      <w:rFonts w:ascii="Calibri" w:eastAsia="Batang" w:hAnsi="Calibri" w:cs="Times New Roman" w:hint="default"/>
    </w:rPr>
  </w:style>
  <w:style w:type="character" w:customStyle="1" w:styleId="WW8Num13z2">
    <w:name w:val="WW8Num13z2"/>
    <w:rsid w:val="00A13636"/>
    <w:rPr>
      <w:rFonts w:ascii="Wingdings" w:hAnsi="Wingdings" w:cs="Wingdings" w:hint="default"/>
    </w:rPr>
  </w:style>
  <w:style w:type="character" w:customStyle="1" w:styleId="WW8Num19z6">
    <w:name w:val="WW8Num19z6"/>
    <w:rsid w:val="00A13636"/>
  </w:style>
  <w:style w:type="character" w:customStyle="1" w:styleId="WW8Num26z1">
    <w:name w:val="WW8Num26z1"/>
    <w:rsid w:val="00A13636"/>
    <w:rPr>
      <w:rFonts w:ascii="Courier New" w:hAnsi="Courier New" w:cs="Courier New" w:hint="default"/>
    </w:rPr>
  </w:style>
  <w:style w:type="character" w:customStyle="1" w:styleId="Heading4Char">
    <w:name w:val="Heading 4 Char"/>
    <w:rsid w:val="00A13636"/>
    <w:rPr>
      <w:rFonts w:ascii="Arial" w:eastAsia="Times New Roman" w:hAnsi="Arial" w:cs="Arial"/>
      <w:sz w:val="24"/>
      <w:lang w:val="en-GB"/>
    </w:rPr>
  </w:style>
  <w:style w:type="character" w:customStyle="1" w:styleId="WW8Num7z0">
    <w:name w:val="WW8Num7z0"/>
    <w:rsid w:val="00A13636"/>
    <w:rPr>
      <w:rFonts w:hint="default"/>
    </w:rPr>
  </w:style>
  <w:style w:type="character" w:customStyle="1" w:styleId="WW8Num8z6">
    <w:name w:val="WW8Num8z6"/>
    <w:rsid w:val="00A13636"/>
  </w:style>
  <w:style w:type="character" w:customStyle="1" w:styleId="WW8Num2z2">
    <w:name w:val="WW8Num2z2"/>
    <w:rsid w:val="00A13636"/>
    <w:rPr>
      <w:rFonts w:ascii="Wingdings" w:hAnsi="Wingdings" w:cs="Wingdings" w:hint="default"/>
    </w:rPr>
  </w:style>
  <w:style w:type="character" w:customStyle="1" w:styleId="WW8Num19z3">
    <w:name w:val="WW8Num19z3"/>
    <w:rsid w:val="00A13636"/>
  </w:style>
  <w:style w:type="character" w:customStyle="1" w:styleId="WW8Num17z2">
    <w:name w:val="WW8Num17z2"/>
    <w:rsid w:val="00A13636"/>
    <w:rPr>
      <w:rFonts w:ascii="Wingdings" w:hAnsi="Wingdings" w:cs="Wingdings" w:hint="default"/>
    </w:rPr>
  </w:style>
  <w:style w:type="character" w:customStyle="1" w:styleId="WW8Num19z4">
    <w:name w:val="WW8Num19z4"/>
    <w:rsid w:val="00A13636"/>
  </w:style>
  <w:style w:type="character" w:customStyle="1" w:styleId="WW8Num5z0">
    <w:name w:val="WW8Num5z0"/>
    <w:rsid w:val="00A13636"/>
    <w:rPr>
      <w:rFonts w:ascii="Calibri" w:eastAsia="Calibri" w:hAnsi="Calibri" w:cs="Times New Roman" w:hint="default"/>
    </w:rPr>
  </w:style>
  <w:style w:type="character" w:customStyle="1" w:styleId="HTMLPreformattedChar">
    <w:name w:val="HTML Preformatted Char"/>
    <w:rsid w:val="00A13636"/>
    <w:rPr>
      <w:rFonts w:ascii="Courier New" w:eastAsia="Times New Roman" w:hAnsi="Courier New" w:cs="Courier New"/>
    </w:rPr>
  </w:style>
  <w:style w:type="character" w:customStyle="1" w:styleId="WW8Num11z8">
    <w:name w:val="WW8Num11z8"/>
    <w:rsid w:val="00A13636"/>
  </w:style>
  <w:style w:type="character" w:customStyle="1" w:styleId="WW8Num12z0">
    <w:name w:val="WW8Num12z0"/>
    <w:rsid w:val="00A13636"/>
  </w:style>
  <w:style w:type="character" w:customStyle="1" w:styleId="WW8Num25z3">
    <w:name w:val="WW8Num25z3"/>
    <w:rsid w:val="00A13636"/>
    <w:rPr>
      <w:rFonts w:ascii="Symbol" w:hAnsi="Symbol" w:cs="Symbol" w:hint="default"/>
    </w:rPr>
  </w:style>
  <w:style w:type="character" w:customStyle="1" w:styleId="WW8Num24z0">
    <w:name w:val="WW8Num24z0"/>
    <w:rsid w:val="00A13636"/>
    <w:rPr>
      <w:rFonts w:ascii="Calibri" w:eastAsia="Calibri" w:hAnsi="Calibri" w:cs="Times New Roman" w:hint="default"/>
    </w:rPr>
  </w:style>
  <w:style w:type="character" w:customStyle="1" w:styleId="WW8Num17z1">
    <w:name w:val="WW8Num17z1"/>
    <w:rsid w:val="00A13636"/>
    <w:rPr>
      <w:rFonts w:ascii="Courier New" w:hAnsi="Courier New" w:cs="Courier New" w:hint="default"/>
    </w:rPr>
  </w:style>
  <w:style w:type="character" w:customStyle="1" w:styleId="WW8Num15z3">
    <w:name w:val="WW8Num15z3"/>
    <w:rsid w:val="00A13636"/>
    <w:rPr>
      <w:rFonts w:ascii="Symbol" w:hAnsi="Symbol" w:cs="Symbol" w:hint="default"/>
    </w:rPr>
  </w:style>
  <w:style w:type="character" w:customStyle="1" w:styleId="WW8Num30z1">
    <w:name w:val="WW8Num30z1"/>
    <w:rsid w:val="00A13636"/>
    <w:rPr>
      <w:rFonts w:ascii="Courier New" w:hAnsi="Courier New" w:cs="Courier New" w:hint="default"/>
    </w:rPr>
  </w:style>
  <w:style w:type="character" w:customStyle="1" w:styleId="WW8Num18z3">
    <w:name w:val="WW8Num18z3"/>
    <w:rsid w:val="00A13636"/>
    <w:rPr>
      <w:rFonts w:ascii="Symbol" w:hAnsi="Symbol" w:cs="Symbol" w:hint="default"/>
    </w:rPr>
  </w:style>
  <w:style w:type="character" w:customStyle="1" w:styleId="WW8Num5z1">
    <w:name w:val="WW8Num5z1"/>
    <w:rsid w:val="00A13636"/>
    <w:rPr>
      <w:rFonts w:ascii="Courier New" w:hAnsi="Courier New" w:cs="Courier New" w:hint="default"/>
    </w:rPr>
  </w:style>
  <w:style w:type="character" w:customStyle="1" w:styleId="WW8Num21z3">
    <w:name w:val="WW8Num21z3"/>
    <w:rsid w:val="00A13636"/>
    <w:rPr>
      <w:rFonts w:ascii="Symbol" w:hAnsi="Symbol" w:cs="Symbol" w:hint="default"/>
    </w:rPr>
  </w:style>
  <w:style w:type="character" w:customStyle="1" w:styleId="WW8Num28z0">
    <w:name w:val="WW8Num28z0"/>
    <w:rsid w:val="00A13636"/>
    <w:rPr>
      <w:rFonts w:ascii="Calibri" w:eastAsia="Calibri" w:hAnsi="Calibri" w:cs="Times New Roman" w:hint="default"/>
    </w:rPr>
  </w:style>
  <w:style w:type="character" w:customStyle="1" w:styleId="WW8Num4z1">
    <w:name w:val="WW8Num4z1"/>
    <w:rsid w:val="00A13636"/>
    <w:rPr>
      <w:rFonts w:ascii="Courier New" w:hAnsi="Courier New" w:cs="Courier New" w:hint="default"/>
    </w:rPr>
  </w:style>
  <w:style w:type="character" w:customStyle="1" w:styleId="WW8Num25z0">
    <w:name w:val="WW8Num25z0"/>
    <w:rsid w:val="00A13636"/>
    <w:rPr>
      <w:rFonts w:ascii="Calibri" w:eastAsia="Calibri" w:hAnsi="Calibri" w:cs="Times New Roman" w:hint="default"/>
    </w:rPr>
  </w:style>
  <w:style w:type="character" w:customStyle="1" w:styleId="WW8Num22z1">
    <w:name w:val="WW8Num22z1"/>
    <w:rsid w:val="00A13636"/>
    <w:rPr>
      <w:rFonts w:ascii="Courier New" w:hAnsi="Courier New" w:cs="Courier New" w:hint="default"/>
    </w:rPr>
  </w:style>
  <w:style w:type="character" w:customStyle="1" w:styleId="24">
    <w:name w:val="默认段落字体2"/>
    <w:rsid w:val="00A13636"/>
  </w:style>
  <w:style w:type="character" w:customStyle="1" w:styleId="WW8Num30z2">
    <w:name w:val="WW8Num30z2"/>
    <w:rsid w:val="00A13636"/>
    <w:rPr>
      <w:rFonts w:ascii="Wingdings" w:hAnsi="Wingdings" w:cs="Wingdings" w:hint="default"/>
    </w:rPr>
  </w:style>
  <w:style w:type="character" w:customStyle="1" w:styleId="WW8Num1z0">
    <w:name w:val="WW8Num1z0"/>
    <w:rsid w:val="00A13636"/>
    <w:rPr>
      <w:rFonts w:ascii="Calibri" w:eastAsia="Calibri" w:hAnsi="Calibri" w:cs="Times New Roman" w:hint="default"/>
    </w:rPr>
  </w:style>
  <w:style w:type="character" w:customStyle="1" w:styleId="WW8Num8z3">
    <w:name w:val="WW8Num8z3"/>
    <w:rsid w:val="00A13636"/>
  </w:style>
  <w:style w:type="character" w:customStyle="1" w:styleId="WW8Num13z3">
    <w:name w:val="WW8Num13z3"/>
    <w:rsid w:val="00A13636"/>
    <w:rPr>
      <w:rFonts w:ascii="Symbol" w:hAnsi="Symbol" w:cs="Symbol" w:hint="default"/>
    </w:rPr>
  </w:style>
  <w:style w:type="character" w:customStyle="1" w:styleId="WW8Num12z2">
    <w:name w:val="WW8Num12z2"/>
    <w:rsid w:val="00A13636"/>
  </w:style>
  <w:style w:type="character" w:customStyle="1" w:styleId="WW8Num12z8">
    <w:name w:val="WW8Num12z8"/>
    <w:rsid w:val="00A13636"/>
  </w:style>
  <w:style w:type="character" w:customStyle="1" w:styleId="af4">
    <w:name w:val="コメント内容 (文字)"/>
    <w:link w:val="af3"/>
    <w:uiPriority w:val="99"/>
    <w:locked/>
    <w:rsid w:val="00A13636"/>
    <w:rPr>
      <w:rFonts w:ascii="Times New Roman" w:hAnsi="Times New Roman"/>
      <w:b/>
      <w:bCs/>
      <w:lang w:val="en-GB" w:eastAsia="en-US"/>
    </w:rPr>
  </w:style>
  <w:style w:type="character" w:customStyle="1" w:styleId="WW8Num8z4">
    <w:name w:val="WW8Num8z4"/>
    <w:rsid w:val="00A13636"/>
  </w:style>
  <w:style w:type="character" w:customStyle="1" w:styleId="a7">
    <w:name w:val="フッター (文字)"/>
    <w:link w:val="a6"/>
    <w:uiPriority w:val="99"/>
    <w:rsid w:val="00A13636"/>
    <w:rPr>
      <w:rFonts w:ascii="Arial" w:hAnsi="Arial"/>
      <w:b/>
      <w:i/>
      <w:noProof/>
      <w:sz w:val="18"/>
      <w:lang w:val="en-GB" w:eastAsia="en-US"/>
    </w:rPr>
  </w:style>
  <w:style w:type="character" w:customStyle="1" w:styleId="WW8Num18z0">
    <w:name w:val="WW8Num18z0"/>
    <w:rsid w:val="00A13636"/>
    <w:rPr>
      <w:rFonts w:ascii="Calibri" w:eastAsia="Calibri" w:hAnsi="Calibri" w:cs="Times New Roman" w:hint="default"/>
    </w:rPr>
  </w:style>
  <w:style w:type="character" w:customStyle="1" w:styleId="WW8Num7z1">
    <w:name w:val="WW8Num7z1"/>
    <w:rsid w:val="00A13636"/>
  </w:style>
  <w:style w:type="character" w:customStyle="1" w:styleId="WW8Num26z0">
    <w:name w:val="WW8Num26z0"/>
    <w:rsid w:val="00A13636"/>
    <w:rPr>
      <w:rFonts w:ascii="Calibri" w:eastAsia="Calibri" w:hAnsi="Calibri" w:cs="Calibri" w:hint="default"/>
    </w:rPr>
  </w:style>
  <w:style w:type="character" w:customStyle="1" w:styleId="WW8Num7z6">
    <w:name w:val="WW8Num7z6"/>
    <w:rsid w:val="00A13636"/>
  </w:style>
  <w:style w:type="character" w:customStyle="1" w:styleId="WW8Num19z5">
    <w:name w:val="WW8Num19z5"/>
    <w:rsid w:val="00A13636"/>
  </w:style>
  <w:style w:type="character" w:customStyle="1" w:styleId="WW8Num11z2">
    <w:name w:val="WW8Num11z2"/>
    <w:rsid w:val="00A13636"/>
  </w:style>
  <w:style w:type="character" w:customStyle="1" w:styleId="12">
    <w:name w:val="メンション1"/>
    <w:rsid w:val="00A13636"/>
    <w:rPr>
      <w:color w:val="2B579A"/>
      <w:shd w:val="clear" w:color="auto" w:fill="E6E6E6"/>
    </w:rPr>
  </w:style>
  <w:style w:type="character" w:customStyle="1" w:styleId="WW8Num12z3">
    <w:name w:val="WW8Num12z3"/>
    <w:rsid w:val="00A13636"/>
  </w:style>
  <w:style w:type="character" w:customStyle="1" w:styleId="WW8Num8z0">
    <w:name w:val="WW8Num8z0"/>
    <w:rsid w:val="00A13636"/>
    <w:rPr>
      <w:rFonts w:hint="default"/>
    </w:rPr>
  </w:style>
  <w:style w:type="character" w:customStyle="1" w:styleId="WW8Num26z2">
    <w:name w:val="WW8Num26z2"/>
    <w:rsid w:val="00A13636"/>
    <w:rPr>
      <w:rFonts w:ascii="Wingdings" w:hAnsi="Wingdings" w:cs="Wingdings" w:hint="default"/>
    </w:rPr>
  </w:style>
  <w:style w:type="character" w:customStyle="1" w:styleId="BodyTextChar">
    <w:name w:val="Body Text Char"/>
    <w:rsid w:val="00A13636"/>
    <w:rPr>
      <w:rFonts w:ascii="Times New Roman" w:eastAsia="Times New Roman" w:hAnsi="Times New Roman" w:cs="Times New Roman"/>
      <w:lang w:val="en-GB"/>
    </w:rPr>
  </w:style>
  <w:style w:type="character" w:customStyle="1" w:styleId="WW8Num12z4">
    <w:name w:val="WW8Num12z4"/>
    <w:rsid w:val="00A13636"/>
  </w:style>
  <w:style w:type="character" w:customStyle="1" w:styleId="WW8Num11z0">
    <w:name w:val="WW8Num11z0"/>
    <w:rsid w:val="00A13636"/>
    <w:rPr>
      <w:rFonts w:hint="default"/>
    </w:rPr>
  </w:style>
  <w:style w:type="character" w:customStyle="1" w:styleId="Mention1">
    <w:name w:val="Mention1"/>
    <w:rsid w:val="00A13636"/>
    <w:rPr>
      <w:color w:val="2B579A"/>
      <w:shd w:val="clear" w:color="auto" w:fill="E6E6E6"/>
    </w:rPr>
  </w:style>
  <w:style w:type="character" w:customStyle="1" w:styleId="WW8Num2z3">
    <w:name w:val="WW8Num2z3"/>
    <w:rsid w:val="00A13636"/>
    <w:rPr>
      <w:rFonts w:ascii="Symbol" w:hAnsi="Symbol" w:cs="Symbol" w:hint="default"/>
    </w:rPr>
  </w:style>
  <w:style w:type="character" w:customStyle="1" w:styleId="WW8Num5z2">
    <w:name w:val="WW8Num5z2"/>
    <w:rsid w:val="00A13636"/>
    <w:rPr>
      <w:rFonts w:ascii="Wingdings" w:hAnsi="Wingdings" w:cs="Wingdings" w:hint="default"/>
    </w:rPr>
  </w:style>
  <w:style w:type="character" w:customStyle="1" w:styleId="WW8Num12z6">
    <w:name w:val="WW8Num12z6"/>
    <w:rsid w:val="00A13636"/>
  </w:style>
  <w:style w:type="character" w:customStyle="1" w:styleId="WW8Num3z2">
    <w:name w:val="WW8Num3z2"/>
    <w:rsid w:val="00A13636"/>
    <w:rPr>
      <w:rFonts w:ascii="Wingdings" w:hAnsi="Wingdings" w:cs="Wingdings" w:hint="default"/>
    </w:rPr>
  </w:style>
  <w:style w:type="character" w:customStyle="1" w:styleId="WW8Num31z1">
    <w:name w:val="WW8Num31z1"/>
    <w:rsid w:val="00A13636"/>
    <w:rPr>
      <w:rFonts w:ascii="Courier New" w:hAnsi="Courier New" w:cs="Courier New" w:hint="default"/>
    </w:rPr>
  </w:style>
  <w:style w:type="character" w:customStyle="1" w:styleId="WW8Num19z2">
    <w:name w:val="WW8Num19z2"/>
    <w:rsid w:val="00A13636"/>
  </w:style>
  <w:style w:type="character" w:customStyle="1" w:styleId="WW8Num28z1">
    <w:name w:val="WW8Num28z1"/>
    <w:rsid w:val="00A13636"/>
    <w:rPr>
      <w:rFonts w:ascii="Courier New" w:hAnsi="Courier New" w:cs="Courier New" w:hint="default"/>
    </w:rPr>
  </w:style>
  <w:style w:type="character" w:customStyle="1" w:styleId="WW8Num16z3">
    <w:name w:val="WW8Num16z3"/>
    <w:rsid w:val="00A13636"/>
    <w:rPr>
      <w:rFonts w:ascii="Symbol" w:hAnsi="Symbol" w:cs="Symbol" w:hint="default"/>
    </w:rPr>
  </w:style>
  <w:style w:type="character" w:customStyle="1" w:styleId="WW8Num29z3">
    <w:name w:val="WW8Num29z3"/>
    <w:rsid w:val="00A13636"/>
    <w:rPr>
      <w:rFonts w:ascii="Symbol" w:hAnsi="Symbol" w:cs="Symbol" w:hint="default"/>
    </w:rPr>
  </w:style>
  <w:style w:type="character" w:customStyle="1" w:styleId="WW8Num1z1">
    <w:name w:val="WW8Num1z1"/>
    <w:rsid w:val="00A13636"/>
    <w:rPr>
      <w:rFonts w:ascii="Courier New" w:hAnsi="Courier New" w:cs="Courier New" w:hint="default"/>
    </w:rPr>
  </w:style>
  <w:style w:type="character" w:customStyle="1" w:styleId="WW8Num3z0">
    <w:name w:val="WW8Num3z0"/>
    <w:rsid w:val="00A13636"/>
    <w:rPr>
      <w:rFonts w:ascii="Calibri" w:eastAsia="Calibri" w:hAnsi="Calibri" w:cs="Calibri" w:hint="default"/>
    </w:rPr>
  </w:style>
  <w:style w:type="character" w:customStyle="1" w:styleId="WW8Num29z0">
    <w:name w:val="WW8Num29z0"/>
    <w:rsid w:val="00A13636"/>
    <w:rPr>
      <w:rFonts w:ascii="Times New Roman" w:eastAsia="ＭＳ 明朝" w:hAnsi="Times New Roman" w:cs="Times New Roman" w:hint="default"/>
    </w:rPr>
  </w:style>
  <w:style w:type="character" w:customStyle="1" w:styleId="WW8Num25z2">
    <w:name w:val="WW8Num25z2"/>
    <w:rsid w:val="00A13636"/>
    <w:rPr>
      <w:rFonts w:ascii="Wingdings" w:hAnsi="Wingdings" w:cs="Wingdings" w:hint="default"/>
    </w:rPr>
  </w:style>
  <w:style w:type="character" w:customStyle="1" w:styleId="13">
    <w:name w:val="未解決のメンション1"/>
    <w:rsid w:val="00A13636"/>
    <w:rPr>
      <w:color w:val="808080"/>
      <w:shd w:val="clear" w:color="auto" w:fill="E6E6E6"/>
    </w:rPr>
  </w:style>
  <w:style w:type="character" w:customStyle="1" w:styleId="WW8Num30z0">
    <w:name w:val="WW8Num30z0"/>
    <w:rsid w:val="00A13636"/>
    <w:rPr>
      <w:rFonts w:ascii="Wingdings" w:eastAsia="Calibri" w:hAnsi="Wingdings" w:cs="Times New Roman" w:hint="default"/>
    </w:rPr>
  </w:style>
  <w:style w:type="character" w:customStyle="1" w:styleId="WW8Num2z1">
    <w:name w:val="WW8Num2z1"/>
    <w:rsid w:val="00A13636"/>
    <w:rPr>
      <w:rFonts w:ascii="Courier New" w:hAnsi="Courier New" w:cs="Courier New" w:hint="default"/>
    </w:rPr>
  </w:style>
  <w:style w:type="character" w:customStyle="1" w:styleId="WW8Num27z0">
    <w:name w:val="WW8Num27z0"/>
    <w:rsid w:val="00A13636"/>
    <w:rPr>
      <w:rFonts w:ascii="Symbol" w:hAnsi="Symbol" w:cs="Symbol" w:hint="default"/>
    </w:rPr>
  </w:style>
  <w:style w:type="character" w:customStyle="1" w:styleId="WW8Num18z1">
    <w:name w:val="WW8Num18z1"/>
    <w:rsid w:val="00A13636"/>
    <w:rPr>
      <w:rFonts w:ascii="Courier New" w:hAnsi="Courier New" w:cs="Courier New" w:hint="default"/>
    </w:rPr>
  </w:style>
  <w:style w:type="character" w:customStyle="1" w:styleId="WW8Num24z3">
    <w:name w:val="WW8Num24z3"/>
    <w:rsid w:val="00A13636"/>
    <w:rPr>
      <w:rFonts w:ascii="Symbol" w:hAnsi="Symbol" w:cs="Symbol" w:hint="default"/>
    </w:rPr>
  </w:style>
  <w:style w:type="character" w:customStyle="1" w:styleId="WW8Num15z1">
    <w:name w:val="WW8Num15z1"/>
    <w:rsid w:val="00A13636"/>
    <w:rPr>
      <w:rFonts w:ascii="Courier New" w:hAnsi="Courier New" w:cs="Courier New" w:hint="default"/>
    </w:rPr>
  </w:style>
  <w:style w:type="character" w:customStyle="1" w:styleId="WW8Num28z3">
    <w:name w:val="WW8Num28z3"/>
    <w:rsid w:val="00A13636"/>
    <w:rPr>
      <w:rFonts w:ascii="Symbol" w:hAnsi="Symbol" w:cs="Symbol" w:hint="default"/>
    </w:rPr>
  </w:style>
  <w:style w:type="character" w:customStyle="1" w:styleId="WW8Num31z0">
    <w:name w:val="WW8Num31z0"/>
    <w:rsid w:val="00A13636"/>
    <w:rPr>
      <w:rFonts w:ascii="Calibri" w:eastAsia="Calibri" w:hAnsi="Calibri" w:cs="Times New Roman" w:hint="default"/>
    </w:rPr>
  </w:style>
  <w:style w:type="character" w:customStyle="1" w:styleId="CommentTextChar">
    <w:name w:val="Comment Text Char"/>
    <w:rsid w:val="00A13636"/>
    <w:rPr>
      <w:lang w:val="en-US"/>
    </w:rPr>
  </w:style>
  <w:style w:type="character" w:customStyle="1" w:styleId="WW8Num11z1">
    <w:name w:val="WW8Num11z1"/>
    <w:rsid w:val="00A13636"/>
  </w:style>
  <w:style w:type="character" w:customStyle="1" w:styleId="WW8Num7z7">
    <w:name w:val="WW8Num7z7"/>
    <w:rsid w:val="00A13636"/>
  </w:style>
  <w:style w:type="character" w:customStyle="1" w:styleId="WW8Num12z1">
    <w:name w:val="WW8Num12z1"/>
    <w:rsid w:val="00A13636"/>
  </w:style>
  <w:style w:type="character" w:customStyle="1" w:styleId="WW8Num10z0">
    <w:name w:val="WW8Num10z0"/>
    <w:rsid w:val="00A13636"/>
    <w:rPr>
      <w:rFonts w:ascii="Calibri" w:eastAsia="Calibri" w:hAnsi="Calibri" w:cs="Times New Roman" w:hint="default"/>
    </w:rPr>
  </w:style>
  <w:style w:type="character" w:customStyle="1" w:styleId="WW8Num14z0">
    <w:name w:val="WW8Num14z0"/>
    <w:rsid w:val="00A13636"/>
    <w:rPr>
      <w:rFonts w:ascii="Symbol" w:hAnsi="Symbol" w:cs="Symbol" w:hint="default"/>
      <w:sz w:val="18"/>
      <w:szCs w:val="18"/>
    </w:rPr>
  </w:style>
  <w:style w:type="character" w:customStyle="1" w:styleId="WW8Num21z2">
    <w:name w:val="WW8Num21z2"/>
    <w:rsid w:val="00A13636"/>
    <w:rPr>
      <w:rFonts w:ascii="Wingdings" w:hAnsi="Wingdings" w:cs="Wingdings" w:hint="default"/>
    </w:rPr>
  </w:style>
  <w:style w:type="character" w:customStyle="1" w:styleId="ae">
    <w:name w:val="見出しマップ (文字)"/>
    <w:link w:val="ad"/>
    <w:uiPriority w:val="99"/>
    <w:locked/>
    <w:rsid w:val="00A13636"/>
    <w:rPr>
      <w:rFonts w:ascii="Arial" w:eastAsia="ＭＳ ゴシック" w:hAnsi="Arial"/>
      <w:shd w:val="clear" w:color="auto" w:fill="000080"/>
      <w:lang w:val="en-GB" w:eastAsia="en-US"/>
    </w:rPr>
  </w:style>
  <w:style w:type="character" w:customStyle="1" w:styleId="WW8Num23z3">
    <w:name w:val="WW8Num23z3"/>
    <w:rsid w:val="00A13636"/>
    <w:rPr>
      <w:rFonts w:ascii="Symbol" w:hAnsi="Symbol" w:cs="Symbol" w:hint="default"/>
    </w:rPr>
  </w:style>
  <w:style w:type="character" w:customStyle="1" w:styleId="WW8Num29z2">
    <w:name w:val="WW8Num29z2"/>
    <w:rsid w:val="00A13636"/>
    <w:rPr>
      <w:rFonts w:ascii="Wingdings" w:hAnsi="Wingdings" w:cs="Wingdings" w:hint="default"/>
    </w:rPr>
  </w:style>
  <w:style w:type="character" w:customStyle="1" w:styleId="WW8Num3z1">
    <w:name w:val="WW8Num3z1"/>
    <w:rsid w:val="00A13636"/>
    <w:rPr>
      <w:rFonts w:ascii="Courier New" w:hAnsi="Courier New" w:cs="Courier New" w:hint="default"/>
    </w:rPr>
  </w:style>
  <w:style w:type="character" w:customStyle="1" w:styleId="HTML">
    <w:name w:val="HTML 書式付き (文字)"/>
    <w:link w:val="HTML0"/>
    <w:locked/>
    <w:rsid w:val="00A13636"/>
    <w:rPr>
      <w:rFonts w:ascii="Courier New" w:eastAsia="Times New Roman" w:hAnsi="Courier New" w:cs="Courier New"/>
      <w:lang w:eastAsia="ja-JP"/>
    </w:rPr>
  </w:style>
  <w:style w:type="character" w:customStyle="1" w:styleId="WW8Num8z7">
    <w:name w:val="WW8Num8z7"/>
    <w:rsid w:val="00A13636"/>
  </w:style>
  <w:style w:type="character" w:customStyle="1" w:styleId="WW8Num7z8">
    <w:name w:val="WW8Num7z8"/>
    <w:rsid w:val="00A13636"/>
  </w:style>
  <w:style w:type="character" w:customStyle="1" w:styleId="WW8Num21z1">
    <w:name w:val="WW8Num21z1"/>
    <w:rsid w:val="00A13636"/>
    <w:rPr>
      <w:rFonts w:ascii="Courier New" w:hAnsi="Courier New" w:cs="Courier New" w:hint="default"/>
    </w:rPr>
  </w:style>
  <w:style w:type="character" w:customStyle="1" w:styleId="WW8Num11z7">
    <w:name w:val="WW8Num11z7"/>
    <w:rsid w:val="00A13636"/>
  </w:style>
  <w:style w:type="character" w:customStyle="1" w:styleId="WW8Num12z5">
    <w:name w:val="WW8Num12z5"/>
    <w:rsid w:val="00A13636"/>
  </w:style>
  <w:style w:type="character" w:customStyle="1" w:styleId="Heading3Char">
    <w:name w:val="Heading 3 Char"/>
    <w:rsid w:val="00A13636"/>
    <w:rPr>
      <w:rFonts w:ascii="Calibri" w:eastAsia="Times New Roman" w:hAnsi="Calibri" w:cs="Calibri"/>
      <w:b/>
      <w:bCs/>
      <w:color w:val="800000"/>
      <w:szCs w:val="26"/>
    </w:rPr>
  </w:style>
  <w:style w:type="character" w:customStyle="1" w:styleId="WW8Num14z2">
    <w:name w:val="WW8Num14z2"/>
    <w:rsid w:val="00A13636"/>
    <w:rPr>
      <w:rFonts w:ascii="Wingdings" w:hAnsi="Wingdings" w:cs="Wingdings" w:hint="default"/>
    </w:rPr>
  </w:style>
  <w:style w:type="character" w:customStyle="1" w:styleId="WW8Num11z5">
    <w:name w:val="WW8Num11z5"/>
    <w:rsid w:val="00A13636"/>
  </w:style>
  <w:style w:type="character" w:customStyle="1" w:styleId="WW8Num19z0">
    <w:name w:val="WW8Num19z0"/>
    <w:rsid w:val="00A13636"/>
    <w:rPr>
      <w:rFonts w:hint="default"/>
    </w:rPr>
  </w:style>
  <w:style w:type="character" w:customStyle="1" w:styleId="WW8Num25z1">
    <w:name w:val="WW8Num25z1"/>
    <w:rsid w:val="00A13636"/>
    <w:rPr>
      <w:rFonts w:ascii="Courier New" w:hAnsi="Courier New" w:cs="Courier New" w:hint="default"/>
    </w:rPr>
  </w:style>
  <w:style w:type="character" w:customStyle="1" w:styleId="WW8Num4z2">
    <w:name w:val="WW8Num4z2"/>
    <w:rsid w:val="00A13636"/>
    <w:rPr>
      <w:rFonts w:ascii="Wingdings" w:hAnsi="Wingdings" w:cs="Wingdings" w:hint="default"/>
    </w:rPr>
  </w:style>
  <w:style w:type="character" w:customStyle="1" w:styleId="WW8Num5z3">
    <w:name w:val="WW8Num5z3"/>
    <w:rsid w:val="00A13636"/>
    <w:rPr>
      <w:rFonts w:ascii="Symbol" w:hAnsi="Symbol" w:cs="Symbol" w:hint="default"/>
    </w:rPr>
  </w:style>
  <w:style w:type="character" w:customStyle="1" w:styleId="WW8Num27z1">
    <w:name w:val="WW8Num27z1"/>
    <w:rsid w:val="00A13636"/>
    <w:rPr>
      <w:rFonts w:ascii="Courier New" w:hAnsi="Courier New" w:cs="Courier New" w:hint="default"/>
    </w:rPr>
  </w:style>
  <w:style w:type="character" w:customStyle="1" w:styleId="WW8Num6z1">
    <w:name w:val="WW8Num6z1"/>
    <w:rsid w:val="00A13636"/>
    <w:rPr>
      <w:rFonts w:ascii="Courier New" w:hAnsi="Courier New" w:cs="Courier New" w:hint="default"/>
    </w:rPr>
  </w:style>
  <w:style w:type="character" w:customStyle="1" w:styleId="WW8Num23z1">
    <w:name w:val="WW8Num23z1"/>
    <w:rsid w:val="00A13636"/>
    <w:rPr>
      <w:rFonts w:ascii="Courier New" w:hAnsi="Courier New" w:cs="Courier New" w:hint="default"/>
    </w:rPr>
  </w:style>
  <w:style w:type="character" w:customStyle="1" w:styleId="DocumentMapChar">
    <w:name w:val="Document Map Char"/>
    <w:rsid w:val="00A13636"/>
    <w:rPr>
      <w:rFonts w:ascii="Tahoma" w:hAnsi="Tahoma" w:cs="Tahoma"/>
      <w:sz w:val="16"/>
      <w:szCs w:val="16"/>
    </w:rPr>
  </w:style>
  <w:style w:type="character" w:customStyle="1" w:styleId="WW8Num4z3">
    <w:name w:val="WW8Num4z3"/>
    <w:rsid w:val="00A13636"/>
    <w:rPr>
      <w:rFonts w:ascii="Symbol" w:hAnsi="Symbol" w:cs="Symbol" w:hint="default"/>
    </w:rPr>
  </w:style>
  <w:style w:type="character" w:customStyle="1" w:styleId="WW8Num1z3">
    <w:name w:val="WW8Num1z3"/>
    <w:rsid w:val="00A13636"/>
    <w:rPr>
      <w:rFonts w:ascii="Symbol" w:hAnsi="Symbol" w:cs="Symbol" w:hint="default"/>
    </w:rPr>
  </w:style>
  <w:style w:type="character" w:customStyle="1" w:styleId="WW8Num11z6">
    <w:name w:val="WW8Num11z6"/>
    <w:rsid w:val="00A13636"/>
  </w:style>
  <w:style w:type="character" w:customStyle="1" w:styleId="WW8Num29z1">
    <w:name w:val="WW8Num29z1"/>
    <w:rsid w:val="00A13636"/>
    <w:rPr>
      <w:rFonts w:ascii="Courier New" w:hAnsi="Courier New" w:cs="Courier New" w:hint="default"/>
    </w:rPr>
  </w:style>
  <w:style w:type="character" w:customStyle="1" w:styleId="WW8Num6z2">
    <w:name w:val="WW8Num6z2"/>
    <w:rsid w:val="00A13636"/>
    <w:rPr>
      <w:rFonts w:ascii="Wingdings" w:hAnsi="Wingdings" w:cs="Wingdings" w:hint="default"/>
    </w:rPr>
  </w:style>
  <w:style w:type="character" w:customStyle="1" w:styleId="WW8Num26z3">
    <w:name w:val="WW8Num26z3"/>
    <w:rsid w:val="00A13636"/>
    <w:rPr>
      <w:rFonts w:ascii="Symbol" w:hAnsi="Symbol" w:cs="Symbol" w:hint="default"/>
    </w:rPr>
  </w:style>
  <w:style w:type="character" w:customStyle="1" w:styleId="WW8Num27z2">
    <w:name w:val="WW8Num27z2"/>
    <w:rsid w:val="00A13636"/>
    <w:rPr>
      <w:rFonts w:ascii="Wingdings" w:hAnsi="Wingdings" w:cs="Wingdings" w:hint="default"/>
    </w:rPr>
  </w:style>
  <w:style w:type="character" w:customStyle="1" w:styleId="WW8Num6z0">
    <w:name w:val="WW8Num6z0"/>
    <w:rsid w:val="00A13636"/>
    <w:rPr>
      <w:rFonts w:ascii="Calibri" w:eastAsia="Batang" w:hAnsi="Calibri" w:cs="Times New Roman" w:hint="default"/>
    </w:rPr>
  </w:style>
  <w:style w:type="character" w:customStyle="1" w:styleId="WW8Num19z1">
    <w:name w:val="WW8Num19z1"/>
    <w:rsid w:val="00A13636"/>
  </w:style>
  <w:style w:type="character" w:customStyle="1" w:styleId="WW8Num16z0">
    <w:name w:val="WW8Num16z0"/>
    <w:rsid w:val="00A13636"/>
    <w:rPr>
      <w:rFonts w:ascii="Wingdings" w:eastAsia="Calibri" w:hAnsi="Wingdings" w:cs="Times New Roman" w:hint="default"/>
    </w:rPr>
  </w:style>
  <w:style w:type="character" w:customStyle="1" w:styleId="WW8Num11z3">
    <w:name w:val="WW8Num11z3"/>
    <w:rsid w:val="00A13636"/>
  </w:style>
  <w:style w:type="character" w:customStyle="1" w:styleId="WW8Num17z0">
    <w:name w:val="WW8Num17z0"/>
    <w:rsid w:val="00A13636"/>
    <w:rPr>
      <w:rFonts w:ascii="Calibri" w:eastAsia="Calibri" w:hAnsi="Calibri" w:cs="Times New Roman" w:hint="default"/>
    </w:rPr>
  </w:style>
  <w:style w:type="character" w:customStyle="1" w:styleId="WW8Num3z3">
    <w:name w:val="WW8Num3z3"/>
    <w:rsid w:val="00A13636"/>
    <w:rPr>
      <w:rFonts w:ascii="Symbol" w:hAnsi="Symbol" w:cs="Symbol" w:hint="default"/>
    </w:rPr>
  </w:style>
  <w:style w:type="character" w:customStyle="1" w:styleId="WW8Num8z8">
    <w:name w:val="WW8Num8z8"/>
    <w:rsid w:val="00A13636"/>
  </w:style>
  <w:style w:type="character" w:customStyle="1" w:styleId="WW8Num24z1">
    <w:name w:val="WW8Num24z1"/>
    <w:rsid w:val="00A13636"/>
    <w:rPr>
      <w:rFonts w:ascii="Courier New" w:hAnsi="Courier New" w:cs="Courier New" w:hint="default"/>
    </w:rPr>
  </w:style>
  <w:style w:type="character" w:customStyle="1" w:styleId="WW8Num8z2">
    <w:name w:val="WW8Num8z2"/>
    <w:rsid w:val="00A13636"/>
  </w:style>
  <w:style w:type="character" w:customStyle="1" w:styleId="WW8Num13z0">
    <w:name w:val="WW8Num13z0"/>
    <w:rsid w:val="00A13636"/>
    <w:rPr>
      <w:rFonts w:ascii="Calibri" w:eastAsia="Calibri" w:hAnsi="Calibri" w:cs="Times New Roman" w:hint="default"/>
    </w:rPr>
  </w:style>
  <w:style w:type="character" w:customStyle="1" w:styleId="WW8Num14z1">
    <w:name w:val="WW8Num14z1"/>
    <w:rsid w:val="00A13636"/>
    <w:rPr>
      <w:rFonts w:ascii="Courier New" w:hAnsi="Courier New" w:cs="Courier New" w:hint="default"/>
    </w:rPr>
  </w:style>
  <w:style w:type="character" w:customStyle="1" w:styleId="WW8Num10z2">
    <w:name w:val="WW8Num10z2"/>
    <w:rsid w:val="00A13636"/>
    <w:rPr>
      <w:rFonts w:ascii="Wingdings" w:hAnsi="Wingdings" w:cs="Wingdings" w:hint="default"/>
    </w:rPr>
  </w:style>
  <w:style w:type="character" w:customStyle="1" w:styleId="WW8Num9z1">
    <w:name w:val="WW8Num9z1"/>
    <w:rsid w:val="00A13636"/>
    <w:rPr>
      <w:rFonts w:ascii="Courier New" w:hAnsi="Courier New" w:cs="Courier New" w:hint="default"/>
    </w:rPr>
  </w:style>
  <w:style w:type="character" w:customStyle="1" w:styleId="WW8Num8z5">
    <w:name w:val="WW8Num8z5"/>
    <w:rsid w:val="00A13636"/>
  </w:style>
  <w:style w:type="character" w:customStyle="1" w:styleId="WW8Num24z2">
    <w:name w:val="WW8Num24z2"/>
    <w:rsid w:val="00A13636"/>
    <w:rPr>
      <w:rFonts w:ascii="Wingdings" w:hAnsi="Wingdings" w:cs="Wingdings" w:hint="default"/>
    </w:rPr>
  </w:style>
  <w:style w:type="character" w:customStyle="1" w:styleId="WW8Num31z2">
    <w:name w:val="WW8Num31z2"/>
    <w:rsid w:val="00A13636"/>
    <w:rPr>
      <w:rFonts w:ascii="Wingdings" w:hAnsi="Wingdings" w:cs="Wingdings" w:hint="default"/>
    </w:rPr>
  </w:style>
  <w:style w:type="character" w:customStyle="1" w:styleId="WW8Num17z3">
    <w:name w:val="WW8Num17z3"/>
    <w:rsid w:val="00A13636"/>
    <w:rPr>
      <w:rFonts w:ascii="Symbol" w:hAnsi="Symbol" w:cs="Symbol" w:hint="default"/>
    </w:rPr>
  </w:style>
  <w:style w:type="character" w:customStyle="1" w:styleId="Heading1Char">
    <w:name w:val="Heading 1 Char"/>
    <w:rsid w:val="00A13636"/>
    <w:rPr>
      <w:rFonts w:eastAsia="Times New Roman"/>
      <w:b/>
      <w:bCs/>
      <w:color w:val="800000"/>
      <w:kern w:val="2"/>
      <w:sz w:val="24"/>
      <w:szCs w:val="32"/>
    </w:rPr>
  </w:style>
  <w:style w:type="character" w:customStyle="1" w:styleId="WW8Num16z2">
    <w:name w:val="WW8Num16z2"/>
    <w:rsid w:val="00A13636"/>
    <w:rPr>
      <w:rFonts w:ascii="Wingdings" w:hAnsi="Wingdings" w:cs="Wingdings" w:hint="default"/>
    </w:rPr>
  </w:style>
  <w:style w:type="character" w:customStyle="1" w:styleId="WW8Num19z7">
    <w:name w:val="WW8Num19z7"/>
    <w:rsid w:val="00A13636"/>
  </w:style>
  <w:style w:type="character" w:customStyle="1" w:styleId="WW8Num15z2">
    <w:name w:val="WW8Num15z2"/>
    <w:rsid w:val="00A13636"/>
    <w:rPr>
      <w:rFonts w:ascii="Wingdings" w:hAnsi="Wingdings" w:cs="Wingdings" w:hint="default"/>
    </w:rPr>
  </w:style>
  <w:style w:type="character" w:customStyle="1" w:styleId="WW8Num23z0">
    <w:name w:val="WW8Num23z0"/>
    <w:rsid w:val="00A13636"/>
    <w:rPr>
      <w:rFonts w:ascii="Wingdings" w:eastAsia="Calibri" w:hAnsi="Wingdings" w:cs="Times New Roman" w:hint="default"/>
    </w:rPr>
  </w:style>
  <w:style w:type="character" w:customStyle="1" w:styleId="WW8Num31z3">
    <w:name w:val="WW8Num31z3"/>
    <w:rsid w:val="00A13636"/>
    <w:rPr>
      <w:rFonts w:ascii="Symbol" w:hAnsi="Symbol" w:cs="Symbol" w:hint="default"/>
    </w:rPr>
  </w:style>
  <w:style w:type="character" w:customStyle="1" w:styleId="CommentSubjectChar">
    <w:name w:val="Comment Subject Char"/>
    <w:rsid w:val="00A13636"/>
    <w:rPr>
      <w:b/>
      <w:bCs/>
      <w:lang w:val="en-US"/>
    </w:rPr>
  </w:style>
  <w:style w:type="character" w:customStyle="1" w:styleId="WW8Num20z0">
    <w:name w:val="WW8Num20z0"/>
    <w:rsid w:val="00A13636"/>
    <w:rPr>
      <w:position w:val="0"/>
      <w:sz w:val="24"/>
      <w:vertAlign w:val="baseline"/>
    </w:rPr>
  </w:style>
  <w:style w:type="character" w:customStyle="1" w:styleId="WW8Num1z2">
    <w:name w:val="WW8Num1z2"/>
    <w:rsid w:val="00A13636"/>
    <w:rPr>
      <w:rFonts w:ascii="Wingdings" w:hAnsi="Wingdings" w:cs="Wingdings" w:hint="default"/>
    </w:rPr>
  </w:style>
  <w:style w:type="character" w:customStyle="1" w:styleId="Heading5Char">
    <w:name w:val="Heading 5 Char"/>
    <w:rsid w:val="00A13636"/>
    <w:rPr>
      <w:rFonts w:ascii="Calibri" w:eastAsia="Times New Roman" w:hAnsi="Calibri" w:cs="Times New Roman"/>
      <w:b/>
      <w:bCs/>
      <w:i/>
      <w:iCs/>
      <w:color w:val="800000"/>
      <w:sz w:val="18"/>
      <w:szCs w:val="26"/>
    </w:rPr>
  </w:style>
  <w:style w:type="character" w:customStyle="1" w:styleId="WW8Num28z2">
    <w:name w:val="WW8Num28z2"/>
    <w:rsid w:val="00A13636"/>
    <w:rPr>
      <w:rFonts w:ascii="Wingdings" w:hAnsi="Wingdings" w:cs="Wingdings" w:hint="default"/>
    </w:rPr>
  </w:style>
  <w:style w:type="character" w:customStyle="1" w:styleId="WW8Num9z2">
    <w:name w:val="WW8Num9z2"/>
    <w:rsid w:val="00A13636"/>
    <w:rPr>
      <w:rFonts w:ascii="Wingdings" w:hAnsi="Wingdings" w:cs="Wingdings" w:hint="default"/>
    </w:rPr>
  </w:style>
  <w:style w:type="character" w:customStyle="1" w:styleId="WW8Num11z4">
    <w:name w:val="WW8Num11z4"/>
    <w:rsid w:val="00A13636"/>
  </w:style>
  <w:style w:type="character" w:customStyle="1" w:styleId="WW8Num10z1">
    <w:name w:val="WW8Num10z1"/>
    <w:rsid w:val="00A13636"/>
    <w:rPr>
      <w:rFonts w:ascii="Courier New" w:hAnsi="Courier New" w:cs="Courier New" w:hint="default"/>
    </w:rPr>
  </w:style>
  <w:style w:type="character" w:customStyle="1" w:styleId="UnresolvedMention1">
    <w:name w:val="Unresolved Mention1"/>
    <w:rsid w:val="00A13636"/>
    <w:rPr>
      <w:color w:val="808080"/>
      <w:shd w:val="clear" w:color="auto" w:fill="E6E6E6"/>
    </w:rPr>
  </w:style>
  <w:style w:type="character" w:customStyle="1" w:styleId="WW8Num6z3">
    <w:name w:val="WW8Num6z3"/>
    <w:rsid w:val="00A13636"/>
    <w:rPr>
      <w:rFonts w:ascii="Symbol" w:hAnsi="Symbol" w:cs="Symbol" w:hint="default"/>
    </w:rPr>
  </w:style>
  <w:style w:type="character" w:customStyle="1" w:styleId="WW8Num7z4">
    <w:name w:val="WW8Num7z4"/>
    <w:rsid w:val="00A13636"/>
  </w:style>
  <w:style w:type="character" w:customStyle="1" w:styleId="WW8Num8z1">
    <w:name w:val="WW8Num8z1"/>
    <w:rsid w:val="00A13636"/>
  </w:style>
  <w:style w:type="character" w:customStyle="1" w:styleId="ac">
    <w:name w:val="吹き出し (文字)"/>
    <w:link w:val="ab"/>
    <w:uiPriority w:val="99"/>
    <w:locked/>
    <w:rsid w:val="00A13636"/>
    <w:rPr>
      <w:rFonts w:ascii="Arial" w:eastAsia="ＭＳ ゴシック" w:hAnsi="Arial"/>
      <w:sz w:val="18"/>
      <w:szCs w:val="18"/>
      <w:lang w:val="en-GB" w:eastAsia="en-US"/>
    </w:rPr>
  </w:style>
  <w:style w:type="character" w:customStyle="1" w:styleId="WW8Num4z0">
    <w:name w:val="WW8Num4z0"/>
    <w:rsid w:val="00A13636"/>
    <w:rPr>
      <w:rFonts w:ascii="Calibri" w:eastAsia="Calibri" w:hAnsi="Calibri" w:cs="Calibri" w:hint="default"/>
    </w:rPr>
  </w:style>
  <w:style w:type="character" w:customStyle="1" w:styleId="WW8Num22z3">
    <w:name w:val="WW8Num22z3"/>
    <w:rsid w:val="00A13636"/>
    <w:rPr>
      <w:rFonts w:ascii="Symbol" w:hAnsi="Symbol" w:cs="Symbol" w:hint="default"/>
    </w:rPr>
  </w:style>
  <w:style w:type="character" w:customStyle="1" w:styleId="WW8Num7z3">
    <w:name w:val="WW8Num7z3"/>
    <w:rsid w:val="00A13636"/>
  </w:style>
  <w:style w:type="character" w:customStyle="1" w:styleId="WW8Num18z2">
    <w:name w:val="WW8Num18z2"/>
    <w:rsid w:val="00A13636"/>
    <w:rPr>
      <w:rFonts w:ascii="Wingdings" w:hAnsi="Wingdings" w:cs="Wingdings" w:hint="default"/>
    </w:rPr>
  </w:style>
  <w:style w:type="character" w:customStyle="1" w:styleId="32">
    <w:name w:val="默认段落字体3"/>
    <w:rsid w:val="00A13636"/>
  </w:style>
  <w:style w:type="character" w:customStyle="1" w:styleId="HeaderChar1">
    <w:name w:val="Header Char1"/>
    <w:uiPriority w:val="99"/>
    <w:semiHidden/>
    <w:rsid w:val="00A13636"/>
    <w:rPr>
      <w:rFonts w:ascii="Calibri" w:eastAsia="Calibri" w:hAnsi="Calibri"/>
      <w:sz w:val="22"/>
      <w:szCs w:val="22"/>
      <w:lang w:eastAsia="ja-JP" w:bidi="ar-SA"/>
    </w:rPr>
  </w:style>
  <w:style w:type="character" w:customStyle="1" w:styleId="WW8Num22z0">
    <w:name w:val="WW8Num22z0"/>
    <w:rsid w:val="00A13636"/>
    <w:rPr>
      <w:rFonts w:ascii="Calibri" w:eastAsia="Calibri" w:hAnsi="Calibri" w:cs="Times New Roman" w:hint="default"/>
      <w:color w:val="FF0000"/>
    </w:rPr>
  </w:style>
  <w:style w:type="character" w:customStyle="1" w:styleId="WW8Num7z2">
    <w:name w:val="WW8Num7z2"/>
    <w:rsid w:val="00A13636"/>
  </w:style>
  <w:style w:type="character" w:customStyle="1" w:styleId="WW8Num19z8">
    <w:name w:val="WW8Num19z8"/>
    <w:rsid w:val="00A13636"/>
  </w:style>
  <w:style w:type="character" w:customStyle="1" w:styleId="WW8Num22z2">
    <w:name w:val="WW8Num22z2"/>
    <w:rsid w:val="00A13636"/>
    <w:rPr>
      <w:rFonts w:ascii="Wingdings" w:hAnsi="Wingdings" w:cs="Wingdings" w:hint="default"/>
    </w:rPr>
  </w:style>
  <w:style w:type="character" w:customStyle="1" w:styleId="WW8Num15z0">
    <w:name w:val="WW8Num15z0"/>
    <w:rsid w:val="00A13636"/>
    <w:rPr>
      <w:rFonts w:ascii="Wingdings" w:eastAsia="Calibri" w:hAnsi="Wingdings" w:cs="Times New Roman" w:hint="default"/>
    </w:rPr>
  </w:style>
  <w:style w:type="character" w:customStyle="1" w:styleId="BalloonTextChar">
    <w:name w:val="Balloon Text Char"/>
    <w:rsid w:val="00A13636"/>
    <w:rPr>
      <w:rFonts w:ascii="Segoe UI" w:hAnsi="Segoe UI" w:cs="Segoe UI"/>
      <w:sz w:val="18"/>
      <w:szCs w:val="18"/>
      <w:lang w:val="en-US"/>
    </w:rPr>
  </w:style>
  <w:style w:type="character" w:customStyle="1" w:styleId="WW8Num21z0">
    <w:name w:val="WW8Num21z0"/>
    <w:rsid w:val="00A13636"/>
    <w:rPr>
      <w:rFonts w:ascii="Calibri" w:eastAsia="Calibri" w:hAnsi="Calibri" w:cs="Times New Roman" w:hint="default"/>
    </w:rPr>
  </w:style>
  <w:style w:type="character" w:customStyle="1" w:styleId="WW8Num12z7">
    <w:name w:val="WW8Num12z7"/>
    <w:rsid w:val="00A13636"/>
  </w:style>
  <w:style w:type="character" w:customStyle="1" w:styleId="14">
    <w:name w:val="默认段落字体1"/>
    <w:rsid w:val="00A13636"/>
  </w:style>
  <w:style w:type="character" w:customStyle="1" w:styleId="WW8Num7z5">
    <w:name w:val="WW8Num7z5"/>
    <w:rsid w:val="00A13636"/>
  </w:style>
  <w:style w:type="character" w:customStyle="1" w:styleId="WW8Num16z1">
    <w:name w:val="WW8Num16z1"/>
    <w:rsid w:val="00A13636"/>
    <w:rPr>
      <w:rFonts w:ascii="Courier New" w:hAnsi="Courier New" w:cs="Courier New" w:hint="default"/>
    </w:rPr>
  </w:style>
  <w:style w:type="character" w:customStyle="1" w:styleId="DefaultParagraphFont1">
    <w:name w:val="Default Paragraph Font1"/>
    <w:rsid w:val="00A13636"/>
  </w:style>
  <w:style w:type="character" w:customStyle="1" w:styleId="WW8Num13z1">
    <w:name w:val="WW8Num13z1"/>
    <w:rsid w:val="00A13636"/>
    <w:rPr>
      <w:rFonts w:ascii="Courier New" w:hAnsi="Courier New" w:cs="Courier New" w:hint="default"/>
    </w:rPr>
  </w:style>
  <w:style w:type="character" w:customStyle="1" w:styleId="WW8Num10z3">
    <w:name w:val="WW8Num10z3"/>
    <w:rsid w:val="00A13636"/>
    <w:rPr>
      <w:rFonts w:ascii="Symbol" w:hAnsi="Symbol" w:cs="Symbol" w:hint="default"/>
    </w:rPr>
  </w:style>
  <w:style w:type="character" w:customStyle="1" w:styleId="15">
    <w:name w:val="見出しマップ (文字)1"/>
    <w:basedOn w:val="a1"/>
    <w:uiPriority w:val="99"/>
    <w:semiHidden/>
    <w:rsid w:val="00A13636"/>
    <w:rPr>
      <w:rFonts w:ascii="Meiryo UI" w:eastAsia="Meiryo UI"/>
      <w:sz w:val="18"/>
      <w:szCs w:val="18"/>
      <w:lang w:eastAsia="ja-JP"/>
    </w:rPr>
  </w:style>
  <w:style w:type="paragraph" w:styleId="aff3">
    <w:name w:val="TOC Heading"/>
    <w:basedOn w:val="1"/>
    <w:next w:val="a0"/>
    <w:uiPriority w:val="99"/>
    <w:qFormat/>
    <w:rsid w:val="00A13636"/>
    <w:pPr>
      <w:keepLines/>
      <w:numPr>
        <w:numId w:val="0"/>
      </w:numPr>
      <w:tabs>
        <w:tab w:val="left" w:pos="0"/>
      </w:tabs>
      <w:spacing w:before="480" w:after="0" w:line="120" w:lineRule="auto"/>
    </w:pPr>
    <w:rPr>
      <w:rFonts w:ascii="Cambria" w:eastAsia="Times New Roman" w:hAnsi="Cambria"/>
      <w:b/>
      <w:bCs/>
      <w:color w:val="365F91"/>
      <w:sz w:val="28"/>
      <w:szCs w:val="28"/>
      <w:lang w:val="en-US" w:eastAsia="ja-JP"/>
    </w:rPr>
  </w:style>
  <w:style w:type="paragraph" w:styleId="25">
    <w:name w:val="toc 2"/>
    <w:basedOn w:val="a0"/>
    <w:next w:val="a0"/>
    <w:uiPriority w:val="99"/>
    <w:rsid w:val="00A13636"/>
    <w:pPr>
      <w:tabs>
        <w:tab w:val="right" w:leader="dot" w:pos="9350"/>
      </w:tabs>
      <w:spacing w:after="0"/>
      <w:ind w:left="216"/>
    </w:pPr>
    <w:rPr>
      <w:rFonts w:ascii="CG Times (WN)" w:eastAsia="Calibri" w:hAnsi="CG Times (WN)"/>
      <w:sz w:val="22"/>
      <w:szCs w:val="22"/>
      <w:lang w:val="en-US" w:eastAsia="ja-JP"/>
    </w:rPr>
  </w:style>
  <w:style w:type="paragraph" w:styleId="aff4">
    <w:name w:val="caption"/>
    <w:basedOn w:val="a0"/>
    <w:uiPriority w:val="99"/>
    <w:qFormat/>
    <w:rsid w:val="00A13636"/>
    <w:pPr>
      <w:suppressLineNumbers/>
      <w:spacing w:before="120" w:after="120" w:line="276" w:lineRule="auto"/>
    </w:pPr>
    <w:rPr>
      <w:rFonts w:ascii="CG Times (WN)" w:eastAsia="Calibri" w:hAnsi="CG Times (WN)" w:cs="Lucida Sans"/>
      <w:i/>
      <w:iCs/>
      <w:sz w:val="24"/>
      <w:szCs w:val="24"/>
      <w:lang w:val="en-US" w:eastAsia="ja-JP"/>
    </w:rPr>
  </w:style>
  <w:style w:type="paragraph" w:customStyle="1" w:styleId="CharChar1CharCharCharCharCharCharCharChar">
    <w:name w:val="Char Char1 Char Char Char Char Char Char Char Char"/>
    <w:basedOn w:val="a0"/>
    <w:rsid w:val="00A13636"/>
    <w:pPr>
      <w:widowControl w:val="0"/>
      <w:spacing w:after="0"/>
      <w:jc w:val="both"/>
    </w:pPr>
    <w:rPr>
      <w:kern w:val="2"/>
      <w:sz w:val="21"/>
      <w:szCs w:val="24"/>
      <w:lang w:val="en-US" w:eastAsia="ja-JP"/>
    </w:rPr>
  </w:style>
  <w:style w:type="paragraph" w:customStyle="1" w:styleId="Index">
    <w:name w:val="Index"/>
    <w:basedOn w:val="a0"/>
    <w:uiPriority w:val="99"/>
    <w:rsid w:val="00A13636"/>
    <w:pPr>
      <w:suppressLineNumbers/>
      <w:spacing w:after="0" w:line="276" w:lineRule="auto"/>
    </w:pPr>
    <w:rPr>
      <w:rFonts w:ascii="CG Times (WN)" w:eastAsia="Calibri" w:hAnsi="CG Times (WN)" w:cs="Lucida Sans"/>
      <w:sz w:val="22"/>
      <w:szCs w:val="22"/>
      <w:lang w:val="en-US" w:eastAsia="ja-JP"/>
    </w:rPr>
  </w:style>
  <w:style w:type="paragraph" w:styleId="HTML0">
    <w:name w:val="HTML Preformatted"/>
    <w:basedOn w:val="a0"/>
    <w:link w:val="HTML"/>
    <w:rsid w:val="00A13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ja-JP"/>
    </w:rPr>
  </w:style>
  <w:style w:type="character" w:customStyle="1" w:styleId="HTML1">
    <w:name w:val="HTML 書式付き (文字)1"/>
    <w:basedOn w:val="a1"/>
    <w:uiPriority w:val="99"/>
    <w:rsid w:val="00A13636"/>
    <w:rPr>
      <w:rFonts w:ascii="Courier New" w:hAnsi="Courier New" w:cs="Courier New"/>
      <w:lang w:val="en-GB" w:eastAsia="en-US"/>
    </w:rPr>
  </w:style>
  <w:style w:type="paragraph" w:customStyle="1" w:styleId="33">
    <w:name w:val="正文3"/>
    <w:rsid w:val="00A13636"/>
    <w:pPr>
      <w:suppressAutoHyphens/>
      <w:autoSpaceDN w:val="0"/>
      <w:spacing w:after="200" w:line="276" w:lineRule="auto"/>
      <w:textAlignment w:val="baseline"/>
    </w:pPr>
    <w:rPr>
      <w:rFonts w:ascii="Calibri" w:eastAsia="SimSun" w:hAnsi="Calibri"/>
      <w:sz w:val="22"/>
      <w:szCs w:val="22"/>
      <w:lang w:eastAsia="en-US"/>
    </w:rPr>
  </w:style>
  <w:style w:type="paragraph" w:styleId="34">
    <w:name w:val="toc 3"/>
    <w:basedOn w:val="a0"/>
    <w:next w:val="a0"/>
    <w:uiPriority w:val="99"/>
    <w:rsid w:val="00A13636"/>
    <w:pPr>
      <w:spacing w:after="0" w:line="276" w:lineRule="auto"/>
      <w:ind w:left="440"/>
    </w:pPr>
    <w:rPr>
      <w:rFonts w:ascii="CG Times (WN)" w:eastAsia="Calibri" w:hAnsi="CG Times (WN)"/>
      <w:sz w:val="22"/>
      <w:szCs w:val="22"/>
      <w:lang w:val="en-US" w:eastAsia="ja-JP"/>
    </w:rPr>
  </w:style>
  <w:style w:type="character" w:customStyle="1" w:styleId="16">
    <w:name w:val="コメント文字列 (文字)1"/>
    <w:basedOn w:val="a1"/>
    <w:uiPriority w:val="99"/>
    <w:semiHidden/>
    <w:rsid w:val="00A13636"/>
    <w:rPr>
      <w:rFonts w:eastAsia="Calibri"/>
      <w:sz w:val="22"/>
      <w:szCs w:val="22"/>
      <w:lang w:eastAsia="ja-JP"/>
    </w:rPr>
  </w:style>
  <w:style w:type="character" w:customStyle="1" w:styleId="17">
    <w:name w:val="コメント内容 (文字)1"/>
    <w:basedOn w:val="16"/>
    <w:uiPriority w:val="99"/>
    <w:semiHidden/>
    <w:rsid w:val="00A13636"/>
    <w:rPr>
      <w:rFonts w:eastAsia="Calibri"/>
      <w:b/>
      <w:bCs/>
      <w:sz w:val="22"/>
      <w:szCs w:val="22"/>
      <w:lang w:eastAsia="ja-JP"/>
    </w:rPr>
  </w:style>
  <w:style w:type="paragraph" w:styleId="26">
    <w:name w:val="List Bullet 2"/>
    <w:basedOn w:val="a0"/>
    <w:uiPriority w:val="99"/>
    <w:rsid w:val="00A13636"/>
    <w:pPr>
      <w:spacing w:after="200" w:line="276" w:lineRule="auto"/>
      <w:ind w:left="566" w:hanging="283"/>
      <w:contextualSpacing/>
    </w:pPr>
    <w:rPr>
      <w:rFonts w:ascii="CG Times (WN)" w:eastAsia="Calibri" w:hAnsi="CG Times (WN)"/>
      <w:sz w:val="22"/>
      <w:szCs w:val="22"/>
      <w:lang w:val="en-US" w:eastAsia="ja-JP"/>
    </w:rPr>
  </w:style>
  <w:style w:type="paragraph" w:styleId="18">
    <w:name w:val="toc 1"/>
    <w:basedOn w:val="a0"/>
    <w:next w:val="a0"/>
    <w:uiPriority w:val="99"/>
    <w:rsid w:val="00A13636"/>
    <w:pPr>
      <w:tabs>
        <w:tab w:val="right" w:leader="dot" w:pos="9350"/>
      </w:tabs>
      <w:spacing w:after="0"/>
    </w:pPr>
    <w:rPr>
      <w:rFonts w:ascii="CG Times (WN)" w:eastAsia="Calibri" w:hAnsi="CG Times (WN)"/>
      <w:sz w:val="22"/>
      <w:szCs w:val="22"/>
      <w:lang w:val="en-US" w:eastAsia="ja-JP"/>
    </w:rPr>
  </w:style>
  <w:style w:type="paragraph" w:customStyle="1" w:styleId="Lignederfrence">
    <w:name w:val="Ligne de référence"/>
    <w:basedOn w:val="af7"/>
    <w:uiPriority w:val="99"/>
    <w:rsid w:val="00A13636"/>
    <w:pPr>
      <w:autoSpaceDN/>
      <w:adjustRightInd/>
      <w:spacing w:after="120"/>
    </w:pPr>
    <w:rPr>
      <w:lang w:eastAsia="ja-JP"/>
    </w:rPr>
  </w:style>
  <w:style w:type="paragraph" w:customStyle="1" w:styleId="Normal3">
    <w:name w:val="Normal3"/>
    <w:rsid w:val="00A13636"/>
    <w:pPr>
      <w:jc w:val="both"/>
    </w:pPr>
    <w:rPr>
      <w:rFonts w:ascii="CG Times (WN)" w:eastAsia="SimSun" w:hAnsi="CG Times (WN)" w:cs="SimSun"/>
      <w:kern w:val="2"/>
      <w:sz w:val="21"/>
      <w:szCs w:val="21"/>
      <w:lang w:eastAsia="zh-CN"/>
    </w:rPr>
  </w:style>
  <w:style w:type="paragraph" w:styleId="70">
    <w:name w:val="toc 7"/>
    <w:basedOn w:val="a0"/>
    <w:next w:val="a0"/>
    <w:uiPriority w:val="99"/>
    <w:rsid w:val="00A13636"/>
    <w:pPr>
      <w:spacing w:after="100" w:line="256" w:lineRule="auto"/>
      <w:ind w:left="1320"/>
    </w:pPr>
    <w:rPr>
      <w:rFonts w:ascii="Calibri" w:eastAsia="Times New Roman" w:hAnsi="Calibri"/>
      <w:sz w:val="22"/>
      <w:szCs w:val="22"/>
      <w:lang w:eastAsia="ja-JP"/>
    </w:rPr>
  </w:style>
  <w:style w:type="paragraph" w:styleId="60">
    <w:name w:val="toc 6"/>
    <w:basedOn w:val="a0"/>
    <w:next w:val="a0"/>
    <w:uiPriority w:val="99"/>
    <w:rsid w:val="00A13636"/>
    <w:pPr>
      <w:spacing w:after="100" w:line="256" w:lineRule="auto"/>
      <w:ind w:left="1100"/>
    </w:pPr>
    <w:rPr>
      <w:rFonts w:ascii="Calibri" w:eastAsia="Times New Roman" w:hAnsi="Calibri"/>
      <w:sz w:val="22"/>
      <w:szCs w:val="22"/>
      <w:lang w:eastAsia="ja-JP"/>
    </w:rPr>
  </w:style>
  <w:style w:type="paragraph" w:customStyle="1" w:styleId="27">
    <w:name w:val="正文2"/>
    <w:rsid w:val="00A13636"/>
    <w:pPr>
      <w:suppressAutoHyphens/>
      <w:autoSpaceDN w:val="0"/>
      <w:spacing w:after="200" w:line="276" w:lineRule="auto"/>
      <w:textAlignment w:val="baseline"/>
    </w:pPr>
    <w:rPr>
      <w:rFonts w:ascii="Calibri" w:eastAsia="SimSun" w:hAnsi="Calibri"/>
      <w:sz w:val="22"/>
      <w:szCs w:val="22"/>
      <w:lang w:eastAsia="en-US"/>
    </w:rPr>
  </w:style>
  <w:style w:type="paragraph" w:customStyle="1" w:styleId="Normal2">
    <w:name w:val="Normal2"/>
    <w:rsid w:val="00A13636"/>
    <w:pPr>
      <w:spacing w:line="276" w:lineRule="auto"/>
      <w:jc w:val="both"/>
    </w:pPr>
    <w:rPr>
      <w:rFonts w:ascii="Times New Roman" w:eastAsia="SimSun" w:hAnsi="Times New Roman"/>
      <w:kern w:val="2"/>
      <w:sz w:val="21"/>
      <w:szCs w:val="21"/>
      <w:lang w:eastAsia="zh-CN"/>
    </w:rPr>
  </w:style>
  <w:style w:type="paragraph" w:customStyle="1" w:styleId="TableContents">
    <w:name w:val="Table Contents"/>
    <w:basedOn w:val="a0"/>
    <w:uiPriority w:val="99"/>
    <w:rsid w:val="00A13636"/>
    <w:pPr>
      <w:suppressLineNumbers/>
      <w:spacing w:after="0" w:line="276" w:lineRule="auto"/>
    </w:pPr>
    <w:rPr>
      <w:rFonts w:ascii="CG Times (WN)" w:eastAsia="Calibri" w:hAnsi="CG Times (WN)"/>
      <w:sz w:val="22"/>
      <w:szCs w:val="22"/>
      <w:lang w:val="en-US" w:eastAsia="ja-JP"/>
    </w:rPr>
  </w:style>
  <w:style w:type="character" w:customStyle="1" w:styleId="19">
    <w:name w:val="ヘッダー (文字)1"/>
    <w:basedOn w:val="a1"/>
    <w:uiPriority w:val="99"/>
    <w:semiHidden/>
    <w:rsid w:val="00A13636"/>
    <w:rPr>
      <w:rFonts w:eastAsia="Calibri"/>
      <w:sz w:val="22"/>
      <w:szCs w:val="22"/>
      <w:lang w:eastAsia="ja-JP"/>
    </w:rPr>
  </w:style>
  <w:style w:type="character" w:customStyle="1" w:styleId="1a">
    <w:name w:val="書式なし (文字)1"/>
    <w:basedOn w:val="a1"/>
    <w:uiPriority w:val="99"/>
    <w:semiHidden/>
    <w:rsid w:val="00A13636"/>
    <w:rPr>
      <w:rFonts w:asciiTheme="minorEastAsia" w:eastAsiaTheme="minorEastAsia" w:hAnsi="Courier New" w:cs="Courier New"/>
      <w:sz w:val="22"/>
      <w:szCs w:val="22"/>
      <w:lang w:eastAsia="ja-JP"/>
    </w:rPr>
  </w:style>
  <w:style w:type="paragraph" w:customStyle="1" w:styleId="Normal1">
    <w:name w:val="Normal1"/>
    <w:uiPriority w:val="99"/>
    <w:rsid w:val="00A13636"/>
    <w:pPr>
      <w:spacing w:line="276" w:lineRule="auto"/>
      <w:jc w:val="both"/>
    </w:pPr>
    <w:rPr>
      <w:rFonts w:ascii="CG Times (WN)" w:eastAsia="SimSun" w:hAnsi="CG Times (WN)"/>
      <w:kern w:val="2"/>
      <w:sz w:val="21"/>
      <w:szCs w:val="21"/>
      <w:lang w:eastAsia="zh-CN"/>
    </w:rPr>
  </w:style>
  <w:style w:type="paragraph" w:styleId="90">
    <w:name w:val="toc 9"/>
    <w:basedOn w:val="a0"/>
    <w:next w:val="a0"/>
    <w:uiPriority w:val="99"/>
    <w:rsid w:val="00A13636"/>
    <w:pPr>
      <w:spacing w:after="100" w:line="256" w:lineRule="auto"/>
      <w:ind w:left="1760"/>
    </w:pPr>
    <w:rPr>
      <w:rFonts w:ascii="Calibri" w:eastAsia="Times New Roman" w:hAnsi="Calibri"/>
      <w:sz w:val="22"/>
      <w:szCs w:val="22"/>
      <w:lang w:eastAsia="ja-JP"/>
    </w:rPr>
  </w:style>
  <w:style w:type="paragraph" w:customStyle="1" w:styleId="1b">
    <w:name w:val="正文1"/>
    <w:rsid w:val="00A13636"/>
    <w:pPr>
      <w:suppressAutoHyphens/>
      <w:autoSpaceDN w:val="0"/>
      <w:spacing w:after="200" w:line="276" w:lineRule="auto"/>
      <w:textAlignment w:val="baseline"/>
    </w:pPr>
    <w:rPr>
      <w:rFonts w:ascii="CG Times (WN)" w:eastAsia="SimSun" w:hAnsi="CG Times (WN)"/>
      <w:sz w:val="22"/>
      <w:szCs w:val="22"/>
      <w:lang w:eastAsia="en-US"/>
    </w:rPr>
  </w:style>
  <w:style w:type="paragraph" w:customStyle="1" w:styleId="TableHeading">
    <w:name w:val="Table Heading"/>
    <w:basedOn w:val="TableContents"/>
    <w:rsid w:val="00A13636"/>
    <w:pPr>
      <w:jc w:val="center"/>
    </w:pPr>
    <w:rPr>
      <w:b/>
      <w:bCs/>
    </w:rPr>
  </w:style>
  <w:style w:type="character" w:customStyle="1" w:styleId="1c">
    <w:name w:val="フッター (文字)1"/>
    <w:basedOn w:val="a1"/>
    <w:uiPriority w:val="99"/>
    <w:semiHidden/>
    <w:rsid w:val="00A13636"/>
    <w:rPr>
      <w:rFonts w:eastAsia="Calibri"/>
      <w:sz w:val="22"/>
      <w:szCs w:val="22"/>
      <w:lang w:eastAsia="ja-JP"/>
    </w:rPr>
  </w:style>
  <w:style w:type="character" w:customStyle="1" w:styleId="1d">
    <w:name w:val="本文 (文字)1"/>
    <w:basedOn w:val="a1"/>
    <w:uiPriority w:val="99"/>
    <w:semiHidden/>
    <w:rsid w:val="00A13636"/>
    <w:rPr>
      <w:rFonts w:eastAsia="Calibri"/>
      <w:sz w:val="22"/>
      <w:szCs w:val="22"/>
      <w:lang w:eastAsia="ja-JP"/>
    </w:rPr>
  </w:style>
  <w:style w:type="character" w:customStyle="1" w:styleId="1e">
    <w:name w:val="吹き出し (文字)1"/>
    <w:basedOn w:val="a1"/>
    <w:uiPriority w:val="99"/>
    <w:semiHidden/>
    <w:rsid w:val="00A13636"/>
    <w:rPr>
      <w:rFonts w:asciiTheme="majorHAnsi" w:eastAsiaTheme="majorEastAsia" w:hAnsiTheme="majorHAnsi" w:cstheme="majorBidi"/>
      <w:sz w:val="18"/>
      <w:szCs w:val="18"/>
      <w:lang w:eastAsia="ja-JP"/>
    </w:rPr>
  </w:style>
  <w:style w:type="paragraph" w:customStyle="1" w:styleId="Normal4">
    <w:name w:val="Normal4"/>
    <w:rsid w:val="00A13636"/>
    <w:pPr>
      <w:jc w:val="both"/>
    </w:pPr>
    <w:rPr>
      <w:rFonts w:ascii="CG Times (WN)" w:eastAsia="SimSun" w:hAnsi="CG Times (WN)" w:cs="SimSun"/>
      <w:kern w:val="2"/>
      <w:sz w:val="21"/>
      <w:szCs w:val="21"/>
      <w:lang w:eastAsia="zh-CN"/>
    </w:rPr>
  </w:style>
  <w:style w:type="paragraph" w:customStyle="1" w:styleId="CharChar1CharCharCharCharCharCharCharChar0">
    <w:name w:val="Char Char1 Char Char Char Char Char Char Char Char"/>
    <w:basedOn w:val="a0"/>
    <w:uiPriority w:val="99"/>
    <w:rsid w:val="00A13636"/>
    <w:pPr>
      <w:widowControl w:val="0"/>
      <w:spacing w:after="0"/>
      <w:jc w:val="both"/>
    </w:pPr>
    <w:rPr>
      <w:kern w:val="2"/>
      <w:sz w:val="21"/>
      <w:szCs w:val="24"/>
      <w:lang w:val="en-US" w:eastAsia="zh-CN"/>
    </w:rPr>
  </w:style>
  <w:style w:type="paragraph" w:customStyle="1" w:styleId="msonormal0">
    <w:name w:val="msonormal"/>
    <w:basedOn w:val="a0"/>
    <w:uiPriority w:val="99"/>
    <w:rsid w:val="00A13636"/>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rsid w:val="00A13636"/>
    <w:pPr>
      <w:spacing w:after="220" w:line="276" w:lineRule="auto"/>
    </w:pPr>
    <w:rPr>
      <w:rFonts w:ascii="Arial" w:eastAsia="Calibri" w:hAnsi="Arial"/>
      <w:sz w:val="22"/>
      <w:szCs w:val="22"/>
      <w:lang w:val="en-US" w:eastAsia="ja-JP"/>
    </w:rPr>
  </w:style>
  <w:style w:type="paragraph" w:customStyle="1" w:styleId="Proposal">
    <w:name w:val="Proposal"/>
    <w:basedOn w:val="af7"/>
    <w:rsid w:val="00A13636"/>
    <w:pPr>
      <w:tabs>
        <w:tab w:val="num" w:pos="720"/>
        <w:tab w:val="left" w:pos="1304"/>
        <w:tab w:val="left" w:pos="1701"/>
      </w:tabs>
      <w:autoSpaceDN/>
      <w:adjustRightInd/>
      <w:spacing w:after="120"/>
      <w:ind w:left="1701" w:hanging="1701"/>
      <w:jc w:val="both"/>
    </w:pPr>
    <w:rPr>
      <w:rFonts w:ascii="Arial" w:hAnsi="Arial" w:cs="Arial"/>
      <w:b/>
      <w:bCs/>
      <w:lang w:eastAsia="ja-JP"/>
    </w:rPr>
  </w:style>
  <w:style w:type="table" w:styleId="aff5">
    <w:name w:val="Grid Table Light"/>
    <w:basedOn w:val="a2"/>
    <w:uiPriority w:val="40"/>
    <w:rsid w:val="00A13636"/>
    <w:rPr>
      <w:rFonts w:ascii="CG Times (WN)" w:eastAsia="SimSun" w:hAnsi="CG Times (W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A13636"/>
    <w:rPr>
      <w:rFonts w:ascii="Times New Roman" w:eastAsia="SimSun" w:hAnsi="Times New Roman"/>
      <w:kern w:val="2"/>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
    <w:name w:val="Grid Table 1 Light"/>
    <w:basedOn w:val="a2"/>
    <w:uiPriority w:val="46"/>
    <w:rsid w:val="00A13636"/>
    <w:rPr>
      <w:rFonts w:ascii="CG Times (WN)" w:eastAsia="SimSun" w:hAnsi="CG Times (WN)"/>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20055">
      <w:bodyDiv w:val="1"/>
      <w:marLeft w:val="0"/>
      <w:marRight w:val="0"/>
      <w:marTop w:val="0"/>
      <w:marBottom w:val="0"/>
      <w:divBdr>
        <w:top w:val="none" w:sz="0" w:space="0" w:color="auto"/>
        <w:left w:val="none" w:sz="0" w:space="0" w:color="auto"/>
        <w:bottom w:val="none" w:sz="0" w:space="0" w:color="auto"/>
        <w:right w:val="none" w:sz="0" w:space="0" w:color="auto"/>
      </w:divBdr>
    </w:div>
    <w:div w:id="41485904">
      <w:bodyDiv w:val="1"/>
      <w:marLeft w:val="0"/>
      <w:marRight w:val="0"/>
      <w:marTop w:val="0"/>
      <w:marBottom w:val="0"/>
      <w:divBdr>
        <w:top w:val="none" w:sz="0" w:space="0" w:color="auto"/>
        <w:left w:val="none" w:sz="0" w:space="0" w:color="auto"/>
        <w:bottom w:val="none" w:sz="0" w:space="0" w:color="auto"/>
        <w:right w:val="none" w:sz="0" w:space="0" w:color="auto"/>
      </w:divBdr>
    </w:div>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164376">
      <w:bodyDiv w:val="1"/>
      <w:marLeft w:val="0"/>
      <w:marRight w:val="0"/>
      <w:marTop w:val="0"/>
      <w:marBottom w:val="0"/>
      <w:divBdr>
        <w:top w:val="none" w:sz="0" w:space="0" w:color="auto"/>
        <w:left w:val="none" w:sz="0" w:space="0" w:color="auto"/>
        <w:bottom w:val="none" w:sz="0" w:space="0" w:color="auto"/>
        <w:right w:val="none" w:sz="0" w:space="0" w:color="auto"/>
      </w:divBdr>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08364153">
      <w:bodyDiv w:val="1"/>
      <w:marLeft w:val="0"/>
      <w:marRight w:val="0"/>
      <w:marTop w:val="0"/>
      <w:marBottom w:val="0"/>
      <w:divBdr>
        <w:top w:val="none" w:sz="0" w:space="0" w:color="auto"/>
        <w:left w:val="none" w:sz="0" w:space="0" w:color="auto"/>
        <w:bottom w:val="none" w:sz="0" w:space="0" w:color="auto"/>
        <w:right w:val="none" w:sz="0" w:space="0" w:color="auto"/>
      </w:divBdr>
    </w:div>
    <w:div w:id="310256530">
      <w:bodyDiv w:val="1"/>
      <w:marLeft w:val="0"/>
      <w:marRight w:val="0"/>
      <w:marTop w:val="0"/>
      <w:marBottom w:val="0"/>
      <w:divBdr>
        <w:top w:val="none" w:sz="0" w:space="0" w:color="auto"/>
        <w:left w:val="none" w:sz="0" w:space="0" w:color="auto"/>
        <w:bottom w:val="none" w:sz="0" w:space="0" w:color="auto"/>
        <w:right w:val="none" w:sz="0" w:space="0" w:color="auto"/>
      </w:divBdr>
    </w:div>
    <w:div w:id="312637772">
      <w:bodyDiv w:val="1"/>
      <w:marLeft w:val="0"/>
      <w:marRight w:val="0"/>
      <w:marTop w:val="0"/>
      <w:marBottom w:val="0"/>
      <w:divBdr>
        <w:top w:val="none" w:sz="0" w:space="0" w:color="auto"/>
        <w:left w:val="none" w:sz="0" w:space="0" w:color="auto"/>
        <w:bottom w:val="none" w:sz="0" w:space="0" w:color="auto"/>
        <w:right w:val="none" w:sz="0" w:space="0" w:color="auto"/>
      </w:divBdr>
    </w:div>
    <w:div w:id="314912892">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765113">
      <w:bodyDiv w:val="1"/>
      <w:marLeft w:val="0"/>
      <w:marRight w:val="0"/>
      <w:marTop w:val="0"/>
      <w:marBottom w:val="0"/>
      <w:divBdr>
        <w:top w:val="none" w:sz="0" w:space="0" w:color="auto"/>
        <w:left w:val="none" w:sz="0" w:space="0" w:color="auto"/>
        <w:bottom w:val="none" w:sz="0" w:space="0" w:color="auto"/>
        <w:right w:val="none" w:sz="0" w:space="0" w:color="auto"/>
      </w:divBdr>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768282">
      <w:bodyDiv w:val="1"/>
      <w:marLeft w:val="0"/>
      <w:marRight w:val="0"/>
      <w:marTop w:val="0"/>
      <w:marBottom w:val="0"/>
      <w:divBdr>
        <w:top w:val="none" w:sz="0" w:space="0" w:color="auto"/>
        <w:left w:val="none" w:sz="0" w:space="0" w:color="auto"/>
        <w:bottom w:val="none" w:sz="0" w:space="0" w:color="auto"/>
        <w:right w:val="none" w:sz="0" w:space="0" w:color="auto"/>
      </w:divBdr>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018257">
      <w:bodyDiv w:val="1"/>
      <w:marLeft w:val="0"/>
      <w:marRight w:val="0"/>
      <w:marTop w:val="0"/>
      <w:marBottom w:val="0"/>
      <w:divBdr>
        <w:top w:val="none" w:sz="0" w:space="0" w:color="auto"/>
        <w:left w:val="none" w:sz="0" w:space="0" w:color="auto"/>
        <w:bottom w:val="none" w:sz="0" w:space="0" w:color="auto"/>
        <w:right w:val="none" w:sz="0" w:space="0" w:color="auto"/>
      </w:divBdr>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7911256">
      <w:bodyDiv w:val="1"/>
      <w:marLeft w:val="0"/>
      <w:marRight w:val="0"/>
      <w:marTop w:val="0"/>
      <w:marBottom w:val="0"/>
      <w:divBdr>
        <w:top w:val="none" w:sz="0" w:space="0" w:color="auto"/>
        <w:left w:val="none" w:sz="0" w:space="0" w:color="auto"/>
        <w:bottom w:val="none" w:sz="0" w:space="0" w:color="auto"/>
        <w:right w:val="none" w:sz="0" w:space="0" w:color="auto"/>
      </w:divBdr>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24119538">
      <w:bodyDiv w:val="1"/>
      <w:marLeft w:val="0"/>
      <w:marRight w:val="0"/>
      <w:marTop w:val="0"/>
      <w:marBottom w:val="0"/>
      <w:divBdr>
        <w:top w:val="none" w:sz="0" w:space="0" w:color="auto"/>
        <w:left w:val="none" w:sz="0" w:space="0" w:color="auto"/>
        <w:bottom w:val="none" w:sz="0" w:space="0" w:color="auto"/>
        <w:right w:val="none" w:sz="0" w:space="0" w:color="auto"/>
      </w:divBdr>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49749108">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36517286">
      <w:bodyDiv w:val="1"/>
      <w:marLeft w:val="0"/>
      <w:marRight w:val="0"/>
      <w:marTop w:val="0"/>
      <w:marBottom w:val="0"/>
      <w:divBdr>
        <w:top w:val="none" w:sz="0" w:space="0" w:color="auto"/>
        <w:left w:val="none" w:sz="0" w:space="0" w:color="auto"/>
        <w:bottom w:val="none" w:sz="0" w:space="0" w:color="auto"/>
        <w:right w:val="none" w:sz="0" w:space="0" w:color="auto"/>
      </w:divBdr>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2228332">
      <w:bodyDiv w:val="1"/>
      <w:marLeft w:val="0"/>
      <w:marRight w:val="0"/>
      <w:marTop w:val="0"/>
      <w:marBottom w:val="0"/>
      <w:divBdr>
        <w:top w:val="none" w:sz="0" w:space="0" w:color="auto"/>
        <w:left w:val="none" w:sz="0" w:space="0" w:color="auto"/>
        <w:bottom w:val="none" w:sz="0" w:space="0" w:color="auto"/>
        <w:right w:val="none" w:sz="0" w:space="0" w:color="auto"/>
      </w:divBdr>
    </w:div>
    <w:div w:id="872422998">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357571">
      <w:bodyDiv w:val="1"/>
      <w:marLeft w:val="0"/>
      <w:marRight w:val="0"/>
      <w:marTop w:val="0"/>
      <w:marBottom w:val="0"/>
      <w:divBdr>
        <w:top w:val="none" w:sz="0" w:space="0" w:color="auto"/>
        <w:left w:val="none" w:sz="0" w:space="0" w:color="auto"/>
        <w:bottom w:val="none" w:sz="0" w:space="0" w:color="auto"/>
        <w:right w:val="none" w:sz="0" w:space="0" w:color="auto"/>
      </w:divBdr>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996617511">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43746838">
      <w:bodyDiv w:val="1"/>
      <w:marLeft w:val="0"/>
      <w:marRight w:val="0"/>
      <w:marTop w:val="0"/>
      <w:marBottom w:val="0"/>
      <w:divBdr>
        <w:top w:val="none" w:sz="0" w:space="0" w:color="auto"/>
        <w:left w:val="none" w:sz="0" w:space="0" w:color="auto"/>
        <w:bottom w:val="none" w:sz="0" w:space="0" w:color="auto"/>
        <w:right w:val="none" w:sz="0" w:space="0" w:color="auto"/>
      </w:divBdr>
    </w:div>
    <w:div w:id="1048916240">
      <w:bodyDiv w:val="1"/>
      <w:marLeft w:val="0"/>
      <w:marRight w:val="0"/>
      <w:marTop w:val="0"/>
      <w:marBottom w:val="0"/>
      <w:divBdr>
        <w:top w:val="none" w:sz="0" w:space="0" w:color="auto"/>
        <w:left w:val="none" w:sz="0" w:space="0" w:color="auto"/>
        <w:bottom w:val="none" w:sz="0" w:space="0" w:color="auto"/>
        <w:right w:val="none" w:sz="0" w:space="0" w:color="auto"/>
      </w:divBdr>
    </w:div>
    <w:div w:id="1057169412">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468321">
      <w:bodyDiv w:val="1"/>
      <w:marLeft w:val="0"/>
      <w:marRight w:val="0"/>
      <w:marTop w:val="0"/>
      <w:marBottom w:val="0"/>
      <w:divBdr>
        <w:top w:val="none" w:sz="0" w:space="0" w:color="auto"/>
        <w:left w:val="none" w:sz="0" w:space="0" w:color="auto"/>
        <w:bottom w:val="none" w:sz="0" w:space="0" w:color="auto"/>
        <w:right w:val="none" w:sz="0" w:space="0" w:color="auto"/>
      </w:divBdr>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61119193">
      <w:bodyDiv w:val="1"/>
      <w:marLeft w:val="0"/>
      <w:marRight w:val="0"/>
      <w:marTop w:val="0"/>
      <w:marBottom w:val="0"/>
      <w:divBdr>
        <w:top w:val="none" w:sz="0" w:space="0" w:color="auto"/>
        <w:left w:val="none" w:sz="0" w:space="0" w:color="auto"/>
        <w:bottom w:val="none" w:sz="0" w:space="0" w:color="auto"/>
        <w:right w:val="none" w:sz="0" w:space="0" w:color="auto"/>
      </w:divBdr>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193224442">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62297600">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299608491">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18060">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3549898">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56371741">
      <w:bodyDiv w:val="1"/>
      <w:marLeft w:val="0"/>
      <w:marRight w:val="0"/>
      <w:marTop w:val="0"/>
      <w:marBottom w:val="0"/>
      <w:divBdr>
        <w:top w:val="none" w:sz="0" w:space="0" w:color="auto"/>
        <w:left w:val="none" w:sz="0" w:space="0" w:color="auto"/>
        <w:bottom w:val="none" w:sz="0" w:space="0" w:color="auto"/>
        <w:right w:val="none" w:sz="0" w:space="0" w:color="auto"/>
      </w:divBdr>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752768">
      <w:bodyDiv w:val="1"/>
      <w:marLeft w:val="0"/>
      <w:marRight w:val="0"/>
      <w:marTop w:val="0"/>
      <w:marBottom w:val="0"/>
      <w:divBdr>
        <w:top w:val="none" w:sz="0" w:space="0" w:color="auto"/>
        <w:left w:val="none" w:sz="0" w:space="0" w:color="auto"/>
        <w:bottom w:val="none" w:sz="0" w:space="0" w:color="auto"/>
        <w:right w:val="none" w:sz="0" w:space="0" w:color="auto"/>
      </w:divBdr>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2279563">
      <w:bodyDiv w:val="1"/>
      <w:marLeft w:val="0"/>
      <w:marRight w:val="0"/>
      <w:marTop w:val="0"/>
      <w:marBottom w:val="0"/>
      <w:divBdr>
        <w:top w:val="none" w:sz="0" w:space="0" w:color="auto"/>
        <w:left w:val="none" w:sz="0" w:space="0" w:color="auto"/>
        <w:bottom w:val="none" w:sz="0" w:space="0" w:color="auto"/>
        <w:right w:val="none" w:sz="0" w:space="0" w:color="auto"/>
      </w:divBdr>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4959226">
      <w:bodyDiv w:val="1"/>
      <w:marLeft w:val="0"/>
      <w:marRight w:val="0"/>
      <w:marTop w:val="0"/>
      <w:marBottom w:val="0"/>
      <w:divBdr>
        <w:top w:val="none" w:sz="0" w:space="0" w:color="auto"/>
        <w:left w:val="none" w:sz="0" w:space="0" w:color="auto"/>
        <w:bottom w:val="none" w:sz="0" w:space="0" w:color="auto"/>
        <w:right w:val="none" w:sz="0" w:space="0" w:color="auto"/>
      </w:divBdr>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4007834">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78740936">
      <w:bodyDiv w:val="1"/>
      <w:marLeft w:val="0"/>
      <w:marRight w:val="0"/>
      <w:marTop w:val="0"/>
      <w:marBottom w:val="0"/>
      <w:divBdr>
        <w:top w:val="none" w:sz="0" w:space="0" w:color="auto"/>
        <w:left w:val="none" w:sz="0" w:space="0" w:color="auto"/>
        <w:bottom w:val="none" w:sz="0" w:space="0" w:color="auto"/>
        <w:right w:val="none" w:sz="0" w:space="0" w:color="auto"/>
      </w:divBdr>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05487913">
      <w:bodyDiv w:val="1"/>
      <w:marLeft w:val="0"/>
      <w:marRight w:val="0"/>
      <w:marTop w:val="0"/>
      <w:marBottom w:val="0"/>
      <w:divBdr>
        <w:top w:val="none" w:sz="0" w:space="0" w:color="auto"/>
        <w:left w:val="none" w:sz="0" w:space="0" w:color="auto"/>
        <w:bottom w:val="none" w:sz="0" w:space="0" w:color="auto"/>
        <w:right w:val="none" w:sz="0" w:space="0" w:color="auto"/>
      </w:divBdr>
    </w:div>
    <w:div w:id="1914656920">
      <w:bodyDiv w:val="1"/>
      <w:marLeft w:val="0"/>
      <w:marRight w:val="0"/>
      <w:marTop w:val="0"/>
      <w:marBottom w:val="0"/>
      <w:divBdr>
        <w:top w:val="none" w:sz="0" w:space="0" w:color="auto"/>
        <w:left w:val="none" w:sz="0" w:space="0" w:color="auto"/>
        <w:bottom w:val="none" w:sz="0" w:space="0" w:color="auto"/>
        <w:right w:val="none" w:sz="0" w:space="0" w:color="auto"/>
      </w:divBdr>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24950311">
      <w:bodyDiv w:val="1"/>
      <w:marLeft w:val="0"/>
      <w:marRight w:val="0"/>
      <w:marTop w:val="0"/>
      <w:marBottom w:val="0"/>
      <w:divBdr>
        <w:top w:val="none" w:sz="0" w:space="0" w:color="auto"/>
        <w:left w:val="none" w:sz="0" w:space="0" w:color="auto"/>
        <w:bottom w:val="none" w:sz="0" w:space="0" w:color="auto"/>
        <w:right w:val="none" w:sz="0" w:space="0" w:color="auto"/>
      </w:divBdr>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1347098">
      <w:bodyDiv w:val="1"/>
      <w:marLeft w:val="0"/>
      <w:marRight w:val="0"/>
      <w:marTop w:val="0"/>
      <w:marBottom w:val="0"/>
      <w:divBdr>
        <w:top w:val="none" w:sz="0" w:space="0" w:color="auto"/>
        <w:left w:val="none" w:sz="0" w:space="0" w:color="auto"/>
        <w:bottom w:val="none" w:sz="0" w:space="0" w:color="auto"/>
        <w:right w:val="none" w:sz="0" w:space="0" w:color="auto"/>
      </w:divBdr>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35284612">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1994336034">
      <w:bodyDiv w:val="1"/>
      <w:marLeft w:val="0"/>
      <w:marRight w:val="0"/>
      <w:marTop w:val="0"/>
      <w:marBottom w:val="0"/>
      <w:divBdr>
        <w:top w:val="none" w:sz="0" w:space="0" w:color="auto"/>
        <w:left w:val="none" w:sz="0" w:space="0" w:color="auto"/>
        <w:bottom w:val="none" w:sz="0" w:space="0" w:color="auto"/>
        <w:right w:val="none" w:sz="0" w:space="0" w:color="auto"/>
      </w:divBdr>
    </w:div>
    <w:div w:id="1995528476">
      <w:bodyDiv w:val="1"/>
      <w:marLeft w:val="0"/>
      <w:marRight w:val="0"/>
      <w:marTop w:val="0"/>
      <w:marBottom w:val="0"/>
      <w:divBdr>
        <w:top w:val="none" w:sz="0" w:space="0" w:color="auto"/>
        <w:left w:val="none" w:sz="0" w:space="0" w:color="auto"/>
        <w:bottom w:val="none" w:sz="0" w:space="0" w:color="auto"/>
        <w:right w:val="none" w:sz="0" w:space="0" w:color="auto"/>
      </w:divBdr>
    </w:div>
    <w:div w:id="1997487915">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17687401">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55960551">
      <w:bodyDiv w:val="1"/>
      <w:marLeft w:val="0"/>
      <w:marRight w:val="0"/>
      <w:marTop w:val="0"/>
      <w:marBottom w:val="0"/>
      <w:divBdr>
        <w:top w:val="none" w:sz="0" w:space="0" w:color="auto"/>
        <w:left w:val="none" w:sz="0" w:space="0" w:color="auto"/>
        <w:bottom w:val="none" w:sz="0" w:space="0" w:color="auto"/>
        <w:right w:val="none" w:sz="0" w:space="0" w:color="auto"/>
      </w:divBdr>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6/Docs/RP-22179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3BABC-9174-43C6-BE81-C67B46157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777</Words>
  <Characters>4434</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5201</CharactersWithSpaces>
  <SharedDoc>false</SharedDoc>
  <HLinks>
    <vt:vector size="24" baseType="variant">
      <vt:variant>
        <vt:i4>2621464</vt:i4>
      </vt:variant>
      <vt:variant>
        <vt:i4>9</vt:i4>
      </vt:variant>
      <vt:variant>
        <vt:i4>0</vt:i4>
      </vt:variant>
      <vt:variant>
        <vt:i4>5</vt:i4>
      </vt:variant>
      <vt:variant>
        <vt:lpwstr>http://www.3gpp.org/ftp/tsg_ran/WG2_RL2/TSGR2_108/Docs/R2-1915784.zip</vt:lpwstr>
      </vt:variant>
      <vt:variant>
        <vt:lpwstr/>
      </vt:variant>
      <vt:variant>
        <vt:i4>8257608</vt:i4>
      </vt:variant>
      <vt:variant>
        <vt:i4>6</vt:i4>
      </vt:variant>
      <vt:variant>
        <vt:i4>0</vt:i4>
      </vt:variant>
      <vt:variant>
        <vt:i4>5</vt:i4>
      </vt:variant>
      <vt:variant>
        <vt:lpwstr>https://www.3gpp.org/ftp/tsg_ran/WG3_Iu/TSGR3_106/Docs/R3-196407.zip</vt:lpwstr>
      </vt:variant>
      <vt:variant>
        <vt:lpwstr/>
      </vt:variant>
      <vt:variant>
        <vt:i4>7929930</vt:i4>
      </vt:variant>
      <vt:variant>
        <vt:i4>3</vt:i4>
      </vt:variant>
      <vt:variant>
        <vt:i4>0</vt:i4>
      </vt:variant>
      <vt:variant>
        <vt:i4>5</vt:i4>
      </vt:variant>
      <vt:variant>
        <vt:lpwstr>https://www.3gpp.org/ftp/tsg_ran/WG3_Iu/TSGR3_106/Docs/R3-197531.zip</vt:lpwstr>
      </vt:variant>
      <vt:variant>
        <vt:lpwstr/>
      </vt:variant>
      <vt:variant>
        <vt:i4>8257608</vt:i4>
      </vt:variant>
      <vt:variant>
        <vt:i4>0</vt:i4>
      </vt:variant>
      <vt:variant>
        <vt:i4>0</vt:i4>
      </vt:variant>
      <vt:variant>
        <vt:i4>5</vt:i4>
      </vt:variant>
      <vt:variant>
        <vt:lpwstr>https://www.3gpp.org/ftp/tsg_ran/WG3_Iu/TSGR3_106/Docs/R3-196407.zip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dc:description/>
  <cp:lastModifiedBy>NEC</cp:lastModifiedBy>
  <cp:revision>3</cp:revision>
  <cp:lastPrinted>2014-09-01T09:19:00Z</cp:lastPrinted>
  <dcterms:created xsi:type="dcterms:W3CDTF">2022-08-05T01:40:00Z</dcterms:created>
  <dcterms:modified xsi:type="dcterms:W3CDTF">2022-08-08T09:28:00Z</dcterms:modified>
</cp:coreProperties>
</file>