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36E21" w14:textId="35C870FA" w:rsidR="003F0E93" w:rsidRPr="00A6496A" w:rsidRDefault="003F0E93" w:rsidP="003F0E93">
      <w:pPr>
        <w:pStyle w:val="Header"/>
        <w:tabs>
          <w:tab w:val="right" w:pos="9923"/>
        </w:tabs>
        <w:ind w:right="-7"/>
        <w:rPr>
          <w:rFonts w:cs="Arial"/>
          <w:i/>
          <w:noProof w:val="0"/>
          <w:sz w:val="24"/>
          <w:szCs w:val="24"/>
          <w:lang w:eastAsia="ja-JP"/>
        </w:rPr>
      </w:pPr>
      <w:r w:rsidRPr="00A6496A">
        <w:rPr>
          <w:rFonts w:cs="Arial"/>
          <w:bCs/>
          <w:noProof w:val="0"/>
          <w:sz w:val="24"/>
        </w:rPr>
        <w:t>3GPP T</w:t>
      </w:r>
      <w:bookmarkStart w:id="0" w:name="_Ref452454252"/>
      <w:bookmarkEnd w:id="0"/>
      <w:r w:rsidRPr="00A6496A">
        <w:rPr>
          <w:rFonts w:cs="Arial"/>
          <w:bCs/>
          <w:noProof w:val="0"/>
          <w:sz w:val="24"/>
        </w:rPr>
        <w:t>SG-</w:t>
      </w:r>
      <w:r w:rsidRPr="00A6496A">
        <w:rPr>
          <w:rFonts w:cs="Arial"/>
          <w:bCs/>
          <w:noProof w:val="0"/>
          <w:sz w:val="24"/>
          <w:szCs w:val="24"/>
        </w:rPr>
        <w:t xml:space="preserve">RAN </w:t>
      </w:r>
      <w:r w:rsidRPr="00A6496A">
        <w:rPr>
          <w:rFonts w:cs="Arial"/>
          <w:noProof w:val="0"/>
          <w:sz w:val="24"/>
          <w:szCs w:val="24"/>
        </w:rPr>
        <w:t>WG3 Meeting #1</w:t>
      </w:r>
      <w:r w:rsidR="00454B76" w:rsidRPr="00A6496A">
        <w:rPr>
          <w:rFonts w:cs="Arial"/>
          <w:noProof w:val="0"/>
          <w:sz w:val="24"/>
          <w:szCs w:val="24"/>
        </w:rPr>
        <w:t>1</w:t>
      </w:r>
      <w:r w:rsidR="00054212" w:rsidRPr="00A6496A">
        <w:rPr>
          <w:rFonts w:cs="Arial"/>
          <w:noProof w:val="0"/>
          <w:sz w:val="24"/>
          <w:szCs w:val="24"/>
        </w:rPr>
        <w:t>7</w:t>
      </w:r>
      <w:r w:rsidR="00917C6C" w:rsidRPr="00A6496A">
        <w:rPr>
          <w:rFonts w:cs="Arial"/>
          <w:noProof w:val="0"/>
          <w:sz w:val="24"/>
          <w:szCs w:val="24"/>
        </w:rPr>
        <w:t>-e</w:t>
      </w:r>
      <w:r w:rsidRPr="00A6496A">
        <w:rPr>
          <w:rFonts w:cs="Arial"/>
          <w:bCs/>
          <w:noProof w:val="0"/>
          <w:sz w:val="24"/>
        </w:rPr>
        <w:tab/>
      </w:r>
      <w:r w:rsidR="009D3B99" w:rsidRPr="00A6496A">
        <w:rPr>
          <w:rFonts w:cs="Arial"/>
          <w:sz w:val="24"/>
          <w:szCs w:val="24"/>
        </w:rPr>
        <w:t>R3-</w:t>
      </w:r>
      <w:r w:rsidR="004E122A" w:rsidRPr="00A6496A">
        <w:rPr>
          <w:rFonts w:cs="Arial"/>
          <w:sz w:val="24"/>
          <w:szCs w:val="24"/>
        </w:rPr>
        <w:t>22</w:t>
      </w:r>
      <w:r w:rsidR="004E122A">
        <w:rPr>
          <w:rFonts w:cs="Arial"/>
          <w:sz w:val="24"/>
          <w:szCs w:val="24"/>
        </w:rPr>
        <w:t>4232</w:t>
      </w:r>
    </w:p>
    <w:p w14:paraId="41C4B743" w14:textId="5EED7F4A" w:rsidR="003F0E93" w:rsidRPr="00A6496A" w:rsidRDefault="00854B4A" w:rsidP="003F0E93">
      <w:pPr>
        <w:pStyle w:val="Header"/>
        <w:tabs>
          <w:tab w:val="right" w:pos="9923"/>
        </w:tabs>
        <w:ind w:right="-7"/>
        <w:rPr>
          <w:rFonts w:cs="Arial"/>
          <w:noProof w:val="0"/>
          <w:sz w:val="24"/>
          <w:szCs w:val="24"/>
        </w:rPr>
      </w:pPr>
      <w:r w:rsidRPr="00A6496A">
        <w:rPr>
          <w:rFonts w:eastAsia="Batang" w:cs="Arial"/>
          <w:sz w:val="24"/>
          <w:szCs w:val="24"/>
        </w:rPr>
        <w:t>15 August</w:t>
      </w:r>
      <w:r w:rsidR="00917C6C" w:rsidRPr="00A6496A">
        <w:rPr>
          <w:rFonts w:eastAsia="Batang" w:cs="Arial"/>
          <w:sz w:val="24"/>
          <w:szCs w:val="24"/>
        </w:rPr>
        <w:t xml:space="preserve"> 2022 – </w:t>
      </w:r>
      <w:r w:rsidRPr="00A6496A">
        <w:rPr>
          <w:rFonts w:eastAsia="Batang" w:cs="Arial"/>
          <w:sz w:val="24"/>
          <w:szCs w:val="24"/>
        </w:rPr>
        <w:t xml:space="preserve">25 August </w:t>
      </w:r>
      <w:r w:rsidR="00917C6C" w:rsidRPr="00A6496A">
        <w:rPr>
          <w:rFonts w:eastAsia="Batang" w:cs="Arial"/>
          <w:sz w:val="24"/>
          <w:szCs w:val="24"/>
        </w:rPr>
        <w:t>2022</w:t>
      </w:r>
    </w:p>
    <w:p w14:paraId="32B765EC" w14:textId="77777777" w:rsidR="00147B6F" w:rsidRPr="00A6496A" w:rsidRDefault="003F0E93" w:rsidP="003F0E93">
      <w:pPr>
        <w:pStyle w:val="Header"/>
        <w:tabs>
          <w:tab w:val="right" w:pos="9923"/>
        </w:tabs>
        <w:ind w:right="-7"/>
        <w:rPr>
          <w:rFonts w:cs="Arial"/>
          <w:bCs/>
          <w:noProof w:val="0"/>
          <w:sz w:val="24"/>
        </w:rPr>
      </w:pPr>
      <w:r w:rsidRPr="00A6496A">
        <w:rPr>
          <w:rFonts w:cs="Arial"/>
          <w:bCs/>
          <w:noProof w:val="0"/>
          <w:sz w:val="24"/>
        </w:rPr>
        <w:t>Online</w:t>
      </w:r>
    </w:p>
    <w:p w14:paraId="40CDEDBE" w14:textId="77777777" w:rsidR="00EE0733" w:rsidRPr="00A6496A" w:rsidRDefault="00EE0733" w:rsidP="00B70BDD">
      <w:pPr>
        <w:pStyle w:val="Header"/>
        <w:rPr>
          <w:rFonts w:cs="Arial"/>
          <w:bCs/>
          <w:noProof w:val="0"/>
          <w:sz w:val="24"/>
          <w:lang w:eastAsia="ja-JP"/>
        </w:rPr>
      </w:pPr>
    </w:p>
    <w:p w14:paraId="37267827" w14:textId="77777777" w:rsidR="00EE0733" w:rsidRPr="00A6496A" w:rsidRDefault="00EE0733" w:rsidP="00B70BDD">
      <w:pPr>
        <w:pStyle w:val="Header"/>
        <w:rPr>
          <w:rFonts w:cs="Arial"/>
          <w:bCs/>
          <w:noProof w:val="0"/>
          <w:sz w:val="24"/>
          <w:lang w:eastAsia="ja-JP"/>
        </w:rPr>
      </w:pPr>
    </w:p>
    <w:p w14:paraId="59DC39BF" w14:textId="2E09B88C" w:rsidR="005F436C" w:rsidRPr="00A6496A" w:rsidRDefault="005F436C" w:rsidP="005F436C">
      <w:pPr>
        <w:pStyle w:val="a"/>
        <w:rPr>
          <w:lang w:val="en-GB" w:eastAsia="ja-JP"/>
        </w:rPr>
      </w:pPr>
      <w:r w:rsidRPr="00A6496A">
        <w:rPr>
          <w:lang w:val="en-GB"/>
        </w:rPr>
        <w:t>Agenda Item:</w:t>
      </w:r>
      <w:r w:rsidRPr="00A6496A">
        <w:rPr>
          <w:lang w:val="en-GB"/>
        </w:rPr>
        <w:tab/>
      </w:r>
      <w:r w:rsidR="00F04CAE">
        <w:rPr>
          <w:lang w:val="en-GB"/>
        </w:rPr>
        <w:t>12.2.2</w:t>
      </w:r>
    </w:p>
    <w:p w14:paraId="70A03C76" w14:textId="77777777" w:rsidR="005F436C" w:rsidRPr="00A6496A" w:rsidRDefault="005F436C" w:rsidP="005F436C">
      <w:pPr>
        <w:pStyle w:val="a"/>
        <w:rPr>
          <w:lang w:val="en-GB" w:eastAsia="ja-JP"/>
        </w:rPr>
      </w:pPr>
      <w:r w:rsidRPr="00A6496A">
        <w:rPr>
          <w:lang w:val="en-GB"/>
        </w:rPr>
        <w:t>Source:</w:t>
      </w:r>
      <w:r w:rsidRPr="00A6496A">
        <w:rPr>
          <w:lang w:val="en-GB"/>
        </w:rPr>
        <w:tab/>
      </w:r>
      <w:r w:rsidR="00E36E92" w:rsidRPr="00A6496A">
        <w:rPr>
          <w:lang w:val="en-GB"/>
        </w:rPr>
        <w:t xml:space="preserve">InterDigital </w:t>
      </w:r>
    </w:p>
    <w:p w14:paraId="4E3C602B" w14:textId="1119BF97" w:rsidR="005F436C" w:rsidRPr="00A6496A" w:rsidRDefault="005F436C" w:rsidP="005F436C">
      <w:pPr>
        <w:pStyle w:val="a"/>
        <w:rPr>
          <w:lang w:val="en-GB" w:eastAsia="ja-JP"/>
        </w:rPr>
      </w:pPr>
      <w:r w:rsidRPr="00A6496A">
        <w:rPr>
          <w:lang w:val="en-GB"/>
        </w:rPr>
        <w:t>Title:</w:t>
      </w:r>
      <w:r w:rsidRPr="00A6496A">
        <w:rPr>
          <w:lang w:val="en-GB"/>
        </w:rPr>
        <w:tab/>
      </w:r>
      <w:r w:rsidR="004E122A">
        <w:rPr>
          <w:lang w:val="en-GB"/>
        </w:rPr>
        <w:t xml:space="preserve">Validity Time Discussion </w:t>
      </w:r>
      <w:r w:rsidR="00A856CE" w:rsidRPr="00A6496A">
        <w:rPr>
          <w:lang w:val="en-GB"/>
        </w:rPr>
        <w:t xml:space="preserve"> </w:t>
      </w:r>
    </w:p>
    <w:p w14:paraId="7D4241A3" w14:textId="77777777" w:rsidR="005F436C" w:rsidRPr="00A6496A" w:rsidRDefault="005F436C" w:rsidP="005F436C">
      <w:pPr>
        <w:pStyle w:val="a"/>
        <w:rPr>
          <w:lang w:val="en-GB" w:eastAsia="ja-JP"/>
        </w:rPr>
      </w:pPr>
      <w:r w:rsidRPr="00A6496A">
        <w:rPr>
          <w:lang w:val="en-GB"/>
        </w:rPr>
        <w:t>Document for:</w:t>
      </w:r>
      <w:r w:rsidRPr="00A6496A">
        <w:rPr>
          <w:lang w:val="en-GB"/>
        </w:rPr>
        <w:tab/>
      </w:r>
      <w:r w:rsidR="00506FDD" w:rsidRPr="00A6496A">
        <w:rPr>
          <w:lang w:val="en-GB"/>
        </w:rPr>
        <w:t xml:space="preserve">Discussion and </w:t>
      </w:r>
      <w:r w:rsidR="003F0E93" w:rsidRPr="00A6496A">
        <w:rPr>
          <w:szCs w:val="22"/>
          <w:lang w:val="en-GB"/>
        </w:rPr>
        <w:t>Agreement</w:t>
      </w:r>
    </w:p>
    <w:p w14:paraId="71DCF942" w14:textId="77777777" w:rsidR="00506FDD" w:rsidRPr="00A6496A" w:rsidRDefault="00D95C3B" w:rsidP="00D95C3B">
      <w:pPr>
        <w:pStyle w:val="Heading1"/>
      </w:pPr>
      <w:r w:rsidRPr="00A6496A">
        <w:t>1</w:t>
      </w:r>
      <w:r w:rsidRPr="00A6496A">
        <w:tab/>
      </w:r>
      <w:r w:rsidR="00506FDD" w:rsidRPr="00A6496A">
        <w:t>Introduction</w:t>
      </w:r>
    </w:p>
    <w:p w14:paraId="21D8F8CA" w14:textId="77777777" w:rsidR="00DF302B" w:rsidRPr="00A6496A" w:rsidRDefault="00DF302B" w:rsidP="00DF302B">
      <w:r w:rsidRPr="00D40E22">
        <w:t xml:space="preserve">In December RAN plenary approved the work item for Artificial Intelligence (AI)/Machine Learning (ML) for NG-RAN  </w:t>
      </w:r>
    </w:p>
    <w:p w14:paraId="1BCD211F" w14:textId="77777777" w:rsidR="00DF302B" w:rsidRPr="00A6496A" w:rsidRDefault="00DF302B" w:rsidP="00DF302B">
      <w:r w:rsidRPr="00A6496A">
        <w:t>The main objective of the WI is:</w:t>
      </w:r>
    </w:p>
    <w:p w14:paraId="277C5D88" w14:textId="059184DA" w:rsidR="00DF302B" w:rsidRPr="00A6496A" w:rsidRDefault="00DF302B" w:rsidP="00DF302B">
      <w:r w:rsidRPr="00A6496A">
        <w:t xml:space="preserve">Specify data collection enhancements and </w:t>
      </w:r>
      <w:r w:rsidR="004600E3" w:rsidRPr="00A6496A">
        <w:t>signalling</w:t>
      </w:r>
      <w:r w:rsidRPr="00A6496A">
        <w:t xml:space="preserve"> support within existing NG-RAN interfaces and architecture (including non-split architecture and split architecture) for AI/ML-based Network Energy Saving, Load Balancing and Mobility Optimization. (RAN3).</w:t>
      </w:r>
    </w:p>
    <w:p w14:paraId="691CF7E1" w14:textId="77777777" w:rsidR="00DF302B" w:rsidRPr="00A6496A" w:rsidRDefault="00DF302B" w:rsidP="00DF302B">
      <w:r w:rsidRPr="00A6496A">
        <w:t>This is the follow up to the study of these topics the outcome of which is captured in 37.817.</w:t>
      </w:r>
    </w:p>
    <w:p w14:paraId="45533A4F" w14:textId="182F8793" w:rsidR="00E2100B" w:rsidRPr="00A6496A" w:rsidRDefault="00DF302B" w:rsidP="00DF302B">
      <w:r w:rsidRPr="00A6496A">
        <w:t xml:space="preserve">The study item made </w:t>
      </w:r>
      <w:proofErr w:type="gramStart"/>
      <w:r w:rsidRPr="00A6496A">
        <w:t>a number of</w:t>
      </w:r>
      <w:proofErr w:type="gramEnd"/>
      <w:r w:rsidRPr="00A6496A">
        <w:t xml:space="preserve"> agreements on how to proceed but left a number of topics open to be resolved during the specification phase.</w:t>
      </w:r>
    </w:p>
    <w:p w14:paraId="7270C3DA" w14:textId="46F4EB65" w:rsidR="00DF302B" w:rsidRPr="00A6496A" w:rsidRDefault="00DF302B" w:rsidP="00DF302B">
      <w:r w:rsidRPr="00A6496A">
        <w:t xml:space="preserve">This contribution tries to enumerate the open issues and group the open issues into common themes. </w:t>
      </w:r>
    </w:p>
    <w:p w14:paraId="056B6944" w14:textId="1805345B" w:rsidR="00DF302B" w:rsidRPr="00A6496A" w:rsidRDefault="00EC0EAE" w:rsidP="00DF302B">
      <w:pPr>
        <w:pStyle w:val="Heading1"/>
      </w:pPr>
      <w:bookmarkStart w:id="1" w:name="_Toc97840236"/>
      <w:bookmarkStart w:id="2" w:name="_Toc99489548"/>
      <w:bookmarkStart w:id="3" w:name="_Toc100153153"/>
      <w:bookmarkStart w:id="4" w:name="_Toc100154284"/>
      <w:bookmarkStart w:id="5" w:name="_Toc100154493"/>
      <w:bookmarkStart w:id="6" w:name="_Toc100155000"/>
      <w:bookmarkStart w:id="7" w:name="_Toc97840246"/>
      <w:bookmarkStart w:id="8" w:name="_Toc99489558"/>
      <w:bookmarkStart w:id="9" w:name="_Toc100153163"/>
      <w:bookmarkStart w:id="10" w:name="_Toc100154294"/>
      <w:bookmarkStart w:id="11" w:name="_Toc100154503"/>
      <w:bookmarkStart w:id="12" w:name="_Toc100155010"/>
      <w:r>
        <w:t>2</w:t>
      </w:r>
      <w:r w:rsidR="00497E9C" w:rsidRPr="00A6496A">
        <w:tab/>
      </w:r>
      <w:r w:rsidR="00DF302B" w:rsidRPr="00A6496A">
        <w:t>Introduction</w:t>
      </w:r>
    </w:p>
    <w:p w14:paraId="04B21552" w14:textId="77777777" w:rsidR="00DF302B" w:rsidRPr="00A6496A" w:rsidRDefault="00DF302B" w:rsidP="00DF302B">
      <w:r w:rsidRPr="00A6496A">
        <w:t xml:space="preserve">In December RAN plenary approved the work item for Artificial Intelligence (AI)/Machine Learning (ML) for NG-RAN  </w:t>
      </w:r>
    </w:p>
    <w:p w14:paraId="3EE8A66F" w14:textId="77777777" w:rsidR="00DF302B" w:rsidRPr="00A6496A" w:rsidRDefault="00DF302B" w:rsidP="00DF302B">
      <w:r w:rsidRPr="00A6496A">
        <w:t>The main objective of the WI is:</w:t>
      </w:r>
    </w:p>
    <w:p w14:paraId="7E45BA46" w14:textId="77777777" w:rsidR="00DF302B" w:rsidRPr="00A6496A" w:rsidRDefault="00DF302B" w:rsidP="00DF302B">
      <w:r w:rsidRPr="00A6496A">
        <w:t xml:space="preserve">Specify data collection enhancements and </w:t>
      </w:r>
      <w:proofErr w:type="spellStart"/>
      <w:r w:rsidRPr="00A6496A">
        <w:t>signaling</w:t>
      </w:r>
      <w:proofErr w:type="spellEnd"/>
      <w:r w:rsidRPr="00A6496A">
        <w:t xml:space="preserve"> support within existing NG-RAN interfaces and architecture (including non-split architecture and split architecture) for AI/ML-based Network Energy Saving, Load Balancing and Mobility Optimization. (RAN3).</w:t>
      </w:r>
    </w:p>
    <w:p w14:paraId="54081A59" w14:textId="77777777" w:rsidR="00DF302B" w:rsidRPr="00A6496A" w:rsidRDefault="00DF302B" w:rsidP="00DF302B">
      <w:r w:rsidRPr="00A6496A">
        <w:t>This is the follow up to the study of these topics the outcome of which is captured in 37.817.</w:t>
      </w:r>
    </w:p>
    <w:p w14:paraId="55E7992E" w14:textId="77777777" w:rsidR="00DF302B" w:rsidRPr="00A6496A" w:rsidRDefault="00DF302B" w:rsidP="00DF302B">
      <w:r w:rsidRPr="00A6496A">
        <w:t xml:space="preserve">The study item made </w:t>
      </w:r>
      <w:proofErr w:type="gramStart"/>
      <w:r w:rsidRPr="00A6496A">
        <w:t>a number of</w:t>
      </w:r>
      <w:proofErr w:type="gramEnd"/>
      <w:r w:rsidRPr="00A6496A">
        <w:t xml:space="preserve"> agreements on how to proceed but left a number of topics open to be resolved during the specification phase.</w:t>
      </w:r>
    </w:p>
    <w:p w14:paraId="30EC532D" w14:textId="0BF5D786" w:rsidR="00DF302B" w:rsidRPr="00A6496A" w:rsidRDefault="009912E1" w:rsidP="00DF302B">
      <w:r w:rsidRPr="00A6496A">
        <w:t>This contribution looks at one of the open issues namely validity time</w:t>
      </w:r>
      <w:proofErr w:type="gramStart"/>
      <w:r w:rsidRPr="00A6496A">
        <w:t xml:space="preserve">. </w:t>
      </w:r>
      <w:r w:rsidR="00DF302B" w:rsidRPr="00A6496A">
        <w:t>.</w:t>
      </w:r>
      <w:proofErr w:type="gramEnd"/>
      <w:r w:rsidR="00DF302B" w:rsidRPr="00A6496A">
        <w:t xml:space="preserve"> </w:t>
      </w:r>
    </w:p>
    <w:p w14:paraId="3EC43FE5" w14:textId="76E0A5C0" w:rsidR="00DB3CA0" w:rsidRPr="00A6496A" w:rsidRDefault="00DF302B" w:rsidP="00DF302B">
      <w:pPr>
        <w:pStyle w:val="Heading1"/>
      </w:pPr>
      <w:r w:rsidRPr="00A6496A">
        <w:t>2</w:t>
      </w:r>
      <w:r w:rsidRPr="00A6496A">
        <w:tab/>
        <w:t>Discussion</w:t>
      </w:r>
      <w:bookmarkEnd w:id="1"/>
      <w:bookmarkEnd w:id="2"/>
      <w:bookmarkEnd w:id="3"/>
      <w:bookmarkEnd w:id="4"/>
      <w:bookmarkEnd w:id="5"/>
      <w:bookmarkEnd w:id="6"/>
      <w:bookmarkEnd w:id="7"/>
      <w:bookmarkEnd w:id="8"/>
      <w:bookmarkEnd w:id="9"/>
      <w:bookmarkEnd w:id="10"/>
      <w:bookmarkEnd w:id="11"/>
      <w:bookmarkEnd w:id="12"/>
    </w:p>
    <w:p w14:paraId="24CF75BD" w14:textId="634963D8" w:rsidR="00DB3CA0" w:rsidRPr="00A6496A" w:rsidRDefault="00DF302B" w:rsidP="00DB3CA0">
      <w:pPr>
        <w:pStyle w:val="Heading2"/>
      </w:pPr>
      <w:r w:rsidRPr="00A6496A">
        <w:t>2</w:t>
      </w:r>
      <w:r w:rsidR="00DB3CA0" w:rsidRPr="00A6496A">
        <w:t>.1</w:t>
      </w:r>
      <w:r w:rsidR="00DB3CA0" w:rsidRPr="00A6496A">
        <w:tab/>
        <w:t xml:space="preserve">Validity Time </w:t>
      </w:r>
    </w:p>
    <w:p w14:paraId="3C0904D3" w14:textId="3918702F" w:rsidR="00DB3CA0" w:rsidRPr="00A6496A" w:rsidRDefault="00DB3CA0" w:rsidP="00DB3CA0">
      <w:r w:rsidRPr="00A6496A">
        <w:t xml:space="preserve">Validity time has been discussed over many meetings with no firm conclusion. </w:t>
      </w:r>
      <w:r w:rsidR="004600E3" w:rsidRPr="00A6496A">
        <w:t>Let’s</w:t>
      </w:r>
      <w:r w:rsidRPr="00A6496A">
        <w:t xml:space="preserve"> </w:t>
      </w:r>
      <w:proofErr w:type="gramStart"/>
      <w:r w:rsidRPr="00A6496A">
        <w:t>take a look</w:t>
      </w:r>
      <w:proofErr w:type="gramEnd"/>
      <w:r w:rsidRPr="00A6496A">
        <w:t xml:space="preserve"> at the standard impact of validity time. </w:t>
      </w:r>
    </w:p>
    <w:p w14:paraId="421A1B38" w14:textId="76EA6D2F" w:rsidR="00DB3CA0" w:rsidRPr="00A6496A" w:rsidRDefault="00CB423F" w:rsidP="00DB3CA0">
      <w:r w:rsidRPr="00A6496A">
        <w:rPr>
          <w:noProof/>
        </w:rPr>
        <w:lastRenderedPageBreak/>
        <mc:AlternateContent>
          <mc:Choice Requires="wps">
            <w:drawing>
              <wp:anchor distT="0" distB="0" distL="114300" distR="114300" simplePos="0" relativeHeight="251662336" behindDoc="0" locked="0" layoutInCell="1" allowOverlap="1" wp14:anchorId="1635EE19" wp14:editId="36B00B36">
                <wp:simplePos x="0" y="0"/>
                <wp:positionH relativeFrom="column">
                  <wp:posOffset>4533900</wp:posOffset>
                </wp:positionH>
                <wp:positionV relativeFrom="paragraph">
                  <wp:posOffset>1968500</wp:posOffset>
                </wp:positionV>
                <wp:extent cx="8255" cy="508635"/>
                <wp:effectExtent l="0" t="0" r="29845" b="24765"/>
                <wp:wrapNone/>
                <wp:docPr id="10" name="Straight Connector 10"/>
                <wp:cNvGraphicFramePr/>
                <a:graphic xmlns:a="http://schemas.openxmlformats.org/drawingml/2006/main">
                  <a:graphicData uri="http://schemas.microsoft.com/office/word/2010/wordprocessingShape">
                    <wps:wsp>
                      <wps:cNvCnPr/>
                      <wps:spPr>
                        <a:xfrm>
                          <a:off x="0" y="0"/>
                          <a:ext cx="8255" cy="50863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6CC587" id="Straight Connector 1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57pt,155pt" to="357.65pt,19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" strokecolor="red" strokeweight=".5pt">
                <v:stroke joinstyle="miter"/>
              </v:line>
            </w:pict>
          </mc:Fallback>
        </mc:AlternateContent>
      </w:r>
      <w:r w:rsidRPr="00A6496A">
        <w:rPr>
          <w:noProof/>
        </w:rPr>
        <mc:AlternateContent>
          <mc:Choice Requires="wps">
            <w:drawing>
              <wp:anchor distT="0" distB="0" distL="114300" distR="114300" simplePos="0" relativeHeight="251663360" behindDoc="0" locked="0" layoutInCell="1" allowOverlap="1" wp14:anchorId="0EC7E62D" wp14:editId="1A6B8B2E">
                <wp:simplePos x="0" y="0"/>
                <wp:positionH relativeFrom="column">
                  <wp:posOffset>1895475</wp:posOffset>
                </wp:positionH>
                <wp:positionV relativeFrom="paragraph">
                  <wp:posOffset>1960245</wp:posOffset>
                </wp:positionV>
                <wp:extent cx="8255" cy="439420"/>
                <wp:effectExtent l="0" t="0" r="29845" b="36830"/>
                <wp:wrapNone/>
                <wp:docPr id="11" name="Straight Connector 11"/>
                <wp:cNvGraphicFramePr/>
                <a:graphic xmlns:a="http://schemas.openxmlformats.org/drawingml/2006/main">
                  <a:graphicData uri="http://schemas.microsoft.com/office/word/2010/wordprocessingShape">
                    <wps:wsp>
                      <wps:cNvCnPr/>
                      <wps:spPr>
                        <a:xfrm flipH="1">
                          <a:off x="0" y="0"/>
                          <a:ext cx="8255" cy="439420"/>
                        </a:xfrm>
                        <a:prstGeom prst="lin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8091E6" id="Straight Connector 11"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149.25pt,154.35pt" to="149.9pt,18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" strokecolor="#00b050" strokeweight=".5pt">
                <v:stroke joinstyle="miter"/>
              </v:line>
            </w:pict>
          </mc:Fallback>
        </mc:AlternateContent>
      </w:r>
      <w:r w:rsidRPr="00A6496A">
        <w:rPr>
          <w:noProof/>
        </w:rPr>
        <mc:AlternateContent>
          <mc:Choice Requires="wps">
            <w:drawing>
              <wp:anchor distT="0" distB="0" distL="114300" distR="114300" simplePos="0" relativeHeight="251661312" behindDoc="0" locked="0" layoutInCell="1" allowOverlap="1" wp14:anchorId="0D651F76" wp14:editId="700290FD">
                <wp:simplePos x="0" y="0"/>
                <wp:positionH relativeFrom="column">
                  <wp:posOffset>697230</wp:posOffset>
                </wp:positionH>
                <wp:positionV relativeFrom="paragraph">
                  <wp:posOffset>1934210</wp:posOffset>
                </wp:positionV>
                <wp:extent cx="8255" cy="499745"/>
                <wp:effectExtent l="0" t="0" r="29845" b="33655"/>
                <wp:wrapNone/>
                <wp:docPr id="5" name="Straight Connector 5"/>
                <wp:cNvGraphicFramePr/>
                <a:graphic xmlns:a="http://schemas.openxmlformats.org/drawingml/2006/main">
                  <a:graphicData uri="http://schemas.microsoft.com/office/word/2010/wordprocessingShape">
                    <wps:wsp>
                      <wps:cNvCnPr/>
                      <wps:spPr>
                        <a:xfrm>
                          <a:off x="0" y="0"/>
                          <a:ext cx="8255" cy="499745"/>
                        </a:xfrm>
                        <a:prstGeom prst="line">
                          <a:avLst/>
                        </a:prstGeom>
                        <a:ln>
                          <a:solidFill>
                            <a:schemeClr val="accent2">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CE9358"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4.9pt,152.3pt" to="55.55pt,1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" strokecolor="#823b0b [1605]" strokeweight=".5pt">
                <v:stroke joinstyle="miter"/>
              </v:line>
            </w:pict>
          </mc:Fallback>
        </mc:AlternateContent>
      </w:r>
      <w:r w:rsidRPr="00A6496A">
        <w:rPr>
          <w:noProof/>
        </w:rPr>
        <mc:AlternateContent>
          <mc:Choice Requires="wps">
            <w:drawing>
              <wp:anchor distT="0" distB="0" distL="114300" distR="114300" simplePos="0" relativeHeight="251660288" behindDoc="0" locked="0" layoutInCell="1" allowOverlap="1" wp14:anchorId="3A65EEE6" wp14:editId="31854DCB">
                <wp:simplePos x="0" y="0"/>
                <wp:positionH relativeFrom="column">
                  <wp:posOffset>266065</wp:posOffset>
                </wp:positionH>
                <wp:positionV relativeFrom="paragraph">
                  <wp:posOffset>2175510</wp:posOffset>
                </wp:positionV>
                <wp:extent cx="4796155" cy="8255"/>
                <wp:effectExtent l="0" t="57150" r="42545" b="86995"/>
                <wp:wrapNone/>
                <wp:docPr id="3" name="Straight Arrow Connector 3"/>
                <wp:cNvGraphicFramePr/>
                <a:graphic xmlns:a="http://schemas.openxmlformats.org/drawingml/2006/main">
                  <a:graphicData uri="http://schemas.microsoft.com/office/word/2010/wordprocessingShape">
                    <wps:wsp>
                      <wps:cNvCnPr/>
                      <wps:spPr>
                        <a:xfrm>
                          <a:off x="0" y="0"/>
                          <a:ext cx="4796155" cy="82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3A94ECF" id="_x0000_t32" coordsize="21600,21600" o:spt="32" o:oned="t" path="m,l21600,21600e" filled="f">
                <v:path arrowok="t" fillok="f" o:connecttype="none"/>
                <o:lock v:ext="edit" shapetype="t"/>
              </v:shapetype>
              <v:shape id="Straight Arrow Connector 3" o:spid="_x0000_s1026" type="#_x0000_t32" style="position:absolute;margin-left:20.95pt;margin-top:171.3pt;width:377.65pt;height:.6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" strokecolor="#4472c4 [3204]" strokeweight=".5pt">
                <v:stroke endarrow="block" joinstyle="miter"/>
              </v:shape>
            </w:pict>
          </mc:Fallback>
        </mc:AlternateContent>
      </w:r>
      <w:r w:rsidRPr="00A6496A">
        <w:rPr>
          <w:noProof/>
        </w:rPr>
        <mc:AlternateContent>
          <mc:Choice Requires="wps">
            <w:drawing>
              <wp:anchor distT="45720" distB="45720" distL="114300" distR="114300" simplePos="0" relativeHeight="251659264" behindDoc="0" locked="0" layoutInCell="1" allowOverlap="1" wp14:anchorId="035B18A9" wp14:editId="1150CF61">
                <wp:simplePos x="0" y="0"/>
                <wp:positionH relativeFrom="margin">
                  <wp:align>left</wp:align>
                </wp:positionH>
                <wp:positionV relativeFrom="paragraph">
                  <wp:posOffset>1623695</wp:posOffset>
                </wp:positionV>
                <wp:extent cx="6029325" cy="1604010"/>
                <wp:effectExtent l="0" t="0" r="28575"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160401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3F6DC2B" w14:textId="1D0F9C46" w:rsidR="00ED6F95" w:rsidRPr="0016284D" w:rsidRDefault="00ED6F95" w:rsidP="001377FE">
                            <w:pPr>
                              <w:spacing w:after="0"/>
                              <w:ind w:left="284" w:firstLine="288"/>
                              <w:rPr>
                                <w:sz w:val="16"/>
                                <w:szCs w:val="16"/>
                                <w:lang w:val="en-US"/>
                              </w:rPr>
                            </w:pPr>
                            <w:proofErr w:type="gramStart"/>
                            <w:r w:rsidRPr="0016284D">
                              <w:rPr>
                                <w:sz w:val="16"/>
                                <w:szCs w:val="16"/>
                                <w:lang w:val="en-US"/>
                              </w:rPr>
                              <w:t>Prediction</w:t>
                            </w:r>
                            <w:r w:rsidR="001377FE" w:rsidRPr="0016284D">
                              <w:rPr>
                                <w:sz w:val="16"/>
                                <w:szCs w:val="16"/>
                                <w:lang w:val="en-US"/>
                              </w:rPr>
                              <w:t xml:space="preserve">  </w:t>
                            </w:r>
                            <w:r w:rsidR="001377FE" w:rsidRPr="0016284D">
                              <w:rPr>
                                <w:sz w:val="16"/>
                                <w:szCs w:val="16"/>
                                <w:lang w:val="en-US"/>
                              </w:rPr>
                              <w:tab/>
                            </w:r>
                            <w:proofErr w:type="gramEnd"/>
                            <w:r w:rsidR="0016284D">
                              <w:rPr>
                                <w:sz w:val="16"/>
                                <w:szCs w:val="16"/>
                                <w:lang w:val="en-US"/>
                              </w:rPr>
                              <w:tab/>
                            </w:r>
                            <w:r w:rsidR="0016284D">
                              <w:rPr>
                                <w:sz w:val="16"/>
                                <w:szCs w:val="16"/>
                                <w:lang w:val="en-US"/>
                              </w:rPr>
                              <w:tab/>
                            </w:r>
                            <w:r w:rsidR="001377FE" w:rsidRPr="0016284D">
                              <w:rPr>
                                <w:sz w:val="16"/>
                                <w:szCs w:val="16"/>
                                <w:lang w:val="en-US"/>
                              </w:rPr>
                              <w:t>Prediction</w:t>
                            </w:r>
                            <w:r w:rsidRPr="0016284D">
                              <w:rPr>
                                <w:sz w:val="16"/>
                                <w:szCs w:val="16"/>
                                <w:lang w:val="en-US"/>
                              </w:rPr>
                              <w:t xml:space="preserve"> </w:t>
                            </w:r>
                            <w:r w:rsidR="00956166" w:rsidRPr="0016284D">
                              <w:rPr>
                                <w:sz w:val="16"/>
                                <w:szCs w:val="16"/>
                                <w:lang w:val="en-US"/>
                              </w:rPr>
                              <w:t>Rec</w:t>
                            </w:r>
                            <w:r w:rsidR="00956166">
                              <w:rPr>
                                <w:sz w:val="16"/>
                                <w:szCs w:val="16"/>
                                <w:lang w:val="en-US"/>
                              </w:rPr>
                              <w:t>ei</w:t>
                            </w:r>
                            <w:r w:rsidR="00956166" w:rsidRPr="0016284D">
                              <w:rPr>
                                <w:sz w:val="16"/>
                                <w:szCs w:val="16"/>
                                <w:lang w:val="en-US"/>
                              </w:rPr>
                              <w:t xml:space="preserve">ved </w:t>
                            </w:r>
                          </w:p>
                          <w:p w14:paraId="3697CE08" w14:textId="42D64110" w:rsidR="00AE6E0D" w:rsidRPr="0016284D" w:rsidRDefault="001377FE" w:rsidP="001377FE">
                            <w:pPr>
                              <w:spacing w:after="0"/>
                              <w:ind w:firstLine="284"/>
                              <w:rPr>
                                <w:sz w:val="16"/>
                                <w:szCs w:val="16"/>
                                <w:lang w:val="en-US"/>
                              </w:rPr>
                            </w:pPr>
                            <w:r w:rsidRPr="0016284D">
                              <w:rPr>
                                <w:sz w:val="16"/>
                                <w:szCs w:val="16"/>
                                <w:lang w:val="en-US"/>
                              </w:rPr>
                              <w:t>Made by gNB1</w:t>
                            </w:r>
                            <w:r w:rsidRPr="0016284D">
                              <w:rPr>
                                <w:sz w:val="16"/>
                                <w:szCs w:val="16"/>
                                <w:lang w:val="en-US"/>
                              </w:rPr>
                              <w:tab/>
                            </w:r>
                            <w:r w:rsidR="0016284D">
                              <w:rPr>
                                <w:sz w:val="16"/>
                                <w:szCs w:val="16"/>
                                <w:lang w:val="en-US"/>
                              </w:rPr>
                              <w:tab/>
                            </w:r>
                            <w:r w:rsidR="0016284D">
                              <w:rPr>
                                <w:sz w:val="16"/>
                                <w:szCs w:val="16"/>
                                <w:lang w:val="en-US"/>
                              </w:rPr>
                              <w:tab/>
                            </w:r>
                            <w:r w:rsidRPr="0016284D">
                              <w:rPr>
                                <w:sz w:val="16"/>
                                <w:szCs w:val="16"/>
                                <w:lang w:val="en-US"/>
                              </w:rPr>
                              <w:t xml:space="preserve">by gNB2 </w:t>
                            </w:r>
                            <w:r w:rsidR="00713CCA" w:rsidRPr="0016284D">
                              <w:rPr>
                                <w:sz w:val="16"/>
                                <w:szCs w:val="16"/>
                                <w:lang w:val="en-US"/>
                              </w:rPr>
                              <w:t>via</w:t>
                            </w:r>
                            <w:r w:rsidR="00ED6F95" w:rsidRPr="0016284D">
                              <w:rPr>
                                <w:sz w:val="16"/>
                                <w:szCs w:val="16"/>
                                <w:lang w:val="en-US"/>
                              </w:rPr>
                              <w:t xml:space="preserve"> XnAP msg</w:t>
                            </w:r>
                          </w:p>
                          <w:p w14:paraId="7ABEACE2" w14:textId="58EA4B27" w:rsidR="00AE6E0D" w:rsidRDefault="00AE6E0D">
                            <w:pPr>
                              <w:rPr>
                                <w:lang w:val="en-US"/>
                              </w:rPr>
                            </w:pPr>
                          </w:p>
                          <w:p w14:paraId="2F51FEB9" w14:textId="77777777" w:rsidR="001377FE" w:rsidRPr="00ED6F95" w:rsidRDefault="001377FE">
                            <w:pPr>
                              <w:rPr>
                                <w:lang w:val="en-US"/>
                              </w:rPr>
                            </w:pPr>
                          </w:p>
                          <w:p w14:paraId="7F36E539" w14:textId="1AAAE5AB" w:rsidR="00AE6E0D" w:rsidRPr="00A6496A" w:rsidRDefault="00AE6E0D">
                            <w:pPr>
                              <w:rPr>
                                <w:lang w:val="en-US"/>
                              </w:rPr>
                            </w:pPr>
                            <w:r w:rsidRPr="0016284D">
                              <w:rPr>
                                <w:sz w:val="16"/>
                                <w:szCs w:val="16"/>
                                <w:lang w:val="en-US"/>
                              </w:rPr>
                              <w:t xml:space="preserve">             </w:t>
                            </w:r>
                            <w:r w:rsidR="00824961">
                              <w:rPr>
                                <w:sz w:val="16"/>
                                <w:szCs w:val="16"/>
                                <w:lang w:val="en-US"/>
                              </w:rPr>
                              <w:tab/>
                              <w:t xml:space="preserve">    </w:t>
                            </w:r>
                            <w:r w:rsidRPr="00A6496A">
                              <w:rPr>
                                <w:sz w:val="16"/>
                                <w:szCs w:val="16"/>
                                <w:lang w:val="en-US"/>
                              </w:rPr>
                              <w:t xml:space="preserve">Time </w:t>
                            </w:r>
                            <w:proofErr w:type="spellStart"/>
                            <w:r w:rsidRPr="00A6496A">
                              <w:rPr>
                                <w:sz w:val="16"/>
                                <w:szCs w:val="16"/>
                                <w:lang w:val="en-US"/>
                              </w:rPr>
                              <w:t>T</w:t>
                            </w:r>
                            <w:proofErr w:type="spellEnd"/>
                            <w:r w:rsidRPr="00A6496A">
                              <w:rPr>
                                <w:sz w:val="16"/>
                                <w:szCs w:val="16"/>
                                <w:lang w:val="en-US"/>
                              </w:rPr>
                              <w:t xml:space="preserve">                                                                                                     </w:t>
                            </w:r>
                            <w:r w:rsidR="00824961" w:rsidRPr="00A6496A">
                              <w:rPr>
                                <w:sz w:val="16"/>
                                <w:szCs w:val="16"/>
                                <w:lang w:val="en-US"/>
                              </w:rPr>
                              <w:tab/>
                            </w:r>
                            <w:r w:rsidR="00CB423F">
                              <w:rPr>
                                <w:sz w:val="16"/>
                                <w:szCs w:val="16"/>
                                <w:lang w:val="en-US"/>
                              </w:rPr>
                              <w:tab/>
                            </w:r>
                            <w:r w:rsidR="00824961" w:rsidRPr="00A6496A">
                              <w:rPr>
                                <w:sz w:val="16"/>
                                <w:szCs w:val="16"/>
                                <w:lang w:val="en-US"/>
                              </w:rPr>
                              <w:tab/>
                            </w:r>
                            <w:r w:rsidR="00824961" w:rsidRPr="00A6496A">
                              <w:rPr>
                                <w:sz w:val="16"/>
                                <w:szCs w:val="16"/>
                                <w:lang w:val="en-US"/>
                              </w:rPr>
                              <w:tab/>
                            </w:r>
                            <w:r w:rsidR="00824961" w:rsidRPr="00A6496A">
                              <w:rPr>
                                <w:sz w:val="16"/>
                                <w:szCs w:val="16"/>
                                <w:lang w:val="en-US"/>
                              </w:rPr>
                              <w:tab/>
                            </w:r>
                            <w:r w:rsidRPr="00A6496A">
                              <w:rPr>
                                <w:sz w:val="16"/>
                                <w:szCs w:val="16"/>
                                <w:lang w:val="en-US"/>
                              </w:rPr>
                              <w:t xml:space="preserve">Time </w:t>
                            </w:r>
                            <w:proofErr w:type="spellStart"/>
                            <w:r w:rsidRPr="00A6496A">
                              <w:rPr>
                                <w:sz w:val="16"/>
                                <w:szCs w:val="16"/>
                                <w:lang w:val="en-US"/>
                              </w:rPr>
                              <w:t>T+</w:t>
                            </w:r>
                            <w:r w:rsidRPr="00A6496A">
                              <w:rPr>
                                <w:lang w:val="en-US"/>
                              </w:rPr>
                              <w:t>n</w:t>
                            </w:r>
                            <w:proofErr w:type="spellEnd"/>
                          </w:p>
                          <w:p w14:paraId="065005AE" w14:textId="29399CCD" w:rsidR="001377FE" w:rsidRDefault="00713CCA" w:rsidP="001377FE">
                            <w:pPr>
                              <w:spacing w:after="0"/>
                              <w:rPr>
                                <w:lang w:val="en-US"/>
                              </w:rPr>
                            </w:pPr>
                            <w:r w:rsidRPr="00A6496A">
                              <w:rPr>
                                <w:lang w:val="en-US"/>
                              </w:rPr>
                              <w:tab/>
                            </w:r>
                            <w:r w:rsidRPr="00A6496A">
                              <w:rPr>
                                <w:lang w:val="en-US"/>
                              </w:rPr>
                              <w:tab/>
                            </w:r>
                            <w:r w:rsidRPr="00A6496A">
                              <w:rPr>
                                <w:lang w:val="en-US"/>
                              </w:rPr>
                              <w:tab/>
                            </w:r>
                            <w:r w:rsidRPr="00A6496A">
                              <w:rPr>
                                <w:lang w:val="en-US"/>
                              </w:rPr>
                              <w:tab/>
                            </w:r>
                            <w:r w:rsidRPr="00A6496A">
                              <w:rPr>
                                <w:lang w:val="en-US"/>
                              </w:rPr>
                              <w:tab/>
                            </w:r>
                            <w:r w:rsidRPr="00A6496A">
                              <w:rPr>
                                <w:lang w:val="en-US"/>
                              </w:rPr>
                              <w:tab/>
                            </w:r>
                            <w:r w:rsidRPr="00A6496A">
                              <w:rPr>
                                <w:lang w:val="en-US"/>
                              </w:rPr>
                              <w:tab/>
                            </w:r>
                            <w:r w:rsidRPr="00A6496A">
                              <w:rPr>
                                <w:lang w:val="en-US"/>
                              </w:rPr>
                              <w:tab/>
                            </w:r>
                            <w:r w:rsidRPr="00A6496A">
                              <w:rPr>
                                <w:lang w:val="en-US"/>
                              </w:rPr>
                              <w:tab/>
                            </w:r>
                            <w:r w:rsidR="001377FE" w:rsidRPr="00A6496A">
                              <w:rPr>
                                <w:lang w:val="en-US"/>
                              </w:rPr>
                              <w:tab/>
                            </w:r>
                            <w:r w:rsidR="00CB423F">
                              <w:rPr>
                                <w:lang w:val="en-US"/>
                              </w:rPr>
                              <w:tab/>
                            </w:r>
                            <w:r w:rsidR="001377FE" w:rsidRPr="00A6496A">
                              <w:rPr>
                                <w:lang w:val="en-US"/>
                              </w:rPr>
                              <w:tab/>
                            </w:r>
                            <w:r w:rsidRPr="00713CCA">
                              <w:rPr>
                                <w:lang w:val="en-US"/>
                              </w:rPr>
                              <w:t>gNB</w:t>
                            </w:r>
                            <w:r w:rsidR="001377FE">
                              <w:rPr>
                                <w:lang w:val="en-US"/>
                              </w:rPr>
                              <w:t>2</w:t>
                            </w:r>
                            <w:r w:rsidRPr="00713CCA">
                              <w:rPr>
                                <w:lang w:val="en-US"/>
                              </w:rPr>
                              <w:t xml:space="preserve"> has this time t</w:t>
                            </w:r>
                            <w:r>
                              <w:rPr>
                                <w:lang w:val="en-US"/>
                              </w:rPr>
                              <w:t xml:space="preserve">o use </w:t>
                            </w:r>
                            <w:r w:rsidR="001377FE">
                              <w:rPr>
                                <w:lang w:val="en-US"/>
                              </w:rPr>
                              <w:t xml:space="preserve">prediction </w:t>
                            </w:r>
                          </w:p>
                          <w:p w14:paraId="7F26627B" w14:textId="0CC805B4" w:rsidR="00AE6E0D" w:rsidRPr="00713CCA" w:rsidRDefault="00713CCA" w:rsidP="00CB423F">
                            <w:pPr>
                              <w:spacing w:after="0"/>
                              <w:ind w:left="3124" w:firstLine="284"/>
                              <w:rPr>
                                <w:lang w:val="en-US"/>
                              </w:rPr>
                            </w:pPr>
                            <w:r>
                              <w:rPr>
                                <w:lang w:val="en-US"/>
                              </w:rPr>
                              <w:t>for optimization or</w:t>
                            </w:r>
                            <w:r w:rsidR="0016284D">
                              <w:rPr>
                                <w:lang w:val="en-US"/>
                              </w:rPr>
                              <w:t xml:space="preserve"> to</w:t>
                            </w:r>
                            <w:r>
                              <w:rPr>
                                <w:lang w:val="en-US"/>
                              </w:rPr>
                              <w:t xml:space="preserve"> trigger other events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5B18A9" id="_x0000_t202" coordsize="21600,21600" o:spt="202" path="m,l,21600r21600,l21600,xe">
                <v:stroke joinstyle="miter"/>
                <v:path gradientshapeok="t" o:connecttype="rect"/>
              </v:shapetype>
              <v:shape id="Text Box 2" o:spid="_x0000_s1026" type="#_x0000_t202" style="position:absolute;margin-left:0;margin-top:127.85pt;width:474.75pt;height:126.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" fillcolor="white [3201]" strokecolor="black [3200]" strokeweight="1pt">
                <v:textbox>
                  <w:txbxContent>
                    <w:p w14:paraId="63F6DC2B" w14:textId="1D0F9C46" w:rsidR="00ED6F95" w:rsidRPr="0016284D" w:rsidRDefault="00ED6F95" w:rsidP="001377FE">
                      <w:pPr>
                        <w:spacing w:after="0"/>
                        <w:ind w:left="284" w:firstLine="288"/>
                        <w:rPr>
                          <w:sz w:val="16"/>
                          <w:szCs w:val="16"/>
                          <w:lang w:val="en-US"/>
                        </w:rPr>
                      </w:pPr>
                      <w:proofErr w:type="gramStart"/>
                      <w:r w:rsidRPr="0016284D">
                        <w:rPr>
                          <w:sz w:val="16"/>
                          <w:szCs w:val="16"/>
                          <w:lang w:val="en-US"/>
                        </w:rPr>
                        <w:t>Prediction</w:t>
                      </w:r>
                      <w:r w:rsidR="001377FE" w:rsidRPr="0016284D">
                        <w:rPr>
                          <w:sz w:val="16"/>
                          <w:szCs w:val="16"/>
                          <w:lang w:val="en-US"/>
                        </w:rPr>
                        <w:t xml:space="preserve">  </w:t>
                      </w:r>
                      <w:r w:rsidR="001377FE" w:rsidRPr="0016284D">
                        <w:rPr>
                          <w:sz w:val="16"/>
                          <w:szCs w:val="16"/>
                          <w:lang w:val="en-US"/>
                        </w:rPr>
                        <w:tab/>
                      </w:r>
                      <w:proofErr w:type="gramEnd"/>
                      <w:r w:rsidR="0016284D">
                        <w:rPr>
                          <w:sz w:val="16"/>
                          <w:szCs w:val="16"/>
                          <w:lang w:val="en-US"/>
                        </w:rPr>
                        <w:tab/>
                      </w:r>
                      <w:r w:rsidR="0016284D">
                        <w:rPr>
                          <w:sz w:val="16"/>
                          <w:szCs w:val="16"/>
                          <w:lang w:val="en-US"/>
                        </w:rPr>
                        <w:tab/>
                      </w:r>
                      <w:r w:rsidR="001377FE" w:rsidRPr="0016284D">
                        <w:rPr>
                          <w:sz w:val="16"/>
                          <w:szCs w:val="16"/>
                          <w:lang w:val="en-US"/>
                        </w:rPr>
                        <w:t>Prediction</w:t>
                      </w:r>
                      <w:r w:rsidRPr="0016284D">
                        <w:rPr>
                          <w:sz w:val="16"/>
                          <w:szCs w:val="16"/>
                          <w:lang w:val="en-US"/>
                        </w:rPr>
                        <w:t xml:space="preserve"> </w:t>
                      </w:r>
                      <w:r w:rsidR="00956166" w:rsidRPr="0016284D">
                        <w:rPr>
                          <w:sz w:val="16"/>
                          <w:szCs w:val="16"/>
                          <w:lang w:val="en-US"/>
                        </w:rPr>
                        <w:t>Rec</w:t>
                      </w:r>
                      <w:r w:rsidR="00956166">
                        <w:rPr>
                          <w:sz w:val="16"/>
                          <w:szCs w:val="16"/>
                          <w:lang w:val="en-US"/>
                        </w:rPr>
                        <w:t>ei</w:t>
                      </w:r>
                      <w:r w:rsidR="00956166" w:rsidRPr="0016284D">
                        <w:rPr>
                          <w:sz w:val="16"/>
                          <w:szCs w:val="16"/>
                          <w:lang w:val="en-US"/>
                        </w:rPr>
                        <w:t xml:space="preserve">ved </w:t>
                      </w:r>
                    </w:p>
                    <w:p w14:paraId="3697CE08" w14:textId="42D64110" w:rsidR="00AE6E0D" w:rsidRPr="0016284D" w:rsidRDefault="001377FE" w:rsidP="001377FE">
                      <w:pPr>
                        <w:spacing w:after="0"/>
                        <w:ind w:firstLine="284"/>
                        <w:rPr>
                          <w:sz w:val="16"/>
                          <w:szCs w:val="16"/>
                          <w:lang w:val="en-US"/>
                        </w:rPr>
                      </w:pPr>
                      <w:r w:rsidRPr="0016284D">
                        <w:rPr>
                          <w:sz w:val="16"/>
                          <w:szCs w:val="16"/>
                          <w:lang w:val="en-US"/>
                        </w:rPr>
                        <w:t>Made by gNB1</w:t>
                      </w:r>
                      <w:r w:rsidRPr="0016284D">
                        <w:rPr>
                          <w:sz w:val="16"/>
                          <w:szCs w:val="16"/>
                          <w:lang w:val="en-US"/>
                        </w:rPr>
                        <w:tab/>
                      </w:r>
                      <w:r w:rsidR="0016284D">
                        <w:rPr>
                          <w:sz w:val="16"/>
                          <w:szCs w:val="16"/>
                          <w:lang w:val="en-US"/>
                        </w:rPr>
                        <w:tab/>
                      </w:r>
                      <w:r w:rsidR="0016284D">
                        <w:rPr>
                          <w:sz w:val="16"/>
                          <w:szCs w:val="16"/>
                          <w:lang w:val="en-US"/>
                        </w:rPr>
                        <w:tab/>
                      </w:r>
                      <w:r w:rsidRPr="0016284D">
                        <w:rPr>
                          <w:sz w:val="16"/>
                          <w:szCs w:val="16"/>
                          <w:lang w:val="en-US"/>
                        </w:rPr>
                        <w:t xml:space="preserve">by gNB2 </w:t>
                      </w:r>
                      <w:r w:rsidR="00713CCA" w:rsidRPr="0016284D">
                        <w:rPr>
                          <w:sz w:val="16"/>
                          <w:szCs w:val="16"/>
                          <w:lang w:val="en-US"/>
                        </w:rPr>
                        <w:t>via</w:t>
                      </w:r>
                      <w:r w:rsidR="00ED6F95" w:rsidRPr="0016284D">
                        <w:rPr>
                          <w:sz w:val="16"/>
                          <w:szCs w:val="16"/>
                          <w:lang w:val="en-US"/>
                        </w:rPr>
                        <w:t xml:space="preserve"> XnAP msg</w:t>
                      </w:r>
                    </w:p>
                    <w:p w14:paraId="7ABEACE2" w14:textId="58EA4B27" w:rsidR="00AE6E0D" w:rsidRDefault="00AE6E0D">
                      <w:pPr>
                        <w:rPr>
                          <w:lang w:val="en-US"/>
                        </w:rPr>
                      </w:pPr>
                    </w:p>
                    <w:p w14:paraId="2F51FEB9" w14:textId="77777777" w:rsidR="001377FE" w:rsidRPr="00ED6F95" w:rsidRDefault="001377FE">
                      <w:pPr>
                        <w:rPr>
                          <w:lang w:val="en-US"/>
                        </w:rPr>
                      </w:pPr>
                    </w:p>
                    <w:p w14:paraId="7F36E539" w14:textId="1AAAE5AB" w:rsidR="00AE6E0D" w:rsidRPr="00A6496A" w:rsidRDefault="00AE6E0D">
                      <w:pPr>
                        <w:rPr>
                          <w:lang w:val="en-US"/>
                        </w:rPr>
                      </w:pPr>
                      <w:r w:rsidRPr="0016284D">
                        <w:rPr>
                          <w:sz w:val="16"/>
                          <w:szCs w:val="16"/>
                          <w:lang w:val="en-US"/>
                        </w:rPr>
                        <w:t xml:space="preserve">             </w:t>
                      </w:r>
                      <w:r w:rsidR="00824961">
                        <w:rPr>
                          <w:sz w:val="16"/>
                          <w:szCs w:val="16"/>
                          <w:lang w:val="en-US"/>
                        </w:rPr>
                        <w:tab/>
                        <w:t xml:space="preserve">    </w:t>
                      </w:r>
                      <w:r w:rsidRPr="00A6496A">
                        <w:rPr>
                          <w:sz w:val="16"/>
                          <w:szCs w:val="16"/>
                          <w:lang w:val="en-US"/>
                        </w:rPr>
                        <w:t xml:space="preserve">Time </w:t>
                      </w:r>
                      <w:proofErr w:type="spellStart"/>
                      <w:r w:rsidRPr="00A6496A">
                        <w:rPr>
                          <w:sz w:val="16"/>
                          <w:szCs w:val="16"/>
                          <w:lang w:val="en-US"/>
                        </w:rPr>
                        <w:t>T</w:t>
                      </w:r>
                      <w:proofErr w:type="spellEnd"/>
                      <w:r w:rsidRPr="00A6496A">
                        <w:rPr>
                          <w:sz w:val="16"/>
                          <w:szCs w:val="16"/>
                          <w:lang w:val="en-US"/>
                        </w:rPr>
                        <w:t xml:space="preserve">                                                                                                     </w:t>
                      </w:r>
                      <w:r w:rsidR="00824961" w:rsidRPr="00A6496A">
                        <w:rPr>
                          <w:sz w:val="16"/>
                          <w:szCs w:val="16"/>
                          <w:lang w:val="en-US"/>
                        </w:rPr>
                        <w:tab/>
                      </w:r>
                      <w:r w:rsidR="00CB423F">
                        <w:rPr>
                          <w:sz w:val="16"/>
                          <w:szCs w:val="16"/>
                          <w:lang w:val="en-US"/>
                        </w:rPr>
                        <w:tab/>
                      </w:r>
                      <w:r w:rsidR="00824961" w:rsidRPr="00A6496A">
                        <w:rPr>
                          <w:sz w:val="16"/>
                          <w:szCs w:val="16"/>
                          <w:lang w:val="en-US"/>
                        </w:rPr>
                        <w:tab/>
                      </w:r>
                      <w:r w:rsidR="00824961" w:rsidRPr="00A6496A">
                        <w:rPr>
                          <w:sz w:val="16"/>
                          <w:szCs w:val="16"/>
                          <w:lang w:val="en-US"/>
                        </w:rPr>
                        <w:tab/>
                      </w:r>
                      <w:r w:rsidR="00824961" w:rsidRPr="00A6496A">
                        <w:rPr>
                          <w:sz w:val="16"/>
                          <w:szCs w:val="16"/>
                          <w:lang w:val="en-US"/>
                        </w:rPr>
                        <w:tab/>
                      </w:r>
                      <w:r w:rsidRPr="00A6496A">
                        <w:rPr>
                          <w:sz w:val="16"/>
                          <w:szCs w:val="16"/>
                          <w:lang w:val="en-US"/>
                        </w:rPr>
                        <w:t xml:space="preserve">Time </w:t>
                      </w:r>
                      <w:proofErr w:type="spellStart"/>
                      <w:r w:rsidRPr="00A6496A">
                        <w:rPr>
                          <w:sz w:val="16"/>
                          <w:szCs w:val="16"/>
                          <w:lang w:val="en-US"/>
                        </w:rPr>
                        <w:t>T+</w:t>
                      </w:r>
                      <w:r w:rsidRPr="00A6496A">
                        <w:rPr>
                          <w:lang w:val="en-US"/>
                        </w:rPr>
                        <w:t>n</w:t>
                      </w:r>
                      <w:proofErr w:type="spellEnd"/>
                    </w:p>
                    <w:p w14:paraId="065005AE" w14:textId="29399CCD" w:rsidR="001377FE" w:rsidRDefault="00713CCA" w:rsidP="001377FE">
                      <w:pPr>
                        <w:spacing w:after="0"/>
                        <w:rPr>
                          <w:lang w:val="en-US"/>
                        </w:rPr>
                      </w:pPr>
                      <w:r w:rsidRPr="00A6496A">
                        <w:rPr>
                          <w:lang w:val="en-US"/>
                        </w:rPr>
                        <w:tab/>
                      </w:r>
                      <w:r w:rsidRPr="00A6496A">
                        <w:rPr>
                          <w:lang w:val="en-US"/>
                        </w:rPr>
                        <w:tab/>
                      </w:r>
                      <w:r w:rsidRPr="00A6496A">
                        <w:rPr>
                          <w:lang w:val="en-US"/>
                        </w:rPr>
                        <w:tab/>
                      </w:r>
                      <w:r w:rsidRPr="00A6496A">
                        <w:rPr>
                          <w:lang w:val="en-US"/>
                        </w:rPr>
                        <w:tab/>
                      </w:r>
                      <w:r w:rsidRPr="00A6496A">
                        <w:rPr>
                          <w:lang w:val="en-US"/>
                        </w:rPr>
                        <w:tab/>
                      </w:r>
                      <w:r w:rsidRPr="00A6496A">
                        <w:rPr>
                          <w:lang w:val="en-US"/>
                        </w:rPr>
                        <w:tab/>
                      </w:r>
                      <w:r w:rsidRPr="00A6496A">
                        <w:rPr>
                          <w:lang w:val="en-US"/>
                        </w:rPr>
                        <w:tab/>
                      </w:r>
                      <w:r w:rsidRPr="00A6496A">
                        <w:rPr>
                          <w:lang w:val="en-US"/>
                        </w:rPr>
                        <w:tab/>
                      </w:r>
                      <w:r w:rsidRPr="00A6496A">
                        <w:rPr>
                          <w:lang w:val="en-US"/>
                        </w:rPr>
                        <w:tab/>
                      </w:r>
                      <w:r w:rsidR="001377FE" w:rsidRPr="00A6496A">
                        <w:rPr>
                          <w:lang w:val="en-US"/>
                        </w:rPr>
                        <w:tab/>
                      </w:r>
                      <w:r w:rsidR="00CB423F">
                        <w:rPr>
                          <w:lang w:val="en-US"/>
                        </w:rPr>
                        <w:tab/>
                      </w:r>
                      <w:r w:rsidR="001377FE" w:rsidRPr="00A6496A">
                        <w:rPr>
                          <w:lang w:val="en-US"/>
                        </w:rPr>
                        <w:tab/>
                      </w:r>
                      <w:r w:rsidRPr="00713CCA">
                        <w:rPr>
                          <w:lang w:val="en-US"/>
                        </w:rPr>
                        <w:t>gNB</w:t>
                      </w:r>
                      <w:r w:rsidR="001377FE">
                        <w:rPr>
                          <w:lang w:val="en-US"/>
                        </w:rPr>
                        <w:t>2</w:t>
                      </w:r>
                      <w:r w:rsidRPr="00713CCA">
                        <w:rPr>
                          <w:lang w:val="en-US"/>
                        </w:rPr>
                        <w:t xml:space="preserve"> has this time t</w:t>
                      </w:r>
                      <w:r>
                        <w:rPr>
                          <w:lang w:val="en-US"/>
                        </w:rPr>
                        <w:t xml:space="preserve">o use </w:t>
                      </w:r>
                      <w:r w:rsidR="001377FE">
                        <w:rPr>
                          <w:lang w:val="en-US"/>
                        </w:rPr>
                        <w:t xml:space="preserve">prediction </w:t>
                      </w:r>
                    </w:p>
                    <w:p w14:paraId="7F26627B" w14:textId="0CC805B4" w:rsidR="00AE6E0D" w:rsidRPr="00713CCA" w:rsidRDefault="00713CCA" w:rsidP="00CB423F">
                      <w:pPr>
                        <w:spacing w:after="0"/>
                        <w:ind w:left="3124" w:firstLine="284"/>
                        <w:rPr>
                          <w:lang w:val="en-US"/>
                        </w:rPr>
                      </w:pPr>
                      <w:r>
                        <w:rPr>
                          <w:lang w:val="en-US"/>
                        </w:rPr>
                        <w:t>for optimization or</w:t>
                      </w:r>
                      <w:r w:rsidR="0016284D">
                        <w:rPr>
                          <w:lang w:val="en-US"/>
                        </w:rPr>
                        <w:t xml:space="preserve"> to</w:t>
                      </w:r>
                      <w:r>
                        <w:rPr>
                          <w:lang w:val="en-US"/>
                        </w:rPr>
                        <w:t xml:space="preserve"> trigger other events</w:t>
                      </w:r>
                    </w:p>
                  </w:txbxContent>
                </v:textbox>
                <w10:wrap type="topAndBottom" anchorx="margin"/>
              </v:shape>
            </w:pict>
          </mc:Fallback>
        </mc:AlternateContent>
      </w:r>
      <w:r w:rsidR="006334A4" w:rsidRPr="00A6496A">
        <w:rPr>
          <w:noProof/>
        </w:rPr>
        <mc:AlternateContent>
          <mc:Choice Requires="wps">
            <w:drawing>
              <wp:anchor distT="0" distB="0" distL="114300" distR="114300" simplePos="0" relativeHeight="251664384" behindDoc="0" locked="0" layoutInCell="1" allowOverlap="1" wp14:anchorId="5C432385" wp14:editId="6AF077F0">
                <wp:simplePos x="0" y="0"/>
                <wp:positionH relativeFrom="column">
                  <wp:posOffset>1930017</wp:posOffset>
                </wp:positionH>
                <wp:positionV relativeFrom="paragraph">
                  <wp:posOffset>2342551</wp:posOffset>
                </wp:positionV>
                <wp:extent cx="2629259" cy="45719"/>
                <wp:effectExtent l="19050" t="76200" r="95250" b="88265"/>
                <wp:wrapNone/>
                <wp:docPr id="20" name="Straight Arrow Connector 20"/>
                <wp:cNvGraphicFramePr/>
                <a:graphic xmlns:a="http://schemas.openxmlformats.org/drawingml/2006/main">
                  <a:graphicData uri="http://schemas.microsoft.com/office/word/2010/wordprocessingShape">
                    <wps:wsp>
                      <wps:cNvCnPr/>
                      <wps:spPr>
                        <a:xfrm>
                          <a:off x="0" y="0"/>
                          <a:ext cx="2629259" cy="45719"/>
                        </a:xfrm>
                        <a:prstGeom prst="straightConnector1">
                          <a:avLst/>
                        </a:prstGeom>
                        <a:ln>
                          <a:headEnd type="triangle"/>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D6D6DB" id="Straight Arrow Connector 20" o:spid="_x0000_s1026" type="#_x0000_t32" style="position:absolute;margin-left:151.95pt;margin-top:184.45pt;width:207.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" strokecolor="#70ad47 [3209]" strokeweight=".5pt">
                <v:stroke startarrow="block" endarrow="block" joinstyle="miter"/>
              </v:shape>
            </w:pict>
          </mc:Fallback>
        </mc:AlternateContent>
      </w:r>
      <w:r w:rsidR="00D55863" w:rsidRPr="00A6496A">
        <w:t xml:space="preserve">It is obvious that any prediction made by an AI/ML model is for a certain time t </w:t>
      </w:r>
      <w:r w:rsidR="001D4A50">
        <w:t xml:space="preserve">with an acceptable accuracy level </w:t>
      </w:r>
      <w:r w:rsidR="00D55863" w:rsidRPr="00A6496A">
        <w:t xml:space="preserve">and will become stale </w:t>
      </w:r>
      <w:r w:rsidR="001D4A50">
        <w:t xml:space="preserve">(e.g., not achieving the acceptable accuracy level) </w:t>
      </w:r>
      <w:r w:rsidR="00D55863" w:rsidRPr="00A6496A">
        <w:t>sometime after that</w:t>
      </w:r>
      <w:r w:rsidR="00956166">
        <w:t>. F</w:t>
      </w:r>
      <w:r w:rsidR="00D55863" w:rsidRPr="00A6496A">
        <w:t>or example, a mobil</w:t>
      </w:r>
      <w:r w:rsidR="00774F5F" w:rsidRPr="00A6496A">
        <w:t>i</w:t>
      </w:r>
      <w:r w:rsidR="00D55863" w:rsidRPr="00A6496A">
        <w:t xml:space="preserve">ty optimization model may generate at time t=0 that UE 2 will </w:t>
      </w:r>
      <w:r w:rsidR="00160423" w:rsidRPr="00A6496A">
        <w:t>be ready for a handover from its current cell to cell B in t+5 seconds. The prediction would obviously only be valid for a short period</w:t>
      </w:r>
      <w:r w:rsidR="001D4A50">
        <w:t xml:space="preserve"> with a given accuracy level</w:t>
      </w:r>
      <w:r w:rsidR="00160423" w:rsidRPr="00A6496A">
        <w:t xml:space="preserve"> after this because</w:t>
      </w:r>
      <w:r w:rsidR="00C718A7">
        <w:t>, if a</w:t>
      </w:r>
      <w:r w:rsidR="00160423" w:rsidRPr="00A6496A">
        <w:t xml:space="preserve"> UE </w:t>
      </w:r>
      <w:proofErr w:type="gramStart"/>
      <w:r w:rsidR="00C718A7">
        <w:t>is</w:t>
      </w:r>
      <w:proofErr w:type="gramEnd"/>
      <w:r w:rsidR="00160423" w:rsidRPr="00A6496A">
        <w:t xml:space="preserve"> still </w:t>
      </w:r>
      <w:r w:rsidR="00C718A7">
        <w:t>in mobility, its movement</w:t>
      </w:r>
      <w:r w:rsidR="00C718A7" w:rsidRPr="00A6496A">
        <w:t xml:space="preserve"> </w:t>
      </w:r>
      <w:r w:rsidR="00160423" w:rsidRPr="00A6496A">
        <w:t>would make the prediction obsolete in a short period of time</w:t>
      </w:r>
      <w:r w:rsidR="00C718A7">
        <w:t xml:space="preserve"> due to future horizon forecasts accuracy, characteristic</w:t>
      </w:r>
      <w:r w:rsidR="00DE7D02">
        <w:t>s</w:t>
      </w:r>
      <w:r w:rsidR="00C718A7">
        <w:t xml:space="preserve"> of ML models</w:t>
      </w:r>
      <w:r w:rsidR="00160423" w:rsidRPr="00A6496A">
        <w:t xml:space="preserve">. </w:t>
      </w:r>
      <w:r w:rsidR="00E4730D" w:rsidRPr="00A6496A">
        <w:t>Therefore,</w:t>
      </w:r>
      <w:r w:rsidR="00160423" w:rsidRPr="00A6496A">
        <w:t xml:space="preserve"> it is clear that any prediction made by a model </w:t>
      </w:r>
      <w:r w:rsidR="00C718A7">
        <w:t xml:space="preserve">that </w:t>
      </w:r>
      <w:r w:rsidR="00160423" w:rsidRPr="00A6496A">
        <w:t>is targeted toward</w:t>
      </w:r>
      <w:r w:rsidR="00C718A7">
        <w:t>s</w:t>
      </w:r>
      <w:r w:rsidR="00160423" w:rsidRPr="00A6496A">
        <w:t xml:space="preserve"> a particular moment in time </w:t>
      </w:r>
      <w:r w:rsidR="00E4730D" w:rsidRPr="00A6496A">
        <w:t>t</w:t>
      </w:r>
      <w:r w:rsidR="00C718A7">
        <w:t xml:space="preserve">, </w:t>
      </w:r>
      <w:r w:rsidR="00160423" w:rsidRPr="00A6496A">
        <w:t xml:space="preserve">is obsolete </w:t>
      </w:r>
      <w:r w:rsidR="00E4730D" w:rsidRPr="00A6496A">
        <w:t>a short time after t. Note that in some cases</w:t>
      </w:r>
      <w:r w:rsidR="007E5816">
        <w:t>,</w:t>
      </w:r>
      <w:r w:rsidR="00E4730D" w:rsidRPr="00A6496A">
        <w:t xml:space="preserve"> the prediction can be made for “immediately”</w:t>
      </w:r>
      <w:r w:rsidR="00C718A7">
        <w:t>,</w:t>
      </w:r>
      <w:r w:rsidR="00E4730D" w:rsidRPr="00A6496A">
        <w:t xml:space="preserve"> </w:t>
      </w:r>
      <w:r w:rsidR="007E5816">
        <w:t>(example</w:t>
      </w:r>
      <w:r w:rsidR="00E4730D" w:rsidRPr="00A6496A">
        <w:t xml:space="preserve"> a load balancing </w:t>
      </w:r>
      <w:r w:rsidR="00565715" w:rsidRPr="00A6496A">
        <w:t>model</w:t>
      </w:r>
      <w:r w:rsidR="007E5816">
        <w:t xml:space="preserve"> predicting </w:t>
      </w:r>
      <w:r w:rsidR="00DE7D02">
        <w:t xml:space="preserve">any </w:t>
      </w:r>
      <w:r w:rsidR="000010B9">
        <w:t xml:space="preserve">immediate next </w:t>
      </w:r>
      <w:r w:rsidR="00DE7D02">
        <w:t>v</w:t>
      </w:r>
      <w:r w:rsidR="000010B9">
        <w:t>alue</w:t>
      </w:r>
      <w:r w:rsidR="007E5816">
        <w:t>),</w:t>
      </w:r>
      <w:r w:rsidR="00565715" w:rsidRPr="00A6496A">
        <w:t xml:space="preserve"> but</w:t>
      </w:r>
      <w:r w:rsidR="00E4730D" w:rsidRPr="00A6496A">
        <w:t xml:space="preserve"> given signalling delays</w:t>
      </w:r>
      <w:r w:rsidR="000010B9">
        <w:t xml:space="preserve"> (</w:t>
      </w:r>
      <w:proofErr w:type="spellStart"/>
      <w:r w:rsidR="000010B9">
        <w:t>e.g</w:t>
      </w:r>
      <w:proofErr w:type="spellEnd"/>
      <w:r w:rsidR="000010B9">
        <w:t xml:space="preserve"> in the X</w:t>
      </w:r>
      <w:r w:rsidR="00DE7D02">
        <w:t>n</w:t>
      </w:r>
      <w:r w:rsidR="000010B9">
        <w:t>)</w:t>
      </w:r>
      <w:r w:rsidR="007E5816">
        <w:t xml:space="preserve">, the prediction </w:t>
      </w:r>
      <w:r w:rsidR="00E4730D" w:rsidRPr="00A6496A">
        <w:t>still</w:t>
      </w:r>
      <w:r w:rsidR="000010B9">
        <w:t xml:space="preserve"> needs to be considered</w:t>
      </w:r>
      <w:r w:rsidR="00E4730D" w:rsidRPr="00A6496A">
        <w:t xml:space="preserve"> somewhat in the future</w:t>
      </w:r>
      <w:r w:rsidR="000010B9">
        <w:t>,</w:t>
      </w:r>
      <w:r w:rsidR="00E4730D" w:rsidRPr="00A6496A">
        <w:t xml:space="preserve"> if even on the order of </w:t>
      </w:r>
      <w:proofErr w:type="spellStart"/>
      <w:r w:rsidR="00E4730D" w:rsidRPr="00A6496A">
        <w:t>ms</w:t>
      </w:r>
      <w:proofErr w:type="spellEnd"/>
      <w:r w:rsidR="00E4730D" w:rsidRPr="00A6496A">
        <w:t xml:space="preserve">. </w:t>
      </w:r>
    </w:p>
    <w:p w14:paraId="296271B8" w14:textId="36C3573A" w:rsidR="00E4730D" w:rsidRPr="00A6496A" w:rsidRDefault="00824961" w:rsidP="00DB3CA0">
      <w:r w:rsidRPr="00A6496A">
        <w:t xml:space="preserve">The above </w:t>
      </w:r>
      <w:r w:rsidR="000010B9">
        <w:t xml:space="preserve">figure illustrates </w:t>
      </w:r>
      <w:r w:rsidRPr="00A6496A">
        <w:t>a situation where gNB1 predicts something like for example resource status</w:t>
      </w:r>
      <w:r w:rsidR="000010B9">
        <w:t>, and these predictions</w:t>
      </w:r>
      <w:r w:rsidR="008A5F6B">
        <w:t xml:space="preserve"> </w:t>
      </w:r>
      <w:r w:rsidR="000010B9">
        <w:t>apply</w:t>
      </w:r>
      <w:r w:rsidRPr="00A6496A">
        <w:t xml:space="preserve"> starting at time T</w:t>
      </w:r>
      <w:r w:rsidR="00B83DCE">
        <w:t>. B</w:t>
      </w:r>
      <w:r w:rsidRPr="00A6496A">
        <w:t>ut of course that prediction will be valid (</w:t>
      </w:r>
      <w:r w:rsidR="006334A4" w:rsidRPr="00A6496A">
        <w:t>i.e.,</w:t>
      </w:r>
      <w:r w:rsidRPr="00A6496A">
        <w:t xml:space="preserve"> the error in the prediction will remain in an acceptable range) for a limited time</w:t>
      </w:r>
      <w:r w:rsidR="00BC5E0E">
        <w:t>,</w:t>
      </w:r>
      <w:r w:rsidRPr="00A6496A">
        <w:t xml:space="preserve"> for this example it is time </w:t>
      </w:r>
      <w:proofErr w:type="spellStart"/>
      <w:r w:rsidRPr="00A6496A">
        <w:t>T+n</w:t>
      </w:r>
      <w:proofErr w:type="spellEnd"/>
      <w:r w:rsidRPr="00A6496A">
        <w:t>. If the gNB2 receives a prediction from in an XnAP message (for example during handover preparation or other time</w:t>
      </w:r>
      <w:r w:rsidR="006334A4" w:rsidRPr="00A6496A">
        <w:t xml:space="preserve"> the gNB2 can only assume the prediction is only valid </w:t>
      </w:r>
      <w:r w:rsidR="001D4A50">
        <w:t xml:space="preserve">with a given accuracy level </w:t>
      </w:r>
      <w:r w:rsidR="006334A4" w:rsidRPr="00A6496A">
        <w:t xml:space="preserve">for </w:t>
      </w:r>
      <w:proofErr w:type="gramStart"/>
      <w:r w:rsidR="006334A4" w:rsidRPr="00A6496A">
        <w:t>a period of time</w:t>
      </w:r>
      <w:proofErr w:type="gramEnd"/>
      <w:r w:rsidR="006334A4" w:rsidRPr="00A6496A">
        <w:t xml:space="preserve">, if it is to use in any way (to optimize or trigger another event) it has to know when time </w:t>
      </w:r>
      <w:proofErr w:type="spellStart"/>
      <w:r w:rsidR="006334A4" w:rsidRPr="00A6496A">
        <w:t>T+n</w:t>
      </w:r>
      <w:proofErr w:type="spellEnd"/>
      <w:r w:rsidR="006334A4" w:rsidRPr="00A6496A">
        <w:t xml:space="preserve"> occurs. </w:t>
      </w:r>
    </w:p>
    <w:p w14:paraId="2B11E3B8" w14:textId="021B073B" w:rsidR="00DC5C59" w:rsidRPr="00A6496A" w:rsidRDefault="00860592" w:rsidP="00DB3CA0">
      <w:r w:rsidRPr="00A6496A">
        <w:t>Therefore,</w:t>
      </w:r>
      <w:r w:rsidR="008670F6" w:rsidRPr="00A6496A">
        <w:t xml:space="preserve"> it is obvious that for a prediction there is a time when it starts being valid </w:t>
      </w:r>
      <w:r w:rsidR="001D4A50">
        <w:t xml:space="preserve">with a given accuracy level </w:t>
      </w:r>
      <w:r w:rsidR="008670F6" w:rsidRPr="00A6496A">
        <w:t>and a time when it becomes stale and stops being valid</w:t>
      </w:r>
      <w:r w:rsidR="001D4A50">
        <w:t>, i.e., not achieving the given accuracy level</w:t>
      </w:r>
      <w:r w:rsidR="008670F6" w:rsidRPr="00A6496A">
        <w:t xml:space="preserve">. </w:t>
      </w:r>
      <w:r w:rsidRPr="00A6496A">
        <w:t xml:space="preserve">This means that the validity time exists at least at the local node but won’t necessarily have standard impact. For </w:t>
      </w:r>
      <w:r w:rsidR="00DC5C59" w:rsidRPr="00A6496A">
        <w:t>example,</w:t>
      </w:r>
      <w:r w:rsidRPr="00A6496A">
        <w:t xml:space="preserve"> in the load balancing use case one output is </w:t>
      </w:r>
    </w:p>
    <w:p w14:paraId="1DD876CD" w14:textId="378A5680" w:rsidR="008670F6" w:rsidRPr="00A6496A" w:rsidRDefault="00DC5C59" w:rsidP="00DC5C59">
      <w:pPr>
        <w:ind w:left="284"/>
      </w:pPr>
      <w:r w:rsidRPr="00A6496A">
        <w:t>The predicted UE(s) selected to be handed over to target NG-RAN node (will be used by RAN node internally)</w:t>
      </w:r>
    </w:p>
    <w:p w14:paraId="5125303C" w14:textId="5C446293" w:rsidR="00DC5C59" w:rsidRPr="00A6496A" w:rsidRDefault="00DC5C59" w:rsidP="00DC5C59">
      <w:r w:rsidRPr="00A6496A">
        <w:t xml:space="preserve">This output is acted upon within the local node by generating handover commands towards the UE and handover preparations to the NG RAN nodes that will receive the UEs. In this case the UE and the target gNB will act upon the handover commands as normal and thus don’t need to understand the validity time of the prediction that generated the action in the gNB, or in fact it might not even need to know that the handover commands were produced as </w:t>
      </w:r>
      <w:r w:rsidR="00A35C90" w:rsidRPr="00A6496A">
        <w:t xml:space="preserve">an action from the prediction of an AI/ML model. </w:t>
      </w:r>
      <w:r w:rsidR="001D4A50">
        <w:t xml:space="preserve">However, the validity time still can be considered as a parameter in case the </w:t>
      </w:r>
      <w:r w:rsidR="00D50B66">
        <w:t>handover decision</w:t>
      </w:r>
      <w:r w:rsidR="001D4A50">
        <w:t xml:space="preserve"> process somehow takes longer than the validity time</w:t>
      </w:r>
      <w:r w:rsidR="00992D46">
        <w:t xml:space="preserve">, particularly when multiple handovers are necessary for example, the Energy Savings or Load Balancing use </w:t>
      </w:r>
      <w:proofErr w:type="gramStart"/>
      <w:r w:rsidR="00992D46">
        <w:t>cases.</w:t>
      </w:r>
      <w:r w:rsidR="001D4A50">
        <w:t>.</w:t>
      </w:r>
      <w:proofErr w:type="gramEnd"/>
      <w:r w:rsidR="001D4A50">
        <w:t xml:space="preserve"> Then, the local node may not proceed with the handover.</w:t>
      </w:r>
    </w:p>
    <w:p w14:paraId="3F91881B" w14:textId="4D1F58E3" w:rsidR="00356260" w:rsidRPr="00A6496A" w:rsidRDefault="00A35C90" w:rsidP="00DC5C59">
      <w:r w:rsidRPr="00A6496A">
        <w:t>Another output for the load balancing use case is</w:t>
      </w:r>
      <w:r w:rsidR="00356260" w:rsidRPr="00A6496A">
        <w:t>:</w:t>
      </w:r>
    </w:p>
    <w:p w14:paraId="743312C9" w14:textId="46A1D794" w:rsidR="00356260" w:rsidRPr="00A6496A" w:rsidRDefault="00356260" w:rsidP="00356260">
      <w:pPr>
        <w:ind w:left="284"/>
      </w:pPr>
      <w:r w:rsidRPr="00A6496A">
        <w:t>Predicted resource status information of neighbouring NG-RAN node(s)</w:t>
      </w:r>
    </w:p>
    <w:p w14:paraId="48B286C2" w14:textId="4EA8A119" w:rsidR="00B435E5" w:rsidRPr="00A6496A" w:rsidRDefault="00356260" w:rsidP="00356260">
      <w:r w:rsidRPr="00A6496A">
        <w:t>The issue here is whether the source gNB should send the predicted resource status to target gNB to assist in its admission control. If it is determined that it would be beneficial to send, then including a validity time along with it would make sense. Of course, an alternative is that we have an inferred</w:t>
      </w:r>
      <w:r w:rsidR="00B435E5" w:rsidRPr="00A6496A">
        <w:t xml:space="preserve"> fixed </w:t>
      </w:r>
      <w:r w:rsidRPr="00A6496A">
        <w:t xml:space="preserve">validity time </w:t>
      </w:r>
      <w:r w:rsidR="00B435E5" w:rsidRPr="00A6496A">
        <w:t>of</w:t>
      </w:r>
      <w:r w:rsidRPr="00A6496A">
        <w:t xml:space="preserve"> </w:t>
      </w:r>
      <w:r w:rsidR="00B435E5" w:rsidRPr="00A6496A">
        <w:t xml:space="preserve">the prediction, for example starting from the reception of the prediction and lasting x seconds. </w:t>
      </w:r>
      <w:r w:rsidR="00B6131D">
        <w:t xml:space="preserve">Or as another option, the </w:t>
      </w:r>
      <w:proofErr w:type="gramStart"/>
      <w:r w:rsidR="00B6131D">
        <w:t>length</w:t>
      </w:r>
      <w:proofErr w:type="gramEnd"/>
      <w:r w:rsidR="00B6131D">
        <w:t xml:space="preserve"> or the last data point of a prediction (e.g., in the case of time series) can implicitly become the validity time. This is independent of whether a new IE is created or an existing one is extended</w:t>
      </w:r>
      <w:r w:rsidR="00993989" w:rsidRPr="00A6496A">
        <w:t xml:space="preserve">. </w:t>
      </w:r>
    </w:p>
    <w:p w14:paraId="6AD78BEC" w14:textId="77777777" w:rsidR="00497E9C" w:rsidRPr="00A6496A" w:rsidRDefault="00B435E5" w:rsidP="00356260">
      <w:r w:rsidRPr="00A6496A">
        <w:t xml:space="preserve">The best case for validity time is if you have an action that a model in gNB1 generates that needs to </w:t>
      </w:r>
      <w:r w:rsidR="00D86AF9" w:rsidRPr="00A6496A">
        <w:t>be initiated</w:t>
      </w:r>
      <w:r w:rsidRPr="00A6496A">
        <w:t xml:space="preserve"> in the UE or in gNB2</w:t>
      </w:r>
      <w:r w:rsidR="00D86AF9" w:rsidRPr="00A6496A">
        <w:t>. I</w:t>
      </w:r>
      <w:r w:rsidRPr="00A6496A">
        <w:t>n that case the UE or gNB2 needs to know how long the prediction that the action is generated from is still good. We could not find any cases of this in the current use cases, but we can’t rule out that it could be a part of future use cases.</w:t>
      </w:r>
      <w:r w:rsidR="00993989" w:rsidRPr="00A6496A">
        <w:t xml:space="preserve"> </w:t>
      </w:r>
    </w:p>
    <w:p w14:paraId="232EBDB1" w14:textId="6C6B8D05" w:rsidR="00B435E5" w:rsidRPr="00A6496A" w:rsidRDefault="00916083" w:rsidP="00356260">
      <w:r w:rsidRPr="00A6496A">
        <w:t>Therefore,</w:t>
      </w:r>
      <w:r w:rsidR="00B435E5" w:rsidRPr="00A6496A">
        <w:t xml:space="preserve"> </w:t>
      </w:r>
      <w:r w:rsidRPr="00A6496A">
        <w:t>from the above we have the following proposal to handle validity time going forward:</w:t>
      </w:r>
    </w:p>
    <w:p w14:paraId="620BA1A8" w14:textId="43EA181C" w:rsidR="00916083" w:rsidRPr="00A6496A" w:rsidRDefault="00916083" w:rsidP="00916083">
      <w:pPr>
        <w:rPr>
          <w:b/>
          <w:bCs/>
        </w:rPr>
      </w:pPr>
      <w:r w:rsidRPr="00A6496A">
        <w:rPr>
          <w:b/>
          <w:bCs/>
        </w:rPr>
        <w:lastRenderedPageBreak/>
        <w:t>Proposal: Validity time is a local node model output with no standards impact unless an output is sent to another node in assistance, or an action is triggered to be init</w:t>
      </w:r>
      <w:r w:rsidR="00162698">
        <w:rPr>
          <w:b/>
          <w:bCs/>
        </w:rPr>
        <w:t>i</w:t>
      </w:r>
      <w:r w:rsidRPr="00A6496A">
        <w:rPr>
          <w:b/>
          <w:bCs/>
        </w:rPr>
        <w:t xml:space="preserve">ated in another gNB or the UE. </w:t>
      </w:r>
    </w:p>
    <w:p w14:paraId="3AB4CD31" w14:textId="77777777" w:rsidR="00497E9C" w:rsidRPr="00A6496A" w:rsidRDefault="00497E9C" w:rsidP="00497E9C">
      <w:pPr>
        <w:pStyle w:val="Heading1"/>
      </w:pPr>
      <w:r w:rsidRPr="00A6496A">
        <w:t>3</w:t>
      </w:r>
      <w:r w:rsidRPr="00A6496A">
        <w:tab/>
        <w:t>Proposal</w:t>
      </w:r>
    </w:p>
    <w:p w14:paraId="6EF85129" w14:textId="01F63D30" w:rsidR="00497E9C" w:rsidRPr="00A6496A" w:rsidRDefault="00497E9C" w:rsidP="00497E9C">
      <w:pPr>
        <w:rPr>
          <w:b/>
          <w:bCs/>
        </w:rPr>
      </w:pPr>
      <w:r w:rsidRPr="00A6496A">
        <w:rPr>
          <w:b/>
          <w:bCs/>
        </w:rPr>
        <w:t>Proposal: Validity time is a local node model output with no standards impact unless an output is sent to another node in assistance, or an action is triggered to be init</w:t>
      </w:r>
      <w:r w:rsidR="00162698">
        <w:rPr>
          <w:b/>
          <w:bCs/>
        </w:rPr>
        <w:t>i</w:t>
      </w:r>
      <w:r w:rsidRPr="00A6496A">
        <w:rPr>
          <w:b/>
          <w:bCs/>
        </w:rPr>
        <w:t xml:space="preserve">ated in another gNB or the UE. </w:t>
      </w:r>
    </w:p>
    <w:sectPr w:rsidR="00497E9C" w:rsidRPr="00A6496A" w:rsidSect="00EF3D3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DDC1F" w14:textId="77777777" w:rsidR="00DC2DB1" w:rsidRDefault="00DC2DB1">
      <w:r>
        <w:separator/>
      </w:r>
    </w:p>
  </w:endnote>
  <w:endnote w:type="continuationSeparator" w:id="0">
    <w:p w14:paraId="60E5309C" w14:textId="77777777" w:rsidR="00DC2DB1" w:rsidRDefault="00DC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7D17F" w14:textId="77777777" w:rsidR="00DC2DB1" w:rsidRDefault="00DC2DB1">
      <w:r>
        <w:separator/>
      </w:r>
    </w:p>
  </w:footnote>
  <w:footnote w:type="continuationSeparator" w:id="0">
    <w:p w14:paraId="11A76F4F" w14:textId="77777777" w:rsidR="00DC2DB1" w:rsidRDefault="00DC2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B11"/>
    <w:multiLevelType w:val="hybridMultilevel"/>
    <w:tmpl w:val="69F09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8C1987"/>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F1623E"/>
    <w:multiLevelType w:val="hybridMultilevel"/>
    <w:tmpl w:val="DBC83EBC"/>
    <w:lvl w:ilvl="0" w:tplc="FFFFFFFF">
      <w:start w:val="1"/>
      <w:numFmt w:val="lowerLetter"/>
      <w:lvlText w:val="%1."/>
      <w:lvlJc w:val="left"/>
      <w:pPr>
        <w:ind w:left="993" w:hanging="360"/>
      </w:pPr>
      <w:rPr>
        <w:rFonts w:hint="default"/>
      </w:rPr>
    </w:lvl>
    <w:lvl w:ilvl="1" w:tplc="FFFFFFFF" w:tentative="1">
      <w:start w:val="1"/>
      <w:numFmt w:val="lowerLetter"/>
      <w:lvlText w:val="%2."/>
      <w:lvlJc w:val="left"/>
      <w:pPr>
        <w:ind w:left="1713" w:hanging="360"/>
      </w:pPr>
    </w:lvl>
    <w:lvl w:ilvl="2" w:tplc="FFFFFFFF" w:tentative="1">
      <w:start w:val="1"/>
      <w:numFmt w:val="lowerRoman"/>
      <w:lvlText w:val="%3."/>
      <w:lvlJc w:val="right"/>
      <w:pPr>
        <w:ind w:left="2433" w:hanging="180"/>
      </w:pPr>
    </w:lvl>
    <w:lvl w:ilvl="3" w:tplc="FFFFFFFF" w:tentative="1">
      <w:start w:val="1"/>
      <w:numFmt w:val="decimal"/>
      <w:lvlText w:val="%4."/>
      <w:lvlJc w:val="left"/>
      <w:pPr>
        <w:ind w:left="3153" w:hanging="360"/>
      </w:pPr>
    </w:lvl>
    <w:lvl w:ilvl="4" w:tplc="FFFFFFFF" w:tentative="1">
      <w:start w:val="1"/>
      <w:numFmt w:val="lowerLetter"/>
      <w:lvlText w:val="%5."/>
      <w:lvlJc w:val="left"/>
      <w:pPr>
        <w:ind w:left="3873" w:hanging="360"/>
      </w:pPr>
    </w:lvl>
    <w:lvl w:ilvl="5" w:tplc="FFFFFFFF" w:tentative="1">
      <w:start w:val="1"/>
      <w:numFmt w:val="lowerRoman"/>
      <w:lvlText w:val="%6."/>
      <w:lvlJc w:val="right"/>
      <w:pPr>
        <w:ind w:left="4593" w:hanging="180"/>
      </w:pPr>
    </w:lvl>
    <w:lvl w:ilvl="6" w:tplc="FFFFFFFF" w:tentative="1">
      <w:start w:val="1"/>
      <w:numFmt w:val="decimal"/>
      <w:lvlText w:val="%7."/>
      <w:lvlJc w:val="left"/>
      <w:pPr>
        <w:ind w:left="5313" w:hanging="360"/>
      </w:pPr>
    </w:lvl>
    <w:lvl w:ilvl="7" w:tplc="FFFFFFFF" w:tentative="1">
      <w:start w:val="1"/>
      <w:numFmt w:val="lowerLetter"/>
      <w:lvlText w:val="%8."/>
      <w:lvlJc w:val="left"/>
      <w:pPr>
        <w:ind w:left="6033" w:hanging="360"/>
      </w:pPr>
    </w:lvl>
    <w:lvl w:ilvl="8" w:tplc="FFFFFFFF" w:tentative="1">
      <w:start w:val="1"/>
      <w:numFmt w:val="lowerRoman"/>
      <w:lvlText w:val="%9."/>
      <w:lvlJc w:val="right"/>
      <w:pPr>
        <w:ind w:left="6753" w:hanging="180"/>
      </w:pPr>
    </w:lvl>
  </w:abstractNum>
  <w:abstractNum w:abstractNumId="3" w15:restartNumberingAfterBreak="0">
    <w:nsid w:val="0F892C75"/>
    <w:multiLevelType w:val="hybridMultilevel"/>
    <w:tmpl w:val="69F098C0"/>
    <w:lvl w:ilvl="0" w:tplc="62CCC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87438"/>
    <w:multiLevelType w:val="hybridMultilevel"/>
    <w:tmpl w:val="9B242F32"/>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DD556F"/>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3676F0"/>
    <w:multiLevelType w:val="hybridMultilevel"/>
    <w:tmpl w:val="ECD662E0"/>
    <w:lvl w:ilvl="0" w:tplc="6B3A0D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21102540"/>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0D6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980626"/>
    <w:multiLevelType w:val="hybridMultilevel"/>
    <w:tmpl w:val="856A97F0"/>
    <w:lvl w:ilvl="0" w:tplc="C4BAB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0AA24F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8776B"/>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5F4FCC"/>
    <w:multiLevelType w:val="hybridMultilevel"/>
    <w:tmpl w:val="083A1708"/>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16011B"/>
    <w:multiLevelType w:val="hybridMultilevel"/>
    <w:tmpl w:val="DBC83EBC"/>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B31675"/>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2E40CE"/>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5241B03"/>
    <w:multiLevelType w:val="hybridMultilevel"/>
    <w:tmpl w:val="AD7ABE3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5DB718C"/>
    <w:multiLevelType w:val="hybridMultilevel"/>
    <w:tmpl w:val="7338C2D2"/>
    <w:lvl w:ilvl="0" w:tplc="B3567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EB665A"/>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D04F5F"/>
    <w:multiLevelType w:val="multilevel"/>
    <w:tmpl w:val="8C62F8CC"/>
    <w:lvl w:ilvl="0">
      <w:start w:val="1"/>
      <w:numFmt w:val="decimal"/>
      <w:lvlText w:val="%1-"/>
      <w:lvlJc w:val="left"/>
      <w:pPr>
        <w:ind w:left="720" w:hanging="72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3C41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61741B4"/>
    <w:multiLevelType w:val="multilevel"/>
    <w:tmpl w:val="B030C7F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895771D"/>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0D3C43"/>
    <w:multiLevelType w:val="hybridMultilevel"/>
    <w:tmpl w:val="AD7ABE3A"/>
    <w:lvl w:ilvl="0" w:tplc="0409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2C53CB2"/>
    <w:multiLevelType w:val="hybridMultilevel"/>
    <w:tmpl w:val="9202D622"/>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401AEC"/>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0622C"/>
    <w:multiLevelType w:val="hybridMultilevel"/>
    <w:tmpl w:val="DE725D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C3F44CF"/>
    <w:multiLevelType w:val="hybridMultilevel"/>
    <w:tmpl w:val="990E431C"/>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662F9FE">
      <w:start w:val="3"/>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242939">
    <w:abstractNumId w:val="20"/>
  </w:num>
  <w:num w:numId="2" w16cid:durableId="1677076093">
    <w:abstractNumId w:val="16"/>
  </w:num>
  <w:num w:numId="3" w16cid:durableId="1940022355">
    <w:abstractNumId w:val="36"/>
  </w:num>
  <w:num w:numId="4" w16cid:durableId="156920092">
    <w:abstractNumId w:val="15"/>
  </w:num>
  <w:num w:numId="5" w16cid:durableId="458911807">
    <w:abstractNumId w:val="23"/>
  </w:num>
  <w:num w:numId="6" w16cid:durableId="1413431583">
    <w:abstractNumId w:val="31"/>
  </w:num>
  <w:num w:numId="7" w16cid:durableId="878589275">
    <w:abstractNumId w:val="5"/>
  </w:num>
  <w:num w:numId="8" w16cid:durableId="42217564">
    <w:abstractNumId w:val="1"/>
  </w:num>
  <w:num w:numId="9" w16cid:durableId="367413852">
    <w:abstractNumId w:val="34"/>
  </w:num>
  <w:num w:numId="10" w16cid:durableId="595674049">
    <w:abstractNumId w:val="27"/>
  </w:num>
  <w:num w:numId="11" w16cid:durableId="1047871346">
    <w:abstractNumId w:val="14"/>
  </w:num>
  <w:num w:numId="12" w16cid:durableId="474181751">
    <w:abstractNumId w:val="17"/>
  </w:num>
  <w:num w:numId="13" w16cid:durableId="724067167">
    <w:abstractNumId w:val="18"/>
  </w:num>
  <w:num w:numId="14" w16cid:durableId="1697079514">
    <w:abstractNumId w:val="13"/>
  </w:num>
  <w:num w:numId="15" w16cid:durableId="1236625127">
    <w:abstractNumId w:val="21"/>
  </w:num>
  <w:num w:numId="16" w16cid:durableId="1805266935">
    <w:abstractNumId w:val="12"/>
  </w:num>
  <w:num w:numId="17" w16cid:durableId="1275594850">
    <w:abstractNumId w:val="7"/>
  </w:num>
  <w:num w:numId="18" w16cid:durableId="646906041">
    <w:abstractNumId w:val="19"/>
  </w:num>
  <w:num w:numId="19" w16cid:durableId="1094594402">
    <w:abstractNumId w:val="2"/>
  </w:num>
  <w:num w:numId="20" w16cid:durableId="1022317431">
    <w:abstractNumId w:val="3"/>
  </w:num>
  <w:num w:numId="21" w16cid:durableId="1328971589">
    <w:abstractNumId w:val="4"/>
  </w:num>
  <w:num w:numId="22" w16cid:durableId="2014599142">
    <w:abstractNumId w:val="35"/>
  </w:num>
  <w:num w:numId="23" w16cid:durableId="1307931086">
    <w:abstractNumId w:val="22"/>
  </w:num>
  <w:num w:numId="24" w16cid:durableId="538275803">
    <w:abstractNumId w:val="0"/>
  </w:num>
  <w:num w:numId="25" w16cid:durableId="1625041252">
    <w:abstractNumId w:val="26"/>
  </w:num>
  <w:num w:numId="26" w16cid:durableId="468279144">
    <w:abstractNumId w:val="11"/>
  </w:num>
  <w:num w:numId="27" w16cid:durableId="418134525">
    <w:abstractNumId w:val="29"/>
  </w:num>
  <w:num w:numId="28" w16cid:durableId="781418385">
    <w:abstractNumId w:val="8"/>
  </w:num>
  <w:num w:numId="29" w16cid:durableId="340088015">
    <w:abstractNumId w:val="25"/>
  </w:num>
  <w:num w:numId="30" w16cid:durableId="1944219763">
    <w:abstractNumId w:val="37"/>
  </w:num>
  <w:num w:numId="31" w16cid:durableId="532234470">
    <w:abstractNumId w:val="33"/>
  </w:num>
  <w:num w:numId="32" w16cid:durableId="1067145989">
    <w:abstractNumId w:val="9"/>
  </w:num>
  <w:num w:numId="33" w16cid:durableId="2021353857">
    <w:abstractNumId w:val="6"/>
  </w:num>
  <w:num w:numId="34" w16cid:durableId="223105308">
    <w:abstractNumId w:val="10"/>
  </w:num>
  <w:num w:numId="35" w16cid:durableId="726879980">
    <w:abstractNumId w:val="30"/>
  </w:num>
  <w:num w:numId="36" w16cid:durableId="386805184">
    <w:abstractNumId w:val="28"/>
  </w:num>
  <w:num w:numId="37" w16cid:durableId="12881184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678921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0B9"/>
    <w:rsid w:val="00001B9A"/>
    <w:rsid w:val="00001D0F"/>
    <w:rsid w:val="00001E8F"/>
    <w:rsid w:val="0000409F"/>
    <w:rsid w:val="000109A8"/>
    <w:rsid w:val="00010C29"/>
    <w:rsid w:val="0001105F"/>
    <w:rsid w:val="000121C8"/>
    <w:rsid w:val="00012B18"/>
    <w:rsid w:val="00022E4A"/>
    <w:rsid w:val="0002340C"/>
    <w:rsid w:val="000236AA"/>
    <w:rsid w:val="00025A41"/>
    <w:rsid w:val="00026BEB"/>
    <w:rsid w:val="0002765B"/>
    <w:rsid w:val="0003047D"/>
    <w:rsid w:val="00030C80"/>
    <w:rsid w:val="00033EC9"/>
    <w:rsid w:val="0004149B"/>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D89"/>
    <w:rsid w:val="0007448F"/>
    <w:rsid w:val="00075AA1"/>
    <w:rsid w:val="000763FE"/>
    <w:rsid w:val="00076C7A"/>
    <w:rsid w:val="000813FB"/>
    <w:rsid w:val="00081760"/>
    <w:rsid w:val="000818C4"/>
    <w:rsid w:val="00083222"/>
    <w:rsid w:val="000853FA"/>
    <w:rsid w:val="00085C97"/>
    <w:rsid w:val="0008634E"/>
    <w:rsid w:val="00087589"/>
    <w:rsid w:val="00092480"/>
    <w:rsid w:val="00093F7E"/>
    <w:rsid w:val="000947D4"/>
    <w:rsid w:val="00096029"/>
    <w:rsid w:val="00096E9F"/>
    <w:rsid w:val="0009711E"/>
    <w:rsid w:val="00097235"/>
    <w:rsid w:val="00097701"/>
    <w:rsid w:val="000A277A"/>
    <w:rsid w:val="000A6394"/>
    <w:rsid w:val="000B0787"/>
    <w:rsid w:val="000B3EE0"/>
    <w:rsid w:val="000C038A"/>
    <w:rsid w:val="000C2ABF"/>
    <w:rsid w:val="000C2C2F"/>
    <w:rsid w:val="000C3A11"/>
    <w:rsid w:val="000C6598"/>
    <w:rsid w:val="000D0E40"/>
    <w:rsid w:val="000D22B0"/>
    <w:rsid w:val="000D381C"/>
    <w:rsid w:val="000D3DDC"/>
    <w:rsid w:val="000D546E"/>
    <w:rsid w:val="000D69AD"/>
    <w:rsid w:val="000D69C0"/>
    <w:rsid w:val="000D7449"/>
    <w:rsid w:val="000D7C3E"/>
    <w:rsid w:val="000E564D"/>
    <w:rsid w:val="000E5E25"/>
    <w:rsid w:val="000E5F62"/>
    <w:rsid w:val="000F23FA"/>
    <w:rsid w:val="000F28C2"/>
    <w:rsid w:val="000F3B12"/>
    <w:rsid w:val="000F4DBB"/>
    <w:rsid w:val="000F71EF"/>
    <w:rsid w:val="001001C5"/>
    <w:rsid w:val="00101084"/>
    <w:rsid w:val="00101522"/>
    <w:rsid w:val="001015BB"/>
    <w:rsid w:val="00104A69"/>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31ABC"/>
    <w:rsid w:val="001363CA"/>
    <w:rsid w:val="00136C2B"/>
    <w:rsid w:val="001377FE"/>
    <w:rsid w:val="001406DE"/>
    <w:rsid w:val="00143DBA"/>
    <w:rsid w:val="00145D43"/>
    <w:rsid w:val="00147B6F"/>
    <w:rsid w:val="0015426A"/>
    <w:rsid w:val="00157463"/>
    <w:rsid w:val="00157F5B"/>
    <w:rsid w:val="00160423"/>
    <w:rsid w:val="00161CB2"/>
    <w:rsid w:val="00162698"/>
    <w:rsid w:val="0016284D"/>
    <w:rsid w:val="0016286B"/>
    <w:rsid w:val="0016290C"/>
    <w:rsid w:val="00165F0B"/>
    <w:rsid w:val="001670C1"/>
    <w:rsid w:val="00167238"/>
    <w:rsid w:val="001714F9"/>
    <w:rsid w:val="00171FC8"/>
    <w:rsid w:val="001759A8"/>
    <w:rsid w:val="0017662A"/>
    <w:rsid w:val="001771C8"/>
    <w:rsid w:val="00184248"/>
    <w:rsid w:val="00192C46"/>
    <w:rsid w:val="00193AF4"/>
    <w:rsid w:val="001942AC"/>
    <w:rsid w:val="00194B2C"/>
    <w:rsid w:val="001A0096"/>
    <w:rsid w:val="001A3242"/>
    <w:rsid w:val="001A7B60"/>
    <w:rsid w:val="001B5369"/>
    <w:rsid w:val="001B5C81"/>
    <w:rsid w:val="001B7A65"/>
    <w:rsid w:val="001C18EE"/>
    <w:rsid w:val="001C3993"/>
    <w:rsid w:val="001C5663"/>
    <w:rsid w:val="001C6345"/>
    <w:rsid w:val="001D1D55"/>
    <w:rsid w:val="001D2CB8"/>
    <w:rsid w:val="001D2DD3"/>
    <w:rsid w:val="001D38F8"/>
    <w:rsid w:val="001D4A50"/>
    <w:rsid w:val="001D4A80"/>
    <w:rsid w:val="001D527C"/>
    <w:rsid w:val="001D7227"/>
    <w:rsid w:val="001E3CAA"/>
    <w:rsid w:val="001E41F3"/>
    <w:rsid w:val="001E48D4"/>
    <w:rsid w:val="001F0A0C"/>
    <w:rsid w:val="001F48E1"/>
    <w:rsid w:val="001F721B"/>
    <w:rsid w:val="001F7A6C"/>
    <w:rsid w:val="001F7B6E"/>
    <w:rsid w:val="00202D4B"/>
    <w:rsid w:val="002033F1"/>
    <w:rsid w:val="00204DA6"/>
    <w:rsid w:val="00207E44"/>
    <w:rsid w:val="002113E6"/>
    <w:rsid w:val="0021423D"/>
    <w:rsid w:val="00214886"/>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F1B"/>
    <w:rsid w:val="00297AE3"/>
    <w:rsid w:val="002A0F62"/>
    <w:rsid w:val="002A40DC"/>
    <w:rsid w:val="002A47EF"/>
    <w:rsid w:val="002A4D83"/>
    <w:rsid w:val="002A5ACD"/>
    <w:rsid w:val="002A77D0"/>
    <w:rsid w:val="002B0687"/>
    <w:rsid w:val="002B1144"/>
    <w:rsid w:val="002B24C6"/>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8FD"/>
    <w:rsid w:val="0031490C"/>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4C2E"/>
    <w:rsid w:val="003859A9"/>
    <w:rsid w:val="00386B2B"/>
    <w:rsid w:val="00392558"/>
    <w:rsid w:val="0039364E"/>
    <w:rsid w:val="00393B5C"/>
    <w:rsid w:val="00396631"/>
    <w:rsid w:val="00397647"/>
    <w:rsid w:val="00397846"/>
    <w:rsid w:val="00397936"/>
    <w:rsid w:val="003A27F4"/>
    <w:rsid w:val="003A4E1D"/>
    <w:rsid w:val="003A5577"/>
    <w:rsid w:val="003A55B9"/>
    <w:rsid w:val="003A6C6B"/>
    <w:rsid w:val="003A7CBE"/>
    <w:rsid w:val="003B0255"/>
    <w:rsid w:val="003B03EE"/>
    <w:rsid w:val="003B09A8"/>
    <w:rsid w:val="003B12D0"/>
    <w:rsid w:val="003B20A1"/>
    <w:rsid w:val="003B368E"/>
    <w:rsid w:val="003B620A"/>
    <w:rsid w:val="003C0F1C"/>
    <w:rsid w:val="003C12C0"/>
    <w:rsid w:val="003C21C6"/>
    <w:rsid w:val="003C5D59"/>
    <w:rsid w:val="003D5AA6"/>
    <w:rsid w:val="003D6202"/>
    <w:rsid w:val="003E0918"/>
    <w:rsid w:val="003E1A36"/>
    <w:rsid w:val="003E4965"/>
    <w:rsid w:val="003E4B13"/>
    <w:rsid w:val="003E50EC"/>
    <w:rsid w:val="003E511C"/>
    <w:rsid w:val="003F0387"/>
    <w:rsid w:val="003F0E93"/>
    <w:rsid w:val="003F2338"/>
    <w:rsid w:val="003F32E5"/>
    <w:rsid w:val="003F3326"/>
    <w:rsid w:val="003F54CE"/>
    <w:rsid w:val="003F57AA"/>
    <w:rsid w:val="003F5C7A"/>
    <w:rsid w:val="003F6452"/>
    <w:rsid w:val="00400207"/>
    <w:rsid w:val="00400787"/>
    <w:rsid w:val="00402F7B"/>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5006"/>
    <w:rsid w:val="00435D08"/>
    <w:rsid w:val="004365A9"/>
    <w:rsid w:val="004372E1"/>
    <w:rsid w:val="0044008A"/>
    <w:rsid w:val="00442B3B"/>
    <w:rsid w:val="00446C7C"/>
    <w:rsid w:val="00446D66"/>
    <w:rsid w:val="00450C84"/>
    <w:rsid w:val="0045358D"/>
    <w:rsid w:val="00454B76"/>
    <w:rsid w:val="0045561C"/>
    <w:rsid w:val="004600E3"/>
    <w:rsid w:val="00461A8A"/>
    <w:rsid w:val="00464902"/>
    <w:rsid w:val="00467657"/>
    <w:rsid w:val="00467982"/>
    <w:rsid w:val="00471E3B"/>
    <w:rsid w:val="00471E89"/>
    <w:rsid w:val="00473699"/>
    <w:rsid w:val="00474B8D"/>
    <w:rsid w:val="00474F4D"/>
    <w:rsid w:val="0047691B"/>
    <w:rsid w:val="00476C9E"/>
    <w:rsid w:val="00476D8C"/>
    <w:rsid w:val="0047738D"/>
    <w:rsid w:val="00477891"/>
    <w:rsid w:val="00477F41"/>
    <w:rsid w:val="00480699"/>
    <w:rsid w:val="004818EA"/>
    <w:rsid w:val="0048308C"/>
    <w:rsid w:val="00483A4F"/>
    <w:rsid w:val="00484CD5"/>
    <w:rsid w:val="004865D4"/>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153D"/>
    <w:rsid w:val="004D24A8"/>
    <w:rsid w:val="004D4C3D"/>
    <w:rsid w:val="004D6CB4"/>
    <w:rsid w:val="004E0953"/>
    <w:rsid w:val="004E103A"/>
    <w:rsid w:val="004E122A"/>
    <w:rsid w:val="004E292A"/>
    <w:rsid w:val="004E5D3B"/>
    <w:rsid w:val="004E78B0"/>
    <w:rsid w:val="004F2A28"/>
    <w:rsid w:val="004F6AA0"/>
    <w:rsid w:val="004F751A"/>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1F18"/>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477A"/>
    <w:rsid w:val="00565715"/>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25E1"/>
    <w:rsid w:val="005C2926"/>
    <w:rsid w:val="005C53EB"/>
    <w:rsid w:val="005C55B6"/>
    <w:rsid w:val="005C7EE8"/>
    <w:rsid w:val="005D57C7"/>
    <w:rsid w:val="005D774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5C40"/>
    <w:rsid w:val="006600E6"/>
    <w:rsid w:val="00661907"/>
    <w:rsid w:val="006646A0"/>
    <w:rsid w:val="006666C9"/>
    <w:rsid w:val="006666CA"/>
    <w:rsid w:val="006668FE"/>
    <w:rsid w:val="00666FF9"/>
    <w:rsid w:val="00667FE1"/>
    <w:rsid w:val="00671197"/>
    <w:rsid w:val="0067296E"/>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866"/>
    <w:rsid w:val="006A6B09"/>
    <w:rsid w:val="006B0275"/>
    <w:rsid w:val="006B3AF0"/>
    <w:rsid w:val="006B46FB"/>
    <w:rsid w:val="006B4750"/>
    <w:rsid w:val="006B6764"/>
    <w:rsid w:val="006B70C6"/>
    <w:rsid w:val="006B7D50"/>
    <w:rsid w:val="006C0DD5"/>
    <w:rsid w:val="006C4391"/>
    <w:rsid w:val="006C624E"/>
    <w:rsid w:val="006D26D2"/>
    <w:rsid w:val="006D33C9"/>
    <w:rsid w:val="006D4E81"/>
    <w:rsid w:val="006E0735"/>
    <w:rsid w:val="006E21FB"/>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6E76"/>
    <w:rsid w:val="00757B22"/>
    <w:rsid w:val="00762047"/>
    <w:rsid w:val="0076330F"/>
    <w:rsid w:val="0076424C"/>
    <w:rsid w:val="0076635E"/>
    <w:rsid w:val="0077188D"/>
    <w:rsid w:val="00773275"/>
    <w:rsid w:val="0077495A"/>
    <w:rsid w:val="00774F5F"/>
    <w:rsid w:val="00775CD6"/>
    <w:rsid w:val="00775CF5"/>
    <w:rsid w:val="0077665E"/>
    <w:rsid w:val="00776DE4"/>
    <w:rsid w:val="007835E7"/>
    <w:rsid w:val="00785E12"/>
    <w:rsid w:val="00786429"/>
    <w:rsid w:val="00792342"/>
    <w:rsid w:val="00792FD9"/>
    <w:rsid w:val="00793CA2"/>
    <w:rsid w:val="00794C90"/>
    <w:rsid w:val="00795237"/>
    <w:rsid w:val="007A0726"/>
    <w:rsid w:val="007A0C37"/>
    <w:rsid w:val="007A154A"/>
    <w:rsid w:val="007A15F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816"/>
    <w:rsid w:val="007E5FC8"/>
    <w:rsid w:val="007E66D5"/>
    <w:rsid w:val="007E7875"/>
    <w:rsid w:val="007F0B0C"/>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550"/>
    <w:rsid w:val="0084167A"/>
    <w:rsid w:val="008426B4"/>
    <w:rsid w:val="00844CBD"/>
    <w:rsid w:val="00845756"/>
    <w:rsid w:val="008462C8"/>
    <w:rsid w:val="0084678A"/>
    <w:rsid w:val="00846D77"/>
    <w:rsid w:val="0085027A"/>
    <w:rsid w:val="008530D1"/>
    <w:rsid w:val="00854B4A"/>
    <w:rsid w:val="008579E4"/>
    <w:rsid w:val="00857AE9"/>
    <w:rsid w:val="00860592"/>
    <w:rsid w:val="00861D7E"/>
    <w:rsid w:val="008626E7"/>
    <w:rsid w:val="008630A8"/>
    <w:rsid w:val="00863130"/>
    <w:rsid w:val="008634BA"/>
    <w:rsid w:val="008670F6"/>
    <w:rsid w:val="00870EE7"/>
    <w:rsid w:val="008743D4"/>
    <w:rsid w:val="00876C7E"/>
    <w:rsid w:val="00876D86"/>
    <w:rsid w:val="008806D0"/>
    <w:rsid w:val="0088122B"/>
    <w:rsid w:val="0088246A"/>
    <w:rsid w:val="00882DB3"/>
    <w:rsid w:val="00884D2A"/>
    <w:rsid w:val="0088671D"/>
    <w:rsid w:val="008872A4"/>
    <w:rsid w:val="00893038"/>
    <w:rsid w:val="00896F8A"/>
    <w:rsid w:val="008A0374"/>
    <w:rsid w:val="008A0883"/>
    <w:rsid w:val="008A3F71"/>
    <w:rsid w:val="008A486E"/>
    <w:rsid w:val="008A5209"/>
    <w:rsid w:val="008A5305"/>
    <w:rsid w:val="008A57A1"/>
    <w:rsid w:val="008A5BC4"/>
    <w:rsid w:val="008A5BC8"/>
    <w:rsid w:val="008A5F6B"/>
    <w:rsid w:val="008A6A0E"/>
    <w:rsid w:val="008A6FF0"/>
    <w:rsid w:val="008B03CE"/>
    <w:rsid w:val="008B2465"/>
    <w:rsid w:val="008C04B8"/>
    <w:rsid w:val="008C090C"/>
    <w:rsid w:val="008C153B"/>
    <w:rsid w:val="008C2ECD"/>
    <w:rsid w:val="008C7786"/>
    <w:rsid w:val="008D09BB"/>
    <w:rsid w:val="008D1E42"/>
    <w:rsid w:val="008D2324"/>
    <w:rsid w:val="008D47BF"/>
    <w:rsid w:val="008D4CC1"/>
    <w:rsid w:val="008E11F4"/>
    <w:rsid w:val="008E276B"/>
    <w:rsid w:val="008E52A5"/>
    <w:rsid w:val="008E68AF"/>
    <w:rsid w:val="008E7222"/>
    <w:rsid w:val="008E7794"/>
    <w:rsid w:val="008F0E63"/>
    <w:rsid w:val="008F2E85"/>
    <w:rsid w:val="008F686C"/>
    <w:rsid w:val="008F6A22"/>
    <w:rsid w:val="008F742C"/>
    <w:rsid w:val="008F773C"/>
    <w:rsid w:val="009017EE"/>
    <w:rsid w:val="00901DB3"/>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624"/>
    <w:rsid w:val="00930741"/>
    <w:rsid w:val="009317E2"/>
    <w:rsid w:val="00932EB4"/>
    <w:rsid w:val="00932F80"/>
    <w:rsid w:val="009339F6"/>
    <w:rsid w:val="00934FB1"/>
    <w:rsid w:val="00936301"/>
    <w:rsid w:val="00936638"/>
    <w:rsid w:val="00937924"/>
    <w:rsid w:val="00941543"/>
    <w:rsid w:val="00941931"/>
    <w:rsid w:val="0094355A"/>
    <w:rsid w:val="00943C52"/>
    <w:rsid w:val="00945ECB"/>
    <w:rsid w:val="00947AA8"/>
    <w:rsid w:val="00950B66"/>
    <w:rsid w:val="009558A5"/>
    <w:rsid w:val="00955CB9"/>
    <w:rsid w:val="00955FBC"/>
    <w:rsid w:val="00956166"/>
    <w:rsid w:val="00957F74"/>
    <w:rsid w:val="009628A1"/>
    <w:rsid w:val="0096761A"/>
    <w:rsid w:val="00970107"/>
    <w:rsid w:val="0097072A"/>
    <w:rsid w:val="009714AD"/>
    <w:rsid w:val="0097156A"/>
    <w:rsid w:val="00972525"/>
    <w:rsid w:val="009777D9"/>
    <w:rsid w:val="00977A4D"/>
    <w:rsid w:val="00980861"/>
    <w:rsid w:val="00982853"/>
    <w:rsid w:val="00982B02"/>
    <w:rsid w:val="0098398B"/>
    <w:rsid w:val="0098696A"/>
    <w:rsid w:val="009912E1"/>
    <w:rsid w:val="00991B88"/>
    <w:rsid w:val="00991CB7"/>
    <w:rsid w:val="009920F3"/>
    <w:rsid w:val="00992229"/>
    <w:rsid w:val="0099258C"/>
    <w:rsid w:val="00992B48"/>
    <w:rsid w:val="00992CCA"/>
    <w:rsid w:val="00992D46"/>
    <w:rsid w:val="00993989"/>
    <w:rsid w:val="009946F5"/>
    <w:rsid w:val="00995302"/>
    <w:rsid w:val="00995F85"/>
    <w:rsid w:val="009A36BC"/>
    <w:rsid w:val="009A579D"/>
    <w:rsid w:val="009B110C"/>
    <w:rsid w:val="009B193C"/>
    <w:rsid w:val="009B5C46"/>
    <w:rsid w:val="009B6AE5"/>
    <w:rsid w:val="009C0B84"/>
    <w:rsid w:val="009C373B"/>
    <w:rsid w:val="009C5548"/>
    <w:rsid w:val="009C5B11"/>
    <w:rsid w:val="009C73F0"/>
    <w:rsid w:val="009D3B99"/>
    <w:rsid w:val="009D3F2E"/>
    <w:rsid w:val="009D50BC"/>
    <w:rsid w:val="009D6ECA"/>
    <w:rsid w:val="009E176C"/>
    <w:rsid w:val="009E3297"/>
    <w:rsid w:val="009E32A8"/>
    <w:rsid w:val="009E3507"/>
    <w:rsid w:val="009E523B"/>
    <w:rsid w:val="009F0685"/>
    <w:rsid w:val="009F0F8D"/>
    <w:rsid w:val="009F31BB"/>
    <w:rsid w:val="009F710C"/>
    <w:rsid w:val="009F734F"/>
    <w:rsid w:val="00A00393"/>
    <w:rsid w:val="00A04081"/>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55B2"/>
    <w:rsid w:val="00A47E70"/>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4277"/>
    <w:rsid w:val="00A957F2"/>
    <w:rsid w:val="00AA0170"/>
    <w:rsid w:val="00AA1819"/>
    <w:rsid w:val="00AA2994"/>
    <w:rsid w:val="00AA4266"/>
    <w:rsid w:val="00AA54A7"/>
    <w:rsid w:val="00AA739C"/>
    <w:rsid w:val="00AA7F9B"/>
    <w:rsid w:val="00AB00C3"/>
    <w:rsid w:val="00AB03B1"/>
    <w:rsid w:val="00AB1C88"/>
    <w:rsid w:val="00AB35C5"/>
    <w:rsid w:val="00AB4214"/>
    <w:rsid w:val="00AB52B7"/>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E13"/>
    <w:rsid w:val="00AE5656"/>
    <w:rsid w:val="00AE68E6"/>
    <w:rsid w:val="00AE69DA"/>
    <w:rsid w:val="00AE6E0D"/>
    <w:rsid w:val="00AE6E2C"/>
    <w:rsid w:val="00AE6F79"/>
    <w:rsid w:val="00AE7B02"/>
    <w:rsid w:val="00AF2B8E"/>
    <w:rsid w:val="00AF43A8"/>
    <w:rsid w:val="00AF5586"/>
    <w:rsid w:val="00B0235C"/>
    <w:rsid w:val="00B031ED"/>
    <w:rsid w:val="00B03FF8"/>
    <w:rsid w:val="00B0502B"/>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540F"/>
    <w:rsid w:val="00B358A5"/>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E37"/>
    <w:rsid w:val="00B602C5"/>
    <w:rsid w:val="00B6131D"/>
    <w:rsid w:val="00B628B6"/>
    <w:rsid w:val="00B62D6A"/>
    <w:rsid w:val="00B65226"/>
    <w:rsid w:val="00B65B45"/>
    <w:rsid w:val="00B660C0"/>
    <w:rsid w:val="00B67378"/>
    <w:rsid w:val="00B67B97"/>
    <w:rsid w:val="00B70BDD"/>
    <w:rsid w:val="00B70E7F"/>
    <w:rsid w:val="00B71731"/>
    <w:rsid w:val="00B75205"/>
    <w:rsid w:val="00B75E0B"/>
    <w:rsid w:val="00B76C75"/>
    <w:rsid w:val="00B813C2"/>
    <w:rsid w:val="00B817AF"/>
    <w:rsid w:val="00B83DCE"/>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5DFC"/>
    <w:rsid w:val="00BC1361"/>
    <w:rsid w:val="00BC324F"/>
    <w:rsid w:val="00BC3C55"/>
    <w:rsid w:val="00BC5E0E"/>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F5221"/>
    <w:rsid w:val="00BF5695"/>
    <w:rsid w:val="00BF73AA"/>
    <w:rsid w:val="00BF7F8B"/>
    <w:rsid w:val="00C02BAE"/>
    <w:rsid w:val="00C05865"/>
    <w:rsid w:val="00C05A00"/>
    <w:rsid w:val="00C0773C"/>
    <w:rsid w:val="00C12DBC"/>
    <w:rsid w:val="00C13140"/>
    <w:rsid w:val="00C139A7"/>
    <w:rsid w:val="00C16114"/>
    <w:rsid w:val="00C17348"/>
    <w:rsid w:val="00C20AD2"/>
    <w:rsid w:val="00C239BC"/>
    <w:rsid w:val="00C25056"/>
    <w:rsid w:val="00C25832"/>
    <w:rsid w:val="00C3062C"/>
    <w:rsid w:val="00C30BAC"/>
    <w:rsid w:val="00C317E4"/>
    <w:rsid w:val="00C327A0"/>
    <w:rsid w:val="00C332BD"/>
    <w:rsid w:val="00C34199"/>
    <w:rsid w:val="00C3504A"/>
    <w:rsid w:val="00C3533A"/>
    <w:rsid w:val="00C3762E"/>
    <w:rsid w:val="00C401AA"/>
    <w:rsid w:val="00C444BF"/>
    <w:rsid w:val="00C444CF"/>
    <w:rsid w:val="00C45DEE"/>
    <w:rsid w:val="00C47E1F"/>
    <w:rsid w:val="00C50978"/>
    <w:rsid w:val="00C51D82"/>
    <w:rsid w:val="00C5481B"/>
    <w:rsid w:val="00C54CBB"/>
    <w:rsid w:val="00C5605F"/>
    <w:rsid w:val="00C56E88"/>
    <w:rsid w:val="00C571D5"/>
    <w:rsid w:val="00C6261C"/>
    <w:rsid w:val="00C64BE0"/>
    <w:rsid w:val="00C655BA"/>
    <w:rsid w:val="00C666AF"/>
    <w:rsid w:val="00C710E6"/>
    <w:rsid w:val="00C718A7"/>
    <w:rsid w:val="00C74035"/>
    <w:rsid w:val="00C7483C"/>
    <w:rsid w:val="00C755B9"/>
    <w:rsid w:val="00C80ADB"/>
    <w:rsid w:val="00C83F03"/>
    <w:rsid w:val="00C86513"/>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23F"/>
    <w:rsid w:val="00CB4C31"/>
    <w:rsid w:val="00CB537B"/>
    <w:rsid w:val="00CB7E73"/>
    <w:rsid w:val="00CC121A"/>
    <w:rsid w:val="00CC2136"/>
    <w:rsid w:val="00CC45B7"/>
    <w:rsid w:val="00CC467B"/>
    <w:rsid w:val="00CC5026"/>
    <w:rsid w:val="00CC580C"/>
    <w:rsid w:val="00CC6BAF"/>
    <w:rsid w:val="00CC7985"/>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DFC"/>
    <w:rsid w:val="00D17FC2"/>
    <w:rsid w:val="00D202FA"/>
    <w:rsid w:val="00D20E98"/>
    <w:rsid w:val="00D21452"/>
    <w:rsid w:val="00D21AF4"/>
    <w:rsid w:val="00D23A30"/>
    <w:rsid w:val="00D249F7"/>
    <w:rsid w:val="00D254D4"/>
    <w:rsid w:val="00D25E9A"/>
    <w:rsid w:val="00D2621F"/>
    <w:rsid w:val="00D27353"/>
    <w:rsid w:val="00D32B02"/>
    <w:rsid w:val="00D337C4"/>
    <w:rsid w:val="00D348C4"/>
    <w:rsid w:val="00D37413"/>
    <w:rsid w:val="00D37F21"/>
    <w:rsid w:val="00D40B20"/>
    <w:rsid w:val="00D41F6A"/>
    <w:rsid w:val="00D4272F"/>
    <w:rsid w:val="00D430E1"/>
    <w:rsid w:val="00D4347A"/>
    <w:rsid w:val="00D45577"/>
    <w:rsid w:val="00D500A9"/>
    <w:rsid w:val="00D50216"/>
    <w:rsid w:val="00D50B66"/>
    <w:rsid w:val="00D51215"/>
    <w:rsid w:val="00D5264D"/>
    <w:rsid w:val="00D55095"/>
    <w:rsid w:val="00D55863"/>
    <w:rsid w:val="00D608C3"/>
    <w:rsid w:val="00D6232A"/>
    <w:rsid w:val="00D6395E"/>
    <w:rsid w:val="00D640DC"/>
    <w:rsid w:val="00D706AB"/>
    <w:rsid w:val="00D70FE9"/>
    <w:rsid w:val="00D716AD"/>
    <w:rsid w:val="00D717C0"/>
    <w:rsid w:val="00D72653"/>
    <w:rsid w:val="00D766D6"/>
    <w:rsid w:val="00D776A1"/>
    <w:rsid w:val="00D81CE4"/>
    <w:rsid w:val="00D825E2"/>
    <w:rsid w:val="00D8531C"/>
    <w:rsid w:val="00D85C40"/>
    <w:rsid w:val="00D86AF9"/>
    <w:rsid w:val="00D872C7"/>
    <w:rsid w:val="00D87782"/>
    <w:rsid w:val="00D90205"/>
    <w:rsid w:val="00D919C2"/>
    <w:rsid w:val="00D92BA4"/>
    <w:rsid w:val="00D95C3B"/>
    <w:rsid w:val="00DA007B"/>
    <w:rsid w:val="00DA52EA"/>
    <w:rsid w:val="00DA5FB6"/>
    <w:rsid w:val="00DA6ACE"/>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34CF"/>
    <w:rsid w:val="00DE6000"/>
    <w:rsid w:val="00DE6BC4"/>
    <w:rsid w:val="00DE6E1D"/>
    <w:rsid w:val="00DE7D02"/>
    <w:rsid w:val="00DF06FC"/>
    <w:rsid w:val="00DF229E"/>
    <w:rsid w:val="00DF2355"/>
    <w:rsid w:val="00DF2787"/>
    <w:rsid w:val="00DF302B"/>
    <w:rsid w:val="00DF3F0C"/>
    <w:rsid w:val="00DF7A77"/>
    <w:rsid w:val="00E02221"/>
    <w:rsid w:val="00E02EC7"/>
    <w:rsid w:val="00E03482"/>
    <w:rsid w:val="00E041D1"/>
    <w:rsid w:val="00E04E15"/>
    <w:rsid w:val="00E054F6"/>
    <w:rsid w:val="00E05A68"/>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730D"/>
    <w:rsid w:val="00E5183D"/>
    <w:rsid w:val="00E52619"/>
    <w:rsid w:val="00E53855"/>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167E"/>
    <w:rsid w:val="00E81BE0"/>
    <w:rsid w:val="00E86AE7"/>
    <w:rsid w:val="00E87B84"/>
    <w:rsid w:val="00E900FF"/>
    <w:rsid w:val="00E90F93"/>
    <w:rsid w:val="00E9513C"/>
    <w:rsid w:val="00E9584C"/>
    <w:rsid w:val="00E96263"/>
    <w:rsid w:val="00E96F69"/>
    <w:rsid w:val="00E9743C"/>
    <w:rsid w:val="00E977A6"/>
    <w:rsid w:val="00EA1AE2"/>
    <w:rsid w:val="00EA22DD"/>
    <w:rsid w:val="00EA32CF"/>
    <w:rsid w:val="00EA3C65"/>
    <w:rsid w:val="00EA3C76"/>
    <w:rsid w:val="00EA680B"/>
    <w:rsid w:val="00EB2B44"/>
    <w:rsid w:val="00EB2CFE"/>
    <w:rsid w:val="00EB3F46"/>
    <w:rsid w:val="00EB47C2"/>
    <w:rsid w:val="00EB521D"/>
    <w:rsid w:val="00EB5D1E"/>
    <w:rsid w:val="00EB6663"/>
    <w:rsid w:val="00EB6753"/>
    <w:rsid w:val="00EB6C6F"/>
    <w:rsid w:val="00EC0EAE"/>
    <w:rsid w:val="00EC224A"/>
    <w:rsid w:val="00EC3800"/>
    <w:rsid w:val="00EC54E3"/>
    <w:rsid w:val="00EC6B08"/>
    <w:rsid w:val="00EC6F73"/>
    <w:rsid w:val="00ED0B58"/>
    <w:rsid w:val="00ED0C22"/>
    <w:rsid w:val="00ED2E08"/>
    <w:rsid w:val="00ED33A3"/>
    <w:rsid w:val="00ED588A"/>
    <w:rsid w:val="00ED6F95"/>
    <w:rsid w:val="00ED7140"/>
    <w:rsid w:val="00EE0733"/>
    <w:rsid w:val="00EE2F9E"/>
    <w:rsid w:val="00EE696A"/>
    <w:rsid w:val="00EE7D7C"/>
    <w:rsid w:val="00EF0CE4"/>
    <w:rsid w:val="00EF1441"/>
    <w:rsid w:val="00EF376B"/>
    <w:rsid w:val="00EF3A19"/>
    <w:rsid w:val="00EF3A1D"/>
    <w:rsid w:val="00EF3D31"/>
    <w:rsid w:val="00EF4E1C"/>
    <w:rsid w:val="00EF6049"/>
    <w:rsid w:val="00EF6E49"/>
    <w:rsid w:val="00F01D9F"/>
    <w:rsid w:val="00F0291D"/>
    <w:rsid w:val="00F02EFE"/>
    <w:rsid w:val="00F03820"/>
    <w:rsid w:val="00F03C76"/>
    <w:rsid w:val="00F04CAE"/>
    <w:rsid w:val="00F04E7F"/>
    <w:rsid w:val="00F06206"/>
    <w:rsid w:val="00F076DD"/>
    <w:rsid w:val="00F103C4"/>
    <w:rsid w:val="00F10B0F"/>
    <w:rsid w:val="00F11694"/>
    <w:rsid w:val="00F1353E"/>
    <w:rsid w:val="00F145D9"/>
    <w:rsid w:val="00F150AB"/>
    <w:rsid w:val="00F15BCF"/>
    <w:rsid w:val="00F162BA"/>
    <w:rsid w:val="00F169EA"/>
    <w:rsid w:val="00F23F8D"/>
    <w:rsid w:val="00F24A3A"/>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63D7"/>
    <w:rsid w:val="00F77D84"/>
    <w:rsid w:val="00F815ED"/>
    <w:rsid w:val="00F83BDA"/>
    <w:rsid w:val="00F84BD6"/>
    <w:rsid w:val="00F86783"/>
    <w:rsid w:val="00F90266"/>
    <w:rsid w:val="00F9031B"/>
    <w:rsid w:val="00F90D15"/>
    <w:rsid w:val="00F9172F"/>
    <w:rsid w:val="00F93D96"/>
    <w:rsid w:val="00F96093"/>
    <w:rsid w:val="00F9718A"/>
    <w:rsid w:val="00F97A3C"/>
    <w:rsid w:val="00FA34CB"/>
    <w:rsid w:val="00FA460A"/>
    <w:rsid w:val="00FA4B59"/>
    <w:rsid w:val="00FA7132"/>
    <w:rsid w:val="00FA748F"/>
    <w:rsid w:val="00FA7C04"/>
    <w:rsid w:val="00FB32E6"/>
    <w:rsid w:val="00FB4FB2"/>
    <w:rsid w:val="00FB5393"/>
    <w:rsid w:val="00FB6386"/>
    <w:rsid w:val="00FB65EC"/>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ABC5DEC8-AC68-41D6-AA54-586BD1246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3.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4.xml><?xml version="1.0" encoding="utf-8"?>
<ds:datastoreItem xmlns:ds="http://schemas.openxmlformats.org/officeDocument/2006/customXml" ds:itemID="{F53D6F9E-5CDC-48F0-B148-4E9E824DB485}">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http://purl.org/dc/elements/1.1/"/>
    <ds:schemaRef ds:uri="5a888943-97ca-4c93-b605-714bb5e9e285"/>
    <ds:schemaRef ds:uri="http://schemas.microsoft.com/sharepoint/v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3</cp:revision>
  <dcterms:created xsi:type="dcterms:W3CDTF">2022-08-05T17:49:00Z</dcterms:created>
  <dcterms:modified xsi:type="dcterms:W3CDTF">2022-08-05T17:53:00Z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