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D902" w14:textId="7A671F0E" w:rsidR="007B7E91" w:rsidRDefault="007B7E91" w:rsidP="007B7E9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7B7E91">
        <w:rPr>
          <w:rFonts w:ascii="Arial" w:hAnsi="Arial" w:cs="Arial"/>
          <w:b/>
          <w:bCs/>
          <w:sz w:val="24"/>
        </w:rPr>
        <w:t>R3-223007</w:t>
      </w:r>
    </w:p>
    <w:p w14:paraId="5531E5FC" w14:textId="77777777" w:rsidR="007B7E91" w:rsidRDefault="007B7E91" w:rsidP="007B7E9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7650E097" w14:textId="77777777" w:rsidR="007B7E91" w:rsidRDefault="007B7E91" w:rsidP="007B7E91">
      <w:pPr>
        <w:pStyle w:val="3GPPHeader"/>
        <w:spacing w:after="0"/>
      </w:pPr>
    </w:p>
    <w:bookmarkEnd w:id="1"/>
    <w:p w14:paraId="29232AAF" w14:textId="497AEE7F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3011D1" w:rsidRPr="003011D1">
        <w:t xml:space="preserve"> </w:t>
      </w:r>
      <w:r w:rsidR="003011D1" w:rsidRPr="003011D1">
        <w:rPr>
          <w:rFonts w:ascii="Arial" w:hAnsi="Arial" w:cs="Arial"/>
          <w:b/>
          <w:bCs/>
          <w:szCs w:val="20"/>
          <w:lang w:val="en-GB"/>
        </w:rPr>
        <w:t>220291</w:t>
      </w:r>
      <w:r w:rsidR="00F82E6D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08B3E5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E9207E" w:rsidRPr="00E9207E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 (PRUs) for enhancing positioning performance</w:t>
      </w:r>
    </w:p>
    <w:p w14:paraId="1F4DF42A" w14:textId="39048BC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E9207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(R2-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2111488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Response LS on Positioning Reference Units (PRUs) for enhancing positioning performance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A686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48B3F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45425A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RAN3</w:t>
      </w:r>
      <w:r w:rsidR="00487171">
        <w:rPr>
          <w:rFonts w:ascii="Arial" w:hAnsi="Arial" w:cs="Arial"/>
          <w:bCs/>
          <w:sz w:val="20"/>
          <w:szCs w:val="20"/>
          <w:lang w:val="en-GB"/>
        </w:rPr>
        <w:t>, SA2</w:t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0838DF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ACFD98E" w14:textId="1496D293" w:rsidR="00B70280" w:rsidRPr="000838DF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0838DF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0838DF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06286" w:rsidRPr="000838DF">
        <w:rPr>
          <w:rFonts w:ascii="Arial" w:hAnsi="Arial" w:cs="Arial"/>
          <w:color w:val="000000"/>
          <w:sz w:val="20"/>
          <w:szCs w:val="20"/>
          <w:lang w:val="en-GB"/>
        </w:rPr>
        <w:t>2 LS (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/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R2-2111488)</w:t>
      </w:r>
      <w:r w:rsidR="00B223C5" w:rsidRPr="000838DF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0838DF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 xml:space="preserve"> asks RAN1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 xml:space="preserve"> the following questions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5C4E821C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1175FAA" w14:textId="02187FB5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30E27159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i/>
          <w:sz w:val="20"/>
          <w:szCs w:val="20"/>
        </w:rPr>
      </w:pPr>
    </w:p>
    <w:p w14:paraId="65515683" w14:textId="4BA7DEBB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to provide further details on the "PRU antenna orientation information" which should be provided to an LMF.</w:t>
      </w:r>
    </w:p>
    <w:p w14:paraId="798A0383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C1EDBC8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6EA4C2A4" w:rsidR="00A10F0A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RAN1 discussed the above 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issues</w:t>
      </w: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 in RAN1#108. For the first question, RAN1 would provide the following response:</w:t>
      </w:r>
    </w:p>
    <w:p w14:paraId="4D68C057" w14:textId="46A7A2C5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B3525D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</w:r>
    </w:p>
    <w:p w14:paraId="206BAB01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decided no more discussion on</w:t>
      </w:r>
      <w:r w:rsidRPr="000838DF"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sz w:val="20"/>
          <w:szCs w:val="20"/>
        </w:rPr>
        <w:t>“correction information” obtained from PRU measurements for UE-based positioning</w:t>
      </w:r>
      <w:r w:rsidRPr="000838DF">
        <w:rPr>
          <w:rStyle w:val="apple-converted-space"/>
          <w:rFonts w:ascii="Arial" w:hAnsi="Arial" w:cs="Arial"/>
          <w:i/>
          <w:iCs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Rel-17.</w:t>
      </w:r>
    </w:p>
    <w:p w14:paraId="281C3F40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357DDCFD" w14:textId="66C21CC4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For the second question, RAN1 would provide the following response: </w:t>
      </w:r>
    </w:p>
    <w:p w14:paraId="3FD67AB2" w14:textId="222DE34B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B775B52" w14:textId="77777777" w:rsidR="00B70280" w:rsidRPr="000838DF" w:rsidRDefault="00B70280" w:rsidP="00B70280">
      <w:pPr>
        <w:pStyle w:val="3gppagreements0"/>
        <w:numPr>
          <w:ilvl w:val="0"/>
          <w:numId w:val="35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Rel-17, there is no need to support PRU to provide the antenna orientation information to LMF, and thus no need to specify the PRU antenna orientation information.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2C45C74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253A94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above </w:t>
      </w:r>
      <w:r w:rsidR="00747BD6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feedback on RAN2’s questions 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B741" w14:textId="77777777" w:rsidR="00F431D1" w:rsidRDefault="00F431D1">
      <w:r>
        <w:separator/>
      </w:r>
    </w:p>
  </w:endnote>
  <w:endnote w:type="continuationSeparator" w:id="0">
    <w:p w14:paraId="64321C30" w14:textId="77777777" w:rsidR="00F431D1" w:rsidRDefault="00F4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6D196" w14:textId="77777777" w:rsidR="00F431D1" w:rsidRDefault="00F431D1">
      <w:r>
        <w:separator/>
      </w:r>
    </w:p>
  </w:footnote>
  <w:footnote w:type="continuationSeparator" w:id="0">
    <w:p w14:paraId="1879390F" w14:textId="77777777" w:rsidR="00F431D1" w:rsidRDefault="00F4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9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3GPPHeader">
    <w:name w:val="3GPP_Header"/>
    <w:basedOn w:val="BodyText"/>
    <w:qFormat/>
    <w:rsid w:val="007B7E91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6B0-30D0-AA42-B730-1F61BB0A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65</cp:revision>
  <cp:lastPrinted>2007-06-18T22:08:00Z</cp:lastPrinted>
  <dcterms:created xsi:type="dcterms:W3CDTF">2022-02-24T06:27:00Z</dcterms:created>
  <dcterms:modified xsi:type="dcterms:W3CDTF">2022-04-17T22:23:00Z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