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21725" w14:textId="00D8A2AD" w:rsidR="00A42836" w:rsidRDefault="00A42836" w:rsidP="00A4283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3GPP TSG-RAN WG3 Meeting #116-e</w:t>
      </w:r>
      <w:r>
        <w:rPr>
          <w:rStyle w:val="tabchar"/>
          <w:rFonts w:ascii="Calibri" w:hAnsi="Calibri" w:cs="Calibri"/>
        </w:rPr>
        <w:t xml:space="preserve"> 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 w:rsidR="00564E0F" w:rsidRPr="00564E0F">
        <w:rPr>
          <w:rStyle w:val="normaltextrun"/>
          <w:rFonts w:ascii="Arial" w:hAnsi="Arial" w:cs="Arial"/>
          <w:b/>
          <w:bCs/>
          <w:sz w:val="28"/>
          <w:szCs w:val="28"/>
        </w:rPr>
        <w:t>R3-223405</w:t>
      </w:r>
      <w:r>
        <w:rPr>
          <w:rStyle w:val="eop"/>
          <w:rFonts w:ascii="Arial" w:hAnsi="Arial" w:cs="Arial"/>
          <w:sz w:val="28"/>
          <w:szCs w:val="28"/>
        </w:rPr>
        <w:t> </w:t>
      </w:r>
    </w:p>
    <w:p w14:paraId="011EC049" w14:textId="77777777" w:rsidR="00A42836" w:rsidRDefault="00A42836" w:rsidP="00A4283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Online,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 xml:space="preserve"> </w:t>
      </w:r>
      <w:r>
        <w:rPr>
          <w:rStyle w:val="normaltextrun"/>
          <w:rFonts w:ascii="Arial" w:hAnsi="Arial" w:cs="Arial"/>
          <w:b/>
          <w:bCs/>
        </w:rPr>
        <w:t>9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May – 19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May 2022</w:t>
      </w:r>
      <w:r>
        <w:rPr>
          <w:rStyle w:val="eop"/>
          <w:rFonts w:ascii="Arial" w:hAnsi="Arial" w:cs="Arial"/>
        </w:rPr>
        <w:t> 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1C9D595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6A4D">
        <w:rPr>
          <w:rFonts w:ascii="Arial" w:hAnsi="Arial" w:cs="Arial"/>
          <w:b/>
          <w:sz w:val="22"/>
          <w:szCs w:val="22"/>
        </w:rPr>
        <w:t xml:space="preserve">Reply LS to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E1AA8" w:rsidRPr="001E1AA8">
        <w:rPr>
          <w:rFonts w:ascii="Arial" w:hAnsi="Arial" w:cs="Arial"/>
          <w:b/>
          <w:sz w:val="22"/>
          <w:szCs w:val="22"/>
        </w:rPr>
        <w:t>on Clarification of SCG outside RA for slicing</w:t>
      </w:r>
    </w:p>
    <w:p w14:paraId="33A48275" w14:textId="3B2CB651" w:rsidR="00B97703" w:rsidRPr="00B97703" w:rsidRDefault="00B97703" w:rsidP="009C6E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6EB5" w:rsidRPr="009C6EB5">
        <w:rPr>
          <w:rFonts w:ascii="Arial" w:hAnsi="Arial" w:cs="Arial"/>
          <w:b/>
          <w:bCs/>
          <w:sz w:val="22"/>
          <w:szCs w:val="22"/>
        </w:rPr>
        <w:t>R3-222738</w:t>
      </w:r>
      <w:r w:rsidR="009C6EB5">
        <w:rPr>
          <w:rFonts w:ascii="Arial" w:hAnsi="Arial" w:cs="Arial"/>
          <w:b/>
          <w:bCs/>
          <w:sz w:val="22"/>
          <w:szCs w:val="22"/>
        </w:rPr>
        <w:t>/</w:t>
      </w:r>
      <w:r w:rsidR="009C6EB5" w:rsidRPr="009C6EB5">
        <w:rPr>
          <w:rFonts w:ascii="Arial" w:hAnsi="Arial" w:cs="Arial"/>
          <w:b/>
          <w:bCs/>
          <w:sz w:val="22"/>
          <w:szCs w:val="22"/>
        </w:rPr>
        <w:t>S2-2201549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C6EB5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LS on Clarification of SCG outside RA for slicing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52175A8" w14:textId="132878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E1AA8" w:rsidRPr="001E1AA8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  <w:r w:rsidR="007D012D">
        <w:rPr>
          <w:rFonts w:ascii="Arial" w:hAnsi="Arial" w:cs="Arial"/>
          <w:b/>
          <w:bCs/>
          <w:sz w:val="22"/>
          <w:szCs w:val="22"/>
        </w:rPr>
        <w:t>-Core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0E8DCB4A" w:rsidR="00B97703" w:rsidRPr="007D012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it-IT"/>
        </w:rPr>
      </w:pPr>
      <w:r w:rsidRPr="007D012D">
        <w:rPr>
          <w:rFonts w:ascii="Arial" w:hAnsi="Arial" w:cs="Arial"/>
          <w:b/>
          <w:sz w:val="22"/>
          <w:szCs w:val="22"/>
          <w:lang w:val="it-IT"/>
        </w:rPr>
        <w:t>Source:</w:t>
      </w:r>
      <w:r w:rsidRPr="007D012D">
        <w:rPr>
          <w:rFonts w:ascii="Arial" w:hAnsi="Arial" w:cs="Arial"/>
          <w:b/>
          <w:sz w:val="22"/>
          <w:szCs w:val="22"/>
          <w:lang w:val="it-IT"/>
        </w:rPr>
        <w:tab/>
      </w:r>
      <w:r w:rsidR="009C6EB5" w:rsidRPr="007D012D">
        <w:rPr>
          <w:rFonts w:ascii="Arial" w:hAnsi="Arial" w:cs="Arial"/>
          <w:b/>
          <w:bCs/>
          <w:sz w:val="22"/>
          <w:szCs w:val="22"/>
          <w:lang w:val="it-IT"/>
        </w:rPr>
        <w:t>RAN3</w:t>
      </w:r>
    </w:p>
    <w:p w14:paraId="1487118A" w14:textId="70BC9A71" w:rsidR="00B97703" w:rsidRPr="00FB61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FB6157">
        <w:rPr>
          <w:rFonts w:ascii="Arial" w:hAnsi="Arial" w:cs="Arial"/>
          <w:b/>
          <w:sz w:val="22"/>
          <w:szCs w:val="22"/>
          <w:lang w:val="it-IT"/>
        </w:rPr>
        <w:t>To:</w:t>
      </w:r>
      <w:r w:rsidRPr="00FB6157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9C6EB5" w:rsidRPr="00FB6157">
        <w:rPr>
          <w:rFonts w:ascii="Arial" w:hAnsi="Arial" w:cs="Arial"/>
          <w:b/>
          <w:sz w:val="22"/>
          <w:szCs w:val="22"/>
          <w:lang w:val="it-IT"/>
        </w:rPr>
        <w:t>SA2</w:t>
      </w:r>
    </w:p>
    <w:p w14:paraId="1CB8882B" w14:textId="42D11AB8" w:rsidR="00B97703" w:rsidRPr="00FB61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bookmarkStart w:id="5" w:name="OLE_LINK45"/>
      <w:bookmarkStart w:id="6" w:name="OLE_LINK46"/>
      <w:r w:rsidRPr="00FB6157">
        <w:rPr>
          <w:rFonts w:ascii="Arial" w:hAnsi="Arial" w:cs="Arial"/>
          <w:b/>
          <w:sz w:val="22"/>
          <w:szCs w:val="22"/>
          <w:lang w:val="it-IT"/>
        </w:rPr>
        <w:t>Cc:</w:t>
      </w:r>
      <w:r w:rsidRPr="00FB6157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9C6EB5" w:rsidRPr="00FB6157">
        <w:rPr>
          <w:rFonts w:ascii="Arial" w:hAnsi="Arial" w:cs="Arial"/>
          <w:b/>
          <w:bCs/>
          <w:sz w:val="22"/>
          <w:szCs w:val="22"/>
          <w:lang w:val="it-IT"/>
        </w:rPr>
        <w:t>SA5</w:t>
      </w:r>
    </w:p>
    <w:bookmarkEnd w:id="5"/>
    <w:bookmarkEnd w:id="6"/>
    <w:p w14:paraId="6E4C9377" w14:textId="77777777" w:rsidR="00B97703" w:rsidRPr="00FB6157" w:rsidRDefault="00B97703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13148F3" w14:textId="4072A167" w:rsidR="00FB6157" w:rsidRPr="00FB6157" w:rsidRDefault="00B97703" w:rsidP="00FB61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FB6157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FB6157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FB6157" w:rsidRPr="00FB6157">
        <w:rPr>
          <w:rFonts w:ascii="Arial" w:hAnsi="Arial" w:cs="Arial"/>
          <w:b/>
          <w:bCs/>
          <w:sz w:val="22"/>
          <w:szCs w:val="22"/>
          <w:lang w:val="it-IT"/>
        </w:rPr>
        <w:t xml:space="preserve">Angelo Centonza </w:t>
      </w:r>
    </w:p>
    <w:p w14:paraId="5BDC0631" w14:textId="3E35FFD5" w:rsidR="009D30E0" w:rsidRDefault="00FB6157" w:rsidP="00FB61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B6157">
        <w:rPr>
          <w:rFonts w:ascii="Arial" w:hAnsi="Arial" w:cs="Arial"/>
          <w:b/>
          <w:bCs/>
          <w:sz w:val="22"/>
          <w:szCs w:val="22"/>
        </w:rPr>
        <w:t>E-mail Address:</w:t>
      </w:r>
      <w:r w:rsidRPr="00FB6157">
        <w:rPr>
          <w:rFonts w:ascii="Arial" w:hAnsi="Arial" w:cs="Arial"/>
          <w:b/>
          <w:bCs/>
          <w:sz w:val="22"/>
          <w:szCs w:val="22"/>
        </w:rPr>
        <w:tab/>
        <w:t>Angelo</w:t>
      </w:r>
      <w:r w:rsidR="006B64D5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FB6157">
        <w:rPr>
          <w:rFonts w:ascii="Arial" w:hAnsi="Arial" w:cs="Arial"/>
          <w:b/>
          <w:bCs/>
          <w:sz w:val="22"/>
          <w:szCs w:val="22"/>
        </w:rPr>
        <w:t xml:space="preserve">Centonza (at) </w:t>
      </w:r>
      <w:proofErr w:type="spellStart"/>
      <w:r w:rsidRPr="00FB6157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FB6157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0275139E" w14:textId="77777777" w:rsidR="00FB6157" w:rsidRDefault="00FB6157" w:rsidP="00FB61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225DAFD4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682A2A">
        <w:rPr>
          <w:rFonts w:ascii="Arial" w:hAnsi="Arial" w:cs="Arial"/>
          <w:b/>
        </w:rPr>
        <w:t>R3-222665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356E018" w:rsidR="00921AFC" w:rsidRDefault="00F67060" w:rsidP="00921AFC">
      <w:r>
        <w:t>RAN3</w:t>
      </w:r>
      <w:r w:rsidR="00921AFC">
        <w:t xml:space="preserve"> would like to</w:t>
      </w:r>
      <w:r w:rsidR="002D3324">
        <w:t xml:space="preserve"> thank </w:t>
      </w:r>
      <w:r>
        <w:t>SA2</w:t>
      </w:r>
      <w:r w:rsidR="002D3324">
        <w:t xml:space="preserve"> for the</w:t>
      </w:r>
      <w:r w:rsidR="00B1295B">
        <w:t>ir</w:t>
      </w:r>
      <w:r>
        <w:t xml:space="preserve"> Reply</w:t>
      </w:r>
      <w:r w:rsidR="002D3324">
        <w:t xml:space="preserve"> </w:t>
      </w:r>
      <w:r w:rsidR="001E1AA8" w:rsidRPr="001E1AA8">
        <w:t>LS on Clarification of SCG outside RA for slicing</w:t>
      </w:r>
      <w:r w:rsidR="001E1AA8">
        <w:t xml:space="preserve"> in </w:t>
      </w:r>
      <w:r w:rsidRPr="00F67060">
        <w:t>R3-222738/S2-2201549</w:t>
      </w:r>
      <w:r w:rsidR="001E1AA8">
        <w:t>.</w:t>
      </w:r>
    </w:p>
    <w:p w14:paraId="61D32318" w14:textId="3AC598E6" w:rsidR="007A0046" w:rsidRDefault="007163B8" w:rsidP="00AA5B48">
      <w:r>
        <w:t>RAN3</w:t>
      </w:r>
      <w:r w:rsidR="00921AFC">
        <w:rPr>
          <w:rFonts w:hint="eastAsia"/>
        </w:rPr>
        <w:t xml:space="preserve"> ha</w:t>
      </w:r>
      <w:r w:rsidR="00921AFC">
        <w:t xml:space="preserve">s </w:t>
      </w:r>
      <w:r w:rsidR="00027FF5">
        <w:t xml:space="preserve">taken the inputs from SA2 into </w:t>
      </w:r>
      <w:r w:rsidR="00682A2A">
        <w:t>account,</w:t>
      </w:r>
      <w:r w:rsidR="00027FF5">
        <w:t xml:space="preserve"> and it has converged on the agreements captured in the attached text proposal, which is reflected in the latest version of TS38.300.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31A19DF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2639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:</w:t>
      </w:r>
    </w:p>
    <w:p w14:paraId="66867F3D" w14:textId="0CFD95C5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F2639B">
        <w:t>RAN3</w:t>
      </w:r>
      <w:r w:rsidRPr="004C59A9">
        <w:t xml:space="preserve"> would like to ask </w:t>
      </w:r>
      <w:r w:rsidR="00F2639B">
        <w:t>SA2</w:t>
      </w:r>
      <w:r w:rsidR="00520DB5">
        <w:t xml:space="preserve"> </w:t>
      </w:r>
      <w:r w:rsidRPr="004C59A9">
        <w:t>to take the above into consideration.</w:t>
      </w:r>
    </w:p>
    <w:p w14:paraId="50CC3B00" w14:textId="49E67FA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23BD5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C2A93D4" w14:textId="2ABB0653" w:rsidR="00523BD5" w:rsidRDefault="00523BD5" w:rsidP="00523BD5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  <w:lang w:val="en-US"/>
        </w:rPr>
        <w:t>RAN3#117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22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nd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August – 26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th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August 2022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Toulouse, FR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3EE78E3" w14:textId="77777777" w:rsidR="00523BD5" w:rsidRDefault="00523BD5" w:rsidP="00523BD5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Segoe UI" w:hAnsi="Segoe UI" w:cs="Segoe UI"/>
          <w:sz w:val="18"/>
          <w:szCs w:val="18"/>
        </w:rPr>
      </w:pPr>
    </w:p>
    <w:p w14:paraId="787605DA" w14:textId="77777777" w:rsidR="00523BD5" w:rsidRDefault="00523BD5" w:rsidP="00523BD5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lang w:val="en-US"/>
        </w:rPr>
        <w:t>RAN3#117bis-e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10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th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October – 18</w:t>
      </w:r>
      <w:r>
        <w:rPr>
          <w:rStyle w:val="normaltextrun"/>
          <w:rFonts w:ascii="Arial" w:hAnsi="Arial" w:cs="Arial"/>
          <w:sz w:val="16"/>
          <w:szCs w:val="16"/>
          <w:vertAlign w:val="superscript"/>
          <w:lang w:val="en-US"/>
        </w:rPr>
        <w:t>th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 xml:space="preserve"> October 2022</w:t>
      </w:r>
      <w:r>
        <w:rPr>
          <w:rStyle w:val="tabchar"/>
          <w:rFonts w:ascii="Calibri" w:hAnsi="Calibri" w:cs="Calibri"/>
          <w:sz w:val="20"/>
          <w:szCs w:val="20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n-US"/>
        </w:rPr>
        <w:t>Online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F570A60" w14:textId="56EF0F4B" w:rsidR="00AA5B48" w:rsidRDefault="00AA5B48" w:rsidP="00523B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A79C2" w14:textId="77777777" w:rsidR="00DF3C4E" w:rsidRDefault="00DF3C4E">
      <w:pPr>
        <w:spacing w:after="0"/>
      </w:pPr>
      <w:r>
        <w:separator/>
      </w:r>
    </w:p>
  </w:endnote>
  <w:endnote w:type="continuationSeparator" w:id="0">
    <w:p w14:paraId="31F5677E" w14:textId="77777777" w:rsidR="00DF3C4E" w:rsidRDefault="00DF3C4E">
      <w:pPr>
        <w:spacing w:after="0"/>
      </w:pPr>
      <w:r>
        <w:continuationSeparator/>
      </w:r>
    </w:p>
  </w:endnote>
  <w:endnote w:type="continuationNotice" w:id="1">
    <w:p w14:paraId="6C2E9ACF" w14:textId="77777777" w:rsidR="00DF3C4E" w:rsidRDefault="00DF3C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2AB97" w14:textId="77777777" w:rsidR="00DF3C4E" w:rsidRDefault="00DF3C4E">
      <w:pPr>
        <w:spacing w:after="0"/>
      </w:pPr>
      <w:r>
        <w:separator/>
      </w:r>
    </w:p>
  </w:footnote>
  <w:footnote w:type="continuationSeparator" w:id="0">
    <w:p w14:paraId="5C51B60D" w14:textId="77777777" w:rsidR="00DF3C4E" w:rsidRDefault="00DF3C4E">
      <w:pPr>
        <w:spacing w:after="0"/>
      </w:pPr>
      <w:r>
        <w:continuationSeparator/>
      </w:r>
    </w:p>
  </w:footnote>
  <w:footnote w:type="continuationNotice" w:id="1">
    <w:p w14:paraId="3CB7B7D2" w14:textId="77777777" w:rsidR="00DF3C4E" w:rsidRDefault="00DF3C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27FF5"/>
    <w:rsid w:val="000352E6"/>
    <w:rsid w:val="0003717C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34C7"/>
    <w:rsid w:val="002C4280"/>
    <w:rsid w:val="002D3324"/>
    <w:rsid w:val="002F1940"/>
    <w:rsid w:val="002F4426"/>
    <w:rsid w:val="003034D3"/>
    <w:rsid w:val="00303A37"/>
    <w:rsid w:val="00310677"/>
    <w:rsid w:val="0031608D"/>
    <w:rsid w:val="00344CD0"/>
    <w:rsid w:val="00347C8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11DDE"/>
    <w:rsid w:val="00520DB5"/>
    <w:rsid w:val="00523BD5"/>
    <w:rsid w:val="00524A00"/>
    <w:rsid w:val="005254C6"/>
    <w:rsid w:val="005316DF"/>
    <w:rsid w:val="00533AAB"/>
    <w:rsid w:val="00550DF5"/>
    <w:rsid w:val="00563462"/>
    <w:rsid w:val="00564E0F"/>
    <w:rsid w:val="00574C5C"/>
    <w:rsid w:val="00584B25"/>
    <w:rsid w:val="005A1CB8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2793D"/>
    <w:rsid w:val="00627B98"/>
    <w:rsid w:val="00631586"/>
    <w:rsid w:val="006319E3"/>
    <w:rsid w:val="0064634E"/>
    <w:rsid w:val="00661DF1"/>
    <w:rsid w:val="00664AE0"/>
    <w:rsid w:val="00672309"/>
    <w:rsid w:val="00673E45"/>
    <w:rsid w:val="00682A2A"/>
    <w:rsid w:val="006847AB"/>
    <w:rsid w:val="006A0B0A"/>
    <w:rsid w:val="006A53B9"/>
    <w:rsid w:val="006B0BA1"/>
    <w:rsid w:val="006B54B1"/>
    <w:rsid w:val="006B64D5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3B8"/>
    <w:rsid w:val="007167AB"/>
    <w:rsid w:val="00717A41"/>
    <w:rsid w:val="007225B0"/>
    <w:rsid w:val="00735383"/>
    <w:rsid w:val="007415CF"/>
    <w:rsid w:val="00741EEF"/>
    <w:rsid w:val="007432F5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12D"/>
    <w:rsid w:val="007D0284"/>
    <w:rsid w:val="007D2DA5"/>
    <w:rsid w:val="007D3506"/>
    <w:rsid w:val="007D476E"/>
    <w:rsid w:val="007E3798"/>
    <w:rsid w:val="007E62BF"/>
    <w:rsid w:val="007F48D5"/>
    <w:rsid w:val="007F4F92"/>
    <w:rsid w:val="007F6D3B"/>
    <w:rsid w:val="00800891"/>
    <w:rsid w:val="00806ED1"/>
    <w:rsid w:val="008106DF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D772F"/>
    <w:rsid w:val="008E09C7"/>
    <w:rsid w:val="008E6E98"/>
    <w:rsid w:val="008E6F94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C6EB5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42836"/>
    <w:rsid w:val="00A65AEA"/>
    <w:rsid w:val="00A72A2E"/>
    <w:rsid w:val="00A76E12"/>
    <w:rsid w:val="00A7798C"/>
    <w:rsid w:val="00A855E8"/>
    <w:rsid w:val="00A8775E"/>
    <w:rsid w:val="00A92389"/>
    <w:rsid w:val="00A96A4D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4BD7"/>
    <w:rsid w:val="00B1295B"/>
    <w:rsid w:val="00B152DE"/>
    <w:rsid w:val="00B178E9"/>
    <w:rsid w:val="00B332DC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3084B"/>
    <w:rsid w:val="00D410A4"/>
    <w:rsid w:val="00D61FEE"/>
    <w:rsid w:val="00D640A7"/>
    <w:rsid w:val="00D7051A"/>
    <w:rsid w:val="00D7065C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DF3C4E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5CE7"/>
    <w:rsid w:val="00EC19B9"/>
    <w:rsid w:val="00EC3ECA"/>
    <w:rsid w:val="00EC7F43"/>
    <w:rsid w:val="00EF1706"/>
    <w:rsid w:val="00EF4E71"/>
    <w:rsid w:val="00F12F57"/>
    <w:rsid w:val="00F14FF9"/>
    <w:rsid w:val="00F2639B"/>
    <w:rsid w:val="00F32239"/>
    <w:rsid w:val="00F40B8A"/>
    <w:rsid w:val="00F41B40"/>
    <w:rsid w:val="00F43DBB"/>
    <w:rsid w:val="00F44AE3"/>
    <w:rsid w:val="00F473CC"/>
    <w:rsid w:val="00F50967"/>
    <w:rsid w:val="00F5106F"/>
    <w:rsid w:val="00F67060"/>
    <w:rsid w:val="00F77596"/>
    <w:rsid w:val="00F84764"/>
    <w:rsid w:val="00F90E11"/>
    <w:rsid w:val="00FA6E70"/>
    <w:rsid w:val="00FB3C58"/>
    <w:rsid w:val="00FB6157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B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627B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62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7B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7B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7B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7B98"/>
    <w:pPr>
      <w:outlineLvl w:val="5"/>
    </w:pPr>
  </w:style>
  <w:style w:type="paragraph" w:styleId="Heading7">
    <w:name w:val="heading 7"/>
    <w:basedOn w:val="H6"/>
    <w:next w:val="Normal"/>
    <w:qFormat/>
    <w:rsid w:val="00627B98"/>
    <w:pPr>
      <w:outlineLvl w:val="6"/>
    </w:pPr>
  </w:style>
  <w:style w:type="paragraph" w:styleId="Heading8">
    <w:name w:val="heading 8"/>
    <w:basedOn w:val="Heading1"/>
    <w:next w:val="Normal"/>
    <w:qFormat/>
    <w:rsid w:val="0062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27B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627B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27B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62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627B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627B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627B98"/>
    <w:pPr>
      <w:ind w:left="1701" w:hanging="1701"/>
    </w:pPr>
  </w:style>
  <w:style w:type="paragraph" w:styleId="TOC4">
    <w:name w:val="toc 4"/>
    <w:basedOn w:val="TOC3"/>
    <w:semiHidden/>
    <w:rsid w:val="00627B98"/>
    <w:pPr>
      <w:ind w:left="1418" w:hanging="1418"/>
    </w:pPr>
  </w:style>
  <w:style w:type="paragraph" w:styleId="TOC3">
    <w:name w:val="toc 3"/>
    <w:basedOn w:val="TOC2"/>
    <w:semiHidden/>
    <w:rsid w:val="00627B98"/>
    <w:pPr>
      <w:ind w:left="1134" w:hanging="1134"/>
    </w:pPr>
  </w:style>
  <w:style w:type="paragraph" w:styleId="TOC2">
    <w:name w:val="toc 2"/>
    <w:basedOn w:val="TOC1"/>
    <w:semiHidden/>
    <w:rsid w:val="0062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7B98"/>
    <w:pPr>
      <w:ind w:left="284"/>
    </w:pPr>
  </w:style>
  <w:style w:type="paragraph" w:styleId="Index1">
    <w:name w:val="index 1"/>
    <w:basedOn w:val="Normal"/>
    <w:semiHidden/>
    <w:rsid w:val="00627B98"/>
    <w:pPr>
      <w:keepLines/>
      <w:spacing w:after="0"/>
    </w:pPr>
  </w:style>
  <w:style w:type="paragraph" w:customStyle="1" w:styleId="ZH">
    <w:name w:val="ZH"/>
    <w:rsid w:val="00627B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627B98"/>
    <w:pPr>
      <w:outlineLvl w:val="9"/>
    </w:pPr>
  </w:style>
  <w:style w:type="paragraph" w:styleId="ListNumber2">
    <w:name w:val="List Number 2"/>
    <w:basedOn w:val="ListNumber"/>
    <w:semiHidden/>
    <w:rsid w:val="00627B98"/>
    <w:pPr>
      <w:ind w:left="851"/>
    </w:pPr>
  </w:style>
  <w:style w:type="character" w:styleId="FootnoteReference">
    <w:name w:val="footnote reference"/>
    <w:basedOn w:val="DefaultParagraphFont"/>
    <w:semiHidden/>
    <w:rsid w:val="00627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7B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627B98"/>
    <w:rPr>
      <w:b/>
    </w:rPr>
  </w:style>
  <w:style w:type="paragraph" w:customStyle="1" w:styleId="TAC">
    <w:name w:val="TAC"/>
    <w:basedOn w:val="TAL"/>
    <w:rsid w:val="00627B98"/>
    <w:pPr>
      <w:jc w:val="center"/>
    </w:pPr>
  </w:style>
  <w:style w:type="paragraph" w:customStyle="1" w:styleId="TF">
    <w:name w:val="TF"/>
    <w:basedOn w:val="TH"/>
    <w:rsid w:val="00627B98"/>
    <w:pPr>
      <w:keepNext w:val="0"/>
      <w:spacing w:before="0" w:after="240"/>
    </w:pPr>
  </w:style>
  <w:style w:type="paragraph" w:customStyle="1" w:styleId="NO">
    <w:name w:val="NO"/>
    <w:basedOn w:val="Normal"/>
    <w:rsid w:val="00627B98"/>
    <w:pPr>
      <w:keepLines/>
      <w:ind w:left="1135" w:hanging="851"/>
    </w:pPr>
  </w:style>
  <w:style w:type="paragraph" w:styleId="TOC9">
    <w:name w:val="toc 9"/>
    <w:basedOn w:val="TOC8"/>
    <w:semiHidden/>
    <w:rsid w:val="00627B98"/>
    <w:pPr>
      <w:ind w:left="1418" w:hanging="1418"/>
    </w:pPr>
  </w:style>
  <w:style w:type="paragraph" w:customStyle="1" w:styleId="EX">
    <w:name w:val="EX"/>
    <w:basedOn w:val="Normal"/>
    <w:rsid w:val="00627B98"/>
    <w:pPr>
      <w:keepLines/>
      <w:ind w:left="1702" w:hanging="1418"/>
    </w:pPr>
  </w:style>
  <w:style w:type="paragraph" w:customStyle="1" w:styleId="FP">
    <w:name w:val="FP"/>
    <w:basedOn w:val="Normal"/>
    <w:rsid w:val="00627B98"/>
    <w:pPr>
      <w:spacing w:after="0"/>
    </w:pPr>
  </w:style>
  <w:style w:type="paragraph" w:customStyle="1" w:styleId="LD">
    <w:name w:val="LD"/>
    <w:rsid w:val="00627B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627B98"/>
    <w:pPr>
      <w:spacing w:after="0"/>
    </w:pPr>
  </w:style>
  <w:style w:type="paragraph" w:customStyle="1" w:styleId="EW">
    <w:name w:val="EW"/>
    <w:basedOn w:val="EX"/>
    <w:rsid w:val="00627B98"/>
    <w:pPr>
      <w:spacing w:after="0"/>
    </w:pPr>
  </w:style>
  <w:style w:type="paragraph" w:styleId="TOC6">
    <w:name w:val="toc 6"/>
    <w:basedOn w:val="TOC5"/>
    <w:next w:val="Normal"/>
    <w:semiHidden/>
    <w:rsid w:val="00627B98"/>
    <w:pPr>
      <w:ind w:left="1985" w:hanging="1985"/>
    </w:pPr>
  </w:style>
  <w:style w:type="paragraph" w:styleId="TOC7">
    <w:name w:val="toc 7"/>
    <w:basedOn w:val="TOC6"/>
    <w:next w:val="Normal"/>
    <w:semiHidden/>
    <w:rsid w:val="00627B98"/>
    <w:pPr>
      <w:ind w:left="2268" w:hanging="2268"/>
    </w:pPr>
  </w:style>
  <w:style w:type="paragraph" w:styleId="ListBullet2">
    <w:name w:val="List Bullet 2"/>
    <w:basedOn w:val="ListBullet"/>
    <w:semiHidden/>
    <w:rsid w:val="00627B98"/>
    <w:pPr>
      <w:ind w:left="851"/>
    </w:pPr>
  </w:style>
  <w:style w:type="paragraph" w:styleId="ListBullet3">
    <w:name w:val="List Bullet 3"/>
    <w:basedOn w:val="ListBullet2"/>
    <w:semiHidden/>
    <w:rsid w:val="00627B98"/>
    <w:pPr>
      <w:ind w:left="1135"/>
    </w:pPr>
  </w:style>
  <w:style w:type="paragraph" w:styleId="ListNumber">
    <w:name w:val="List Number"/>
    <w:basedOn w:val="List"/>
    <w:semiHidden/>
    <w:rsid w:val="00627B98"/>
  </w:style>
  <w:style w:type="paragraph" w:customStyle="1" w:styleId="EQ">
    <w:name w:val="EQ"/>
    <w:basedOn w:val="Normal"/>
    <w:next w:val="Normal"/>
    <w:rsid w:val="0062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27B98"/>
    <w:pPr>
      <w:jc w:val="right"/>
    </w:pPr>
  </w:style>
  <w:style w:type="paragraph" w:customStyle="1" w:styleId="H6">
    <w:name w:val="H6"/>
    <w:basedOn w:val="Heading5"/>
    <w:next w:val="Normal"/>
    <w:rsid w:val="0062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7B98"/>
    <w:pPr>
      <w:ind w:left="851" w:hanging="851"/>
    </w:pPr>
  </w:style>
  <w:style w:type="paragraph" w:customStyle="1" w:styleId="TAL">
    <w:name w:val="TAL"/>
    <w:basedOn w:val="Normal"/>
    <w:rsid w:val="0062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627B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627B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627B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627B98"/>
    <w:pPr>
      <w:framePr w:wrap="notBeside" w:y="16161"/>
    </w:pPr>
  </w:style>
  <w:style w:type="character" w:customStyle="1" w:styleId="ZGSM">
    <w:name w:val="ZGSM"/>
    <w:rsid w:val="00627B98"/>
  </w:style>
  <w:style w:type="paragraph" w:styleId="List2">
    <w:name w:val="List 2"/>
    <w:basedOn w:val="List"/>
    <w:semiHidden/>
    <w:rsid w:val="00627B98"/>
    <w:pPr>
      <w:ind w:left="851"/>
    </w:pPr>
  </w:style>
  <w:style w:type="paragraph" w:customStyle="1" w:styleId="ZG">
    <w:name w:val="ZG"/>
    <w:rsid w:val="00627B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627B98"/>
    <w:pPr>
      <w:ind w:left="1135"/>
    </w:pPr>
  </w:style>
  <w:style w:type="paragraph" w:styleId="List4">
    <w:name w:val="List 4"/>
    <w:basedOn w:val="List3"/>
    <w:semiHidden/>
    <w:rsid w:val="00627B98"/>
    <w:pPr>
      <w:ind w:left="1418"/>
    </w:pPr>
  </w:style>
  <w:style w:type="paragraph" w:styleId="List5">
    <w:name w:val="List 5"/>
    <w:basedOn w:val="List4"/>
    <w:semiHidden/>
    <w:rsid w:val="00627B98"/>
    <w:pPr>
      <w:ind w:left="1702"/>
    </w:pPr>
  </w:style>
  <w:style w:type="paragraph" w:customStyle="1" w:styleId="EditorsNote">
    <w:name w:val="Editor's Note"/>
    <w:basedOn w:val="NO"/>
    <w:rsid w:val="00627B98"/>
    <w:rPr>
      <w:color w:val="FF0000"/>
    </w:rPr>
  </w:style>
  <w:style w:type="paragraph" w:styleId="List">
    <w:name w:val="List"/>
    <w:basedOn w:val="Normal"/>
    <w:semiHidden/>
    <w:rsid w:val="00627B98"/>
    <w:pPr>
      <w:ind w:left="568" w:hanging="284"/>
    </w:pPr>
  </w:style>
  <w:style w:type="paragraph" w:styleId="ListBullet">
    <w:name w:val="List Bullet"/>
    <w:basedOn w:val="List"/>
    <w:semiHidden/>
    <w:rsid w:val="00627B98"/>
  </w:style>
  <w:style w:type="paragraph" w:styleId="ListBullet4">
    <w:name w:val="List Bullet 4"/>
    <w:basedOn w:val="ListBullet3"/>
    <w:semiHidden/>
    <w:rsid w:val="00627B98"/>
    <w:pPr>
      <w:ind w:left="1418"/>
    </w:pPr>
  </w:style>
  <w:style w:type="paragraph" w:styleId="ListBullet5">
    <w:name w:val="List Bullet 5"/>
    <w:basedOn w:val="ListBullet4"/>
    <w:semiHidden/>
    <w:rsid w:val="00627B98"/>
    <w:pPr>
      <w:ind w:left="1702"/>
    </w:pPr>
  </w:style>
  <w:style w:type="paragraph" w:customStyle="1" w:styleId="B2">
    <w:name w:val="B2"/>
    <w:basedOn w:val="List2"/>
    <w:link w:val="B2Char"/>
    <w:rsid w:val="00627B98"/>
  </w:style>
  <w:style w:type="paragraph" w:customStyle="1" w:styleId="B3">
    <w:name w:val="B3"/>
    <w:basedOn w:val="List3"/>
    <w:rsid w:val="00627B98"/>
  </w:style>
  <w:style w:type="paragraph" w:customStyle="1" w:styleId="B4">
    <w:name w:val="B4"/>
    <w:basedOn w:val="List4"/>
    <w:rsid w:val="00627B98"/>
  </w:style>
  <w:style w:type="paragraph" w:customStyle="1" w:styleId="B5">
    <w:name w:val="B5"/>
    <w:basedOn w:val="List5"/>
    <w:rsid w:val="00627B98"/>
  </w:style>
  <w:style w:type="paragraph" w:customStyle="1" w:styleId="ZTD">
    <w:name w:val="ZTD"/>
    <w:basedOn w:val="ZB"/>
    <w:rsid w:val="00627B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 w:eastAsia="ko-KR"/>
    </w:rPr>
  </w:style>
  <w:style w:type="character" w:customStyle="1" w:styleId="B1Char">
    <w:name w:val="B1 Char"/>
    <w:link w:val="B1"/>
    <w:rsid w:val="00D1383E"/>
    <w:rPr>
      <w:rFonts w:eastAsia="Times New Roman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UnresolvedMention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B73409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qFormat/>
    <w:rsid w:val="00627B98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customStyle="1" w:styleId="paragraph">
    <w:name w:val="paragraph"/>
    <w:basedOn w:val="Normal"/>
    <w:rsid w:val="00A428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A42836"/>
  </w:style>
  <w:style w:type="character" w:customStyle="1" w:styleId="tabchar">
    <w:name w:val="tabchar"/>
    <w:basedOn w:val="DefaultParagraphFont"/>
    <w:rsid w:val="00A42836"/>
  </w:style>
  <w:style w:type="character" w:customStyle="1" w:styleId="eop">
    <w:name w:val="eop"/>
    <w:basedOn w:val="DefaultParagraphFont"/>
    <w:rsid w:val="00A42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1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2002-04-23T16:10:00Z</cp:lastPrinted>
  <dcterms:created xsi:type="dcterms:W3CDTF">2022-04-25T17:20:00Z</dcterms:created>
  <dcterms:modified xsi:type="dcterms:W3CDTF">2022-04-25T17:20:00Z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NSCPROP_SA">
    <vt:lpwstr>C:\Users\dongeun\.tdocb\tdocs\S2-2200507\S2-2200507_LS-reply_SCG-Slicing.docx</vt:lpwstr>
  </property>
</Properties>
</file>