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6CAE4" w14:textId="450D16C4" w:rsidR="002813E9" w:rsidRDefault="002813E9" w:rsidP="002813E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2813E9">
        <w:rPr>
          <w:rFonts w:ascii="Arial" w:hAnsi="Arial" w:cs="Arial"/>
          <w:b/>
          <w:bCs/>
          <w:sz w:val="24"/>
        </w:rPr>
        <w:t>R3-221663</w:t>
      </w:r>
    </w:p>
    <w:p w14:paraId="0D02561D" w14:textId="77777777" w:rsidR="002813E9" w:rsidRDefault="002813E9" w:rsidP="002813E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2DAE3C60" w14:textId="77777777" w:rsidR="002813E9" w:rsidRDefault="002813E9" w:rsidP="002813E9">
      <w:pPr>
        <w:pStyle w:val="3GPPHeader"/>
        <w:spacing w:after="0"/>
      </w:pPr>
    </w:p>
    <w:p w14:paraId="5CCA0204" w14:textId="584DC738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SimSun" w:hAnsi="Arial" w:cs="Arial" w:hint="eastAsia"/>
          <w:b/>
          <w:color w:val="000000"/>
          <w:sz w:val="22"/>
          <w:lang w:eastAsia="zh-CN"/>
        </w:rPr>
        <w:t xml:space="preserve">           </w:t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</w:t>
      </w:r>
      <w:r w:rsidR="00C55431">
        <w:rPr>
          <w:rFonts w:ascii="Arial" w:hAnsi="Arial" w:cs="Arial" w:hint="eastAsia"/>
          <w:b/>
          <w:color w:val="000000"/>
          <w:sz w:val="22"/>
          <w:lang w:eastAsia="zh-CN"/>
        </w:rPr>
        <w:t>01</w:t>
      </w:r>
      <w:r w:rsidR="00834A63">
        <w:rPr>
          <w:rFonts w:ascii="Arial" w:hAnsi="Arial" w:cs="Arial" w:hint="eastAsia"/>
          <w:b/>
          <w:color w:val="000000"/>
          <w:sz w:val="22"/>
          <w:lang w:eastAsia="zh-CN"/>
        </w:rPr>
        <w:t>776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5EF7B53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BF1590" w:rsidRPr="000F5A48">
        <w:rPr>
          <w:rFonts w:ascii="Arial" w:hAnsi="Arial" w:cs="Arial"/>
          <w:b/>
          <w:bCs/>
        </w:rPr>
        <w:t>Response</w:t>
      </w:r>
      <w:r w:rsidR="002A3261" w:rsidRPr="000F5A48">
        <w:rPr>
          <w:rFonts w:ascii="Arial" w:hAnsi="Arial" w:cs="Arial"/>
          <w:b/>
          <w:bCs/>
        </w:rPr>
        <w:t xml:space="preserve"> </w:t>
      </w:r>
      <w:r w:rsidRPr="000F5A48">
        <w:rPr>
          <w:rFonts w:ascii="Arial" w:hAnsi="Arial" w:cs="Arial"/>
          <w:b/>
          <w:bCs/>
        </w:rPr>
        <w:t xml:space="preserve">LS </w:t>
      </w:r>
      <w:r w:rsidR="002A3261" w:rsidRPr="000F5A48">
        <w:rPr>
          <w:rFonts w:ascii="Arial" w:hAnsi="Arial" w:cs="Arial"/>
          <w:b/>
          <w:bCs/>
        </w:rPr>
        <w:t xml:space="preserve">on </w:t>
      </w:r>
      <w:r w:rsidR="000F5A48" w:rsidRPr="000F5A48">
        <w:rPr>
          <w:rFonts w:ascii="Arial" w:hAnsi="Arial" w:cs="Arial"/>
          <w:b/>
          <w:bCs/>
        </w:rPr>
        <w:t>the reporting of the Tx TEG association information</w:t>
      </w:r>
    </w:p>
    <w:p w14:paraId="04465C8C" w14:textId="76EA69F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0F5A48" w:rsidRPr="000F5A48">
        <w:rPr>
          <w:rFonts w:ascii="Arial" w:hAnsi="Arial" w:cs="Arial"/>
          <w:b/>
          <w:bCs/>
        </w:rPr>
        <w:t>LS on the reporting of the Tx TEG association information (R1-2112968;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262D2A95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0F5A48" w:rsidRPr="00546651">
        <w:rPr>
          <w:rFonts w:ascii="Arial" w:hAnsi="Arial" w:cs="Arial"/>
          <w:bCs/>
        </w:rPr>
        <w:t>NR_pos_enh</w:t>
      </w:r>
      <w:proofErr w:type="spellEnd"/>
      <w:r w:rsidR="000F5A48" w:rsidRPr="00546651">
        <w:rPr>
          <w:rFonts w:ascii="Arial" w:hAnsi="Arial" w:cs="Arial"/>
          <w:bCs/>
        </w:rPr>
        <w:t>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686377F9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834A63">
        <w:rPr>
          <w:rFonts w:ascii="Arial" w:hAnsi="Arial" w:cs="Arial"/>
          <w:bCs/>
        </w:rPr>
        <w:t>RAN</w:t>
      </w:r>
      <w:r w:rsidR="00834A63">
        <w:rPr>
          <w:rFonts w:ascii="Arial" w:hAnsi="Arial" w:cs="Arial" w:hint="eastAsia"/>
          <w:bCs/>
          <w:lang w:eastAsia="zh-CN"/>
        </w:rPr>
        <w:t xml:space="preserve"> WG2</w:t>
      </w:r>
    </w:p>
    <w:p w14:paraId="1E8889A1" w14:textId="7B8732A2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0F5A48">
        <w:rPr>
          <w:rFonts w:ascii="Arial" w:hAnsi="Arial" w:cs="Arial"/>
          <w:bCs/>
        </w:rPr>
        <w:t>RAN</w:t>
      </w:r>
      <w:r w:rsidR="000F5A48">
        <w:rPr>
          <w:rFonts w:ascii="Arial" w:hAnsi="Arial" w:cs="Arial" w:hint="eastAsia"/>
          <w:bCs/>
          <w:lang w:eastAsia="zh-CN"/>
        </w:rPr>
        <w:t xml:space="preserve"> WG</w:t>
      </w:r>
      <w:r w:rsidR="000F5A48">
        <w:rPr>
          <w:rFonts w:ascii="Arial" w:hAnsi="Arial" w:cs="Arial"/>
          <w:bCs/>
        </w:rPr>
        <w:t>1</w:t>
      </w:r>
      <w:r w:rsidR="00A67AC3" w:rsidRPr="00A67AC3">
        <w:rPr>
          <w:rFonts w:ascii="Arial" w:hAnsi="Arial" w:cs="Arial"/>
          <w:bCs/>
        </w:rPr>
        <w:t xml:space="preserve"> </w:t>
      </w:r>
    </w:p>
    <w:p w14:paraId="7714AF11" w14:textId="0511842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WG4</w:t>
      </w:r>
      <w:r w:rsidR="001867B8">
        <w:rPr>
          <w:rFonts w:ascii="Arial" w:hAnsi="Arial" w:cs="Arial"/>
          <w:bCs/>
          <w:lang w:eastAsia="zh-CN"/>
        </w:rPr>
        <w:t xml:space="preserve">, </w:t>
      </w:r>
      <w:r w:rsidR="001867B8">
        <w:rPr>
          <w:rFonts w:ascii="Arial" w:hAnsi="Arial" w:cs="Arial"/>
          <w:bCs/>
        </w:rPr>
        <w:t>RAN</w:t>
      </w:r>
      <w:r w:rsidR="001867B8">
        <w:rPr>
          <w:rFonts w:ascii="Arial" w:hAnsi="Arial" w:cs="Arial" w:hint="eastAsia"/>
          <w:bCs/>
          <w:lang w:eastAsia="zh-CN"/>
        </w:rPr>
        <w:t xml:space="preserve"> WG</w:t>
      </w:r>
      <w:r w:rsidR="001867B8">
        <w:rPr>
          <w:rFonts w:ascii="Arial" w:hAnsi="Arial" w:cs="Arial"/>
          <w:bCs/>
        </w:rPr>
        <w:t>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Heading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Jianxiang</w:t>
      </w:r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Heading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Header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5FC20BEC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RAN1 for the </w:t>
      </w:r>
      <w:r w:rsidR="00422049" w:rsidRPr="00422049">
        <w:rPr>
          <w:rFonts w:ascii="Arial" w:hAnsi="Arial" w:cs="Arial"/>
          <w:lang w:eastAsia="zh-CN"/>
        </w:rPr>
        <w:t>LS on the reporting of the Tx TEG association information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30DAA235" w14:textId="5E146A9A" w:rsidR="006C2738" w:rsidRDefault="007C493B" w:rsidP="007970B8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6C2738">
        <w:rPr>
          <w:rFonts w:hint="eastAsia"/>
          <w:lang w:eastAsia="zh-CN"/>
        </w:rPr>
        <w:t xml:space="preserve">parameters on </w:t>
      </w:r>
      <w:r w:rsidR="006C2738" w:rsidRPr="006C2738">
        <w:rPr>
          <w:lang w:eastAsia="zh-CN"/>
        </w:rPr>
        <w:t>Mitigation of UE Rx/Tx timing delays</w:t>
      </w:r>
      <w:r w:rsidR="006C2738">
        <w:rPr>
          <w:rFonts w:hint="eastAsia"/>
          <w:lang w:eastAsia="zh-CN"/>
        </w:rPr>
        <w:t xml:space="preserve"> and</w:t>
      </w:r>
      <w:r w:rsidR="006C2738" w:rsidRPr="006C2738">
        <w:t xml:space="preserve"> </w:t>
      </w:r>
      <w:r w:rsidR="006C2738" w:rsidRPr="006C2738">
        <w:rPr>
          <w:lang w:eastAsia="zh-CN"/>
        </w:rPr>
        <w:t>Mitigation of TRP Rx/Tx timing delays</w:t>
      </w:r>
      <w:r w:rsidR="006C2738">
        <w:rPr>
          <w:rFonts w:hint="eastAsia"/>
          <w:lang w:eastAsia="zh-CN"/>
        </w:rPr>
        <w:t xml:space="preserve"> </w:t>
      </w:r>
      <w:r w:rsidR="006C2738">
        <w:rPr>
          <w:lang w:eastAsia="zh-CN"/>
        </w:rPr>
        <w:t>indicated in RAN1 LS</w:t>
      </w:r>
      <w:r w:rsidR="006C2738">
        <w:rPr>
          <w:rFonts w:hint="eastAsia"/>
          <w:lang w:eastAsia="zh-CN"/>
        </w:rPr>
        <w:t xml:space="preserve"> (R1-2112976)</w:t>
      </w:r>
      <w:r w:rsidR="0012136F">
        <w:rPr>
          <w:rFonts w:hint="eastAsia"/>
          <w:lang w:eastAsia="zh-CN"/>
        </w:rPr>
        <w:t xml:space="preserve"> and found </w:t>
      </w:r>
      <w:r w:rsidR="001867B8">
        <w:rPr>
          <w:lang w:eastAsia="zh-CN"/>
        </w:rPr>
        <w:t>the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 xml:space="preserve">issues </w:t>
      </w:r>
      <w:r w:rsidR="001867B8">
        <w:rPr>
          <w:lang w:eastAsia="zh-CN"/>
        </w:rPr>
        <w:t xml:space="preserve">listed below </w:t>
      </w:r>
      <w:r w:rsidR="0012136F">
        <w:rPr>
          <w:rFonts w:hint="eastAsia"/>
          <w:lang w:eastAsia="zh-CN"/>
        </w:rPr>
        <w:t xml:space="preserve">which </w:t>
      </w:r>
      <w:r w:rsidR="00BE1708">
        <w:rPr>
          <w:rFonts w:hint="eastAsia"/>
          <w:lang w:eastAsia="zh-CN"/>
        </w:rPr>
        <w:t xml:space="preserve">will </w:t>
      </w:r>
      <w:r w:rsidR="001867B8">
        <w:rPr>
          <w:lang w:eastAsia="zh-CN"/>
        </w:rPr>
        <w:t xml:space="preserve">need to </w:t>
      </w:r>
      <w:r w:rsidR="00BE1708">
        <w:rPr>
          <w:rFonts w:hint="eastAsia"/>
          <w:lang w:eastAsia="zh-CN"/>
        </w:rPr>
        <w:t xml:space="preserve">be </w:t>
      </w:r>
      <w:r w:rsidR="0012136F">
        <w:rPr>
          <w:rFonts w:hint="eastAsia"/>
          <w:lang w:eastAsia="zh-CN"/>
        </w:rPr>
        <w:t>confirm</w:t>
      </w:r>
      <w:r w:rsidR="00BE1708">
        <w:rPr>
          <w:rFonts w:hint="eastAsia"/>
          <w:lang w:eastAsia="zh-CN"/>
        </w:rPr>
        <w:t>ed</w:t>
      </w:r>
      <w:r w:rsidR="0012136F">
        <w:rPr>
          <w:rFonts w:hint="eastAsia"/>
          <w:lang w:eastAsia="zh-CN"/>
        </w:rPr>
        <w:t xml:space="preserve"> </w:t>
      </w:r>
      <w:r w:rsidR="001867B8">
        <w:rPr>
          <w:lang w:eastAsia="zh-CN"/>
        </w:rPr>
        <w:t>by</w:t>
      </w:r>
      <w:r w:rsidR="001867B8">
        <w:rPr>
          <w:rFonts w:hint="eastAsia"/>
          <w:lang w:eastAsia="zh-CN"/>
        </w:rPr>
        <w:t xml:space="preserve"> </w:t>
      </w:r>
      <w:r w:rsidR="0012136F">
        <w:rPr>
          <w:rFonts w:hint="eastAsia"/>
          <w:lang w:eastAsia="zh-CN"/>
        </w:rPr>
        <w:t>RAN1:</w:t>
      </w:r>
    </w:p>
    <w:p w14:paraId="4CCAD97C" w14:textId="77777777" w:rsidR="0012136F" w:rsidRDefault="0012136F" w:rsidP="007970B8">
      <w:pPr>
        <w:pStyle w:val="B1"/>
        <w:jc w:val="left"/>
        <w:rPr>
          <w:lang w:eastAsia="zh-CN"/>
        </w:rPr>
      </w:pPr>
    </w:p>
    <w:p w14:paraId="4C742B6A" w14:textId="41A0AE70" w:rsidR="007F0C6A" w:rsidRPr="006165EB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>T</w:t>
      </w:r>
      <w:r w:rsidR="006165EB" w:rsidRPr="006165EB">
        <w:rPr>
          <w:lang w:eastAsia="zh-CN"/>
        </w:rPr>
        <w:t>he</w:t>
      </w:r>
      <w:r w:rsidR="006165EB">
        <w:rPr>
          <w:rFonts w:hint="eastAsia"/>
          <w:lang w:eastAsia="zh-CN"/>
        </w:rPr>
        <w:t>se</w:t>
      </w:r>
      <w:r w:rsidR="006165EB" w:rsidRPr="006165EB">
        <w:rPr>
          <w:lang w:eastAsia="zh-CN"/>
        </w:rPr>
        <w:t xml:space="preserve"> </w:t>
      </w:r>
      <w:r w:rsidRPr="006165EB">
        <w:rPr>
          <w:lang w:eastAsia="zh-CN"/>
        </w:rPr>
        <w:t>two duplicated parameters can be deleted in the RAN1 parameter table:</w:t>
      </w:r>
    </w:p>
    <w:p w14:paraId="1FB2532F" w14:textId="00CA55DE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numOfUERxTEG-PerPRSResource</w:t>
      </w:r>
      <w:proofErr w:type="spellEnd"/>
      <w:r w:rsidR="006165EB">
        <w:rPr>
          <w:lang w:eastAsia="zh-CN"/>
        </w:rPr>
        <w:t xml:space="preserve">: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MeasPRSwithDiffRxTEGs_Request_RSTD</w:t>
      </w:r>
      <w:proofErr w:type="spellEnd"/>
    </w:p>
    <w:p w14:paraId="172DE51A" w14:textId="696FA0FF" w:rsidR="007F0C6A" w:rsidRPr="006165EB" w:rsidRDefault="007F0C6A" w:rsidP="006165EB">
      <w:pPr>
        <w:pStyle w:val="B1"/>
        <w:numPr>
          <w:ilvl w:val="0"/>
          <w:numId w:val="11"/>
        </w:numPr>
        <w:jc w:val="left"/>
        <w:rPr>
          <w:lang w:eastAsia="zh-CN"/>
        </w:rPr>
      </w:pPr>
      <w:proofErr w:type="spellStart"/>
      <w:r w:rsidRPr="006165EB">
        <w:rPr>
          <w:lang w:eastAsia="zh-CN"/>
        </w:rPr>
        <w:t>numOfTRPRxTEG-PerPRSResource_RTOA</w:t>
      </w:r>
      <w:proofErr w:type="spellEnd"/>
      <w:r w:rsidRPr="006165EB">
        <w:rPr>
          <w:lang w:eastAsia="zh-CN"/>
        </w:rPr>
        <w:t xml:space="preserve">: </w:t>
      </w:r>
      <w:r w:rsidR="006165EB">
        <w:rPr>
          <w:lang w:eastAsia="zh-CN"/>
        </w:rPr>
        <w:t xml:space="preserve"> </w:t>
      </w:r>
      <w:r w:rsidRPr="006165EB">
        <w:rPr>
          <w:lang w:eastAsia="zh-CN"/>
        </w:rPr>
        <w:t>duplicated with </w:t>
      </w:r>
      <w:proofErr w:type="spellStart"/>
      <w:r w:rsidRPr="006165EB">
        <w:rPr>
          <w:lang w:eastAsia="zh-CN"/>
        </w:rPr>
        <w:t>MeasPosSRSwithDiffRxTEGs_Request</w:t>
      </w:r>
      <w:proofErr w:type="spellEnd"/>
      <w:r w:rsidR="00E02A71">
        <w:rPr>
          <w:rFonts w:hint="eastAsia"/>
          <w:lang w:eastAsia="zh-CN"/>
        </w:rPr>
        <w:t>,</w:t>
      </w:r>
    </w:p>
    <w:p w14:paraId="5AE3663C" w14:textId="7A804753" w:rsidR="007F0C6A" w:rsidRDefault="007F0C6A" w:rsidP="006165EB">
      <w:pPr>
        <w:pStyle w:val="B1"/>
        <w:numPr>
          <w:ilvl w:val="0"/>
          <w:numId w:val="10"/>
        </w:numPr>
        <w:jc w:val="left"/>
        <w:rPr>
          <w:lang w:eastAsia="zh-CN"/>
        </w:rPr>
      </w:pPr>
      <w:r w:rsidRPr="006165EB">
        <w:rPr>
          <w:lang w:eastAsia="zh-CN"/>
        </w:rPr>
        <w:t xml:space="preserve">The value range of </w:t>
      </w:r>
      <w:proofErr w:type="spellStart"/>
      <w:r w:rsidRPr="006165EB">
        <w:rPr>
          <w:lang w:eastAsia="zh-CN"/>
        </w:rPr>
        <w:t>maxNumOfUE-RxTEG</w:t>
      </w:r>
      <w:proofErr w:type="spellEnd"/>
      <w:r w:rsidRPr="006165EB">
        <w:rPr>
          <w:lang w:eastAsia="zh-CN"/>
        </w:rPr>
        <w:t xml:space="preserve"> is supposed </w:t>
      </w:r>
      <w:r w:rsidR="001867B8">
        <w:rPr>
          <w:lang w:eastAsia="zh-CN"/>
        </w:rPr>
        <w:t>to be</w:t>
      </w:r>
      <w:r w:rsidR="001867B8" w:rsidRPr="006165EB">
        <w:rPr>
          <w:lang w:eastAsia="zh-CN"/>
        </w:rPr>
        <w:t xml:space="preserve"> </w:t>
      </w:r>
      <w:r w:rsidR="00740FF4">
        <w:rPr>
          <w:lang w:eastAsia="zh-CN"/>
        </w:rPr>
        <w:t xml:space="preserve">32, rather than </w:t>
      </w:r>
      <w:r w:rsidR="001867B8">
        <w:rPr>
          <w:lang w:eastAsia="zh-CN"/>
        </w:rPr>
        <w:t xml:space="preserve">as </w:t>
      </w:r>
      <w:r w:rsidR="00740FF4">
        <w:rPr>
          <w:lang w:eastAsia="zh-CN"/>
        </w:rPr>
        <w:t>8 in the table</w:t>
      </w:r>
      <w:r w:rsidR="00E02A71">
        <w:rPr>
          <w:rFonts w:hint="eastAsia"/>
          <w:lang w:eastAsia="zh-CN"/>
        </w:rPr>
        <w:t>.</w:t>
      </w:r>
    </w:p>
    <w:p w14:paraId="686B3466" w14:textId="626C549D" w:rsidR="005851C3" w:rsidRPr="006165EB" w:rsidRDefault="00C14BDF" w:rsidP="00E02A71">
      <w:pPr>
        <w:pStyle w:val="B1"/>
        <w:spacing w:before="240"/>
        <w:ind w:left="0" w:firstLine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But </w:t>
      </w:r>
      <w:r w:rsidR="008E24B6">
        <w:rPr>
          <w:rFonts w:hint="eastAsia"/>
          <w:lang w:eastAsia="zh-CN"/>
        </w:rPr>
        <w:t>RAN2 does not conclude that if t</w:t>
      </w:r>
      <w:r w:rsidR="005851C3">
        <w:rPr>
          <w:rFonts w:hint="eastAsia"/>
          <w:lang w:eastAsia="zh-CN"/>
        </w:rPr>
        <w:t xml:space="preserve">he </w:t>
      </w:r>
      <w:bookmarkStart w:id="2" w:name="OLE_LINK1"/>
      <w:bookmarkStart w:id="3" w:name="OLE_LINK2"/>
      <w:proofErr w:type="spellStart"/>
      <w:r w:rsidR="00FF7D7D" w:rsidRPr="00FF7D7D">
        <w:rPr>
          <w:lang w:eastAsia="zh-CN"/>
        </w:rPr>
        <w:t>srs-PosResourceSetId</w:t>
      </w:r>
      <w:proofErr w:type="spellEnd"/>
      <w:r w:rsidR="00FF7D7D" w:rsidRPr="00FF7D7D">
        <w:rPr>
          <w:rFonts w:hint="eastAsia"/>
          <w:lang w:eastAsia="zh-CN"/>
        </w:rPr>
        <w:t xml:space="preserve"> </w:t>
      </w:r>
      <w:bookmarkEnd w:id="2"/>
      <w:bookmarkEnd w:id="3"/>
      <w:r w:rsidR="005851C3">
        <w:rPr>
          <w:rFonts w:hint="eastAsia"/>
          <w:lang w:eastAsia="zh-CN"/>
        </w:rPr>
        <w:t xml:space="preserve">is </w:t>
      </w:r>
      <w:r w:rsidR="00F15911">
        <w:rPr>
          <w:lang w:eastAsia="zh-CN"/>
        </w:rPr>
        <w:t xml:space="preserve">required </w:t>
      </w:r>
      <w:r w:rsidR="008E24B6">
        <w:rPr>
          <w:rFonts w:hint="eastAsia"/>
          <w:lang w:eastAsia="zh-CN"/>
        </w:rPr>
        <w:t xml:space="preserve">or not </w:t>
      </w:r>
      <w:r w:rsidR="00F15911">
        <w:rPr>
          <w:lang w:eastAsia="zh-CN"/>
        </w:rPr>
        <w:t>in</w:t>
      </w:r>
      <w:r w:rsidR="0049285A">
        <w:rPr>
          <w:rFonts w:hint="eastAsia"/>
          <w:lang w:eastAsia="zh-CN"/>
        </w:rPr>
        <w:t xml:space="preserve"> U</w:t>
      </w:r>
      <w:r w:rsidR="001D17E9">
        <w:rPr>
          <w:rFonts w:hint="eastAsia"/>
          <w:lang w:eastAsia="zh-CN"/>
        </w:rPr>
        <w:t xml:space="preserve">E </w:t>
      </w:r>
      <w:r w:rsidR="00C4143E">
        <w:rPr>
          <w:rFonts w:hint="eastAsia"/>
          <w:lang w:eastAsia="zh-CN"/>
        </w:rPr>
        <w:t xml:space="preserve">TxTEG </w:t>
      </w:r>
      <w:r w:rsidR="0049285A">
        <w:rPr>
          <w:lang w:eastAsia="zh-CN"/>
        </w:rPr>
        <w:t>association</w:t>
      </w:r>
      <w:r w:rsidR="0049285A">
        <w:rPr>
          <w:rFonts w:hint="eastAsia"/>
          <w:lang w:eastAsia="zh-CN"/>
        </w:rPr>
        <w:t xml:space="preserve"> </w:t>
      </w:r>
      <w:r w:rsidR="0049285A">
        <w:rPr>
          <w:lang w:eastAsia="zh-CN"/>
        </w:rPr>
        <w:t>report</w:t>
      </w:r>
      <w:r w:rsidR="00740FF4">
        <w:rPr>
          <w:rFonts w:hint="eastAsia"/>
          <w:lang w:eastAsia="zh-CN"/>
        </w:rPr>
        <w:t>.</w:t>
      </w:r>
    </w:p>
    <w:p w14:paraId="7E85FA40" w14:textId="77777777" w:rsidR="00B959C9" w:rsidRDefault="00B959C9" w:rsidP="00B959C9">
      <w:pPr>
        <w:pStyle w:val="B1"/>
        <w:jc w:val="left"/>
        <w:rPr>
          <w:lang w:eastAsia="zh-CN"/>
        </w:rPr>
      </w:pPr>
    </w:p>
    <w:p w14:paraId="0C372A0C" w14:textId="73861203" w:rsidR="006C2738" w:rsidRPr="00B959C9" w:rsidRDefault="00B959C9" w:rsidP="00B959C9">
      <w:pPr>
        <w:pStyle w:val="B1"/>
        <w:jc w:val="left"/>
        <w:rPr>
          <w:lang w:eastAsia="zh-CN"/>
        </w:rPr>
      </w:pPr>
      <w:r w:rsidRPr="00B959C9">
        <w:rPr>
          <w:lang w:eastAsia="zh-CN"/>
        </w:rPr>
        <w:t>B</w:t>
      </w:r>
      <w:r w:rsidRPr="00B959C9">
        <w:rPr>
          <w:rFonts w:hint="eastAsia"/>
          <w:lang w:eastAsia="zh-CN"/>
        </w:rPr>
        <w:t xml:space="preserve">elow please find the </w:t>
      </w:r>
      <w:r w:rsidR="008471AB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from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perspective:</w:t>
      </w:r>
    </w:p>
    <w:tbl>
      <w:tblPr>
        <w:tblW w:w="950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01"/>
        <w:gridCol w:w="1372"/>
        <w:gridCol w:w="1362"/>
        <w:gridCol w:w="761"/>
        <w:gridCol w:w="1461"/>
        <w:gridCol w:w="3646"/>
      </w:tblGrid>
      <w:tr w:rsidR="006165EB" w:rsidRPr="00D3591E" w14:paraId="18C51013" w14:textId="77777777" w:rsidTr="00500CF4">
        <w:trPr>
          <w:trHeight w:val="1109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FB776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Sub-feature group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216C88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 xml:space="preserve">Parameter name 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4D98BD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Description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7E963C0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Value range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A495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Specification</w:t>
            </w:r>
          </w:p>
        </w:tc>
        <w:tc>
          <w:tcPr>
            <w:tcW w:w="3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B0F0"/>
            <w:vAlign w:val="center"/>
            <w:hideMark/>
          </w:tcPr>
          <w:p w14:paraId="5806D277" w14:textId="77777777" w:rsidR="006165EB" w:rsidRPr="00D3591E" w:rsidRDefault="006165EB" w:rsidP="00500CF4">
            <w:pPr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</w:pPr>
            <w:r w:rsidRPr="00D3591E">
              <w:rPr>
                <w:rFonts w:ascii="Arial" w:eastAsia="Times New Roman" w:hAnsi="Arial" w:cs="Arial"/>
                <w:b/>
                <w:bCs/>
                <w:color w:val="FFFFFF"/>
                <w:lang w:val="en-US" w:eastAsia="zh-CN"/>
              </w:rPr>
              <w:t>Comment</w:t>
            </w:r>
          </w:p>
        </w:tc>
      </w:tr>
      <w:tr w:rsidR="006165EB" w:rsidRPr="009602FE" w:rsidDel="00A24757" w14:paraId="19C18947" w14:textId="28973991" w:rsidTr="00326ED1">
        <w:trPr>
          <w:trHeight w:val="1920"/>
          <w:del w:id="4" w:author="Author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67182" w14:textId="667CB6E1" w:rsidR="006165EB" w:rsidRPr="009602FE" w:rsidDel="00A24757" w:rsidRDefault="006165EB" w:rsidP="00500CF4">
            <w:pPr>
              <w:rPr>
                <w:del w:id="5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6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Mitigation of UE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D6271" w14:textId="5980B4BF" w:rsidR="006165EB" w:rsidRPr="009602FE" w:rsidDel="00A24757" w:rsidRDefault="006165EB" w:rsidP="00500CF4">
            <w:pPr>
              <w:rPr>
                <w:del w:id="7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8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numOfUERxTEG-PerPRSResource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65733" w14:textId="39A2E984" w:rsidR="006165EB" w:rsidRPr="009602FE" w:rsidDel="00A24757" w:rsidRDefault="006165EB" w:rsidP="00500CF4">
            <w:pPr>
              <w:rPr>
                <w:del w:id="9" w:author="Author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del w:id="10" w:author="Author"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The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number of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 different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UE Rx TEGs that the LMF request a UE to measure the </w:delText>
              </w:r>
              <w:r w:rsidRPr="009602FE" w:rsidDel="00A24757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delText xml:space="preserve">same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DL PRS resource of a TRP for RSTD.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C2AAC" w14:textId="39E53689" w:rsidR="006165EB" w:rsidRPr="009602FE" w:rsidDel="00A24757" w:rsidRDefault="006165EB" w:rsidP="00500CF4">
            <w:pPr>
              <w:rPr>
                <w:del w:id="11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2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 FFS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DFEF3" w14:textId="2969E77C" w:rsidR="006165EB" w:rsidRPr="009602FE" w:rsidDel="00A24757" w:rsidRDefault="006165EB" w:rsidP="00500CF4">
            <w:pPr>
              <w:rPr>
                <w:del w:id="13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4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RAN2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AA6A6B" w14:textId="5EE23EFC" w:rsidR="006165EB" w:rsidRPr="009602FE" w:rsidDel="00A24757" w:rsidRDefault="006165EB" w:rsidP="00500CF4">
            <w:pPr>
              <w:rPr>
                <w:del w:id="15" w:author="Author"/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del w:id="16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support the LMF to request a UE to optionally measure the same DL PRS resource of a TRP with N different UE Rx TEGs and report the corresponding multiple RSTD measurements. • N=[2, 3, 4, 6, 8] (FFS: other values), where the maximum value of N depends on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TRP can be either a “RSTD” reference TRP or a neighbour TRP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 xml:space="preserve">• FFS: details of the signalling, procedures, 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lastRenderedPageBreak/>
                <w:delText>and UE capability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The timestamps of the multiple RSTD measurements in the same measurement report can be the same or different.</w:delText>
              </w:r>
              <w:r w:rsidRPr="009602FE" w:rsidDel="00A2475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• Note: All RSTD measurements are relative to a single reference timing</w:delText>
              </w:r>
            </w:del>
          </w:p>
        </w:tc>
      </w:tr>
      <w:tr w:rsidR="006165EB" w:rsidRPr="009602FE" w:rsidDel="00A24757" w14:paraId="1545AE65" w14:textId="28E192C4" w:rsidTr="00326ED1">
        <w:trPr>
          <w:trHeight w:val="1920"/>
          <w:del w:id="17" w:author="Author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06527" w14:textId="4C88385B" w:rsidR="006165EB" w:rsidRPr="009602FE" w:rsidDel="00A24757" w:rsidRDefault="006165EB" w:rsidP="00500CF4">
            <w:pPr>
              <w:rPr>
                <w:del w:id="18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19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lastRenderedPageBreak/>
                <w:delText>Mitigation of TRP Rx/Tx timing delays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053F57" w14:textId="20E6DC3E" w:rsidR="006165EB" w:rsidRPr="009602FE" w:rsidDel="00A24757" w:rsidRDefault="006165EB" w:rsidP="00500CF4">
            <w:pPr>
              <w:rPr>
                <w:del w:id="20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1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numOfTRPRxTEG-PerPRSResource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_RTOA</w:delText>
              </w:r>
            </w:del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BD2F5" w14:textId="539C008D" w:rsidR="006165EB" w:rsidRPr="009602FE" w:rsidDel="00A24757" w:rsidRDefault="006165EB" w:rsidP="00500CF4">
            <w:pPr>
              <w:rPr>
                <w:del w:id="22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3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 xml:space="preserve">The number of  different TRP Rx TEGs that the LMF requests a TRP to measure the same UL positioning SRS resource of a UE 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for RTOA measurements</w:delText>
              </w:r>
            </w:del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F7D" w14:textId="22CE0CBF" w:rsidR="006165EB" w:rsidRPr="009602FE" w:rsidDel="00A24757" w:rsidRDefault="006165EB" w:rsidP="00500CF4">
            <w:pPr>
              <w:rPr>
                <w:del w:id="24" w:author="Author"/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  <w:del w:id="25" w:author="Author">
              <w:r w:rsidRPr="009602FE" w:rsidDel="00A24757">
                <w:rPr>
                  <w:rFonts w:ascii="Arial" w:eastAsia="Times New Roman" w:hAnsi="Arial" w:cs="Arial"/>
                  <w:color w:val="0000FF"/>
                  <w:sz w:val="16"/>
                  <w:szCs w:val="16"/>
                  <w:lang w:val="en-US" w:eastAsia="zh-CN"/>
                </w:rPr>
                <w:delText> [2, 3, 4, 6, 8]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29A20" w14:textId="55CBC7F6" w:rsidR="006165EB" w:rsidRPr="009602FE" w:rsidDel="00A24757" w:rsidRDefault="006165EB" w:rsidP="00500CF4">
            <w:pPr>
              <w:rPr>
                <w:del w:id="26" w:author="Author"/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del w:id="27" w:author="Author">
              <w:r w:rsidRPr="009602FE" w:rsidDel="00A24757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FFS for RAN3</w:delText>
              </w:r>
            </w:del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BF7DB0" w14:textId="05C31AA3" w:rsidR="006165EB" w:rsidRPr="009602FE" w:rsidDel="00A24757" w:rsidRDefault="006165EB" w:rsidP="00500CF4">
            <w:pPr>
              <w:rPr>
                <w:del w:id="28" w:author="Author"/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  <w:del w:id="29" w:author="Author"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delText>Agreement: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• Support the LMF to request a TRP to optionally measure the same SRS resource of a UE with M different TRP Rx TEGs and report the corresponding multiple RTOA measurements.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M = [2, 3, 4, 6, 8] (FFS: other values)  applies to all configured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Note: If M is not explicitly included in the request, it is up to TRP to determine the number of different TRP Rx TEGs to measure the same SRS resources for positioning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FFS: details of the signalling, procedures</w:delText>
              </w:r>
              <w:r w:rsidRPr="009602FE" w:rsidDel="00A24757">
                <w:rPr>
                  <w:rFonts w:ascii="Arial" w:eastAsia="Times New Roman" w:hAnsi="Arial" w:cs="Arial"/>
                  <w:color w:val="0000FF"/>
                  <w:sz w:val="18"/>
                  <w:szCs w:val="18"/>
                  <w:lang w:val="en-US" w:eastAsia="zh-CN"/>
                </w:rPr>
                <w:br/>
                <w:delText>o The timestamps of the multiple RTOA measurements in the same measurement report can be the same or different</w:delText>
              </w:r>
            </w:del>
          </w:p>
        </w:tc>
      </w:tr>
      <w:tr w:rsidR="0085440D" w:rsidRPr="009602FE" w14:paraId="44588678" w14:textId="50E8E9AD" w:rsidTr="00500CF4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CB91F" w14:textId="5C3B96E0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CAE1" w14:textId="33577DC3" w:rsidR="0085440D" w:rsidRPr="00815B85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bookmarkStart w:id="30" w:name="OLE_LINK3"/>
            <w:bookmarkStart w:id="31" w:name="OLE_LINK4"/>
            <w:bookmarkStart w:id="32" w:name="OLE_LINK5"/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srs-PosResourceSetId</w:t>
            </w:r>
            <w:bookmarkEnd w:id="30"/>
            <w:bookmarkEnd w:id="31"/>
            <w:bookmarkEnd w:id="32"/>
            <w:proofErr w:type="spellEnd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833D" w14:textId="458A27CE" w:rsidR="0085440D" w:rsidRPr="002E57B6" w:rsidRDefault="0085440D" w:rsidP="0085440D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FFS: whether there is a need to include the positi</w:t>
            </w:r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 xml:space="preserve">oning SRS resource set ID in </w:t>
            </w:r>
            <w:proofErr w:type="spellStart"/>
            <w:r w:rsidRPr="002E57B6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ueTxTEG</w:t>
            </w:r>
            <w:proofErr w:type="spell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2E60C" w14:textId="6025D390" w:rsidR="0085440D" w:rsidRPr="00815B85" w:rsidRDefault="0085440D" w:rsidP="00500CF4">
            <w:pPr>
              <w:rPr>
                <w:rFonts w:ascii="Arial" w:eastAsia="Times New Roman" w:hAnsi="Arial" w:cs="Arial"/>
                <w:color w:val="0000FF"/>
                <w:sz w:val="16"/>
                <w:szCs w:val="16"/>
                <w:lang w:val="en-US" w:eastAsia="zh-C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4DD2" w14:textId="6E9B1A36" w:rsidR="0085440D" w:rsidRPr="002E57B6" w:rsidRDefault="0085440D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B103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RAN2/RAN3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3266E0C" w14:textId="4F497A62" w:rsidR="0085440D" w:rsidRPr="009602FE" w:rsidRDefault="0085440D" w:rsidP="00500CF4">
            <w:pPr>
              <w:rPr>
                <w:rFonts w:ascii="Arial" w:eastAsia="Times New Roman" w:hAnsi="Arial" w:cs="Arial"/>
                <w:color w:val="0000FF"/>
                <w:sz w:val="18"/>
                <w:szCs w:val="18"/>
                <w:lang w:val="en-US" w:eastAsia="zh-CN"/>
              </w:rPr>
            </w:pPr>
          </w:p>
        </w:tc>
      </w:tr>
      <w:tr w:rsidR="006165EB" w:rsidRPr="005F20FE" w14:paraId="27A3E997" w14:textId="77777777" w:rsidTr="006165EB">
        <w:trPr>
          <w:trHeight w:val="1920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50A4D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Mitigation of UE Rx/Tx timing delays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92AD4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maxNumOfUE-RxTEG</w:t>
            </w:r>
            <w:proofErr w:type="spellEnd"/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CE6C" w14:textId="77777777" w:rsidR="006165EB" w:rsidRPr="005F20FE" w:rsidRDefault="006165EB" w:rsidP="00500CF4">
            <w:pPr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The maximum number of UE-</w:t>
            </w:r>
            <w:proofErr w:type="spellStart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>RxTEG</w:t>
            </w:r>
            <w:proofErr w:type="spellEnd"/>
            <w:r w:rsidRPr="005F20FE">
              <w:rPr>
                <w:rFonts w:ascii="Arial" w:eastAsia="Times New Roman" w:hAnsi="Arial" w:cs="Arial"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E30B" w14:textId="12597727" w:rsidR="006165EB" w:rsidRPr="005F20FE" w:rsidRDefault="006165EB" w:rsidP="009602FE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[</w:t>
            </w:r>
            <w:ins w:id="33" w:author="Author">
              <w:r w:rsidR="009602FE">
                <w:rPr>
                  <w:rFonts w:ascii="Arial" w:hAnsi="Arial" w:cs="Arial" w:hint="eastAsia"/>
                  <w:color w:val="000000"/>
                  <w:sz w:val="16"/>
                  <w:szCs w:val="16"/>
                  <w:lang w:val="en-US" w:eastAsia="zh-CN"/>
                </w:rPr>
                <w:t xml:space="preserve">32 </w:t>
              </w:r>
            </w:ins>
            <w:del w:id="34" w:author="Author">
              <w:r w:rsidRPr="009602FE" w:rsidDel="009602FE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zh-CN"/>
                </w:rPr>
                <w:delText>8</w:delText>
              </w:r>
            </w:del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]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06B9" w14:textId="77777777" w:rsidR="006165EB" w:rsidRPr="005F20FE" w:rsidRDefault="006165EB" w:rsidP="00500C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5F20FE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zh-CN"/>
              </w:rPr>
              <w:t>FFS for RAN2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F44A613" w14:textId="77777777" w:rsidR="006165EB" w:rsidRPr="005F20FE" w:rsidRDefault="006165EB" w:rsidP="00500CF4">
            <w:pPr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</w:pP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Agreement: 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Support the following parameters and values related to the accuracy enhancement for mitigating UE Rx/Tx and/or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Rx/Tx timing errors: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UE-assisted DL TDOA and/or Multi-RTT] [32]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The maximum number of UE 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TxTEGs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[for UL-TDOA and/or Multi-RTT] [8]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>The maximum number of UE-</w:t>
            </w:r>
            <w:proofErr w:type="spellStart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>RxTx</w:t>
            </w:r>
            <w:proofErr w:type="spellEnd"/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t xml:space="preserve"> TEGs [256]</w:t>
            </w:r>
            <w:r w:rsidRPr="005F20FE">
              <w:rPr>
                <w:rFonts w:ascii="Calibri" w:eastAsia="Times New Roman" w:hAnsi="Calibri"/>
                <w:sz w:val="16"/>
                <w:szCs w:val="16"/>
                <w:lang w:val="en-US" w:eastAsia="zh-CN"/>
              </w:rPr>
              <w:br/>
              <w:t xml:space="preserve"> </w:t>
            </w:r>
          </w:p>
        </w:tc>
      </w:tr>
    </w:tbl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6B001BCC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="00815B85" w:rsidRPr="00345DC5">
        <w:rPr>
          <w:rFonts w:ascii="Arial" w:hAnsi="Arial" w:cs="Arial"/>
          <w:b/>
        </w:rPr>
        <w:t>WG</w:t>
      </w:r>
      <w:r w:rsidR="00815B85">
        <w:rPr>
          <w:rFonts w:ascii="Arial" w:hAnsi="Arial" w:cs="Arial" w:hint="eastAsia"/>
          <w:b/>
          <w:lang w:eastAsia="zh-CN"/>
        </w:rPr>
        <w:t>1</w:t>
      </w:r>
    </w:p>
    <w:p w14:paraId="6F0E9CAC" w14:textId="2601610F" w:rsidR="008D54AA" w:rsidRDefault="00217326" w:rsidP="00A24757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>
        <w:rPr>
          <w:rFonts w:ascii="Arial" w:hAnsi="Arial" w:cs="Arial"/>
        </w:rPr>
        <w:t>RAN2</w:t>
      </w:r>
      <w:r w:rsidR="00287E12" w:rsidRPr="008E177F">
        <w:rPr>
          <w:rFonts w:ascii="Arial" w:hAnsi="Arial" w:cs="Arial"/>
        </w:rPr>
        <w:t xml:space="preserve"> </w:t>
      </w:r>
      <w:r w:rsidR="00287E12">
        <w:rPr>
          <w:rFonts w:ascii="Arial" w:hAnsi="Arial" w:cs="Arial"/>
        </w:rPr>
        <w:t xml:space="preserve">kindly </w:t>
      </w:r>
      <w:r w:rsidR="00287E12" w:rsidRPr="008E177F">
        <w:rPr>
          <w:rFonts w:ascii="Arial" w:hAnsi="Arial" w:cs="Arial"/>
        </w:rPr>
        <w:t>a</w:t>
      </w:r>
      <w:r w:rsidR="00287E12">
        <w:rPr>
          <w:rFonts w:ascii="Arial" w:hAnsi="Arial" w:cs="Arial"/>
        </w:rPr>
        <w:t xml:space="preserve">sks </w:t>
      </w:r>
      <w:r w:rsidR="0070061B">
        <w:rPr>
          <w:rFonts w:ascii="Arial" w:hAnsi="Arial" w:cs="Arial" w:hint="eastAsia"/>
          <w:lang w:eastAsia="zh-CN"/>
        </w:rPr>
        <w:t xml:space="preserve">RAN1 </w:t>
      </w:r>
      <w:r w:rsidR="001867B8">
        <w:rPr>
          <w:rFonts w:ascii="Arial" w:hAnsi="Arial" w:cs="Arial"/>
          <w:lang w:eastAsia="zh-CN"/>
        </w:rPr>
        <w:t>to confirm the issues identified by RAN2</w:t>
      </w:r>
      <w:r w:rsidR="007970B8">
        <w:rPr>
          <w:rFonts w:ascii="Arial" w:hAnsi="Arial" w:cs="Arial"/>
        </w:rPr>
        <w:t>.</w:t>
      </w:r>
      <w:r w:rsidR="00A24757">
        <w:rPr>
          <w:rFonts w:ascii="Arial" w:hAnsi="Arial" w:cs="Arial" w:hint="eastAsia"/>
          <w:lang w:eastAsia="zh-CN"/>
        </w:rPr>
        <w:t xml:space="preserve"> </w:t>
      </w:r>
      <w:r w:rsidR="00280978">
        <w:rPr>
          <w:rFonts w:ascii="Arial" w:hAnsi="Arial" w:cs="Arial"/>
          <w:lang w:eastAsia="zh-CN"/>
        </w:rPr>
        <w:t>A</w:t>
      </w:r>
      <w:r w:rsidR="00280978">
        <w:rPr>
          <w:rFonts w:ascii="Arial" w:hAnsi="Arial" w:cs="Arial" w:hint="eastAsia"/>
          <w:lang w:eastAsia="zh-CN"/>
        </w:rPr>
        <w:t xml:space="preserve">nd </w:t>
      </w:r>
      <w:r w:rsidR="008D54AA">
        <w:rPr>
          <w:rFonts w:ascii="Arial" w:hAnsi="Arial" w:cs="Arial"/>
        </w:rPr>
        <w:t>RAN</w:t>
      </w:r>
      <w:r w:rsidR="008D54AA">
        <w:rPr>
          <w:rFonts w:ascii="Arial" w:hAnsi="Arial" w:cs="Arial" w:hint="eastAsia"/>
          <w:lang w:eastAsia="zh-CN"/>
        </w:rPr>
        <w:t>2</w:t>
      </w:r>
      <w:r w:rsidR="008D54AA">
        <w:rPr>
          <w:rFonts w:ascii="Arial" w:hAnsi="Arial" w:cs="Arial"/>
        </w:rPr>
        <w:t xml:space="preserve"> respectfully asks RAN</w:t>
      </w:r>
      <w:r w:rsidR="008D54AA">
        <w:rPr>
          <w:rFonts w:ascii="Arial" w:hAnsi="Arial" w:cs="Arial" w:hint="eastAsia"/>
        </w:rPr>
        <w:t>1</w:t>
      </w:r>
      <w:r w:rsidR="008D54AA">
        <w:rPr>
          <w:rFonts w:ascii="Arial" w:hAnsi="Arial" w:cs="Arial"/>
        </w:rPr>
        <w:t xml:space="preserve"> to respond if</w:t>
      </w:r>
      <w:r w:rsidR="008D54AA" w:rsidRPr="00104E90">
        <w:rPr>
          <w:rFonts w:ascii="Arial" w:hAnsi="Arial" w:cs="Arial"/>
        </w:rPr>
        <w:t xml:space="preserve"> </w:t>
      </w:r>
      <w:proofErr w:type="spellStart"/>
      <w:r w:rsidR="008D54AA" w:rsidRPr="00104E90">
        <w:rPr>
          <w:rFonts w:ascii="Arial" w:hAnsi="Arial" w:cs="Arial"/>
        </w:rPr>
        <w:t>srs-PosResourceSetId</w:t>
      </w:r>
      <w:proofErr w:type="spellEnd"/>
      <w:r w:rsidR="008D54AA" w:rsidRPr="00104E90">
        <w:rPr>
          <w:rFonts w:ascii="Arial" w:hAnsi="Arial" w:cs="Arial" w:hint="eastAsia"/>
        </w:rPr>
        <w:t xml:space="preserve"> is </w:t>
      </w:r>
      <w:r w:rsidR="008D54AA" w:rsidRPr="00104E90">
        <w:rPr>
          <w:rFonts w:ascii="Arial" w:hAnsi="Arial" w:cs="Arial"/>
        </w:rPr>
        <w:t>required in</w:t>
      </w:r>
      <w:r w:rsidR="008D54AA" w:rsidRPr="00104E90">
        <w:rPr>
          <w:rFonts w:ascii="Arial" w:hAnsi="Arial" w:cs="Arial" w:hint="eastAsia"/>
        </w:rPr>
        <w:t xml:space="preserve"> UE T</w:t>
      </w:r>
      <w:r w:rsidR="008D54AA">
        <w:rPr>
          <w:rFonts w:ascii="Arial" w:hAnsi="Arial" w:cs="Arial" w:hint="eastAsia"/>
          <w:lang w:eastAsia="zh-CN"/>
        </w:rPr>
        <w:t>x</w:t>
      </w:r>
      <w:r w:rsidR="008D54AA" w:rsidRPr="00104E90">
        <w:rPr>
          <w:rFonts w:ascii="Arial" w:hAnsi="Arial" w:cs="Arial" w:hint="eastAsia"/>
        </w:rPr>
        <w:t xml:space="preserve">TEG </w:t>
      </w:r>
      <w:r w:rsidR="008D54AA" w:rsidRPr="00104E90">
        <w:rPr>
          <w:rFonts w:ascii="Arial" w:hAnsi="Arial" w:cs="Arial"/>
        </w:rPr>
        <w:t>association</w:t>
      </w:r>
      <w:r w:rsidR="008D54AA">
        <w:rPr>
          <w:rFonts w:ascii="Arial" w:hAnsi="Arial" w:cs="Arial" w:hint="eastAsia"/>
          <w:lang w:eastAsia="zh-CN"/>
        </w:rPr>
        <w:t xml:space="preserve"> report.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5130C" w14:textId="77777777" w:rsidR="002177CC" w:rsidRDefault="002177CC">
      <w:r>
        <w:separator/>
      </w:r>
    </w:p>
  </w:endnote>
  <w:endnote w:type="continuationSeparator" w:id="0">
    <w:p w14:paraId="09A1E501" w14:textId="77777777" w:rsidR="002177CC" w:rsidRDefault="002177CC">
      <w:r>
        <w:continuationSeparator/>
      </w:r>
    </w:p>
  </w:endnote>
  <w:endnote w:type="continuationNotice" w:id="1">
    <w:p w14:paraId="465E813F" w14:textId="77777777" w:rsidR="002177CC" w:rsidRDefault="00217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9664" w14:textId="77777777" w:rsidR="002177CC" w:rsidRDefault="002177CC">
      <w:r>
        <w:separator/>
      </w:r>
    </w:p>
  </w:footnote>
  <w:footnote w:type="continuationSeparator" w:id="0">
    <w:p w14:paraId="594BBEE7" w14:textId="77777777" w:rsidR="002177CC" w:rsidRDefault="002177CC">
      <w:r>
        <w:continuationSeparator/>
      </w:r>
    </w:p>
  </w:footnote>
  <w:footnote w:type="continuationNotice" w:id="1">
    <w:p w14:paraId="51D8C140" w14:textId="77777777" w:rsidR="002177CC" w:rsidRDefault="002177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1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25558"/>
    <w:rsid w:val="00044A7E"/>
    <w:rsid w:val="00046D5C"/>
    <w:rsid w:val="000531BF"/>
    <w:rsid w:val="00055D46"/>
    <w:rsid w:val="000564A7"/>
    <w:rsid w:val="00057CC2"/>
    <w:rsid w:val="00060EB5"/>
    <w:rsid w:val="0006303E"/>
    <w:rsid w:val="000642C5"/>
    <w:rsid w:val="00075FE3"/>
    <w:rsid w:val="000A3EEC"/>
    <w:rsid w:val="000A5089"/>
    <w:rsid w:val="000B0F4C"/>
    <w:rsid w:val="000B5B48"/>
    <w:rsid w:val="000C3CE6"/>
    <w:rsid w:val="000D0986"/>
    <w:rsid w:val="000F5A48"/>
    <w:rsid w:val="0010142A"/>
    <w:rsid w:val="00104E90"/>
    <w:rsid w:val="001168DF"/>
    <w:rsid w:val="00120BE7"/>
    <w:rsid w:val="0012136F"/>
    <w:rsid w:val="00121F97"/>
    <w:rsid w:val="00123EEC"/>
    <w:rsid w:val="0015203C"/>
    <w:rsid w:val="00156604"/>
    <w:rsid w:val="00157C96"/>
    <w:rsid w:val="001615E5"/>
    <w:rsid w:val="00166F03"/>
    <w:rsid w:val="00167061"/>
    <w:rsid w:val="00167D3D"/>
    <w:rsid w:val="0017649F"/>
    <w:rsid w:val="001867B8"/>
    <w:rsid w:val="001879FC"/>
    <w:rsid w:val="00194FA7"/>
    <w:rsid w:val="00196F82"/>
    <w:rsid w:val="001977EF"/>
    <w:rsid w:val="001A01B3"/>
    <w:rsid w:val="001A7DDC"/>
    <w:rsid w:val="001B4226"/>
    <w:rsid w:val="001C28FC"/>
    <w:rsid w:val="001D17E9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177CC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0978"/>
    <w:rsid w:val="002813E9"/>
    <w:rsid w:val="002878B2"/>
    <w:rsid w:val="00287E12"/>
    <w:rsid w:val="00294EDE"/>
    <w:rsid w:val="002A3261"/>
    <w:rsid w:val="002A4991"/>
    <w:rsid w:val="002D110E"/>
    <w:rsid w:val="002D5C3F"/>
    <w:rsid w:val="002D6B9E"/>
    <w:rsid w:val="002E3202"/>
    <w:rsid w:val="002E57B6"/>
    <w:rsid w:val="002E7D76"/>
    <w:rsid w:val="003021AB"/>
    <w:rsid w:val="003078A1"/>
    <w:rsid w:val="003103F6"/>
    <w:rsid w:val="003109F5"/>
    <w:rsid w:val="00325388"/>
    <w:rsid w:val="00325408"/>
    <w:rsid w:val="00326ED1"/>
    <w:rsid w:val="00345DC5"/>
    <w:rsid w:val="003461CA"/>
    <w:rsid w:val="00356B6D"/>
    <w:rsid w:val="003609A6"/>
    <w:rsid w:val="00360E27"/>
    <w:rsid w:val="00362ABF"/>
    <w:rsid w:val="00370FCA"/>
    <w:rsid w:val="0037241A"/>
    <w:rsid w:val="00385DA3"/>
    <w:rsid w:val="003C4CD1"/>
    <w:rsid w:val="003C74EE"/>
    <w:rsid w:val="003D25C9"/>
    <w:rsid w:val="003D534C"/>
    <w:rsid w:val="003D66FC"/>
    <w:rsid w:val="003E2748"/>
    <w:rsid w:val="003F3D72"/>
    <w:rsid w:val="00406BD5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285A"/>
    <w:rsid w:val="0049461F"/>
    <w:rsid w:val="00495F70"/>
    <w:rsid w:val="004A6847"/>
    <w:rsid w:val="004A7835"/>
    <w:rsid w:val="004B2EEF"/>
    <w:rsid w:val="004B3415"/>
    <w:rsid w:val="004B4732"/>
    <w:rsid w:val="004C0953"/>
    <w:rsid w:val="004C45A7"/>
    <w:rsid w:val="004D6F76"/>
    <w:rsid w:val="004E3740"/>
    <w:rsid w:val="004F0EB2"/>
    <w:rsid w:val="00500812"/>
    <w:rsid w:val="00506370"/>
    <w:rsid w:val="005102B1"/>
    <w:rsid w:val="00510AA5"/>
    <w:rsid w:val="00513A89"/>
    <w:rsid w:val="00517FA8"/>
    <w:rsid w:val="0052558F"/>
    <w:rsid w:val="00525E3E"/>
    <w:rsid w:val="005262E0"/>
    <w:rsid w:val="00533738"/>
    <w:rsid w:val="00552E7B"/>
    <w:rsid w:val="0055400A"/>
    <w:rsid w:val="005658C3"/>
    <w:rsid w:val="005732F4"/>
    <w:rsid w:val="00583F79"/>
    <w:rsid w:val="005851C3"/>
    <w:rsid w:val="005A1AC3"/>
    <w:rsid w:val="005A5AA1"/>
    <w:rsid w:val="005B103F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01CC"/>
    <w:rsid w:val="0065154B"/>
    <w:rsid w:val="00651BA9"/>
    <w:rsid w:val="00652ECA"/>
    <w:rsid w:val="00654522"/>
    <w:rsid w:val="006620D0"/>
    <w:rsid w:val="00665D42"/>
    <w:rsid w:val="00666398"/>
    <w:rsid w:val="006760C7"/>
    <w:rsid w:val="006908A9"/>
    <w:rsid w:val="00692BE7"/>
    <w:rsid w:val="00692D0C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0FF4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15B85"/>
    <w:rsid w:val="00822718"/>
    <w:rsid w:val="00822E72"/>
    <w:rsid w:val="00826314"/>
    <w:rsid w:val="00831E7D"/>
    <w:rsid w:val="00834067"/>
    <w:rsid w:val="00834A63"/>
    <w:rsid w:val="00840252"/>
    <w:rsid w:val="00842D2D"/>
    <w:rsid w:val="008471AB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D54AA"/>
    <w:rsid w:val="008E0F15"/>
    <w:rsid w:val="008E177F"/>
    <w:rsid w:val="008E24B6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02FE"/>
    <w:rsid w:val="00962B87"/>
    <w:rsid w:val="00982238"/>
    <w:rsid w:val="00983947"/>
    <w:rsid w:val="009903AF"/>
    <w:rsid w:val="009A4929"/>
    <w:rsid w:val="009A5008"/>
    <w:rsid w:val="009A51AC"/>
    <w:rsid w:val="009C2A3E"/>
    <w:rsid w:val="009C4FBC"/>
    <w:rsid w:val="009D3285"/>
    <w:rsid w:val="009D469F"/>
    <w:rsid w:val="009D5174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4757"/>
    <w:rsid w:val="00A278C6"/>
    <w:rsid w:val="00A34199"/>
    <w:rsid w:val="00A4418F"/>
    <w:rsid w:val="00A55F07"/>
    <w:rsid w:val="00A56A52"/>
    <w:rsid w:val="00A66A0E"/>
    <w:rsid w:val="00A67AC3"/>
    <w:rsid w:val="00A67BA8"/>
    <w:rsid w:val="00A71BA7"/>
    <w:rsid w:val="00A7247D"/>
    <w:rsid w:val="00A7282C"/>
    <w:rsid w:val="00A7721F"/>
    <w:rsid w:val="00A77A87"/>
    <w:rsid w:val="00A9258E"/>
    <w:rsid w:val="00A950B0"/>
    <w:rsid w:val="00A96A6A"/>
    <w:rsid w:val="00AA44F6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65A8A"/>
    <w:rsid w:val="00B7596C"/>
    <w:rsid w:val="00B76224"/>
    <w:rsid w:val="00B83C38"/>
    <w:rsid w:val="00B930C5"/>
    <w:rsid w:val="00B94EC6"/>
    <w:rsid w:val="00B959C9"/>
    <w:rsid w:val="00BA17A5"/>
    <w:rsid w:val="00BA6CD8"/>
    <w:rsid w:val="00BB0F12"/>
    <w:rsid w:val="00BB3377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78FA"/>
    <w:rsid w:val="00C05749"/>
    <w:rsid w:val="00C14BDF"/>
    <w:rsid w:val="00C153E7"/>
    <w:rsid w:val="00C24708"/>
    <w:rsid w:val="00C261E7"/>
    <w:rsid w:val="00C31708"/>
    <w:rsid w:val="00C4143E"/>
    <w:rsid w:val="00C43088"/>
    <w:rsid w:val="00C511B3"/>
    <w:rsid w:val="00C52AA8"/>
    <w:rsid w:val="00C52F6E"/>
    <w:rsid w:val="00C5465F"/>
    <w:rsid w:val="00C55431"/>
    <w:rsid w:val="00C611C0"/>
    <w:rsid w:val="00C629AA"/>
    <w:rsid w:val="00C67787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B70CC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5720F"/>
    <w:rsid w:val="00D64BC8"/>
    <w:rsid w:val="00D6670B"/>
    <w:rsid w:val="00D73B14"/>
    <w:rsid w:val="00D76895"/>
    <w:rsid w:val="00D768C9"/>
    <w:rsid w:val="00D81210"/>
    <w:rsid w:val="00D83C50"/>
    <w:rsid w:val="00DA000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02A71"/>
    <w:rsid w:val="00E1667A"/>
    <w:rsid w:val="00E26C9E"/>
    <w:rsid w:val="00E343EC"/>
    <w:rsid w:val="00E35069"/>
    <w:rsid w:val="00E35E4B"/>
    <w:rsid w:val="00E36050"/>
    <w:rsid w:val="00E3654A"/>
    <w:rsid w:val="00E62EA6"/>
    <w:rsid w:val="00E72969"/>
    <w:rsid w:val="00E75B43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E28FB"/>
    <w:rsid w:val="00EF3A3B"/>
    <w:rsid w:val="00EF5460"/>
    <w:rsid w:val="00EF6FBD"/>
    <w:rsid w:val="00F12893"/>
    <w:rsid w:val="00F15788"/>
    <w:rsid w:val="00F15911"/>
    <w:rsid w:val="00F22843"/>
    <w:rsid w:val="00F2294E"/>
    <w:rsid w:val="00F2361A"/>
    <w:rsid w:val="00F27B65"/>
    <w:rsid w:val="00F33E22"/>
    <w:rsid w:val="00F3401F"/>
    <w:rsid w:val="00F35884"/>
    <w:rsid w:val="00F440E3"/>
    <w:rsid w:val="00F51292"/>
    <w:rsid w:val="00F6019A"/>
    <w:rsid w:val="00F62BBD"/>
    <w:rsid w:val="00F7580D"/>
    <w:rsid w:val="00F80DBE"/>
    <w:rsid w:val="00F8337F"/>
    <w:rsid w:val="00F8354A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E6F00"/>
    <w:rsid w:val="00FF46B3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C3BF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Normal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FollowedHyperlink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67B8"/>
    <w:rPr>
      <w:lang w:eastAsia="en-US"/>
    </w:rPr>
  </w:style>
  <w:style w:type="paragraph" w:customStyle="1" w:styleId="PL">
    <w:name w:val="PL"/>
    <w:link w:val="PLChar"/>
    <w:qFormat/>
    <w:rsid w:val="009D51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9D5174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3GPPHeader">
    <w:name w:val="3GPP_Header"/>
    <w:basedOn w:val="BodyText"/>
    <w:qFormat/>
    <w:rsid w:val="002813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2E8F89-F18C-4D7E-B98F-63D5E25185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4286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2022-01-25T04:54:00Z</dcterms:created>
  <dcterms:modified xsi:type="dcterms:W3CDTF">2022-01-31T15:35:00Z</dcterms:modified>
</cp:coreProperties>
</file>