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241549">
        <w:rPr>
          <w:rFonts w:eastAsia="宋体" w:cs="Arial" w:hint="eastAsia"/>
          <w:sz w:val="22"/>
          <w:szCs w:val="22"/>
          <w:lang w:val="en-GB" w:eastAsia="zh-CN"/>
        </w:rPr>
        <w:t>5</w:t>
      </w:r>
      <w:r w:rsidRPr="00050915">
        <w:rPr>
          <w:rFonts w:eastAsia="宋体" w:cs="Arial"/>
          <w:sz w:val="22"/>
          <w:szCs w:val="22"/>
          <w:lang w:val="en-GB" w:eastAsia="zh-CN"/>
        </w:rPr>
        <w:t>-e</w:t>
      </w:r>
      <w:r w:rsidRPr="00050915">
        <w:rPr>
          <w:rFonts w:eastAsia="宋体" w:cs="Arial"/>
          <w:sz w:val="22"/>
          <w:szCs w:val="22"/>
          <w:lang w:val="en-GB" w:eastAsia="zh-CN"/>
        </w:rPr>
        <w:tab/>
        <w:t>R3-2</w:t>
      </w:r>
      <w:r w:rsidR="001C43BE">
        <w:rPr>
          <w:rFonts w:eastAsia="宋体" w:cs="Arial" w:hint="eastAsia"/>
          <w:sz w:val="22"/>
          <w:szCs w:val="22"/>
          <w:lang w:val="en-GB" w:eastAsia="zh-CN"/>
        </w:rPr>
        <w:t>2</w:t>
      </w:r>
      <w:r w:rsidR="0076302A">
        <w:rPr>
          <w:rFonts w:eastAsia="宋体" w:cs="Arial" w:hint="eastAsia"/>
          <w:sz w:val="22"/>
          <w:szCs w:val="22"/>
          <w:lang w:val="en-GB" w:eastAsia="zh-CN"/>
        </w:rPr>
        <w:t>2024</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241549">
        <w:rPr>
          <w:rFonts w:ascii="Arial" w:eastAsia="宋体" w:hAnsi="Arial" w:cs="Arial" w:hint="eastAsia"/>
          <w:b/>
          <w:sz w:val="22"/>
          <w:szCs w:val="22"/>
          <w:lang w:val="en-GB" w:eastAsia="zh-CN"/>
        </w:rPr>
        <w:t>21</w:t>
      </w:r>
      <w:r w:rsidR="004A2F07">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 xml:space="preserve">February </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3rd</w:t>
      </w:r>
      <w:r w:rsidRPr="00050915">
        <w:rPr>
          <w:rFonts w:ascii="Arial" w:eastAsia="宋体" w:hAnsi="Arial" w:cs="Arial"/>
          <w:b/>
          <w:sz w:val="22"/>
          <w:szCs w:val="22"/>
          <w:lang w:val="en-GB" w:eastAsia="zh-CN"/>
        </w:rPr>
        <w:t xml:space="preserve"> </w:t>
      </w:r>
      <w:r w:rsidR="00241549">
        <w:rPr>
          <w:rFonts w:ascii="Arial" w:eastAsia="宋体" w:hAnsi="Arial" w:cs="Arial" w:hint="eastAsia"/>
          <w:b/>
          <w:sz w:val="22"/>
          <w:szCs w:val="22"/>
          <w:lang w:val="en-GB" w:eastAsia="zh-CN"/>
        </w:rPr>
        <w:t>March</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1C43BE">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Title:</w:t>
      </w:r>
      <w:bookmarkStart w:id="0" w:name="Title"/>
      <w:bookmarkEnd w:id="0"/>
      <w:r w:rsidRPr="00050915">
        <w:rPr>
          <w:rFonts w:cs="Arial"/>
          <w:sz w:val="22"/>
          <w:szCs w:val="22"/>
          <w:lang w:val="en-GB"/>
        </w:rPr>
        <w:tab/>
      </w:r>
      <w:r w:rsidR="00BB6E56">
        <w:rPr>
          <w:rFonts w:eastAsiaTheme="minorEastAsia" w:cs="Arial" w:hint="eastAsia"/>
          <w:sz w:val="22"/>
          <w:szCs w:val="22"/>
          <w:lang w:val="en-GB" w:eastAsia="zh-CN"/>
        </w:rPr>
        <w:t xml:space="preserve">Discussion on remaining issues on </w:t>
      </w:r>
      <w:r w:rsidR="00BD572D">
        <w:rPr>
          <w:rFonts w:eastAsiaTheme="minorEastAsia" w:cs="Arial" w:hint="eastAsia"/>
          <w:sz w:val="22"/>
          <w:szCs w:val="22"/>
          <w:lang w:val="en-GB" w:eastAsia="zh-CN"/>
        </w:rPr>
        <w:t>F1-U</w:t>
      </w:r>
    </w:p>
    <w:p w:rsidR="00B87FBC" w:rsidRPr="00FA04D0" w:rsidRDefault="00B87FBC" w:rsidP="00750B4F">
      <w:pPr>
        <w:pStyle w:val="a4"/>
        <w:tabs>
          <w:tab w:val="clear" w:pos="4536"/>
          <w:tab w:val="left" w:pos="1800"/>
        </w:tabs>
        <w:ind w:left="1800" w:hanging="1800"/>
        <w:jc w:val="both"/>
        <w:rPr>
          <w:rFonts w:eastAsiaTheme="minorEastAsia"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750B4F">
        <w:rPr>
          <w:rFonts w:cs="Arial"/>
          <w:sz w:val="22"/>
          <w:szCs w:val="22"/>
          <w:lang w:val="en-GB"/>
        </w:rPr>
        <w:t>22.</w:t>
      </w:r>
      <w:r w:rsidR="00FA04D0">
        <w:rPr>
          <w:rFonts w:eastAsiaTheme="minorEastAsia" w:cs="Arial" w:hint="eastAsia"/>
          <w:sz w:val="22"/>
          <w:szCs w:val="22"/>
          <w:lang w:val="en-GB" w:eastAsia="zh-CN"/>
        </w:rPr>
        <w:t>2</w:t>
      </w:r>
      <w:r w:rsidR="003714A7" w:rsidRPr="00750B4F">
        <w:rPr>
          <w:rFonts w:cs="Arial"/>
          <w:sz w:val="22"/>
          <w:szCs w:val="22"/>
          <w:lang w:val="en-GB"/>
        </w:rPr>
        <w:t>.</w:t>
      </w:r>
      <w:r w:rsidR="00FA04D0">
        <w:rPr>
          <w:rFonts w:eastAsiaTheme="minorEastAsia" w:cs="Arial" w:hint="eastAsia"/>
          <w:sz w:val="22"/>
          <w:szCs w:val="22"/>
          <w:lang w:val="en-GB" w:eastAsia="zh-CN"/>
        </w:rPr>
        <w:t>4</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750B4F">
        <w:rPr>
          <w:rFonts w:cs="Arial"/>
          <w:sz w:val="22"/>
          <w:szCs w:val="22"/>
          <w:lang w:val="en-GB"/>
        </w:rPr>
        <w:t>n</w:t>
      </w:r>
      <w:r w:rsidR="0011084A" w:rsidRPr="00750B4F">
        <w:rPr>
          <w:rFonts w:cs="Arial"/>
          <w:sz w:val="22"/>
          <w:szCs w:val="22"/>
          <w:lang w:val="en-GB"/>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BB6E56" w:rsidP="00F81299">
      <w:pPr>
        <w:pStyle w:val="proposaltext"/>
      </w:pPr>
      <w:r>
        <w:rPr>
          <w:rFonts w:hint="eastAsia"/>
        </w:rPr>
        <w:t>This document focuses on the remaining issue on F1-U.</w:t>
      </w:r>
    </w:p>
    <w:p w:rsidR="00B87FBC" w:rsidRPr="00050915" w:rsidRDefault="00B70C25" w:rsidP="001E49EB">
      <w:pPr>
        <w:pStyle w:val="1"/>
        <w:numPr>
          <w:ilvl w:val="0"/>
          <w:numId w:val="22"/>
        </w:numPr>
        <w:rPr>
          <w:lang w:val="en-GB"/>
        </w:rPr>
      </w:pPr>
      <w:r w:rsidRPr="00050915">
        <w:rPr>
          <w:lang w:val="en-GB"/>
        </w:rPr>
        <w:t>Discussion</w:t>
      </w:r>
    </w:p>
    <w:p w:rsidR="00460712" w:rsidRDefault="00460712" w:rsidP="004158DF">
      <w:pPr>
        <w:pStyle w:val="proposaltext"/>
      </w:pPr>
      <w:bookmarkStart w:id="3" w:name="OLE_LINK78"/>
      <w:bookmarkStart w:id="4" w:name="OLE_LINK79"/>
      <w:r>
        <w:rPr>
          <w:rFonts w:hint="eastAsia"/>
        </w:rPr>
        <w:t xml:space="preserve">During the discussion last meeting, there was some divergence on how many UP tunnels should be established between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 xml:space="preserve">-UP) and the </w:t>
      </w:r>
      <w:proofErr w:type="spellStart"/>
      <w:r>
        <w:rPr>
          <w:rFonts w:hint="eastAsia"/>
        </w:rPr>
        <w:t>gNB</w:t>
      </w:r>
      <w:proofErr w:type="spellEnd"/>
      <w:r>
        <w:rPr>
          <w:rFonts w:hint="eastAsia"/>
        </w:rPr>
        <w:t>-D</w:t>
      </w:r>
      <w:r w:rsidR="00521EB4">
        <w:rPr>
          <w:rFonts w:hint="eastAsia"/>
        </w:rPr>
        <w:t xml:space="preserve">U. There was one voice that there </w:t>
      </w:r>
      <w:r w:rsidR="00521EB4">
        <w:t>should be always one UP tunnel, whereas another voice is that UE-specific tunnels should be separated from the non-UE-specific tunnels.</w:t>
      </w:r>
    </w:p>
    <w:p w:rsidR="00E3698A" w:rsidRDefault="00521EB4" w:rsidP="004158DF">
      <w:pPr>
        <w:pStyle w:val="proposaltext"/>
      </w:pPr>
      <w:r>
        <w:rPr>
          <w:rFonts w:hint="eastAsia"/>
        </w:rPr>
        <w:t>Our preference is the latter, since it has less impact on s</w:t>
      </w:r>
      <w:r w:rsidR="00E3698A">
        <w:rPr>
          <w:rFonts w:hint="eastAsia"/>
        </w:rPr>
        <w:t>pecs. The major motivation is PDCP-based retransmission.</w:t>
      </w:r>
    </w:p>
    <w:p w:rsidR="00E3698A" w:rsidRDefault="00CE23B3" w:rsidP="004158DF">
      <w:pPr>
        <w:pStyle w:val="proposaltext"/>
      </w:pPr>
      <w:r>
        <w:rPr>
          <w:rFonts w:hint="eastAsia"/>
        </w:rPr>
        <w:t>PDCP-based retransmission occurs mainly in two sc</w:t>
      </w:r>
      <w:bookmarkStart w:id="5" w:name="_GoBack"/>
      <w:bookmarkEnd w:id="5"/>
      <w:r>
        <w:rPr>
          <w:rFonts w:hint="eastAsia"/>
        </w:rPr>
        <w:t>enarios:</w:t>
      </w:r>
    </w:p>
    <w:p w:rsidR="00CE23B3" w:rsidRDefault="00CE23B3" w:rsidP="00CE23B3">
      <w:pPr>
        <w:pStyle w:val="proposaltext"/>
        <w:numPr>
          <w:ilvl w:val="0"/>
          <w:numId w:val="30"/>
        </w:numPr>
      </w:pPr>
      <w:r>
        <w:rPr>
          <w:rFonts w:hint="eastAsia"/>
        </w:rPr>
        <w:t xml:space="preserve">After handover between MBS-supporting </w:t>
      </w:r>
      <w:proofErr w:type="spellStart"/>
      <w:r>
        <w:rPr>
          <w:rFonts w:hint="eastAsia"/>
        </w:rPr>
        <w:t>gNBs</w:t>
      </w:r>
      <w:proofErr w:type="spellEnd"/>
      <w:r>
        <w:rPr>
          <w:rFonts w:hint="eastAsia"/>
        </w:rPr>
        <w:t>.</w:t>
      </w:r>
    </w:p>
    <w:p w:rsidR="00CE23B3" w:rsidRDefault="00CE23B3" w:rsidP="00CE23B3">
      <w:pPr>
        <w:pStyle w:val="proposaltext"/>
        <w:numPr>
          <w:ilvl w:val="0"/>
          <w:numId w:val="30"/>
        </w:numPr>
      </w:pPr>
      <w:r>
        <w:rPr>
          <w:rFonts w:hint="eastAsia"/>
        </w:rPr>
        <w:t>Used as a guarantee for lossless delivery if lower layer uses PTM delivery and thus the RLC is working in UM mode.</w:t>
      </w:r>
    </w:p>
    <w:p w:rsidR="00E3698A" w:rsidRDefault="009D6FB4" w:rsidP="004158DF">
      <w:pPr>
        <w:pStyle w:val="proposaltext"/>
      </w:pPr>
      <w:r>
        <w:rPr>
          <w:rFonts w:hint="eastAsia"/>
        </w:rPr>
        <w:t>That is to say, if lower layer uses PTP delivery during normal transmission, the RLC entity can be set to AM mode and thus PDCP-based retransmission is not needed.</w:t>
      </w:r>
    </w:p>
    <w:p w:rsidR="00CE23B3" w:rsidRDefault="004B42B9" w:rsidP="004158DF">
      <w:pPr>
        <w:pStyle w:val="proposaltext"/>
      </w:pPr>
      <w:r>
        <w:rPr>
          <w:rFonts w:hint="eastAsia"/>
        </w:rPr>
        <w:t xml:space="preserve">For the case of handover, the most common case is that only one UE is handed over, so the most </w:t>
      </w:r>
      <w:r w:rsidR="0040103C">
        <w:rPr>
          <w:rFonts w:hint="eastAsia"/>
        </w:rPr>
        <w:t>cost-</w:t>
      </w:r>
      <w:r>
        <w:rPr>
          <w:rFonts w:hint="eastAsia"/>
        </w:rPr>
        <w:t xml:space="preserve">efficient way to deliver the </w:t>
      </w:r>
      <w:proofErr w:type="spellStart"/>
      <w:r>
        <w:rPr>
          <w:rFonts w:hint="eastAsia"/>
        </w:rPr>
        <w:t>NACKed</w:t>
      </w:r>
      <w:proofErr w:type="spellEnd"/>
      <w:r>
        <w:rPr>
          <w:rFonts w:hint="eastAsia"/>
        </w:rPr>
        <w:t xml:space="preserve"> packet is through a PTP</w:t>
      </w:r>
      <w:r w:rsidR="0040103C">
        <w:rPr>
          <w:rFonts w:hint="eastAsia"/>
        </w:rPr>
        <w:t xml:space="preserve"> method over </w:t>
      </w:r>
      <w:proofErr w:type="spellStart"/>
      <w:r w:rsidR="0040103C">
        <w:rPr>
          <w:rFonts w:hint="eastAsia"/>
        </w:rPr>
        <w:t>Uu</w:t>
      </w:r>
      <w:proofErr w:type="spellEnd"/>
      <w:r w:rsidR="0040103C">
        <w:rPr>
          <w:rFonts w:hint="eastAsia"/>
        </w:rPr>
        <w:t xml:space="preserve">, where the MCS can be set to a value suitable for the UE, taking the radio link quality between the UE and the </w:t>
      </w:r>
      <w:proofErr w:type="spellStart"/>
      <w:r w:rsidR="0040103C">
        <w:rPr>
          <w:rFonts w:hint="eastAsia"/>
        </w:rPr>
        <w:t>gNB</w:t>
      </w:r>
      <w:proofErr w:type="spellEnd"/>
      <w:r w:rsidR="0040103C">
        <w:rPr>
          <w:rFonts w:hint="eastAsia"/>
        </w:rPr>
        <w:t xml:space="preserve"> into consideration.</w:t>
      </w:r>
    </w:p>
    <w:p w:rsidR="00C8210C" w:rsidRDefault="00C8210C" w:rsidP="004158DF">
      <w:pPr>
        <w:pStyle w:val="proposaltext"/>
      </w:pPr>
      <w:r>
        <w:rPr>
          <w:rFonts w:hint="eastAsia"/>
        </w:rPr>
        <w:t xml:space="preserve">For the case of </w:t>
      </w:r>
      <w:r w:rsidR="00DE2A1E">
        <w:rPr>
          <w:rFonts w:hint="eastAsia"/>
        </w:rPr>
        <w:t xml:space="preserve">guaranteeing lossless delivery upon </w:t>
      </w:r>
      <w:r w:rsidR="00EE4824">
        <w:rPr>
          <w:rFonts w:hint="eastAsia"/>
        </w:rPr>
        <w:t xml:space="preserve">normal PTM delivery, it is also common that only one UE within a cell missed a DL packet (as emphasised repeatedly by some company, the MCS for PTM delivery tends to be set in a conservative way </w:t>
      </w:r>
      <w:r w:rsidR="000A7256">
        <w:rPr>
          <w:rFonts w:hint="eastAsia"/>
        </w:rPr>
        <w:t>thus</w:t>
      </w:r>
      <w:r w:rsidR="00EE4824">
        <w:rPr>
          <w:rFonts w:hint="eastAsia"/>
        </w:rPr>
        <w:t xml:space="preserve"> </w:t>
      </w:r>
      <w:r w:rsidR="00945776">
        <w:rPr>
          <w:rFonts w:hint="eastAsia"/>
        </w:rPr>
        <w:t>L2</w:t>
      </w:r>
      <w:r w:rsidR="00EE4824">
        <w:rPr>
          <w:rFonts w:hint="eastAsia"/>
        </w:rPr>
        <w:t xml:space="preserve"> NACK is </w:t>
      </w:r>
      <w:r w:rsidR="008F793B">
        <w:rPr>
          <w:rFonts w:hint="eastAsia"/>
        </w:rPr>
        <w:t>typically</w:t>
      </w:r>
      <w:r w:rsidR="00EE4824">
        <w:rPr>
          <w:rFonts w:hint="eastAsia"/>
        </w:rPr>
        <w:t xml:space="preserve"> quite rare).</w:t>
      </w:r>
      <w:r w:rsidR="00945776">
        <w:rPr>
          <w:rFonts w:hint="eastAsia"/>
        </w:rPr>
        <w:t xml:space="preserve"> So the most cost-efficient way is also </w:t>
      </w:r>
      <w:r w:rsidR="001879CD">
        <w:rPr>
          <w:rFonts w:hint="eastAsia"/>
        </w:rPr>
        <w:t>to use a PTP method for PDCP retransmission.</w:t>
      </w:r>
    </w:p>
    <w:p w:rsidR="00E72F60" w:rsidRPr="00050915" w:rsidRDefault="00E72F60" w:rsidP="00E72F60">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 xml:space="preserve">PDCP retransmission </w:t>
      </w:r>
      <w:r w:rsidR="00D722E7">
        <w:rPr>
          <w:rFonts w:hint="eastAsia"/>
        </w:rPr>
        <w:t xml:space="preserve">for multicast packets </w:t>
      </w:r>
      <w:r>
        <w:rPr>
          <w:rFonts w:hint="eastAsia"/>
        </w:rPr>
        <w:t xml:space="preserve">is performed in a PTP manner over </w:t>
      </w:r>
      <w:proofErr w:type="spellStart"/>
      <w:r>
        <w:rPr>
          <w:rFonts w:hint="eastAsia"/>
        </w:rPr>
        <w:t>Uu</w:t>
      </w:r>
      <w:proofErr w:type="spellEnd"/>
      <w:r w:rsidR="00E674B9">
        <w:rPr>
          <w:rFonts w:hint="eastAsia"/>
        </w:rPr>
        <w:t xml:space="preserve"> (this is within the scope of RAN2 anyhow)</w:t>
      </w:r>
      <w:r>
        <w:rPr>
          <w:rFonts w:hint="eastAsia"/>
        </w:rPr>
        <w:t>.</w:t>
      </w:r>
    </w:p>
    <w:p w:rsidR="0040103C" w:rsidRDefault="00F84B02" w:rsidP="004158DF">
      <w:pPr>
        <w:pStyle w:val="proposaltext"/>
      </w:pPr>
      <w:r>
        <w:rPr>
          <w:rFonts w:hint="eastAsia"/>
        </w:rPr>
        <w:t xml:space="preserve">And next we should check how such PDCP retransmission works in split </w:t>
      </w:r>
      <w:proofErr w:type="spellStart"/>
      <w:r>
        <w:rPr>
          <w:rFonts w:hint="eastAsia"/>
        </w:rPr>
        <w:t>gNB</w:t>
      </w:r>
      <w:proofErr w:type="spellEnd"/>
      <w:r>
        <w:rPr>
          <w:rFonts w:hint="eastAsia"/>
        </w:rPr>
        <w:t xml:space="preserve"> scenario.</w:t>
      </w:r>
    </w:p>
    <w:p w:rsidR="0026753F" w:rsidRDefault="0026753F" w:rsidP="004158DF">
      <w:pPr>
        <w:pStyle w:val="proposaltext"/>
      </w:pPr>
      <w:r>
        <w:rPr>
          <w:rFonts w:hint="eastAsia"/>
        </w:rPr>
        <w:t xml:space="preserve">The </w:t>
      </w:r>
      <w:proofErr w:type="spellStart"/>
      <w:r>
        <w:rPr>
          <w:rFonts w:hint="eastAsia"/>
        </w:rPr>
        <w:t>gNB</w:t>
      </w:r>
      <w:proofErr w:type="spellEnd"/>
      <w:r>
        <w:rPr>
          <w:rFonts w:hint="eastAsia"/>
        </w:rPr>
        <w:t xml:space="preserve">-DU does not host any PDCP entity. When a </w:t>
      </w:r>
      <w:proofErr w:type="spellStart"/>
      <w:r>
        <w:rPr>
          <w:rFonts w:hint="eastAsia"/>
        </w:rPr>
        <w:t>gNB</w:t>
      </w:r>
      <w:proofErr w:type="spellEnd"/>
      <w:r>
        <w:rPr>
          <w:rFonts w:hint="eastAsia"/>
        </w:rPr>
        <w:t xml:space="preserve">-DU receives a </w:t>
      </w:r>
      <w:proofErr w:type="spellStart"/>
      <w:r>
        <w:rPr>
          <w:rFonts w:hint="eastAsia"/>
        </w:rPr>
        <w:t>Uu</w:t>
      </w:r>
      <w:proofErr w:type="spellEnd"/>
      <w:r>
        <w:rPr>
          <w:rFonts w:hint="eastAsia"/>
        </w:rPr>
        <w:t xml:space="preserve"> packet containing a PDCP Status Report, it will</w:t>
      </w:r>
      <w:r>
        <w:t>—</w:t>
      </w:r>
      <w:r>
        <w:rPr>
          <w:rFonts w:hint="eastAsia"/>
        </w:rPr>
        <w:t>according to the current specs of MAC and RLC</w:t>
      </w:r>
      <w:r>
        <w:t>—</w:t>
      </w:r>
      <w:r>
        <w:rPr>
          <w:rFonts w:hint="eastAsia"/>
        </w:rPr>
        <w:t xml:space="preserve">forward the packet toward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 xml:space="preserve">-UP) without decoding it. That is to say, the </w:t>
      </w:r>
      <w:proofErr w:type="spellStart"/>
      <w:r>
        <w:rPr>
          <w:rFonts w:hint="eastAsia"/>
        </w:rPr>
        <w:t>gNB</w:t>
      </w:r>
      <w:proofErr w:type="spellEnd"/>
      <w:r>
        <w:rPr>
          <w:rFonts w:hint="eastAsia"/>
        </w:rPr>
        <w:t>-DU doesn</w:t>
      </w:r>
      <w:r>
        <w:t>’</w:t>
      </w:r>
      <w:r>
        <w:rPr>
          <w:rFonts w:hint="eastAsia"/>
        </w:rPr>
        <w:t>t know what UE missed what packet unless major revise on the MAC or RLC layer.</w:t>
      </w:r>
    </w:p>
    <w:p w:rsidR="0040103C" w:rsidRDefault="00AD71AF" w:rsidP="004158DF">
      <w:pPr>
        <w:pStyle w:val="proposaltext"/>
      </w:pPr>
      <w:r>
        <w:rPr>
          <w:rFonts w:hint="eastAsia"/>
        </w:rPr>
        <w:t xml:space="preserve">So the </w:t>
      </w:r>
      <w:proofErr w:type="spellStart"/>
      <w:r>
        <w:rPr>
          <w:rFonts w:hint="eastAsia"/>
        </w:rPr>
        <w:t>gNB</w:t>
      </w:r>
      <w:proofErr w:type="spellEnd"/>
      <w:r>
        <w:rPr>
          <w:rFonts w:hint="eastAsia"/>
        </w:rPr>
        <w:t>-</w:t>
      </w:r>
      <w:proofErr w:type="gramStart"/>
      <w:r>
        <w:rPr>
          <w:rFonts w:hint="eastAsia"/>
        </w:rPr>
        <w:t>CU</w:t>
      </w:r>
      <w:r w:rsidR="001B0EBF">
        <w:rPr>
          <w:rFonts w:hint="eastAsia"/>
        </w:rPr>
        <w:t>(</w:t>
      </w:r>
      <w:proofErr w:type="gramEnd"/>
      <w:r>
        <w:rPr>
          <w:rFonts w:hint="eastAsia"/>
        </w:rPr>
        <w:t>-UP</w:t>
      </w:r>
      <w:r w:rsidR="001B0EBF">
        <w:rPr>
          <w:rFonts w:hint="eastAsia"/>
        </w:rPr>
        <w:t>)</w:t>
      </w:r>
      <w:r>
        <w:rPr>
          <w:rFonts w:hint="eastAsia"/>
        </w:rPr>
        <w:t xml:space="preserve"> should </w:t>
      </w:r>
      <w:r w:rsidR="00CF2D1B">
        <w:rPr>
          <w:rFonts w:hint="eastAsia"/>
        </w:rPr>
        <w:t xml:space="preserve">decode the PDCP Status Report and </w:t>
      </w:r>
      <w:r>
        <w:rPr>
          <w:rFonts w:hint="eastAsia"/>
        </w:rPr>
        <w:t>get aware o</w:t>
      </w:r>
      <w:r w:rsidR="00726B9D">
        <w:rPr>
          <w:rFonts w:hint="eastAsia"/>
        </w:rPr>
        <w:t>f what UE misses what DL packet</w:t>
      </w:r>
      <w:r w:rsidR="00671030">
        <w:rPr>
          <w:rFonts w:hint="eastAsia"/>
        </w:rPr>
        <w:t xml:space="preserve">, or otherwise </w:t>
      </w:r>
      <w:r w:rsidR="008A6368">
        <w:rPr>
          <w:rFonts w:hint="eastAsia"/>
        </w:rPr>
        <w:t xml:space="preserve">the whole network </w:t>
      </w:r>
      <w:r w:rsidR="00671030">
        <w:rPr>
          <w:rFonts w:hint="eastAsia"/>
        </w:rPr>
        <w:t>will be unable to decide</w:t>
      </w:r>
      <w:r w:rsidR="00726B9D">
        <w:rPr>
          <w:rFonts w:hint="eastAsia"/>
        </w:rPr>
        <w:t xml:space="preserve"> what packet </w:t>
      </w:r>
      <w:r w:rsidR="00671030">
        <w:rPr>
          <w:rFonts w:hint="eastAsia"/>
        </w:rPr>
        <w:t>to be retransmitted to</w:t>
      </w:r>
      <w:r w:rsidR="00726B9D">
        <w:rPr>
          <w:rFonts w:hint="eastAsia"/>
        </w:rPr>
        <w:t xml:space="preserve"> what UE.</w:t>
      </w:r>
    </w:p>
    <w:p w:rsidR="00AD71AF" w:rsidRDefault="00C56B61" w:rsidP="004158DF">
      <w:pPr>
        <w:pStyle w:val="proposaltext"/>
      </w:pPr>
      <w:r>
        <w:rPr>
          <w:rFonts w:hint="eastAsia"/>
        </w:rPr>
        <w:t>There are two method to make</w:t>
      </w:r>
      <w:r w:rsidR="00132AC5">
        <w:rPr>
          <w:rFonts w:hint="eastAsia"/>
        </w:rPr>
        <w:t xml:space="preserve">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-UP) aware as mentioned during the last meeting:</w:t>
      </w:r>
    </w:p>
    <w:p w:rsidR="00F8749C" w:rsidRDefault="00F8749C" w:rsidP="00F8749C">
      <w:pPr>
        <w:pStyle w:val="proposaltext"/>
        <w:numPr>
          <w:ilvl w:val="0"/>
          <w:numId w:val="30"/>
        </w:numPr>
      </w:pPr>
      <w:r>
        <w:rPr>
          <w:rFonts w:hint="eastAsia"/>
        </w:rPr>
        <w:t>To use a UE-specific F1-U tunnel.</w:t>
      </w:r>
    </w:p>
    <w:p w:rsidR="00F8749C" w:rsidRDefault="00F8749C" w:rsidP="00F8749C">
      <w:pPr>
        <w:pStyle w:val="proposaltext"/>
        <w:numPr>
          <w:ilvl w:val="0"/>
          <w:numId w:val="30"/>
        </w:numPr>
      </w:pPr>
      <w:r>
        <w:rPr>
          <w:rFonts w:hint="eastAsia"/>
        </w:rPr>
        <w:t>To enhance the NR UP spec so that the UL packet can be tagged with a UE ID.</w:t>
      </w:r>
    </w:p>
    <w:p w:rsidR="00AD71AF" w:rsidRDefault="00ED5C24" w:rsidP="004158DF">
      <w:pPr>
        <w:pStyle w:val="proposaltext"/>
      </w:pPr>
      <w:r>
        <w:rPr>
          <w:rFonts w:hint="eastAsia"/>
        </w:rPr>
        <w:t>Obviously the latter method has much more impact. So we prefer the former one.</w:t>
      </w:r>
    </w:p>
    <w:p w:rsidR="00F8749C" w:rsidRDefault="00C44913" w:rsidP="004158DF">
      <w:pPr>
        <w:pStyle w:val="proposaltext"/>
      </w:pPr>
      <w:r>
        <w:rPr>
          <w:rFonts w:hint="eastAsia"/>
        </w:rPr>
        <w:t>The case of delivering the retransmitted packet over F1-U is similar. We prefer to use a UE-specific F1-U tunnel rather than tagging the UP packet with a UE ID.</w:t>
      </w:r>
    </w:p>
    <w:p w:rsidR="00921642" w:rsidRDefault="00921642" w:rsidP="004158DF">
      <w:pPr>
        <w:pStyle w:val="proposaltext"/>
      </w:pPr>
      <w:r>
        <w:rPr>
          <w:rFonts w:hint="eastAsia"/>
        </w:rPr>
        <w:lastRenderedPageBreak/>
        <w:t xml:space="preserve">As a result, a bi-directional UE-specific F1-U tunnel should be </w:t>
      </w:r>
      <w:r>
        <w:t>established</w:t>
      </w:r>
      <w:r>
        <w:rPr>
          <w:rFonts w:hint="eastAsia"/>
        </w:rPr>
        <w:t xml:space="preserve"> between the </w:t>
      </w:r>
      <w:proofErr w:type="spellStart"/>
      <w:r>
        <w:rPr>
          <w:rFonts w:hint="eastAsia"/>
        </w:rPr>
        <w:t>gNB</w:t>
      </w:r>
      <w:proofErr w:type="spellEnd"/>
      <w:r>
        <w:rPr>
          <w:rFonts w:hint="eastAsia"/>
        </w:rPr>
        <w:t xml:space="preserve">-DU and the </w:t>
      </w:r>
      <w:proofErr w:type="spellStart"/>
      <w:r>
        <w:rPr>
          <w:rFonts w:hint="eastAsia"/>
        </w:rPr>
        <w:t>gNB</w:t>
      </w:r>
      <w:proofErr w:type="spellEnd"/>
      <w:r>
        <w:rPr>
          <w:rFonts w:hint="eastAsia"/>
        </w:rPr>
        <w:t>-CU, if PDCP retransmission is enabled.</w:t>
      </w:r>
    </w:p>
    <w:p w:rsidR="006A7380" w:rsidRDefault="00894AF0" w:rsidP="004158DF">
      <w:pPr>
        <w:pStyle w:val="proposaltext"/>
      </w:pPr>
      <w:r>
        <w:rPr>
          <w:rFonts w:hint="eastAsia"/>
        </w:rPr>
        <w:t xml:space="preserve">Generally speaking, PDCP retransmission is enabled if </w:t>
      </w:r>
      <w:r w:rsidR="00D43E44">
        <w:rPr>
          <w:rFonts w:hint="eastAsia"/>
        </w:rPr>
        <w:t xml:space="preserve">lossless delivery is expected. One may argue that the lower layer may decide to use PTP delivery mode with RLC AM mode, where the PDCP retransmission is not used. This is true, but for this case the </w:t>
      </w:r>
      <w:proofErr w:type="spellStart"/>
      <w:r w:rsidR="00D43E44">
        <w:rPr>
          <w:rFonts w:hint="eastAsia"/>
        </w:rPr>
        <w:t>gNB</w:t>
      </w:r>
      <w:proofErr w:type="spellEnd"/>
      <w:r w:rsidR="00D43E44">
        <w:rPr>
          <w:rFonts w:hint="eastAsia"/>
        </w:rPr>
        <w:t xml:space="preserve">-DU should provide a DDDS frame toward the </w:t>
      </w:r>
      <w:proofErr w:type="spellStart"/>
      <w:r w:rsidR="00D43E44">
        <w:rPr>
          <w:rFonts w:hint="eastAsia"/>
        </w:rPr>
        <w:t>gNB</w:t>
      </w:r>
      <w:proofErr w:type="spellEnd"/>
      <w:r w:rsidR="00D43E44">
        <w:rPr>
          <w:rFonts w:hint="eastAsia"/>
        </w:rPr>
        <w:t>-</w:t>
      </w:r>
      <w:proofErr w:type="gramStart"/>
      <w:r w:rsidR="00D43E44">
        <w:rPr>
          <w:rFonts w:hint="eastAsia"/>
        </w:rPr>
        <w:t>CU(</w:t>
      </w:r>
      <w:proofErr w:type="gramEnd"/>
      <w:r w:rsidR="00D43E44">
        <w:rPr>
          <w:rFonts w:hint="eastAsia"/>
        </w:rPr>
        <w:t>-UP) when handover is trigger</w:t>
      </w:r>
      <w:r w:rsidR="00AC56C2">
        <w:rPr>
          <w:rFonts w:hint="eastAsia"/>
        </w:rPr>
        <w:t xml:space="preserve">ed, </w:t>
      </w:r>
      <w:r w:rsidR="00B123A6">
        <w:rPr>
          <w:rFonts w:hint="eastAsia"/>
        </w:rPr>
        <w:t>thus</w:t>
      </w:r>
      <w:r w:rsidR="00AC56C2">
        <w:rPr>
          <w:rFonts w:hint="eastAsia"/>
        </w:rPr>
        <w:t xml:space="preserve"> the UE-specific F1-U tunnel is anyhow needed.</w:t>
      </w:r>
    </w:p>
    <w:p w:rsidR="00950952" w:rsidRDefault="006A7380" w:rsidP="004158DF">
      <w:pPr>
        <w:pStyle w:val="proposaltext"/>
      </w:pPr>
      <w:r>
        <w:rPr>
          <w:rFonts w:hint="eastAsia"/>
        </w:rPr>
        <w:t xml:space="preserve">So we can conclude that, a UE-specific F1-U tunnel </w:t>
      </w:r>
      <w:r w:rsidR="006535E9">
        <w:rPr>
          <w:rFonts w:hint="eastAsia"/>
        </w:rPr>
        <w:t>should be established for an MRB if and only if lossless delivery is expected for this MRB.</w:t>
      </w:r>
    </w:p>
    <w:p w:rsidR="00D504AB" w:rsidRPr="00050915" w:rsidRDefault="00D504AB" w:rsidP="00D504AB">
      <w:pPr>
        <w:pStyle w:val="proposalitem"/>
      </w:pPr>
      <w:r>
        <w:rPr>
          <w:rFonts w:hint="eastAsia"/>
        </w:rPr>
        <w:t>Proposal</w:t>
      </w:r>
      <w:r w:rsidRPr="00050915">
        <w:t xml:space="preserve"> </w:t>
      </w:r>
      <w:r w:rsidR="00D208A0">
        <w:rPr>
          <w:rFonts w:hint="eastAsia"/>
        </w:rPr>
        <w:t>2</w:t>
      </w:r>
      <w:r w:rsidRPr="00050915">
        <w:t xml:space="preserve">: </w:t>
      </w:r>
      <w:r w:rsidR="00D208A0">
        <w:rPr>
          <w:rFonts w:hint="eastAsia"/>
        </w:rPr>
        <w:t>A UE-specific F1-U tunnel should be established for an MRB if and only if lossless delivery is expected for this MRB.</w:t>
      </w:r>
      <w:r w:rsidR="000F506B">
        <w:rPr>
          <w:rFonts w:hint="eastAsia"/>
        </w:rPr>
        <w:t xml:space="preserve"> No need to enhance the NR UP spec.</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0F506B" w:rsidRPr="00050915" w:rsidRDefault="000F506B" w:rsidP="000F506B">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 xml:space="preserve">PDCP retransmission for multicast packets is performed in a PTP manner over </w:t>
      </w:r>
      <w:proofErr w:type="spellStart"/>
      <w:r>
        <w:rPr>
          <w:rFonts w:hint="eastAsia"/>
        </w:rPr>
        <w:t>Uu</w:t>
      </w:r>
      <w:proofErr w:type="spellEnd"/>
      <w:r>
        <w:rPr>
          <w:rFonts w:hint="eastAsia"/>
        </w:rPr>
        <w:t xml:space="preserve"> (this is within the scope of RAN2 anyhow).</w:t>
      </w:r>
    </w:p>
    <w:p w:rsidR="00B62738" w:rsidRPr="00050915" w:rsidRDefault="00627F03" w:rsidP="00627F03">
      <w:pPr>
        <w:pStyle w:val="proposalitem"/>
      </w:pPr>
      <w:r>
        <w:rPr>
          <w:rFonts w:hint="eastAsia"/>
        </w:rPr>
        <w:t>Proposal</w:t>
      </w:r>
      <w:r w:rsidRPr="00050915">
        <w:t xml:space="preserve"> </w:t>
      </w:r>
      <w:r>
        <w:rPr>
          <w:rFonts w:hint="eastAsia"/>
        </w:rPr>
        <w:t>2</w:t>
      </w:r>
      <w:r w:rsidRPr="00050915">
        <w:t xml:space="preserve">: </w:t>
      </w:r>
      <w:r>
        <w:rPr>
          <w:rFonts w:hint="eastAsia"/>
        </w:rPr>
        <w:t>A UE-specific F1-U tunnel should be established for an MRB if and only if lossless delivery is expected for this MRB. No need to enhance the NR UP spec.</w:t>
      </w:r>
    </w:p>
    <w:sectPr w:rsidR="00B62738"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32B" w:rsidRDefault="0082132B">
      <w:r>
        <w:separator/>
      </w:r>
    </w:p>
  </w:endnote>
  <w:endnote w:type="continuationSeparator" w:id="0">
    <w:p w:rsidR="0082132B" w:rsidRDefault="0082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6302A">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D80755">
      <w:rPr>
        <w:rFonts w:eastAsia="宋体" w:hint="eastAsia"/>
        <w:sz w:val="20"/>
        <w:szCs w:val="20"/>
        <w:lang w:eastAsia="zh-CN"/>
      </w:rPr>
      <w:t>2</w:t>
    </w:r>
    <w:r w:rsidR="0076302A">
      <w:rPr>
        <w:rFonts w:eastAsia="宋体" w:hint="eastAsia"/>
        <w:sz w:val="20"/>
        <w:szCs w:val="20"/>
        <w:lang w:eastAsia="zh-CN"/>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32B" w:rsidRDefault="0082132B">
      <w:r>
        <w:separator/>
      </w:r>
    </w:p>
  </w:footnote>
  <w:footnote w:type="continuationSeparator" w:id="0">
    <w:p w:rsidR="0082132B" w:rsidRDefault="00821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024896"/>
    <w:multiLevelType w:val="hybridMultilevel"/>
    <w:tmpl w:val="E3249AF6"/>
    <w:lvl w:ilvl="0" w:tplc="B2CA9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9"/>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6"/>
  </w:num>
  <w:num w:numId="26">
    <w:abstractNumId w:val="25"/>
  </w:num>
  <w:num w:numId="27">
    <w:abstractNumId w:val="4"/>
  </w:num>
  <w:num w:numId="28">
    <w:abstractNumId w:val="28"/>
  </w:num>
  <w:num w:numId="29">
    <w:abstractNumId w:val="16"/>
  </w:num>
  <w:num w:numId="30">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9AF"/>
    <w:rsid w:val="00006B01"/>
    <w:rsid w:val="00007486"/>
    <w:rsid w:val="00007B2B"/>
    <w:rsid w:val="00007EBC"/>
    <w:rsid w:val="00010391"/>
    <w:rsid w:val="000103D5"/>
    <w:rsid w:val="00010716"/>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C13"/>
    <w:rsid w:val="00015C9E"/>
    <w:rsid w:val="00015DC7"/>
    <w:rsid w:val="0001609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2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741"/>
    <w:rsid w:val="000E1C07"/>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6B"/>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AC5"/>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806"/>
    <w:rsid w:val="001378A7"/>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9CD"/>
    <w:rsid w:val="00187D1A"/>
    <w:rsid w:val="00187F70"/>
    <w:rsid w:val="0019009C"/>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53"/>
    <w:rsid w:val="001A1092"/>
    <w:rsid w:val="001A1559"/>
    <w:rsid w:val="001A1C64"/>
    <w:rsid w:val="001A1C90"/>
    <w:rsid w:val="001A20BB"/>
    <w:rsid w:val="001A22CE"/>
    <w:rsid w:val="001A22E6"/>
    <w:rsid w:val="001A2543"/>
    <w:rsid w:val="001A2695"/>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0EBF"/>
    <w:rsid w:val="001B11D4"/>
    <w:rsid w:val="001B1320"/>
    <w:rsid w:val="001B13AD"/>
    <w:rsid w:val="001B13CB"/>
    <w:rsid w:val="001B13DC"/>
    <w:rsid w:val="001B1F67"/>
    <w:rsid w:val="001B2111"/>
    <w:rsid w:val="001B220B"/>
    <w:rsid w:val="001B2217"/>
    <w:rsid w:val="001B2B4D"/>
    <w:rsid w:val="001B2BF5"/>
    <w:rsid w:val="001B2DE0"/>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D008D"/>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8BE"/>
    <w:rsid w:val="00233906"/>
    <w:rsid w:val="00233D6D"/>
    <w:rsid w:val="00233F85"/>
    <w:rsid w:val="00234515"/>
    <w:rsid w:val="0023485E"/>
    <w:rsid w:val="002348DC"/>
    <w:rsid w:val="00234ABF"/>
    <w:rsid w:val="00234DB0"/>
    <w:rsid w:val="00234E23"/>
    <w:rsid w:val="00234F07"/>
    <w:rsid w:val="002350B0"/>
    <w:rsid w:val="00235152"/>
    <w:rsid w:val="00235B49"/>
    <w:rsid w:val="00235B9C"/>
    <w:rsid w:val="00235DE0"/>
    <w:rsid w:val="00235EBA"/>
    <w:rsid w:val="002362AC"/>
    <w:rsid w:val="00236621"/>
    <w:rsid w:val="002366DE"/>
    <w:rsid w:val="00236808"/>
    <w:rsid w:val="00236A43"/>
    <w:rsid w:val="00236E86"/>
    <w:rsid w:val="00236EBF"/>
    <w:rsid w:val="00236F7C"/>
    <w:rsid w:val="0023711A"/>
    <w:rsid w:val="0023717E"/>
    <w:rsid w:val="0023717F"/>
    <w:rsid w:val="00237914"/>
    <w:rsid w:val="002379CE"/>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53F"/>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B51"/>
    <w:rsid w:val="00291C42"/>
    <w:rsid w:val="0029237C"/>
    <w:rsid w:val="002925D0"/>
    <w:rsid w:val="00292636"/>
    <w:rsid w:val="0029300B"/>
    <w:rsid w:val="002935D4"/>
    <w:rsid w:val="002944E2"/>
    <w:rsid w:val="002946AF"/>
    <w:rsid w:val="00294BA7"/>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2381"/>
    <w:rsid w:val="002A2769"/>
    <w:rsid w:val="002A3CA2"/>
    <w:rsid w:val="002A3E34"/>
    <w:rsid w:val="002A3F3F"/>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970"/>
    <w:rsid w:val="002E7D96"/>
    <w:rsid w:val="002F12F7"/>
    <w:rsid w:val="002F13B7"/>
    <w:rsid w:val="002F183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03C"/>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63C"/>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B0C"/>
    <w:rsid w:val="00452BEF"/>
    <w:rsid w:val="00452C05"/>
    <w:rsid w:val="00452F7E"/>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12"/>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2B9"/>
    <w:rsid w:val="004B454A"/>
    <w:rsid w:val="004B460B"/>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542D"/>
    <w:rsid w:val="004C555B"/>
    <w:rsid w:val="004C56A7"/>
    <w:rsid w:val="004C58B0"/>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1EB4"/>
    <w:rsid w:val="005221D4"/>
    <w:rsid w:val="005222E1"/>
    <w:rsid w:val="00522418"/>
    <w:rsid w:val="00522A1F"/>
    <w:rsid w:val="00522DBB"/>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BC"/>
    <w:rsid w:val="005443D0"/>
    <w:rsid w:val="00544563"/>
    <w:rsid w:val="005446BF"/>
    <w:rsid w:val="00544731"/>
    <w:rsid w:val="00544A84"/>
    <w:rsid w:val="00544BC9"/>
    <w:rsid w:val="00544CED"/>
    <w:rsid w:val="00544D7F"/>
    <w:rsid w:val="00544F53"/>
    <w:rsid w:val="005450E0"/>
    <w:rsid w:val="005455AC"/>
    <w:rsid w:val="005455B2"/>
    <w:rsid w:val="005456EF"/>
    <w:rsid w:val="00545933"/>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90"/>
    <w:rsid w:val="00574483"/>
    <w:rsid w:val="0057464A"/>
    <w:rsid w:val="0057478A"/>
    <w:rsid w:val="00574BE6"/>
    <w:rsid w:val="00574D3F"/>
    <w:rsid w:val="0057500A"/>
    <w:rsid w:val="00575043"/>
    <w:rsid w:val="00575090"/>
    <w:rsid w:val="005751AB"/>
    <w:rsid w:val="005756F0"/>
    <w:rsid w:val="00575709"/>
    <w:rsid w:val="0057599C"/>
    <w:rsid w:val="00576290"/>
    <w:rsid w:val="005763B8"/>
    <w:rsid w:val="00576893"/>
    <w:rsid w:val="00576918"/>
    <w:rsid w:val="00576AB6"/>
    <w:rsid w:val="00576B32"/>
    <w:rsid w:val="00576D6E"/>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0C42"/>
    <w:rsid w:val="005A14A5"/>
    <w:rsid w:val="005A14C8"/>
    <w:rsid w:val="005A15F3"/>
    <w:rsid w:val="005A16B1"/>
    <w:rsid w:val="005A1757"/>
    <w:rsid w:val="005A175C"/>
    <w:rsid w:val="005A19EA"/>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D63"/>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0F7"/>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E"/>
    <w:rsid w:val="005F5D6B"/>
    <w:rsid w:val="005F6064"/>
    <w:rsid w:val="005F60B5"/>
    <w:rsid w:val="005F6180"/>
    <w:rsid w:val="005F61AB"/>
    <w:rsid w:val="005F685D"/>
    <w:rsid w:val="005F6EA0"/>
    <w:rsid w:val="005F7388"/>
    <w:rsid w:val="005F760A"/>
    <w:rsid w:val="005F772B"/>
    <w:rsid w:val="005F79FF"/>
    <w:rsid w:val="005F7C73"/>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03"/>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85E"/>
    <w:rsid w:val="00643E3F"/>
    <w:rsid w:val="006446B7"/>
    <w:rsid w:val="006446DC"/>
    <w:rsid w:val="0064485B"/>
    <w:rsid w:val="00644992"/>
    <w:rsid w:val="00644E14"/>
    <w:rsid w:val="00644F4C"/>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5E9"/>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5B3"/>
    <w:rsid w:val="0067079C"/>
    <w:rsid w:val="00670930"/>
    <w:rsid w:val="006709B2"/>
    <w:rsid w:val="006709DC"/>
    <w:rsid w:val="00670EDA"/>
    <w:rsid w:val="00671030"/>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380"/>
    <w:rsid w:val="006A771A"/>
    <w:rsid w:val="006A78B4"/>
    <w:rsid w:val="006A7A96"/>
    <w:rsid w:val="006A7DE0"/>
    <w:rsid w:val="006B02C1"/>
    <w:rsid w:val="006B0331"/>
    <w:rsid w:val="006B0553"/>
    <w:rsid w:val="006B0C94"/>
    <w:rsid w:val="006B0CC6"/>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BC5"/>
    <w:rsid w:val="006C3BD2"/>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8EA"/>
    <w:rsid w:val="00704911"/>
    <w:rsid w:val="00704984"/>
    <w:rsid w:val="00704AB7"/>
    <w:rsid w:val="00704C70"/>
    <w:rsid w:val="00704D9A"/>
    <w:rsid w:val="00704FBA"/>
    <w:rsid w:val="00705546"/>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9D"/>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02A"/>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A7E20"/>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2B"/>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CC9"/>
    <w:rsid w:val="00832DDC"/>
    <w:rsid w:val="008330CD"/>
    <w:rsid w:val="0083351C"/>
    <w:rsid w:val="0083361F"/>
    <w:rsid w:val="00833813"/>
    <w:rsid w:val="00833844"/>
    <w:rsid w:val="00833D48"/>
    <w:rsid w:val="00833EBB"/>
    <w:rsid w:val="00834012"/>
    <w:rsid w:val="008342E9"/>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4AF0"/>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960"/>
    <w:rsid w:val="008A5CE8"/>
    <w:rsid w:val="008A5D0E"/>
    <w:rsid w:val="008A6368"/>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93B"/>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642"/>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7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952"/>
    <w:rsid w:val="00950C4D"/>
    <w:rsid w:val="00950CCB"/>
    <w:rsid w:val="00951107"/>
    <w:rsid w:val="00951231"/>
    <w:rsid w:val="00951407"/>
    <w:rsid w:val="00951416"/>
    <w:rsid w:val="00951809"/>
    <w:rsid w:val="00951843"/>
    <w:rsid w:val="00951AD9"/>
    <w:rsid w:val="00951C1F"/>
    <w:rsid w:val="00951F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6FB4"/>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76F"/>
    <w:rsid w:val="00A029F0"/>
    <w:rsid w:val="00A02C82"/>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6018"/>
    <w:rsid w:val="00A460E0"/>
    <w:rsid w:val="00A4632D"/>
    <w:rsid w:val="00A46820"/>
    <w:rsid w:val="00A46DAD"/>
    <w:rsid w:val="00A47342"/>
    <w:rsid w:val="00A474ED"/>
    <w:rsid w:val="00A479E7"/>
    <w:rsid w:val="00A47F74"/>
    <w:rsid w:val="00A50594"/>
    <w:rsid w:val="00A50798"/>
    <w:rsid w:val="00A50BAC"/>
    <w:rsid w:val="00A50EF9"/>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9F9"/>
    <w:rsid w:val="00A76C68"/>
    <w:rsid w:val="00A76F31"/>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6C2"/>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1AF"/>
    <w:rsid w:val="00AD7260"/>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6F"/>
    <w:rsid w:val="00B11E82"/>
    <w:rsid w:val="00B123A6"/>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312"/>
    <w:rsid w:val="00B60C10"/>
    <w:rsid w:val="00B6129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7195"/>
    <w:rsid w:val="00B8720D"/>
    <w:rsid w:val="00B875E2"/>
    <w:rsid w:val="00B8799B"/>
    <w:rsid w:val="00B87C46"/>
    <w:rsid w:val="00B87C66"/>
    <w:rsid w:val="00B87F55"/>
    <w:rsid w:val="00B87FBC"/>
    <w:rsid w:val="00B904FC"/>
    <w:rsid w:val="00B907B9"/>
    <w:rsid w:val="00B90A66"/>
    <w:rsid w:val="00B911C2"/>
    <w:rsid w:val="00B91206"/>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6E56"/>
    <w:rsid w:val="00BB7149"/>
    <w:rsid w:val="00BB72DF"/>
    <w:rsid w:val="00BB76E8"/>
    <w:rsid w:val="00BB7B4A"/>
    <w:rsid w:val="00BB7F50"/>
    <w:rsid w:val="00BC0054"/>
    <w:rsid w:val="00BC0199"/>
    <w:rsid w:val="00BC0242"/>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924"/>
    <w:rsid w:val="00BD1AB3"/>
    <w:rsid w:val="00BD2022"/>
    <w:rsid w:val="00BD253F"/>
    <w:rsid w:val="00BD2AA7"/>
    <w:rsid w:val="00BD331E"/>
    <w:rsid w:val="00BD3383"/>
    <w:rsid w:val="00BD3760"/>
    <w:rsid w:val="00BD3DA8"/>
    <w:rsid w:val="00BD3F11"/>
    <w:rsid w:val="00BD4933"/>
    <w:rsid w:val="00BD4AB2"/>
    <w:rsid w:val="00BD4D12"/>
    <w:rsid w:val="00BD4E3E"/>
    <w:rsid w:val="00BD5019"/>
    <w:rsid w:val="00BD572D"/>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913"/>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E6"/>
    <w:rsid w:val="00C52A0D"/>
    <w:rsid w:val="00C52A4D"/>
    <w:rsid w:val="00C52C31"/>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B61"/>
    <w:rsid w:val="00C56ED8"/>
    <w:rsid w:val="00C5759A"/>
    <w:rsid w:val="00C5764B"/>
    <w:rsid w:val="00C5772F"/>
    <w:rsid w:val="00C578A6"/>
    <w:rsid w:val="00C57906"/>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7BE"/>
    <w:rsid w:val="00C81FA5"/>
    <w:rsid w:val="00C8210C"/>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3B3"/>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1B"/>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204"/>
    <w:rsid w:val="00D208A0"/>
    <w:rsid w:val="00D20A4F"/>
    <w:rsid w:val="00D20D46"/>
    <w:rsid w:val="00D2207C"/>
    <w:rsid w:val="00D22406"/>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4"/>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4AB"/>
    <w:rsid w:val="00D50C77"/>
    <w:rsid w:val="00D50ED2"/>
    <w:rsid w:val="00D516D9"/>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991"/>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2E7"/>
    <w:rsid w:val="00D725F2"/>
    <w:rsid w:val="00D7263B"/>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61E"/>
    <w:rsid w:val="00D77779"/>
    <w:rsid w:val="00D777CF"/>
    <w:rsid w:val="00D77E87"/>
    <w:rsid w:val="00D800B2"/>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52"/>
    <w:rsid w:val="00DC7110"/>
    <w:rsid w:val="00DC7531"/>
    <w:rsid w:val="00DC7628"/>
    <w:rsid w:val="00DC77B4"/>
    <w:rsid w:val="00DC7863"/>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A1E"/>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3E3"/>
    <w:rsid w:val="00E25672"/>
    <w:rsid w:val="00E25ACC"/>
    <w:rsid w:val="00E25CBE"/>
    <w:rsid w:val="00E25D4B"/>
    <w:rsid w:val="00E26797"/>
    <w:rsid w:val="00E26857"/>
    <w:rsid w:val="00E26A6D"/>
    <w:rsid w:val="00E26E52"/>
    <w:rsid w:val="00E26FE2"/>
    <w:rsid w:val="00E270D3"/>
    <w:rsid w:val="00E273C3"/>
    <w:rsid w:val="00E27403"/>
    <w:rsid w:val="00E276B4"/>
    <w:rsid w:val="00E27AB6"/>
    <w:rsid w:val="00E27B6F"/>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698A"/>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4B9"/>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2F60"/>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545"/>
    <w:rsid w:val="00E8067D"/>
    <w:rsid w:val="00E80956"/>
    <w:rsid w:val="00E80BEA"/>
    <w:rsid w:val="00E8168B"/>
    <w:rsid w:val="00E818C9"/>
    <w:rsid w:val="00E818F3"/>
    <w:rsid w:val="00E81B5C"/>
    <w:rsid w:val="00E81B80"/>
    <w:rsid w:val="00E82190"/>
    <w:rsid w:val="00E82699"/>
    <w:rsid w:val="00E82A77"/>
    <w:rsid w:val="00E82BED"/>
    <w:rsid w:val="00E83255"/>
    <w:rsid w:val="00E83535"/>
    <w:rsid w:val="00E83595"/>
    <w:rsid w:val="00E836FC"/>
    <w:rsid w:val="00E83791"/>
    <w:rsid w:val="00E838D8"/>
    <w:rsid w:val="00E83C18"/>
    <w:rsid w:val="00E83F16"/>
    <w:rsid w:val="00E84352"/>
    <w:rsid w:val="00E84398"/>
    <w:rsid w:val="00E845DA"/>
    <w:rsid w:val="00E8487B"/>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C24"/>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4"/>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11"/>
    <w:rsid w:val="00F26EE9"/>
    <w:rsid w:val="00F27029"/>
    <w:rsid w:val="00F2737F"/>
    <w:rsid w:val="00F27392"/>
    <w:rsid w:val="00F2739D"/>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B02"/>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9C"/>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4D0"/>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933ED-9C60-444C-8B9A-50285EF3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578</cp:revision>
  <cp:lastPrinted>2007-08-28T14:45:00Z</cp:lastPrinted>
  <dcterms:created xsi:type="dcterms:W3CDTF">2021-07-30T07:51:00Z</dcterms:created>
  <dcterms:modified xsi:type="dcterms:W3CDTF">2022-02-11T06:23:00Z</dcterms:modified>
</cp:coreProperties>
</file>