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042796" w14:textId="532E741D"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0D00E7">
        <w:rPr>
          <w:noProof w:val="0"/>
          <w:sz w:val="24"/>
          <w:szCs w:val="24"/>
          <w:lang w:val="en-US"/>
        </w:rPr>
        <w:t>1</w:t>
      </w:r>
      <w:r w:rsidR="00692498">
        <w:rPr>
          <w:noProof w:val="0"/>
          <w:sz w:val="24"/>
          <w:szCs w:val="24"/>
          <w:lang w:val="en-US"/>
        </w:rPr>
        <w:t>5</w:t>
      </w:r>
      <w:r w:rsidR="009C27B4">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11DA7">
        <w:rPr>
          <w:bCs/>
          <w:noProof w:val="0"/>
          <w:sz w:val="24"/>
          <w:szCs w:val="24"/>
          <w:lang w:val="en-US"/>
        </w:rPr>
        <w:t>2</w:t>
      </w:r>
      <w:r w:rsidR="009D395C">
        <w:rPr>
          <w:bCs/>
          <w:noProof w:val="0"/>
          <w:sz w:val="24"/>
          <w:szCs w:val="24"/>
          <w:lang w:val="en-US"/>
        </w:rPr>
        <w:t>2</w:t>
      </w:r>
      <w:r w:rsidR="0056270D">
        <w:rPr>
          <w:bCs/>
          <w:noProof w:val="0"/>
          <w:sz w:val="24"/>
          <w:szCs w:val="24"/>
          <w:lang w:val="en-US"/>
        </w:rPr>
        <w:t>1819</w:t>
      </w:r>
    </w:p>
    <w:p w14:paraId="566F8E64" w14:textId="12AA7711" w:rsidR="00910F40" w:rsidRPr="006014AC" w:rsidRDefault="00872F41"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692498">
        <w:rPr>
          <w:rFonts w:ascii="Arial" w:hAnsi="Arial" w:cs="Arial"/>
          <w:szCs w:val="24"/>
          <w:lang w:val="sv-SE"/>
        </w:rPr>
        <w:t>21</w:t>
      </w:r>
      <w:r w:rsidR="009E23E2">
        <w:rPr>
          <w:rFonts w:ascii="Arial" w:hAnsi="Arial" w:cs="Arial"/>
          <w:szCs w:val="24"/>
          <w:lang w:val="sv-SE"/>
        </w:rPr>
        <w:t xml:space="preserve"> </w:t>
      </w:r>
      <w:r w:rsidR="00692498">
        <w:rPr>
          <w:rFonts w:ascii="Arial" w:hAnsi="Arial" w:cs="Arial"/>
          <w:szCs w:val="24"/>
          <w:lang w:val="sv-SE"/>
        </w:rPr>
        <w:t xml:space="preserve">February </w:t>
      </w:r>
      <w:r>
        <w:rPr>
          <w:rFonts w:ascii="Arial" w:hAnsi="Arial" w:cs="Arial"/>
          <w:szCs w:val="24"/>
          <w:lang w:val="sv-SE"/>
        </w:rPr>
        <w:t xml:space="preserve">– </w:t>
      </w:r>
      <w:r w:rsidR="00692498">
        <w:rPr>
          <w:rFonts w:ascii="Arial" w:hAnsi="Arial" w:cs="Arial"/>
          <w:szCs w:val="24"/>
          <w:lang w:val="sv-SE"/>
        </w:rPr>
        <w:t>03</w:t>
      </w:r>
      <w:r w:rsidR="001E5027">
        <w:rPr>
          <w:rFonts w:ascii="Arial" w:hAnsi="Arial" w:cs="Arial"/>
          <w:szCs w:val="24"/>
          <w:lang w:val="sv-SE"/>
        </w:rPr>
        <w:t xml:space="preserve"> </w:t>
      </w:r>
      <w:r w:rsidR="00692498">
        <w:rPr>
          <w:rFonts w:ascii="Arial" w:hAnsi="Arial" w:cs="Arial"/>
          <w:szCs w:val="24"/>
          <w:lang w:val="sv-SE"/>
        </w:rPr>
        <w:t>March</w:t>
      </w:r>
      <w:r>
        <w:rPr>
          <w:rFonts w:ascii="Arial" w:hAnsi="Arial" w:cs="Arial"/>
          <w:szCs w:val="24"/>
          <w:lang w:val="sv-SE"/>
        </w:rPr>
        <w:t xml:space="preserve"> </w:t>
      </w:r>
      <w:r w:rsidR="00910F40" w:rsidRPr="00680AEC">
        <w:rPr>
          <w:rFonts w:ascii="Arial" w:hAnsi="Arial" w:cs="Arial"/>
          <w:szCs w:val="24"/>
          <w:lang w:val="sv-SE"/>
        </w:rPr>
        <w:t>20</w:t>
      </w:r>
      <w:r w:rsidR="00211DA7">
        <w:rPr>
          <w:rFonts w:ascii="Arial" w:hAnsi="Arial" w:cs="Arial"/>
          <w:szCs w:val="24"/>
          <w:lang w:val="sv-SE"/>
        </w:rPr>
        <w:t>2</w:t>
      </w:r>
      <w:r w:rsidR="009D395C">
        <w:rPr>
          <w:rFonts w:ascii="Arial" w:hAnsi="Arial" w:cs="Arial"/>
          <w:szCs w:val="24"/>
          <w:lang w:val="sv-SE"/>
        </w:rPr>
        <w:t>2</w:t>
      </w:r>
    </w:p>
    <w:p w14:paraId="10B6778F" w14:textId="77777777" w:rsidR="008142F2" w:rsidRPr="00680AEC" w:rsidRDefault="008142F2" w:rsidP="008142F2">
      <w:pPr>
        <w:pStyle w:val="Header"/>
        <w:rPr>
          <w:bCs/>
          <w:noProof w:val="0"/>
          <w:sz w:val="24"/>
          <w:lang w:val="sv-SE"/>
        </w:rPr>
      </w:pPr>
    </w:p>
    <w:p w14:paraId="43156BA3" w14:textId="5331C47A"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7D4DFD">
        <w:rPr>
          <w:rFonts w:cs="Arial"/>
          <w:b/>
          <w:bCs/>
          <w:sz w:val="24"/>
          <w:lang w:val="sv-SE"/>
        </w:rPr>
        <w:t>24.</w:t>
      </w:r>
      <w:r w:rsidR="00875EF0">
        <w:rPr>
          <w:rFonts w:cs="Arial"/>
          <w:b/>
          <w:bCs/>
          <w:sz w:val="24"/>
          <w:lang w:val="sv-SE"/>
        </w:rPr>
        <w:t>3</w:t>
      </w:r>
    </w:p>
    <w:p w14:paraId="27CF1905" w14:textId="77777777" w:rsidR="00633509"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4EFF8F43" w14:textId="390EF839" w:rsidR="001962C8" w:rsidRPr="00F7718B" w:rsidRDefault="00C12E71" w:rsidP="00C12564">
      <w:pPr>
        <w:ind w:left="1980" w:hanging="1980"/>
        <w:rPr>
          <w:rFonts w:ascii="Arial" w:eastAsia="SimSun" w:hAnsi="Arial" w:cs="Arial"/>
          <w:b/>
          <w:bCs/>
          <w:lang w:eastAsia="zh-CN"/>
        </w:rPr>
      </w:pPr>
      <w:r w:rsidRPr="00EA7832">
        <w:rPr>
          <w:rFonts w:ascii="Arial" w:hAnsi="Arial" w:cs="Arial"/>
          <w:b/>
          <w:bCs/>
        </w:rPr>
        <w:t>Title:</w:t>
      </w:r>
      <w:r w:rsidR="00933D1B" w:rsidRPr="00933D1B">
        <w:rPr>
          <w:rFonts w:ascii="Arial" w:hAnsi="Arial" w:cs="Arial"/>
          <w:b/>
          <w:bCs/>
        </w:rPr>
        <w:t xml:space="preserve"> </w:t>
      </w:r>
      <w:r w:rsidR="00933D1B">
        <w:rPr>
          <w:rFonts w:ascii="Arial" w:hAnsi="Arial" w:cs="Arial"/>
          <w:b/>
          <w:bCs/>
        </w:rPr>
        <w:tab/>
      </w:r>
      <w:r w:rsidR="00AE6C2A">
        <w:rPr>
          <w:rFonts w:ascii="Arial" w:hAnsi="Arial" w:cs="Arial"/>
          <w:b/>
          <w:bCs/>
        </w:rPr>
        <w:t>(TP for TS 38.</w:t>
      </w:r>
      <w:r w:rsidR="001278C6">
        <w:rPr>
          <w:rFonts w:ascii="Arial" w:hAnsi="Arial" w:cs="Arial"/>
          <w:b/>
          <w:bCs/>
        </w:rPr>
        <w:t>4</w:t>
      </w:r>
      <w:r w:rsidR="00F20B9C">
        <w:rPr>
          <w:rFonts w:ascii="Arial" w:hAnsi="Arial" w:cs="Arial"/>
          <w:b/>
          <w:bCs/>
        </w:rPr>
        <w:t>73</w:t>
      </w:r>
      <w:r w:rsidR="00AE6C2A">
        <w:rPr>
          <w:rFonts w:ascii="Arial" w:hAnsi="Arial" w:cs="Arial"/>
          <w:b/>
          <w:bCs/>
        </w:rPr>
        <w:t xml:space="preserve">) </w:t>
      </w:r>
      <w:r w:rsidR="00AB7756">
        <w:rPr>
          <w:rFonts w:ascii="Arial" w:hAnsi="Arial" w:cs="Arial"/>
          <w:b/>
          <w:bCs/>
        </w:rPr>
        <w:t>Conclusions on</w:t>
      </w:r>
      <w:r w:rsidR="001D72A4">
        <w:rPr>
          <w:rFonts w:ascii="Arial" w:hAnsi="Arial" w:cs="Arial"/>
          <w:b/>
          <w:bCs/>
        </w:rPr>
        <w:t xml:space="preserve"> </w:t>
      </w:r>
      <w:r w:rsidR="0012058B">
        <w:rPr>
          <w:rFonts w:ascii="Arial" w:hAnsi="Arial" w:cs="Arial"/>
          <w:b/>
          <w:bCs/>
        </w:rPr>
        <w:t>CG</w:t>
      </w:r>
      <w:r w:rsidR="007A06E8">
        <w:rPr>
          <w:rFonts w:ascii="Arial" w:hAnsi="Arial" w:cs="Arial"/>
          <w:b/>
          <w:bCs/>
        </w:rPr>
        <w:t xml:space="preserve">-based </w:t>
      </w:r>
      <w:r w:rsidR="000A70A4">
        <w:rPr>
          <w:rFonts w:ascii="Arial" w:hAnsi="Arial" w:cs="Arial"/>
          <w:b/>
          <w:bCs/>
        </w:rPr>
        <w:t xml:space="preserve">SDT </w:t>
      </w:r>
    </w:p>
    <w:p w14:paraId="3D27CAE4"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A9F6698"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02F9FED" w14:textId="77777777" w:rsidR="00AB27DC" w:rsidRDefault="00AB27DC" w:rsidP="0068340A">
      <w:pPr>
        <w:rPr>
          <w:rFonts w:eastAsia="SimSun"/>
          <w:sz w:val="22"/>
          <w:szCs w:val="22"/>
          <w:lang w:val="en-US" w:eastAsia="zh-CN"/>
        </w:rPr>
      </w:pPr>
    </w:p>
    <w:p w14:paraId="232484BD" w14:textId="5CE37970" w:rsidR="000A70A4" w:rsidRDefault="002610CF" w:rsidP="000A70A4">
      <w:pPr>
        <w:pStyle w:val="Heading1"/>
        <w:adjustRightInd w:val="0"/>
        <w:snapToGrid w:val="0"/>
        <w:spacing w:afterLines="50" w:after="120" w:line="360" w:lineRule="auto"/>
        <w:jc w:val="both"/>
        <w:rPr>
          <w:b/>
          <w:lang w:val="en-US"/>
        </w:rPr>
      </w:pPr>
      <w:r>
        <w:rPr>
          <w:b/>
          <w:lang w:val="en-US"/>
        </w:rPr>
        <w:t>I</w:t>
      </w:r>
      <w:r w:rsidR="000A70A4">
        <w:rPr>
          <w:b/>
          <w:lang w:val="en-US"/>
        </w:rPr>
        <w:t>ntroduction</w:t>
      </w:r>
    </w:p>
    <w:p w14:paraId="4B0515EF" w14:textId="77777777" w:rsidR="00735F90" w:rsidRDefault="00735F90" w:rsidP="000A70A4">
      <w:pPr>
        <w:rPr>
          <w:rFonts w:eastAsia="SimSun"/>
          <w:sz w:val="22"/>
          <w:szCs w:val="22"/>
          <w:lang w:val="en-US" w:eastAsia="zh-CN"/>
        </w:rPr>
      </w:pPr>
      <w:r>
        <w:rPr>
          <w:rFonts w:eastAsia="SimSun"/>
          <w:sz w:val="22"/>
          <w:szCs w:val="22"/>
          <w:lang w:val="en-US" w:eastAsia="zh-CN"/>
        </w:rPr>
        <w:t xml:space="preserve">The Work Item on NR “Small data transmission in Inactive Sate” was agreed and is available in [2]. </w:t>
      </w:r>
    </w:p>
    <w:p w14:paraId="10B9FFB4" w14:textId="77777777" w:rsidR="00E242EB" w:rsidRDefault="00E242EB" w:rsidP="000A70A4">
      <w:pPr>
        <w:rPr>
          <w:rFonts w:eastAsia="SimSun"/>
          <w:sz w:val="22"/>
          <w:szCs w:val="22"/>
          <w:lang w:val="en-US" w:eastAsia="zh-CN"/>
        </w:rPr>
      </w:pPr>
    </w:p>
    <w:p w14:paraId="5105A36E" w14:textId="51AA638D" w:rsidR="00735F90" w:rsidRDefault="004F18B7" w:rsidP="000A70A4">
      <w:pPr>
        <w:rPr>
          <w:rFonts w:eastAsia="SimSun"/>
          <w:sz w:val="22"/>
          <w:szCs w:val="22"/>
          <w:lang w:val="en-US" w:eastAsia="zh-CN"/>
        </w:rPr>
      </w:pPr>
      <w:r>
        <w:rPr>
          <w:rFonts w:eastAsia="SimSun"/>
          <w:sz w:val="22"/>
          <w:szCs w:val="22"/>
          <w:lang w:val="en-US" w:eastAsia="zh-CN"/>
        </w:rPr>
        <w:t>RAN3 started at last RAN3#114 and already made a couple of agreements</w:t>
      </w:r>
      <w:r w:rsidR="00566BFB">
        <w:rPr>
          <w:rFonts w:eastAsia="SimSun"/>
          <w:sz w:val="22"/>
          <w:szCs w:val="22"/>
          <w:lang w:val="en-US" w:eastAsia="zh-CN"/>
        </w:rPr>
        <w:t>:</w:t>
      </w:r>
    </w:p>
    <w:p w14:paraId="34AB9965" w14:textId="36287AD4" w:rsidR="0012058B" w:rsidRDefault="0012058B" w:rsidP="000A70A4">
      <w:pPr>
        <w:rPr>
          <w:rFonts w:eastAsia="SimSun"/>
          <w:sz w:val="22"/>
          <w:szCs w:val="22"/>
          <w:lang w:val="en-US" w:eastAsia="zh-CN"/>
        </w:rPr>
      </w:pPr>
    </w:p>
    <w:p w14:paraId="5B078347" w14:textId="77777777" w:rsidR="0012058B" w:rsidRPr="0012058B" w:rsidRDefault="0012058B" w:rsidP="009161F1">
      <w:pPr>
        <w:numPr>
          <w:ilvl w:val="0"/>
          <w:numId w:val="5"/>
        </w:numPr>
        <w:contextualSpacing/>
        <w:textAlignment w:val="baseline"/>
        <w:rPr>
          <w:rFonts w:eastAsia="Times New Roman"/>
          <w:sz w:val="20"/>
          <w:lang w:eastAsia="fr-FR"/>
        </w:rPr>
      </w:pPr>
      <w:r w:rsidRPr="0012058B">
        <w:rPr>
          <w:rFonts w:ascii="Calibri" w:eastAsia="MS Mincho" w:hAnsi="Calibri" w:cs="ヒラギノ角ゴ Pro W3"/>
          <w:b/>
          <w:bCs/>
          <w:color w:val="008000"/>
          <w:kern w:val="24"/>
          <w:sz w:val="20"/>
          <w:lang w:val="en-US" w:eastAsia="fr-FR"/>
        </w:rPr>
        <w:t xml:space="preserve">CG-SDT query indication IE is provided to the gNB-DU in UE CONTEXT MODIFICATION REQUEST message. CG-SDT resource configuration is provided to the gNB-CU in UE CONTEXT MODIFICATION RESPONSE message. </w:t>
      </w:r>
    </w:p>
    <w:p w14:paraId="4A44329A" w14:textId="77777777" w:rsidR="0012058B" w:rsidRPr="0012058B" w:rsidRDefault="0012058B" w:rsidP="009161F1">
      <w:pPr>
        <w:numPr>
          <w:ilvl w:val="0"/>
          <w:numId w:val="5"/>
        </w:numPr>
        <w:contextualSpacing/>
        <w:textAlignment w:val="baseline"/>
        <w:rPr>
          <w:rFonts w:eastAsia="Times New Roman"/>
          <w:sz w:val="20"/>
          <w:lang w:eastAsia="fr-FR"/>
        </w:rPr>
      </w:pPr>
      <w:r w:rsidRPr="0012058B">
        <w:rPr>
          <w:rFonts w:ascii="Calibri" w:eastAsia="MS Mincho" w:hAnsi="Calibri" w:cs="ヒラギノ角ゴ Pro W3"/>
          <w:b/>
          <w:bCs/>
          <w:color w:val="008000"/>
          <w:kern w:val="24"/>
          <w:sz w:val="20"/>
          <w:lang w:val="en-US" w:eastAsia="fr-FR"/>
        </w:rPr>
        <w:t xml:space="preserve">When receiving RRCResumeRequest message for CG-SDT, the gNB-DU triggers the UL RRC Message Transfer procedure. </w:t>
      </w:r>
    </w:p>
    <w:p w14:paraId="355628CB" w14:textId="77777777" w:rsidR="0012058B" w:rsidRPr="0012058B" w:rsidRDefault="0012058B" w:rsidP="009161F1">
      <w:pPr>
        <w:numPr>
          <w:ilvl w:val="0"/>
          <w:numId w:val="5"/>
        </w:numPr>
        <w:contextualSpacing/>
        <w:textAlignment w:val="baseline"/>
        <w:rPr>
          <w:rFonts w:eastAsia="Times New Roman"/>
          <w:sz w:val="20"/>
          <w:lang w:eastAsia="fr-FR"/>
        </w:rPr>
      </w:pPr>
      <w:r w:rsidRPr="0012058B">
        <w:rPr>
          <w:rFonts w:ascii="Calibri" w:eastAsia="MS Mincho" w:hAnsi="Calibri" w:cs="ヒラギノ角ゴ Pro W3"/>
          <w:b/>
          <w:bCs/>
          <w:color w:val="008000"/>
          <w:kern w:val="24"/>
          <w:sz w:val="20"/>
          <w:lang w:val="en-US" w:eastAsia="fr-FR"/>
        </w:rPr>
        <w:t>WA: Lower layer configuration for SDT DRBs, F1AP association, and F1 tunnel information are kept in gNB-DU when gNB-CU sends the UE to RRC_INACTIVE.</w:t>
      </w:r>
    </w:p>
    <w:p w14:paraId="4567CE56" w14:textId="77777777" w:rsidR="0012058B" w:rsidRPr="0012058B" w:rsidRDefault="0012058B" w:rsidP="009161F1">
      <w:pPr>
        <w:numPr>
          <w:ilvl w:val="0"/>
          <w:numId w:val="5"/>
        </w:numPr>
        <w:contextualSpacing/>
        <w:textAlignment w:val="baseline"/>
        <w:rPr>
          <w:rFonts w:eastAsia="Times New Roman"/>
          <w:sz w:val="20"/>
          <w:lang w:eastAsia="fr-FR"/>
        </w:rPr>
      </w:pPr>
      <w:r w:rsidRPr="0012058B">
        <w:rPr>
          <w:rFonts w:ascii="Calibri" w:eastAsia="MS Mincho" w:hAnsi="Calibri" w:cs="ヒラギノ角ゴ Pro W3"/>
          <w:b/>
          <w:bCs/>
          <w:color w:val="008000"/>
          <w:kern w:val="24"/>
          <w:sz w:val="20"/>
          <w:lang w:val="en-US" w:eastAsia="fr-FR"/>
        </w:rPr>
        <w:t>WA: New IE is included into the E1AP BEARER CONTEXT MODIFICATION REQUEST message to indicate resume or suspend operation for SDT bearers.</w:t>
      </w:r>
    </w:p>
    <w:p w14:paraId="3A6383DF" w14:textId="77777777" w:rsidR="0012058B" w:rsidRPr="0012058B" w:rsidRDefault="0012058B" w:rsidP="009161F1">
      <w:pPr>
        <w:numPr>
          <w:ilvl w:val="0"/>
          <w:numId w:val="5"/>
        </w:numPr>
        <w:contextualSpacing/>
        <w:textAlignment w:val="baseline"/>
        <w:rPr>
          <w:rFonts w:eastAsia="Times New Roman"/>
          <w:sz w:val="20"/>
          <w:lang w:eastAsia="fr-FR"/>
        </w:rPr>
      </w:pPr>
      <w:r w:rsidRPr="0012058B">
        <w:rPr>
          <w:rFonts w:ascii="Calibri" w:eastAsia="MS Mincho" w:hAnsi="Calibri" w:cs="ヒラギノ角ゴ Pro W3"/>
          <w:b/>
          <w:bCs/>
          <w:color w:val="008000"/>
          <w:kern w:val="24"/>
          <w:sz w:val="20"/>
          <w:lang w:val="en-US" w:eastAsia="fr-FR"/>
        </w:rPr>
        <w:t xml:space="preserve">WA: Once the UE initiates RRC Resume procedure from another cell, the gNB-CU shall indicate to the gNB-DU to release the assigned CG-SDT resource. </w:t>
      </w:r>
    </w:p>
    <w:p w14:paraId="0182FA18" w14:textId="61B05260" w:rsidR="000434D1" w:rsidRDefault="000434D1" w:rsidP="000A70A4">
      <w:pPr>
        <w:rPr>
          <w:rFonts w:eastAsia="SimSun"/>
          <w:sz w:val="22"/>
          <w:szCs w:val="22"/>
          <w:lang w:eastAsia="zh-CN"/>
        </w:rPr>
      </w:pPr>
    </w:p>
    <w:p w14:paraId="44551D31" w14:textId="34D79C29" w:rsidR="00E242EB" w:rsidRDefault="00E242EB" w:rsidP="000A70A4">
      <w:pPr>
        <w:rPr>
          <w:rFonts w:eastAsia="SimSun"/>
          <w:sz w:val="22"/>
          <w:szCs w:val="22"/>
          <w:lang w:eastAsia="zh-CN"/>
        </w:rPr>
      </w:pPr>
      <w:r>
        <w:rPr>
          <w:rFonts w:eastAsia="SimSun"/>
          <w:sz w:val="22"/>
          <w:szCs w:val="22"/>
          <w:lang w:eastAsia="zh-CN"/>
        </w:rPr>
        <w:t>At last RAN3#114bis, the following complementary agreements were taken:</w:t>
      </w:r>
    </w:p>
    <w:p w14:paraId="129904C2" w14:textId="13585202" w:rsidR="00E242EB" w:rsidRDefault="00E242EB" w:rsidP="000A70A4">
      <w:pPr>
        <w:rPr>
          <w:rFonts w:eastAsia="SimSun"/>
          <w:sz w:val="22"/>
          <w:szCs w:val="22"/>
          <w:lang w:eastAsia="zh-CN"/>
        </w:rPr>
      </w:pPr>
    </w:p>
    <w:p w14:paraId="52722545" w14:textId="77777777" w:rsidR="00BF4117" w:rsidRPr="00BF4117" w:rsidRDefault="00BF4117" w:rsidP="009161F1">
      <w:pPr>
        <w:numPr>
          <w:ilvl w:val="0"/>
          <w:numId w:val="5"/>
        </w:numPr>
        <w:tabs>
          <w:tab w:val="num" w:pos="1440"/>
        </w:tabs>
        <w:contextualSpacing/>
        <w:textAlignment w:val="baseline"/>
        <w:rPr>
          <w:rFonts w:ascii="Calibri" w:eastAsia="MS Mincho" w:hAnsi="Calibri" w:cs="ヒラギノ角ゴ Pro W3"/>
          <w:b/>
          <w:bCs/>
          <w:color w:val="008000"/>
          <w:kern w:val="24"/>
          <w:sz w:val="20"/>
          <w:lang w:val="en-US" w:eastAsia="fr-FR"/>
        </w:rPr>
      </w:pPr>
      <w:r w:rsidRPr="00BF4117">
        <w:rPr>
          <w:rFonts w:ascii="Calibri" w:eastAsia="MS Mincho" w:hAnsi="Calibri" w:cs="ヒラギノ角ゴ Pro W3"/>
          <w:b/>
          <w:bCs/>
          <w:color w:val="008000"/>
          <w:kern w:val="24"/>
          <w:sz w:val="20"/>
          <w:lang w:val="en-US" w:eastAsia="fr-FR"/>
        </w:rPr>
        <w:t xml:space="preserve">Lower layer configuration for SDT DRBs, F1AP association, and F1 tunnel information are kept in gNB-DU when gNB-CU sends the UE to RRC_INACTIVE. </w:t>
      </w:r>
    </w:p>
    <w:p w14:paraId="000CAD73" w14:textId="77777777" w:rsidR="00BF4117" w:rsidRPr="00BF4117" w:rsidRDefault="00BF4117" w:rsidP="009161F1">
      <w:pPr>
        <w:numPr>
          <w:ilvl w:val="0"/>
          <w:numId w:val="5"/>
        </w:numPr>
        <w:tabs>
          <w:tab w:val="num" w:pos="1440"/>
        </w:tabs>
        <w:contextualSpacing/>
        <w:textAlignment w:val="baseline"/>
        <w:rPr>
          <w:rFonts w:ascii="Calibri" w:eastAsia="MS Mincho" w:hAnsi="Calibri" w:cs="ヒラギノ角ゴ Pro W3"/>
          <w:b/>
          <w:bCs/>
          <w:color w:val="008000"/>
          <w:kern w:val="24"/>
          <w:sz w:val="20"/>
          <w:lang w:val="en-US" w:eastAsia="fr-FR"/>
        </w:rPr>
      </w:pPr>
      <w:r w:rsidRPr="00BF4117">
        <w:rPr>
          <w:rFonts w:ascii="Calibri" w:eastAsia="MS Mincho" w:hAnsi="Calibri" w:cs="ヒラギノ角ゴ Pro W3"/>
          <w:b/>
          <w:bCs/>
          <w:color w:val="008000"/>
          <w:kern w:val="24"/>
          <w:sz w:val="20"/>
          <w:lang w:val="en-US" w:eastAsia="fr-FR"/>
        </w:rPr>
        <w:t>Once the UE initiates RRC Resume procedure from another cell, the gNB-CU shall indicate to the gNB-DU to release the assigned CG-SDT resource.</w:t>
      </w:r>
    </w:p>
    <w:p w14:paraId="0166BF0B" w14:textId="77777777" w:rsidR="00BF4117" w:rsidRPr="00BF4117" w:rsidRDefault="00BF4117" w:rsidP="009161F1">
      <w:pPr>
        <w:numPr>
          <w:ilvl w:val="0"/>
          <w:numId w:val="5"/>
        </w:numPr>
        <w:tabs>
          <w:tab w:val="num" w:pos="1440"/>
        </w:tabs>
        <w:contextualSpacing/>
        <w:textAlignment w:val="baseline"/>
        <w:rPr>
          <w:rFonts w:ascii="Calibri" w:eastAsia="MS Mincho" w:hAnsi="Calibri" w:cs="ヒラギノ角ゴ Pro W3"/>
          <w:b/>
          <w:bCs/>
          <w:color w:val="008000"/>
          <w:kern w:val="24"/>
          <w:sz w:val="20"/>
          <w:lang w:val="en-US" w:eastAsia="fr-FR"/>
        </w:rPr>
      </w:pPr>
      <w:r w:rsidRPr="00BF4117">
        <w:rPr>
          <w:rFonts w:ascii="Calibri" w:eastAsia="MS Mincho" w:hAnsi="Calibri" w:cs="ヒラギノ角ゴ Pro W3"/>
          <w:b/>
          <w:bCs/>
          <w:color w:val="008000"/>
          <w:kern w:val="24"/>
          <w:sz w:val="20"/>
          <w:lang w:val="en-US" w:eastAsia="fr-FR"/>
        </w:rPr>
        <w:t>When the gNB-DU receives the query indication, it should transfer the CG-SDT related resources within the DU to CU RRC Information IE. Introduce an SDT-MACPHY-Config IE to DU to CU RRC Information IE for the gNB-CU to generate the RRC Release message with CG-SDT config;</w:t>
      </w:r>
    </w:p>
    <w:p w14:paraId="5DBBA731" w14:textId="77777777" w:rsidR="00BF4117" w:rsidRPr="00BF4117" w:rsidRDefault="00BF4117" w:rsidP="009161F1">
      <w:pPr>
        <w:numPr>
          <w:ilvl w:val="0"/>
          <w:numId w:val="5"/>
        </w:numPr>
        <w:tabs>
          <w:tab w:val="num" w:pos="1440"/>
        </w:tabs>
        <w:contextualSpacing/>
        <w:textAlignment w:val="baseline"/>
        <w:rPr>
          <w:rFonts w:ascii="Calibri" w:eastAsia="MS Mincho" w:hAnsi="Calibri" w:cs="ヒラギノ角ゴ Pro W3"/>
          <w:b/>
          <w:bCs/>
          <w:color w:val="008000"/>
          <w:kern w:val="24"/>
          <w:sz w:val="20"/>
          <w:lang w:val="en-US" w:eastAsia="fr-FR"/>
        </w:rPr>
      </w:pPr>
      <w:r w:rsidRPr="00BF4117">
        <w:rPr>
          <w:rFonts w:ascii="Calibri" w:eastAsia="MS Mincho" w:hAnsi="Calibri" w:cs="ヒラギノ角ゴ Pro W3"/>
          <w:b/>
          <w:bCs/>
          <w:color w:val="008000"/>
          <w:kern w:val="24"/>
          <w:sz w:val="20"/>
          <w:lang w:val="en-US" w:eastAsia="fr-FR"/>
        </w:rPr>
        <w:t xml:space="preserve">The gNB-CU notifies the gNB-DU to keep SDT RLC config and store CG resource for SDT when UE entering RRC inactive; </w:t>
      </w:r>
      <w:r w:rsidRPr="00BF4117">
        <w:rPr>
          <w:rFonts w:ascii="Calibri" w:eastAsia="MS Mincho" w:hAnsi="Calibri" w:cs="ヒラギノ角ゴ Pro W3"/>
          <w:b/>
          <w:bCs/>
          <w:color w:val="0070C0"/>
          <w:kern w:val="24"/>
          <w:sz w:val="20"/>
          <w:lang w:val="en-US" w:eastAsia="fr-FR"/>
        </w:rPr>
        <w:t>FFS on other parts of UE context info to be stored. FFS on signalling design.</w:t>
      </w:r>
    </w:p>
    <w:p w14:paraId="0309F204" w14:textId="77777777" w:rsidR="00BF4117" w:rsidRPr="00BF4117" w:rsidRDefault="00BF4117" w:rsidP="009161F1">
      <w:pPr>
        <w:numPr>
          <w:ilvl w:val="0"/>
          <w:numId w:val="5"/>
        </w:numPr>
        <w:tabs>
          <w:tab w:val="num" w:pos="1440"/>
        </w:tabs>
        <w:contextualSpacing/>
        <w:textAlignment w:val="baseline"/>
        <w:rPr>
          <w:rFonts w:ascii="Calibri" w:eastAsia="MS Mincho" w:hAnsi="Calibri" w:cs="ヒラギノ角ゴ Pro W3"/>
          <w:b/>
          <w:bCs/>
          <w:color w:val="008000"/>
          <w:kern w:val="24"/>
          <w:sz w:val="20"/>
          <w:lang w:val="en-US" w:eastAsia="fr-FR"/>
        </w:rPr>
      </w:pPr>
      <w:r w:rsidRPr="00BF4117">
        <w:rPr>
          <w:rFonts w:ascii="Calibri" w:eastAsia="MS Mincho" w:hAnsi="Calibri" w:cs="ヒラギノ角ゴ Pro W3"/>
          <w:b/>
          <w:bCs/>
          <w:color w:val="008000"/>
          <w:kern w:val="24"/>
          <w:sz w:val="20"/>
          <w:lang w:val="en-US" w:eastAsia="fr-FR"/>
        </w:rPr>
        <w:t xml:space="preserve">gNB-DU shall store which bearers are CG-SDT bearers and the C-RNTI. </w:t>
      </w:r>
      <w:r w:rsidRPr="00BF4117">
        <w:rPr>
          <w:rFonts w:ascii="Calibri" w:eastAsia="MS Mincho" w:hAnsi="Calibri" w:cs="ヒラギノ角ゴ Pro W3"/>
          <w:b/>
          <w:bCs/>
          <w:color w:val="0070C0"/>
          <w:kern w:val="24"/>
          <w:sz w:val="20"/>
          <w:lang w:val="en-US" w:eastAsia="fr-FR"/>
        </w:rPr>
        <w:t>The gNB-DU should be aware the bearer type of SDT Bearer, FFS on any enhancements are needed.</w:t>
      </w:r>
    </w:p>
    <w:p w14:paraId="2F9638E1" w14:textId="77777777" w:rsidR="00BF4117" w:rsidRPr="00BF4117" w:rsidRDefault="00BF4117" w:rsidP="009161F1">
      <w:pPr>
        <w:numPr>
          <w:ilvl w:val="0"/>
          <w:numId w:val="5"/>
        </w:numPr>
        <w:tabs>
          <w:tab w:val="num" w:pos="1440"/>
        </w:tabs>
        <w:contextualSpacing/>
        <w:textAlignment w:val="baseline"/>
        <w:rPr>
          <w:rFonts w:ascii="Calibri" w:eastAsia="MS Mincho" w:hAnsi="Calibri" w:cs="ヒラギノ角ゴ Pro W3"/>
          <w:b/>
          <w:bCs/>
          <w:color w:val="008000"/>
          <w:kern w:val="24"/>
          <w:sz w:val="20"/>
          <w:lang w:val="en-US" w:eastAsia="fr-FR"/>
        </w:rPr>
      </w:pPr>
      <w:r w:rsidRPr="00BF4117">
        <w:rPr>
          <w:rFonts w:ascii="Calibri" w:eastAsia="MS Mincho" w:hAnsi="Calibri" w:cs="ヒラギノ角ゴ Pro W3"/>
          <w:b/>
          <w:bCs/>
          <w:color w:val="008000"/>
          <w:kern w:val="24"/>
          <w:sz w:val="20"/>
          <w:lang w:val="en-US" w:eastAsia="fr-FR"/>
        </w:rPr>
        <w:t>When the TAT-SDT expires, the gNB-DU initiates the UE Context Release Request procedure (details to be checked, FFS on new cause).</w:t>
      </w:r>
    </w:p>
    <w:p w14:paraId="3110D6C6" w14:textId="77777777" w:rsidR="00BF4117" w:rsidRPr="00BF4117" w:rsidRDefault="00BF4117" w:rsidP="009161F1">
      <w:pPr>
        <w:numPr>
          <w:ilvl w:val="0"/>
          <w:numId w:val="5"/>
        </w:numPr>
        <w:tabs>
          <w:tab w:val="num" w:pos="1440"/>
        </w:tabs>
        <w:contextualSpacing/>
        <w:textAlignment w:val="baseline"/>
        <w:rPr>
          <w:rFonts w:ascii="Calibri" w:eastAsia="MS Mincho" w:hAnsi="Calibri" w:cs="ヒラギノ角ゴ Pro W3"/>
          <w:b/>
          <w:bCs/>
          <w:color w:val="008000"/>
          <w:kern w:val="24"/>
          <w:sz w:val="20"/>
          <w:lang w:val="en-US" w:eastAsia="fr-FR"/>
        </w:rPr>
      </w:pPr>
      <w:r w:rsidRPr="00BF4117">
        <w:rPr>
          <w:rFonts w:ascii="Calibri" w:eastAsia="MS Mincho" w:hAnsi="Calibri" w:cs="ヒラギノ角ゴ Pro W3"/>
          <w:b/>
          <w:bCs/>
          <w:color w:val="008000"/>
          <w:kern w:val="24"/>
          <w:sz w:val="20"/>
          <w:lang w:val="en-US" w:eastAsia="fr-FR"/>
        </w:rPr>
        <w:t>Proposal to add a new codepoint for SDT resume in the Bearer Context Status Change IE. Addition to be considered in the E1 output TP of “# SDT4_Others”.</w:t>
      </w:r>
    </w:p>
    <w:p w14:paraId="6E0C3BE6" w14:textId="77777777" w:rsidR="00BF4117" w:rsidRPr="00BF4117" w:rsidRDefault="00BF4117" w:rsidP="009161F1">
      <w:pPr>
        <w:numPr>
          <w:ilvl w:val="0"/>
          <w:numId w:val="5"/>
        </w:numPr>
        <w:tabs>
          <w:tab w:val="num" w:pos="1440"/>
        </w:tabs>
        <w:contextualSpacing/>
        <w:textAlignment w:val="baseline"/>
        <w:rPr>
          <w:rFonts w:ascii="Calibri" w:eastAsia="MS Mincho" w:hAnsi="Calibri" w:cs="ヒラギノ角ゴ Pro W3"/>
          <w:b/>
          <w:bCs/>
          <w:color w:val="008000"/>
          <w:kern w:val="24"/>
          <w:sz w:val="20"/>
          <w:lang w:val="en-US" w:eastAsia="fr-FR"/>
        </w:rPr>
      </w:pPr>
      <w:r w:rsidRPr="00BF4117">
        <w:rPr>
          <w:rFonts w:ascii="Calibri" w:eastAsia="MS Mincho" w:hAnsi="Calibri" w:cs="ヒラギノ角ゴ Pro W3"/>
          <w:b/>
          <w:bCs/>
          <w:color w:val="008000"/>
          <w:kern w:val="24"/>
          <w:sz w:val="20"/>
          <w:lang w:val="en-US" w:eastAsia="fr-FR"/>
        </w:rPr>
        <w:t xml:space="preserve">Fallback: When CG-SDT is configured but the UE selects RA-SDT or non-SDT procedure, the gNB-CU provides the old gNB-DU F1AP UE ID to the gNB-DU. The gNB-DU retrieves the old CG-SDT resource configuration and old UE context based on the old gNB-DU F1AP UE ID. </w:t>
      </w:r>
      <w:r w:rsidRPr="00BF4117">
        <w:rPr>
          <w:rFonts w:ascii="Calibri" w:eastAsia="MS Mincho" w:hAnsi="Calibri" w:cs="ヒラギノ角ゴ Pro W3"/>
          <w:b/>
          <w:bCs/>
          <w:color w:val="0070C0"/>
          <w:kern w:val="24"/>
          <w:sz w:val="20"/>
          <w:lang w:val="en-US" w:eastAsia="fr-FR"/>
        </w:rPr>
        <w:t xml:space="preserve">FFS on new F1AP UE association or old UE F1AP UE association. </w:t>
      </w:r>
    </w:p>
    <w:p w14:paraId="3E4ECDCD" w14:textId="7039F85A" w:rsidR="00E242EB" w:rsidRDefault="00E242EB" w:rsidP="000A70A4">
      <w:pPr>
        <w:rPr>
          <w:rFonts w:eastAsia="SimSun"/>
          <w:sz w:val="22"/>
          <w:szCs w:val="22"/>
          <w:lang w:eastAsia="zh-CN"/>
        </w:rPr>
      </w:pPr>
    </w:p>
    <w:p w14:paraId="7AF98E73" w14:textId="52DAD86C" w:rsidR="00E242EB" w:rsidRDefault="00E242EB" w:rsidP="000A70A4">
      <w:pPr>
        <w:rPr>
          <w:rFonts w:eastAsia="SimSun"/>
          <w:sz w:val="22"/>
          <w:szCs w:val="22"/>
          <w:lang w:eastAsia="zh-CN"/>
        </w:rPr>
      </w:pPr>
    </w:p>
    <w:p w14:paraId="30AD90CF" w14:textId="3C18DDCE" w:rsidR="00E242EB" w:rsidRDefault="008969CF" w:rsidP="000A70A4">
      <w:pPr>
        <w:rPr>
          <w:rFonts w:eastAsia="SimSun"/>
          <w:sz w:val="22"/>
          <w:szCs w:val="22"/>
          <w:lang w:eastAsia="zh-CN"/>
        </w:rPr>
      </w:pPr>
      <w:r>
        <w:rPr>
          <w:rFonts w:eastAsia="SimSun"/>
          <w:sz w:val="22"/>
          <w:szCs w:val="22"/>
          <w:lang w:eastAsia="zh-CN"/>
        </w:rPr>
        <w:t>This paper concentrates on remaining open points.</w:t>
      </w:r>
    </w:p>
    <w:p w14:paraId="4849C8D5" w14:textId="77777777" w:rsidR="00E242EB" w:rsidRPr="00285442" w:rsidRDefault="00E242EB" w:rsidP="000A70A4">
      <w:pPr>
        <w:rPr>
          <w:rFonts w:eastAsia="SimSun"/>
          <w:sz w:val="22"/>
          <w:szCs w:val="22"/>
          <w:lang w:eastAsia="zh-CN"/>
        </w:rPr>
      </w:pPr>
    </w:p>
    <w:p w14:paraId="6B3FDD84" w14:textId="688C9DA4" w:rsidR="0003098A" w:rsidRDefault="0091581B" w:rsidP="0003098A">
      <w:pPr>
        <w:pStyle w:val="Heading1"/>
        <w:adjustRightInd w:val="0"/>
        <w:snapToGrid w:val="0"/>
        <w:spacing w:afterLines="50" w:after="120" w:line="360" w:lineRule="auto"/>
        <w:jc w:val="both"/>
        <w:rPr>
          <w:b/>
          <w:lang w:val="en-US"/>
        </w:rPr>
      </w:pPr>
      <w:r>
        <w:rPr>
          <w:b/>
          <w:lang w:val="en-US"/>
        </w:rPr>
        <w:lastRenderedPageBreak/>
        <w:t>D</w:t>
      </w:r>
      <w:r w:rsidR="009A27B0">
        <w:rPr>
          <w:b/>
          <w:lang w:val="en-US"/>
        </w:rPr>
        <w:t>iscussion</w:t>
      </w:r>
    </w:p>
    <w:p w14:paraId="30962B0F" w14:textId="77777777" w:rsidR="00FF3A87" w:rsidRDefault="00FF3A87" w:rsidP="00C25DC6">
      <w:pPr>
        <w:rPr>
          <w:rFonts w:eastAsia="SimSun"/>
          <w:sz w:val="22"/>
          <w:szCs w:val="22"/>
          <w:lang w:val="en-US" w:eastAsia="zh-CN"/>
        </w:rPr>
      </w:pPr>
    </w:p>
    <w:p w14:paraId="7141DDFC" w14:textId="04F8AEC1" w:rsidR="00FF3A87" w:rsidRPr="00D92B81" w:rsidRDefault="008969CF" w:rsidP="009161F1">
      <w:pPr>
        <w:numPr>
          <w:ilvl w:val="0"/>
          <w:numId w:val="4"/>
        </w:numPr>
        <w:rPr>
          <w:rFonts w:eastAsia="SimSun"/>
          <w:sz w:val="22"/>
          <w:szCs w:val="22"/>
          <w:lang w:val="en-US" w:eastAsia="zh-CN"/>
        </w:rPr>
      </w:pPr>
      <w:bookmarkStart w:id="0" w:name="_Hlk89810524"/>
      <w:bookmarkStart w:id="1" w:name="_Hlk89697493"/>
      <w:r>
        <w:rPr>
          <w:rFonts w:eastAsia="SimSun"/>
          <w:b/>
          <w:bCs/>
          <w:sz w:val="22"/>
          <w:szCs w:val="22"/>
          <w:lang w:val="en-US" w:eastAsia="zh-CN"/>
        </w:rPr>
        <w:t xml:space="preserve">How the gNB-DU should be aware of which are </w:t>
      </w:r>
      <w:r w:rsidR="00893B5A">
        <w:rPr>
          <w:rFonts w:eastAsia="SimSun"/>
          <w:b/>
          <w:bCs/>
          <w:sz w:val="22"/>
          <w:szCs w:val="22"/>
          <w:lang w:val="en-US" w:eastAsia="zh-CN"/>
        </w:rPr>
        <w:t>CG-S</w:t>
      </w:r>
      <w:r>
        <w:rPr>
          <w:rFonts w:eastAsia="SimSun"/>
          <w:b/>
          <w:bCs/>
          <w:sz w:val="22"/>
          <w:szCs w:val="22"/>
          <w:lang w:val="en-US" w:eastAsia="zh-CN"/>
        </w:rPr>
        <w:t>DT bearers ?</w:t>
      </w:r>
    </w:p>
    <w:bookmarkEnd w:id="0"/>
    <w:p w14:paraId="06EE0855" w14:textId="77777777" w:rsidR="00FF3A87" w:rsidRDefault="00FF3A87" w:rsidP="00FF3A87">
      <w:pPr>
        <w:rPr>
          <w:rFonts w:eastAsia="SimSun"/>
          <w:sz w:val="22"/>
          <w:szCs w:val="22"/>
          <w:lang w:val="en-US" w:eastAsia="zh-CN"/>
        </w:rPr>
      </w:pPr>
    </w:p>
    <w:p w14:paraId="00643239" w14:textId="64FB5EA1" w:rsidR="008969CF" w:rsidRDefault="00893B5A" w:rsidP="00FF3A87">
      <w:pPr>
        <w:rPr>
          <w:rFonts w:eastAsia="SimSun"/>
          <w:sz w:val="22"/>
          <w:szCs w:val="22"/>
          <w:lang w:val="en-US" w:eastAsia="zh-CN"/>
        </w:rPr>
      </w:pPr>
      <w:r>
        <w:rPr>
          <w:rFonts w:eastAsia="SimSun"/>
          <w:sz w:val="22"/>
          <w:szCs w:val="22"/>
          <w:lang w:val="en-US" w:eastAsia="zh-CN"/>
        </w:rPr>
        <w:t>The gNB-DU should learn which bearers are CG SDT bearers. This is in order to store the relevant bearer context</w:t>
      </w:r>
      <w:r w:rsidR="00BF3AA1">
        <w:rPr>
          <w:rFonts w:eastAsia="SimSun"/>
          <w:sz w:val="22"/>
          <w:szCs w:val="22"/>
          <w:lang w:val="en-US" w:eastAsia="zh-CN"/>
        </w:rPr>
        <w:t>s</w:t>
      </w:r>
      <w:r>
        <w:rPr>
          <w:rFonts w:eastAsia="SimSun"/>
          <w:sz w:val="22"/>
          <w:szCs w:val="22"/>
          <w:lang w:val="en-US" w:eastAsia="zh-CN"/>
        </w:rPr>
        <w:t xml:space="preserve"> when </w:t>
      </w:r>
      <w:r w:rsidR="00BF3AA1">
        <w:rPr>
          <w:rFonts w:eastAsia="SimSun"/>
          <w:sz w:val="22"/>
          <w:szCs w:val="22"/>
          <w:lang w:val="en-US" w:eastAsia="zh-CN"/>
        </w:rPr>
        <w:t xml:space="preserve">the </w:t>
      </w:r>
      <w:r>
        <w:rPr>
          <w:rFonts w:eastAsia="SimSun"/>
          <w:sz w:val="22"/>
          <w:szCs w:val="22"/>
          <w:lang w:val="en-US" w:eastAsia="zh-CN"/>
        </w:rPr>
        <w:t xml:space="preserve">UE goes to </w:t>
      </w:r>
      <w:r w:rsidR="00BF3AA1">
        <w:rPr>
          <w:rFonts w:eastAsia="SimSun"/>
          <w:sz w:val="22"/>
          <w:szCs w:val="22"/>
          <w:lang w:val="en-US" w:eastAsia="zh-CN"/>
        </w:rPr>
        <w:t>RRC_INACTIVE</w:t>
      </w:r>
      <w:r>
        <w:rPr>
          <w:rFonts w:eastAsia="SimSun"/>
          <w:sz w:val="22"/>
          <w:szCs w:val="22"/>
          <w:lang w:val="en-US" w:eastAsia="zh-CN"/>
        </w:rPr>
        <w:t xml:space="preserve">. For example, the RLC configuration or the F1-U tunnels. </w:t>
      </w:r>
    </w:p>
    <w:p w14:paraId="0791E699" w14:textId="194E67AD" w:rsidR="00893B5A" w:rsidRDefault="00893B5A" w:rsidP="00FF3A87">
      <w:pPr>
        <w:rPr>
          <w:rFonts w:eastAsia="SimSun"/>
          <w:sz w:val="22"/>
          <w:szCs w:val="22"/>
          <w:lang w:val="en-US" w:eastAsia="zh-CN"/>
        </w:rPr>
      </w:pPr>
      <w:r>
        <w:rPr>
          <w:rFonts w:eastAsia="SimSun"/>
          <w:sz w:val="22"/>
          <w:szCs w:val="22"/>
          <w:lang w:val="en-US" w:eastAsia="zh-CN"/>
        </w:rPr>
        <w:t>There are two ways to make gNB-DU aware:</w:t>
      </w:r>
    </w:p>
    <w:p w14:paraId="6FEC2193" w14:textId="30CFE295" w:rsidR="00893B5A" w:rsidRDefault="00893B5A" w:rsidP="009161F1">
      <w:pPr>
        <w:pStyle w:val="ListParagraph"/>
        <w:numPr>
          <w:ilvl w:val="0"/>
          <w:numId w:val="5"/>
        </w:numPr>
        <w:ind w:firstLineChars="0"/>
        <w:rPr>
          <w:rFonts w:eastAsia="SimSun"/>
          <w:sz w:val="22"/>
          <w:szCs w:val="22"/>
          <w:lang w:val="en-US" w:eastAsia="zh-CN"/>
        </w:rPr>
      </w:pPr>
      <w:r>
        <w:rPr>
          <w:rFonts w:eastAsia="SimSun"/>
          <w:sz w:val="22"/>
          <w:szCs w:val="22"/>
          <w:lang w:val="en-US" w:eastAsia="zh-CN"/>
        </w:rPr>
        <w:t>Option 1: either include a list of DRB IDs within the UE Context Modification Request associated with the CG-SDT Query Indication,</w:t>
      </w:r>
    </w:p>
    <w:p w14:paraId="2C794E5E" w14:textId="78C4CF50" w:rsidR="00893B5A" w:rsidRPr="00893B5A" w:rsidRDefault="00893B5A" w:rsidP="009161F1">
      <w:pPr>
        <w:pStyle w:val="ListParagraph"/>
        <w:numPr>
          <w:ilvl w:val="0"/>
          <w:numId w:val="5"/>
        </w:numPr>
        <w:ind w:firstLineChars="0"/>
        <w:rPr>
          <w:rFonts w:eastAsia="SimSun"/>
          <w:sz w:val="22"/>
          <w:szCs w:val="22"/>
          <w:lang w:val="en-US" w:eastAsia="zh-CN"/>
        </w:rPr>
      </w:pPr>
      <w:r>
        <w:rPr>
          <w:rFonts w:eastAsia="SimSun"/>
          <w:sz w:val="22"/>
          <w:szCs w:val="22"/>
          <w:lang w:val="en-US" w:eastAsia="zh-CN"/>
        </w:rPr>
        <w:t>Option 2: or considering that that this is not a dynamic characteristics, have an indication in the UE Context Setup Request.</w:t>
      </w:r>
    </w:p>
    <w:p w14:paraId="2CB77A38" w14:textId="0EF15579" w:rsidR="008969CF" w:rsidRDefault="00893B5A" w:rsidP="00FF3A87">
      <w:pPr>
        <w:rPr>
          <w:rFonts w:eastAsia="SimSun"/>
          <w:sz w:val="22"/>
          <w:szCs w:val="22"/>
          <w:lang w:val="en-US" w:eastAsia="zh-CN"/>
        </w:rPr>
      </w:pPr>
      <w:r>
        <w:rPr>
          <w:rFonts w:eastAsia="SimSun"/>
          <w:sz w:val="22"/>
          <w:szCs w:val="22"/>
          <w:lang w:val="en-US" w:eastAsia="zh-CN"/>
        </w:rPr>
        <w:t>Given that we have anyway to include an IE in the UE Context Modification Request, we prefer option 1.</w:t>
      </w:r>
    </w:p>
    <w:p w14:paraId="53424424" w14:textId="303CFFE2" w:rsidR="00893B5A" w:rsidRDefault="00893B5A" w:rsidP="00FF3A87">
      <w:pPr>
        <w:rPr>
          <w:rFonts w:eastAsia="SimSun"/>
          <w:sz w:val="22"/>
          <w:szCs w:val="22"/>
          <w:lang w:val="en-US" w:eastAsia="zh-CN"/>
        </w:rPr>
      </w:pPr>
    </w:p>
    <w:p w14:paraId="2F313CAC" w14:textId="14854848" w:rsidR="00893B5A" w:rsidRDefault="00893B5A" w:rsidP="00FF3A87">
      <w:pPr>
        <w:rPr>
          <w:rFonts w:eastAsia="SimSun"/>
          <w:sz w:val="22"/>
          <w:szCs w:val="22"/>
          <w:lang w:val="en-US" w:eastAsia="zh-CN"/>
        </w:rPr>
      </w:pPr>
      <w:r w:rsidRPr="00893B5A">
        <w:rPr>
          <w:rFonts w:eastAsia="SimSun"/>
          <w:b/>
          <w:bCs/>
          <w:sz w:val="22"/>
          <w:szCs w:val="22"/>
          <w:lang w:val="en-US" w:eastAsia="zh-CN"/>
        </w:rPr>
        <w:t>Proposal 1</w:t>
      </w:r>
      <w:r>
        <w:rPr>
          <w:rFonts w:eastAsia="SimSun"/>
          <w:sz w:val="22"/>
          <w:szCs w:val="22"/>
          <w:lang w:val="en-US" w:eastAsia="zh-CN"/>
        </w:rPr>
        <w:t xml:space="preserve">: add a list of DRB IDs associated with the Query Indication in the F1AP UE Context Modification message. </w:t>
      </w:r>
    </w:p>
    <w:p w14:paraId="2B7FE208" w14:textId="77777777" w:rsidR="008969CF" w:rsidRDefault="008969CF" w:rsidP="00FF3A87">
      <w:pPr>
        <w:rPr>
          <w:rFonts w:eastAsia="SimSun"/>
          <w:sz w:val="22"/>
          <w:szCs w:val="22"/>
          <w:lang w:val="en-US" w:eastAsia="zh-CN"/>
        </w:rPr>
      </w:pPr>
    </w:p>
    <w:bookmarkEnd w:id="1"/>
    <w:p w14:paraId="5534F0BD" w14:textId="77777777" w:rsidR="00FF3A87" w:rsidRPr="00FF3A87" w:rsidRDefault="00FF3A87" w:rsidP="00FF3A87">
      <w:pPr>
        <w:rPr>
          <w:lang w:val="en-US"/>
        </w:rPr>
      </w:pPr>
    </w:p>
    <w:p w14:paraId="7596C5EC" w14:textId="2D496BEF" w:rsidR="00FF3A87" w:rsidRPr="00D92B81" w:rsidRDefault="005A4250" w:rsidP="009161F1">
      <w:pPr>
        <w:numPr>
          <w:ilvl w:val="0"/>
          <w:numId w:val="4"/>
        </w:numPr>
        <w:rPr>
          <w:rFonts w:eastAsia="SimSun"/>
          <w:sz w:val="22"/>
          <w:szCs w:val="22"/>
          <w:lang w:val="en-US" w:eastAsia="zh-CN"/>
        </w:rPr>
      </w:pPr>
      <w:bookmarkStart w:id="2" w:name="_Hlk89699956"/>
      <w:r>
        <w:rPr>
          <w:rFonts w:eastAsia="SimSun"/>
          <w:b/>
          <w:bCs/>
          <w:sz w:val="22"/>
          <w:szCs w:val="22"/>
          <w:lang w:val="en-US" w:eastAsia="zh-CN"/>
        </w:rPr>
        <w:t>How to indicate that CG-SDT configuration should be kept in the DU</w:t>
      </w:r>
    </w:p>
    <w:p w14:paraId="3433DDEE" w14:textId="27DDD041" w:rsidR="00FF3A87" w:rsidRDefault="00FF3A87" w:rsidP="00FF3A87">
      <w:pPr>
        <w:rPr>
          <w:rFonts w:eastAsia="SimSun"/>
          <w:sz w:val="22"/>
          <w:szCs w:val="22"/>
          <w:lang w:val="en-US" w:eastAsia="zh-CN"/>
        </w:rPr>
      </w:pPr>
    </w:p>
    <w:p w14:paraId="776515F8" w14:textId="339F27CE" w:rsidR="00D302DA" w:rsidRDefault="00D302DA" w:rsidP="00137558">
      <w:pPr>
        <w:rPr>
          <w:rFonts w:eastAsia="SimSun"/>
          <w:sz w:val="22"/>
          <w:szCs w:val="22"/>
          <w:lang w:val="en-US" w:eastAsia="zh-CN"/>
        </w:rPr>
      </w:pPr>
      <w:r>
        <w:rPr>
          <w:rFonts w:eastAsia="SimSun"/>
          <w:sz w:val="22"/>
          <w:szCs w:val="22"/>
          <w:lang w:val="en-US" w:eastAsia="zh-CN"/>
        </w:rPr>
        <w:t>There is currently an FFS on which F1AP message is used to send the UE to RRC_INACTIVE while preserving part of the UE context in the gNB-DU</w:t>
      </w:r>
      <w:r w:rsidR="00BF3AA1">
        <w:rPr>
          <w:rFonts w:eastAsia="SimSun"/>
          <w:sz w:val="22"/>
          <w:szCs w:val="22"/>
          <w:lang w:val="en-US" w:eastAsia="zh-CN"/>
        </w:rPr>
        <w:t xml:space="preserve"> due to CG-SDT configuration</w:t>
      </w:r>
      <w:r>
        <w:rPr>
          <w:rFonts w:eastAsia="SimSun"/>
          <w:sz w:val="22"/>
          <w:szCs w:val="22"/>
          <w:lang w:val="en-US" w:eastAsia="zh-CN"/>
        </w:rPr>
        <w:t>:</w:t>
      </w:r>
    </w:p>
    <w:p w14:paraId="2FCC772D" w14:textId="77777777" w:rsidR="00D302DA" w:rsidRDefault="00D302DA" w:rsidP="00137558">
      <w:pPr>
        <w:rPr>
          <w:rFonts w:eastAsia="SimSun"/>
          <w:sz w:val="22"/>
          <w:szCs w:val="22"/>
          <w:lang w:val="en-US" w:eastAsia="zh-CN"/>
        </w:rPr>
      </w:pPr>
    </w:p>
    <w:p w14:paraId="5C290D8A" w14:textId="77777777" w:rsidR="00D302DA" w:rsidRPr="00D302DA" w:rsidRDefault="00D302DA" w:rsidP="00D302DA">
      <w:pPr>
        <w:spacing w:after="180"/>
        <w:ind w:left="568" w:hanging="284"/>
        <w:rPr>
          <w:rFonts w:eastAsia="SimSun"/>
          <w:sz w:val="20"/>
          <w:lang w:eastAsia="zh-CN"/>
        </w:rPr>
      </w:pPr>
      <w:r w:rsidRPr="00D302DA">
        <w:rPr>
          <w:rFonts w:eastAsia="SimSun"/>
          <w:i/>
          <w:color w:val="FF0000"/>
          <w:sz w:val="20"/>
          <w:highlight w:val="yellow"/>
          <w:lang w:eastAsia="en-US"/>
        </w:rPr>
        <w:t>Editor’s note: In the step 4/5, which F1AP procedure used to send the RRC release message to the UE is FFS.</w:t>
      </w:r>
    </w:p>
    <w:p w14:paraId="794F0A36" w14:textId="4A01DA19" w:rsidR="00D302DA" w:rsidRDefault="00BF3AA1" w:rsidP="00137558">
      <w:pPr>
        <w:rPr>
          <w:rFonts w:eastAsia="SimSun"/>
          <w:sz w:val="22"/>
          <w:szCs w:val="22"/>
          <w:lang w:eastAsia="zh-CN"/>
        </w:rPr>
      </w:pPr>
      <w:r>
        <w:rPr>
          <w:rFonts w:eastAsia="SimSun"/>
          <w:sz w:val="22"/>
          <w:szCs w:val="22"/>
          <w:lang w:eastAsia="zh-CN"/>
        </w:rPr>
        <w:t>For CG-SDT feature, i</w:t>
      </w:r>
      <w:r w:rsidR="00D302DA">
        <w:rPr>
          <w:rFonts w:eastAsia="SimSun"/>
          <w:sz w:val="22"/>
          <w:szCs w:val="22"/>
          <w:lang w:eastAsia="zh-CN"/>
        </w:rPr>
        <w:t>t has been agreed that the gNB-DU will keep in UE context at least the RLC configuration, the F1 association and tunnel:</w:t>
      </w:r>
    </w:p>
    <w:p w14:paraId="1C0482AF" w14:textId="74163655" w:rsidR="00D302DA" w:rsidRDefault="00D302DA" w:rsidP="00137558">
      <w:pPr>
        <w:rPr>
          <w:rFonts w:eastAsia="SimSun"/>
          <w:sz w:val="22"/>
          <w:szCs w:val="22"/>
          <w:lang w:eastAsia="zh-CN"/>
        </w:rPr>
      </w:pPr>
    </w:p>
    <w:p w14:paraId="132F5504" w14:textId="75E2C812" w:rsidR="00D302DA" w:rsidRPr="00D302DA" w:rsidRDefault="00D302DA" w:rsidP="00137558">
      <w:pPr>
        <w:rPr>
          <w:rFonts w:eastAsia="SimSun"/>
          <w:sz w:val="22"/>
          <w:szCs w:val="22"/>
          <w:lang w:eastAsia="zh-CN"/>
        </w:rPr>
      </w:pPr>
      <w:r>
        <w:rPr>
          <w:rFonts w:ascii="Calibri" w:eastAsia="ヒラギノ角ゴ Pro W3" w:hAnsi="Calibri" w:cs="ヒラギノ角ゴ Pro W3"/>
          <w:b/>
          <w:bCs/>
          <w:color w:val="008000"/>
          <w:kern w:val="24"/>
          <w:lang w:val="en-US"/>
        </w:rPr>
        <w:t>Lower layer configuration for SDT DRBs, F1AP association, and F1 tunnel information are kept in gNB-DU when gNB-CU sends the UE to RRC_INACTIVE</w:t>
      </w:r>
    </w:p>
    <w:p w14:paraId="21ED07D5" w14:textId="77777777" w:rsidR="00D302DA" w:rsidRDefault="00D302DA" w:rsidP="00137558">
      <w:pPr>
        <w:rPr>
          <w:rFonts w:eastAsia="SimSun"/>
          <w:sz w:val="22"/>
          <w:szCs w:val="22"/>
          <w:lang w:val="en-US" w:eastAsia="zh-CN"/>
        </w:rPr>
      </w:pPr>
    </w:p>
    <w:p w14:paraId="4E7280DA" w14:textId="222C2965" w:rsidR="00D302DA" w:rsidRDefault="00D302DA" w:rsidP="00137558">
      <w:pPr>
        <w:rPr>
          <w:rFonts w:eastAsia="SimSun"/>
          <w:sz w:val="22"/>
          <w:szCs w:val="22"/>
          <w:lang w:val="en-US" w:eastAsia="zh-CN"/>
        </w:rPr>
      </w:pPr>
      <w:r>
        <w:rPr>
          <w:rFonts w:eastAsia="SimSun"/>
          <w:sz w:val="22"/>
          <w:szCs w:val="22"/>
          <w:lang w:val="en-US" w:eastAsia="zh-CN"/>
        </w:rPr>
        <w:t xml:space="preserve">There are two </w:t>
      </w:r>
      <w:r w:rsidR="00BF3AA1">
        <w:rPr>
          <w:rFonts w:eastAsia="SimSun"/>
          <w:sz w:val="22"/>
          <w:szCs w:val="22"/>
          <w:lang w:val="en-US" w:eastAsia="zh-CN"/>
        </w:rPr>
        <w:t>candidate</w:t>
      </w:r>
      <w:r>
        <w:rPr>
          <w:rFonts w:eastAsia="SimSun"/>
          <w:sz w:val="22"/>
          <w:szCs w:val="22"/>
          <w:lang w:val="en-US" w:eastAsia="zh-CN"/>
        </w:rPr>
        <w:t xml:space="preserve"> messages</w:t>
      </w:r>
      <w:r w:rsidR="00BF3AA1">
        <w:rPr>
          <w:rFonts w:eastAsia="SimSun"/>
          <w:sz w:val="22"/>
          <w:szCs w:val="22"/>
          <w:lang w:val="en-US" w:eastAsia="zh-CN"/>
        </w:rPr>
        <w:t xml:space="preserve"> which can be used</w:t>
      </w:r>
      <w:r>
        <w:rPr>
          <w:rFonts w:eastAsia="SimSun"/>
          <w:sz w:val="22"/>
          <w:szCs w:val="22"/>
          <w:lang w:val="en-US" w:eastAsia="zh-CN"/>
        </w:rPr>
        <w:t>:</w:t>
      </w:r>
    </w:p>
    <w:p w14:paraId="3B25DE44" w14:textId="133CCEE0" w:rsidR="00D302DA" w:rsidRDefault="00D302DA" w:rsidP="009161F1">
      <w:pPr>
        <w:pStyle w:val="ListParagraph"/>
        <w:numPr>
          <w:ilvl w:val="0"/>
          <w:numId w:val="5"/>
        </w:numPr>
        <w:ind w:firstLineChars="0"/>
        <w:rPr>
          <w:rFonts w:eastAsia="SimSun"/>
          <w:sz w:val="22"/>
          <w:szCs w:val="22"/>
          <w:lang w:val="en-US" w:eastAsia="zh-CN"/>
        </w:rPr>
      </w:pPr>
      <w:r>
        <w:rPr>
          <w:rFonts w:eastAsia="SimSun"/>
          <w:sz w:val="22"/>
          <w:szCs w:val="22"/>
          <w:lang w:val="en-US" w:eastAsia="zh-CN"/>
        </w:rPr>
        <w:t xml:space="preserve">Option 1: UE Context </w:t>
      </w:r>
      <w:r w:rsidR="002C606D">
        <w:rPr>
          <w:rFonts w:eastAsia="SimSun"/>
          <w:sz w:val="22"/>
          <w:szCs w:val="22"/>
          <w:lang w:val="en-US" w:eastAsia="zh-CN"/>
        </w:rPr>
        <w:t>Release Command</w:t>
      </w:r>
      <w:r w:rsidR="00BF3AA1">
        <w:rPr>
          <w:rFonts w:eastAsia="SimSun"/>
          <w:sz w:val="22"/>
          <w:szCs w:val="22"/>
          <w:lang w:val="en-US" w:eastAsia="zh-CN"/>
        </w:rPr>
        <w:t>,</w:t>
      </w:r>
    </w:p>
    <w:p w14:paraId="1CB2B0F6" w14:textId="1ED93048" w:rsidR="002C606D" w:rsidRPr="002C606D" w:rsidRDefault="002C606D" w:rsidP="009161F1">
      <w:pPr>
        <w:pStyle w:val="ListParagraph"/>
        <w:numPr>
          <w:ilvl w:val="0"/>
          <w:numId w:val="5"/>
        </w:numPr>
        <w:ind w:firstLineChars="0"/>
        <w:rPr>
          <w:rFonts w:eastAsia="SimSun"/>
          <w:sz w:val="22"/>
          <w:szCs w:val="22"/>
          <w:lang w:val="fr-FR" w:eastAsia="zh-CN"/>
        </w:rPr>
      </w:pPr>
      <w:r w:rsidRPr="002C606D">
        <w:rPr>
          <w:rFonts w:eastAsia="SimSun"/>
          <w:sz w:val="22"/>
          <w:szCs w:val="22"/>
          <w:lang w:val="fr-FR" w:eastAsia="zh-CN"/>
        </w:rPr>
        <w:t>Option 2: DL RRC Message T</w:t>
      </w:r>
      <w:r>
        <w:rPr>
          <w:rFonts w:eastAsia="SimSun"/>
          <w:sz w:val="22"/>
          <w:szCs w:val="22"/>
          <w:lang w:val="fr-FR" w:eastAsia="zh-CN"/>
        </w:rPr>
        <w:t>ransfer</w:t>
      </w:r>
      <w:r w:rsidR="00BF3AA1">
        <w:rPr>
          <w:rFonts w:eastAsia="SimSun"/>
          <w:sz w:val="22"/>
          <w:szCs w:val="22"/>
          <w:lang w:val="fr-FR" w:eastAsia="zh-CN"/>
        </w:rPr>
        <w:t>.</w:t>
      </w:r>
    </w:p>
    <w:p w14:paraId="5E4B89F7" w14:textId="1C39F526" w:rsidR="00D302DA" w:rsidRDefault="00D302DA" w:rsidP="00137558">
      <w:pPr>
        <w:rPr>
          <w:rFonts w:eastAsia="SimSun"/>
          <w:sz w:val="22"/>
          <w:szCs w:val="22"/>
          <w:lang w:val="fr-FR" w:eastAsia="zh-CN"/>
        </w:rPr>
      </w:pPr>
    </w:p>
    <w:p w14:paraId="7EBD4574" w14:textId="4320586E" w:rsidR="00FD1874" w:rsidRDefault="002C606D" w:rsidP="00137558">
      <w:pPr>
        <w:rPr>
          <w:rFonts w:eastAsia="SimSun"/>
          <w:sz w:val="22"/>
          <w:szCs w:val="22"/>
          <w:lang w:eastAsia="zh-CN"/>
        </w:rPr>
      </w:pPr>
      <w:r w:rsidRPr="002C606D">
        <w:rPr>
          <w:rFonts w:eastAsia="SimSun"/>
          <w:sz w:val="22"/>
          <w:szCs w:val="22"/>
          <w:lang w:eastAsia="zh-CN"/>
        </w:rPr>
        <w:t>Usually when gNB-DU r</w:t>
      </w:r>
      <w:r>
        <w:rPr>
          <w:rFonts w:eastAsia="SimSun"/>
          <w:sz w:val="22"/>
          <w:szCs w:val="22"/>
          <w:lang w:eastAsia="zh-CN"/>
        </w:rPr>
        <w:t xml:space="preserve">eceives the UE Context Release Command this is to mean that all UE context and resources shall be released. </w:t>
      </w:r>
      <w:r w:rsidR="00FD1874">
        <w:rPr>
          <w:rFonts w:eastAsia="SimSun"/>
          <w:sz w:val="22"/>
          <w:szCs w:val="22"/>
          <w:lang w:eastAsia="zh-CN"/>
        </w:rPr>
        <w:t xml:space="preserve">However, by simply adding the CG SDT configuration in the message the gNB-DU can understand that UE is sent to RRC_INACTIVE with a CG SDT configuration and can store the agreed information which is the C-RNTI, the lower layer configuration, the F1AP association and the F1-U tunnels, at minimum. </w:t>
      </w:r>
    </w:p>
    <w:p w14:paraId="31C002C5" w14:textId="77777777" w:rsidR="00FD1874" w:rsidRDefault="00FD1874" w:rsidP="00137558">
      <w:pPr>
        <w:rPr>
          <w:rFonts w:eastAsia="SimSun"/>
          <w:sz w:val="22"/>
          <w:szCs w:val="22"/>
          <w:lang w:eastAsia="zh-CN"/>
        </w:rPr>
      </w:pPr>
    </w:p>
    <w:p w14:paraId="34590538" w14:textId="6E0DE190" w:rsidR="002C606D" w:rsidRDefault="002C606D" w:rsidP="002C606D">
      <w:pPr>
        <w:rPr>
          <w:rFonts w:eastAsia="SimSun"/>
          <w:sz w:val="22"/>
          <w:szCs w:val="22"/>
          <w:lang w:val="en-US" w:eastAsia="zh-CN"/>
        </w:rPr>
      </w:pPr>
      <w:r w:rsidRPr="00827148">
        <w:rPr>
          <w:rFonts w:eastAsia="SimSun"/>
          <w:b/>
          <w:bCs/>
          <w:sz w:val="22"/>
          <w:szCs w:val="22"/>
          <w:lang w:val="en-US" w:eastAsia="zh-CN"/>
        </w:rPr>
        <w:t xml:space="preserve">Proposal </w:t>
      </w:r>
      <w:r>
        <w:rPr>
          <w:rFonts w:eastAsia="SimSun"/>
          <w:b/>
          <w:bCs/>
          <w:sz w:val="22"/>
          <w:szCs w:val="22"/>
          <w:lang w:val="en-US" w:eastAsia="zh-CN"/>
        </w:rPr>
        <w:t>2</w:t>
      </w:r>
      <w:r>
        <w:rPr>
          <w:rFonts w:eastAsia="SimSun"/>
          <w:sz w:val="22"/>
          <w:szCs w:val="22"/>
          <w:lang w:val="en-US" w:eastAsia="zh-CN"/>
        </w:rPr>
        <w:t xml:space="preserve">: use the </w:t>
      </w:r>
      <w:r w:rsidR="00FD1874">
        <w:rPr>
          <w:rFonts w:eastAsia="SimSun"/>
          <w:sz w:val="22"/>
          <w:szCs w:val="22"/>
          <w:lang w:val="en-US" w:eastAsia="zh-CN"/>
        </w:rPr>
        <w:t xml:space="preserve">F1 UE CONTEXT RELEASE COMMAND </w:t>
      </w:r>
      <w:r>
        <w:rPr>
          <w:rFonts w:eastAsia="SimSun"/>
          <w:sz w:val="22"/>
          <w:szCs w:val="22"/>
          <w:lang w:val="en-US" w:eastAsia="zh-CN"/>
        </w:rPr>
        <w:t>to send the UE to RRC INACTIVE mode while keeping the partial UE context and activating the CG SDT resources .</w:t>
      </w:r>
    </w:p>
    <w:p w14:paraId="44741511" w14:textId="77777777" w:rsidR="002C606D" w:rsidRDefault="002C606D" w:rsidP="00FF3A87">
      <w:pPr>
        <w:rPr>
          <w:rFonts w:eastAsia="SimSun"/>
          <w:b/>
          <w:bCs/>
          <w:sz w:val="22"/>
          <w:szCs w:val="22"/>
          <w:lang w:val="en-US" w:eastAsia="zh-CN"/>
        </w:rPr>
      </w:pPr>
    </w:p>
    <w:p w14:paraId="0271F289" w14:textId="7AB84EB1" w:rsidR="00827148" w:rsidRDefault="00827148" w:rsidP="00FF3A87">
      <w:pPr>
        <w:rPr>
          <w:rFonts w:eastAsia="SimSun"/>
          <w:sz w:val="22"/>
          <w:szCs w:val="22"/>
          <w:lang w:val="en-US" w:eastAsia="zh-CN"/>
        </w:rPr>
      </w:pPr>
      <w:r w:rsidRPr="00827148">
        <w:rPr>
          <w:rFonts w:eastAsia="SimSun"/>
          <w:b/>
          <w:bCs/>
          <w:sz w:val="22"/>
          <w:szCs w:val="22"/>
          <w:lang w:val="en-US" w:eastAsia="zh-CN"/>
        </w:rPr>
        <w:t>Proposal 3</w:t>
      </w:r>
      <w:r>
        <w:rPr>
          <w:rFonts w:eastAsia="SimSun"/>
          <w:sz w:val="22"/>
          <w:szCs w:val="22"/>
          <w:lang w:val="en-US" w:eastAsia="zh-CN"/>
        </w:rPr>
        <w:t xml:space="preserve">: add a </w:t>
      </w:r>
      <w:r w:rsidRPr="00D8362B">
        <w:rPr>
          <w:rFonts w:eastAsia="SimSun"/>
          <w:i/>
          <w:iCs/>
          <w:sz w:val="22"/>
          <w:szCs w:val="22"/>
          <w:lang w:val="en-US" w:eastAsia="zh-CN"/>
        </w:rPr>
        <w:t xml:space="preserve">CG-SDT </w:t>
      </w:r>
      <w:r w:rsidR="00BF3AA1">
        <w:rPr>
          <w:rFonts w:eastAsia="SimSun"/>
          <w:i/>
          <w:iCs/>
          <w:sz w:val="22"/>
          <w:szCs w:val="22"/>
          <w:lang w:val="en-US" w:eastAsia="zh-CN"/>
        </w:rPr>
        <w:t>Configuration</w:t>
      </w:r>
      <w:r>
        <w:rPr>
          <w:rFonts w:eastAsia="SimSun"/>
          <w:sz w:val="22"/>
          <w:szCs w:val="22"/>
          <w:lang w:val="en-US" w:eastAsia="zh-CN"/>
        </w:rPr>
        <w:t xml:space="preserve"> </w:t>
      </w:r>
      <w:r w:rsidR="00D8362B">
        <w:rPr>
          <w:rFonts w:eastAsia="SimSun"/>
          <w:sz w:val="22"/>
          <w:szCs w:val="22"/>
          <w:lang w:val="en-US" w:eastAsia="zh-CN"/>
        </w:rPr>
        <w:t xml:space="preserve">IE </w:t>
      </w:r>
      <w:r>
        <w:rPr>
          <w:rFonts w:eastAsia="SimSun"/>
          <w:sz w:val="22"/>
          <w:szCs w:val="22"/>
          <w:lang w:val="en-US" w:eastAsia="zh-CN"/>
        </w:rPr>
        <w:t xml:space="preserve">to the </w:t>
      </w:r>
      <w:r w:rsidR="00417E47">
        <w:rPr>
          <w:rFonts w:eastAsia="SimSun"/>
          <w:sz w:val="22"/>
          <w:szCs w:val="22"/>
          <w:lang w:val="en-US" w:eastAsia="zh-CN"/>
        </w:rPr>
        <w:t xml:space="preserve">F1 </w:t>
      </w:r>
      <w:r w:rsidR="00FD1874">
        <w:rPr>
          <w:rFonts w:eastAsia="SimSun"/>
          <w:sz w:val="22"/>
          <w:szCs w:val="22"/>
          <w:lang w:val="en-US" w:eastAsia="zh-CN"/>
        </w:rPr>
        <w:t>UE CONTEXT RELEASE COMMAND message</w:t>
      </w:r>
      <w:r w:rsidR="001D25C2">
        <w:rPr>
          <w:rFonts w:eastAsia="SimSun"/>
          <w:sz w:val="22"/>
          <w:szCs w:val="22"/>
          <w:lang w:val="en-US" w:eastAsia="zh-CN"/>
        </w:rPr>
        <w:t xml:space="preserve"> to indicate which CG-SDT configuration should be activated</w:t>
      </w:r>
      <w:r>
        <w:rPr>
          <w:rFonts w:eastAsia="SimSun"/>
          <w:sz w:val="22"/>
          <w:szCs w:val="22"/>
          <w:lang w:val="en-US" w:eastAsia="zh-CN"/>
        </w:rPr>
        <w:t>.</w:t>
      </w:r>
    </w:p>
    <w:p w14:paraId="6022AFF0" w14:textId="2DC4677A" w:rsidR="00827148" w:rsidRDefault="00827148" w:rsidP="00FF3A87">
      <w:pPr>
        <w:rPr>
          <w:rFonts w:eastAsia="SimSun"/>
          <w:sz w:val="22"/>
          <w:szCs w:val="22"/>
          <w:lang w:val="en-US" w:eastAsia="zh-CN"/>
        </w:rPr>
      </w:pPr>
    </w:p>
    <w:p w14:paraId="62C26C44" w14:textId="57C04857" w:rsidR="00827148" w:rsidRDefault="00827148" w:rsidP="00FF3A87">
      <w:pPr>
        <w:rPr>
          <w:rFonts w:eastAsia="SimSun"/>
          <w:sz w:val="22"/>
          <w:szCs w:val="22"/>
          <w:lang w:val="en-US" w:eastAsia="zh-CN"/>
        </w:rPr>
      </w:pPr>
    </w:p>
    <w:p w14:paraId="13C5B296" w14:textId="30E4BE10" w:rsidR="00FF0E19" w:rsidRPr="00D92B81" w:rsidRDefault="00FF0E19" w:rsidP="009161F1">
      <w:pPr>
        <w:numPr>
          <w:ilvl w:val="0"/>
          <w:numId w:val="4"/>
        </w:numPr>
        <w:rPr>
          <w:rFonts w:eastAsia="SimSun"/>
          <w:sz w:val="22"/>
          <w:szCs w:val="22"/>
          <w:lang w:val="en-US" w:eastAsia="zh-CN"/>
        </w:rPr>
      </w:pPr>
      <w:r>
        <w:rPr>
          <w:rFonts w:eastAsia="SimSun"/>
          <w:b/>
          <w:bCs/>
          <w:sz w:val="22"/>
          <w:szCs w:val="22"/>
          <w:lang w:val="en-US" w:eastAsia="zh-CN"/>
        </w:rPr>
        <w:t xml:space="preserve">Fallback to RA-SDT or </w:t>
      </w:r>
      <w:r w:rsidR="007215CF">
        <w:rPr>
          <w:rFonts w:eastAsia="SimSun"/>
          <w:b/>
          <w:bCs/>
          <w:sz w:val="22"/>
          <w:szCs w:val="22"/>
          <w:lang w:val="en-US" w:eastAsia="zh-CN"/>
        </w:rPr>
        <w:t xml:space="preserve">to </w:t>
      </w:r>
      <w:r>
        <w:rPr>
          <w:rFonts w:eastAsia="SimSun"/>
          <w:b/>
          <w:bCs/>
          <w:sz w:val="22"/>
          <w:szCs w:val="22"/>
          <w:lang w:val="en-US" w:eastAsia="zh-CN"/>
        </w:rPr>
        <w:t>normal Resume</w:t>
      </w:r>
    </w:p>
    <w:p w14:paraId="2260D92B" w14:textId="77777777" w:rsidR="00FF0E19" w:rsidRDefault="00FF0E19" w:rsidP="00FF0E19">
      <w:pPr>
        <w:rPr>
          <w:rFonts w:eastAsia="SimSun"/>
          <w:sz w:val="22"/>
          <w:szCs w:val="22"/>
          <w:lang w:val="en-US" w:eastAsia="zh-CN"/>
        </w:rPr>
      </w:pPr>
    </w:p>
    <w:p w14:paraId="3815B00A" w14:textId="3D6EABE7" w:rsidR="00026577" w:rsidRDefault="00026577" w:rsidP="00026577">
      <w:pPr>
        <w:rPr>
          <w:rFonts w:eastAsia="SimSun"/>
          <w:sz w:val="22"/>
          <w:szCs w:val="22"/>
          <w:lang w:val="en-US" w:eastAsia="zh-CN"/>
        </w:rPr>
      </w:pPr>
      <w:r>
        <w:rPr>
          <w:rFonts w:eastAsia="SimSun"/>
          <w:sz w:val="22"/>
          <w:szCs w:val="22"/>
          <w:lang w:val="en-US" w:eastAsia="zh-CN"/>
        </w:rPr>
        <w:t>The resources assigned to the UE are valid for the serving cell only i.e. if the UE reconnects to the last serving cell it can use CG based SDT. If the UE reconnects out of the last serving cell the UE will have to perform e.g. RACH based SDT</w:t>
      </w:r>
      <w:r w:rsidR="00500456">
        <w:rPr>
          <w:rFonts w:eastAsia="SimSun"/>
          <w:sz w:val="22"/>
          <w:szCs w:val="22"/>
          <w:lang w:val="en-US" w:eastAsia="zh-CN"/>
        </w:rPr>
        <w:t xml:space="preserve"> as a fallback</w:t>
      </w:r>
      <w:r>
        <w:rPr>
          <w:rFonts w:eastAsia="SimSun"/>
          <w:sz w:val="22"/>
          <w:szCs w:val="22"/>
          <w:lang w:val="en-US" w:eastAsia="zh-CN"/>
        </w:rPr>
        <w:t xml:space="preserve">. </w:t>
      </w:r>
    </w:p>
    <w:p w14:paraId="3BE41566" w14:textId="77777777" w:rsidR="00026577" w:rsidRDefault="00026577" w:rsidP="00FF0E19">
      <w:pPr>
        <w:rPr>
          <w:rFonts w:eastAsia="SimSun"/>
          <w:sz w:val="22"/>
          <w:szCs w:val="22"/>
          <w:lang w:val="en-US" w:eastAsia="zh-CN"/>
        </w:rPr>
      </w:pPr>
    </w:p>
    <w:p w14:paraId="7E46864F" w14:textId="75E682BC" w:rsidR="002C606D" w:rsidRDefault="002C606D" w:rsidP="00FF0E19">
      <w:pPr>
        <w:rPr>
          <w:rFonts w:eastAsia="SimSun"/>
          <w:sz w:val="22"/>
          <w:szCs w:val="22"/>
          <w:lang w:val="en-US" w:eastAsia="zh-CN"/>
        </w:rPr>
      </w:pPr>
      <w:r>
        <w:rPr>
          <w:rFonts w:eastAsia="SimSun"/>
          <w:sz w:val="22"/>
          <w:szCs w:val="22"/>
          <w:lang w:val="en-US" w:eastAsia="zh-CN"/>
        </w:rPr>
        <w:t>The following was captured at the end of RAN3#114bis</w:t>
      </w:r>
      <w:r w:rsidR="00500456">
        <w:rPr>
          <w:rFonts w:eastAsia="SimSun"/>
          <w:sz w:val="22"/>
          <w:szCs w:val="22"/>
          <w:lang w:val="en-US" w:eastAsia="zh-CN"/>
        </w:rPr>
        <w:t xml:space="preserve"> on th</w:t>
      </w:r>
      <w:r w:rsidR="001D25C2">
        <w:rPr>
          <w:rFonts w:eastAsia="SimSun"/>
          <w:sz w:val="22"/>
          <w:szCs w:val="22"/>
          <w:lang w:val="en-US" w:eastAsia="zh-CN"/>
        </w:rPr>
        <w:t>is</w:t>
      </w:r>
      <w:r w:rsidR="00500456">
        <w:rPr>
          <w:rFonts w:eastAsia="SimSun"/>
          <w:sz w:val="22"/>
          <w:szCs w:val="22"/>
          <w:lang w:val="en-US" w:eastAsia="zh-CN"/>
        </w:rPr>
        <w:t xml:space="preserve"> fallback scenario</w:t>
      </w:r>
      <w:r>
        <w:rPr>
          <w:rFonts w:eastAsia="SimSun"/>
          <w:sz w:val="22"/>
          <w:szCs w:val="22"/>
          <w:lang w:val="en-US" w:eastAsia="zh-CN"/>
        </w:rPr>
        <w:t>:</w:t>
      </w:r>
    </w:p>
    <w:p w14:paraId="5A13CBCB" w14:textId="513F481E" w:rsidR="002C606D" w:rsidRDefault="002C606D" w:rsidP="00FF0E19">
      <w:pPr>
        <w:rPr>
          <w:rFonts w:eastAsia="SimSun"/>
          <w:sz w:val="22"/>
          <w:szCs w:val="22"/>
          <w:lang w:val="en-US" w:eastAsia="zh-CN"/>
        </w:rPr>
      </w:pPr>
      <w:r>
        <w:rPr>
          <w:rFonts w:ascii="Calibri" w:eastAsia="ヒラギノ角ゴ Pro W3" w:hAnsi="Calibri" w:cs="ヒラギノ角ゴ Pro W3"/>
          <w:b/>
          <w:bCs/>
          <w:color w:val="008000"/>
          <w:kern w:val="24"/>
          <w:lang w:val="en-US"/>
        </w:rPr>
        <w:lastRenderedPageBreak/>
        <w:t xml:space="preserve">Fallback: When CG-SDT is configured but the UE selects RA-SDT or non-SDT procedure, the gNB-CU provides the old gNB-DU F1AP UE ID to the gNB-DU. The gNB-DU retrieves the old CG-SDT resource configuration and old UE context based on the old gNB-DU F1AP UE ID. </w:t>
      </w:r>
      <w:r>
        <w:rPr>
          <w:rFonts w:ascii="Calibri" w:eastAsia="SimSun" w:hAnsi="Calibri" w:cs="ヒラギノ角ゴ Pro W3"/>
          <w:b/>
          <w:bCs/>
          <w:color w:val="0000FF"/>
          <w:kern w:val="24"/>
          <w:lang w:val="en-US"/>
        </w:rPr>
        <w:t>FFS on new F1AP UE association or old UE F1AP UE association</w:t>
      </w:r>
    </w:p>
    <w:p w14:paraId="32F86F5A" w14:textId="77777777" w:rsidR="002C606D" w:rsidRDefault="002C606D" w:rsidP="00FF0E19">
      <w:pPr>
        <w:rPr>
          <w:rFonts w:eastAsia="SimSun"/>
          <w:sz w:val="22"/>
          <w:szCs w:val="22"/>
          <w:lang w:val="en-US" w:eastAsia="zh-CN"/>
        </w:rPr>
      </w:pPr>
    </w:p>
    <w:p w14:paraId="42718A89" w14:textId="7BFB531B" w:rsidR="002C606D" w:rsidRDefault="00FF0E19" w:rsidP="00FF0E19">
      <w:pPr>
        <w:rPr>
          <w:rFonts w:eastAsia="SimSun"/>
          <w:sz w:val="22"/>
          <w:szCs w:val="22"/>
          <w:lang w:val="en-US" w:eastAsia="zh-CN"/>
        </w:rPr>
      </w:pPr>
      <w:r>
        <w:rPr>
          <w:rFonts w:eastAsia="SimSun"/>
          <w:sz w:val="22"/>
          <w:szCs w:val="22"/>
          <w:lang w:val="en-US" w:eastAsia="zh-CN"/>
        </w:rPr>
        <w:t>In case of fallback to RA-SDT or normal Resume</w:t>
      </w:r>
      <w:r w:rsidR="005841EA">
        <w:rPr>
          <w:rFonts w:eastAsia="SimSun"/>
          <w:sz w:val="22"/>
          <w:szCs w:val="22"/>
          <w:lang w:val="en-US" w:eastAsia="zh-CN"/>
        </w:rPr>
        <w:t xml:space="preserve">, </w:t>
      </w:r>
      <w:r w:rsidR="002C606D">
        <w:rPr>
          <w:rFonts w:eastAsia="SimSun"/>
          <w:sz w:val="22"/>
          <w:szCs w:val="22"/>
          <w:lang w:val="en-US" w:eastAsia="zh-CN"/>
        </w:rPr>
        <w:t>the UE will re</w:t>
      </w:r>
      <w:r w:rsidR="00D56BFC">
        <w:rPr>
          <w:rFonts w:eastAsia="SimSun"/>
          <w:sz w:val="22"/>
          <w:szCs w:val="22"/>
          <w:lang w:val="en-US" w:eastAsia="zh-CN"/>
        </w:rPr>
        <w:t>-</w:t>
      </w:r>
      <w:r w:rsidR="002C606D">
        <w:rPr>
          <w:rFonts w:eastAsia="SimSun"/>
          <w:sz w:val="22"/>
          <w:szCs w:val="22"/>
          <w:lang w:val="en-US" w:eastAsia="zh-CN"/>
        </w:rPr>
        <w:t xml:space="preserve">connect and the gNB-DU will use a new F1 signaling connection towards the gNB-CU CP. The gNB-CU CP can then determine that there is an “old context” for this UE in the gNB-DU </w:t>
      </w:r>
      <w:r w:rsidR="001D25C2">
        <w:rPr>
          <w:rFonts w:eastAsia="SimSun"/>
          <w:sz w:val="22"/>
          <w:szCs w:val="22"/>
          <w:lang w:val="en-US" w:eastAsia="zh-CN"/>
        </w:rPr>
        <w:t>in relation with</w:t>
      </w:r>
      <w:r w:rsidR="002C606D">
        <w:rPr>
          <w:rFonts w:eastAsia="SimSun"/>
          <w:sz w:val="22"/>
          <w:szCs w:val="22"/>
          <w:lang w:val="en-US" w:eastAsia="zh-CN"/>
        </w:rPr>
        <w:t xml:space="preserve"> a</w:t>
      </w:r>
      <w:r w:rsidR="001D25C2">
        <w:rPr>
          <w:rFonts w:eastAsia="SimSun"/>
          <w:sz w:val="22"/>
          <w:szCs w:val="22"/>
          <w:lang w:val="en-US" w:eastAsia="zh-CN"/>
        </w:rPr>
        <w:t>n</w:t>
      </w:r>
      <w:r w:rsidR="002C606D">
        <w:rPr>
          <w:rFonts w:eastAsia="SimSun"/>
          <w:sz w:val="22"/>
          <w:szCs w:val="22"/>
          <w:lang w:val="en-US" w:eastAsia="zh-CN"/>
        </w:rPr>
        <w:t xml:space="preserve"> CG-SDT configuration. </w:t>
      </w:r>
    </w:p>
    <w:p w14:paraId="3B03677B" w14:textId="4A9F1724" w:rsidR="002C606D" w:rsidRDefault="002C606D" w:rsidP="00FF0E19">
      <w:pPr>
        <w:rPr>
          <w:rFonts w:eastAsia="SimSun"/>
          <w:sz w:val="22"/>
          <w:szCs w:val="22"/>
          <w:lang w:val="en-US" w:eastAsia="zh-CN"/>
        </w:rPr>
      </w:pPr>
      <w:r>
        <w:rPr>
          <w:rFonts w:eastAsia="SimSun"/>
          <w:sz w:val="22"/>
          <w:szCs w:val="22"/>
          <w:lang w:val="en-US" w:eastAsia="zh-CN"/>
        </w:rPr>
        <w:t>The gNB-CU can send a F1 UE context Setup request message to the gNB-DU including the old gNB-DU</w:t>
      </w:r>
      <w:r w:rsidR="001D25C2">
        <w:rPr>
          <w:rFonts w:eastAsia="SimSun"/>
          <w:sz w:val="22"/>
          <w:szCs w:val="22"/>
          <w:lang w:val="en-US" w:eastAsia="zh-CN"/>
        </w:rPr>
        <w:t xml:space="preserve"> F1AP UE ID</w:t>
      </w:r>
      <w:r>
        <w:rPr>
          <w:rFonts w:eastAsia="SimSun"/>
          <w:sz w:val="22"/>
          <w:szCs w:val="22"/>
          <w:lang w:val="en-US" w:eastAsia="zh-CN"/>
        </w:rPr>
        <w:t xml:space="preserve">. This enables the gNB-DU to find the old context and the gNB-DU can </w:t>
      </w:r>
      <w:r w:rsidR="001D25C2">
        <w:rPr>
          <w:rFonts w:eastAsia="SimSun"/>
          <w:sz w:val="22"/>
          <w:szCs w:val="22"/>
          <w:lang w:val="en-US" w:eastAsia="zh-CN"/>
        </w:rPr>
        <w:t xml:space="preserve">then </w:t>
      </w:r>
      <w:r>
        <w:rPr>
          <w:rFonts w:eastAsia="SimSun"/>
          <w:sz w:val="22"/>
          <w:szCs w:val="22"/>
          <w:lang w:val="en-US" w:eastAsia="zh-CN"/>
        </w:rPr>
        <w:t xml:space="preserve">report back in the UE Context Setup Response </w:t>
      </w:r>
      <w:r w:rsidR="001D25C2">
        <w:rPr>
          <w:rFonts w:eastAsia="SimSun"/>
          <w:sz w:val="22"/>
          <w:szCs w:val="22"/>
          <w:lang w:val="en-US" w:eastAsia="zh-CN"/>
        </w:rPr>
        <w:t xml:space="preserve">message </w:t>
      </w:r>
      <w:r>
        <w:rPr>
          <w:rFonts w:eastAsia="SimSun"/>
          <w:sz w:val="22"/>
          <w:szCs w:val="22"/>
          <w:lang w:val="en-US" w:eastAsia="zh-CN"/>
        </w:rPr>
        <w:t>the stored CG-SDT configuration. We think all this should happen over the new association, like for any RA-SDT or normal RRC Resu</w:t>
      </w:r>
      <w:r w:rsidR="001D25C2">
        <w:rPr>
          <w:rFonts w:eastAsia="SimSun"/>
          <w:sz w:val="22"/>
          <w:szCs w:val="22"/>
          <w:lang w:val="en-US" w:eastAsia="zh-CN"/>
        </w:rPr>
        <w:t>m</w:t>
      </w:r>
      <w:r>
        <w:rPr>
          <w:rFonts w:eastAsia="SimSun"/>
          <w:sz w:val="22"/>
          <w:szCs w:val="22"/>
          <w:lang w:val="en-US" w:eastAsia="zh-CN"/>
        </w:rPr>
        <w:t>e.</w:t>
      </w:r>
    </w:p>
    <w:p w14:paraId="65B1D2D1" w14:textId="49252909" w:rsidR="002C606D" w:rsidRDefault="002C606D" w:rsidP="00FF0E19">
      <w:pPr>
        <w:rPr>
          <w:rFonts w:eastAsia="SimSun"/>
          <w:sz w:val="22"/>
          <w:szCs w:val="22"/>
          <w:lang w:val="en-US" w:eastAsia="zh-CN"/>
        </w:rPr>
      </w:pPr>
      <w:r>
        <w:rPr>
          <w:rFonts w:eastAsia="SimSun"/>
          <w:sz w:val="22"/>
          <w:szCs w:val="22"/>
          <w:lang w:val="en-US" w:eastAsia="zh-CN"/>
        </w:rPr>
        <w:t xml:space="preserve">After the gNB-CU CP has retrieved the </w:t>
      </w:r>
      <w:r w:rsidR="006A6348">
        <w:rPr>
          <w:rFonts w:eastAsia="SimSun"/>
          <w:sz w:val="22"/>
          <w:szCs w:val="22"/>
          <w:lang w:val="en-US" w:eastAsia="zh-CN"/>
        </w:rPr>
        <w:t>previous stored CG-SDT configuration it can release the old F1AP association and context using an F1 UE Context Release Command.</w:t>
      </w:r>
    </w:p>
    <w:p w14:paraId="48D71087" w14:textId="31A41650" w:rsidR="002C606D" w:rsidRDefault="002C606D" w:rsidP="00FF0E19">
      <w:pPr>
        <w:rPr>
          <w:rFonts w:eastAsia="SimSun"/>
          <w:sz w:val="22"/>
          <w:szCs w:val="22"/>
          <w:lang w:val="en-US" w:eastAsia="zh-CN"/>
        </w:rPr>
      </w:pPr>
    </w:p>
    <w:p w14:paraId="7EF8BEF2" w14:textId="2B0BC46E" w:rsidR="006A6348" w:rsidRDefault="006A6348" w:rsidP="00FF0E19">
      <w:pPr>
        <w:rPr>
          <w:rFonts w:eastAsia="SimSun"/>
          <w:sz w:val="22"/>
          <w:szCs w:val="22"/>
          <w:lang w:val="en-US" w:eastAsia="zh-CN"/>
        </w:rPr>
      </w:pPr>
      <w:bookmarkStart w:id="3" w:name="_Hlk94798146"/>
      <w:r w:rsidRPr="006A6348">
        <w:rPr>
          <w:rFonts w:eastAsia="SimSun"/>
          <w:b/>
          <w:bCs/>
          <w:sz w:val="22"/>
          <w:szCs w:val="22"/>
          <w:lang w:val="en-US" w:eastAsia="zh-CN"/>
        </w:rPr>
        <w:t>Proposal 4:</w:t>
      </w:r>
      <w:r>
        <w:rPr>
          <w:rFonts w:eastAsia="SimSun"/>
          <w:sz w:val="22"/>
          <w:szCs w:val="22"/>
          <w:lang w:val="en-US" w:eastAsia="zh-CN"/>
        </w:rPr>
        <w:t xml:space="preserve"> add the old gNB-DU UE ID to the F1AP UE Context Setup Request and the CG-SDT configuration to the F1 UE Context Setup Response message.</w:t>
      </w:r>
    </w:p>
    <w:bookmarkEnd w:id="3"/>
    <w:p w14:paraId="48073611" w14:textId="77777777" w:rsidR="002C606D" w:rsidRDefault="002C606D" w:rsidP="00FF0E19">
      <w:pPr>
        <w:rPr>
          <w:rFonts w:eastAsia="SimSun"/>
          <w:sz w:val="22"/>
          <w:szCs w:val="22"/>
          <w:lang w:val="en-US" w:eastAsia="zh-CN"/>
        </w:rPr>
      </w:pPr>
    </w:p>
    <w:p w14:paraId="220010DA" w14:textId="74AA68D6" w:rsidR="00594F59" w:rsidRDefault="0078076B" w:rsidP="00FF3A87">
      <w:pPr>
        <w:rPr>
          <w:rFonts w:eastAsia="SimSun"/>
          <w:sz w:val="22"/>
          <w:szCs w:val="22"/>
          <w:lang w:val="en-US" w:eastAsia="zh-CN"/>
        </w:rPr>
      </w:pPr>
      <w:r>
        <w:rPr>
          <w:rFonts w:eastAsia="SimSun"/>
          <w:sz w:val="22"/>
          <w:szCs w:val="22"/>
          <w:lang w:val="en-US" w:eastAsia="zh-CN"/>
        </w:rPr>
        <w:t xml:space="preserve">Alternatively, </w:t>
      </w:r>
      <w:r w:rsidR="00F362CD">
        <w:rPr>
          <w:rFonts w:eastAsia="SimSun"/>
          <w:sz w:val="22"/>
          <w:szCs w:val="22"/>
          <w:lang w:val="en-US" w:eastAsia="zh-CN"/>
        </w:rPr>
        <w:t xml:space="preserve">the above procedure can be optimized. </w:t>
      </w:r>
      <w:r w:rsidR="00594F59">
        <w:rPr>
          <w:rFonts w:eastAsia="SimSun"/>
          <w:sz w:val="22"/>
          <w:szCs w:val="22"/>
          <w:lang w:val="en-US" w:eastAsia="zh-CN"/>
        </w:rPr>
        <w:t xml:space="preserve">The DU </w:t>
      </w:r>
      <w:r w:rsidR="00F362CD">
        <w:rPr>
          <w:rFonts w:eastAsia="SimSun"/>
          <w:sz w:val="22"/>
          <w:szCs w:val="22"/>
          <w:lang w:val="en-US" w:eastAsia="zh-CN"/>
        </w:rPr>
        <w:t xml:space="preserve">could identify </w:t>
      </w:r>
      <w:r w:rsidR="00862558">
        <w:rPr>
          <w:rFonts w:eastAsia="SimSun"/>
          <w:sz w:val="22"/>
          <w:szCs w:val="22"/>
          <w:lang w:val="en-US" w:eastAsia="zh-CN"/>
        </w:rPr>
        <w:t xml:space="preserve">itself when UE re-connects </w:t>
      </w:r>
      <w:r w:rsidR="00F362CD">
        <w:rPr>
          <w:rFonts w:eastAsia="SimSun"/>
          <w:sz w:val="22"/>
          <w:szCs w:val="22"/>
          <w:lang w:val="en-US" w:eastAsia="zh-CN"/>
        </w:rPr>
        <w:t xml:space="preserve">through the I-RNTI that the </w:t>
      </w:r>
      <w:r>
        <w:rPr>
          <w:rFonts w:eastAsia="SimSun"/>
          <w:sz w:val="22"/>
          <w:szCs w:val="22"/>
          <w:lang w:val="en-US" w:eastAsia="zh-CN"/>
        </w:rPr>
        <w:t xml:space="preserve">CG-SDT configuration was not used due to UE accessing </w:t>
      </w:r>
      <w:r w:rsidR="001D25C2">
        <w:rPr>
          <w:rFonts w:eastAsia="SimSun"/>
          <w:sz w:val="22"/>
          <w:szCs w:val="22"/>
          <w:lang w:val="en-US" w:eastAsia="zh-CN"/>
        </w:rPr>
        <w:t xml:space="preserve">and the reason why (e.g. </w:t>
      </w:r>
      <w:r>
        <w:rPr>
          <w:rFonts w:eastAsia="SimSun"/>
          <w:sz w:val="22"/>
          <w:szCs w:val="22"/>
          <w:lang w:val="en-US" w:eastAsia="zh-CN"/>
        </w:rPr>
        <w:t>v</w:t>
      </w:r>
      <w:r w:rsidR="001D25C2">
        <w:rPr>
          <w:rFonts w:eastAsia="SimSun"/>
          <w:sz w:val="22"/>
          <w:szCs w:val="22"/>
          <w:lang w:val="en-US" w:eastAsia="zh-CN"/>
        </w:rPr>
        <w:t>i</w:t>
      </w:r>
      <w:r>
        <w:rPr>
          <w:rFonts w:eastAsia="SimSun"/>
          <w:sz w:val="22"/>
          <w:szCs w:val="22"/>
          <w:lang w:val="en-US" w:eastAsia="zh-CN"/>
        </w:rPr>
        <w:t>a a different beam</w:t>
      </w:r>
      <w:r w:rsidR="001D25C2">
        <w:rPr>
          <w:rFonts w:eastAsia="SimSun"/>
          <w:sz w:val="22"/>
          <w:szCs w:val="22"/>
          <w:lang w:val="en-US" w:eastAsia="zh-CN"/>
        </w:rPr>
        <w:t xml:space="preserve"> not part of the CG SDT configuration)</w:t>
      </w:r>
      <w:r>
        <w:rPr>
          <w:rFonts w:eastAsia="SimSun"/>
          <w:sz w:val="22"/>
          <w:szCs w:val="22"/>
          <w:lang w:val="en-US" w:eastAsia="zh-CN"/>
        </w:rPr>
        <w:t xml:space="preserve">. </w:t>
      </w:r>
      <w:r w:rsidR="00F362CD">
        <w:rPr>
          <w:rFonts w:eastAsia="SimSun"/>
          <w:sz w:val="22"/>
          <w:szCs w:val="22"/>
          <w:lang w:val="en-US" w:eastAsia="zh-CN"/>
        </w:rPr>
        <w:t>The gNB-DU can then i</w:t>
      </w:r>
      <w:r>
        <w:rPr>
          <w:rFonts w:eastAsia="SimSun"/>
          <w:sz w:val="22"/>
          <w:szCs w:val="22"/>
          <w:lang w:val="en-US" w:eastAsia="zh-CN"/>
        </w:rPr>
        <w:t xml:space="preserve">mmediately compute an updated CG-SDT configuration and include it into the </w:t>
      </w:r>
      <w:r w:rsidRPr="00287571">
        <w:rPr>
          <w:rFonts w:eastAsia="SimSun"/>
          <w:sz w:val="22"/>
          <w:szCs w:val="22"/>
          <w:lang w:val="en-US" w:eastAsia="zh-CN"/>
        </w:rPr>
        <w:t>Initial</w:t>
      </w:r>
      <w:r>
        <w:rPr>
          <w:rFonts w:eastAsia="SimSun"/>
          <w:sz w:val="22"/>
          <w:szCs w:val="22"/>
          <w:lang w:val="en-US" w:eastAsia="zh-CN"/>
        </w:rPr>
        <w:t xml:space="preserve"> UL RRC Message Transfer message.</w:t>
      </w:r>
      <w:r w:rsidR="00E777C8">
        <w:rPr>
          <w:rFonts w:eastAsia="SimSun"/>
          <w:sz w:val="22"/>
          <w:szCs w:val="22"/>
          <w:lang w:val="en-US" w:eastAsia="zh-CN"/>
        </w:rPr>
        <w:t xml:space="preserve"> This one will anyway only be actually “used” when DU would receive an “activation command” later on.</w:t>
      </w:r>
    </w:p>
    <w:p w14:paraId="6DC3028D" w14:textId="76FF8E18" w:rsidR="001D25C2" w:rsidRDefault="001D25C2" w:rsidP="00FF3A87">
      <w:pPr>
        <w:rPr>
          <w:rFonts w:eastAsia="SimSun"/>
          <w:sz w:val="22"/>
          <w:szCs w:val="22"/>
          <w:lang w:val="en-US" w:eastAsia="zh-CN"/>
        </w:rPr>
      </w:pPr>
      <w:r>
        <w:rPr>
          <w:rFonts w:eastAsia="SimSun"/>
          <w:sz w:val="22"/>
          <w:szCs w:val="22"/>
          <w:lang w:val="en-US" w:eastAsia="zh-CN"/>
        </w:rPr>
        <w:t xml:space="preserve">This </w:t>
      </w:r>
      <w:r w:rsidR="000037E4">
        <w:rPr>
          <w:rFonts w:eastAsia="SimSun"/>
          <w:sz w:val="22"/>
          <w:szCs w:val="22"/>
          <w:lang w:val="en-US" w:eastAsia="zh-CN"/>
        </w:rPr>
        <w:t>enables the gNB-CU to immediately receive the new CG-SDT configuration without need to query.</w:t>
      </w:r>
    </w:p>
    <w:p w14:paraId="064B2880" w14:textId="77777777" w:rsidR="006E0EB8" w:rsidRDefault="006E0EB8" w:rsidP="00FF3A87">
      <w:pPr>
        <w:rPr>
          <w:rFonts w:eastAsia="SimSun"/>
          <w:sz w:val="22"/>
          <w:szCs w:val="22"/>
          <w:lang w:val="en-US" w:eastAsia="zh-CN"/>
        </w:rPr>
      </w:pPr>
    </w:p>
    <w:p w14:paraId="553B9D71" w14:textId="467E6705" w:rsidR="00827148" w:rsidRDefault="0078076B" w:rsidP="00FF3A87">
      <w:pPr>
        <w:rPr>
          <w:rFonts w:eastAsia="SimSun"/>
          <w:sz w:val="22"/>
          <w:szCs w:val="22"/>
          <w:lang w:val="en-US" w:eastAsia="zh-CN"/>
        </w:rPr>
      </w:pPr>
      <w:r w:rsidRPr="00827148">
        <w:rPr>
          <w:rFonts w:eastAsia="SimSun"/>
          <w:b/>
          <w:bCs/>
          <w:sz w:val="22"/>
          <w:szCs w:val="22"/>
          <w:lang w:val="en-US" w:eastAsia="zh-CN"/>
        </w:rPr>
        <w:t xml:space="preserve">Proposal </w:t>
      </w:r>
      <w:r w:rsidR="00F362CD">
        <w:rPr>
          <w:rFonts w:eastAsia="SimSun"/>
          <w:b/>
          <w:bCs/>
          <w:sz w:val="22"/>
          <w:szCs w:val="22"/>
          <w:lang w:val="en-US" w:eastAsia="zh-CN"/>
        </w:rPr>
        <w:t>5</w:t>
      </w:r>
      <w:r>
        <w:rPr>
          <w:rFonts w:eastAsia="SimSun"/>
          <w:sz w:val="22"/>
          <w:szCs w:val="22"/>
          <w:lang w:val="en-US" w:eastAsia="zh-CN"/>
        </w:rPr>
        <w:t xml:space="preserve">: add the CG-SDT configuration </w:t>
      </w:r>
      <w:r w:rsidR="00CA3053">
        <w:rPr>
          <w:rFonts w:eastAsia="SimSun"/>
          <w:sz w:val="22"/>
          <w:szCs w:val="22"/>
          <w:lang w:val="en-US" w:eastAsia="zh-CN"/>
        </w:rPr>
        <w:t>in</w:t>
      </w:r>
      <w:r>
        <w:rPr>
          <w:rFonts w:eastAsia="SimSun"/>
          <w:sz w:val="22"/>
          <w:szCs w:val="22"/>
          <w:lang w:val="en-US" w:eastAsia="zh-CN"/>
        </w:rPr>
        <w:t xml:space="preserve">to the </w:t>
      </w:r>
      <w:r w:rsidR="00CA3053">
        <w:rPr>
          <w:rFonts w:eastAsia="SimSun"/>
          <w:sz w:val="22"/>
          <w:szCs w:val="22"/>
          <w:lang w:val="en-US" w:eastAsia="zh-CN"/>
        </w:rPr>
        <w:t xml:space="preserve">F1 </w:t>
      </w:r>
      <w:r>
        <w:rPr>
          <w:rFonts w:eastAsia="SimSun"/>
          <w:sz w:val="22"/>
          <w:szCs w:val="22"/>
          <w:lang w:val="en-US" w:eastAsia="zh-CN"/>
        </w:rPr>
        <w:t xml:space="preserve">Initial UL RRC Message Transfer. </w:t>
      </w:r>
    </w:p>
    <w:bookmarkEnd w:id="2"/>
    <w:p w14:paraId="21E57821" w14:textId="7B3E5C42" w:rsidR="00FF3A87" w:rsidRDefault="00FF3A87" w:rsidP="00FF3A87">
      <w:pPr>
        <w:rPr>
          <w:lang w:val="en-US"/>
        </w:rPr>
      </w:pPr>
    </w:p>
    <w:p w14:paraId="253C6F2C" w14:textId="77777777" w:rsidR="00081C5E" w:rsidRDefault="00081C5E" w:rsidP="00CE779F">
      <w:pPr>
        <w:rPr>
          <w:rFonts w:eastAsia="SimSun"/>
          <w:sz w:val="22"/>
          <w:szCs w:val="22"/>
          <w:lang w:val="en-US" w:eastAsia="zh-CN"/>
        </w:rPr>
      </w:pPr>
    </w:p>
    <w:p w14:paraId="636E5265" w14:textId="3BC7C0AA" w:rsidR="001065C3" w:rsidRPr="00D92B81" w:rsidRDefault="001065C3" w:rsidP="009161F1">
      <w:pPr>
        <w:numPr>
          <w:ilvl w:val="0"/>
          <w:numId w:val="4"/>
        </w:numPr>
        <w:rPr>
          <w:rFonts w:eastAsia="SimSun"/>
          <w:sz w:val="22"/>
          <w:szCs w:val="22"/>
          <w:lang w:val="en-US" w:eastAsia="zh-CN"/>
        </w:rPr>
      </w:pPr>
      <w:r>
        <w:rPr>
          <w:rFonts w:eastAsia="SimSun"/>
          <w:b/>
          <w:bCs/>
          <w:sz w:val="22"/>
          <w:szCs w:val="22"/>
          <w:lang w:val="en-US" w:eastAsia="zh-CN"/>
        </w:rPr>
        <w:t>F1 impacts related to the TAT timer expiry?</w:t>
      </w:r>
    </w:p>
    <w:p w14:paraId="1A5BDA50" w14:textId="77777777" w:rsidR="001065C3" w:rsidRDefault="001065C3" w:rsidP="001065C3">
      <w:pPr>
        <w:rPr>
          <w:rFonts w:eastAsia="SimSun"/>
          <w:sz w:val="22"/>
          <w:szCs w:val="22"/>
          <w:lang w:val="en-US" w:eastAsia="zh-CN"/>
        </w:rPr>
      </w:pPr>
    </w:p>
    <w:p w14:paraId="69934C47" w14:textId="77777777" w:rsidR="00F362CD" w:rsidRDefault="001065C3" w:rsidP="001065C3">
      <w:pPr>
        <w:rPr>
          <w:rFonts w:eastAsia="SimSun"/>
          <w:sz w:val="22"/>
          <w:szCs w:val="22"/>
          <w:lang w:val="en-US" w:eastAsia="zh-CN"/>
        </w:rPr>
      </w:pPr>
      <w:r w:rsidRPr="00F61DAA">
        <w:rPr>
          <w:rFonts w:eastAsia="SimSun"/>
          <w:sz w:val="22"/>
          <w:szCs w:val="22"/>
          <w:lang w:val="en-US" w:eastAsia="zh-CN"/>
        </w:rPr>
        <w:t>The TA Timer for SDT is known to the UE an</w:t>
      </w:r>
      <w:r w:rsidR="00F67865" w:rsidRPr="00F61DAA">
        <w:rPr>
          <w:rFonts w:eastAsia="SimSun"/>
          <w:sz w:val="22"/>
          <w:szCs w:val="22"/>
          <w:lang w:val="en-US" w:eastAsia="zh-CN"/>
        </w:rPr>
        <w:t>d</w:t>
      </w:r>
      <w:r w:rsidRPr="00F61DAA">
        <w:rPr>
          <w:rFonts w:eastAsia="SimSun"/>
          <w:sz w:val="22"/>
          <w:szCs w:val="22"/>
          <w:lang w:val="en-US" w:eastAsia="zh-CN"/>
        </w:rPr>
        <w:t xml:space="preserve"> the DU. If it exp</w:t>
      </w:r>
      <w:r w:rsidR="00F67865" w:rsidRPr="00F61DAA">
        <w:rPr>
          <w:rFonts w:eastAsia="SimSun"/>
          <w:sz w:val="22"/>
          <w:szCs w:val="22"/>
          <w:lang w:val="en-US" w:eastAsia="zh-CN"/>
        </w:rPr>
        <w:t>i</w:t>
      </w:r>
      <w:r w:rsidR="00F362CD">
        <w:rPr>
          <w:rFonts w:eastAsia="SimSun"/>
          <w:sz w:val="22"/>
          <w:szCs w:val="22"/>
          <w:lang w:val="en-US" w:eastAsia="zh-CN"/>
        </w:rPr>
        <w:t>res the gNB-DU can send an F1 Release Request to the gNB-CU CP and this was agreed at last meeting:</w:t>
      </w:r>
    </w:p>
    <w:p w14:paraId="4B147E73" w14:textId="77777777" w:rsidR="00F362CD" w:rsidRDefault="00F362CD" w:rsidP="001065C3">
      <w:pPr>
        <w:rPr>
          <w:rFonts w:eastAsia="SimSun"/>
          <w:sz w:val="22"/>
          <w:szCs w:val="22"/>
          <w:lang w:val="en-US" w:eastAsia="zh-CN"/>
        </w:rPr>
      </w:pPr>
    </w:p>
    <w:p w14:paraId="1CC1ABA6" w14:textId="675B9AFC" w:rsidR="00F362CD" w:rsidRDefault="001065C3" w:rsidP="001065C3">
      <w:pPr>
        <w:rPr>
          <w:rFonts w:eastAsia="SimSun"/>
          <w:sz w:val="22"/>
          <w:szCs w:val="22"/>
          <w:lang w:val="en-US" w:eastAsia="zh-CN"/>
        </w:rPr>
      </w:pPr>
      <w:r w:rsidRPr="00F61DAA">
        <w:rPr>
          <w:rFonts w:eastAsia="SimSun"/>
          <w:sz w:val="22"/>
          <w:szCs w:val="22"/>
          <w:lang w:val="en-US" w:eastAsia="zh-CN"/>
        </w:rPr>
        <w:t xml:space="preserve"> </w:t>
      </w:r>
      <w:r w:rsidR="00F362CD">
        <w:rPr>
          <w:rFonts w:ascii="Calibri" w:eastAsia="ヒラギノ角ゴ Pro W3" w:hAnsi="Calibri" w:cs="ヒラギノ角ゴ Pro W3"/>
          <w:b/>
          <w:bCs/>
          <w:color w:val="008000"/>
          <w:kern w:val="24"/>
          <w:lang w:val="en-US"/>
        </w:rPr>
        <w:t>When the TAT-SDT expires, the gNB-DU initiates the UE Context Release Request procedure</w:t>
      </w:r>
    </w:p>
    <w:p w14:paraId="2FD1D5C1" w14:textId="32A2A93D" w:rsidR="00F362CD" w:rsidRDefault="00F362CD" w:rsidP="001065C3">
      <w:pPr>
        <w:rPr>
          <w:rFonts w:eastAsia="SimSun"/>
          <w:sz w:val="22"/>
          <w:szCs w:val="22"/>
          <w:lang w:val="en-US" w:eastAsia="zh-CN"/>
        </w:rPr>
      </w:pPr>
      <w:r>
        <w:rPr>
          <w:rFonts w:eastAsia="SimSun"/>
          <w:sz w:val="22"/>
          <w:szCs w:val="22"/>
          <w:lang w:val="en-US" w:eastAsia="zh-CN"/>
        </w:rPr>
        <w:t>However, there is no cause value for such case today, so it is beneficial to indicate the reason for the release request.</w:t>
      </w:r>
    </w:p>
    <w:p w14:paraId="3A70CF57" w14:textId="77777777" w:rsidR="00F362CD" w:rsidRDefault="00F362CD" w:rsidP="001065C3">
      <w:pPr>
        <w:rPr>
          <w:rFonts w:eastAsia="SimSun"/>
          <w:sz w:val="22"/>
          <w:szCs w:val="22"/>
          <w:lang w:val="en-US" w:eastAsia="zh-CN"/>
        </w:rPr>
      </w:pPr>
    </w:p>
    <w:p w14:paraId="36890FF4" w14:textId="52877EA7" w:rsidR="00B80423" w:rsidRDefault="00F362CD" w:rsidP="003A1765">
      <w:pPr>
        <w:rPr>
          <w:rFonts w:eastAsia="SimSun"/>
          <w:sz w:val="22"/>
          <w:szCs w:val="22"/>
          <w:lang w:val="en-US" w:eastAsia="zh-CN"/>
        </w:rPr>
      </w:pPr>
      <w:r w:rsidRPr="00626524">
        <w:rPr>
          <w:rFonts w:eastAsia="SimSun"/>
          <w:b/>
          <w:bCs/>
          <w:sz w:val="22"/>
          <w:szCs w:val="22"/>
          <w:lang w:val="en-US" w:eastAsia="zh-CN"/>
        </w:rPr>
        <w:t xml:space="preserve">Proposal </w:t>
      </w:r>
      <w:r w:rsidR="000037E4">
        <w:rPr>
          <w:rFonts w:eastAsia="SimSun"/>
          <w:b/>
          <w:bCs/>
          <w:sz w:val="22"/>
          <w:szCs w:val="22"/>
          <w:lang w:val="en-US" w:eastAsia="zh-CN"/>
        </w:rPr>
        <w:t>6</w:t>
      </w:r>
      <w:r>
        <w:rPr>
          <w:rFonts w:eastAsia="SimSun"/>
          <w:sz w:val="22"/>
          <w:szCs w:val="22"/>
          <w:lang w:val="en-US" w:eastAsia="zh-CN"/>
        </w:rPr>
        <w:t>: add a new cause value “TAT-SDT expiry” in F1AP.</w:t>
      </w:r>
    </w:p>
    <w:p w14:paraId="23187706" w14:textId="77777777" w:rsidR="00F362CD" w:rsidRDefault="00F362CD" w:rsidP="003A1765">
      <w:pPr>
        <w:pStyle w:val="Heading1"/>
        <w:adjustRightInd w:val="0"/>
        <w:snapToGrid w:val="0"/>
        <w:spacing w:afterLines="50" w:after="120" w:line="360" w:lineRule="auto"/>
        <w:jc w:val="both"/>
        <w:rPr>
          <w:b/>
          <w:lang w:val="en-US"/>
        </w:rPr>
      </w:pPr>
    </w:p>
    <w:p w14:paraId="22F95C05" w14:textId="14B5F22D" w:rsidR="003A1765" w:rsidRDefault="003A1765" w:rsidP="003A1765">
      <w:pPr>
        <w:pStyle w:val="Heading1"/>
        <w:adjustRightInd w:val="0"/>
        <w:snapToGrid w:val="0"/>
        <w:spacing w:afterLines="50" w:after="120" w:line="360" w:lineRule="auto"/>
        <w:jc w:val="both"/>
        <w:rPr>
          <w:b/>
          <w:lang w:val="en-US"/>
        </w:rPr>
      </w:pPr>
      <w:r>
        <w:rPr>
          <w:b/>
          <w:lang w:val="en-US"/>
        </w:rPr>
        <w:t>Conclusion and Proposals</w:t>
      </w:r>
    </w:p>
    <w:p w14:paraId="74B29E61" w14:textId="3312B87E" w:rsidR="002610CF" w:rsidRDefault="00107624" w:rsidP="003A1765">
      <w:pPr>
        <w:rPr>
          <w:rFonts w:eastAsia="SimSun"/>
          <w:sz w:val="22"/>
          <w:szCs w:val="22"/>
          <w:lang w:val="en-US" w:eastAsia="zh-CN"/>
        </w:rPr>
      </w:pPr>
      <w:r>
        <w:rPr>
          <w:rFonts w:eastAsia="SimSun"/>
          <w:sz w:val="22"/>
          <w:szCs w:val="22"/>
          <w:lang w:val="en-US" w:eastAsia="zh-CN"/>
        </w:rPr>
        <w:t xml:space="preserve">This paper has investigated </w:t>
      </w:r>
      <w:r w:rsidR="002610CF">
        <w:rPr>
          <w:rFonts w:eastAsia="SimSun"/>
          <w:sz w:val="22"/>
          <w:szCs w:val="22"/>
          <w:lang w:val="en-US" w:eastAsia="zh-CN"/>
        </w:rPr>
        <w:t xml:space="preserve">the remaining RAN3 open points of the </w:t>
      </w:r>
      <w:r w:rsidR="00CA3053">
        <w:rPr>
          <w:rFonts w:eastAsia="SimSun"/>
          <w:sz w:val="22"/>
          <w:szCs w:val="22"/>
          <w:lang w:val="en-US" w:eastAsia="zh-CN"/>
        </w:rPr>
        <w:t>CG</w:t>
      </w:r>
      <w:r w:rsidR="002610CF">
        <w:rPr>
          <w:rFonts w:eastAsia="SimSun"/>
          <w:sz w:val="22"/>
          <w:szCs w:val="22"/>
          <w:lang w:val="en-US" w:eastAsia="zh-CN"/>
        </w:rPr>
        <w:t>-SDT with the following proposals:</w:t>
      </w:r>
    </w:p>
    <w:p w14:paraId="50396036" w14:textId="3FD122EC" w:rsidR="000037E4" w:rsidRDefault="000037E4" w:rsidP="000037E4">
      <w:pPr>
        <w:rPr>
          <w:rFonts w:eastAsia="SimSun"/>
          <w:sz w:val="22"/>
          <w:szCs w:val="22"/>
          <w:lang w:val="en-US" w:eastAsia="zh-CN"/>
        </w:rPr>
      </w:pPr>
      <w:r w:rsidRPr="00893B5A">
        <w:rPr>
          <w:rFonts w:eastAsia="SimSun"/>
          <w:b/>
          <w:bCs/>
          <w:sz w:val="22"/>
          <w:szCs w:val="22"/>
          <w:lang w:val="en-US" w:eastAsia="zh-CN"/>
        </w:rPr>
        <w:t>Proposal 1</w:t>
      </w:r>
      <w:r>
        <w:rPr>
          <w:rFonts w:eastAsia="SimSun"/>
          <w:sz w:val="22"/>
          <w:szCs w:val="22"/>
          <w:lang w:val="en-US" w:eastAsia="zh-CN"/>
        </w:rPr>
        <w:t xml:space="preserve">: add a list of DRB IDs associated with the Query Indication in the F1AP UE Context Modification message. </w:t>
      </w:r>
    </w:p>
    <w:p w14:paraId="0B5050BB" w14:textId="77777777" w:rsidR="00F20B9C" w:rsidRDefault="00F20B9C" w:rsidP="00F20B9C">
      <w:pPr>
        <w:rPr>
          <w:rFonts w:eastAsia="SimSun"/>
          <w:sz w:val="22"/>
          <w:szCs w:val="22"/>
          <w:lang w:val="en-US" w:eastAsia="zh-CN"/>
        </w:rPr>
      </w:pPr>
      <w:r w:rsidRPr="00827148">
        <w:rPr>
          <w:rFonts w:eastAsia="SimSun"/>
          <w:b/>
          <w:bCs/>
          <w:sz w:val="22"/>
          <w:szCs w:val="22"/>
          <w:lang w:val="en-US" w:eastAsia="zh-CN"/>
        </w:rPr>
        <w:t xml:space="preserve">Proposal </w:t>
      </w:r>
      <w:r>
        <w:rPr>
          <w:rFonts w:eastAsia="SimSun"/>
          <w:b/>
          <w:bCs/>
          <w:sz w:val="22"/>
          <w:szCs w:val="22"/>
          <w:lang w:val="en-US" w:eastAsia="zh-CN"/>
        </w:rPr>
        <w:t>2</w:t>
      </w:r>
      <w:r>
        <w:rPr>
          <w:rFonts w:eastAsia="SimSun"/>
          <w:sz w:val="22"/>
          <w:szCs w:val="22"/>
          <w:lang w:val="en-US" w:eastAsia="zh-CN"/>
        </w:rPr>
        <w:t>: use the F1 UE CONTEXT RELEASE COMMAND to send the UE to RRC INACTIVE mode while keeping the partial UE context and activating the CG SDT resources .</w:t>
      </w:r>
    </w:p>
    <w:p w14:paraId="620C4C59" w14:textId="77777777" w:rsidR="00F20B9C" w:rsidRDefault="00F20B9C" w:rsidP="00F20B9C">
      <w:pPr>
        <w:rPr>
          <w:rFonts w:eastAsia="SimSun"/>
          <w:sz w:val="22"/>
          <w:szCs w:val="22"/>
          <w:lang w:val="en-US" w:eastAsia="zh-CN"/>
        </w:rPr>
      </w:pPr>
      <w:r w:rsidRPr="00827148">
        <w:rPr>
          <w:rFonts w:eastAsia="SimSun"/>
          <w:b/>
          <w:bCs/>
          <w:sz w:val="22"/>
          <w:szCs w:val="22"/>
          <w:lang w:val="en-US" w:eastAsia="zh-CN"/>
        </w:rPr>
        <w:t>Proposal 3</w:t>
      </w:r>
      <w:r>
        <w:rPr>
          <w:rFonts w:eastAsia="SimSun"/>
          <w:sz w:val="22"/>
          <w:szCs w:val="22"/>
          <w:lang w:val="en-US" w:eastAsia="zh-CN"/>
        </w:rPr>
        <w:t xml:space="preserve">: add a </w:t>
      </w:r>
      <w:r w:rsidRPr="00D8362B">
        <w:rPr>
          <w:rFonts w:eastAsia="SimSun"/>
          <w:i/>
          <w:iCs/>
          <w:sz w:val="22"/>
          <w:szCs w:val="22"/>
          <w:lang w:val="en-US" w:eastAsia="zh-CN"/>
        </w:rPr>
        <w:t xml:space="preserve">CG-SDT </w:t>
      </w:r>
      <w:r>
        <w:rPr>
          <w:rFonts w:eastAsia="SimSun"/>
          <w:i/>
          <w:iCs/>
          <w:sz w:val="22"/>
          <w:szCs w:val="22"/>
          <w:lang w:val="en-US" w:eastAsia="zh-CN"/>
        </w:rPr>
        <w:t>Configuration</w:t>
      </w:r>
      <w:r>
        <w:rPr>
          <w:rFonts w:eastAsia="SimSun"/>
          <w:sz w:val="22"/>
          <w:szCs w:val="22"/>
          <w:lang w:val="en-US" w:eastAsia="zh-CN"/>
        </w:rPr>
        <w:t xml:space="preserve"> IE to the F1 UE CONTEXT RELEASE COMMAND message to indicate which CG-SDT configuration should be activated.</w:t>
      </w:r>
    </w:p>
    <w:p w14:paraId="55358D9A" w14:textId="02862CEF" w:rsidR="00F20B9C" w:rsidRDefault="00F20B9C" w:rsidP="000037E4">
      <w:pPr>
        <w:rPr>
          <w:rFonts w:eastAsia="SimSun"/>
          <w:sz w:val="22"/>
          <w:szCs w:val="22"/>
          <w:lang w:val="en-US" w:eastAsia="zh-CN"/>
        </w:rPr>
      </w:pPr>
    </w:p>
    <w:p w14:paraId="70767416" w14:textId="77777777" w:rsidR="00F20B9C" w:rsidRDefault="00F20B9C" w:rsidP="000037E4">
      <w:pPr>
        <w:rPr>
          <w:rFonts w:eastAsia="SimSun"/>
          <w:sz w:val="22"/>
          <w:szCs w:val="22"/>
          <w:lang w:val="en-US" w:eastAsia="zh-CN"/>
        </w:rPr>
      </w:pPr>
    </w:p>
    <w:p w14:paraId="34BDE016" w14:textId="77777777" w:rsidR="000037E4" w:rsidRDefault="000037E4" w:rsidP="000037E4">
      <w:pPr>
        <w:rPr>
          <w:rFonts w:eastAsia="SimSun"/>
          <w:sz w:val="22"/>
          <w:szCs w:val="22"/>
          <w:lang w:val="en-US" w:eastAsia="zh-CN"/>
        </w:rPr>
      </w:pPr>
      <w:r w:rsidRPr="006A6348">
        <w:rPr>
          <w:rFonts w:eastAsia="SimSun"/>
          <w:b/>
          <w:bCs/>
          <w:sz w:val="22"/>
          <w:szCs w:val="22"/>
          <w:lang w:val="en-US" w:eastAsia="zh-CN"/>
        </w:rPr>
        <w:lastRenderedPageBreak/>
        <w:t>Proposal 4:</w:t>
      </w:r>
      <w:r>
        <w:rPr>
          <w:rFonts w:eastAsia="SimSun"/>
          <w:sz w:val="22"/>
          <w:szCs w:val="22"/>
          <w:lang w:val="en-US" w:eastAsia="zh-CN"/>
        </w:rPr>
        <w:t xml:space="preserve"> add the old gNB-DU UE ID to the F1AP UE Context Setup Request and the CG-SDT configuration to the F1 UE Context Setup Response message.</w:t>
      </w:r>
    </w:p>
    <w:p w14:paraId="0987B5E3" w14:textId="64986D94" w:rsidR="000037E4" w:rsidRDefault="000037E4" w:rsidP="000037E4">
      <w:pPr>
        <w:rPr>
          <w:rFonts w:eastAsia="SimSun"/>
          <w:sz w:val="22"/>
          <w:szCs w:val="22"/>
          <w:lang w:val="en-US" w:eastAsia="zh-CN"/>
        </w:rPr>
      </w:pPr>
      <w:r w:rsidRPr="00827148">
        <w:rPr>
          <w:rFonts w:eastAsia="SimSun"/>
          <w:b/>
          <w:bCs/>
          <w:sz w:val="22"/>
          <w:szCs w:val="22"/>
          <w:lang w:val="en-US" w:eastAsia="zh-CN"/>
        </w:rPr>
        <w:t xml:space="preserve">Proposal </w:t>
      </w:r>
      <w:r>
        <w:rPr>
          <w:rFonts w:eastAsia="SimSun"/>
          <w:b/>
          <w:bCs/>
          <w:sz w:val="22"/>
          <w:szCs w:val="22"/>
          <w:lang w:val="en-US" w:eastAsia="zh-CN"/>
        </w:rPr>
        <w:t>5</w:t>
      </w:r>
      <w:r>
        <w:rPr>
          <w:rFonts w:eastAsia="SimSun"/>
          <w:sz w:val="22"/>
          <w:szCs w:val="22"/>
          <w:lang w:val="en-US" w:eastAsia="zh-CN"/>
        </w:rPr>
        <w:t xml:space="preserve">: add the CG-SDT configuration into the F1 Initial UL RRC Message Transfer. </w:t>
      </w:r>
    </w:p>
    <w:p w14:paraId="21F4820D" w14:textId="77777777" w:rsidR="000037E4" w:rsidRDefault="000037E4" w:rsidP="000037E4">
      <w:pPr>
        <w:rPr>
          <w:rFonts w:eastAsia="SimSun"/>
          <w:sz w:val="22"/>
          <w:szCs w:val="22"/>
          <w:lang w:val="en-US" w:eastAsia="zh-CN"/>
        </w:rPr>
      </w:pPr>
      <w:r w:rsidRPr="00626524">
        <w:rPr>
          <w:rFonts w:eastAsia="SimSun"/>
          <w:b/>
          <w:bCs/>
          <w:sz w:val="22"/>
          <w:szCs w:val="22"/>
          <w:lang w:val="en-US" w:eastAsia="zh-CN"/>
        </w:rPr>
        <w:t xml:space="preserve">Proposal </w:t>
      </w:r>
      <w:r>
        <w:rPr>
          <w:rFonts w:eastAsia="SimSun"/>
          <w:b/>
          <w:bCs/>
          <w:sz w:val="22"/>
          <w:szCs w:val="22"/>
          <w:lang w:val="en-US" w:eastAsia="zh-CN"/>
        </w:rPr>
        <w:t>6</w:t>
      </w:r>
      <w:r>
        <w:rPr>
          <w:rFonts w:eastAsia="SimSun"/>
          <w:sz w:val="22"/>
          <w:szCs w:val="22"/>
          <w:lang w:val="en-US" w:eastAsia="zh-CN"/>
        </w:rPr>
        <w:t>: add a new cause value “TAT-SDT expiry” in F1AP.</w:t>
      </w:r>
    </w:p>
    <w:p w14:paraId="703C7BDC" w14:textId="5B6888B4" w:rsidR="000037E4" w:rsidRDefault="000037E4" w:rsidP="003A1765">
      <w:pPr>
        <w:rPr>
          <w:rFonts w:eastAsia="SimSun"/>
          <w:sz w:val="22"/>
          <w:szCs w:val="22"/>
          <w:lang w:val="en-US" w:eastAsia="zh-CN"/>
        </w:rPr>
      </w:pPr>
    </w:p>
    <w:p w14:paraId="54513CE1" w14:textId="77777777" w:rsidR="000037E4" w:rsidRDefault="000037E4" w:rsidP="003A1765">
      <w:pPr>
        <w:rPr>
          <w:rFonts w:eastAsia="SimSun"/>
          <w:sz w:val="22"/>
          <w:szCs w:val="22"/>
          <w:lang w:val="en-US" w:eastAsia="zh-CN"/>
        </w:rPr>
      </w:pPr>
    </w:p>
    <w:p w14:paraId="48ED4AF7" w14:textId="10F588DF" w:rsidR="00442D4C" w:rsidRDefault="00442D4C" w:rsidP="00442D4C">
      <w:pPr>
        <w:rPr>
          <w:rFonts w:eastAsia="SimSun"/>
          <w:sz w:val="22"/>
          <w:szCs w:val="22"/>
          <w:lang w:val="en-US" w:eastAsia="zh-CN"/>
        </w:rPr>
      </w:pPr>
      <w:r w:rsidRPr="00626524">
        <w:rPr>
          <w:rFonts w:eastAsia="SimSun"/>
          <w:b/>
          <w:bCs/>
          <w:sz w:val="22"/>
          <w:szCs w:val="22"/>
          <w:lang w:val="en-US" w:eastAsia="zh-CN"/>
        </w:rPr>
        <w:t xml:space="preserve">Proposal </w:t>
      </w:r>
      <w:r>
        <w:rPr>
          <w:rFonts w:eastAsia="SimSun"/>
          <w:b/>
          <w:bCs/>
          <w:sz w:val="22"/>
          <w:szCs w:val="22"/>
          <w:lang w:val="en-US" w:eastAsia="zh-CN"/>
        </w:rPr>
        <w:t>7</w:t>
      </w:r>
      <w:r>
        <w:rPr>
          <w:rFonts w:eastAsia="SimSun"/>
          <w:sz w:val="22"/>
          <w:szCs w:val="22"/>
          <w:lang w:val="en-US" w:eastAsia="zh-CN"/>
        </w:rPr>
        <w:t>: agree the TP below for TS 38.</w:t>
      </w:r>
      <w:r w:rsidR="00FF7CD8">
        <w:rPr>
          <w:rFonts w:eastAsia="SimSun"/>
          <w:sz w:val="22"/>
          <w:szCs w:val="22"/>
          <w:lang w:val="en-US" w:eastAsia="zh-CN"/>
        </w:rPr>
        <w:t>473</w:t>
      </w:r>
      <w:r>
        <w:rPr>
          <w:rFonts w:eastAsia="SimSun"/>
          <w:sz w:val="22"/>
          <w:szCs w:val="22"/>
          <w:lang w:val="en-US" w:eastAsia="zh-CN"/>
        </w:rPr>
        <w:t xml:space="preserve"> and the TP in [3] for TS 38.</w:t>
      </w:r>
      <w:r w:rsidR="00FF7CD8">
        <w:rPr>
          <w:rFonts w:eastAsia="SimSun"/>
          <w:sz w:val="22"/>
          <w:szCs w:val="22"/>
          <w:lang w:val="en-US" w:eastAsia="zh-CN"/>
        </w:rPr>
        <w:t>401</w:t>
      </w:r>
      <w:r>
        <w:rPr>
          <w:rFonts w:eastAsia="SimSun"/>
          <w:sz w:val="22"/>
          <w:szCs w:val="22"/>
          <w:lang w:val="en-US" w:eastAsia="zh-CN"/>
        </w:rPr>
        <w:t>.</w:t>
      </w:r>
    </w:p>
    <w:p w14:paraId="0AF6761A" w14:textId="77777777" w:rsidR="00442D4C" w:rsidRDefault="00442D4C" w:rsidP="00442D4C">
      <w:pPr>
        <w:rPr>
          <w:rFonts w:eastAsia="SimSun"/>
          <w:sz w:val="22"/>
          <w:szCs w:val="22"/>
          <w:lang w:val="en-US" w:eastAsia="zh-CN"/>
        </w:rPr>
      </w:pPr>
    </w:p>
    <w:p w14:paraId="77560B73" w14:textId="77777777" w:rsidR="00CA3053" w:rsidRDefault="00CA3053" w:rsidP="003A1765">
      <w:pPr>
        <w:rPr>
          <w:rFonts w:eastAsia="SimSun"/>
          <w:sz w:val="22"/>
          <w:szCs w:val="22"/>
          <w:lang w:val="en-US" w:eastAsia="zh-CN"/>
        </w:rPr>
      </w:pPr>
    </w:p>
    <w:p w14:paraId="32A68BEC" w14:textId="77777777" w:rsidR="00C25DC6" w:rsidRDefault="00C25DC6" w:rsidP="00C25DC6">
      <w:pPr>
        <w:pStyle w:val="Heading1"/>
        <w:adjustRightInd w:val="0"/>
        <w:snapToGrid w:val="0"/>
        <w:spacing w:afterLines="50" w:after="120" w:line="360" w:lineRule="auto"/>
        <w:jc w:val="both"/>
        <w:rPr>
          <w:b/>
          <w:lang w:val="en-US"/>
        </w:rPr>
      </w:pPr>
      <w:r>
        <w:rPr>
          <w:b/>
          <w:lang w:val="en-US"/>
        </w:rPr>
        <w:t>References</w:t>
      </w:r>
    </w:p>
    <w:p w14:paraId="3A52BB4B" w14:textId="77777777" w:rsidR="00C25DC6" w:rsidRPr="009977AA" w:rsidRDefault="00C25DC6" w:rsidP="00723C11">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12E80EEE" w14:textId="780940FF" w:rsidR="005E0075" w:rsidRPr="00C95766" w:rsidRDefault="005E0075" w:rsidP="00723C11">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735F90">
        <w:rPr>
          <w:rFonts w:eastAsia="Times New Roman"/>
          <w:sz w:val="20"/>
          <w:lang w:eastAsia="en-US"/>
        </w:rPr>
        <w:t>P</w:t>
      </w:r>
      <w:r>
        <w:rPr>
          <w:rFonts w:eastAsia="Times New Roman"/>
          <w:sz w:val="20"/>
          <w:lang w:eastAsia="en-US"/>
        </w:rPr>
        <w:t>-2</w:t>
      </w:r>
      <w:r w:rsidR="00735F90">
        <w:rPr>
          <w:rFonts w:eastAsia="Times New Roman"/>
          <w:sz w:val="20"/>
          <w:lang w:eastAsia="en-US"/>
        </w:rPr>
        <w:t>12594</w:t>
      </w:r>
      <w:r>
        <w:rPr>
          <w:rFonts w:eastAsia="Times New Roman"/>
          <w:sz w:val="20"/>
          <w:lang w:eastAsia="en-US"/>
        </w:rPr>
        <w:t xml:space="preserve">, </w:t>
      </w:r>
      <w:r w:rsidR="00735F90" w:rsidRPr="00735F90">
        <w:rPr>
          <w:rFonts w:eastAsia="Times New Roman"/>
          <w:i/>
          <w:sz w:val="20"/>
          <w:lang w:eastAsia="en-US"/>
        </w:rPr>
        <w:t>Work Item on NR small data transmissions in INACTIVE state</w:t>
      </w:r>
    </w:p>
    <w:p w14:paraId="160F6575" w14:textId="255F4916" w:rsidR="00C95766" w:rsidRPr="00FF7CD8" w:rsidRDefault="00C95766" w:rsidP="00723C11">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R3-2</w:t>
      </w:r>
      <w:r w:rsidR="004524C9">
        <w:rPr>
          <w:rFonts w:eastAsia="Times New Roman"/>
          <w:sz w:val="20"/>
          <w:lang w:eastAsia="en-US"/>
        </w:rPr>
        <w:t>2</w:t>
      </w:r>
      <w:r w:rsidR="00245C90">
        <w:rPr>
          <w:rFonts w:eastAsia="Times New Roman"/>
          <w:sz w:val="20"/>
          <w:lang w:eastAsia="en-US"/>
        </w:rPr>
        <w:t>0206</w:t>
      </w:r>
      <w:r>
        <w:rPr>
          <w:rFonts w:eastAsia="Times New Roman"/>
          <w:sz w:val="20"/>
          <w:lang w:eastAsia="en-US"/>
        </w:rPr>
        <w:t xml:space="preserve">, </w:t>
      </w:r>
      <w:r w:rsidR="00245C90">
        <w:rPr>
          <w:rFonts w:eastAsia="Times New Roman"/>
          <w:i/>
          <w:sz w:val="20"/>
          <w:lang w:eastAsia="en-US"/>
        </w:rPr>
        <w:t>(TP for TS 38.4</w:t>
      </w:r>
      <w:r w:rsidR="00FF7CD8">
        <w:rPr>
          <w:rFonts w:eastAsia="Times New Roman"/>
          <w:i/>
          <w:sz w:val="20"/>
          <w:lang w:eastAsia="en-US"/>
        </w:rPr>
        <w:t>01</w:t>
      </w:r>
      <w:r w:rsidR="00245C90">
        <w:rPr>
          <w:rFonts w:eastAsia="Times New Roman"/>
          <w:i/>
          <w:sz w:val="20"/>
          <w:lang w:eastAsia="en-US"/>
        </w:rPr>
        <w:t>) S</w:t>
      </w:r>
      <w:r>
        <w:rPr>
          <w:rFonts w:eastAsia="Times New Roman"/>
          <w:i/>
          <w:sz w:val="20"/>
          <w:lang w:eastAsia="en-US"/>
        </w:rPr>
        <w:t xml:space="preserve">upport of </w:t>
      </w:r>
      <w:r w:rsidR="002D4284">
        <w:rPr>
          <w:rFonts w:eastAsia="Times New Roman"/>
          <w:i/>
          <w:sz w:val="20"/>
          <w:lang w:eastAsia="en-US"/>
        </w:rPr>
        <w:t>CG</w:t>
      </w:r>
      <w:r>
        <w:rPr>
          <w:rFonts w:eastAsia="Times New Roman"/>
          <w:i/>
          <w:sz w:val="20"/>
          <w:lang w:eastAsia="en-US"/>
        </w:rPr>
        <w:t>-based SDT</w:t>
      </w:r>
    </w:p>
    <w:p w14:paraId="53839FF7" w14:textId="7B9CB1CD" w:rsidR="00FF7CD8" w:rsidRDefault="00FF7CD8" w:rsidP="00FF7CD8">
      <w:pPr>
        <w:overflowPunct w:val="0"/>
        <w:autoSpaceDE w:val="0"/>
        <w:autoSpaceDN w:val="0"/>
        <w:adjustRightInd w:val="0"/>
        <w:spacing w:after="180"/>
        <w:textAlignment w:val="baseline"/>
        <w:rPr>
          <w:rFonts w:eastAsia="Times New Roman"/>
          <w:sz w:val="20"/>
          <w:lang w:eastAsia="en-US"/>
        </w:rPr>
      </w:pPr>
    </w:p>
    <w:p w14:paraId="455DF4F7" w14:textId="408B8C5C" w:rsidR="00FF7CD8" w:rsidRDefault="00FF7CD8" w:rsidP="00FF7CD8">
      <w:pPr>
        <w:overflowPunct w:val="0"/>
        <w:autoSpaceDE w:val="0"/>
        <w:autoSpaceDN w:val="0"/>
        <w:adjustRightInd w:val="0"/>
        <w:spacing w:after="180"/>
        <w:textAlignment w:val="baseline"/>
        <w:rPr>
          <w:rFonts w:eastAsia="Times New Roman"/>
          <w:sz w:val="20"/>
          <w:lang w:eastAsia="en-US"/>
        </w:rPr>
      </w:pPr>
    </w:p>
    <w:p w14:paraId="44947D17" w14:textId="0F8FA2C4" w:rsidR="00FF7CD8" w:rsidRDefault="00FF7CD8" w:rsidP="00FF7CD8">
      <w:pPr>
        <w:overflowPunct w:val="0"/>
        <w:autoSpaceDE w:val="0"/>
        <w:autoSpaceDN w:val="0"/>
        <w:adjustRightInd w:val="0"/>
        <w:spacing w:after="180"/>
        <w:textAlignment w:val="baseline"/>
        <w:rPr>
          <w:rFonts w:eastAsia="Times New Roman"/>
          <w:sz w:val="20"/>
          <w:lang w:eastAsia="en-US"/>
        </w:rPr>
      </w:pPr>
    </w:p>
    <w:p w14:paraId="1463F0A7" w14:textId="77777777" w:rsidR="00FF7CD8" w:rsidRPr="004023F5" w:rsidRDefault="00FF7CD8" w:rsidP="00FF7CD8">
      <w:pPr>
        <w:overflowPunct w:val="0"/>
        <w:autoSpaceDE w:val="0"/>
        <w:autoSpaceDN w:val="0"/>
        <w:adjustRightInd w:val="0"/>
        <w:spacing w:after="180"/>
        <w:textAlignment w:val="baseline"/>
        <w:rPr>
          <w:rFonts w:eastAsia="Times New Roman"/>
          <w:sz w:val="20"/>
          <w:lang w:eastAsia="en-US"/>
        </w:rPr>
      </w:pPr>
    </w:p>
    <w:p w14:paraId="6AAA2CB6" w14:textId="248740CA" w:rsidR="008E4347" w:rsidRDefault="00B0661A" w:rsidP="00B0661A">
      <w:pPr>
        <w:pStyle w:val="Heading1"/>
        <w:adjustRightInd w:val="0"/>
        <w:snapToGrid w:val="0"/>
        <w:spacing w:afterLines="50" w:after="120" w:line="360" w:lineRule="auto"/>
        <w:jc w:val="both"/>
        <w:rPr>
          <w:b/>
          <w:lang w:val="en-US"/>
        </w:rPr>
      </w:pPr>
      <w:r>
        <w:rPr>
          <w:b/>
          <w:lang w:val="en-US"/>
        </w:rPr>
        <w:t>TP for TS 38.</w:t>
      </w:r>
      <w:r w:rsidR="008E4347">
        <w:rPr>
          <w:b/>
          <w:lang w:val="en-US"/>
        </w:rPr>
        <w:t>473</w:t>
      </w:r>
    </w:p>
    <w:p w14:paraId="2879B29A" w14:textId="77777777" w:rsidR="00FD27F8" w:rsidRPr="00FD27F8" w:rsidRDefault="00FD27F8" w:rsidP="00FD27F8">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4" w:name="_Toc20955775"/>
      <w:bookmarkStart w:id="5" w:name="_Toc29892869"/>
      <w:bookmarkStart w:id="6" w:name="_Toc36556806"/>
      <w:bookmarkStart w:id="7" w:name="_Toc45832192"/>
      <w:bookmarkStart w:id="8" w:name="_Toc51763372"/>
      <w:bookmarkStart w:id="9" w:name="_Toc64448535"/>
      <w:bookmarkStart w:id="10" w:name="_Toc66289194"/>
      <w:bookmarkStart w:id="11" w:name="_Toc74154307"/>
      <w:bookmarkStart w:id="12" w:name="_Toc81383051"/>
      <w:bookmarkStart w:id="13" w:name="_Toc88657684"/>
      <w:bookmarkStart w:id="14" w:name="_Toc20955873"/>
      <w:bookmarkStart w:id="15" w:name="_Toc29892985"/>
      <w:bookmarkStart w:id="16" w:name="_Toc36556922"/>
      <w:bookmarkStart w:id="17" w:name="_Toc45832353"/>
      <w:bookmarkStart w:id="18" w:name="_Toc51763606"/>
      <w:bookmarkStart w:id="19" w:name="_Toc64448772"/>
      <w:bookmarkStart w:id="20" w:name="_Toc66289431"/>
      <w:bookmarkStart w:id="21" w:name="_Toc74154544"/>
      <w:bookmarkStart w:id="22" w:name="_Toc81383288"/>
      <w:bookmarkStart w:id="23" w:name="_Toc88657921"/>
      <w:r w:rsidRPr="00FD27F8">
        <w:rPr>
          <w:rFonts w:ascii="Arial" w:eastAsia="Times New Roman" w:hAnsi="Arial"/>
          <w:lang w:eastAsia="ko-KR"/>
        </w:rPr>
        <w:t>8.3.1.2</w:t>
      </w:r>
      <w:r w:rsidRPr="00FD27F8">
        <w:rPr>
          <w:rFonts w:ascii="Arial" w:eastAsia="Times New Roman" w:hAnsi="Arial"/>
          <w:lang w:eastAsia="ko-KR"/>
        </w:rPr>
        <w:tab/>
        <w:t>Successful Operation</w:t>
      </w:r>
      <w:bookmarkEnd w:id="4"/>
      <w:bookmarkEnd w:id="5"/>
      <w:bookmarkEnd w:id="6"/>
      <w:bookmarkEnd w:id="7"/>
      <w:bookmarkEnd w:id="8"/>
      <w:bookmarkEnd w:id="9"/>
      <w:bookmarkEnd w:id="10"/>
      <w:bookmarkEnd w:id="11"/>
      <w:bookmarkEnd w:id="12"/>
      <w:bookmarkEnd w:id="13"/>
    </w:p>
    <w:p w14:paraId="5FC580EE" w14:textId="28400CB1" w:rsidR="00FD27F8" w:rsidRPr="00FD27F8" w:rsidRDefault="00FD27F8" w:rsidP="00FD27F8">
      <w:pPr>
        <w:keepNext/>
        <w:keepLines/>
        <w:overflowPunct w:val="0"/>
        <w:autoSpaceDE w:val="0"/>
        <w:autoSpaceDN w:val="0"/>
        <w:adjustRightInd w:val="0"/>
        <w:spacing w:before="60" w:after="180"/>
        <w:jc w:val="center"/>
        <w:textAlignment w:val="baseline"/>
        <w:rPr>
          <w:rFonts w:ascii="Arial" w:eastAsia="Times New Roman" w:hAnsi="Arial"/>
          <w:b/>
          <w:sz w:val="20"/>
          <w:lang w:eastAsia="ko-KR"/>
        </w:rPr>
      </w:pPr>
      <w:r w:rsidRPr="00FD27F8">
        <w:rPr>
          <w:rFonts w:ascii="Arial" w:eastAsia="Times New Roman" w:hAnsi="Arial"/>
          <w:b/>
          <w:noProof/>
          <w:sz w:val="20"/>
          <w:lang w:eastAsia="ko-KR"/>
        </w:rPr>
        <w:drawing>
          <wp:inline distT="0" distB="0" distL="0" distR="0" wp14:anchorId="209252A8" wp14:editId="76940992">
            <wp:extent cx="3381375" cy="1428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36F01323" w14:textId="77777777" w:rsidR="00FD27F8" w:rsidRPr="00FD27F8" w:rsidRDefault="00FD27F8" w:rsidP="00FD27F8">
      <w:pPr>
        <w:keepLines/>
        <w:overflowPunct w:val="0"/>
        <w:autoSpaceDE w:val="0"/>
        <w:autoSpaceDN w:val="0"/>
        <w:adjustRightInd w:val="0"/>
        <w:spacing w:after="240"/>
        <w:jc w:val="center"/>
        <w:textAlignment w:val="baseline"/>
        <w:rPr>
          <w:rFonts w:ascii="Arial" w:eastAsia="Times New Roman" w:hAnsi="Arial"/>
          <w:b/>
          <w:sz w:val="20"/>
          <w:lang w:eastAsia="ko-KR"/>
        </w:rPr>
      </w:pPr>
      <w:r w:rsidRPr="00FD27F8">
        <w:rPr>
          <w:rFonts w:ascii="Arial" w:eastAsia="Times New Roman" w:hAnsi="Arial"/>
          <w:b/>
          <w:sz w:val="20"/>
          <w:lang w:eastAsia="ko-KR"/>
        </w:rPr>
        <w:t xml:space="preserve">Figure </w:t>
      </w:r>
      <w:bookmarkStart w:id="24" w:name="_Hlk44097902"/>
      <w:r w:rsidRPr="00FD27F8">
        <w:rPr>
          <w:rFonts w:ascii="Arial" w:eastAsia="Times New Roman" w:hAnsi="Arial"/>
          <w:b/>
          <w:sz w:val="20"/>
          <w:lang w:eastAsia="ko-KR"/>
        </w:rPr>
        <w:t>8.3.1.2</w:t>
      </w:r>
      <w:bookmarkEnd w:id="24"/>
      <w:r w:rsidRPr="00FD27F8">
        <w:rPr>
          <w:rFonts w:ascii="Arial" w:eastAsia="Times New Roman" w:hAnsi="Arial"/>
          <w:b/>
          <w:sz w:val="20"/>
          <w:lang w:eastAsia="ko-KR"/>
        </w:rPr>
        <w:t>-1: UE Context Setup Request procedure: Successful Operation</w:t>
      </w:r>
    </w:p>
    <w:p w14:paraId="331AF60A" w14:textId="5CC2E9D1" w:rsidR="00FD27F8" w:rsidRDefault="00FD27F8" w:rsidP="00FD27F8">
      <w:pPr>
        <w:overflowPunct w:val="0"/>
        <w:autoSpaceDE w:val="0"/>
        <w:autoSpaceDN w:val="0"/>
        <w:adjustRightInd w:val="0"/>
        <w:spacing w:after="180"/>
        <w:textAlignment w:val="baseline"/>
        <w:rPr>
          <w:rFonts w:eastAsia="Times New Roman"/>
          <w:sz w:val="20"/>
          <w:lang w:eastAsia="ko-KR"/>
        </w:rPr>
      </w:pPr>
      <w:r w:rsidRPr="00FD27F8">
        <w:rPr>
          <w:rFonts w:eastAsia="Times New Roman"/>
          <w:sz w:val="20"/>
          <w:lang w:eastAsia="ko-KR"/>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3C90CCA5" w14:textId="7AC72845" w:rsidR="00FD27F8" w:rsidRDefault="00FD27F8" w:rsidP="00FD27F8">
      <w:pPr>
        <w:overflowPunct w:val="0"/>
        <w:autoSpaceDE w:val="0"/>
        <w:autoSpaceDN w:val="0"/>
        <w:adjustRightInd w:val="0"/>
        <w:spacing w:after="180"/>
        <w:textAlignment w:val="baseline"/>
        <w:rPr>
          <w:rFonts w:eastAsia="Times New Roman"/>
          <w:sz w:val="20"/>
          <w:lang w:eastAsia="ko-KR"/>
        </w:rPr>
      </w:pPr>
      <w:r w:rsidRPr="00FD27F8">
        <w:rPr>
          <w:rFonts w:eastAsia="Times New Roman"/>
          <w:sz w:val="20"/>
          <w:highlight w:val="yellow"/>
          <w:lang w:eastAsia="ko-KR"/>
        </w:rPr>
        <w:t>Not modified</w:t>
      </w:r>
    </w:p>
    <w:p w14:paraId="3EA428DD" w14:textId="067E5C6E" w:rsidR="00FD27F8" w:rsidRPr="00FD27F8" w:rsidRDefault="00FD27F8" w:rsidP="00FD27F8">
      <w:pPr>
        <w:overflowPunct w:val="0"/>
        <w:autoSpaceDE w:val="0"/>
        <w:autoSpaceDN w:val="0"/>
        <w:adjustRightInd w:val="0"/>
        <w:spacing w:after="180"/>
        <w:textAlignment w:val="baseline"/>
        <w:rPr>
          <w:ins w:id="25" w:author="Nok-2" w:date="2022-02-03T16:52:00Z"/>
          <w:rFonts w:eastAsia="Times New Roman"/>
          <w:sz w:val="20"/>
          <w:lang w:eastAsia="ko-KR"/>
        </w:rPr>
      </w:pPr>
      <w:ins w:id="26" w:author="Nok-2" w:date="2022-02-03T16:52:00Z">
        <w:r w:rsidRPr="00FD27F8">
          <w:rPr>
            <w:rFonts w:eastAsia="Times New Roman"/>
            <w:sz w:val="20"/>
            <w:lang w:eastAsia="ko-KR"/>
          </w:rPr>
          <w:t xml:space="preserve">If the </w:t>
        </w:r>
        <w:r>
          <w:rPr>
            <w:rFonts w:eastAsia="Times New Roman"/>
            <w:i/>
            <w:sz w:val="20"/>
            <w:lang w:eastAsia="ko-KR"/>
          </w:rPr>
          <w:t>Old gNB-DU F1AP UE I</w:t>
        </w:r>
      </w:ins>
      <w:ins w:id="27" w:author="Nok-2" w:date="2022-02-03T16:53:00Z">
        <w:r>
          <w:rPr>
            <w:rFonts w:eastAsia="Times New Roman"/>
            <w:i/>
            <w:sz w:val="20"/>
            <w:lang w:eastAsia="ko-KR"/>
          </w:rPr>
          <w:t>D for CG-SDT</w:t>
        </w:r>
      </w:ins>
      <w:ins w:id="28" w:author="Nok-2" w:date="2022-02-03T16:52:00Z">
        <w:r w:rsidRPr="00FD27F8">
          <w:rPr>
            <w:rFonts w:eastAsia="Times New Roman"/>
            <w:sz w:val="20"/>
            <w:lang w:eastAsia="ko-KR"/>
          </w:rPr>
          <w:t xml:space="preserve"> IE is contained in the UE CONTEXT SETUP REQUEST message, the gNB-DU shall</w:t>
        </w:r>
      </w:ins>
      <w:ins w:id="29" w:author="Nok-2" w:date="2022-02-03T16:53:00Z">
        <w:r>
          <w:rPr>
            <w:rFonts w:eastAsia="Times New Roman"/>
            <w:sz w:val="20"/>
            <w:lang w:eastAsia="ko-KR"/>
          </w:rPr>
          <w:t>, if supported,</w:t>
        </w:r>
      </w:ins>
      <w:ins w:id="30" w:author="Nok-2" w:date="2022-02-03T16:52:00Z">
        <w:r w:rsidRPr="00FD27F8">
          <w:rPr>
            <w:rFonts w:eastAsia="Times New Roman"/>
            <w:sz w:val="20"/>
            <w:lang w:eastAsia="ko-KR"/>
          </w:rPr>
          <w:t xml:space="preserve"> use </w:t>
        </w:r>
      </w:ins>
      <w:ins w:id="31" w:author="Nok-2" w:date="2022-02-03T16:53:00Z">
        <w:r>
          <w:rPr>
            <w:rFonts w:eastAsia="Times New Roman"/>
            <w:sz w:val="20"/>
            <w:lang w:eastAsia="ko-KR"/>
          </w:rPr>
          <w:t xml:space="preserve">it to determine </w:t>
        </w:r>
        <w:r w:rsidR="005A2714">
          <w:rPr>
            <w:rFonts w:eastAsia="Times New Roman"/>
            <w:sz w:val="20"/>
            <w:lang w:eastAsia="ko-KR"/>
          </w:rPr>
          <w:t xml:space="preserve">a UE context associated with CG SDT and include the </w:t>
        </w:r>
      </w:ins>
      <w:ins w:id="32" w:author="Nok-2" w:date="2022-02-03T17:05:00Z">
        <w:r w:rsidR="001306CF">
          <w:rPr>
            <w:rFonts w:eastAsia="Times New Roman"/>
            <w:sz w:val="20"/>
            <w:lang w:eastAsia="ko-KR"/>
          </w:rPr>
          <w:t xml:space="preserve">CG-SDT </w:t>
        </w:r>
      </w:ins>
      <w:ins w:id="33" w:author="Nok-2" w:date="2022-02-03T16:53:00Z">
        <w:r w:rsidR="005A2714">
          <w:rPr>
            <w:rFonts w:eastAsia="Times New Roman"/>
            <w:sz w:val="20"/>
            <w:lang w:eastAsia="ko-KR"/>
          </w:rPr>
          <w:t xml:space="preserve">related </w:t>
        </w:r>
      </w:ins>
      <w:ins w:id="34" w:author="Nok-2" w:date="2022-02-03T17:05:00Z">
        <w:r w:rsidR="001306CF">
          <w:rPr>
            <w:rFonts w:eastAsia="Times New Roman"/>
            <w:sz w:val="20"/>
            <w:lang w:eastAsia="ko-KR"/>
          </w:rPr>
          <w:t>resource</w:t>
        </w:r>
      </w:ins>
      <w:ins w:id="35" w:author="Nok-2" w:date="2022-02-03T16:53:00Z">
        <w:r w:rsidR="005A2714">
          <w:rPr>
            <w:rFonts w:eastAsia="Times New Roman"/>
            <w:sz w:val="20"/>
            <w:lang w:eastAsia="ko-KR"/>
          </w:rPr>
          <w:t xml:space="preserve"> Configuration in the </w:t>
        </w:r>
      </w:ins>
      <w:ins w:id="36" w:author="Nok-2" w:date="2022-02-03T17:05:00Z">
        <w:r w:rsidR="001306CF" w:rsidRPr="001306CF">
          <w:rPr>
            <w:rFonts w:eastAsia="Times New Roman"/>
            <w:i/>
            <w:iCs/>
            <w:sz w:val="20"/>
            <w:lang w:eastAsia="ko-KR"/>
          </w:rPr>
          <w:t>SDT-MACPHY-Config</w:t>
        </w:r>
      </w:ins>
      <w:ins w:id="37" w:author="Nok-2" w:date="2022-02-03T16:54:00Z">
        <w:r w:rsidR="005A2714">
          <w:rPr>
            <w:rFonts w:eastAsia="Times New Roman"/>
            <w:sz w:val="20"/>
            <w:lang w:eastAsia="ko-KR"/>
          </w:rPr>
          <w:t xml:space="preserve"> IE </w:t>
        </w:r>
      </w:ins>
      <w:ins w:id="38" w:author="Nok-2" w:date="2022-02-03T17:06:00Z">
        <w:r w:rsidR="001306CF">
          <w:rPr>
            <w:rFonts w:eastAsia="Times New Roman"/>
            <w:sz w:val="20"/>
            <w:lang w:eastAsia="ko-KR"/>
          </w:rPr>
          <w:t xml:space="preserve">within the </w:t>
        </w:r>
        <w:r w:rsidR="001306CF" w:rsidRPr="001306CF">
          <w:rPr>
            <w:rFonts w:eastAsia="Times New Roman"/>
            <w:i/>
            <w:iCs/>
            <w:sz w:val="20"/>
            <w:lang w:eastAsia="ko-KR"/>
          </w:rPr>
          <w:t>DU to CU RRC Information</w:t>
        </w:r>
        <w:r w:rsidR="001306CF">
          <w:rPr>
            <w:rFonts w:eastAsia="Times New Roman"/>
            <w:sz w:val="20"/>
            <w:lang w:eastAsia="ko-KR"/>
          </w:rPr>
          <w:t xml:space="preserve"> IE </w:t>
        </w:r>
      </w:ins>
      <w:ins w:id="39" w:author="Nok-2" w:date="2022-02-03T16:54:00Z">
        <w:r w:rsidR="005A2714">
          <w:rPr>
            <w:rFonts w:eastAsia="Times New Roman"/>
            <w:sz w:val="20"/>
            <w:lang w:eastAsia="ko-KR"/>
          </w:rPr>
          <w:t xml:space="preserve">in the </w:t>
        </w:r>
      </w:ins>
      <w:ins w:id="40" w:author="Nok-2" w:date="2022-02-03T16:53:00Z">
        <w:r w:rsidR="005A2714">
          <w:rPr>
            <w:rFonts w:eastAsia="Times New Roman"/>
            <w:sz w:val="20"/>
            <w:lang w:eastAsia="ko-KR"/>
          </w:rPr>
          <w:t>UE CON</w:t>
        </w:r>
      </w:ins>
      <w:ins w:id="41" w:author="Nok-2" w:date="2022-02-03T16:54:00Z">
        <w:r w:rsidR="005A2714">
          <w:rPr>
            <w:rFonts w:eastAsia="Times New Roman"/>
            <w:sz w:val="20"/>
            <w:lang w:eastAsia="ko-KR"/>
          </w:rPr>
          <w:t xml:space="preserve">TEXT </w:t>
        </w:r>
      </w:ins>
      <w:ins w:id="42" w:author="Nok-2" w:date="2022-02-03T17:06:00Z">
        <w:r w:rsidR="001306CF">
          <w:rPr>
            <w:rFonts w:eastAsia="Times New Roman"/>
            <w:sz w:val="20"/>
            <w:lang w:eastAsia="ko-KR"/>
          </w:rPr>
          <w:t xml:space="preserve">SETUP </w:t>
        </w:r>
      </w:ins>
      <w:ins w:id="43" w:author="Nok-2" w:date="2022-02-03T16:54:00Z">
        <w:r w:rsidR="005A2714">
          <w:rPr>
            <w:rFonts w:eastAsia="Times New Roman"/>
            <w:sz w:val="20"/>
            <w:lang w:eastAsia="ko-KR"/>
          </w:rPr>
          <w:t>RESPONSE message.</w:t>
        </w:r>
      </w:ins>
      <w:ins w:id="44" w:author="Nok-2" w:date="2022-02-03T16:58:00Z">
        <w:r w:rsidR="00597A36">
          <w:rPr>
            <w:rFonts w:eastAsia="Times New Roman"/>
            <w:sz w:val="20"/>
            <w:lang w:eastAsia="ko-KR"/>
          </w:rPr>
          <w:t xml:space="preserve"> Upon receiving the UE CONTEXT RESPONSE message including the CG SDT configuration the gNB-CU CP shall relea</w:t>
        </w:r>
      </w:ins>
      <w:ins w:id="45" w:author="Nok-2" w:date="2022-02-03T16:59:00Z">
        <w:r w:rsidR="00597A36">
          <w:rPr>
            <w:rFonts w:eastAsia="Times New Roman"/>
            <w:sz w:val="20"/>
            <w:lang w:eastAsia="ko-KR"/>
          </w:rPr>
          <w:t>se the old F1 connection.</w:t>
        </w:r>
      </w:ins>
    </w:p>
    <w:p w14:paraId="4560E5B6" w14:textId="1BB3A0AF" w:rsidR="00FD27F8" w:rsidRPr="00FD27F8" w:rsidDel="001306CF" w:rsidRDefault="00FD27F8" w:rsidP="00FD27F8">
      <w:pPr>
        <w:overflowPunct w:val="0"/>
        <w:autoSpaceDE w:val="0"/>
        <w:autoSpaceDN w:val="0"/>
        <w:adjustRightInd w:val="0"/>
        <w:spacing w:after="180"/>
        <w:textAlignment w:val="baseline"/>
        <w:rPr>
          <w:del w:id="46" w:author="Nok-2" w:date="2022-02-03T17:06:00Z"/>
          <w:rFonts w:eastAsia="Times New Roman"/>
          <w:sz w:val="20"/>
          <w:lang w:eastAsia="ko-KR"/>
        </w:rPr>
      </w:pPr>
    </w:p>
    <w:p w14:paraId="43F1C128" w14:textId="77777777" w:rsidR="00A9081E" w:rsidRDefault="00A9081E" w:rsidP="00A9081E">
      <w:pPr>
        <w:overflowPunct w:val="0"/>
        <w:autoSpaceDE w:val="0"/>
        <w:autoSpaceDN w:val="0"/>
        <w:adjustRightInd w:val="0"/>
        <w:spacing w:after="180"/>
        <w:textAlignment w:val="baseline"/>
        <w:rPr>
          <w:rFonts w:eastAsia="Times New Roman"/>
          <w:sz w:val="20"/>
          <w:lang w:eastAsia="ko-KR"/>
        </w:rPr>
      </w:pPr>
      <w:r w:rsidRPr="00FD27F8">
        <w:rPr>
          <w:rFonts w:eastAsia="Times New Roman"/>
          <w:sz w:val="20"/>
          <w:highlight w:val="yellow"/>
          <w:lang w:eastAsia="ko-KR"/>
        </w:rPr>
        <w:t>Not modified</w:t>
      </w:r>
    </w:p>
    <w:p w14:paraId="5F2F993C" w14:textId="77777777" w:rsidR="004D0270" w:rsidRPr="004D0270" w:rsidRDefault="004D0270" w:rsidP="004D0270">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47" w:name="_Toc20955784"/>
      <w:bookmarkStart w:id="48" w:name="_Toc29892878"/>
      <w:bookmarkStart w:id="49" w:name="_Toc36556815"/>
      <w:bookmarkStart w:id="50" w:name="_Toc45832201"/>
      <w:bookmarkStart w:id="51" w:name="_Toc51763381"/>
      <w:bookmarkStart w:id="52" w:name="_Toc64448544"/>
      <w:bookmarkStart w:id="53" w:name="_Toc66289203"/>
      <w:bookmarkStart w:id="54" w:name="_Toc74154316"/>
      <w:bookmarkStart w:id="55" w:name="_Toc81383060"/>
      <w:bookmarkStart w:id="56" w:name="_Toc88657693"/>
      <w:r w:rsidRPr="004D0270">
        <w:rPr>
          <w:rFonts w:ascii="Arial" w:eastAsia="Times New Roman" w:hAnsi="Arial"/>
          <w:lang w:eastAsia="ko-KR"/>
        </w:rPr>
        <w:lastRenderedPageBreak/>
        <w:t>8.3.3.2</w:t>
      </w:r>
      <w:r w:rsidRPr="004D0270">
        <w:rPr>
          <w:rFonts w:ascii="Arial" w:eastAsia="Times New Roman" w:hAnsi="Arial"/>
          <w:lang w:eastAsia="ko-KR"/>
        </w:rPr>
        <w:tab/>
        <w:t>Successful Operation</w:t>
      </w:r>
      <w:bookmarkEnd w:id="47"/>
      <w:bookmarkEnd w:id="48"/>
      <w:bookmarkEnd w:id="49"/>
      <w:bookmarkEnd w:id="50"/>
      <w:bookmarkEnd w:id="51"/>
      <w:bookmarkEnd w:id="52"/>
      <w:bookmarkEnd w:id="53"/>
      <w:bookmarkEnd w:id="54"/>
      <w:bookmarkEnd w:id="55"/>
      <w:bookmarkEnd w:id="56"/>
    </w:p>
    <w:p w14:paraId="40168477" w14:textId="63385EB6" w:rsidR="004D0270" w:rsidRPr="004D0270" w:rsidRDefault="004D0270" w:rsidP="004D0270">
      <w:pPr>
        <w:keepNext/>
        <w:keepLines/>
        <w:overflowPunct w:val="0"/>
        <w:autoSpaceDE w:val="0"/>
        <w:autoSpaceDN w:val="0"/>
        <w:adjustRightInd w:val="0"/>
        <w:spacing w:before="60" w:after="180"/>
        <w:jc w:val="center"/>
        <w:textAlignment w:val="baseline"/>
        <w:rPr>
          <w:rFonts w:ascii="Arial" w:eastAsia="Times New Roman" w:hAnsi="Arial"/>
          <w:b/>
          <w:sz w:val="20"/>
          <w:lang w:eastAsia="ko-KR"/>
        </w:rPr>
      </w:pPr>
      <w:r w:rsidRPr="004D0270">
        <w:rPr>
          <w:rFonts w:ascii="Arial" w:eastAsia="Times New Roman" w:hAnsi="Arial"/>
          <w:b/>
          <w:noProof/>
          <w:sz w:val="20"/>
          <w:lang w:eastAsia="ko-KR"/>
        </w:rPr>
        <w:drawing>
          <wp:inline distT="0" distB="0" distL="0" distR="0" wp14:anchorId="52353B45" wp14:editId="028FD704">
            <wp:extent cx="4086225" cy="1619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86225" cy="1619250"/>
                    </a:xfrm>
                    <a:prstGeom prst="rect">
                      <a:avLst/>
                    </a:prstGeom>
                    <a:noFill/>
                    <a:ln>
                      <a:noFill/>
                    </a:ln>
                  </pic:spPr>
                </pic:pic>
              </a:graphicData>
            </a:graphic>
          </wp:inline>
        </w:drawing>
      </w:r>
    </w:p>
    <w:p w14:paraId="3AE491C3" w14:textId="77777777" w:rsidR="004D0270" w:rsidRPr="004D0270" w:rsidRDefault="004D0270" w:rsidP="004D0270">
      <w:pPr>
        <w:keepLines/>
        <w:overflowPunct w:val="0"/>
        <w:autoSpaceDE w:val="0"/>
        <w:autoSpaceDN w:val="0"/>
        <w:adjustRightInd w:val="0"/>
        <w:spacing w:after="240"/>
        <w:jc w:val="center"/>
        <w:textAlignment w:val="baseline"/>
        <w:rPr>
          <w:rFonts w:ascii="Arial" w:eastAsia="MS Mincho" w:hAnsi="Arial"/>
          <w:b/>
          <w:sz w:val="20"/>
          <w:lang w:eastAsia="ko-KR"/>
        </w:rPr>
      </w:pPr>
      <w:r w:rsidRPr="004D0270">
        <w:rPr>
          <w:rFonts w:ascii="Arial" w:eastAsia="Times New Roman" w:hAnsi="Arial"/>
          <w:b/>
          <w:sz w:val="20"/>
          <w:lang w:eastAsia="ko-KR"/>
        </w:rPr>
        <w:t xml:space="preserve">Figure 8.3.3.2-1: UE Context Release (gNB-CU initiated) procedure. Successful </w:t>
      </w:r>
      <w:r w:rsidRPr="004D0270">
        <w:rPr>
          <w:rFonts w:ascii="Arial" w:eastAsia="MS Mincho" w:hAnsi="Arial"/>
          <w:b/>
          <w:sz w:val="20"/>
          <w:lang w:eastAsia="ko-KR"/>
        </w:rPr>
        <w:t>o</w:t>
      </w:r>
      <w:r w:rsidRPr="004D0270">
        <w:rPr>
          <w:rFonts w:ascii="Arial" w:eastAsia="Times New Roman" w:hAnsi="Arial"/>
          <w:b/>
          <w:sz w:val="20"/>
          <w:lang w:eastAsia="ko-KR"/>
        </w:rPr>
        <w:t>peration</w:t>
      </w:r>
    </w:p>
    <w:p w14:paraId="6DB8B915" w14:textId="77777777" w:rsidR="004D0270" w:rsidRPr="004D0270" w:rsidRDefault="004D0270" w:rsidP="004D0270">
      <w:pPr>
        <w:overflowPunct w:val="0"/>
        <w:autoSpaceDE w:val="0"/>
        <w:autoSpaceDN w:val="0"/>
        <w:adjustRightInd w:val="0"/>
        <w:spacing w:after="180"/>
        <w:textAlignment w:val="baseline"/>
        <w:rPr>
          <w:rFonts w:eastAsia="Times New Roman"/>
          <w:sz w:val="20"/>
          <w:lang w:eastAsia="ko-KR"/>
        </w:rPr>
      </w:pPr>
      <w:r w:rsidRPr="004D0270">
        <w:rPr>
          <w:rFonts w:eastAsia="Times New Roman"/>
          <w:sz w:val="20"/>
          <w:lang w:eastAsia="ko-KR"/>
        </w:rPr>
        <w:t xml:space="preserve">The gNB-CU initiates the procedure by sending the UE CONTEXT RELEASE COMMAND message to the gNB-DU. </w:t>
      </w:r>
    </w:p>
    <w:p w14:paraId="62A15343" w14:textId="77777777" w:rsidR="004D0270" w:rsidRPr="004D0270" w:rsidRDefault="004D0270" w:rsidP="004D0270">
      <w:pPr>
        <w:overflowPunct w:val="0"/>
        <w:autoSpaceDE w:val="0"/>
        <w:autoSpaceDN w:val="0"/>
        <w:adjustRightInd w:val="0"/>
        <w:spacing w:after="180"/>
        <w:textAlignment w:val="baseline"/>
        <w:rPr>
          <w:rFonts w:eastAsia="Times New Roman"/>
          <w:sz w:val="20"/>
          <w:lang w:eastAsia="ko-KR"/>
        </w:rPr>
      </w:pPr>
      <w:r w:rsidRPr="004D0270">
        <w:rPr>
          <w:rFonts w:eastAsia="Times New Roman"/>
          <w:sz w:val="20"/>
          <w:lang w:eastAsia="ko-KR"/>
        </w:rPr>
        <w:t>Upon reception of the UE CONTEXT RELEASE COMMAND message, the gNB-DU shall release all related signalling and user data transport resources and reply with the UE CONTEXT RELEASE COMPLETE message.</w:t>
      </w:r>
    </w:p>
    <w:p w14:paraId="62041C43" w14:textId="77777777" w:rsidR="004D0270" w:rsidRPr="004D0270" w:rsidRDefault="004D0270" w:rsidP="004D0270">
      <w:pPr>
        <w:overflowPunct w:val="0"/>
        <w:autoSpaceDE w:val="0"/>
        <w:autoSpaceDN w:val="0"/>
        <w:adjustRightInd w:val="0"/>
        <w:spacing w:after="180"/>
        <w:textAlignment w:val="baseline"/>
        <w:rPr>
          <w:rFonts w:eastAsia="Times New Roman"/>
          <w:sz w:val="20"/>
          <w:lang w:eastAsia="ko-KR"/>
        </w:rPr>
      </w:pPr>
      <w:r w:rsidRPr="004D0270">
        <w:rPr>
          <w:rFonts w:eastAsia="Times New Roman"/>
          <w:sz w:val="20"/>
          <w:lang w:eastAsia="ko-KR"/>
        </w:rPr>
        <w:t xml:space="preserve">If the </w:t>
      </w:r>
      <w:r w:rsidRPr="004D0270">
        <w:rPr>
          <w:rFonts w:eastAsia="Times New Roman"/>
          <w:i/>
          <w:sz w:val="20"/>
          <w:lang w:eastAsia="ko-KR"/>
        </w:rPr>
        <w:t>old gNB-DU UE F1AP ID</w:t>
      </w:r>
      <w:r w:rsidRPr="004D0270">
        <w:rPr>
          <w:rFonts w:eastAsia="Times New Roman"/>
          <w:sz w:val="20"/>
          <w:lang w:eastAsia="ko-KR"/>
        </w:rPr>
        <w:t xml:space="preserve"> IE is included in the UE CONTEXT RELEASE COMMAND message, the gNB-DU shall additionally release the UE context associated with the old gNB-DU UE F1AP ID.</w:t>
      </w:r>
    </w:p>
    <w:p w14:paraId="52BD17E5" w14:textId="77777777" w:rsidR="004D0270" w:rsidRPr="004D0270" w:rsidRDefault="004D0270" w:rsidP="004D0270">
      <w:pPr>
        <w:overflowPunct w:val="0"/>
        <w:autoSpaceDE w:val="0"/>
        <w:autoSpaceDN w:val="0"/>
        <w:adjustRightInd w:val="0"/>
        <w:spacing w:after="180"/>
        <w:textAlignment w:val="baseline"/>
        <w:rPr>
          <w:rFonts w:eastAsia="Times New Roman"/>
          <w:sz w:val="20"/>
          <w:lang w:eastAsia="ko-KR"/>
        </w:rPr>
      </w:pPr>
      <w:r w:rsidRPr="004D0270">
        <w:rPr>
          <w:rFonts w:eastAsia="Times New Roman"/>
          <w:sz w:val="20"/>
          <w:lang w:eastAsia="ko-KR"/>
        </w:rPr>
        <w:t xml:space="preserve">If the UE CONTEXT RELEASE COMMAND message contains the </w:t>
      </w:r>
      <w:r w:rsidRPr="004D0270">
        <w:rPr>
          <w:rFonts w:eastAsia="Times New Roman"/>
          <w:i/>
          <w:sz w:val="20"/>
          <w:lang w:eastAsia="ko-KR"/>
        </w:rPr>
        <w:t>RRC-Container IE</w:t>
      </w:r>
      <w:r w:rsidRPr="004D0270">
        <w:rPr>
          <w:rFonts w:eastAsia="Times New Roman"/>
          <w:sz w:val="20"/>
          <w:lang w:eastAsia="ko-KR"/>
        </w:rPr>
        <w:t xml:space="preserve">, the gNB-DU shall send the RRC container to the UE via the SRB indicated by the </w:t>
      </w:r>
      <w:r w:rsidRPr="004D0270">
        <w:rPr>
          <w:rFonts w:eastAsia="Times New Roman"/>
          <w:i/>
          <w:sz w:val="20"/>
          <w:lang w:eastAsia="ko-KR"/>
        </w:rPr>
        <w:t>SRB ID</w:t>
      </w:r>
      <w:r w:rsidRPr="004D0270">
        <w:rPr>
          <w:rFonts w:eastAsia="Times New Roman"/>
          <w:sz w:val="20"/>
          <w:lang w:eastAsia="ko-KR"/>
        </w:rPr>
        <w:t xml:space="preserve"> IE.</w:t>
      </w:r>
    </w:p>
    <w:p w14:paraId="3B4A9910" w14:textId="77777777" w:rsidR="004D0270" w:rsidRPr="004D0270" w:rsidRDefault="004D0270" w:rsidP="004D0270">
      <w:pPr>
        <w:overflowPunct w:val="0"/>
        <w:autoSpaceDE w:val="0"/>
        <w:autoSpaceDN w:val="0"/>
        <w:adjustRightInd w:val="0"/>
        <w:spacing w:after="180"/>
        <w:textAlignment w:val="baseline"/>
        <w:rPr>
          <w:rFonts w:eastAsia="Times New Roman"/>
          <w:sz w:val="20"/>
          <w:lang w:eastAsia="ko-KR"/>
        </w:rPr>
      </w:pPr>
      <w:r w:rsidRPr="004D0270">
        <w:rPr>
          <w:rFonts w:eastAsia="Times New Roman"/>
          <w:sz w:val="20"/>
          <w:lang w:eastAsia="zh-CN"/>
        </w:rPr>
        <w:t xml:space="preserve">If the UE CONTEXT RELEASE COMMAND message includes </w:t>
      </w:r>
      <w:r w:rsidRPr="004D0270">
        <w:rPr>
          <w:rFonts w:eastAsia="Times New Roman"/>
          <w:sz w:val="20"/>
          <w:lang w:eastAsia="ko-KR"/>
        </w:rPr>
        <w:t xml:space="preserve">the </w:t>
      </w:r>
      <w:r w:rsidRPr="004D0270">
        <w:rPr>
          <w:rFonts w:eastAsia="Times New Roman"/>
          <w:i/>
          <w:sz w:val="20"/>
          <w:lang w:eastAsia="ko-KR"/>
        </w:rPr>
        <w:t>Execute Duplication</w:t>
      </w:r>
      <w:r w:rsidRPr="004D0270">
        <w:rPr>
          <w:rFonts w:eastAsia="Times New Roman"/>
          <w:sz w:val="20"/>
          <w:lang w:eastAsia="ko-KR"/>
        </w:rPr>
        <w:t xml:space="preserve"> IE, the gNB-DU </w:t>
      </w:r>
      <w:r w:rsidRPr="004D0270">
        <w:rPr>
          <w:rFonts w:eastAsia="Times New Roman"/>
          <w:sz w:val="20"/>
          <w:lang w:eastAsia="zh-CN"/>
        </w:rPr>
        <w:t>shall</w:t>
      </w:r>
      <w:r w:rsidRPr="004D0270">
        <w:rPr>
          <w:rFonts w:eastAsia="Times New Roman"/>
          <w:sz w:val="20"/>
          <w:lang w:eastAsia="ko-KR"/>
        </w:rPr>
        <w:t xml:space="preserve"> perform CA based duplication</w:t>
      </w:r>
      <w:r w:rsidRPr="004D0270">
        <w:rPr>
          <w:rFonts w:eastAsia="Times New Roman"/>
          <w:sz w:val="20"/>
          <w:lang w:eastAsia="zh-CN"/>
        </w:rPr>
        <w:t>, if configured,</w:t>
      </w:r>
      <w:r w:rsidRPr="004D0270">
        <w:rPr>
          <w:rFonts w:eastAsia="Times New Roman"/>
          <w:sz w:val="20"/>
          <w:lang w:eastAsia="ko-KR"/>
        </w:rPr>
        <w:t xml:space="preserve"> for </w:t>
      </w:r>
      <w:r w:rsidRPr="004D0270">
        <w:rPr>
          <w:rFonts w:eastAsia="Times New Roman"/>
          <w:sz w:val="20"/>
          <w:lang w:eastAsia="zh-CN"/>
        </w:rPr>
        <w:t xml:space="preserve">the SRB for the included </w:t>
      </w:r>
      <w:r w:rsidRPr="004D0270">
        <w:rPr>
          <w:rFonts w:eastAsia="Times New Roman"/>
          <w:i/>
          <w:sz w:val="20"/>
          <w:lang w:eastAsia="zh-CN"/>
        </w:rPr>
        <w:t>RRC-Container</w:t>
      </w:r>
      <w:r w:rsidRPr="004D0270">
        <w:rPr>
          <w:rFonts w:eastAsia="Times New Roman"/>
          <w:sz w:val="20"/>
          <w:lang w:eastAsia="zh-CN"/>
        </w:rPr>
        <w:t xml:space="preserve"> IE</w:t>
      </w:r>
      <w:r w:rsidRPr="004D0270">
        <w:rPr>
          <w:rFonts w:eastAsia="Times New Roman"/>
          <w:sz w:val="20"/>
          <w:lang w:eastAsia="ko-KR"/>
        </w:rPr>
        <w:t xml:space="preserve">. </w:t>
      </w:r>
    </w:p>
    <w:p w14:paraId="37DED1BB" w14:textId="77777777" w:rsidR="004D0270" w:rsidRPr="004D0270" w:rsidRDefault="004D0270" w:rsidP="004D0270">
      <w:pPr>
        <w:overflowPunct w:val="0"/>
        <w:autoSpaceDE w:val="0"/>
        <w:autoSpaceDN w:val="0"/>
        <w:adjustRightInd w:val="0"/>
        <w:spacing w:after="180"/>
        <w:textAlignment w:val="baseline"/>
        <w:rPr>
          <w:rFonts w:eastAsia="Times New Roman"/>
          <w:sz w:val="20"/>
          <w:lang w:eastAsia="ko-KR"/>
        </w:rPr>
      </w:pPr>
      <w:r w:rsidRPr="004D0270">
        <w:rPr>
          <w:rFonts w:eastAsia="Times New Roman"/>
          <w:sz w:val="20"/>
          <w:lang w:eastAsia="ko-KR"/>
        </w:rPr>
        <w:t xml:space="preserve">If the </w:t>
      </w:r>
      <w:r w:rsidRPr="004D0270">
        <w:rPr>
          <w:rFonts w:eastAsia="Times New Roman"/>
          <w:i/>
          <w:sz w:val="20"/>
          <w:lang w:eastAsia="ko-KR"/>
        </w:rPr>
        <w:t>Candidate Cells To Be Cancelled List</w:t>
      </w:r>
      <w:r w:rsidRPr="004D0270">
        <w:rPr>
          <w:rFonts w:eastAsia="Times New Roman"/>
          <w:sz w:val="20"/>
          <w:lang w:eastAsia="ko-KR"/>
        </w:rPr>
        <w:t xml:space="preserve"> IE is included in the UE CONTEXT RELEASE COMMAND message, the gNB-DU shall consider that the gNB-CU is cancelling only the conditional handover or c</w:t>
      </w:r>
      <w:r w:rsidRPr="004D0270">
        <w:rPr>
          <w:rFonts w:eastAsia="Times New Roman"/>
          <w:noProof/>
          <w:sz w:val="20"/>
          <w:lang w:eastAsia="ko-KR"/>
        </w:rPr>
        <w:t xml:space="preserve">onditional </w:t>
      </w:r>
      <w:r w:rsidRPr="004D0270">
        <w:rPr>
          <w:rFonts w:eastAsia="Times New Roman"/>
          <w:sz w:val="20"/>
          <w:lang w:eastAsia="ko-KR"/>
        </w:rPr>
        <w:t xml:space="preserve">PSCell change associated to the cells identified by the included NR </w:t>
      </w:r>
      <w:r w:rsidRPr="004D0270">
        <w:rPr>
          <w:rFonts w:eastAsia="Times New Roman"/>
          <w:sz w:val="20"/>
        </w:rPr>
        <w:t xml:space="preserve">CGIs and </w:t>
      </w:r>
      <w:r w:rsidRPr="004D0270">
        <w:rPr>
          <w:rFonts w:eastAsia="Times New Roman"/>
          <w:sz w:val="20"/>
          <w:lang w:eastAsia="zh-CN"/>
        </w:rPr>
        <w:t xml:space="preserve">associated to the </w:t>
      </w:r>
      <w:r w:rsidRPr="004D0270">
        <w:rPr>
          <w:rFonts w:eastAsia="Times New Roman"/>
          <w:sz w:val="20"/>
        </w:rPr>
        <w:t>UE-associated signaling</w:t>
      </w:r>
      <w:r w:rsidRPr="004D0270">
        <w:rPr>
          <w:rFonts w:eastAsia="Times New Roman"/>
          <w:sz w:val="20"/>
          <w:lang w:eastAsia="ko-KR"/>
        </w:rPr>
        <w:t xml:space="preserve"> </w:t>
      </w:r>
      <w:r w:rsidRPr="004D0270">
        <w:rPr>
          <w:rFonts w:eastAsia="Times New Roman"/>
          <w:sz w:val="20"/>
          <w:lang w:eastAsia="zh-CN"/>
        </w:rPr>
        <w:t>identifie</w:t>
      </w:r>
      <w:r w:rsidRPr="004D0270">
        <w:rPr>
          <w:rFonts w:eastAsia="Times New Roman"/>
          <w:iCs/>
          <w:sz w:val="20"/>
          <w:lang w:eastAsia="ko-KR"/>
        </w:rPr>
        <w:t>d</w:t>
      </w:r>
      <w:r w:rsidRPr="004D0270">
        <w:rPr>
          <w:rFonts w:eastAsia="Times New Roman"/>
          <w:sz w:val="20"/>
          <w:lang w:eastAsia="ko-KR"/>
        </w:rPr>
        <w:t xml:space="preserve"> by the </w:t>
      </w:r>
      <w:r w:rsidRPr="004D0270">
        <w:rPr>
          <w:rFonts w:eastAsia="Times New Roman"/>
          <w:i/>
          <w:sz w:val="20"/>
          <w:lang w:eastAsia="ko-KR"/>
        </w:rPr>
        <w:t>gNB-CU UE F1AP ID</w:t>
      </w:r>
      <w:r w:rsidRPr="004D0270">
        <w:rPr>
          <w:rFonts w:eastAsia="Times New Roman"/>
          <w:iCs/>
          <w:sz w:val="20"/>
          <w:lang w:eastAsia="ko-KR"/>
        </w:rPr>
        <w:t xml:space="preserve"> IE and the </w:t>
      </w:r>
      <w:r w:rsidRPr="004D0270">
        <w:rPr>
          <w:rFonts w:eastAsia="Times New Roman"/>
          <w:i/>
          <w:sz w:val="20"/>
          <w:lang w:eastAsia="ko-KR"/>
        </w:rPr>
        <w:t>gNB-DU UE F1AP ID</w:t>
      </w:r>
      <w:r w:rsidRPr="004D0270">
        <w:rPr>
          <w:rFonts w:eastAsia="Times New Roman"/>
          <w:iCs/>
          <w:sz w:val="20"/>
          <w:lang w:eastAsia="ko-KR"/>
        </w:rPr>
        <w:t xml:space="preserve"> IE</w:t>
      </w:r>
      <w:r w:rsidRPr="004D0270">
        <w:rPr>
          <w:rFonts w:eastAsia="Times New Roman"/>
          <w:sz w:val="20"/>
        </w:rPr>
        <w:t>.</w:t>
      </w:r>
    </w:p>
    <w:p w14:paraId="6E29029F" w14:textId="1CB11489" w:rsidR="00FC36BF" w:rsidRDefault="004D0270" w:rsidP="00CC1E0E">
      <w:pPr>
        <w:overflowPunct w:val="0"/>
        <w:autoSpaceDE w:val="0"/>
        <w:autoSpaceDN w:val="0"/>
        <w:adjustRightInd w:val="0"/>
        <w:spacing w:after="180"/>
        <w:textAlignment w:val="baseline"/>
        <w:rPr>
          <w:rFonts w:eastAsia="Times New Roman"/>
          <w:sz w:val="20"/>
          <w:highlight w:val="yellow"/>
          <w:lang w:eastAsia="ko-KR"/>
        </w:rPr>
      </w:pPr>
      <w:ins w:id="57" w:author="Nok-2" w:date="2022-02-03T17:18:00Z">
        <w:r w:rsidRPr="004D0270">
          <w:rPr>
            <w:rFonts w:eastAsia="Times New Roman"/>
            <w:sz w:val="20"/>
            <w:lang w:eastAsia="zh-CN"/>
          </w:rPr>
          <w:t xml:space="preserve">If the UE CONTEXT RELEASE COMMAND message includes </w:t>
        </w:r>
        <w:r w:rsidRPr="004D0270">
          <w:rPr>
            <w:rFonts w:eastAsia="Times New Roman"/>
            <w:sz w:val="20"/>
            <w:lang w:eastAsia="ko-KR"/>
          </w:rPr>
          <w:t xml:space="preserve">the </w:t>
        </w:r>
        <w:r>
          <w:rPr>
            <w:rFonts w:eastAsia="Times New Roman"/>
            <w:i/>
            <w:sz w:val="20"/>
            <w:lang w:eastAsia="ko-KR"/>
          </w:rPr>
          <w:t>CG SDT Configuration</w:t>
        </w:r>
        <w:r w:rsidRPr="004D0270">
          <w:rPr>
            <w:rFonts w:eastAsia="Times New Roman"/>
            <w:sz w:val="20"/>
            <w:lang w:eastAsia="ko-KR"/>
          </w:rPr>
          <w:t xml:space="preserve"> IE, the gNB-DU </w:t>
        </w:r>
        <w:r w:rsidRPr="004D0270">
          <w:rPr>
            <w:rFonts w:eastAsia="Times New Roman"/>
            <w:sz w:val="20"/>
            <w:lang w:eastAsia="zh-CN"/>
          </w:rPr>
          <w:t>shall</w:t>
        </w:r>
        <w:r>
          <w:rPr>
            <w:rFonts w:eastAsia="Times New Roman"/>
            <w:sz w:val="20"/>
            <w:lang w:eastAsia="zh-CN"/>
          </w:rPr>
          <w:t xml:space="preserve">, if supported, store the received CG SDT configuration, </w:t>
        </w:r>
      </w:ins>
      <w:ins w:id="58" w:author="Nok-2" w:date="2022-02-03T17:19:00Z">
        <w:r>
          <w:rPr>
            <w:rFonts w:eastAsia="Times New Roman"/>
            <w:sz w:val="20"/>
            <w:lang w:eastAsia="zh-CN"/>
          </w:rPr>
          <w:t xml:space="preserve">keep the </w:t>
        </w:r>
      </w:ins>
      <w:ins w:id="59" w:author="Nok-2" w:date="2022-02-03T17:34:00Z">
        <w:r w:rsidR="002F4593">
          <w:rPr>
            <w:rFonts w:eastAsia="Times New Roman"/>
            <w:sz w:val="20"/>
            <w:lang w:eastAsia="zh-CN"/>
          </w:rPr>
          <w:t xml:space="preserve">RLC configuration, the </w:t>
        </w:r>
      </w:ins>
      <w:ins w:id="60" w:author="Nok-2" w:date="2022-02-03T17:19:00Z">
        <w:r>
          <w:rPr>
            <w:rFonts w:eastAsia="Times New Roman"/>
            <w:sz w:val="20"/>
            <w:lang w:eastAsia="zh-CN"/>
          </w:rPr>
          <w:t>F1 connection and the F1-U tunnels associated with the CG SDT configuration and the C-RNTI and consider that the UE has moved to RRC_INACTIVE state.</w:t>
        </w:r>
      </w:ins>
    </w:p>
    <w:p w14:paraId="30159F8D" w14:textId="77777777" w:rsidR="00FC36BF" w:rsidRDefault="00FC36BF" w:rsidP="00CC1E0E">
      <w:pPr>
        <w:overflowPunct w:val="0"/>
        <w:autoSpaceDE w:val="0"/>
        <w:autoSpaceDN w:val="0"/>
        <w:adjustRightInd w:val="0"/>
        <w:spacing w:after="180"/>
        <w:textAlignment w:val="baseline"/>
        <w:rPr>
          <w:rFonts w:eastAsia="Times New Roman"/>
          <w:sz w:val="20"/>
          <w:highlight w:val="yellow"/>
          <w:lang w:eastAsia="ko-KR"/>
        </w:rPr>
      </w:pPr>
    </w:p>
    <w:p w14:paraId="59CC8BC8" w14:textId="36568413" w:rsidR="00CC1E0E" w:rsidRDefault="00CC1E0E" w:rsidP="00CC1E0E">
      <w:pPr>
        <w:overflowPunct w:val="0"/>
        <w:autoSpaceDE w:val="0"/>
        <w:autoSpaceDN w:val="0"/>
        <w:adjustRightInd w:val="0"/>
        <w:spacing w:after="180"/>
        <w:textAlignment w:val="baseline"/>
        <w:rPr>
          <w:rFonts w:eastAsia="Times New Roman"/>
          <w:sz w:val="20"/>
          <w:lang w:eastAsia="ko-KR"/>
        </w:rPr>
      </w:pPr>
      <w:r w:rsidRPr="00FD27F8">
        <w:rPr>
          <w:rFonts w:eastAsia="Times New Roman"/>
          <w:sz w:val="20"/>
          <w:highlight w:val="yellow"/>
          <w:lang w:eastAsia="ko-KR"/>
        </w:rPr>
        <w:t>Not modified</w:t>
      </w:r>
    </w:p>
    <w:p w14:paraId="12208B3B" w14:textId="77777777" w:rsidR="00102694" w:rsidRPr="00102694" w:rsidRDefault="00102694" w:rsidP="00102694">
      <w:pPr>
        <w:keepNext/>
        <w:keepLines/>
        <w:overflowPunct w:val="0"/>
        <w:autoSpaceDE w:val="0"/>
        <w:autoSpaceDN w:val="0"/>
        <w:adjustRightInd w:val="0"/>
        <w:spacing w:before="120" w:after="180"/>
        <w:ind w:left="864" w:hanging="864"/>
        <w:textAlignment w:val="baseline"/>
        <w:outlineLvl w:val="3"/>
        <w:rPr>
          <w:rFonts w:ascii="Arial" w:eastAsia="SimSun" w:hAnsi="Arial" w:cs="Arial"/>
          <w:szCs w:val="24"/>
          <w:lang w:eastAsia="zh-CN"/>
        </w:rPr>
      </w:pPr>
      <w:bookmarkStart w:id="61" w:name="_Toc20955788"/>
      <w:bookmarkStart w:id="62" w:name="_Toc29892882"/>
      <w:bookmarkStart w:id="63" w:name="_Toc36556819"/>
      <w:bookmarkStart w:id="64" w:name="_Toc45832205"/>
      <w:bookmarkStart w:id="65" w:name="_Toc51763385"/>
      <w:bookmarkStart w:id="66" w:name="_Toc64448548"/>
      <w:bookmarkStart w:id="67" w:name="_Toc66289207"/>
      <w:bookmarkStart w:id="68" w:name="_Toc74154320"/>
      <w:bookmarkStart w:id="69" w:name="_Toc81383064"/>
      <w:bookmarkStart w:id="70" w:name="_Toc88657697"/>
      <w:r w:rsidRPr="00102694">
        <w:rPr>
          <w:rFonts w:ascii="Arial" w:eastAsia="SimSun" w:hAnsi="Arial" w:cs="Arial"/>
          <w:szCs w:val="24"/>
          <w:lang w:eastAsia="zh-CN"/>
        </w:rPr>
        <w:t>8.3.4.2</w:t>
      </w:r>
      <w:r w:rsidRPr="00102694">
        <w:rPr>
          <w:rFonts w:ascii="Arial" w:eastAsia="SimSun" w:hAnsi="Arial" w:cs="Arial"/>
          <w:szCs w:val="24"/>
          <w:lang w:eastAsia="zh-CN"/>
        </w:rPr>
        <w:tab/>
        <w:t>Successful Operation</w:t>
      </w:r>
      <w:bookmarkEnd w:id="61"/>
      <w:bookmarkEnd w:id="62"/>
      <w:bookmarkEnd w:id="63"/>
      <w:bookmarkEnd w:id="64"/>
      <w:bookmarkEnd w:id="65"/>
      <w:bookmarkEnd w:id="66"/>
      <w:bookmarkEnd w:id="67"/>
      <w:bookmarkEnd w:id="68"/>
      <w:bookmarkEnd w:id="69"/>
      <w:bookmarkEnd w:id="70"/>
    </w:p>
    <w:p w14:paraId="058A1035" w14:textId="231E82DE" w:rsidR="00102694" w:rsidRPr="00102694" w:rsidRDefault="00102694" w:rsidP="00102694">
      <w:pPr>
        <w:keepNext/>
        <w:keepLines/>
        <w:overflowPunct w:val="0"/>
        <w:autoSpaceDE w:val="0"/>
        <w:autoSpaceDN w:val="0"/>
        <w:adjustRightInd w:val="0"/>
        <w:spacing w:before="60" w:after="180"/>
        <w:jc w:val="center"/>
        <w:textAlignment w:val="baseline"/>
        <w:rPr>
          <w:rFonts w:ascii="Arial" w:eastAsia="SimSun" w:hAnsi="Arial"/>
          <w:b/>
          <w:sz w:val="20"/>
          <w:lang w:eastAsia="zh-CN"/>
        </w:rPr>
      </w:pPr>
      <w:r w:rsidRPr="00102694">
        <w:rPr>
          <w:rFonts w:ascii="Arial" w:eastAsia="SimSun" w:hAnsi="Arial"/>
          <w:b/>
          <w:noProof/>
          <w:sz w:val="20"/>
          <w:lang w:eastAsia="en-US"/>
        </w:rPr>
        <w:drawing>
          <wp:inline distT="0" distB="0" distL="0" distR="0" wp14:anchorId="799CDEE9" wp14:editId="1DB0CFBF">
            <wp:extent cx="4000500" cy="1619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0" cy="1619250"/>
                    </a:xfrm>
                    <a:prstGeom prst="rect">
                      <a:avLst/>
                    </a:prstGeom>
                    <a:noFill/>
                    <a:ln>
                      <a:noFill/>
                    </a:ln>
                  </pic:spPr>
                </pic:pic>
              </a:graphicData>
            </a:graphic>
          </wp:inline>
        </w:drawing>
      </w:r>
    </w:p>
    <w:p w14:paraId="1C9C7675" w14:textId="77777777" w:rsidR="00102694" w:rsidRPr="00102694" w:rsidRDefault="00102694" w:rsidP="00102694">
      <w:pPr>
        <w:keepLines/>
        <w:overflowPunct w:val="0"/>
        <w:autoSpaceDE w:val="0"/>
        <w:autoSpaceDN w:val="0"/>
        <w:adjustRightInd w:val="0"/>
        <w:spacing w:after="240"/>
        <w:jc w:val="center"/>
        <w:textAlignment w:val="baseline"/>
        <w:rPr>
          <w:rFonts w:ascii="Arial" w:eastAsia="SimSun" w:hAnsi="Arial"/>
          <w:b/>
          <w:sz w:val="20"/>
          <w:lang w:eastAsia="en-US"/>
        </w:rPr>
      </w:pPr>
      <w:r w:rsidRPr="00102694">
        <w:rPr>
          <w:rFonts w:ascii="Arial" w:eastAsia="SimSun" w:hAnsi="Arial"/>
          <w:b/>
          <w:sz w:val="20"/>
          <w:lang w:eastAsia="en-US"/>
        </w:rPr>
        <w:t xml:space="preserve">Figure 8.3.4.2-1: UE Context Modification procedure. Successful </w:t>
      </w:r>
      <w:r w:rsidRPr="00102694">
        <w:rPr>
          <w:rFonts w:ascii="Arial" w:eastAsia="MS Mincho" w:hAnsi="Arial"/>
          <w:b/>
          <w:sz w:val="20"/>
          <w:lang w:eastAsia="en-US"/>
        </w:rPr>
        <w:t>o</w:t>
      </w:r>
      <w:r w:rsidRPr="00102694">
        <w:rPr>
          <w:rFonts w:ascii="Arial" w:eastAsia="SimSun" w:hAnsi="Arial"/>
          <w:b/>
          <w:sz w:val="20"/>
          <w:lang w:eastAsia="en-US"/>
        </w:rPr>
        <w:t>peration</w:t>
      </w:r>
    </w:p>
    <w:p w14:paraId="397918A2" w14:textId="77777777" w:rsidR="00102694" w:rsidRPr="00102694" w:rsidRDefault="00102694" w:rsidP="00102694">
      <w:pPr>
        <w:overflowPunct w:val="0"/>
        <w:autoSpaceDE w:val="0"/>
        <w:autoSpaceDN w:val="0"/>
        <w:adjustRightInd w:val="0"/>
        <w:spacing w:after="120"/>
        <w:jc w:val="both"/>
        <w:textAlignment w:val="baseline"/>
        <w:rPr>
          <w:rFonts w:ascii="Arial" w:eastAsia="SimSun" w:hAnsi="Arial"/>
          <w:snapToGrid w:val="0"/>
          <w:sz w:val="20"/>
          <w:lang w:eastAsia="zh-CN"/>
        </w:rPr>
      </w:pPr>
      <w:r w:rsidRPr="00102694">
        <w:rPr>
          <w:rFonts w:ascii="Arial" w:eastAsia="SimSun" w:hAnsi="Arial"/>
          <w:snapToGrid w:val="0"/>
          <w:sz w:val="20"/>
          <w:lang w:eastAsia="zh-CN"/>
        </w:rPr>
        <w:t>The UE CONTEXT MODIFICATION REQUEST message is initiated by the gNB-CU.</w:t>
      </w:r>
    </w:p>
    <w:p w14:paraId="75B2C62E" w14:textId="77777777" w:rsidR="00102694" w:rsidRPr="00102694" w:rsidRDefault="00102694" w:rsidP="00102694">
      <w:pPr>
        <w:overflowPunct w:val="0"/>
        <w:autoSpaceDE w:val="0"/>
        <w:autoSpaceDN w:val="0"/>
        <w:adjustRightInd w:val="0"/>
        <w:spacing w:after="120"/>
        <w:jc w:val="both"/>
        <w:textAlignment w:val="baseline"/>
        <w:rPr>
          <w:rFonts w:ascii="Arial" w:eastAsia="SimSun" w:hAnsi="Arial"/>
          <w:sz w:val="20"/>
          <w:highlight w:val="yellow"/>
          <w:lang w:eastAsia="zh-CN"/>
        </w:rPr>
      </w:pPr>
      <w:r w:rsidRPr="00102694">
        <w:rPr>
          <w:rFonts w:ascii="Arial" w:eastAsia="SimSun" w:hAnsi="Arial"/>
          <w:color w:val="FF0000"/>
          <w:sz w:val="20"/>
          <w:lang w:eastAsia="zh-CN"/>
        </w:rPr>
        <w:t>-----------&lt;unchanged part is omitted&gt;---------</w:t>
      </w:r>
    </w:p>
    <w:p w14:paraId="6669CFEA" w14:textId="77777777" w:rsidR="00102694" w:rsidRPr="00102694" w:rsidRDefault="00102694" w:rsidP="00102694">
      <w:pPr>
        <w:overflowPunct w:val="0"/>
        <w:autoSpaceDE w:val="0"/>
        <w:autoSpaceDN w:val="0"/>
        <w:adjustRightInd w:val="0"/>
        <w:spacing w:after="120"/>
        <w:jc w:val="both"/>
        <w:textAlignment w:val="baseline"/>
        <w:rPr>
          <w:rFonts w:ascii="Arial" w:eastAsia="SimSun" w:hAnsi="Arial"/>
          <w:sz w:val="20"/>
          <w:lang w:eastAsia="zh-CN"/>
        </w:rPr>
      </w:pPr>
      <w:r w:rsidRPr="00102694">
        <w:rPr>
          <w:rFonts w:ascii="Arial" w:eastAsia="SimSun" w:hAnsi="Arial"/>
          <w:sz w:val="20"/>
          <w:lang w:eastAsia="zh-CN"/>
        </w:rPr>
        <w:lastRenderedPageBreak/>
        <w:t xml:space="preserve">If the </w:t>
      </w:r>
      <w:r w:rsidRPr="00102694">
        <w:rPr>
          <w:rFonts w:ascii="Arial" w:eastAsia="SimSun" w:hAnsi="Arial"/>
          <w:i/>
          <w:sz w:val="20"/>
          <w:lang w:eastAsia="zh-CN"/>
        </w:rPr>
        <w:t xml:space="preserve">SCG Indicator </w:t>
      </w:r>
      <w:r w:rsidRPr="00102694">
        <w:rPr>
          <w:rFonts w:ascii="Arial" w:eastAsia="SimSun" w:hAnsi="Arial"/>
          <w:sz w:val="20"/>
          <w:lang w:eastAsia="zh-CN"/>
        </w:rPr>
        <w:t>IE is contained in the UE CONTEXT MODIFICATION REQUEST message and it is set to “released”, the gNB-DU shall, if supported, deduce that an SCG is removed.</w:t>
      </w:r>
    </w:p>
    <w:p w14:paraId="045A31EE" w14:textId="77777777" w:rsidR="00102694" w:rsidRPr="00102694" w:rsidRDefault="00102694" w:rsidP="00102694">
      <w:pPr>
        <w:overflowPunct w:val="0"/>
        <w:autoSpaceDE w:val="0"/>
        <w:autoSpaceDN w:val="0"/>
        <w:adjustRightInd w:val="0"/>
        <w:spacing w:after="120"/>
        <w:jc w:val="both"/>
        <w:textAlignment w:val="baseline"/>
        <w:rPr>
          <w:rFonts w:ascii="Arial" w:eastAsia="SimSun" w:hAnsi="Arial"/>
          <w:sz w:val="20"/>
          <w:lang w:eastAsia="zh-CN"/>
        </w:rPr>
      </w:pPr>
      <w:r w:rsidRPr="00102694">
        <w:rPr>
          <w:rFonts w:ascii="Arial" w:eastAsia="SimSun" w:hAnsi="Arial"/>
          <w:sz w:val="20"/>
          <w:lang w:eastAsia="zh-CN"/>
        </w:rPr>
        <w:t xml:space="preserve">If the </w:t>
      </w:r>
      <w:r w:rsidRPr="00102694">
        <w:rPr>
          <w:rFonts w:ascii="Arial" w:eastAsia="SimSun" w:hAnsi="Arial"/>
          <w:i/>
          <w:iCs/>
          <w:sz w:val="20"/>
          <w:lang w:eastAsia="zh-CN"/>
        </w:rPr>
        <w:t>Estimated Arrival Probability</w:t>
      </w:r>
      <w:r w:rsidRPr="00102694">
        <w:rPr>
          <w:rFonts w:ascii="Arial" w:eastAsia="SimSun" w:hAnsi="Arial"/>
          <w:sz w:val="20"/>
          <w:lang w:eastAsia="zh-CN"/>
        </w:rPr>
        <w:t xml:space="preserve"> IE is contained in the </w:t>
      </w:r>
      <w:r w:rsidRPr="00102694">
        <w:rPr>
          <w:rFonts w:ascii="Arial" w:eastAsia="SimSun" w:hAnsi="Arial"/>
          <w:i/>
          <w:sz w:val="20"/>
          <w:lang w:eastAsia="zh-CN"/>
        </w:rPr>
        <w:t>Conditional Inter-DU Mobility Information</w:t>
      </w:r>
      <w:r w:rsidRPr="00102694">
        <w:rPr>
          <w:rFonts w:ascii="Arial" w:eastAsia="SimSun" w:hAnsi="Arial"/>
          <w:sz w:val="20"/>
          <w:lang w:eastAsia="zh-CN"/>
        </w:rPr>
        <w:t xml:space="preserve"> IE included in the UE CONTEXT MODIFICATION REQUEST</w:t>
      </w:r>
      <w:r w:rsidRPr="00102694">
        <w:rPr>
          <w:rFonts w:ascii="Arial" w:eastAsia="SimSun" w:hAnsi="Arial"/>
          <w:sz w:val="20"/>
        </w:rPr>
        <w:t xml:space="preserve"> </w:t>
      </w:r>
      <w:r w:rsidRPr="00102694">
        <w:rPr>
          <w:rFonts w:ascii="Arial" w:eastAsia="SimSun" w:hAnsi="Arial"/>
          <w:sz w:val="20"/>
          <w:lang w:eastAsia="zh-CN"/>
        </w:rPr>
        <w:t>message, then the gNB-DU may use the information to allocate necessary resources for the UE.</w:t>
      </w:r>
    </w:p>
    <w:p w14:paraId="133A3CD9" w14:textId="6DC4E00F" w:rsidR="00102694" w:rsidRPr="00102694" w:rsidRDefault="00102694" w:rsidP="00102694">
      <w:pPr>
        <w:overflowPunct w:val="0"/>
        <w:autoSpaceDE w:val="0"/>
        <w:autoSpaceDN w:val="0"/>
        <w:adjustRightInd w:val="0"/>
        <w:spacing w:after="120"/>
        <w:jc w:val="both"/>
        <w:textAlignment w:val="baseline"/>
        <w:rPr>
          <w:ins w:id="71" w:author="Author" w:date="2022-01-04T17:06:00Z"/>
          <w:rFonts w:ascii="Arial" w:eastAsia="SimSun" w:hAnsi="Arial"/>
          <w:sz w:val="20"/>
          <w:lang w:eastAsia="zh-CN"/>
        </w:rPr>
      </w:pPr>
      <w:ins w:id="72" w:author="Author" w:date="2022-01-04T17:06:00Z">
        <w:r w:rsidRPr="00102694">
          <w:rPr>
            <w:rFonts w:ascii="Arial" w:eastAsia="SimSun" w:hAnsi="Arial"/>
            <w:sz w:val="20"/>
            <w:lang w:eastAsia="zh-CN"/>
          </w:rPr>
          <w:t xml:space="preserve">If the </w:t>
        </w:r>
        <w:r w:rsidRPr="00102694">
          <w:rPr>
            <w:rFonts w:ascii="Arial" w:eastAsia="SimSun" w:hAnsi="Arial"/>
            <w:i/>
            <w:sz w:val="20"/>
            <w:lang w:eastAsia="zh-CN"/>
          </w:rPr>
          <w:t>CG-SDT Query Indication</w:t>
        </w:r>
        <w:r w:rsidRPr="00102694">
          <w:rPr>
            <w:rFonts w:ascii="Arial" w:eastAsia="SimSun" w:hAnsi="Arial"/>
            <w:sz w:val="20"/>
            <w:lang w:eastAsia="zh-CN"/>
          </w:rPr>
          <w:t xml:space="preserve"> IE is included in the UE CONTEXT MODIFICATION REQUEST message</w:t>
        </w:r>
        <w:del w:id="73" w:author="Nok-2" w:date="2022-02-03T19:38:00Z">
          <w:r w:rsidRPr="00102694" w:rsidDel="00102694">
            <w:rPr>
              <w:rFonts w:ascii="Arial" w:eastAsia="SimSun" w:hAnsi="Arial"/>
              <w:sz w:val="20"/>
              <w:lang w:eastAsia="zh-CN"/>
            </w:rPr>
            <w:delText xml:space="preserve"> and it is set to ‘true’</w:delText>
          </w:r>
        </w:del>
        <w:r w:rsidRPr="00102694">
          <w:rPr>
            <w:rFonts w:ascii="Arial" w:eastAsia="SimSun" w:hAnsi="Arial"/>
            <w:sz w:val="20"/>
            <w:lang w:eastAsia="zh-CN"/>
          </w:rPr>
          <w:t>, the gNB-DU</w:t>
        </w:r>
      </w:ins>
      <w:ins w:id="74" w:author="R3-221455" w:date="2022-01-29T13:40:00Z">
        <w:r w:rsidRPr="00102694">
          <w:rPr>
            <w:rFonts w:ascii="Arial" w:eastAsia="SimSun" w:hAnsi="Arial"/>
            <w:sz w:val="20"/>
            <w:lang w:eastAsia="zh-CN"/>
          </w:rPr>
          <w:t xml:space="preserve"> shall</w:t>
        </w:r>
      </w:ins>
      <w:ins w:id="75" w:author="Author" w:date="2022-01-04T17:06:00Z">
        <w:r w:rsidRPr="00102694">
          <w:rPr>
            <w:rFonts w:ascii="Arial" w:eastAsia="SimSun" w:hAnsi="Arial"/>
            <w:sz w:val="20"/>
            <w:lang w:eastAsia="zh-CN"/>
          </w:rPr>
          <w:t xml:space="preserve">, if supported, </w:t>
        </w:r>
        <w:del w:id="76" w:author="R3-221455" w:date="2022-01-29T13:40:00Z">
          <w:r w:rsidRPr="00102694" w:rsidDel="004471BD">
            <w:rPr>
              <w:rFonts w:ascii="Arial" w:eastAsia="SimSun" w:hAnsi="Arial"/>
              <w:sz w:val="20"/>
              <w:lang w:eastAsia="zh-CN"/>
            </w:rPr>
            <w:delText xml:space="preserve">shall </w:delText>
          </w:r>
        </w:del>
        <w:r w:rsidRPr="00102694">
          <w:rPr>
            <w:rFonts w:ascii="Arial" w:eastAsia="SimSun" w:hAnsi="Arial"/>
            <w:sz w:val="20"/>
            <w:lang w:eastAsia="zh-CN"/>
          </w:rPr>
          <w:t xml:space="preserve">provide the CG-SDT </w:t>
        </w:r>
      </w:ins>
      <w:ins w:id="77" w:author="R3-221455" w:date="2022-01-29T13:40:00Z">
        <w:r w:rsidRPr="00102694">
          <w:rPr>
            <w:rFonts w:ascii="Arial" w:eastAsia="SimSun" w:hAnsi="Arial"/>
            <w:sz w:val="20"/>
            <w:lang w:eastAsia="zh-CN"/>
          </w:rPr>
          <w:t xml:space="preserve">related </w:t>
        </w:r>
      </w:ins>
      <w:ins w:id="78" w:author="Author" w:date="2022-01-04T17:06:00Z">
        <w:r w:rsidRPr="00102694">
          <w:rPr>
            <w:rFonts w:ascii="Arial" w:eastAsia="SimSun" w:hAnsi="Arial"/>
            <w:sz w:val="20"/>
            <w:lang w:eastAsia="zh-CN"/>
          </w:rPr>
          <w:t>resource configuration</w:t>
        </w:r>
      </w:ins>
      <w:ins w:id="79" w:author="R3-221455" w:date="2022-01-29T13:40:00Z">
        <w:r w:rsidRPr="00102694">
          <w:rPr>
            <w:rFonts w:ascii="Arial" w:eastAsia="SimSun" w:hAnsi="Arial"/>
            <w:sz w:val="20"/>
            <w:lang w:eastAsia="zh-CN"/>
          </w:rPr>
          <w:t xml:space="preserve"> </w:t>
        </w:r>
      </w:ins>
      <w:ins w:id="80" w:author="Nok-2" w:date="2022-02-03T19:38:00Z">
        <w:r>
          <w:rPr>
            <w:rFonts w:ascii="Arial" w:eastAsia="SimSun" w:hAnsi="Arial"/>
            <w:sz w:val="20"/>
            <w:lang w:eastAsia="zh-CN"/>
          </w:rPr>
          <w:t xml:space="preserve">for the indicated DRBs </w:t>
        </w:r>
      </w:ins>
      <w:ins w:id="81" w:author="R3-221455" w:date="2022-01-29T13:40:00Z">
        <w:r w:rsidRPr="00102694">
          <w:rPr>
            <w:rFonts w:ascii="Arial" w:eastAsia="SimSun" w:hAnsi="Arial"/>
            <w:sz w:val="20"/>
            <w:lang w:eastAsia="zh-CN"/>
          </w:rPr>
          <w:t xml:space="preserve">in the </w:t>
        </w:r>
        <w:r w:rsidRPr="00102694">
          <w:rPr>
            <w:rFonts w:ascii="Arial" w:eastAsia="SimSun" w:hAnsi="Arial"/>
            <w:i/>
            <w:sz w:val="20"/>
            <w:lang w:eastAsia="zh-CN"/>
          </w:rPr>
          <w:t>SDT-MACPHY-Config</w:t>
        </w:r>
        <w:r w:rsidRPr="00102694">
          <w:rPr>
            <w:rFonts w:ascii="Arial" w:eastAsia="SimSun" w:hAnsi="Arial"/>
            <w:sz w:val="20"/>
            <w:lang w:eastAsia="zh-CN"/>
          </w:rPr>
          <w:t xml:space="preserve"> IE within the </w:t>
        </w:r>
      </w:ins>
      <w:ins w:id="82" w:author="R3-221455" w:date="2022-01-29T13:41:00Z">
        <w:r w:rsidRPr="00102694">
          <w:rPr>
            <w:rFonts w:ascii="Arial" w:eastAsia="SimSun" w:hAnsi="Arial"/>
            <w:i/>
            <w:sz w:val="20"/>
            <w:lang w:eastAsia="zh-CN"/>
          </w:rPr>
          <w:t>DU to CU RRC Information</w:t>
        </w:r>
        <w:r w:rsidRPr="00102694">
          <w:rPr>
            <w:rFonts w:ascii="Arial" w:eastAsia="SimSun" w:hAnsi="Arial"/>
            <w:sz w:val="20"/>
            <w:lang w:eastAsia="zh-CN"/>
          </w:rPr>
          <w:t xml:space="preserve"> IE contained</w:t>
        </w:r>
      </w:ins>
      <w:ins w:id="83" w:author="Author" w:date="2022-01-04T17:06:00Z">
        <w:del w:id="84" w:author="R3-221455" w:date="2022-01-29T13:41:00Z">
          <w:r w:rsidRPr="00102694" w:rsidDel="004471BD">
            <w:rPr>
              <w:rFonts w:ascii="Arial" w:eastAsia="SimSun" w:hAnsi="Arial"/>
              <w:sz w:val="20"/>
              <w:lang w:eastAsia="zh-CN"/>
            </w:rPr>
            <w:delText xml:space="preserve"> to the gNB-CU</w:delText>
          </w:r>
        </w:del>
        <w:r w:rsidRPr="00102694">
          <w:rPr>
            <w:rFonts w:ascii="Arial" w:eastAsia="SimSun" w:hAnsi="Arial"/>
            <w:sz w:val="20"/>
            <w:lang w:eastAsia="zh-CN"/>
          </w:rPr>
          <w:t xml:space="preserve"> in </w:t>
        </w:r>
      </w:ins>
      <w:ins w:id="85" w:author="R3-221455" w:date="2022-01-29T13:41:00Z">
        <w:r w:rsidRPr="00102694">
          <w:rPr>
            <w:rFonts w:ascii="Arial" w:eastAsia="SimSun" w:hAnsi="Arial"/>
            <w:sz w:val="20"/>
            <w:lang w:eastAsia="zh-CN"/>
          </w:rPr>
          <w:t xml:space="preserve">the </w:t>
        </w:r>
      </w:ins>
      <w:ins w:id="86" w:author="Author" w:date="2022-01-04T17:06:00Z">
        <w:r w:rsidRPr="00102694">
          <w:rPr>
            <w:rFonts w:ascii="Arial" w:eastAsia="SimSun" w:hAnsi="Arial"/>
            <w:sz w:val="20"/>
            <w:lang w:eastAsia="zh-CN"/>
          </w:rPr>
          <w:t>UE CONTEXT MODIFICATION RESPONSE message</w:t>
        </w:r>
      </w:ins>
      <w:ins w:id="87" w:author="R3-221455" w:date="2022-01-29T13:41:00Z">
        <w:r w:rsidRPr="00102694">
          <w:rPr>
            <w:rFonts w:ascii="Arial" w:eastAsia="SimSun" w:hAnsi="Arial"/>
            <w:sz w:val="20"/>
            <w:lang w:eastAsia="zh-CN"/>
          </w:rPr>
          <w:t xml:space="preserve"> to the gNB-CU</w:t>
        </w:r>
      </w:ins>
      <w:ins w:id="88" w:author="Author" w:date="2022-01-04T17:06:00Z">
        <w:r w:rsidRPr="00102694">
          <w:rPr>
            <w:rFonts w:ascii="Arial" w:eastAsia="SimSun" w:hAnsi="Arial"/>
            <w:sz w:val="20"/>
            <w:lang w:eastAsia="zh-CN"/>
          </w:rPr>
          <w:t xml:space="preserve">. </w:t>
        </w:r>
      </w:ins>
    </w:p>
    <w:p w14:paraId="3C3D0BF3" w14:textId="10E734A6" w:rsidR="00102694" w:rsidRPr="00102694" w:rsidDel="00102694" w:rsidRDefault="00102694" w:rsidP="00102694">
      <w:pPr>
        <w:overflowPunct w:val="0"/>
        <w:autoSpaceDE w:val="0"/>
        <w:autoSpaceDN w:val="0"/>
        <w:adjustRightInd w:val="0"/>
        <w:spacing w:after="120"/>
        <w:ind w:firstLineChars="150" w:firstLine="300"/>
        <w:jc w:val="both"/>
        <w:textAlignment w:val="baseline"/>
        <w:rPr>
          <w:ins w:id="89" w:author="Author" w:date="2022-01-04T17:06:00Z"/>
          <w:del w:id="90" w:author="Nok-2" w:date="2022-02-03T19:38:00Z"/>
          <w:rFonts w:ascii="Arial" w:eastAsia="SimSun" w:hAnsi="Arial"/>
          <w:i/>
          <w:color w:val="FF0000"/>
          <w:sz w:val="20"/>
          <w:highlight w:val="yellow"/>
          <w:lang w:eastAsia="zh-CN"/>
        </w:rPr>
      </w:pPr>
      <w:ins w:id="91" w:author="Author" w:date="2022-01-04T17:06:00Z">
        <w:del w:id="92" w:author="Nok-2" w:date="2022-02-03T19:38:00Z">
          <w:r w:rsidRPr="00102694" w:rsidDel="00102694">
            <w:rPr>
              <w:rFonts w:ascii="Arial" w:eastAsia="SimSun" w:hAnsi="Arial" w:hint="eastAsia"/>
              <w:i/>
              <w:color w:val="FF0000"/>
              <w:sz w:val="20"/>
              <w:highlight w:val="yellow"/>
              <w:lang w:eastAsia="zh-CN"/>
            </w:rPr>
            <w:delText>E</w:delText>
          </w:r>
          <w:r w:rsidRPr="00102694" w:rsidDel="00102694">
            <w:rPr>
              <w:rFonts w:ascii="Arial" w:eastAsia="SimSun" w:hAnsi="Arial"/>
              <w:i/>
              <w:color w:val="FF0000"/>
              <w:sz w:val="20"/>
              <w:highlight w:val="yellow"/>
              <w:lang w:eastAsia="zh-CN"/>
            </w:rPr>
            <w:delText>ditor’s note: FFS on the details of CG-SDT resource configuration.</w:delText>
          </w:r>
        </w:del>
      </w:ins>
    </w:p>
    <w:p w14:paraId="0D004F2F" w14:textId="6B92F09B" w:rsidR="00102694" w:rsidRPr="00102694" w:rsidDel="00102694" w:rsidRDefault="00102694" w:rsidP="00102694">
      <w:pPr>
        <w:overflowPunct w:val="0"/>
        <w:autoSpaceDE w:val="0"/>
        <w:autoSpaceDN w:val="0"/>
        <w:adjustRightInd w:val="0"/>
        <w:spacing w:after="120"/>
        <w:ind w:firstLineChars="150" w:firstLine="300"/>
        <w:jc w:val="both"/>
        <w:textAlignment w:val="baseline"/>
        <w:rPr>
          <w:ins w:id="93" w:author="Author" w:date="2022-01-04T17:06:00Z"/>
          <w:del w:id="94" w:author="Nok-2" w:date="2022-02-03T19:38:00Z"/>
          <w:rFonts w:ascii="Arial" w:eastAsia="SimSun" w:hAnsi="Arial"/>
          <w:i/>
          <w:color w:val="FF0000"/>
          <w:sz w:val="20"/>
          <w:highlight w:val="yellow"/>
          <w:lang w:eastAsia="zh-CN"/>
        </w:rPr>
      </w:pPr>
      <w:ins w:id="95" w:author="Author" w:date="2022-01-04T17:06:00Z">
        <w:del w:id="96" w:author="Nok-2" w:date="2022-02-03T19:38:00Z">
          <w:r w:rsidRPr="00102694" w:rsidDel="00102694">
            <w:rPr>
              <w:rFonts w:ascii="Arial" w:eastAsia="SimSun" w:hAnsi="Arial"/>
              <w:i/>
              <w:color w:val="FF0000"/>
              <w:sz w:val="20"/>
              <w:highlight w:val="yellow"/>
              <w:lang w:eastAsia="zh-CN"/>
            </w:rPr>
            <w:delText>Editor’s note: How to provide CG-SDT resource configuration in UE CONTEXT MODIFICATION RESPONSE message is pending to RAN2 discussion.</w:delText>
          </w:r>
        </w:del>
      </w:ins>
    </w:p>
    <w:p w14:paraId="5FEA72BF" w14:textId="46D71624" w:rsidR="00102694" w:rsidRPr="00102694" w:rsidDel="00102694" w:rsidRDefault="00102694" w:rsidP="00102694">
      <w:pPr>
        <w:overflowPunct w:val="0"/>
        <w:autoSpaceDE w:val="0"/>
        <w:autoSpaceDN w:val="0"/>
        <w:adjustRightInd w:val="0"/>
        <w:spacing w:after="120"/>
        <w:ind w:firstLineChars="150" w:firstLine="300"/>
        <w:jc w:val="both"/>
        <w:textAlignment w:val="baseline"/>
        <w:rPr>
          <w:ins w:id="97" w:author="Author" w:date="2022-01-04T17:06:00Z"/>
          <w:del w:id="98" w:author="Nok-2" w:date="2022-02-03T19:38:00Z"/>
          <w:rFonts w:ascii="Arial" w:eastAsia="SimSun" w:hAnsi="Arial"/>
          <w:i/>
          <w:color w:val="FF0000"/>
          <w:sz w:val="20"/>
          <w:lang w:eastAsia="zh-CN"/>
        </w:rPr>
      </w:pPr>
      <w:ins w:id="99" w:author="Author" w:date="2022-01-04T17:06:00Z">
        <w:del w:id="100" w:author="Nok-2" w:date="2022-02-03T19:38:00Z">
          <w:r w:rsidRPr="00102694" w:rsidDel="00102694">
            <w:rPr>
              <w:rFonts w:ascii="Arial" w:eastAsia="SimSun" w:hAnsi="Arial" w:hint="eastAsia"/>
              <w:i/>
              <w:color w:val="FF0000"/>
              <w:sz w:val="20"/>
              <w:highlight w:val="yellow"/>
              <w:lang w:eastAsia="zh-CN"/>
            </w:rPr>
            <w:delText>E</w:delText>
          </w:r>
          <w:r w:rsidRPr="00102694" w:rsidDel="00102694">
            <w:rPr>
              <w:rFonts w:ascii="Arial" w:eastAsia="SimSun" w:hAnsi="Arial"/>
              <w:i/>
              <w:color w:val="FF0000"/>
              <w:sz w:val="20"/>
              <w:highlight w:val="yellow"/>
              <w:lang w:eastAsia="zh-CN"/>
            </w:rPr>
            <w:delText>ditor’s note: Whether CG-SDT Query Indication IE is per DRB basis or not is FFS.</w:delText>
          </w:r>
        </w:del>
      </w:ins>
    </w:p>
    <w:p w14:paraId="4040FDD3" w14:textId="77777777" w:rsidR="00102694" w:rsidRPr="00102694" w:rsidRDefault="00102694" w:rsidP="00102694">
      <w:pPr>
        <w:overflowPunct w:val="0"/>
        <w:autoSpaceDE w:val="0"/>
        <w:autoSpaceDN w:val="0"/>
        <w:adjustRightInd w:val="0"/>
        <w:spacing w:after="120"/>
        <w:ind w:firstLineChars="150" w:firstLine="300"/>
        <w:jc w:val="both"/>
        <w:textAlignment w:val="baseline"/>
        <w:rPr>
          <w:rFonts w:ascii="Arial" w:eastAsia="SimSun" w:hAnsi="Arial"/>
          <w:i/>
          <w:color w:val="FF0000"/>
          <w:sz w:val="20"/>
          <w:lang w:eastAsia="zh-CN"/>
        </w:rPr>
      </w:pPr>
    </w:p>
    <w:p w14:paraId="678244C4" w14:textId="77777777" w:rsidR="00102694" w:rsidRDefault="00102694" w:rsidP="00102694">
      <w:pPr>
        <w:overflowPunct w:val="0"/>
        <w:autoSpaceDE w:val="0"/>
        <w:autoSpaceDN w:val="0"/>
        <w:adjustRightInd w:val="0"/>
        <w:spacing w:after="180"/>
        <w:textAlignment w:val="baseline"/>
        <w:rPr>
          <w:rFonts w:eastAsia="Times New Roman"/>
          <w:sz w:val="20"/>
          <w:lang w:eastAsia="ko-KR"/>
        </w:rPr>
      </w:pPr>
      <w:r w:rsidRPr="00FD27F8">
        <w:rPr>
          <w:rFonts w:eastAsia="Times New Roman"/>
          <w:sz w:val="20"/>
          <w:highlight w:val="yellow"/>
          <w:lang w:eastAsia="ko-KR"/>
        </w:rPr>
        <w:t>Not modified</w:t>
      </w:r>
    </w:p>
    <w:p w14:paraId="0545CEBB" w14:textId="77777777" w:rsidR="00023126" w:rsidRPr="00023126" w:rsidRDefault="00023126" w:rsidP="00023126">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101" w:name="_Toc20955807"/>
      <w:bookmarkStart w:id="102" w:name="_Toc29892901"/>
      <w:bookmarkStart w:id="103" w:name="_Toc36556838"/>
      <w:bookmarkStart w:id="104" w:name="_Toc45832228"/>
      <w:bookmarkStart w:id="105" w:name="_Toc51763408"/>
      <w:bookmarkStart w:id="106" w:name="_Toc64448571"/>
      <w:bookmarkStart w:id="107" w:name="_Toc66289230"/>
      <w:bookmarkStart w:id="108" w:name="_Toc74154343"/>
      <w:bookmarkStart w:id="109" w:name="_Toc81383087"/>
      <w:bookmarkStart w:id="110" w:name="_Toc88657720"/>
      <w:r w:rsidRPr="00023126">
        <w:rPr>
          <w:rFonts w:ascii="Arial" w:eastAsia="Times New Roman" w:hAnsi="Arial"/>
          <w:lang w:eastAsia="ko-KR"/>
        </w:rPr>
        <w:t>8.4.1.2</w:t>
      </w:r>
      <w:r w:rsidRPr="00023126">
        <w:rPr>
          <w:rFonts w:ascii="Arial" w:eastAsia="Times New Roman" w:hAnsi="Arial"/>
          <w:lang w:eastAsia="ko-KR"/>
        </w:rPr>
        <w:tab/>
        <w:t>Successful operation</w:t>
      </w:r>
      <w:bookmarkEnd w:id="101"/>
      <w:bookmarkEnd w:id="102"/>
      <w:bookmarkEnd w:id="103"/>
      <w:bookmarkEnd w:id="104"/>
      <w:bookmarkEnd w:id="105"/>
      <w:bookmarkEnd w:id="106"/>
      <w:bookmarkEnd w:id="107"/>
      <w:bookmarkEnd w:id="108"/>
      <w:bookmarkEnd w:id="109"/>
      <w:bookmarkEnd w:id="110"/>
    </w:p>
    <w:p w14:paraId="62188EEC" w14:textId="77777777" w:rsidR="00023126" w:rsidRPr="00023126" w:rsidRDefault="0056270D" w:rsidP="00023126">
      <w:pPr>
        <w:keepNext/>
        <w:keepLines/>
        <w:overflowPunct w:val="0"/>
        <w:autoSpaceDE w:val="0"/>
        <w:autoSpaceDN w:val="0"/>
        <w:adjustRightInd w:val="0"/>
        <w:spacing w:before="60" w:after="180"/>
        <w:jc w:val="center"/>
        <w:textAlignment w:val="baseline"/>
        <w:rPr>
          <w:rFonts w:ascii="Arial" w:eastAsia="Times New Roman" w:hAnsi="Arial"/>
          <w:b/>
          <w:lang w:eastAsia="ko-KR"/>
        </w:rPr>
      </w:pPr>
      <w:bookmarkStart w:id="111" w:name="_MON_1561451001"/>
      <w:bookmarkEnd w:id="111"/>
      <w:r>
        <w:rPr>
          <w:rFonts w:ascii="Arial" w:eastAsia="Times New Roman" w:hAnsi="Arial"/>
          <w:b/>
          <w:sz w:val="20"/>
          <w:lang w:eastAsia="ko-KR"/>
        </w:rPr>
        <w:pict w14:anchorId="271254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2.75pt">
            <v:imagedata r:id="rId10" o:title=""/>
          </v:shape>
        </w:pict>
      </w:r>
    </w:p>
    <w:p w14:paraId="632FD1A8" w14:textId="77777777" w:rsidR="00023126" w:rsidRPr="00023126" w:rsidRDefault="00023126" w:rsidP="00023126">
      <w:pPr>
        <w:keepLines/>
        <w:overflowPunct w:val="0"/>
        <w:autoSpaceDE w:val="0"/>
        <w:autoSpaceDN w:val="0"/>
        <w:adjustRightInd w:val="0"/>
        <w:spacing w:after="240"/>
        <w:jc w:val="center"/>
        <w:textAlignment w:val="baseline"/>
        <w:rPr>
          <w:rFonts w:ascii="Arial" w:eastAsia="Times New Roman" w:hAnsi="Arial"/>
          <w:b/>
          <w:sz w:val="20"/>
          <w:lang w:eastAsia="ko-KR"/>
        </w:rPr>
      </w:pPr>
      <w:r w:rsidRPr="00023126">
        <w:rPr>
          <w:rFonts w:ascii="Arial" w:eastAsia="Times New Roman" w:hAnsi="Arial"/>
          <w:b/>
          <w:sz w:val="20"/>
          <w:lang w:eastAsia="ko-KR"/>
        </w:rPr>
        <w:t>Figure 8.4.1.2-1: Initial UL RRC Message Transfer procedure.</w:t>
      </w:r>
    </w:p>
    <w:p w14:paraId="3C8AFAFD" w14:textId="77777777" w:rsidR="00023126" w:rsidRPr="00023126" w:rsidRDefault="00023126" w:rsidP="00023126">
      <w:pPr>
        <w:overflowPunct w:val="0"/>
        <w:autoSpaceDE w:val="0"/>
        <w:autoSpaceDN w:val="0"/>
        <w:adjustRightInd w:val="0"/>
        <w:spacing w:after="180"/>
        <w:textAlignment w:val="baseline"/>
        <w:rPr>
          <w:rFonts w:eastAsia="Times New Roman"/>
          <w:sz w:val="20"/>
          <w:lang w:eastAsia="ko-KR"/>
        </w:rPr>
      </w:pPr>
      <w:r w:rsidRPr="00023126">
        <w:rPr>
          <w:rFonts w:eastAsia="Times New Roman"/>
          <w:sz w:val="20"/>
          <w:lang w:eastAsia="ko-KR"/>
        </w:rPr>
        <w:t>The establishment of the UE-associated logical F1-connection shall be initiated as part of the procedure.</w:t>
      </w:r>
    </w:p>
    <w:p w14:paraId="3ACB9766" w14:textId="77777777" w:rsidR="00023126" w:rsidRPr="00023126" w:rsidRDefault="00023126" w:rsidP="00023126">
      <w:pPr>
        <w:overflowPunct w:val="0"/>
        <w:autoSpaceDE w:val="0"/>
        <w:autoSpaceDN w:val="0"/>
        <w:adjustRightInd w:val="0"/>
        <w:spacing w:after="180"/>
        <w:textAlignment w:val="baseline"/>
        <w:rPr>
          <w:rFonts w:eastAsia="Times New Roman"/>
          <w:sz w:val="20"/>
          <w:lang w:eastAsia="ko-KR"/>
        </w:rPr>
      </w:pPr>
      <w:r w:rsidRPr="00023126">
        <w:rPr>
          <w:rFonts w:eastAsia="Times New Roman"/>
          <w:sz w:val="20"/>
          <w:lang w:eastAsia="ko-KR"/>
        </w:rPr>
        <w:t xml:space="preserve">If the </w:t>
      </w:r>
      <w:r w:rsidRPr="00023126">
        <w:rPr>
          <w:rFonts w:eastAsia="Times New Roman"/>
          <w:bCs/>
          <w:i/>
          <w:sz w:val="20"/>
          <w:lang w:eastAsia="zh-CN"/>
        </w:rPr>
        <w:t>DU to CU RRC Container</w:t>
      </w:r>
      <w:r w:rsidRPr="00023126">
        <w:rPr>
          <w:rFonts w:eastAsia="Batang"/>
          <w:bCs/>
          <w:sz w:val="20"/>
          <w:lang w:eastAsia="ko-KR"/>
        </w:rPr>
        <w:t xml:space="preserve"> </w:t>
      </w:r>
      <w:r w:rsidRPr="00023126">
        <w:rPr>
          <w:rFonts w:eastAsia="Times New Roman"/>
          <w:sz w:val="20"/>
          <w:lang w:eastAsia="ko-KR"/>
        </w:rPr>
        <w:t>IE is not included in the INITIAL UL RRC MESSAGE TRANSFER</w:t>
      </w:r>
      <w:r w:rsidRPr="00023126">
        <w:rPr>
          <w:rFonts w:eastAsia="Times New Roman"/>
          <w:sz w:val="20"/>
          <w:lang w:eastAsia="zh-CN"/>
        </w:rPr>
        <w:t>,</w:t>
      </w:r>
      <w:r w:rsidRPr="00023126">
        <w:rPr>
          <w:rFonts w:eastAsia="Times New Roman"/>
          <w:sz w:val="20"/>
          <w:lang w:eastAsia="ko-KR"/>
        </w:rPr>
        <w:t xml:space="preserve"> the gNB-CU should reject the UE under the assumption that the gNB-DU is not able to serve such UE. If the gNB-DU is able to serve the UE, the gNB-DU shall include the </w:t>
      </w:r>
      <w:r w:rsidRPr="00023126">
        <w:rPr>
          <w:rFonts w:eastAsia="Times New Roman"/>
          <w:bCs/>
          <w:i/>
          <w:sz w:val="20"/>
          <w:lang w:eastAsia="zh-CN"/>
        </w:rPr>
        <w:t>DU to CU RRC Container</w:t>
      </w:r>
      <w:r w:rsidRPr="00023126">
        <w:rPr>
          <w:rFonts w:eastAsia="Batang"/>
          <w:bCs/>
          <w:sz w:val="20"/>
          <w:lang w:eastAsia="ko-KR"/>
        </w:rPr>
        <w:t xml:space="preserve"> </w:t>
      </w:r>
      <w:r w:rsidRPr="00023126">
        <w:rPr>
          <w:rFonts w:eastAsia="Times New Roman"/>
          <w:sz w:val="20"/>
          <w:lang w:eastAsia="ko-KR"/>
        </w:rPr>
        <w:t xml:space="preserve">IE and the gNB-CU shall configure the UE as specified in TS 38.331 [8]. The gNB-DU shall not include the </w:t>
      </w:r>
      <w:r w:rsidRPr="00023126">
        <w:rPr>
          <w:rFonts w:eastAsia="Times New Roman"/>
          <w:i/>
          <w:sz w:val="20"/>
          <w:lang w:eastAsia="ko-KR"/>
        </w:rPr>
        <w:t>ReconfigurationWithSync</w:t>
      </w:r>
      <w:r w:rsidRPr="00023126">
        <w:rPr>
          <w:rFonts w:eastAsia="Times New Roman"/>
          <w:sz w:val="20"/>
          <w:lang w:eastAsia="ko-KR"/>
        </w:rPr>
        <w:t xml:space="preserve"> field in the </w:t>
      </w:r>
      <w:r w:rsidRPr="00023126">
        <w:rPr>
          <w:rFonts w:eastAsia="Times New Roman"/>
          <w:i/>
          <w:sz w:val="20"/>
          <w:lang w:eastAsia="ko-KR"/>
        </w:rPr>
        <w:t>CellGroupConfig</w:t>
      </w:r>
      <w:r w:rsidRPr="00023126">
        <w:rPr>
          <w:rFonts w:eastAsia="Times New Roman"/>
          <w:sz w:val="20"/>
          <w:lang w:eastAsia="ko-KR"/>
        </w:rPr>
        <w:t xml:space="preserve"> IE as defined in TS 38.331 [8] of the </w:t>
      </w:r>
      <w:r w:rsidRPr="00023126">
        <w:rPr>
          <w:rFonts w:eastAsia="Times New Roman"/>
          <w:bCs/>
          <w:i/>
          <w:sz w:val="20"/>
          <w:lang w:eastAsia="zh-CN"/>
        </w:rPr>
        <w:t>DU to CU RRC Container</w:t>
      </w:r>
      <w:r w:rsidRPr="00023126">
        <w:rPr>
          <w:rFonts w:eastAsia="Batang"/>
          <w:bCs/>
          <w:sz w:val="20"/>
          <w:lang w:eastAsia="ko-KR"/>
        </w:rPr>
        <w:t xml:space="preserve"> </w:t>
      </w:r>
      <w:r w:rsidRPr="00023126">
        <w:rPr>
          <w:rFonts w:eastAsia="Times New Roman"/>
          <w:sz w:val="20"/>
          <w:lang w:eastAsia="ko-KR"/>
        </w:rPr>
        <w:t>IE.</w:t>
      </w:r>
    </w:p>
    <w:p w14:paraId="2F7BF594" w14:textId="77777777" w:rsidR="00023126" w:rsidRPr="00023126" w:rsidRDefault="00023126" w:rsidP="00023126">
      <w:pPr>
        <w:overflowPunct w:val="0"/>
        <w:autoSpaceDE w:val="0"/>
        <w:autoSpaceDN w:val="0"/>
        <w:adjustRightInd w:val="0"/>
        <w:spacing w:after="180"/>
        <w:textAlignment w:val="baseline"/>
        <w:rPr>
          <w:rFonts w:eastAsia="Times New Roman"/>
          <w:sz w:val="20"/>
        </w:rPr>
      </w:pPr>
      <w:r w:rsidRPr="00023126">
        <w:rPr>
          <w:rFonts w:eastAsia="Times New Roman"/>
          <w:sz w:val="20"/>
        </w:rPr>
        <w:t xml:space="preserve">If the </w:t>
      </w:r>
      <w:r w:rsidRPr="00023126">
        <w:rPr>
          <w:rFonts w:eastAsia="Times New Roman"/>
          <w:i/>
          <w:sz w:val="20"/>
        </w:rPr>
        <w:t>SUL Access Indication</w:t>
      </w:r>
      <w:r w:rsidRPr="00023126">
        <w:rPr>
          <w:rFonts w:eastAsia="Times New Roman"/>
          <w:sz w:val="20"/>
        </w:rPr>
        <w:t xml:space="preserve"> IE is included in the INITIAL UL RRC MESSAGE TRANSFER, the gNB-CU shall consider that the UE has performed access on SUL carrier.</w:t>
      </w:r>
    </w:p>
    <w:p w14:paraId="4188FA38" w14:textId="724A73FB" w:rsidR="00023126" w:rsidRDefault="00023126" w:rsidP="00023126">
      <w:pPr>
        <w:overflowPunct w:val="0"/>
        <w:autoSpaceDE w:val="0"/>
        <w:autoSpaceDN w:val="0"/>
        <w:adjustRightInd w:val="0"/>
        <w:spacing w:after="180"/>
        <w:textAlignment w:val="baseline"/>
        <w:rPr>
          <w:ins w:id="112" w:author="Nok-2" w:date="2022-02-03T19:40:00Z"/>
          <w:rFonts w:eastAsia="SimSun"/>
          <w:sz w:val="20"/>
          <w:lang w:val="en-US" w:eastAsia="zh-CN"/>
        </w:rPr>
      </w:pPr>
      <w:r w:rsidRPr="00023126">
        <w:rPr>
          <w:rFonts w:eastAsia="Times New Roman"/>
          <w:sz w:val="20"/>
        </w:rPr>
        <w:t xml:space="preserve">If the </w:t>
      </w:r>
      <w:r w:rsidRPr="00023126">
        <w:rPr>
          <w:rFonts w:eastAsia="Times New Roman"/>
          <w:i/>
          <w:iCs/>
          <w:sz w:val="20"/>
        </w:rPr>
        <w:t>RRC-Container-RRCSetupComplete</w:t>
      </w:r>
      <w:r w:rsidRPr="00023126">
        <w:rPr>
          <w:rFonts w:eastAsia="SimSun" w:hint="eastAsia"/>
          <w:i/>
          <w:sz w:val="20"/>
          <w:lang w:val="en-US" w:eastAsia="zh-CN"/>
        </w:rPr>
        <w:t xml:space="preserve"> </w:t>
      </w:r>
      <w:r w:rsidRPr="00023126">
        <w:rPr>
          <w:rFonts w:eastAsia="Times New Roman"/>
          <w:sz w:val="20"/>
        </w:rPr>
        <w:t xml:space="preserve">IE is included in the INITIAL UL RRC MESSAGE TRANSFER, the gNB-CU shall take it into account as </w:t>
      </w:r>
      <w:r w:rsidRPr="00023126">
        <w:rPr>
          <w:rFonts w:eastAsia="Times New Roman"/>
          <w:sz w:val="20"/>
          <w:lang w:eastAsia="ko-KR"/>
        </w:rPr>
        <w:t>specified in TS 38.401 [4]</w:t>
      </w:r>
      <w:r w:rsidRPr="00023126">
        <w:rPr>
          <w:rFonts w:eastAsia="SimSun" w:hint="eastAsia"/>
          <w:sz w:val="20"/>
          <w:lang w:val="en-US" w:eastAsia="zh-CN"/>
        </w:rPr>
        <w:t>.</w:t>
      </w:r>
    </w:p>
    <w:p w14:paraId="12AEDF59" w14:textId="0A107612" w:rsidR="00023126" w:rsidRPr="00023126" w:rsidRDefault="00023126" w:rsidP="00023126">
      <w:pPr>
        <w:overflowPunct w:val="0"/>
        <w:autoSpaceDE w:val="0"/>
        <w:autoSpaceDN w:val="0"/>
        <w:adjustRightInd w:val="0"/>
        <w:spacing w:after="180"/>
        <w:textAlignment w:val="baseline"/>
        <w:rPr>
          <w:ins w:id="113" w:author="Nok-2" w:date="2022-02-03T19:40:00Z"/>
          <w:rFonts w:eastAsia="Times New Roman"/>
          <w:sz w:val="20"/>
        </w:rPr>
      </w:pPr>
      <w:ins w:id="114" w:author="Nok-2" w:date="2022-02-03T19:40:00Z">
        <w:r w:rsidRPr="00023126">
          <w:rPr>
            <w:rFonts w:eastAsia="Times New Roman"/>
            <w:sz w:val="20"/>
          </w:rPr>
          <w:t xml:space="preserve">If the </w:t>
        </w:r>
        <w:r>
          <w:rPr>
            <w:rFonts w:eastAsia="Times New Roman"/>
            <w:i/>
            <w:sz w:val="20"/>
          </w:rPr>
          <w:t xml:space="preserve">CG SDT Configuration </w:t>
        </w:r>
        <w:r w:rsidRPr="00023126">
          <w:rPr>
            <w:rFonts w:eastAsia="Times New Roman"/>
            <w:sz w:val="20"/>
          </w:rPr>
          <w:t xml:space="preserve">IE is included in the INITIAL UL RRC MESSAGE TRANSFER, the gNB-CU shall consider </w:t>
        </w:r>
      </w:ins>
      <w:ins w:id="115" w:author="Nok-2" w:date="2022-02-03T19:41:00Z">
        <w:r>
          <w:rPr>
            <w:rFonts w:eastAsia="Times New Roman"/>
            <w:sz w:val="20"/>
          </w:rPr>
          <w:t>it as the update of a previously assigned CG SDT configuration.</w:t>
        </w:r>
      </w:ins>
    </w:p>
    <w:p w14:paraId="2D50521B" w14:textId="77777777" w:rsidR="00023126" w:rsidRPr="00023126" w:rsidRDefault="00023126" w:rsidP="00023126">
      <w:pPr>
        <w:overflowPunct w:val="0"/>
        <w:autoSpaceDE w:val="0"/>
        <w:autoSpaceDN w:val="0"/>
        <w:adjustRightInd w:val="0"/>
        <w:spacing w:after="180"/>
        <w:textAlignment w:val="baseline"/>
        <w:rPr>
          <w:rFonts w:eastAsia="Times New Roman"/>
          <w:sz w:val="20"/>
          <w:lang w:eastAsia="ko-KR"/>
        </w:rPr>
      </w:pPr>
    </w:p>
    <w:p w14:paraId="7F95DB01" w14:textId="77777777" w:rsidR="00023126" w:rsidRDefault="00023126" w:rsidP="00023126">
      <w:pPr>
        <w:overflowPunct w:val="0"/>
        <w:autoSpaceDE w:val="0"/>
        <w:autoSpaceDN w:val="0"/>
        <w:adjustRightInd w:val="0"/>
        <w:spacing w:after="180"/>
        <w:textAlignment w:val="baseline"/>
        <w:rPr>
          <w:rFonts w:eastAsia="Times New Roman"/>
          <w:sz w:val="20"/>
          <w:lang w:eastAsia="ko-KR"/>
        </w:rPr>
      </w:pPr>
      <w:r w:rsidRPr="00FD27F8">
        <w:rPr>
          <w:rFonts w:eastAsia="Times New Roman"/>
          <w:sz w:val="20"/>
          <w:highlight w:val="yellow"/>
          <w:lang w:eastAsia="ko-KR"/>
        </w:rPr>
        <w:t>Not modified</w:t>
      </w:r>
    </w:p>
    <w:p w14:paraId="68B7A087" w14:textId="77777777" w:rsidR="00FD27F8" w:rsidRDefault="00FD27F8" w:rsidP="00BB6DAE">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p>
    <w:p w14:paraId="4886AD48" w14:textId="2C0C236C" w:rsidR="00BB6DAE" w:rsidRPr="00BB6DAE" w:rsidRDefault="00BB6DAE" w:rsidP="00BB6DAE">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zh-CN"/>
        </w:rPr>
      </w:pPr>
      <w:r w:rsidRPr="00BB6DAE">
        <w:rPr>
          <w:rFonts w:ascii="Arial" w:eastAsia="Times New Roman" w:hAnsi="Arial"/>
          <w:lang w:eastAsia="ko-KR"/>
        </w:rPr>
        <w:t>9.</w:t>
      </w:r>
      <w:r w:rsidRPr="00BB6DAE">
        <w:rPr>
          <w:rFonts w:ascii="Arial" w:eastAsia="Times New Roman" w:hAnsi="Arial"/>
          <w:lang w:eastAsia="zh-CN"/>
        </w:rPr>
        <w:t>2.2.1</w:t>
      </w:r>
      <w:r w:rsidRPr="00BB6DAE">
        <w:rPr>
          <w:rFonts w:ascii="Arial" w:eastAsia="Times New Roman" w:hAnsi="Arial"/>
          <w:lang w:eastAsia="ko-KR"/>
        </w:rPr>
        <w:tab/>
      </w:r>
      <w:r w:rsidRPr="00BB6DAE">
        <w:rPr>
          <w:rFonts w:ascii="Arial" w:eastAsia="Times New Roman" w:hAnsi="Arial"/>
          <w:lang w:eastAsia="zh-CN"/>
        </w:rPr>
        <w:t>UE CONTEXT SETUP REQUEST</w:t>
      </w:r>
      <w:bookmarkEnd w:id="14"/>
      <w:bookmarkEnd w:id="15"/>
      <w:bookmarkEnd w:id="16"/>
      <w:bookmarkEnd w:id="17"/>
      <w:bookmarkEnd w:id="18"/>
      <w:bookmarkEnd w:id="19"/>
      <w:bookmarkEnd w:id="20"/>
      <w:bookmarkEnd w:id="21"/>
      <w:bookmarkEnd w:id="22"/>
      <w:bookmarkEnd w:id="23"/>
    </w:p>
    <w:p w14:paraId="71B27606" w14:textId="77777777" w:rsidR="00BB6DAE" w:rsidRPr="00BB6DAE" w:rsidRDefault="00BB6DAE" w:rsidP="00BB6DAE">
      <w:pPr>
        <w:overflowPunct w:val="0"/>
        <w:autoSpaceDE w:val="0"/>
        <w:autoSpaceDN w:val="0"/>
        <w:adjustRightInd w:val="0"/>
        <w:spacing w:after="180"/>
        <w:textAlignment w:val="baseline"/>
        <w:rPr>
          <w:rFonts w:eastAsia="Batang"/>
          <w:sz w:val="20"/>
          <w:lang w:eastAsia="ko-KR"/>
        </w:rPr>
      </w:pPr>
      <w:r w:rsidRPr="00BB6DAE">
        <w:rPr>
          <w:rFonts w:eastAsia="Times New Roman"/>
          <w:sz w:val="20"/>
          <w:lang w:eastAsia="ko-KR"/>
        </w:rPr>
        <w:t>This message is sent by the gNB-CU to request the setup of a UE context.</w:t>
      </w:r>
    </w:p>
    <w:p w14:paraId="6666C055" w14:textId="77777777" w:rsidR="00BB6DAE" w:rsidRPr="00BB6DAE" w:rsidRDefault="00BB6DAE" w:rsidP="00BB6DAE">
      <w:pPr>
        <w:overflowPunct w:val="0"/>
        <w:autoSpaceDE w:val="0"/>
        <w:autoSpaceDN w:val="0"/>
        <w:adjustRightInd w:val="0"/>
        <w:spacing w:after="180"/>
        <w:textAlignment w:val="baseline"/>
        <w:rPr>
          <w:rFonts w:eastAsia="Times New Roman"/>
          <w:sz w:val="20"/>
          <w:lang w:val="fr-FR" w:eastAsia="zh-CN"/>
        </w:rPr>
      </w:pPr>
      <w:r w:rsidRPr="00BB6DAE">
        <w:rPr>
          <w:rFonts w:eastAsia="Times New Roman"/>
          <w:sz w:val="20"/>
          <w:lang w:val="fr-FR" w:eastAsia="ko-KR"/>
        </w:rPr>
        <w:t xml:space="preserve">Direction: gNB-CU </w:t>
      </w:r>
      <w:r w:rsidRPr="00BB6DAE">
        <w:rPr>
          <w:rFonts w:eastAsia="Times New Roman"/>
          <w:sz w:val="20"/>
          <w:lang w:eastAsia="ko-KR"/>
        </w:rPr>
        <w:sym w:font="Symbol" w:char="F0AE"/>
      </w:r>
      <w:r w:rsidRPr="00BB6DAE">
        <w:rPr>
          <w:rFonts w:eastAsia="Times New Roman"/>
          <w:sz w:val="20"/>
          <w:lang w:val="fr-FR"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B6DAE" w:rsidRPr="00BB6DAE" w14:paraId="55E829E5" w14:textId="77777777" w:rsidTr="00FD27F8">
        <w:trPr>
          <w:tblHeader/>
        </w:trPr>
        <w:tc>
          <w:tcPr>
            <w:tcW w:w="2394" w:type="dxa"/>
          </w:tcPr>
          <w:p w14:paraId="0EED7C56"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b/>
                <w:sz w:val="18"/>
                <w:lang w:eastAsia="ko-KR"/>
              </w:rPr>
            </w:pPr>
            <w:r w:rsidRPr="00BB6DAE">
              <w:rPr>
                <w:rFonts w:ascii="Arial" w:eastAsia="Times New Roman" w:hAnsi="Arial"/>
                <w:b/>
                <w:sz w:val="18"/>
                <w:lang w:eastAsia="ko-KR"/>
              </w:rPr>
              <w:lastRenderedPageBreak/>
              <w:t>IE/Group Name</w:t>
            </w:r>
          </w:p>
        </w:tc>
        <w:tc>
          <w:tcPr>
            <w:tcW w:w="1260" w:type="dxa"/>
          </w:tcPr>
          <w:p w14:paraId="47C7A198"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b/>
                <w:sz w:val="18"/>
                <w:lang w:eastAsia="ko-KR"/>
              </w:rPr>
            </w:pPr>
            <w:r w:rsidRPr="00BB6DAE">
              <w:rPr>
                <w:rFonts w:ascii="Arial" w:eastAsia="Times New Roman" w:hAnsi="Arial"/>
                <w:b/>
                <w:sz w:val="18"/>
                <w:lang w:eastAsia="ko-KR"/>
              </w:rPr>
              <w:t>Presence</w:t>
            </w:r>
          </w:p>
        </w:tc>
        <w:tc>
          <w:tcPr>
            <w:tcW w:w="1247" w:type="dxa"/>
          </w:tcPr>
          <w:p w14:paraId="508F2074"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b/>
                <w:sz w:val="18"/>
                <w:lang w:eastAsia="ko-KR"/>
              </w:rPr>
            </w:pPr>
            <w:r w:rsidRPr="00BB6DAE">
              <w:rPr>
                <w:rFonts w:ascii="Arial" w:eastAsia="Times New Roman" w:hAnsi="Arial"/>
                <w:b/>
                <w:sz w:val="18"/>
                <w:lang w:eastAsia="ko-KR"/>
              </w:rPr>
              <w:t>Range</w:t>
            </w:r>
          </w:p>
        </w:tc>
        <w:tc>
          <w:tcPr>
            <w:tcW w:w="1260" w:type="dxa"/>
          </w:tcPr>
          <w:p w14:paraId="1DDCF2FC"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b/>
                <w:sz w:val="18"/>
                <w:lang w:eastAsia="ko-KR"/>
              </w:rPr>
            </w:pPr>
            <w:r w:rsidRPr="00BB6DAE">
              <w:rPr>
                <w:rFonts w:ascii="Arial" w:eastAsia="Times New Roman" w:hAnsi="Arial"/>
                <w:b/>
                <w:sz w:val="18"/>
                <w:lang w:eastAsia="ko-KR"/>
              </w:rPr>
              <w:t>IE type and reference</w:t>
            </w:r>
          </w:p>
        </w:tc>
        <w:tc>
          <w:tcPr>
            <w:tcW w:w="1762" w:type="dxa"/>
          </w:tcPr>
          <w:p w14:paraId="40627627"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b/>
                <w:sz w:val="18"/>
                <w:lang w:eastAsia="ko-KR"/>
              </w:rPr>
            </w:pPr>
            <w:r w:rsidRPr="00BB6DAE">
              <w:rPr>
                <w:rFonts w:ascii="Arial" w:eastAsia="Times New Roman" w:hAnsi="Arial"/>
                <w:b/>
                <w:sz w:val="18"/>
                <w:lang w:eastAsia="ko-KR"/>
              </w:rPr>
              <w:t>Semantics description</w:t>
            </w:r>
          </w:p>
        </w:tc>
        <w:tc>
          <w:tcPr>
            <w:tcW w:w="1288" w:type="dxa"/>
          </w:tcPr>
          <w:p w14:paraId="1C5B9062"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b/>
                <w:sz w:val="18"/>
                <w:lang w:eastAsia="ko-KR"/>
              </w:rPr>
            </w:pPr>
            <w:r w:rsidRPr="00BB6DAE">
              <w:rPr>
                <w:rFonts w:ascii="Arial" w:eastAsia="Times New Roman" w:hAnsi="Arial"/>
                <w:b/>
                <w:sz w:val="18"/>
                <w:lang w:eastAsia="ko-KR"/>
              </w:rPr>
              <w:t>Criticality</w:t>
            </w:r>
          </w:p>
        </w:tc>
        <w:tc>
          <w:tcPr>
            <w:tcW w:w="1274" w:type="dxa"/>
          </w:tcPr>
          <w:p w14:paraId="7FBECDC0"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b/>
                <w:sz w:val="18"/>
                <w:lang w:eastAsia="ko-KR"/>
              </w:rPr>
            </w:pPr>
            <w:r w:rsidRPr="00BB6DAE">
              <w:rPr>
                <w:rFonts w:ascii="Arial" w:eastAsia="Times New Roman" w:hAnsi="Arial"/>
                <w:b/>
                <w:sz w:val="18"/>
                <w:lang w:eastAsia="ko-KR"/>
              </w:rPr>
              <w:t>Assigned Criticality</w:t>
            </w:r>
          </w:p>
        </w:tc>
      </w:tr>
      <w:tr w:rsidR="00BB6DAE" w:rsidRPr="00BB6DAE" w14:paraId="37D42FE7" w14:textId="77777777" w:rsidTr="00FD27F8">
        <w:tc>
          <w:tcPr>
            <w:tcW w:w="2394" w:type="dxa"/>
          </w:tcPr>
          <w:p w14:paraId="469C2CC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Message Type</w:t>
            </w:r>
          </w:p>
        </w:tc>
        <w:tc>
          <w:tcPr>
            <w:tcW w:w="1260" w:type="dxa"/>
          </w:tcPr>
          <w:p w14:paraId="706FA2E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M</w:t>
            </w:r>
          </w:p>
        </w:tc>
        <w:tc>
          <w:tcPr>
            <w:tcW w:w="1247" w:type="dxa"/>
          </w:tcPr>
          <w:p w14:paraId="05C9E12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2CD019B2"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9.3.1.1</w:t>
            </w:r>
          </w:p>
        </w:tc>
        <w:tc>
          <w:tcPr>
            <w:tcW w:w="1762" w:type="dxa"/>
          </w:tcPr>
          <w:p w14:paraId="46768ACB"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4CB77260"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Pr>
          <w:p w14:paraId="34ABA48B"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reject</w:t>
            </w:r>
          </w:p>
        </w:tc>
      </w:tr>
      <w:tr w:rsidR="00BB6DAE" w:rsidRPr="00BB6DAE" w14:paraId="33223A3F" w14:textId="77777777" w:rsidTr="00FD27F8">
        <w:tc>
          <w:tcPr>
            <w:tcW w:w="2394" w:type="dxa"/>
          </w:tcPr>
          <w:p w14:paraId="623E8EB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Batang" w:hAnsi="Arial"/>
                <w:bCs/>
                <w:sz w:val="18"/>
                <w:lang w:eastAsia="ko-KR"/>
              </w:rPr>
              <w:t>gNB-CU</w:t>
            </w:r>
            <w:r w:rsidRPr="00BB6DAE">
              <w:rPr>
                <w:rFonts w:ascii="Arial" w:eastAsia="Times New Roman" w:hAnsi="Arial"/>
                <w:bCs/>
                <w:sz w:val="18"/>
                <w:lang w:eastAsia="ko-KR"/>
              </w:rPr>
              <w:t xml:space="preserve"> UE F1AP ID</w:t>
            </w:r>
          </w:p>
        </w:tc>
        <w:tc>
          <w:tcPr>
            <w:tcW w:w="1260" w:type="dxa"/>
          </w:tcPr>
          <w:p w14:paraId="14F65F4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 xml:space="preserve">M </w:t>
            </w:r>
          </w:p>
        </w:tc>
        <w:tc>
          <w:tcPr>
            <w:tcW w:w="1247" w:type="dxa"/>
          </w:tcPr>
          <w:p w14:paraId="4AB2A566"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42801C2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9.3.1.4</w:t>
            </w:r>
          </w:p>
        </w:tc>
        <w:tc>
          <w:tcPr>
            <w:tcW w:w="1762" w:type="dxa"/>
          </w:tcPr>
          <w:p w14:paraId="47C43BA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4E30BCA6"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Pr>
          <w:p w14:paraId="3EC1FD61"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reject</w:t>
            </w:r>
          </w:p>
        </w:tc>
      </w:tr>
      <w:tr w:rsidR="00BB6DAE" w:rsidRPr="00BB6DAE" w14:paraId="29325BCA" w14:textId="77777777" w:rsidTr="00FD27F8">
        <w:tc>
          <w:tcPr>
            <w:tcW w:w="2394" w:type="dxa"/>
            <w:tcBorders>
              <w:top w:val="single" w:sz="4" w:space="0" w:color="auto"/>
              <w:left w:val="single" w:sz="4" w:space="0" w:color="auto"/>
              <w:bottom w:val="single" w:sz="4" w:space="0" w:color="auto"/>
              <w:right w:val="single" w:sz="4" w:space="0" w:color="auto"/>
            </w:tcBorders>
          </w:tcPr>
          <w:p w14:paraId="43214BB8" w14:textId="77777777" w:rsidR="00BB6DAE" w:rsidRPr="00BB6DAE" w:rsidRDefault="00BB6DAE" w:rsidP="00BB6DAE">
            <w:pPr>
              <w:keepNext/>
              <w:keepLines/>
              <w:overflowPunct w:val="0"/>
              <w:autoSpaceDE w:val="0"/>
              <w:autoSpaceDN w:val="0"/>
              <w:adjustRightInd w:val="0"/>
              <w:textAlignment w:val="baseline"/>
              <w:rPr>
                <w:rFonts w:ascii="Arial" w:eastAsia="Batang" w:hAnsi="Arial"/>
                <w:sz w:val="18"/>
                <w:lang w:val="fr-FR" w:eastAsia="ko-KR"/>
              </w:rPr>
            </w:pPr>
            <w:bookmarkStart w:id="116" w:name="_Hlk94799416"/>
            <w:r w:rsidRPr="00BB6DAE">
              <w:rPr>
                <w:rFonts w:ascii="Arial" w:eastAsia="Batang" w:hAnsi="Arial"/>
                <w:sz w:val="18"/>
                <w:lang w:val="fr-FR"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6F629A9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4D1C7B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EE83D5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5E869F8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DA2E55E"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D46337F"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ignore</w:t>
            </w:r>
          </w:p>
        </w:tc>
      </w:tr>
      <w:bookmarkEnd w:id="116"/>
      <w:tr w:rsidR="00BB6DAE" w:rsidRPr="00BB6DAE" w14:paraId="01D24A72" w14:textId="77777777" w:rsidTr="00FD27F8">
        <w:tc>
          <w:tcPr>
            <w:tcW w:w="2394" w:type="dxa"/>
            <w:tcBorders>
              <w:top w:val="single" w:sz="4" w:space="0" w:color="auto"/>
              <w:left w:val="single" w:sz="4" w:space="0" w:color="auto"/>
              <w:bottom w:val="single" w:sz="4" w:space="0" w:color="auto"/>
              <w:right w:val="single" w:sz="4" w:space="0" w:color="auto"/>
            </w:tcBorders>
          </w:tcPr>
          <w:p w14:paraId="0BF82742"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SpCell ID</w:t>
            </w:r>
          </w:p>
        </w:tc>
        <w:tc>
          <w:tcPr>
            <w:tcW w:w="1260" w:type="dxa"/>
            <w:tcBorders>
              <w:top w:val="single" w:sz="4" w:space="0" w:color="auto"/>
              <w:left w:val="single" w:sz="4" w:space="0" w:color="auto"/>
              <w:bottom w:val="single" w:sz="4" w:space="0" w:color="auto"/>
              <w:right w:val="single" w:sz="4" w:space="0" w:color="auto"/>
            </w:tcBorders>
          </w:tcPr>
          <w:p w14:paraId="4A06BE68" w14:textId="77777777" w:rsidR="00BB6DAE" w:rsidRPr="00BB6DAE" w:rsidDel="00C1133D"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FC374CB"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86487D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cs="Arial"/>
                <w:sz w:val="18"/>
                <w:szCs w:val="18"/>
              </w:rPr>
              <w:t xml:space="preserve">NR </w:t>
            </w:r>
            <w:r w:rsidRPr="00BB6DAE">
              <w:rPr>
                <w:rFonts w:ascii="Arial" w:eastAsia="Times New Roman" w:hAnsi="Arial"/>
                <w:sz w:val="18"/>
                <w:lang w:eastAsia="ko-KR"/>
              </w:rPr>
              <w:t>CGI</w:t>
            </w:r>
          </w:p>
          <w:p w14:paraId="13BCBCF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4AAB2D58"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23F77757" w14:textId="77777777" w:rsidR="00BB6DAE" w:rsidRPr="00BB6DAE" w:rsidDel="00C1133D"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7AA0D6F" w14:textId="77777777" w:rsidR="00BB6DAE" w:rsidRPr="00BB6DAE" w:rsidDel="00C1133D"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reject</w:t>
            </w:r>
          </w:p>
        </w:tc>
      </w:tr>
      <w:tr w:rsidR="00BB6DAE" w:rsidRPr="00BB6DAE" w14:paraId="5B64CEB3" w14:textId="77777777" w:rsidTr="00FD27F8">
        <w:tc>
          <w:tcPr>
            <w:tcW w:w="2394" w:type="dxa"/>
            <w:tcBorders>
              <w:top w:val="single" w:sz="4" w:space="0" w:color="auto"/>
              <w:left w:val="single" w:sz="4" w:space="0" w:color="auto"/>
              <w:bottom w:val="single" w:sz="4" w:space="0" w:color="auto"/>
              <w:right w:val="single" w:sz="4" w:space="0" w:color="auto"/>
            </w:tcBorders>
          </w:tcPr>
          <w:p w14:paraId="7B7EB93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ServCellIndex</w:t>
            </w:r>
          </w:p>
        </w:tc>
        <w:tc>
          <w:tcPr>
            <w:tcW w:w="1260" w:type="dxa"/>
            <w:tcBorders>
              <w:top w:val="single" w:sz="4" w:space="0" w:color="auto"/>
              <w:left w:val="single" w:sz="4" w:space="0" w:color="auto"/>
              <w:bottom w:val="single" w:sz="4" w:space="0" w:color="auto"/>
              <w:right w:val="single" w:sz="4" w:space="0" w:color="auto"/>
            </w:tcBorders>
          </w:tcPr>
          <w:p w14:paraId="4793C5C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B18260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877011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szCs w:val="18"/>
              </w:rPr>
            </w:pPr>
            <w:r w:rsidRPr="00BB6DAE">
              <w:rPr>
                <w:rFonts w:ascii="Arial" w:eastAsia="Times New Roman" w:hAnsi="Arial" w:cs="Arial"/>
                <w:sz w:val="18"/>
                <w:szCs w:val="18"/>
              </w:rPr>
              <w:t>INTEGER (0..31,...)</w:t>
            </w:r>
          </w:p>
        </w:tc>
        <w:tc>
          <w:tcPr>
            <w:tcW w:w="1762" w:type="dxa"/>
            <w:tcBorders>
              <w:top w:val="single" w:sz="4" w:space="0" w:color="auto"/>
              <w:left w:val="single" w:sz="4" w:space="0" w:color="auto"/>
              <w:bottom w:val="single" w:sz="4" w:space="0" w:color="auto"/>
              <w:right w:val="single" w:sz="4" w:space="0" w:color="auto"/>
            </w:tcBorders>
          </w:tcPr>
          <w:p w14:paraId="48713AC0"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AE7B376"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5DC9C4B"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reject</w:t>
            </w:r>
          </w:p>
        </w:tc>
      </w:tr>
      <w:tr w:rsidR="00BB6DAE" w:rsidRPr="00BB6DAE" w14:paraId="70AD7441" w14:textId="77777777" w:rsidTr="00FD27F8">
        <w:tc>
          <w:tcPr>
            <w:tcW w:w="2394" w:type="dxa"/>
            <w:tcBorders>
              <w:top w:val="single" w:sz="4" w:space="0" w:color="auto"/>
              <w:left w:val="single" w:sz="4" w:space="0" w:color="auto"/>
              <w:bottom w:val="single" w:sz="4" w:space="0" w:color="auto"/>
              <w:right w:val="single" w:sz="4" w:space="0" w:color="auto"/>
            </w:tcBorders>
          </w:tcPr>
          <w:p w14:paraId="455A809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SpCell UL Configured</w:t>
            </w:r>
          </w:p>
        </w:tc>
        <w:tc>
          <w:tcPr>
            <w:tcW w:w="1260" w:type="dxa"/>
            <w:tcBorders>
              <w:top w:val="single" w:sz="4" w:space="0" w:color="auto"/>
              <w:left w:val="single" w:sz="4" w:space="0" w:color="auto"/>
              <w:bottom w:val="single" w:sz="4" w:space="0" w:color="auto"/>
              <w:right w:val="single" w:sz="4" w:space="0" w:color="auto"/>
            </w:tcBorders>
          </w:tcPr>
          <w:p w14:paraId="3C05143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E4CA76"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937D3D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szCs w:val="18"/>
              </w:rPr>
            </w:pPr>
            <w:r w:rsidRPr="00BB6DAE">
              <w:rPr>
                <w:rFonts w:ascii="Arial" w:eastAsia="Times New Roman" w:hAnsi="Arial" w:cs="Arial"/>
                <w:sz w:val="18"/>
                <w:szCs w:val="18"/>
              </w:rPr>
              <w:t>Cell UL Configured</w:t>
            </w:r>
          </w:p>
          <w:p w14:paraId="7DC73AD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szCs w:val="18"/>
              </w:rPr>
            </w:pPr>
            <w:r w:rsidRPr="00BB6DAE">
              <w:rPr>
                <w:rFonts w:ascii="Arial" w:eastAsia="Times New Roman" w:hAnsi="Arial" w:cs="Arial"/>
                <w:sz w:val="18"/>
                <w:szCs w:val="18"/>
              </w:rPr>
              <w:t>9.3.1.33</w:t>
            </w:r>
          </w:p>
        </w:tc>
        <w:tc>
          <w:tcPr>
            <w:tcW w:w="1762" w:type="dxa"/>
            <w:tcBorders>
              <w:top w:val="single" w:sz="4" w:space="0" w:color="auto"/>
              <w:left w:val="single" w:sz="4" w:space="0" w:color="auto"/>
              <w:bottom w:val="single" w:sz="4" w:space="0" w:color="auto"/>
              <w:right w:val="single" w:sz="4" w:space="0" w:color="auto"/>
            </w:tcBorders>
          </w:tcPr>
          <w:p w14:paraId="5F2A4D55"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4E5AB4A"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9E927ED"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ignore</w:t>
            </w:r>
          </w:p>
        </w:tc>
      </w:tr>
      <w:tr w:rsidR="00BB6DAE" w:rsidRPr="00BB6DAE" w:rsidDel="00C1133D" w14:paraId="142A239F" w14:textId="77777777" w:rsidTr="00FD27F8">
        <w:tc>
          <w:tcPr>
            <w:tcW w:w="2394" w:type="dxa"/>
            <w:tcBorders>
              <w:top w:val="single" w:sz="4" w:space="0" w:color="auto"/>
              <w:left w:val="single" w:sz="4" w:space="0" w:color="auto"/>
              <w:bottom w:val="single" w:sz="4" w:space="0" w:color="auto"/>
              <w:right w:val="single" w:sz="4" w:space="0" w:color="auto"/>
            </w:tcBorders>
          </w:tcPr>
          <w:p w14:paraId="4951D48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val="fr-FR" w:eastAsia="ko-KR"/>
              </w:rPr>
            </w:pPr>
            <w:r w:rsidRPr="00BB6DAE">
              <w:rPr>
                <w:rFonts w:ascii="Arial" w:eastAsia="Times New Roman" w:hAnsi="Arial"/>
                <w:sz w:val="18"/>
                <w:lang w:val="fr-FR" w:eastAsia="ko-KR"/>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635417A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C1BB011"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D3E4C9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9.3.1.25</w:t>
            </w:r>
          </w:p>
        </w:tc>
        <w:tc>
          <w:tcPr>
            <w:tcW w:w="1762" w:type="dxa"/>
            <w:tcBorders>
              <w:top w:val="single" w:sz="4" w:space="0" w:color="auto"/>
              <w:left w:val="single" w:sz="4" w:space="0" w:color="auto"/>
              <w:bottom w:val="single" w:sz="4" w:space="0" w:color="auto"/>
              <w:right w:val="single" w:sz="4" w:space="0" w:color="auto"/>
            </w:tcBorders>
          </w:tcPr>
          <w:p w14:paraId="1A0C796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B9AEBCA" w14:textId="77777777" w:rsidR="00BB6DAE" w:rsidRPr="00BB6DAE" w:rsidDel="00C1133D"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1549022" w14:textId="77777777" w:rsidR="00BB6DAE" w:rsidRPr="00BB6DAE" w:rsidDel="00C1133D"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reject</w:t>
            </w:r>
          </w:p>
        </w:tc>
      </w:tr>
      <w:tr w:rsidR="00BB6DAE" w:rsidRPr="00BB6DAE" w14:paraId="3EFF5382" w14:textId="77777777" w:rsidTr="00FD27F8">
        <w:tc>
          <w:tcPr>
            <w:tcW w:w="2394" w:type="dxa"/>
            <w:tcBorders>
              <w:top w:val="single" w:sz="4" w:space="0" w:color="auto"/>
              <w:left w:val="single" w:sz="4" w:space="0" w:color="auto"/>
              <w:bottom w:val="single" w:sz="4" w:space="0" w:color="auto"/>
              <w:right w:val="single" w:sz="4" w:space="0" w:color="auto"/>
            </w:tcBorders>
          </w:tcPr>
          <w:p w14:paraId="2FA5583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b/>
                <w:bCs/>
                <w:sz w:val="18"/>
                <w:lang w:eastAsia="ko-KR"/>
              </w:rPr>
            </w:pPr>
            <w:r w:rsidRPr="00BB6DAE">
              <w:rPr>
                <w:rFonts w:ascii="Arial" w:eastAsia="Times New Roman" w:hAnsi="Arial"/>
                <w:b/>
                <w:bCs/>
                <w:sz w:val="18"/>
                <w:lang w:eastAsia="ko-KR"/>
              </w:rPr>
              <w:t>Candidate SpCell List</w:t>
            </w:r>
          </w:p>
        </w:tc>
        <w:tc>
          <w:tcPr>
            <w:tcW w:w="1260" w:type="dxa"/>
            <w:tcBorders>
              <w:top w:val="single" w:sz="4" w:space="0" w:color="auto"/>
              <w:left w:val="single" w:sz="4" w:space="0" w:color="auto"/>
              <w:bottom w:val="single" w:sz="4" w:space="0" w:color="auto"/>
              <w:right w:val="single" w:sz="4" w:space="0" w:color="auto"/>
            </w:tcBorders>
          </w:tcPr>
          <w:p w14:paraId="7536EEF4" w14:textId="77777777" w:rsidR="00BB6DAE" w:rsidRPr="00BB6DAE" w:rsidDel="00AF104C" w:rsidRDefault="00BB6DAE" w:rsidP="00BB6DAE">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779FBD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r w:rsidRPr="00BB6DAE">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7DBED126"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1C6A968B"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01E102A"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C5EE18A" w14:textId="77777777" w:rsidR="00BB6DAE" w:rsidRPr="00BB6DAE" w:rsidDel="00AF104C"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ignore</w:t>
            </w:r>
          </w:p>
        </w:tc>
      </w:tr>
      <w:tr w:rsidR="00BB6DAE" w:rsidRPr="00BB6DAE" w14:paraId="06BE61CE" w14:textId="77777777" w:rsidTr="00FD27F8">
        <w:tc>
          <w:tcPr>
            <w:tcW w:w="2394" w:type="dxa"/>
            <w:tcBorders>
              <w:top w:val="single" w:sz="4" w:space="0" w:color="auto"/>
              <w:left w:val="single" w:sz="4" w:space="0" w:color="auto"/>
              <w:bottom w:val="single" w:sz="4" w:space="0" w:color="auto"/>
              <w:right w:val="single" w:sz="4" w:space="0" w:color="auto"/>
            </w:tcBorders>
          </w:tcPr>
          <w:p w14:paraId="64337D0A" w14:textId="77777777" w:rsidR="00BB6DAE" w:rsidRPr="00BB6DAE" w:rsidRDefault="00BB6DAE" w:rsidP="00BB6DAE">
            <w:pPr>
              <w:keepNext/>
              <w:keepLines/>
              <w:overflowPunct w:val="0"/>
              <w:autoSpaceDE w:val="0"/>
              <w:autoSpaceDN w:val="0"/>
              <w:adjustRightInd w:val="0"/>
              <w:ind w:left="102"/>
              <w:textAlignment w:val="baseline"/>
              <w:rPr>
                <w:rFonts w:ascii="Arial" w:eastAsia="Times New Roman" w:hAnsi="Arial"/>
                <w:b/>
                <w:bCs/>
                <w:sz w:val="18"/>
                <w:lang w:eastAsia="ko-KR"/>
              </w:rPr>
            </w:pPr>
            <w:r w:rsidRPr="00BB6DAE">
              <w:rPr>
                <w:rFonts w:ascii="Arial" w:eastAsia="Times New Roman" w:hAnsi="Arial"/>
                <w:b/>
                <w:bCs/>
                <w:sz w:val="18"/>
                <w:lang w:eastAsia="ko-KR"/>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2650C82B" w14:textId="77777777" w:rsidR="00BB6DAE" w:rsidRPr="00BB6DAE" w:rsidDel="00AF104C" w:rsidRDefault="00BB6DAE" w:rsidP="00BB6DAE">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41BE3C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r w:rsidRPr="00BB6DAE">
              <w:rPr>
                <w:rFonts w:ascii="Arial" w:eastAsia="Times New Roman" w:hAnsi="Arial"/>
                <w:i/>
                <w:sz w:val="18"/>
                <w:lang w:eastAsia="ko-KR"/>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3CFF0292"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1E125F60"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1E1B287"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0A8AB7EB" w14:textId="77777777" w:rsidR="00BB6DAE" w:rsidRPr="00BB6DAE" w:rsidDel="00AF104C"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ignore</w:t>
            </w:r>
          </w:p>
        </w:tc>
      </w:tr>
      <w:tr w:rsidR="00BB6DAE" w:rsidRPr="00BB6DAE" w14:paraId="778B2FD9" w14:textId="77777777" w:rsidTr="00FD27F8">
        <w:tc>
          <w:tcPr>
            <w:tcW w:w="2394" w:type="dxa"/>
            <w:tcBorders>
              <w:top w:val="single" w:sz="4" w:space="0" w:color="auto"/>
              <w:left w:val="single" w:sz="4" w:space="0" w:color="auto"/>
              <w:bottom w:val="single" w:sz="4" w:space="0" w:color="auto"/>
              <w:right w:val="single" w:sz="4" w:space="0" w:color="auto"/>
            </w:tcBorders>
          </w:tcPr>
          <w:p w14:paraId="50BACE7D"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sz w:val="18"/>
                <w:lang w:eastAsia="ko-KR"/>
              </w:rPr>
            </w:pPr>
            <w:r w:rsidRPr="00BB6DAE">
              <w:rPr>
                <w:rFonts w:ascii="Arial" w:eastAsia="Times New Roman" w:hAnsi="Arial"/>
                <w:sz w:val="18"/>
                <w:lang w:eastAsia="ko-KR"/>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29906329" w14:textId="77777777" w:rsidR="00BB6DAE" w:rsidRPr="00BB6DAE" w:rsidDel="00AF104C"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338D5E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7255E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szCs w:val="18"/>
              </w:rPr>
            </w:pPr>
            <w:r w:rsidRPr="00BB6DAE">
              <w:rPr>
                <w:rFonts w:ascii="Arial" w:eastAsia="Times New Roman" w:hAnsi="Arial" w:cs="Arial"/>
                <w:sz w:val="18"/>
                <w:szCs w:val="18"/>
              </w:rPr>
              <w:t>NR CGI</w:t>
            </w:r>
          </w:p>
          <w:p w14:paraId="7B577DF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szCs w:val="18"/>
              </w:rPr>
            </w:pPr>
            <w:r w:rsidRPr="00BB6DAE">
              <w:rPr>
                <w:rFonts w:ascii="Arial" w:eastAsia="Times New Roman" w:hAnsi="Arial" w:cs="Arial"/>
                <w:sz w:val="18"/>
                <w:szCs w:val="18"/>
              </w:rPr>
              <w:t>9.3.1.12</w:t>
            </w:r>
          </w:p>
        </w:tc>
        <w:tc>
          <w:tcPr>
            <w:tcW w:w="1762" w:type="dxa"/>
            <w:tcBorders>
              <w:top w:val="single" w:sz="4" w:space="0" w:color="auto"/>
              <w:left w:val="single" w:sz="4" w:space="0" w:color="auto"/>
              <w:bottom w:val="single" w:sz="4" w:space="0" w:color="auto"/>
              <w:right w:val="single" w:sz="4" w:space="0" w:color="auto"/>
            </w:tcBorders>
          </w:tcPr>
          <w:p w14:paraId="6687C218"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012E0570"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D9350AF" w14:textId="77777777" w:rsidR="00BB6DAE" w:rsidRPr="00BB6DAE" w:rsidDel="00AF104C"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7AD7CABF" w14:textId="77777777" w:rsidTr="00FD27F8">
        <w:tc>
          <w:tcPr>
            <w:tcW w:w="2394" w:type="dxa"/>
            <w:tcBorders>
              <w:top w:val="single" w:sz="4" w:space="0" w:color="auto"/>
              <w:left w:val="single" w:sz="4" w:space="0" w:color="auto"/>
              <w:bottom w:val="single" w:sz="4" w:space="0" w:color="auto"/>
              <w:right w:val="single" w:sz="4" w:space="0" w:color="auto"/>
            </w:tcBorders>
          </w:tcPr>
          <w:p w14:paraId="31B7A12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CAF133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381E77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999DE6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 xml:space="preserve">DRX Cycle </w:t>
            </w:r>
          </w:p>
          <w:p w14:paraId="1EF60045"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9.3.1.24</w:t>
            </w:r>
          </w:p>
        </w:tc>
        <w:tc>
          <w:tcPr>
            <w:tcW w:w="1762" w:type="dxa"/>
            <w:tcBorders>
              <w:top w:val="single" w:sz="4" w:space="0" w:color="auto"/>
              <w:left w:val="single" w:sz="4" w:space="0" w:color="auto"/>
              <w:bottom w:val="single" w:sz="4" w:space="0" w:color="auto"/>
              <w:right w:val="single" w:sz="4" w:space="0" w:color="auto"/>
            </w:tcBorders>
          </w:tcPr>
          <w:p w14:paraId="5E750B71"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B44C69E"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88469B3"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ignore</w:t>
            </w:r>
          </w:p>
        </w:tc>
      </w:tr>
      <w:tr w:rsidR="00BB6DAE" w:rsidRPr="00BB6DAE" w14:paraId="30DC788E" w14:textId="77777777" w:rsidTr="00FD27F8">
        <w:tc>
          <w:tcPr>
            <w:tcW w:w="2394" w:type="dxa"/>
          </w:tcPr>
          <w:p w14:paraId="4389EF9B"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Resource Coordination Transfer Container</w:t>
            </w:r>
          </w:p>
        </w:tc>
        <w:tc>
          <w:tcPr>
            <w:tcW w:w="1260" w:type="dxa"/>
          </w:tcPr>
          <w:p w14:paraId="1DB9EEA5"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O</w:t>
            </w:r>
          </w:p>
        </w:tc>
        <w:tc>
          <w:tcPr>
            <w:tcW w:w="1247" w:type="dxa"/>
          </w:tcPr>
          <w:p w14:paraId="0104E18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34D74C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OCTET STRING</w:t>
            </w:r>
          </w:p>
        </w:tc>
        <w:tc>
          <w:tcPr>
            <w:tcW w:w="1762" w:type="dxa"/>
          </w:tcPr>
          <w:p w14:paraId="3D85C39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 xml:space="preserve">Includes the </w:t>
            </w:r>
            <w:r w:rsidRPr="00BB6DAE">
              <w:rPr>
                <w:rFonts w:ascii="Arial" w:eastAsia="Times New Roman" w:hAnsi="Arial"/>
                <w:i/>
                <w:sz w:val="18"/>
                <w:lang w:eastAsia="ko-KR"/>
              </w:rPr>
              <w:t>MeNB Resource Coordination Information</w:t>
            </w:r>
            <w:r w:rsidRPr="00BB6DAE">
              <w:rPr>
                <w:rFonts w:ascii="Arial" w:eastAsia="Times New Roman" w:hAnsi="Arial"/>
                <w:sz w:val="18"/>
                <w:lang w:eastAsia="ko-KR"/>
              </w:rPr>
              <w:t xml:space="preserve"> IE as defined in subclause 9.2.116 of TS 36.423 [9] for EN-DC case or </w:t>
            </w:r>
            <w:r w:rsidRPr="00BB6DAE">
              <w:rPr>
                <w:rFonts w:ascii="Arial" w:eastAsia="Times New Roman" w:hAnsi="Arial"/>
                <w:i/>
                <w:sz w:val="18"/>
                <w:lang w:eastAsia="ko-KR"/>
              </w:rPr>
              <w:t>MR-DC Resource Coordination Information</w:t>
            </w:r>
            <w:r w:rsidRPr="00BB6DAE">
              <w:rPr>
                <w:rFonts w:ascii="Arial" w:eastAsia="Times New Roman" w:hAnsi="Arial"/>
                <w:sz w:val="18"/>
                <w:lang w:eastAsia="ko-KR"/>
              </w:rPr>
              <w:t xml:space="preserve"> IE as defined in TS 38.423 [28] for NGEN-DC and NE-DC cases.</w:t>
            </w:r>
          </w:p>
        </w:tc>
        <w:tc>
          <w:tcPr>
            <w:tcW w:w="1288" w:type="dxa"/>
          </w:tcPr>
          <w:p w14:paraId="4FAE7B1F"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MS Mincho" w:hAnsi="Arial"/>
                <w:sz w:val="18"/>
                <w:lang w:eastAsia="ko-KR"/>
              </w:rPr>
              <w:t>YES</w:t>
            </w:r>
          </w:p>
        </w:tc>
        <w:tc>
          <w:tcPr>
            <w:tcW w:w="1274" w:type="dxa"/>
          </w:tcPr>
          <w:p w14:paraId="73B63A03"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ignore</w:t>
            </w:r>
          </w:p>
        </w:tc>
      </w:tr>
      <w:tr w:rsidR="00BB6DAE" w:rsidRPr="00BB6DAE" w14:paraId="42A3F3E2" w14:textId="77777777" w:rsidTr="00FD27F8">
        <w:tc>
          <w:tcPr>
            <w:tcW w:w="2394" w:type="dxa"/>
            <w:tcBorders>
              <w:top w:val="single" w:sz="4" w:space="0" w:color="auto"/>
              <w:left w:val="single" w:sz="4" w:space="0" w:color="auto"/>
              <w:bottom w:val="single" w:sz="4" w:space="0" w:color="auto"/>
              <w:right w:val="single" w:sz="4" w:space="0" w:color="auto"/>
            </w:tcBorders>
          </w:tcPr>
          <w:p w14:paraId="1509B5FB"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b/>
                <w:bCs/>
                <w:sz w:val="18"/>
                <w:lang w:eastAsia="ko-KR"/>
              </w:rPr>
            </w:pPr>
            <w:r w:rsidRPr="00BB6DAE">
              <w:rPr>
                <w:rFonts w:ascii="Arial" w:eastAsia="Times New Roman" w:hAnsi="Arial"/>
                <w:b/>
                <w:bCs/>
                <w:sz w:val="18"/>
                <w:lang w:eastAsia="ko-KR"/>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30972238" w14:textId="77777777" w:rsidR="00BB6DAE" w:rsidRPr="00BB6DAE" w:rsidDel="00C1133D" w:rsidRDefault="00BB6DAE" w:rsidP="00BB6DAE">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108957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r w:rsidRPr="00BB6DAE">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15B996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218D8B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E3EA538" w14:textId="77777777" w:rsidR="00BB6DAE" w:rsidRPr="00BB6DAE" w:rsidDel="00C1133D"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4552CC9" w14:textId="77777777" w:rsidR="00BB6DAE" w:rsidRPr="00BB6DAE" w:rsidDel="00C1133D"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ignore</w:t>
            </w:r>
          </w:p>
        </w:tc>
      </w:tr>
      <w:tr w:rsidR="00BB6DAE" w:rsidRPr="00BB6DAE" w14:paraId="3585B76A" w14:textId="77777777" w:rsidTr="00FD27F8">
        <w:tc>
          <w:tcPr>
            <w:tcW w:w="2394" w:type="dxa"/>
            <w:tcBorders>
              <w:top w:val="single" w:sz="4" w:space="0" w:color="auto"/>
              <w:left w:val="single" w:sz="4" w:space="0" w:color="auto"/>
              <w:bottom w:val="single" w:sz="4" w:space="0" w:color="auto"/>
              <w:right w:val="single" w:sz="4" w:space="0" w:color="auto"/>
            </w:tcBorders>
          </w:tcPr>
          <w:p w14:paraId="26D00F47" w14:textId="77777777" w:rsidR="00BB6DAE" w:rsidRPr="00BB6DAE" w:rsidRDefault="00BB6DAE" w:rsidP="00BB6DAE">
            <w:pPr>
              <w:keepNext/>
              <w:keepLines/>
              <w:overflowPunct w:val="0"/>
              <w:autoSpaceDE w:val="0"/>
              <w:autoSpaceDN w:val="0"/>
              <w:adjustRightInd w:val="0"/>
              <w:ind w:left="102"/>
              <w:textAlignment w:val="baseline"/>
              <w:rPr>
                <w:rFonts w:ascii="Arial" w:eastAsia="Times New Roman" w:hAnsi="Arial"/>
                <w:b/>
                <w:bCs/>
                <w:sz w:val="18"/>
                <w:lang w:eastAsia="ko-KR"/>
              </w:rPr>
            </w:pPr>
            <w:r w:rsidRPr="00BB6DAE">
              <w:rPr>
                <w:rFonts w:ascii="Arial" w:eastAsia="Times New Roman" w:hAnsi="Arial"/>
                <w:b/>
                <w:bCs/>
                <w:sz w:val="18"/>
                <w:lang w:eastAsia="ko-KR"/>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16E6D908" w14:textId="77777777" w:rsidR="00BB6DAE" w:rsidRPr="00BB6DAE" w:rsidDel="00C1133D" w:rsidRDefault="00BB6DAE" w:rsidP="00BB6DAE">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120D14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r w:rsidRPr="00BB6DAE">
              <w:rPr>
                <w:rFonts w:ascii="Arial" w:eastAsia="Times New Roman" w:hAnsi="Arial"/>
                <w:i/>
                <w:sz w:val="18"/>
                <w:lang w:eastAsia="ko-KR"/>
              </w:rPr>
              <w:t>1.. &lt;maxnoofSCells&gt;</w:t>
            </w:r>
          </w:p>
        </w:tc>
        <w:tc>
          <w:tcPr>
            <w:tcW w:w="1260" w:type="dxa"/>
            <w:tcBorders>
              <w:top w:val="single" w:sz="4" w:space="0" w:color="auto"/>
              <w:left w:val="single" w:sz="4" w:space="0" w:color="auto"/>
              <w:bottom w:val="single" w:sz="4" w:space="0" w:color="auto"/>
              <w:right w:val="single" w:sz="4" w:space="0" w:color="auto"/>
            </w:tcBorders>
          </w:tcPr>
          <w:p w14:paraId="5308CA82"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34DCEE5"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B06EFB9" w14:textId="77777777" w:rsidR="00BB6DAE" w:rsidRPr="00BB6DAE" w:rsidDel="00C1133D"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44275F74" w14:textId="77777777" w:rsidR="00BB6DAE" w:rsidRPr="00BB6DAE" w:rsidDel="00C1133D"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ignore</w:t>
            </w:r>
          </w:p>
        </w:tc>
      </w:tr>
      <w:tr w:rsidR="00BB6DAE" w:rsidRPr="00BB6DAE" w14:paraId="30893420" w14:textId="77777777" w:rsidTr="00FD27F8">
        <w:tc>
          <w:tcPr>
            <w:tcW w:w="2394" w:type="dxa"/>
            <w:tcBorders>
              <w:top w:val="single" w:sz="4" w:space="0" w:color="auto"/>
              <w:left w:val="single" w:sz="4" w:space="0" w:color="auto"/>
              <w:bottom w:val="single" w:sz="4" w:space="0" w:color="auto"/>
              <w:right w:val="single" w:sz="4" w:space="0" w:color="auto"/>
            </w:tcBorders>
          </w:tcPr>
          <w:p w14:paraId="65DA21EA"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sz w:val="18"/>
                <w:lang w:eastAsia="ko-KR"/>
              </w:rPr>
            </w:pPr>
            <w:r w:rsidRPr="00BB6DAE">
              <w:rPr>
                <w:rFonts w:ascii="Arial" w:eastAsia="Times New Roman" w:hAnsi="Arial"/>
                <w:sz w:val="18"/>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14:paraId="7C5407FD" w14:textId="77777777" w:rsidR="00BB6DAE" w:rsidRPr="00BB6DAE" w:rsidDel="00C1133D"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EC36A06"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9C73E6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cs="Arial"/>
                <w:sz w:val="18"/>
                <w:szCs w:val="18"/>
              </w:rPr>
              <w:t xml:space="preserve">NR </w:t>
            </w:r>
            <w:r w:rsidRPr="00BB6DAE">
              <w:rPr>
                <w:rFonts w:ascii="Arial" w:eastAsia="Times New Roman" w:hAnsi="Arial"/>
                <w:sz w:val="18"/>
                <w:lang w:eastAsia="ko-KR"/>
              </w:rPr>
              <w:t>CGI</w:t>
            </w:r>
          </w:p>
          <w:p w14:paraId="1BB291B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2C8C390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1A7563F8" w14:textId="77777777" w:rsidR="00BB6DAE" w:rsidRPr="00BB6DAE" w:rsidDel="00C1133D"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488D612" w14:textId="77777777" w:rsidR="00BB6DAE" w:rsidRPr="00BB6DAE" w:rsidDel="00C1133D"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2216C97A" w14:textId="77777777" w:rsidTr="00FD27F8">
        <w:tc>
          <w:tcPr>
            <w:tcW w:w="2394" w:type="dxa"/>
            <w:tcBorders>
              <w:top w:val="single" w:sz="4" w:space="0" w:color="auto"/>
              <w:left w:val="single" w:sz="4" w:space="0" w:color="auto"/>
              <w:bottom w:val="single" w:sz="4" w:space="0" w:color="auto"/>
              <w:right w:val="single" w:sz="4" w:space="0" w:color="auto"/>
            </w:tcBorders>
          </w:tcPr>
          <w:p w14:paraId="1AA18353"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sz w:val="18"/>
                <w:lang w:eastAsia="ko-KR"/>
              </w:rPr>
            </w:pPr>
            <w:r w:rsidRPr="00BB6DAE">
              <w:rPr>
                <w:rFonts w:ascii="Arial" w:eastAsia="Times New Roman" w:hAnsi="Arial"/>
                <w:sz w:val="18"/>
                <w:lang w:eastAsia="ko-KR"/>
              </w:rPr>
              <w:t>&gt;&gt;SCellIndex</w:t>
            </w:r>
          </w:p>
        </w:tc>
        <w:tc>
          <w:tcPr>
            <w:tcW w:w="1260" w:type="dxa"/>
            <w:tcBorders>
              <w:top w:val="single" w:sz="4" w:space="0" w:color="auto"/>
              <w:left w:val="single" w:sz="4" w:space="0" w:color="auto"/>
              <w:bottom w:val="single" w:sz="4" w:space="0" w:color="auto"/>
              <w:right w:val="single" w:sz="4" w:space="0" w:color="auto"/>
            </w:tcBorders>
          </w:tcPr>
          <w:p w14:paraId="4137B682"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1616B4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15D324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INTEGER (1..31)</w:t>
            </w:r>
          </w:p>
        </w:tc>
        <w:tc>
          <w:tcPr>
            <w:tcW w:w="1762" w:type="dxa"/>
            <w:tcBorders>
              <w:top w:val="single" w:sz="4" w:space="0" w:color="auto"/>
              <w:left w:val="single" w:sz="4" w:space="0" w:color="auto"/>
              <w:bottom w:val="single" w:sz="4" w:space="0" w:color="auto"/>
              <w:right w:val="single" w:sz="4" w:space="0" w:color="auto"/>
            </w:tcBorders>
          </w:tcPr>
          <w:p w14:paraId="4F5F6D98"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AFC2DD9"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7779833"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15442E02" w14:textId="77777777" w:rsidTr="00FD27F8">
        <w:tc>
          <w:tcPr>
            <w:tcW w:w="2394" w:type="dxa"/>
            <w:tcBorders>
              <w:top w:val="single" w:sz="4" w:space="0" w:color="auto"/>
              <w:left w:val="single" w:sz="4" w:space="0" w:color="auto"/>
              <w:bottom w:val="single" w:sz="4" w:space="0" w:color="auto"/>
              <w:right w:val="single" w:sz="4" w:space="0" w:color="auto"/>
            </w:tcBorders>
          </w:tcPr>
          <w:p w14:paraId="5F3C04D7"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sz w:val="18"/>
                <w:lang w:eastAsia="ko-KR"/>
              </w:rPr>
            </w:pPr>
            <w:r w:rsidRPr="00BB6DAE">
              <w:rPr>
                <w:rFonts w:ascii="Arial" w:eastAsia="Times New Roman" w:hAnsi="Arial"/>
                <w:sz w:val="18"/>
                <w:lang w:eastAsia="ko-KR"/>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1C929CC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961F2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D358A88"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Cell UL Configured</w:t>
            </w:r>
          </w:p>
          <w:p w14:paraId="0A10772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9.3.1.33</w:t>
            </w:r>
          </w:p>
        </w:tc>
        <w:tc>
          <w:tcPr>
            <w:tcW w:w="1762" w:type="dxa"/>
            <w:tcBorders>
              <w:top w:val="single" w:sz="4" w:space="0" w:color="auto"/>
              <w:left w:val="single" w:sz="4" w:space="0" w:color="auto"/>
              <w:bottom w:val="single" w:sz="4" w:space="0" w:color="auto"/>
              <w:right w:val="single" w:sz="4" w:space="0" w:color="auto"/>
            </w:tcBorders>
          </w:tcPr>
          <w:p w14:paraId="34B89EE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9B44461"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3B015E2"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0BECB1D7" w14:textId="77777777" w:rsidTr="00FD27F8">
        <w:tc>
          <w:tcPr>
            <w:tcW w:w="2394" w:type="dxa"/>
            <w:tcBorders>
              <w:top w:val="single" w:sz="4" w:space="0" w:color="auto"/>
              <w:left w:val="single" w:sz="4" w:space="0" w:color="auto"/>
              <w:bottom w:val="single" w:sz="4" w:space="0" w:color="auto"/>
              <w:right w:val="single" w:sz="4" w:space="0" w:color="auto"/>
            </w:tcBorders>
          </w:tcPr>
          <w:p w14:paraId="73A5D153"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sz w:val="18"/>
                <w:lang w:eastAsia="ko-KR"/>
              </w:rPr>
            </w:pPr>
            <w:r w:rsidRPr="00BB6DAE">
              <w:rPr>
                <w:rFonts w:ascii="Arial" w:eastAsia="Times New Roman" w:hAnsi="Arial"/>
                <w:sz w:val="18"/>
                <w:lang w:eastAsia="ko-KR"/>
              </w:rPr>
              <w:t>&gt;&gt;servingCellMO</w:t>
            </w:r>
          </w:p>
        </w:tc>
        <w:tc>
          <w:tcPr>
            <w:tcW w:w="1260" w:type="dxa"/>
            <w:tcBorders>
              <w:top w:val="single" w:sz="4" w:space="0" w:color="auto"/>
              <w:left w:val="single" w:sz="4" w:space="0" w:color="auto"/>
              <w:bottom w:val="single" w:sz="4" w:space="0" w:color="auto"/>
              <w:right w:val="single" w:sz="4" w:space="0" w:color="auto"/>
            </w:tcBorders>
          </w:tcPr>
          <w:p w14:paraId="3B5C4BB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ED2BC1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587D40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cs="Arial"/>
                <w:sz w:val="18"/>
                <w:szCs w:val="18"/>
              </w:rPr>
              <w:t>INTEGER (1..64)</w:t>
            </w:r>
          </w:p>
        </w:tc>
        <w:tc>
          <w:tcPr>
            <w:tcW w:w="1762" w:type="dxa"/>
            <w:tcBorders>
              <w:top w:val="single" w:sz="4" w:space="0" w:color="auto"/>
              <w:left w:val="single" w:sz="4" w:space="0" w:color="auto"/>
              <w:bottom w:val="single" w:sz="4" w:space="0" w:color="auto"/>
              <w:right w:val="single" w:sz="4" w:space="0" w:color="auto"/>
            </w:tcBorders>
          </w:tcPr>
          <w:p w14:paraId="56DD86B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B866F48"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F67CB3D"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ignore</w:t>
            </w:r>
          </w:p>
        </w:tc>
      </w:tr>
      <w:tr w:rsidR="00BB6DAE" w:rsidRPr="00BB6DAE" w14:paraId="3453E18D" w14:textId="77777777" w:rsidTr="00FD27F8">
        <w:tc>
          <w:tcPr>
            <w:tcW w:w="2394" w:type="dxa"/>
          </w:tcPr>
          <w:p w14:paraId="126F2DF2"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b/>
                <w:bCs/>
                <w:sz w:val="18"/>
                <w:lang w:eastAsia="ko-KR"/>
              </w:rPr>
            </w:pPr>
            <w:r w:rsidRPr="00BB6DAE">
              <w:rPr>
                <w:rFonts w:ascii="Arial" w:eastAsia="Times New Roman" w:hAnsi="Arial"/>
                <w:b/>
                <w:bCs/>
                <w:sz w:val="18"/>
                <w:lang w:eastAsia="ko-KR"/>
              </w:rPr>
              <w:t>SRB to Be Setup List</w:t>
            </w:r>
          </w:p>
        </w:tc>
        <w:tc>
          <w:tcPr>
            <w:tcW w:w="1260" w:type="dxa"/>
          </w:tcPr>
          <w:p w14:paraId="4E42502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Pr>
          <w:p w14:paraId="610A3E6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r w:rsidRPr="00BB6DAE">
              <w:rPr>
                <w:rFonts w:ascii="Arial" w:eastAsia="Times New Roman" w:hAnsi="Arial"/>
                <w:i/>
                <w:sz w:val="18"/>
                <w:lang w:eastAsia="ko-KR"/>
              </w:rPr>
              <w:t>0..1</w:t>
            </w:r>
          </w:p>
        </w:tc>
        <w:tc>
          <w:tcPr>
            <w:tcW w:w="1260" w:type="dxa"/>
          </w:tcPr>
          <w:p w14:paraId="610841B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14CDFCF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D6DA63B"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Pr>
          <w:p w14:paraId="328F08DD"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reject</w:t>
            </w:r>
          </w:p>
        </w:tc>
      </w:tr>
      <w:tr w:rsidR="00BB6DAE" w:rsidRPr="00BB6DAE" w14:paraId="35EAC6B6" w14:textId="77777777" w:rsidTr="00FD27F8">
        <w:tc>
          <w:tcPr>
            <w:tcW w:w="2394" w:type="dxa"/>
          </w:tcPr>
          <w:p w14:paraId="11009AD8" w14:textId="77777777" w:rsidR="00BB6DAE" w:rsidRPr="00BB6DAE" w:rsidRDefault="00BB6DAE" w:rsidP="00BB6DAE">
            <w:pPr>
              <w:keepNext/>
              <w:keepLines/>
              <w:overflowPunct w:val="0"/>
              <w:autoSpaceDE w:val="0"/>
              <w:autoSpaceDN w:val="0"/>
              <w:adjustRightInd w:val="0"/>
              <w:ind w:left="102"/>
              <w:textAlignment w:val="baseline"/>
              <w:rPr>
                <w:rFonts w:ascii="Arial" w:eastAsia="Times New Roman" w:hAnsi="Arial"/>
                <w:b/>
                <w:bCs/>
                <w:sz w:val="18"/>
                <w:lang w:eastAsia="ko-KR"/>
              </w:rPr>
            </w:pPr>
            <w:r w:rsidRPr="00BB6DAE">
              <w:rPr>
                <w:rFonts w:ascii="Arial" w:eastAsia="Times New Roman" w:hAnsi="Arial"/>
                <w:b/>
                <w:bCs/>
                <w:sz w:val="18"/>
                <w:lang w:eastAsia="ko-KR"/>
              </w:rPr>
              <w:t>&gt;SRB to Be Setup Item IEs</w:t>
            </w:r>
          </w:p>
        </w:tc>
        <w:tc>
          <w:tcPr>
            <w:tcW w:w="1260" w:type="dxa"/>
          </w:tcPr>
          <w:p w14:paraId="5F4101EB"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Pr>
          <w:p w14:paraId="5BF3901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r w:rsidRPr="00BB6DAE">
              <w:rPr>
                <w:rFonts w:ascii="Arial" w:eastAsia="Times New Roman" w:hAnsi="Arial"/>
                <w:i/>
                <w:sz w:val="18"/>
                <w:lang w:eastAsia="ko-KR"/>
              </w:rPr>
              <w:t>1 .. &lt;maxnoofSRBs&gt;</w:t>
            </w:r>
          </w:p>
        </w:tc>
        <w:tc>
          <w:tcPr>
            <w:tcW w:w="1260" w:type="dxa"/>
          </w:tcPr>
          <w:p w14:paraId="29EB24D6"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3CF0E9D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01482E4F"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EACH</w:t>
            </w:r>
          </w:p>
        </w:tc>
        <w:tc>
          <w:tcPr>
            <w:tcW w:w="1274" w:type="dxa"/>
          </w:tcPr>
          <w:p w14:paraId="49254592"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reject</w:t>
            </w:r>
          </w:p>
        </w:tc>
      </w:tr>
      <w:tr w:rsidR="00BB6DAE" w:rsidRPr="00BB6DAE" w14:paraId="61948E50" w14:textId="77777777" w:rsidTr="00FD27F8">
        <w:tc>
          <w:tcPr>
            <w:tcW w:w="2394" w:type="dxa"/>
          </w:tcPr>
          <w:p w14:paraId="0AD5FCCD"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sz w:val="18"/>
                <w:lang w:eastAsia="ko-KR"/>
              </w:rPr>
            </w:pPr>
            <w:r w:rsidRPr="00BB6DAE">
              <w:rPr>
                <w:rFonts w:ascii="Arial" w:eastAsia="Times New Roman" w:hAnsi="Arial"/>
                <w:sz w:val="18"/>
                <w:lang w:eastAsia="ko-KR"/>
              </w:rPr>
              <w:t>&gt;&gt;SRB ID</w:t>
            </w:r>
          </w:p>
        </w:tc>
        <w:tc>
          <w:tcPr>
            <w:tcW w:w="1260" w:type="dxa"/>
          </w:tcPr>
          <w:p w14:paraId="4E4FFF4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M</w:t>
            </w:r>
          </w:p>
        </w:tc>
        <w:tc>
          <w:tcPr>
            <w:tcW w:w="1247" w:type="dxa"/>
          </w:tcPr>
          <w:p w14:paraId="6E01AA46"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50EE2AF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9.3.1.7</w:t>
            </w:r>
          </w:p>
        </w:tc>
        <w:tc>
          <w:tcPr>
            <w:tcW w:w="1762" w:type="dxa"/>
          </w:tcPr>
          <w:p w14:paraId="5BF29F4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05D5D31F"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w:t>
            </w:r>
          </w:p>
        </w:tc>
        <w:tc>
          <w:tcPr>
            <w:tcW w:w="1274" w:type="dxa"/>
          </w:tcPr>
          <w:p w14:paraId="7710FBB0"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03BFD007" w14:textId="77777777" w:rsidTr="00FD27F8">
        <w:tc>
          <w:tcPr>
            <w:tcW w:w="2394" w:type="dxa"/>
          </w:tcPr>
          <w:p w14:paraId="1B248B2D"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sz w:val="18"/>
                <w:lang w:eastAsia="ko-KR"/>
              </w:rPr>
            </w:pPr>
            <w:r w:rsidRPr="00BB6DAE">
              <w:rPr>
                <w:rFonts w:ascii="Arial" w:eastAsia="Times New Roman" w:hAnsi="Arial"/>
                <w:sz w:val="18"/>
                <w:lang w:eastAsia="ko-KR"/>
              </w:rPr>
              <w:lastRenderedPageBreak/>
              <w:t>&gt;&gt;Duplication Indication</w:t>
            </w:r>
          </w:p>
        </w:tc>
        <w:tc>
          <w:tcPr>
            <w:tcW w:w="1260" w:type="dxa"/>
          </w:tcPr>
          <w:p w14:paraId="63FBF75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O</w:t>
            </w:r>
          </w:p>
        </w:tc>
        <w:tc>
          <w:tcPr>
            <w:tcW w:w="1247" w:type="dxa"/>
          </w:tcPr>
          <w:p w14:paraId="544CB512"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1DCB6608"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ENUMERATED (true, ..., false)</w:t>
            </w:r>
          </w:p>
        </w:tc>
        <w:tc>
          <w:tcPr>
            <w:tcW w:w="1762" w:type="dxa"/>
          </w:tcPr>
          <w:p w14:paraId="1F16095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 xml:space="preserve">If included, it should be set to true. </w:t>
            </w:r>
          </w:p>
          <w:p w14:paraId="2B720110"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SimSun" w:hAnsi="Arial"/>
                <w:sz w:val="18"/>
                <w:lang w:eastAsia="ko-KR"/>
              </w:rPr>
              <w:t xml:space="preserve">This IE is ignored if the </w:t>
            </w:r>
            <w:r w:rsidRPr="00BB6DAE">
              <w:rPr>
                <w:rFonts w:ascii="Arial" w:eastAsia="SimSun" w:hAnsi="Arial"/>
                <w:i/>
                <w:sz w:val="18"/>
                <w:lang w:eastAsia="ko-KR"/>
              </w:rPr>
              <w:t>Additional Duplication Indication</w:t>
            </w:r>
            <w:r w:rsidRPr="00BB6DAE">
              <w:rPr>
                <w:rFonts w:ascii="Arial" w:eastAsia="SimSun" w:hAnsi="Arial"/>
                <w:sz w:val="18"/>
                <w:lang w:eastAsia="ko-KR"/>
              </w:rPr>
              <w:t xml:space="preserve"> IE is present.</w:t>
            </w:r>
          </w:p>
        </w:tc>
        <w:tc>
          <w:tcPr>
            <w:tcW w:w="1288" w:type="dxa"/>
          </w:tcPr>
          <w:p w14:paraId="4F9F9934"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w:t>
            </w:r>
          </w:p>
        </w:tc>
        <w:tc>
          <w:tcPr>
            <w:tcW w:w="1274" w:type="dxa"/>
          </w:tcPr>
          <w:p w14:paraId="38C54A4A"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1667BF00" w14:textId="77777777" w:rsidTr="00FD27F8">
        <w:tc>
          <w:tcPr>
            <w:tcW w:w="2394" w:type="dxa"/>
          </w:tcPr>
          <w:p w14:paraId="709C5988"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sz w:val="18"/>
                <w:lang w:eastAsia="ko-KR"/>
              </w:rPr>
            </w:pPr>
            <w:r w:rsidRPr="00BB6DAE">
              <w:rPr>
                <w:rFonts w:ascii="Arial" w:eastAsia="Batang" w:hAnsi="Arial" w:cs="Arial"/>
                <w:bCs/>
                <w:sz w:val="18"/>
                <w:lang w:eastAsia="ko-KR"/>
              </w:rPr>
              <w:t xml:space="preserve">&gt;&gt;Additional </w:t>
            </w:r>
            <w:r w:rsidRPr="00BB6DAE">
              <w:rPr>
                <w:rFonts w:ascii="Arial" w:eastAsia="Times New Roman" w:hAnsi="Arial" w:cs="Arial"/>
                <w:bCs/>
                <w:sz w:val="18"/>
                <w:lang w:eastAsia="zh-CN"/>
              </w:rPr>
              <w:t>D</w:t>
            </w:r>
            <w:r w:rsidRPr="00BB6DAE">
              <w:rPr>
                <w:rFonts w:ascii="Arial" w:eastAsia="Batang" w:hAnsi="Arial" w:cs="Arial"/>
                <w:bCs/>
                <w:sz w:val="18"/>
                <w:lang w:eastAsia="ko-KR"/>
              </w:rPr>
              <w:t xml:space="preserve">uplication </w:t>
            </w:r>
            <w:r w:rsidRPr="00BB6DAE">
              <w:rPr>
                <w:rFonts w:ascii="Arial" w:eastAsia="SimSun" w:hAnsi="Arial"/>
                <w:sz w:val="18"/>
                <w:lang w:eastAsia="ko-KR"/>
              </w:rPr>
              <w:t>Indication</w:t>
            </w:r>
          </w:p>
        </w:tc>
        <w:tc>
          <w:tcPr>
            <w:tcW w:w="1260" w:type="dxa"/>
          </w:tcPr>
          <w:p w14:paraId="3923B111"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SimSun" w:hAnsi="Arial" w:cs="Arial" w:hint="eastAsia"/>
                <w:sz w:val="18"/>
                <w:lang w:val="en-US" w:eastAsia="zh-CN"/>
              </w:rPr>
              <w:t>O</w:t>
            </w:r>
          </w:p>
        </w:tc>
        <w:tc>
          <w:tcPr>
            <w:tcW w:w="1247" w:type="dxa"/>
          </w:tcPr>
          <w:p w14:paraId="294C99F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7ABC5D51"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cs="Arial" w:hint="eastAsia"/>
                <w:sz w:val="18"/>
              </w:rPr>
              <w:t>ENUMERATED (</w:t>
            </w:r>
            <w:r w:rsidRPr="00BB6DAE">
              <w:rPr>
                <w:rFonts w:ascii="Arial" w:eastAsia="Times New Roman" w:hAnsi="Arial" w:cs="Arial"/>
                <w:sz w:val="18"/>
              </w:rPr>
              <w:t>t</w:t>
            </w:r>
            <w:r w:rsidRPr="00BB6DAE">
              <w:rPr>
                <w:rFonts w:ascii="Arial" w:eastAsia="Times New Roman" w:hAnsi="Arial" w:cs="Arial" w:hint="eastAsia"/>
                <w:sz w:val="18"/>
              </w:rPr>
              <w:t xml:space="preserve">hree, </w:t>
            </w:r>
            <w:r w:rsidRPr="00BB6DAE">
              <w:rPr>
                <w:rFonts w:ascii="Arial" w:eastAsia="Times New Roman" w:hAnsi="Arial" w:cs="Arial"/>
                <w:sz w:val="18"/>
              </w:rPr>
              <w:t>f</w:t>
            </w:r>
            <w:r w:rsidRPr="00BB6DAE">
              <w:rPr>
                <w:rFonts w:ascii="Arial" w:eastAsia="Times New Roman" w:hAnsi="Arial" w:cs="Arial" w:hint="eastAsia"/>
                <w:sz w:val="18"/>
              </w:rPr>
              <w:t>our</w:t>
            </w:r>
            <w:r w:rsidRPr="00BB6DAE">
              <w:rPr>
                <w:rFonts w:ascii="Arial" w:eastAsia="Times New Roman" w:hAnsi="Arial" w:cs="Arial"/>
                <w:sz w:val="18"/>
              </w:rPr>
              <w:t>, …</w:t>
            </w:r>
            <w:r w:rsidRPr="00BB6DAE">
              <w:rPr>
                <w:rFonts w:ascii="Arial" w:eastAsia="Times New Roman" w:hAnsi="Arial" w:cs="Arial" w:hint="eastAsia"/>
                <w:sz w:val="18"/>
              </w:rPr>
              <w:t>)</w:t>
            </w:r>
          </w:p>
        </w:tc>
        <w:tc>
          <w:tcPr>
            <w:tcW w:w="1762" w:type="dxa"/>
          </w:tcPr>
          <w:p w14:paraId="2754E78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7F433707"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hint="eastAsia"/>
                <w:sz w:val="18"/>
                <w:lang w:eastAsia="zh-CN"/>
              </w:rPr>
              <w:t>Y</w:t>
            </w:r>
            <w:r w:rsidRPr="00BB6DAE">
              <w:rPr>
                <w:rFonts w:ascii="Arial" w:eastAsia="Times New Roman" w:hAnsi="Arial"/>
                <w:sz w:val="18"/>
                <w:lang w:eastAsia="zh-CN"/>
              </w:rPr>
              <w:t>ES</w:t>
            </w:r>
          </w:p>
        </w:tc>
        <w:tc>
          <w:tcPr>
            <w:tcW w:w="1274" w:type="dxa"/>
          </w:tcPr>
          <w:p w14:paraId="50A2F397"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cs="Arial"/>
                <w:sz w:val="18"/>
                <w:lang w:eastAsia="zh-CN"/>
              </w:rPr>
              <w:t>ignore</w:t>
            </w:r>
          </w:p>
        </w:tc>
      </w:tr>
      <w:tr w:rsidR="00BB6DAE" w:rsidRPr="00BB6DAE" w14:paraId="6B58ECA8" w14:textId="77777777" w:rsidTr="00FD27F8">
        <w:tc>
          <w:tcPr>
            <w:tcW w:w="2394" w:type="dxa"/>
          </w:tcPr>
          <w:p w14:paraId="25171FFE" w14:textId="77777777" w:rsidR="00BB6DAE" w:rsidRPr="00BB6DAE" w:rsidRDefault="00BB6DAE" w:rsidP="00BB6DAE">
            <w:pPr>
              <w:keepNext/>
              <w:keepLines/>
              <w:overflowPunct w:val="0"/>
              <w:autoSpaceDE w:val="0"/>
              <w:autoSpaceDN w:val="0"/>
              <w:adjustRightInd w:val="0"/>
              <w:textAlignment w:val="baseline"/>
              <w:rPr>
                <w:rFonts w:ascii="Arial" w:eastAsia="MS Mincho" w:hAnsi="Arial"/>
                <w:b/>
                <w:bCs/>
                <w:sz w:val="18"/>
                <w:lang w:eastAsia="ko-KR"/>
              </w:rPr>
            </w:pPr>
            <w:r w:rsidRPr="00BB6DAE">
              <w:rPr>
                <w:rFonts w:ascii="Arial" w:eastAsia="Times New Roman" w:hAnsi="Arial"/>
                <w:b/>
                <w:bCs/>
                <w:sz w:val="18"/>
                <w:lang w:eastAsia="ko-KR"/>
              </w:rPr>
              <w:t>DRB to Be Setup List</w:t>
            </w:r>
          </w:p>
        </w:tc>
        <w:tc>
          <w:tcPr>
            <w:tcW w:w="1260" w:type="dxa"/>
          </w:tcPr>
          <w:p w14:paraId="03332792"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Pr>
          <w:p w14:paraId="5C81CCC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r w:rsidRPr="00BB6DAE">
              <w:rPr>
                <w:rFonts w:ascii="Arial" w:eastAsia="Times New Roman" w:hAnsi="Arial"/>
                <w:i/>
                <w:iCs/>
                <w:sz w:val="18"/>
                <w:lang w:eastAsia="ko-KR"/>
              </w:rPr>
              <w:t>0..1</w:t>
            </w:r>
          </w:p>
        </w:tc>
        <w:tc>
          <w:tcPr>
            <w:tcW w:w="1260" w:type="dxa"/>
          </w:tcPr>
          <w:p w14:paraId="7A99C5B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7843AD2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57570570" w14:textId="77777777" w:rsidR="00BB6DAE" w:rsidRPr="00BB6DAE" w:rsidRDefault="00BB6DAE" w:rsidP="00BB6DAE">
            <w:pPr>
              <w:keepNext/>
              <w:keepLines/>
              <w:overflowPunct w:val="0"/>
              <w:autoSpaceDE w:val="0"/>
              <w:autoSpaceDN w:val="0"/>
              <w:adjustRightInd w:val="0"/>
              <w:jc w:val="center"/>
              <w:textAlignment w:val="baseline"/>
              <w:rPr>
                <w:rFonts w:ascii="Arial" w:eastAsia="MS Mincho" w:hAnsi="Arial"/>
                <w:sz w:val="18"/>
                <w:lang w:eastAsia="ko-KR"/>
              </w:rPr>
            </w:pPr>
            <w:r w:rsidRPr="00BB6DAE">
              <w:rPr>
                <w:rFonts w:ascii="Arial" w:eastAsia="MS Mincho" w:hAnsi="Arial"/>
                <w:sz w:val="18"/>
                <w:lang w:eastAsia="ko-KR"/>
              </w:rPr>
              <w:t>YES</w:t>
            </w:r>
          </w:p>
        </w:tc>
        <w:tc>
          <w:tcPr>
            <w:tcW w:w="1274" w:type="dxa"/>
          </w:tcPr>
          <w:p w14:paraId="40788A28"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reject</w:t>
            </w:r>
          </w:p>
        </w:tc>
      </w:tr>
      <w:tr w:rsidR="00BB6DAE" w:rsidRPr="00BB6DAE" w14:paraId="20F3DD53" w14:textId="77777777" w:rsidTr="00FD27F8">
        <w:trPr>
          <w:trHeight w:val="138"/>
        </w:trPr>
        <w:tc>
          <w:tcPr>
            <w:tcW w:w="2394" w:type="dxa"/>
          </w:tcPr>
          <w:p w14:paraId="4D7BD7DA" w14:textId="77777777" w:rsidR="00BB6DAE" w:rsidRPr="00BB6DAE" w:rsidRDefault="00BB6DAE" w:rsidP="00BB6DAE">
            <w:pPr>
              <w:keepNext/>
              <w:keepLines/>
              <w:overflowPunct w:val="0"/>
              <w:autoSpaceDE w:val="0"/>
              <w:autoSpaceDN w:val="0"/>
              <w:adjustRightInd w:val="0"/>
              <w:ind w:left="102"/>
              <w:textAlignment w:val="baseline"/>
              <w:rPr>
                <w:rFonts w:ascii="Arial" w:eastAsia="Times New Roman" w:hAnsi="Arial"/>
                <w:b/>
                <w:bCs/>
                <w:sz w:val="18"/>
                <w:lang w:eastAsia="ko-KR"/>
              </w:rPr>
            </w:pPr>
            <w:r w:rsidRPr="00BB6DAE">
              <w:rPr>
                <w:rFonts w:ascii="Arial" w:eastAsia="Times New Roman" w:hAnsi="Arial"/>
                <w:b/>
                <w:bCs/>
                <w:sz w:val="18"/>
                <w:lang w:eastAsia="ko-KR"/>
              </w:rPr>
              <w:t>&gt;DRB to Be Setup Item IEs</w:t>
            </w:r>
          </w:p>
        </w:tc>
        <w:tc>
          <w:tcPr>
            <w:tcW w:w="1260" w:type="dxa"/>
          </w:tcPr>
          <w:p w14:paraId="2314928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Pr>
          <w:p w14:paraId="6746E238"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r w:rsidRPr="00BB6DAE">
              <w:rPr>
                <w:rFonts w:ascii="Arial" w:eastAsia="Times New Roman" w:hAnsi="Arial"/>
                <w:i/>
                <w:sz w:val="18"/>
                <w:lang w:eastAsia="ko-KR"/>
              </w:rPr>
              <w:t xml:space="preserve">1 .. &lt;maxnoofDRBs&gt; </w:t>
            </w:r>
          </w:p>
        </w:tc>
        <w:tc>
          <w:tcPr>
            <w:tcW w:w="1260" w:type="dxa"/>
          </w:tcPr>
          <w:p w14:paraId="2561649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245DFF48"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451726A0" w14:textId="77777777" w:rsidR="00BB6DAE" w:rsidRPr="00BB6DAE" w:rsidRDefault="00BB6DAE" w:rsidP="00BB6DAE">
            <w:pPr>
              <w:keepNext/>
              <w:keepLines/>
              <w:overflowPunct w:val="0"/>
              <w:autoSpaceDE w:val="0"/>
              <w:autoSpaceDN w:val="0"/>
              <w:adjustRightInd w:val="0"/>
              <w:jc w:val="center"/>
              <w:textAlignment w:val="baseline"/>
              <w:rPr>
                <w:rFonts w:ascii="Arial" w:eastAsia="MS Mincho" w:hAnsi="Arial"/>
                <w:sz w:val="18"/>
                <w:lang w:eastAsia="ko-KR"/>
              </w:rPr>
            </w:pPr>
            <w:r w:rsidRPr="00BB6DAE">
              <w:rPr>
                <w:rFonts w:ascii="Arial" w:eastAsia="MS Mincho" w:hAnsi="Arial"/>
                <w:sz w:val="18"/>
                <w:lang w:eastAsia="ko-KR"/>
              </w:rPr>
              <w:t>EACH</w:t>
            </w:r>
          </w:p>
        </w:tc>
        <w:tc>
          <w:tcPr>
            <w:tcW w:w="1274" w:type="dxa"/>
          </w:tcPr>
          <w:p w14:paraId="2431AE2E"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reject</w:t>
            </w:r>
          </w:p>
        </w:tc>
      </w:tr>
      <w:tr w:rsidR="00BB6DAE" w:rsidRPr="00BB6DAE" w14:paraId="2296F283" w14:textId="77777777" w:rsidTr="00FD27F8">
        <w:tc>
          <w:tcPr>
            <w:tcW w:w="2394" w:type="dxa"/>
          </w:tcPr>
          <w:p w14:paraId="467E7EFC"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sz w:val="18"/>
                <w:lang w:eastAsia="zh-CN"/>
              </w:rPr>
            </w:pPr>
            <w:r w:rsidRPr="00BB6DAE">
              <w:rPr>
                <w:rFonts w:ascii="Arial" w:eastAsia="Times New Roman" w:hAnsi="Arial"/>
                <w:sz w:val="18"/>
                <w:lang w:eastAsia="ko-KR"/>
              </w:rPr>
              <w:t>&gt;&gt;</w:t>
            </w:r>
            <w:r w:rsidRPr="00BB6DAE">
              <w:rPr>
                <w:rFonts w:ascii="Arial" w:eastAsia="Times New Roman" w:hAnsi="Arial"/>
                <w:sz w:val="18"/>
                <w:lang w:eastAsia="zh-CN"/>
              </w:rPr>
              <w:t>DRB ID</w:t>
            </w:r>
          </w:p>
        </w:tc>
        <w:tc>
          <w:tcPr>
            <w:tcW w:w="1260" w:type="dxa"/>
          </w:tcPr>
          <w:p w14:paraId="7DDA6E7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M</w:t>
            </w:r>
          </w:p>
        </w:tc>
        <w:tc>
          <w:tcPr>
            <w:tcW w:w="1247" w:type="dxa"/>
          </w:tcPr>
          <w:p w14:paraId="3FCD0B7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383EE49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9.3.1.8</w:t>
            </w:r>
          </w:p>
        </w:tc>
        <w:tc>
          <w:tcPr>
            <w:tcW w:w="1762" w:type="dxa"/>
          </w:tcPr>
          <w:p w14:paraId="5FD3A248"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55059DEA"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w:t>
            </w:r>
          </w:p>
        </w:tc>
        <w:tc>
          <w:tcPr>
            <w:tcW w:w="1274" w:type="dxa"/>
          </w:tcPr>
          <w:p w14:paraId="5387FA37"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49A3723F" w14:textId="77777777" w:rsidTr="00FD27F8">
        <w:tc>
          <w:tcPr>
            <w:tcW w:w="2394" w:type="dxa"/>
          </w:tcPr>
          <w:p w14:paraId="13E25FF6"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sz w:val="18"/>
                <w:lang w:eastAsia="ko-KR"/>
              </w:rPr>
            </w:pPr>
            <w:r w:rsidRPr="00BB6DAE">
              <w:rPr>
                <w:rFonts w:ascii="Arial" w:eastAsia="Times New Roman" w:hAnsi="Arial"/>
                <w:sz w:val="18"/>
                <w:lang w:eastAsia="ko-KR"/>
              </w:rPr>
              <w:t>&gt;&gt;CHOICE QoS Information</w:t>
            </w:r>
          </w:p>
        </w:tc>
        <w:tc>
          <w:tcPr>
            <w:tcW w:w="1260" w:type="dxa"/>
          </w:tcPr>
          <w:p w14:paraId="6E882812"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M</w:t>
            </w:r>
          </w:p>
        </w:tc>
        <w:tc>
          <w:tcPr>
            <w:tcW w:w="1247" w:type="dxa"/>
          </w:tcPr>
          <w:p w14:paraId="78763438"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69BE47F2"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43DAF5A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420E6F8B"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w:t>
            </w:r>
          </w:p>
        </w:tc>
        <w:tc>
          <w:tcPr>
            <w:tcW w:w="1274" w:type="dxa"/>
          </w:tcPr>
          <w:p w14:paraId="3ED9EE9A"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7FEE1CA1" w14:textId="77777777" w:rsidTr="00FD27F8">
        <w:tc>
          <w:tcPr>
            <w:tcW w:w="2394" w:type="dxa"/>
          </w:tcPr>
          <w:p w14:paraId="1E62AEBC" w14:textId="77777777" w:rsidR="00BB6DAE" w:rsidRPr="00BB6DAE" w:rsidRDefault="00BB6DAE" w:rsidP="00BB6DAE">
            <w:pPr>
              <w:keepNext/>
              <w:keepLines/>
              <w:overflowPunct w:val="0"/>
              <w:autoSpaceDE w:val="0"/>
              <w:autoSpaceDN w:val="0"/>
              <w:adjustRightInd w:val="0"/>
              <w:ind w:left="300"/>
              <w:textAlignment w:val="baseline"/>
              <w:rPr>
                <w:rFonts w:ascii="Arial" w:eastAsia="Times New Roman" w:hAnsi="Arial"/>
                <w:sz w:val="18"/>
                <w:lang w:eastAsia="ko-KR"/>
              </w:rPr>
            </w:pPr>
            <w:r w:rsidRPr="00BB6DAE">
              <w:rPr>
                <w:rFonts w:ascii="Arial" w:eastAsia="Times New Roman" w:hAnsi="Arial"/>
                <w:sz w:val="18"/>
                <w:lang w:eastAsia="ko-KR"/>
              </w:rPr>
              <w:t>&gt;&gt;&gt;E-UTRAN QoS</w:t>
            </w:r>
          </w:p>
        </w:tc>
        <w:tc>
          <w:tcPr>
            <w:tcW w:w="1260" w:type="dxa"/>
          </w:tcPr>
          <w:p w14:paraId="4AD61F96" w14:textId="77777777" w:rsidR="00BB6DAE" w:rsidRPr="00BB6DAE" w:rsidRDefault="00BB6DAE" w:rsidP="00BB6DAE">
            <w:pPr>
              <w:keepNext/>
              <w:keepLines/>
              <w:overflowPunct w:val="0"/>
              <w:autoSpaceDE w:val="0"/>
              <w:autoSpaceDN w:val="0"/>
              <w:adjustRightInd w:val="0"/>
              <w:textAlignment w:val="baseline"/>
              <w:rPr>
                <w:rFonts w:ascii="Arial" w:eastAsia="MS Mincho" w:hAnsi="Arial"/>
                <w:sz w:val="18"/>
                <w:lang w:eastAsia="ko-KR"/>
              </w:rPr>
            </w:pPr>
            <w:r w:rsidRPr="00BB6DAE">
              <w:rPr>
                <w:rFonts w:ascii="Arial" w:eastAsia="MS Mincho" w:hAnsi="Arial"/>
                <w:sz w:val="18"/>
                <w:lang w:eastAsia="ko-KR"/>
              </w:rPr>
              <w:t>M</w:t>
            </w:r>
          </w:p>
        </w:tc>
        <w:tc>
          <w:tcPr>
            <w:tcW w:w="1247" w:type="dxa"/>
          </w:tcPr>
          <w:p w14:paraId="1386ADA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0C1030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9.3.1.19</w:t>
            </w:r>
          </w:p>
        </w:tc>
        <w:tc>
          <w:tcPr>
            <w:tcW w:w="1762" w:type="dxa"/>
          </w:tcPr>
          <w:p w14:paraId="779D630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szCs w:val="18"/>
                <w:lang w:eastAsia="ko-KR"/>
              </w:rPr>
            </w:pPr>
            <w:r w:rsidRPr="00BB6DAE">
              <w:rPr>
                <w:rFonts w:ascii="Arial" w:eastAsia="Times New Roman" w:hAnsi="Arial"/>
                <w:sz w:val="18"/>
                <w:szCs w:val="18"/>
                <w:lang w:eastAsia="ko-KR"/>
              </w:rPr>
              <w:t xml:space="preserve">Shall be used for EN-DC case to convey </w:t>
            </w:r>
            <w:r w:rsidRPr="00BB6DAE">
              <w:rPr>
                <w:rFonts w:ascii="Arial" w:eastAsia="Batang" w:hAnsi="Arial"/>
                <w:sz w:val="18"/>
                <w:lang w:eastAsia="ko-KR"/>
              </w:rPr>
              <w:t>E-RAB Level QoS Parameters</w:t>
            </w:r>
          </w:p>
        </w:tc>
        <w:tc>
          <w:tcPr>
            <w:tcW w:w="1288" w:type="dxa"/>
          </w:tcPr>
          <w:p w14:paraId="6BECF4AF"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w:t>
            </w:r>
          </w:p>
        </w:tc>
        <w:tc>
          <w:tcPr>
            <w:tcW w:w="1274" w:type="dxa"/>
          </w:tcPr>
          <w:p w14:paraId="7C73C233"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051E6DC1" w14:textId="77777777" w:rsidTr="00FD27F8">
        <w:tc>
          <w:tcPr>
            <w:tcW w:w="2394" w:type="dxa"/>
          </w:tcPr>
          <w:p w14:paraId="6CCD414D" w14:textId="77777777" w:rsidR="00BB6DAE" w:rsidRPr="00BB6DAE" w:rsidRDefault="00BB6DAE" w:rsidP="00BB6DAE">
            <w:pPr>
              <w:keepNext/>
              <w:keepLines/>
              <w:overflowPunct w:val="0"/>
              <w:autoSpaceDE w:val="0"/>
              <w:autoSpaceDN w:val="0"/>
              <w:adjustRightInd w:val="0"/>
              <w:ind w:left="300"/>
              <w:textAlignment w:val="baseline"/>
              <w:rPr>
                <w:rFonts w:ascii="Arial" w:eastAsia="Times New Roman" w:hAnsi="Arial"/>
                <w:sz w:val="18"/>
                <w:lang w:eastAsia="ko-KR"/>
              </w:rPr>
            </w:pPr>
            <w:r w:rsidRPr="00BB6DAE">
              <w:rPr>
                <w:rFonts w:ascii="Arial" w:eastAsia="Times New Roman" w:hAnsi="Arial"/>
                <w:sz w:val="18"/>
                <w:lang w:eastAsia="ko-KR"/>
              </w:rPr>
              <w:t>&gt;&gt;&gt;DRB Information</w:t>
            </w:r>
          </w:p>
        </w:tc>
        <w:tc>
          <w:tcPr>
            <w:tcW w:w="1260" w:type="dxa"/>
          </w:tcPr>
          <w:p w14:paraId="194F07B5" w14:textId="77777777" w:rsidR="00BB6DAE" w:rsidRPr="00BB6DAE" w:rsidDel="00380286" w:rsidRDefault="00BB6DAE" w:rsidP="00BB6DAE">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07E7716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r w:rsidRPr="00BB6DAE">
              <w:rPr>
                <w:rFonts w:ascii="Arial" w:eastAsia="Times New Roman" w:hAnsi="Arial"/>
                <w:i/>
                <w:sz w:val="18"/>
                <w:lang w:eastAsia="ko-KR"/>
              </w:rPr>
              <w:t>1</w:t>
            </w:r>
          </w:p>
        </w:tc>
        <w:tc>
          <w:tcPr>
            <w:tcW w:w="1260" w:type="dxa"/>
          </w:tcPr>
          <w:p w14:paraId="54F6ADF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167DFC36"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szCs w:val="18"/>
                <w:lang w:eastAsia="ko-KR"/>
              </w:rPr>
            </w:pPr>
            <w:r w:rsidRPr="00BB6DAE">
              <w:rPr>
                <w:rFonts w:ascii="Arial" w:eastAsia="Times New Roman" w:hAnsi="Arial"/>
                <w:sz w:val="18"/>
                <w:szCs w:val="18"/>
                <w:lang w:eastAsia="ko-KR"/>
              </w:rPr>
              <w:t>Shall be used for NG-RAN cases</w:t>
            </w:r>
          </w:p>
        </w:tc>
        <w:tc>
          <w:tcPr>
            <w:tcW w:w="1288" w:type="dxa"/>
          </w:tcPr>
          <w:p w14:paraId="7A415EA8"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Pr>
          <w:p w14:paraId="38D95854"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ignore</w:t>
            </w:r>
          </w:p>
        </w:tc>
      </w:tr>
      <w:tr w:rsidR="00BB6DAE" w:rsidRPr="00BB6DAE" w14:paraId="4401E960" w14:textId="77777777" w:rsidTr="00FD27F8">
        <w:tc>
          <w:tcPr>
            <w:tcW w:w="2394" w:type="dxa"/>
          </w:tcPr>
          <w:p w14:paraId="7B65336A" w14:textId="77777777" w:rsidR="00BB6DAE" w:rsidRPr="00BB6DAE" w:rsidRDefault="00BB6DAE" w:rsidP="00BB6DAE">
            <w:pPr>
              <w:keepNext/>
              <w:keepLines/>
              <w:overflowPunct w:val="0"/>
              <w:autoSpaceDE w:val="0"/>
              <w:autoSpaceDN w:val="0"/>
              <w:adjustRightInd w:val="0"/>
              <w:ind w:left="403"/>
              <w:textAlignment w:val="baseline"/>
              <w:rPr>
                <w:rFonts w:ascii="Arial" w:eastAsia="Times New Roman" w:hAnsi="Arial"/>
                <w:sz w:val="18"/>
                <w:lang w:eastAsia="ko-KR"/>
              </w:rPr>
            </w:pPr>
            <w:r w:rsidRPr="00BB6DAE">
              <w:rPr>
                <w:rFonts w:ascii="Arial" w:eastAsia="Times New Roman" w:hAnsi="Arial"/>
                <w:sz w:val="18"/>
                <w:lang w:eastAsia="ko-KR"/>
              </w:rPr>
              <w:t>&gt;&gt;&gt;&gt;DRB QoS</w:t>
            </w:r>
          </w:p>
        </w:tc>
        <w:tc>
          <w:tcPr>
            <w:tcW w:w="1260" w:type="dxa"/>
          </w:tcPr>
          <w:p w14:paraId="74727373" w14:textId="77777777" w:rsidR="00BB6DAE" w:rsidRPr="00BB6DAE" w:rsidDel="00380286" w:rsidRDefault="00BB6DAE" w:rsidP="00BB6DAE">
            <w:pPr>
              <w:keepNext/>
              <w:keepLines/>
              <w:overflowPunct w:val="0"/>
              <w:autoSpaceDE w:val="0"/>
              <w:autoSpaceDN w:val="0"/>
              <w:adjustRightInd w:val="0"/>
              <w:textAlignment w:val="baseline"/>
              <w:rPr>
                <w:rFonts w:ascii="Arial" w:eastAsia="MS Mincho" w:hAnsi="Arial"/>
                <w:sz w:val="18"/>
                <w:lang w:eastAsia="ko-KR"/>
              </w:rPr>
            </w:pPr>
            <w:r w:rsidRPr="00BB6DAE">
              <w:rPr>
                <w:rFonts w:ascii="Arial" w:eastAsia="MS Mincho" w:hAnsi="Arial"/>
                <w:sz w:val="18"/>
                <w:lang w:eastAsia="ko-KR"/>
              </w:rPr>
              <w:t>M</w:t>
            </w:r>
          </w:p>
        </w:tc>
        <w:tc>
          <w:tcPr>
            <w:tcW w:w="1247" w:type="dxa"/>
          </w:tcPr>
          <w:p w14:paraId="65C3EC0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28439081"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9.3.1.45</w:t>
            </w:r>
          </w:p>
        </w:tc>
        <w:tc>
          <w:tcPr>
            <w:tcW w:w="1762" w:type="dxa"/>
          </w:tcPr>
          <w:p w14:paraId="430B804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2B44EE59"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w:t>
            </w:r>
          </w:p>
        </w:tc>
        <w:tc>
          <w:tcPr>
            <w:tcW w:w="1274" w:type="dxa"/>
          </w:tcPr>
          <w:p w14:paraId="0E789BE9"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45417B3B" w14:textId="77777777" w:rsidTr="00FD27F8">
        <w:tc>
          <w:tcPr>
            <w:tcW w:w="2394" w:type="dxa"/>
          </w:tcPr>
          <w:p w14:paraId="1862D667" w14:textId="77777777" w:rsidR="00BB6DAE" w:rsidRPr="00BB6DAE" w:rsidRDefault="00BB6DAE" w:rsidP="00BB6DAE">
            <w:pPr>
              <w:keepNext/>
              <w:keepLines/>
              <w:overflowPunct w:val="0"/>
              <w:autoSpaceDE w:val="0"/>
              <w:autoSpaceDN w:val="0"/>
              <w:adjustRightInd w:val="0"/>
              <w:ind w:left="403"/>
              <w:textAlignment w:val="baseline"/>
              <w:rPr>
                <w:rFonts w:ascii="Arial" w:eastAsia="Times New Roman" w:hAnsi="Arial"/>
                <w:sz w:val="18"/>
                <w:lang w:eastAsia="ko-KR"/>
              </w:rPr>
            </w:pPr>
            <w:r w:rsidRPr="00BB6DAE">
              <w:rPr>
                <w:rFonts w:ascii="Arial" w:eastAsia="Times New Roman" w:hAnsi="Arial"/>
                <w:sz w:val="18"/>
                <w:lang w:eastAsia="ko-KR"/>
              </w:rPr>
              <w:t>&gt;&gt;&gt;&gt;S-NSSAI</w:t>
            </w:r>
          </w:p>
        </w:tc>
        <w:tc>
          <w:tcPr>
            <w:tcW w:w="1260" w:type="dxa"/>
          </w:tcPr>
          <w:p w14:paraId="22C7EEAF" w14:textId="77777777" w:rsidR="00BB6DAE" w:rsidRPr="00BB6DAE" w:rsidDel="00380286" w:rsidRDefault="00BB6DAE" w:rsidP="00BB6DAE">
            <w:pPr>
              <w:keepNext/>
              <w:keepLines/>
              <w:overflowPunct w:val="0"/>
              <w:autoSpaceDE w:val="0"/>
              <w:autoSpaceDN w:val="0"/>
              <w:adjustRightInd w:val="0"/>
              <w:textAlignment w:val="baseline"/>
              <w:rPr>
                <w:rFonts w:ascii="Arial" w:eastAsia="MS Mincho" w:hAnsi="Arial"/>
                <w:sz w:val="18"/>
                <w:lang w:eastAsia="ko-KR"/>
              </w:rPr>
            </w:pPr>
            <w:r w:rsidRPr="00BB6DAE">
              <w:rPr>
                <w:rFonts w:ascii="Arial" w:eastAsia="MS Mincho" w:hAnsi="Arial"/>
                <w:sz w:val="18"/>
                <w:lang w:eastAsia="ko-KR"/>
              </w:rPr>
              <w:t>M</w:t>
            </w:r>
          </w:p>
        </w:tc>
        <w:tc>
          <w:tcPr>
            <w:tcW w:w="1247" w:type="dxa"/>
          </w:tcPr>
          <w:p w14:paraId="6B1C6B11"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C444D8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9.3.1.38</w:t>
            </w:r>
          </w:p>
        </w:tc>
        <w:tc>
          <w:tcPr>
            <w:tcW w:w="1762" w:type="dxa"/>
          </w:tcPr>
          <w:p w14:paraId="23602D75"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3BBCB86C"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w:t>
            </w:r>
          </w:p>
        </w:tc>
        <w:tc>
          <w:tcPr>
            <w:tcW w:w="1274" w:type="dxa"/>
          </w:tcPr>
          <w:p w14:paraId="51FBD5AF"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34E6BB19" w14:textId="77777777" w:rsidTr="00FD27F8">
        <w:tc>
          <w:tcPr>
            <w:tcW w:w="2394" w:type="dxa"/>
          </w:tcPr>
          <w:p w14:paraId="7C216C68" w14:textId="77777777" w:rsidR="00BB6DAE" w:rsidRPr="00BB6DAE" w:rsidRDefault="00BB6DAE" w:rsidP="00BB6DAE">
            <w:pPr>
              <w:keepNext/>
              <w:keepLines/>
              <w:overflowPunct w:val="0"/>
              <w:autoSpaceDE w:val="0"/>
              <w:autoSpaceDN w:val="0"/>
              <w:adjustRightInd w:val="0"/>
              <w:ind w:left="403"/>
              <w:textAlignment w:val="baseline"/>
              <w:rPr>
                <w:rFonts w:ascii="Arial" w:eastAsia="Times New Roman" w:hAnsi="Arial"/>
                <w:sz w:val="18"/>
                <w:lang w:eastAsia="ko-KR"/>
              </w:rPr>
            </w:pPr>
            <w:r w:rsidRPr="00BB6DAE">
              <w:rPr>
                <w:rFonts w:ascii="Arial" w:eastAsia="Times New Roman" w:hAnsi="Arial"/>
                <w:sz w:val="18"/>
                <w:lang w:eastAsia="ko-KR"/>
              </w:rPr>
              <w:t>&gt;&gt;&gt;&gt;Notification Control</w:t>
            </w:r>
          </w:p>
        </w:tc>
        <w:tc>
          <w:tcPr>
            <w:tcW w:w="1260" w:type="dxa"/>
          </w:tcPr>
          <w:p w14:paraId="2948DA27" w14:textId="77777777" w:rsidR="00BB6DAE" w:rsidRPr="00BB6DAE" w:rsidDel="00380286" w:rsidRDefault="00BB6DAE" w:rsidP="00BB6DAE">
            <w:pPr>
              <w:keepNext/>
              <w:keepLines/>
              <w:overflowPunct w:val="0"/>
              <w:autoSpaceDE w:val="0"/>
              <w:autoSpaceDN w:val="0"/>
              <w:adjustRightInd w:val="0"/>
              <w:textAlignment w:val="baseline"/>
              <w:rPr>
                <w:rFonts w:ascii="Arial" w:eastAsia="MS Mincho" w:hAnsi="Arial"/>
                <w:sz w:val="18"/>
                <w:lang w:eastAsia="ko-KR"/>
              </w:rPr>
            </w:pPr>
            <w:r w:rsidRPr="00BB6DAE">
              <w:rPr>
                <w:rFonts w:ascii="Arial" w:eastAsia="MS Mincho" w:hAnsi="Arial"/>
                <w:sz w:val="18"/>
                <w:lang w:eastAsia="ko-KR"/>
              </w:rPr>
              <w:t>O</w:t>
            </w:r>
          </w:p>
        </w:tc>
        <w:tc>
          <w:tcPr>
            <w:tcW w:w="1247" w:type="dxa"/>
          </w:tcPr>
          <w:p w14:paraId="6AE5D41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E078DD2"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9.3.1.56</w:t>
            </w:r>
          </w:p>
        </w:tc>
        <w:tc>
          <w:tcPr>
            <w:tcW w:w="1762" w:type="dxa"/>
          </w:tcPr>
          <w:p w14:paraId="52D85BC6"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51459465"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w:t>
            </w:r>
          </w:p>
        </w:tc>
        <w:tc>
          <w:tcPr>
            <w:tcW w:w="1274" w:type="dxa"/>
          </w:tcPr>
          <w:p w14:paraId="755ABBE2"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2261515A" w14:textId="77777777" w:rsidTr="00FD27F8">
        <w:tc>
          <w:tcPr>
            <w:tcW w:w="2394" w:type="dxa"/>
          </w:tcPr>
          <w:p w14:paraId="12A47A70" w14:textId="77777777" w:rsidR="00BB6DAE" w:rsidRPr="00BB6DAE" w:rsidRDefault="00BB6DAE" w:rsidP="00BB6DAE">
            <w:pPr>
              <w:keepNext/>
              <w:keepLines/>
              <w:overflowPunct w:val="0"/>
              <w:autoSpaceDE w:val="0"/>
              <w:autoSpaceDN w:val="0"/>
              <w:adjustRightInd w:val="0"/>
              <w:ind w:left="403"/>
              <w:textAlignment w:val="baseline"/>
              <w:rPr>
                <w:rFonts w:ascii="Arial" w:eastAsia="Times New Roman" w:hAnsi="Arial"/>
                <w:b/>
                <w:bCs/>
                <w:sz w:val="18"/>
                <w:lang w:eastAsia="ko-KR"/>
              </w:rPr>
            </w:pPr>
            <w:r w:rsidRPr="00BB6DAE">
              <w:rPr>
                <w:rFonts w:ascii="Arial" w:eastAsia="Times New Roman" w:hAnsi="Arial"/>
                <w:b/>
                <w:bCs/>
                <w:sz w:val="18"/>
                <w:lang w:eastAsia="ko-KR"/>
              </w:rPr>
              <w:t>&gt;&gt;&gt;&gt;Flows Mapped to DRB Item</w:t>
            </w:r>
          </w:p>
        </w:tc>
        <w:tc>
          <w:tcPr>
            <w:tcW w:w="1260" w:type="dxa"/>
          </w:tcPr>
          <w:p w14:paraId="4AF9D1AF" w14:textId="77777777" w:rsidR="00BB6DAE" w:rsidRPr="00BB6DAE" w:rsidDel="00380286" w:rsidRDefault="00BB6DAE" w:rsidP="00BB6DAE">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6CEE0CD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r w:rsidRPr="00BB6DAE">
              <w:rPr>
                <w:rFonts w:ascii="Arial" w:eastAsia="Times New Roman" w:hAnsi="Arial"/>
                <w:i/>
                <w:sz w:val="18"/>
                <w:lang w:eastAsia="ko-KR"/>
              </w:rPr>
              <w:t>1 .. &lt;maxnoofQoSFlows&gt;</w:t>
            </w:r>
          </w:p>
        </w:tc>
        <w:tc>
          <w:tcPr>
            <w:tcW w:w="1260" w:type="dxa"/>
          </w:tcPr>
          <w:p w14:paraId="036FDEB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75BFCBF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5A000F54"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w:t>
            </w:r>
          </w:p>
        </w:tc>
        <w:tc>
          <w:tcPr>
            <w:tcW w:w="1274" w:type="dxa"/>
          </w:tcPr>
          <w:p w14:paraId="4F58F2A4"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4119BAFC" w14:textId="77777777" w:rsidTr="00FD27F8">
        <w:tc>
          <w:tcPr>
            <w:tcW w:w="2394" w:type="dxa"/>
          </w:tcPr>
          <w:p w14:paraId="0A7AA006" w14:textId="77777777" w:rsidR="00BB6DAE" w:rsidRPr="00BB6DAE" w:rsidRDefault="00BB6DAE" w:rsidP="00BB6DAE">
            <w:pPr>
              <w:keepNext/>
              <w:keepLines/>
              <w:overflowPunct w:val="0"/>
              <w:autoSpaceDE w:val="0"/>
              <w:autoSpaceDN w:val="0"/>
              <w:adjustRightInd w:val="0"/>
              <w:ind w:left="499"/>
              <w:textAlignment w:val="baseline"/>
              <w:rPr>
                <w:rFonts w:ascii="Arial" w:eastAsia="Times New Roman" w:hAnsi="Arial"/>
                <w:sz w:val="18"/>
                <w:lang w:eastAsia="ko-KR"/>
              </w:rPr>
            </w:pPr>
            <w:r w:rsidRPr="00BB6DAE">
              <w:rPr>
                <w:rFonts w:ascii="Arial" w:eastAsia="Times New Roman" w:hAnsi="Arial"/>
                <w:sz w:val="18"/>
                <w:lang w:eastAsia="ko-KR"/>
              </w:rPr>
              <w:t>&gt;&gt;&gt;&gt;&gt;QoS Flow Identifier</w:t>
            </w:r>
          </w:p>
        </w:tc>
        <w:tc>
          <w:tcPr>
            <w:tcW w:w="1260" w:type="dxa"/>
          </w:tcPr>
          <w:p w14:paraId="1D59ADBF" w14:textId="77777777" w:rsidR="00BB6DAE" w:rsidRPr="00BB6DAE" w:rsidDel="00380286" w:rsidRDefault="00BB6DAE" w:rsidP="00BB6DAE">
            <w:pPr>
              <w:keepNext/>
              <w:keepLines/>
              <w:overflowPunct w:val="0"/>
              <w:autoSpaceDE w:val="0"/>
              <w:autoSpaceDN w:val="0"/>
              <w:adjustRightInd w:val="0"/>
              <w:textAlignment w:val="baseline"/>
              <w:rPr>
                <w:rFonts w:ascii="Arial" w:eastAsia="MS Mincho" w:hAnsi="Arial"/>
                <w:sz w:val="18"/>
                <w:lang w:eastAsia="ko-KR"/>
              </w:rPr>
            </w:pPr>
            <w:r w:rsidRPr="00BB6DAE">
              <w:rPr>
                <w:rFonts w:ascii="Arial" w:eastAsia="MS Mincho" w:hAnsi="Arial"/>
                <w:sz w:val="18"/>
                <w:lang w:eastAsia="ko-KR"/>
              </w:rPr>
              <w:t>M</w:t>
            </w:r>
          </w:p>
        </w:tc>
        <w:tc>
          <w:tcPr>
            <w:tcW w:w="1247" w:type="dxa"/>
          </w:tcPr>
          <w:p w14:paraId="146B2845"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6DF4952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9.3.1.63</w:t>
            </w:r>
          </w:p>
        </w:tc>
        <w:tc>
          <w:tcPr>
            <w:tcW w:w="1762" w:type="dxa"/>
          </w:tcPr>
          <w:p w14:paraId="5B0B4BA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5B61B542"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w:t>
            </w:r>
          </w:p>
        </w:tc>
        <w:tc>
          <w:tcPr>
            <w:tcW w:w="1274" w:type="dxa"/>
          </w:tcPr>
          <w:p w14:paraId="4E738748"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7FE1AA77" w14:textId="77777777" w:rsidTr="00FD27F8">
        <w:tc>
          <w:tcPr>
            <w:tcW w:w="2394" w:type="dxa"/>
          </w:tcPr>
          <w:p w14:paraId="1327299F" w14:textId="77777777" w:rsidR="00BB6DAE" w:rsidRPr="00BB6DAE" w:rsidRDefault="00BB6DAE" w:rsidP="00BB6DAE">
            <w:pPr>
              <w:keepNext/>
              <w:keepLines/>
              <w:overflowPunct w:val="0"/>
              <w:autoSpaceDE w:val="0"/>
              <w:autoSpaceDN w:val="0"/>
              <w:adjustRightInd w:val="0"/>
              <w:ind w:left="499"/>
              <w:textAlignment w:val="baseline"/>
              <w:rPr>
                <w:rFonts w:ascii="Arial" w:eastAsia="Times New Roman" w:hAnsi="Arial"/>
                <w:sz w:val="18"/>
                <w:lang w:eastAsia="ko-KR"/>
              </w:rPr>
            </w:pPr>
            <w:r w:rsidRPr="00BB6DAE">
              <w:rPr>
                <w:rFonts w:ascii="Arial" w:eastAsia="Times New Roman" w:hAnsi="Arial"/>
                <w:sz w:val="18"/>
                <w:lang w:eastAsia="ko-KR"/>
              </w:rPr>
              <w:t>&gt;&gt;&gt;&gt;&gt;QoS Flow Level QoS Parameters</w:t>
            </w:r>
          </w:p>
        </w:tc>
        <w:tc>
          <w:tcPr>
            <w:tcW w:w="1260" w:type="dxa"/>
          </w:tcPr>
          <w:p w14:paraId="60746498" w14:textId="77777777" w:rsidR="00BB6DAE" w:rsidRPr="00BB6DAE" w:rsidDel="00380286" w:rsidRDefault="00BB6DAE" w:rsidP="00BB6DAE">
            <w:pPr>
              <w:keepNext/>
              <w:keepLines/>
              <w:overflowPunct w:val="0"/>
              <w:autoSpaceDE w:val="0"/>
              <w:autoSpaceDN w:val="0"/>
              <w:adjustRightInd w:val="0"/>
              <w:textAlignment w:val="baseline"/>
              <w:rPr>
                <w:rFonts w:ascii="Arial" w:eastAsia="MS Mincho" w:hAnsi="Arial"/>
                <w:sz w:val="18"/>
                <w:lang w:eastAsia="ko-KR"/>
              </w:rPr>
            </w:pPr>
            <w:r w:rsidRPr="00BB6DAE">
              <w:rPr>
                <w:rFonts w:ascii="Arial" w:eastAsia="MS Mincho" w:hAnsi="Arial"/>
                <w:sz w:val="18"/>
                <w:lang w:eastAsia="ko-KR"/>
              </w:rPr>
              <w:t>M</w:t>
            </w:r>
          </w:p>
        </w:tc>
        <w:tc>
          <w:tcPr>
            <w:tcW w:w="1247" w:type="dxa"/>
          </w:tcPr>
          <w:p w14:paraId="6C43FF05"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79B60E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9.3.1.45</w:t>
            </w:r>
          </w:p>
        </w:tc>
        <w:tc>
          <w:tcPr>
            <w:tcW w:w="1762" w:type="dxa"/>
          </w:tcPr>
          <w:p w14:paraId="6EE20C2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70FA47BB"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w:t>
            </w:r>
          </w:p>
        </w:tc>
        <w:tc>
          <w:tcPr>
            <w:tcW w:w="1274" w:type="dxa"/>
          </w:tcPr>
          <w:p w14:paraId="4C9EB70F"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5554AB6E" w14:textId="77777777" w:rsidTr="00FD27F8">
        <w:tc>
          <w:tcPr>
            <w:tcW w:w="2394" w:type="dxa"/>
          </w:tcPr>
          <w:p w14:paraId="0F558647" w14:textId="77777777" w:rsidR="00BB6DAE" w:rsidRPr="00BB6DAE" w:rsidRDefault="00BB6DAE" w:rsidP="00BB6DAE">
            <w:pPr>
              <w:keepNext/>
              <w:keepLines/>
              <w:overflowPunct w:val="0"/>
              <w:autoSpaceDE w:val="0"/>
              <w:autoSpaceDN w:val="0"/>
              <w:adjustRightInd w:val="0"/>
              <w:ind w:left="499"/>
              <w:textAlignment w:val="baseline"/>
              <w:rPr>
                <w:rFonts w:ascii="Arial" w:eastAsia="Times New Roman" w:hAnsi="Arial"/>
                <w:sz w:val="18"/>
                <w:lang w:eastAsia="ko-KR"/>
              </w:rPr>
            </w:pPr>
            <w:r w:rsidRPr="00BB6DAE">
              <w:rPr>
                <w:rFonts w:ascii="Arial" w:eastAsia="Times New Roman" w:hAnsi="Arial"/>
                <w:bCs/>
                <w:sz w:val="18"/>
                <w:lang w:eastAsia="ko-KR"/>
              </w:rPr>
              <w:t>&gt;&gt;&gt;&gt;&gt;QoS Flow Mapping Indication</w:t>
            </w:r>
          </w:p>
        </w:tc>
        <w:tc>
          <w:tcPr>
            <w:tcW w:w="1260" w:type="dxa"/>
          </w:tcPr>
          <w:p w14:paraId="5F0D0CC3" w14:textId="77777777" w:rsidR="00BB6DAE" w:rsidRPr="00BB6DAE" w:rsidRDefault="00BB6DAE" w:rsidP="00BB6DAE">
            <w:pPr>
              <w:keepNext/>
              <w:keepLines/>
              <w:overflowPunct w:val="0"/>
              <w:autoSpaceDE w:val="0"/>
              <w:autoSpaceDN w:val="0"/>
              <w:adjustRightInd w:val="0"/>
              <w:textAlignment w:val="baseline"/>
              <w:rPr>
                <w:rFonts w:ascii="Arial" w:eastAsia="MS Mincho" w:hAnsi="Arial"/>
                <w:sz w:val="18"/>
                <w:lang w:eastAsia="ko-KR"/>
              </w:rPr>
            </w:pPr>
            <w:r w:rsidRPr="00BB6DAE">
              <w:rPr>
                <w:rFonts w:ascii="Arial" w:eastAsia="MS Mincho" w:hAnsi="Arial"/>
                <w:sz w:val="18"/>
                <w:lang w:eastAsia="ko-KR"/>
              </w:rPr>
              <w:t>O</w:t>
            </w:r>
          </w:p>
        </w:tc>
        <w:tc>
          <w:tcPr>
            <w:tcW w:w="1247" w:type="dxa"/>
          </w:tcPr>
          <w:p w14:paraId="12AF6CC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6EEDFE1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9.3.1.72</w:t>
            </w:r>
          </w:p>
        </w:tc>
        <w:tc>
          <w:tcPr>
            <w:tcW w:w="1762" w:type="dxa"/>
          </w:tcPr>
          <w:p w14:paraId="3B3A923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51087FEE"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zh-CN"/>
              </w:rPr>
              <w:t>YES</w:t>
            </w:r>
          </w:p>
        </w:tc>
        <w:tc>
          <w:tcPr>
            <w:tcW w:w="1274" w:type="dxa"/>
          </w:tcPr>
          <w:p w14:paraId="4E20A487"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zh-CN"/>
              </w:rPr>
              <w:t>ignore</w:t>
            </w:r>
          </w:p>
        </w:tc>
      </w:tr>
      <w:tr w:rsidR="00BB6DAE" w:rsidRPr="00BB6DAE" w14:paraId="57B02FD5" w14:textId="77777777" w:rsidTr="00FD27F8">
        <w:tc>
          <w:tcPr>
            <w:tcW w:w="2394" w:type="dxa"/>
          </w:tcPr>
          <w:p w14:paraId="2C417361" w14:textId="77777777" w:rsidR="00BB6DAE" w:rsidRPr="00BB6DAE" w:rsidRDefault="00BB6DAE" w:rsidP="00BB6DAE">
            <w:pPr>
              <w:keepNext/>
              <w:keepLines/>
              <w:overflowPunct w:val="0"/>
              <w:autoSpaceDE w:val="0"/>
              <w:autoSpaceDN w:val="0"/>
              <w:adjustRightInd w:val="0"/>
              <w:ind w:left="499"/>
              <w:textAlignment w:val="baseline"/>
              <w:rPr>
                <w:rFonts w:ascii="Arial" w:eastAsia="Times New Roman" w:hAnsi="Arial"/>
                <w:bCs/>
                <w:sz w:val="18"/>
                <w:lang w:eastAsia="ko-KR"/>
              </w:rPr>
            </w:pPr>
            <w:r w:rsidRPr="00BB6DAE">
              <w:rPr>
                <w:rFonts w:ascii="Arial" w:eastAsia="Times New Roman" w:hAnsi="Arial"/>
                <w:bCs/>
                <w:sz w:val="18"/>
                <w:lang w:eastAsia="ko-KR"/>
              </w:rPr>
              <w:t>&gt;&gt;&gt;&gt;&gt;TSC Traffic Characteristics</w:t>
            </w:r>
          </w:p>
        </w:tc>
        <w:tc>
          <w:tcPr>
            <w:tcW w:w="1260" w:type="dxa"/>
          </w:tcPr>
          <w:p w14:paraId="65F4109A" w14:textId="77777777" w:rsidR="00BB6DAE" w:rsidRPr="00BB6DAE" w:rsidRDefault="00BB6DAE" w:rsidP="00BB6DAE">
            <w:pPr>
              <w:keepNext/>
              <w:keepLines/>
              <w:overflowPunct w:val="0"/>
              <w:autoSpaceDE w:val="0"/>
              <w:autoSpaceDN w:val="0"/>
              <w:adjustRightInd w:val="0"/>
              <w:textAlignment w:val="baseline"/>
              <w:rPr>
                <w:rFonts w:ascii="Arial" w:eastAsia="MS Mincho" w:hAnsi="Arial"/>
                <w:sz w:val="18"/>
                <w:lang w:eastAsia="ko-KR"/>
              </w:rPr>
            </w:pPr>
            <w:r w:rsidRPr="00BB6DAE">
              <w:rPr>
                <w:rFonts w:ascii="Arial" w:eastAsia="Times New Roman" w:hAnsi="Arial" w:cs="Arial"/>
                <w:sz w:val="18"/>
                <w:szCs w:val="18"/>
                <w:lang w:eastAsia="ko-KR"/>
              </w:rPr>
              <w:t>O</w:t>
            </w:r>
          </w:p>
        </w:tc>
        <w:tc>
          <w:tcPr>
            <w:tcW w:w="1247" w:type="dxa"/>
          </w:tcPr>
          <w:p w14:paraId="5F2DBEE8"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7901B7C0"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cs="Arial" w:hint="eastAsia"/>
                <w:sz w:val="18"/>
                <w:szCs w:val="18"/>
                <w:lang w:eastAsia="ko-KR"/>
              </w:rPr>
              <w:t>9.3.1.141</w:t>
            </w:r>
          </w:p>
        </w:tc>
        <w:tc>
          <w:tcPr>
            <w:tcW w:w="1762" w:type="dxa"/>
          </w:tcPr>
          <w:p w14:paraId="51F3290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szCs w:val="18"/>
                <w:lang w:eastAsia="ko-KR"/>
              </w:rPr>
            </w:pPr>
            <w:r w:rsidRPr="00BB6DAE">
              <w:rPr>
                <w:rFonts w:ascii="Arial" w:eastAsia="Times New Roman" w:hAnsi="Arial" w:cs="Arial"/>
                <w:sz w:val="18"/>
                <w:szCs w:val="18"/>
                <w:lang w:eastAsia="ko-KR"/>
              </w:rPr>
              <w:t>Traffic pattern information associated with the QFI.</w:t>
            </w:r>
            <w:r w:rsidRPr="00BB6DAE">
              <w:rPr>
                <w:rFonts w:ascii="Arial" w:eastAsia="Times New Roman" w:hAnsi="Arial" w:cs="Arial" w:hint="eastAsia"/>
                <w:sz w:val="18"/>
                <w:szCs w:val="18"/>
                <w:lang w:eastAsia="ko-KR"/>
              </w:rPr>
              <w:t xml:space="preserve"> </w:t>
            </w:r>
            <w:r w:rsidRPr="00BB6DAE">
              <w:rPr>
                <w:rFonts w:ascii="Arial" w:eastAsia="Times New Roman" w:hAnsi="Arial" w:cs="Arial"/>
                <w:sz w:val="18"/>
                <w:szCs w:val="18"/>
                <w:lang w:eastAsia="ko-KR"/>
              </w:rPr>
              <w:t>Details in TS 23.501 [21].</w:t>
            </w:r>
          </w:p>
        </w:tc>
        <w:tc>
          <w:tcPr>
            <w:tcW w:w="1288" w:type="dxa"/>
          </w:tcPr>
          <w:p w14:paraId="787AAB90"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zh-CN"/>
              </w:rPr>
            </w:pPr>
            <w:r w:rsidRPr="00BB6DAE">
              <w:rPr>
                <w:rFonts w:ascii="Arial" w:eastAsia="Times New Roman" w:hAnsi="Arial" w:cs="Arial" w:hint="eastAsia"/>
                <w:sz w:val="18"/>
                <w:szCs w:val="18"/>
                <w:lang w:eastAsia="ko-KR"/>
              </w:rPr>
              <w:t>YES</w:t>
            </w:r>
          </w:p>
        </w:tc>
        <w:tc>
          <w:tcPr>
            <w:tcW w:w="1274" w:type="dxa"/>
          </w:tcPr>
          <w:p w14:paraId="1514BD55"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zh-CN"/>
              </w:rPr>
            </w:pPr>
            <w:r w:rsidRPr="00BB6DAE">
              <w:rPr>
                <w:rFonts w:ascii="Arial" w:eastAsia="Times New Roman" w:hAnsi="Arial" w:cs="Arial"/>
                <w:sz w:val="18"/>
                <w:szCs w:val="18"/>
                <w:lang w:eastAsia="ko-KR"/>
              </w:rPr>
              <w:t>ignore</w:t>
            </w:r>
          </w:p>
        </w:tc>
      </w:tr>
      <w:tr w:rsidR="00BB6DAE" w:rsidRPr="00BB6DAE" w14:paraId="0BAFCA02" w14:textId="77777777" w:rsidTr="00FD27F8">
        <w:tc>
          <w:tcPr>
            <w:tcW w:w="2394" w:type="dxa"/>
          </w:tcPr>
          <w:p w14:paraId="1D27E2EF"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cs="Arial"/>
                <w:b/>
                <w:bCs/>
                <w:sz w:val="18"/>
                <w:szCs w:val="18"/>
                <w:lang w:eastAsia="ko-KR"/>
              </w:rPr>
            </w:pPr>
            <w:r w:rsidRPr="00BB6DAE">
              <w:rPr>
                <w:rFonts w:ascii="Arial" w:eastAsia="Times New Roman" w:hAnsi="Arial"/>
                <w:b/>
                <w:bCs/>
                <w:sz w:val="18"/>
                <w:lang w:eastAsia="ko-KR"/>
              </w:rPr>
              <w:t>&gt;&gt;UL UP TNL Information to be setup List</w:t>
            </w:r>
          </w:p>
        </w:tc>
        <w:tc>
          <w:tcPr>
            <w:tcW w:w="1260" w:type="dxa"/>
          </w:tcPr>
          <w:p w14:paraId="1E39BB86" w14:textId="77777777" w:rsidR="00BB6DAE" w:rsidRPr="00BB6DAE" w:rsidRDefault="00BB6DAE" w:rsidP="00BB6DAE">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27DBCF36"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r w:rsidRPr="00BB6DAE">
              <w:rPr>
                <w:rFonts w:ascii="Arial" w:eastAsia="Times New Roman" w:hAnsi="Arial"/>
                <w:i/>
                <w:sz w:val="18"/>
                <w:lang w:eastAsia="ko-KR"/>
              </w:rPr>
              <w:t>1</w:t>
            </w:r>
          </w:p>
        </w:tc>
        <w:tc>
          <w:tcPr>
            <w:tcW w:w="1260" w:type="dxa"/>
          </w:tcPr>
          <w:p w14:paraId="36A901B1"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0CB2AA30"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3D37A078"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w:t>
            </w:r>
          </w:p>
        </w:tc>
        <w:tc>
          <w:tcPr>
            <w:tcW w:w="1274" w:type="dxa"/>
          </w:tcPr>
          <w:p w14:paraId="1A13FBCE"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49FD3B31" w14:textId="77777777" w:rsidTr="00FD27F8">
        <w:tc>
          <w:tcPr>
            <w:tcW w:w="2394" w:type="dxa"/>
          </w:tcPr>
          <w:p w14:paraId="71E55CBB" w14:textId="77777777" w:rsidR="00BB6DAE" w:rsidRPr="00BB6DAE" w:rsidRDefault="00BB6DAE" w:rsidP="00BB6DAE">
            <w:pPr>
              <w:keepNext/>
              <w:keepLines/>
              <w:overflowPunct w:val="0"/>
              <w:autoSpaceDE w:val="0"/>
              <w:autoSpaceDN w:val="0"/>
              <w:adjustRightInd w:val="0"/>
              <w:ind w:left="300"/>
              <w:textAlignment w:val="baseline"/>
              <w:rPr>
                <w:rFonts w:ascii="Arial" w:eastAsia="Times New Roman" w:hAnsi="Arial" w:cs="Arial"/>
                <w:b/>
                <w:bCs/>
                <w:sz w:val="18"/>
                <w:szCs w:val="18"/>
                <w:lang w:eastAsia="ko-KR"/>
              </w:rPr>
            </w:pPr>
            <w:r w:rsidRPr="00BB6DAE">
              <w:rPr>
                <w:rFonts w:ascii="Arial" w:eastAsia="Times New Roman" w:hAnsi="Arial"/>
                <w:b/>
                <w:bCs/>
                <w:sz w:val="18"/>
                <w:lang w:eastAsia="ko-KR"/>
              </w:rPr>
              <w:t>&gt;&gt;&gt;UL UP TNL Information to Be Setup Item IEs</w:t>
            </w:r>
          </w:p>
        </w:tc>
        <w:tc>
          <w:tcPr>
            <w:tcW w:w="1260" w:type="dxa"/>
          </w:tcPr>
          <w:p w14:paraId="07236002" w14:textId="77777777" w:rsidR="00BB6DAE" w:rsidRPr="00BB6DAE" w:rsidRDefault="00BB6DAE" w:rsidP="00BB6DAE">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7326D9C1"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r w:rsidRPr="00BB6DAE">
              <w:rPr>
                <w:rFonts w:ascii="Arial" w:eastAsia="Times New Roman" w:hAnsi="Arial"/>
                <w:i/>
                <w:sz w:val="18"/>
                <w:lang w:eastAsia="ko-KR"/>
              </w:rPr>
              <w:t>1 .. &lt;maxnoofULUPTNLInformation&gt;</w:t>
            </w:r>
          </w:p>
        </w:tc>
        <w:tc>
          <w:tcPr>
            <w:tcW w:w="1260" w:type="dxa"/>
          </w:tcPr>
          <w:p w14:paraId="347CC7A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3205671B"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14514B2E"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w:t>
            </w:r>
          </w:p>
        </w:tc>
        <w:tc>
          <w:tcPr>
            <w:tcW w:w="1274" w:type="dxa"/>
          </w:tcPr>
          <w:p w14:paraId="0DBDEB6C"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124D4378" w14:textId="77777777" w:rsidTr="00FD27F8">
        <w:tc>
          <w:tcPr>
            <w:tcW w:w="2394" w:type="dxa"/>
          </w:tcPr>
          <w:p w14:paraId="12D4A00B" w14:textId="77777777" w:rsidR="00BB6DAE" w:rsidRPr="00BB6DAE" w:rsidRDefault="00BB6DAE" w:rsidP="00BB6DAE">
            <w:pPr>
              <w:keepNext/>
              <w:keepLines/>
              <w:overflowPunct w:val="0"/>
              <w:autoSpaceDE w:val="0"/>
              <w:autoSpaceDN w:val="0"/>
              <w:adjustRightInd w:val="0"/>
              <w:ind w:left="403"/>
              <w:textAlignment w:val="baseline"/>
              <w:rPr>
                <w:rFonts w:ascii="Arial" w:eastAsia="Times New Roman" w:hAnsi="Arial"/>
                <w:sz w:val="18"/>
                <w:lang w:eastAsia="ko-KR"/>
              </w:rPr>
            </w:pPr>
            <w:r w:rsidRPr="00BB6DAE">
              <w:rPr>
                <w:rFonts w:ascii="Arial" w:eastAsia="Times New Roman" w:hAnsi="Arial"/>
                <w:sz w:val="18"/>
                <w:lang w:eastAsia="ko-KR"/>
              </w:rPr>
              <w:t>&gt;&gt;&gt;&gt;UL UP TNL Information</w:t>
            </w:r>
          </w:p>
        </w:tc>
        <w:tc>
          <w:tcPr>
            <w:tcW w:w="1260" w:type="dxa"/>
          </w:tcPr>
          <w:p w14:paraId="020C864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M</w:t>
            </w:r>
          </w:p>
        </w:tc>
        <w:tc>
          <w:tcPr>
            <w:tcW w:w="1247" w:type="dxa"/>
          </w:tcPr>
          <w:p w14:paraId="3588728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4E9DFD2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UP Transport Layer Information</w:t>
            </w:r>
          </w:p>
          <w:p w14:paraId="1E06CCA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9.3.2.1</w:t>
            </w:r>
          </w:p>
        </w:tc>
        <w:tc>
          <w:tcPr>
            <w:tcW w:w="1762" w:type="dxa"/>
          </w:tcPr>
          <w:p w14:paraId="05E57DE2"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gNB-CU endpoint of the F1 transport bearer. For delivery of UL PDUs.</w:t>
            </w:r>
          </w:p>
        </w:tc>
        <w:tc>
          <w:tcPr>
            <w:tcW w:w="1288" w:type="dxa"/>
          </w:tcPr>
          <w:p w14:paraId="501AF375"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w:t>
            </w:r>
          </w:p>
        </w:tc>
        <w:tc>
          <w:tcPr>
            <w:tcW w:w="1274" w:type="dxa"/>
          </w:tcPr>
          <w:p w14:paraId="34FABDB9"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5B6085F4" w14:textId="77777777" w:rsidTr="00FD27F8">
        <w:tc>
          <w:tcPr>
            <w:tcW w:w="2394" w:type="dxa"/>
          </w:tcPr>
          <w:p w14:paraId="3921FD3B" w14:textId="77777777" w:rsidR="00BB6DAE" w:rsidRPr="00BB6DAE" w:rsidRDefault="00BB6DAE" w:rsidP="00BB6DAE">
            <w:pPr>
              <w:keepNext/>
              <w:keepLines/>
              <w:overflowPunct w:val="0"/>
              <w:autoSpaceDE w:val="0"/>
              <w:autoSpaceDN w:val="0"/>
              <w:adjustRightInd w:val="0"/>
              <w:ind w:left="403"/>
              <w:textAlignment w:val="baseline"/>
              <w:rPr>
                <w:rFonts w:ascii="Arial" w:eastAsia="Times New Roman" w:hAnsi="Arial" w:cs="Arial"/>
                <w:sz w:val="18"/>
                <w:lang w:eastAsia="ko-KR"/>
              </w:rPr>
            </w:pPr>
            <w:r w:rsidRPr="00BB6DAE">
              <w:rPr>
                <w:rFonts w:ascii="Arial" w:eastAsia="Times New Roman" w:hAnsi="Arial" w:cs="Arial"/>
                <w:sz w:val="18"/>
                <w:lang w:eastAsia="ko-KR"/>
              </w:rPr>
              <w:t>&gt;&gt;&gt;&gt;BH Information</w:t>
            </w:r>
          </w:p>
        </w:tc>
        <w:tc>
          <w:tcPr>
            <w:tcW w:w="1260" w:type="dxa"/>
          </w:tcPr>
          <w:p w14:paraId="67FC8178"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O</w:t>
            </w:r>
          </w:p>
        </w:tc>
        <w:tc>
          <w:tcPr>
            <w:tcW w:w="1247" w:type="dxa"/>
          </w:tcPr>
          <w:p w14:paraId="5CFFCBE8"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5C3E7206"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9.3.1.114</w:t>
            </w:r>
          </w:p>
        </w:tc>
        <w:tc>
          <w:tcPr>
            <w:tcW w:w="1762" w:type="dxa"/>
          </w:tcPr>
          <w:p w14:paraId="62A93BD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1169F4B6"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cs="Arial" w:hint="eastAsia"/>
                <w:sz w:val="18"/>
                <w:szCs w:val="18"/>
                <w:lang w:eastAsia="ko-KR"/>
              </w:rPr>
              <w:t>YES</w:t>
            </w:r>
          </w:p>
        </w:tc>
        <w:tc>
          <w:tcPr>
            <w:tcW w:w="1274" w:type="dxa"/>
          </w:tcPr>
          <w:p w14:paraId="28DDADC7"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cs="Arial"/>
                <w:sz w:val="18"/>
                <w:szCs w:val="18"/>
                <w:lang w:eastAsia="ko-KR"/>
              </w:rPr>
              <w:t>ignore</w:t>
            </w:r>
          </w:p>
        </w:tc>
      </w:tr>
      <w:tr w:rsidR="00BB6DAE" w:rsidRPr="00BB6DAE" w14:paraId="4F7BAEFD" w14:textId="77777777" w:rsidTr="00FD27F8">
        <w:tc>
          <w:tcPr>
            <w:tcW w:w="2394" w:type="dxa"/>
          </w:tcPr>
          <w:p w14:paraId="20FFD99A"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sz w:val="18"/>
                <w:lang w:eastAsia="ko-KR"/>
              </w:rPr>
            </w:pPr>
            <w:r w:rsidRPr="00BB6DAE">
              <w:rPr>
                <w:rFonts w:ascii="Arial" w:eastAsia="Times New Roman" w:hAnsi="Arial"/>
                <w:sz w:val="18"/>
                <w:lang w:eastAsia="ko-KR"/>
              </w:rPr>
              <w:t>&gt;&gt;RLC Mode</w:t>
            </w:r>
          </w:p>
        </w:tc>
        <w:tc>
          <w:tcPr>
            <w:tcW w:w="1260" w:type="dxa"/>
          </w:tcPr>
          <w:p w14:paraId="124BBB5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M</w:t>
            </w:r>
          </w:p>
        </w:tc>
        <w:tc>
          <w:tcPr>
            <w:tcW w:w="1247" w:type="dxa"/>
          </w:tcPr>
          <w:p w14:paraId="7E5FD77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DDAEE8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9.3.1.27</w:t>
            </w:r>
          </w:p>
        </w:tc>
        <w:tc>
          <w:tcPr>
            <w:tcW w:w="1762" w:type="dxa"/>
          </w:tcPr>
          <w:p w14:paraId="12FD0D9B"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10FFAA02"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w:t>
            </w:r>
          </w:p>
        </w:tc>
        <w:tc>
          <w:tcPr>
            <w:tcW w:w="1274" w:type="dxa"/>
          </w:tcPr>
          <w:p w14:paraId="3B29D922"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1A5BB20C" w14:textId="77777777" w:rsidTr="00FD27F8">
        <w:tc>
          <w:tcPr>
            <w:tcW w:w="2394" w:type="dxa"/>
          </w:tcPr>
          <w:p w14:paraId="56F4FE3E"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cs="Arial"/>
                <w:sz w:val="18"/>
                <w:lang w:eastAsia="ko-KR"/>
              </w:rPr>
            </w:pPr>
            <w:r w:rsidRPr="00BB6DAE">
              <w:rPr>
                <w:rFonts w:ascii="Arial" w:eastAsia="Times New Roman" w:hAnsi="Arial" w:cs="Arial"/>
                <w:sz w:val="18"/>
                <w:lang w:eastAsia="ko-KR"/>
              </w:rPr>
              <w:t>&gt;&gt;UL Configuration</w:t>
            </w:r>
          </w:p>
        </w:tc>
        <w:tc>
          <w:tcPr>
            <w:tcW w:w="1260" w:type="dxa"/>
          </w:tcPr>
          <w:p w14:paraId="0FCA84A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O</w:t>
            </w:r>
          </w:p>
        </w:tc>
        <w:tc>
          <w:tcPr>
            <w:tcW w:w="1247" w:type="dxa"/>
          </w:tcPr>
          <w:p w14:paraId="67503610"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B36E885"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 xml:space="preserve">UL Configuraiton  </w:t>
            </w:r>
          </w:p>
          <w:p w14:paraId="5482EE96"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9.3.1.31</w:t>
            </w:r>
          </w:p>
        </w:tc>
        <w:tc>
          <w:tcPr>
            <w:tcW w:w="1762" w:type="dxa"/>
          </w:tcPr>
          <w:p w14:paraId="3E07DA2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 xml:space="preserve">Information about UL usage in gNB-DU. </w:t>
            </w:r>
          </w:p>
        </w:tc>
        <w:tc>
          <w:tcPr>
            <w:tcW w:w="1288" w:type="dxa"/>
          </w:tcPr>
          <w:p w14:paraId="4E487543"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w:t>
            </w:r>
          </w:p>
        </w:tc>
        <w:tc>
          <w:tcPr>
            <w:tcW w:w="1274" w:type="dxa"/>
          </w:tcPr>
          <w:p w14:paraId="4CC7718B"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5F77731F" w14:textId="77777777" w:rsidTr="00FD27F8">
        <w:tc>
          <w:tcPr>
            <w:tcW w:w="2394" w:type="dxa"/>
          </w:tcPr>
          <w:p w14:paraId="4ACA33F3"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sz w:val="18"/>
                <w:lang w:eastAsia="ko-KR"/>
              </w:rPr>
            </w:pPr>
            <w:r w:rsidRPr="00BB6DAE">
              <w:rPr>
                <w:rFonts w:ascii="Arial" w:eastAsia="Times New Roman" w:hAnsi="Arial"/>
                <w:sz w:val="18"/>
                <w:lang w:eastAsia="ko-KR"/>
              </w:rPr>
              <w:lastRenderedPageBreak/>
              <w:t>&gt;&gt;Duplication Activation</w:t>
            </w:r>
          </w:p>
        </w:tc>
        <w:tc>
          <w:tcPr>
            <w:tcW w:w="1260" w:type="dxa"/>
          </w:tcPr>
          <w:p w14:paraId="4A37D6F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O</w:t>
            </w:r>
          </w:p>
        </w:tc>
        <w:tc>
          <w:tcPr>
            <w:tcW w:w="1247" w:type="dxa"/>
          </w:tcPr>
          <w:p w14:paraId="5B3E3B2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7D6F8826"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9.3.1.36</w:t>
            </w:r>
          </w:p>
        </w:tc>
        <w:tc>
          <w:tcPr>
            <w:tcW w:w="1762" w:type="dxa"/>
          </w:tcPr>
          <w:p w14:paraId="3AC7233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Information on the initial state of CA based UL PDCP duplication.</w:t>
            </w:r>
          </w:p>
          <w:p w14:paraId="049F20A5"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SimSun" w:hAnsi="Arial"/>
                <w:sz w:val="18"/>
                <w:lang w:eastAsia="ko-KR"/>
              </w:rPr>
              <w:t xml:space="preserve">This IE is ignored if the </w:t>
            </w:r>
            <w:r w:rsidRPr="00BB6DAE">
              <w:rPr>
                <w:rFonts w:ascii="Arial" w:eastAsia="SimSun" w:hAnsi="Arial"/>
                <w:i/>
                <w:sz w:val="18"/>
                <w:lang w:eastAsia="ko-KR"/>
              </w:rPr>
              <w:t>RLC Duplication Information</w:t>
            </w:r>
            <w:r w:rsidRPr="00BB6DAE">
              <w:rPr>
                <w:rFonts w:ascii="Arial" w:eastAsia="SimSun" w:hAnsi="Arial"/>
                <w:sz w:val="18"/>
                <w:lang w:eastAsia="ko-KR"/>
              </w:rPr>
              <w:t xml:space="preserve"> IE is present.</w:t>
            </w:r>
          </w:p>
        </w:tc>
        <w:tc>
          <w:tcPr>
            <w:tcW w:w="1288" w:type="dxa"/>
          </w:tcPr>
          <w:p w14:paraId="67B412BC"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w:t>
            </w:r>
          </w:p>
        </w:tc>
        <w:tc>
          <w:tcPr>
            <w:tcW w:w="1274" w:type="dxa"/>
          </w:tcPr>
          <w:p w14:paraId="023FAA5D"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3F2DCBC8" w14:textId="77777777" w:rsidTr="00FD27F8">
        <w:tc>
          <w:tcPr>
            <w:tcW w:w="2394" w:type="dxa"/>
            <w:tcBorders>
              <w:top w:val="single" w:sz="4" w:space="0" w:color="auto"/>
              <w:left w:val="single" w:sz="4" w:space="0" w:color="auto"/>
              <w:bottom w:val="single" w:sz="4" w:space="0" w:color="auto"/>
              <w:right w:val="single" w:sz="4" w:space="0" w:color="auto"/>
            </w:tcBorders>
          </w:tcPr>
          <w:p w14:paraId="04885518"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cs="Arial"/>
                <w:sz w:val="18"/>
                <w:lang w:eastAsia="ko-KR"/>
              </w:rPr>
            </w:pPr>
            <w:r w:rsidRPr="00BB6DAE">
              <w:rPr>
                <w:rFonts w:ascii="Arial" w:eastAsia="Times New Roman" w:hAnsi="Arial" w:cs="Arial"/>
                <w:sz w:val="18"/>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7D352240"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A6FFBB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5188F1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A36700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65755E83"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2B7C5D8"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cs="Arial"/>
                <w:sz w:val="18"/>
                <w:szCs w:val="18"/>
                <w:lang w:eastAsia="ko-KR"/>
              </w:rPr>
              <w:t>reject</w:t>
            </w:r>
          </w:p>
        </w:tc>
      </w:tr>
      <w:tr w:rsidR="00BB6DAE" w:rsidRPr="00BB6DAE" w14:paraId="384DBC55" w14:textId="77777777" w:rsidTr="00FD27F8">
        <w:tc>
          <w:tcPr>
            <w:tcW w:w="2394" w:type="dxa"/>
            <w:tcBorders>
              <w:top w:val="single" w:sz="4" w:space="0" w:color="auto"/>
              <w:left w:val="single" w:sz="4" w:space="0" w:color="auto"/>
              <w:bottom w:val="single" w:sz="4" w:space="0" w:color="auto"/>
              <w:right w:val="single" w:sz="4" w:space="0" w:color="auto"/>
            </w:tcBorders>
          </w:tcPr>
          <w:p w14:paraId="5AEF891A"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sz w:val="18"/>
                <w:lang w:eastAsia="ko-KR"/>
              </w:rPr>
            </w:pPr>
            <w:r w:rsidRPr="00BB6DAE">
              <w:rPr>
                <w:rFonts w:ascii="Arial" w:eastAsia="Times New Roman" w:hAnsi="Arial"/>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326B954B"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44B38D5"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4D0345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Duplication Activation</w:t>
            </w:r>
          </w:p>
          <w:p w14:paraId="3275F70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7293A60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Information on the initial state of  DC basedUL PDCP duplication.</w:t>
            </w:r>
          </w:p>
          <w:p w14:paraId="25565C5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SimSun" w:hAnsi="Arial"/>
                <w:sz w:val="18"/>
                <w:lang w:eastAsia="ko-KR"/>
              </w:rPr>
              <w:t xml:space="preserve">This IE is ignored if the </w:t>
            </w:r>
            <w:r w:rsidRPr="00BB6DAE">
              <w:rPr>
                <w:rFonts w:ascii="Arial" w:eastAsia="SimSun" w:hAnsi="Arial"/>
                <w:i/>
                <w:sz w:val="18"/>
                <w:lang w:eastAsia="ko-KR"/>
              </w:rPr>
              <w:t>RLC Duplication Information</w:t>
            </w:r>
            <w:r w:rsidRPr="00BB6DAE">
              <w:rPr>
                <w:rFonts w:ascii="Arial" w:eastAsia="SimSun"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7D21A682"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EFDC3D0"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reject</w:t>
            </w:r>
          </w:p>
        </w:tc>
      </w:tr>
      <w:tr w:rsidR="00BB6DAE" w:rsidRPr="00BB6DAE" w14:paraId="667817BB" w14:textId="77777777" w:rsidTr="00FD27F8">
        <w:tc>
          <w:tcPr>
            <w:tcW w:w="2394" w:type="dxa"/>
          </w:tcPr>
          <w:p w14:paraId="193EE472"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cs="Arial"/>
                <w:sz w:val="18"/>
                <w:lang w:eastAsia="ko-KR"/>
              </w:rPr>
            </w:pPr>
            <w:r w:rsidRPr="00BB6DAE">
              <w:rPr>
                <w:rFonts w:ascii="Arial" w:eastAsia="Times New Roman" w:hAnsi="Arial" w:cs="Arial"/>
                <w:sz w:val="18"/>
                <w:lang w:eastAsia="ko-KR"/>
              </w:rPr>
              <w:t>&gt;&gt;</w:t>
            </w:r>
            <w:r w:rsidRPr="00BB6DAE">
              <w:rPr>
                <w:rFonts w:ascii="Arial" w:eastAsia="Times New Roman" w:hAnsi="Arial" w:cs="Arial"/>
                <w:sz w:val="18"/>
                <w:lang w:eastAsia="zh-CN"/>
              </w:rPr>
              <w:t xml:space="preserve">DL </w:t>
            </w:r>
            <w:r w:rsidRPr="00BB6DAE">
              <w:rPr>
                <w:rFonts w:ascii="Arial" w:eastAsia="Times New Roman" w:hAnsi="Arial" w:cs="Arial"/>
                <w:sz w:val="18"/>
                <w:lang w:eastAsia="ko-KR"/>
              </w:rPr>
              <w:t>PDCP SN length</w:t>
            </w:r>
          </w:p>
        </w:tc>
        <w:tc>
          <w:tcPr>
            <w:tcW w:w="1260" w:type="dxa"/>
          </w:tcPr>
          <w:p w14:paraId="1CCE9B8B"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lang w:eastAsia="ko-KR"/>
              </w:rPr>
            </w:pPr>
            <w:r w:rsidRPr="00BB6DAE">
              <w:rPr>
                <w:rFonts w:ascii="Arial" w:eastAsia="Times New Roman" w:hAnsi="Arial" w:cs="Arial"/>
                <w:sz w:val="18"/>
                <w:lang w:eastAsia="ko-KR"/>
              </w:rPr>
              <w:t>M</w:t>
            </w:r>
          </w:p>
        </w:tc>
        <w:tc>
          <w:tcPr>
            <w:tcW w:w="1247" w:type="dxa"/>
          </w:tcPr>
          <w:p w14:paraId="3D31EAD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b/>
                <w:i/>
                <w:sz w:val="18"/>
                <w:lang w:eastAsia="ko-KR"/>
              </w:rPr>
            </w:pPr>
          </w:p>
        </w:tc>
        <w:tc>
          <w:tcPr>
            <w:tcW w:w="1260" w:type="dxa"/>
          </w:tcPr>
          <w:p w14:paraId="3F0A9DD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lang w:eastAsia="ko-KR"/>
              </w:rPr>
            </w:pPr>
            <w:r w:rsidRPr="00BB6DAE">
              <w:rPr>
                <w:rFonts w:ascii="Arial" w:eastAsia="Times New Roman" w:hAnsi="Arial" w:cs="Arial"/>
                <w:sz w:val="18"/>
                <w:lang w:eastAsia="ko-KR"/>
              </w:rPr>
              <w:t>ENUMERATED (12bits, 18bits, ...)</w:t>
            </w:r>
          </w:p>
        </w:tc>
        <w:tc>
          <w:tcPr>
            <w:tcW w:w="1762" w:type="dxa"/>
          </w:tcPr>
          <w:p w14:paraId="1556C868"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3D52FC32"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BB6DAE">
              <w:rPr>
                <w:rFonts w:ascii="Arial" w:eastAsia="Times New Roman" w:hAnsi="Arial" w:cs="Arial"/>
                <w:sz w:val="18"/>
                <w:szCs w:val="18"/>
                <w:lang w:eastAsia="ko-KR"/>
              </w:rPr>
              <w:t>YES</w:t>
            </w:r>
          </w:p>
        </w:tc>
        <w:tc>
          <w:tcPr>
            <w:tcW w:w="1274" w:type="dxa"/>
          </w:tcPr>
          <w:p w14:paraId="33A1EFC5"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BB6DAE">
              <w:rPr>
                <w:rFonts w:ascii="Arial" w:eastAsia="Times New Roman" w:hAnsi="Arial" w:cs="Arial"/>
                <w:sz w:val="18"/>
                <w:szCs w:val="18"/>
                <w:lang w:eastAsia="ko-KR"/>
              </w:rPr>
              <w:t>ignore</w:t>
            </w:r>
          </w:p>
        </w:tc>
      </w:tr>
      <w:tr w:rsidR="00BB6DAE" w:rsidRPr="00BB6DAE" w14:paraId="072587AE" w14:textId="77777777" w:rsidTr="00FD27F8">
        <w:tc>
          <w:tcPr>
            <w:tcW w:w="2394" w:type="dxa"/>
          </w:tcPr>
          <w:p w14:paraId="28333F7F"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cs="Arial"/>
                <w:sz w:val="18"/>
                <w:lang w:eastAsia="ko-KR"/>
              </w:rPr>
            </w:pPr>
            <w:r w:rsidRPr="00BB6DAE">
              <w:rPr>
                <w:rFonts w:ascii="Arial" w:eastAsia="Times New Roman" w:hAnsi="Arial" w:cs="Arial"/>
                <w:sz w:val="18"/>
                <w:lang w:eastAsia="ko-KR"/>
              </w:rPr>
              <w:t>&gt;&gt;</w:t>
            </w:r>
            <w:r w:rsidRPr="00BB6DAE">
              <w:rPr>
                <w:rFonts w:ascii="Arial" w:eastAsia="Times New Roman" w:hAnsi="Arial" w:cs="Arial"/>
                <w:sz w:val="18"/>
                <w:lang w:eastAsia="zh-CN"/>
              </w:rPr>
              <w:t xml:space="preserve">UL </w:t>
            </w:r>
            <w:r w:rsidRPr="00BB6DAE">
              <w:rPr>
                <w:rFonts w:ascii="Arial" w:eastAsia="Times New Roman" w:hAnsi="Arial" w:cs="Arial"/>
                <w:sz w:val="18"/>
                <w:lang w:eastAsia="ko-KR"/>
              </w:rPr>
              <w:t>PDCP SN length</w:t>
            </w:r>
          </w:p>
        </w:tc>
        <w:tc>
          <w:tcPr>
            <w:tcW w:w="1260" w:type="dxa"/>
          </w:tcPr>
          <w:p w14:paraId="5117A77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lang w:eastAsia="zh-CN"/>
              </w:rPr>
            </w:pPr>
            <w:r w:rsidRPr="00BB6DAE">
              <w:rPr>
                <w:rFonts w:ascii="Arial" w:eastAsia="Times New Roman" w:hAnsi="Arial" w:cs="Arial"/>
                <w:sz w:val="18"/>
                <w:lang w:eastAsia="zh-CN"/>
              </w:rPr>
              <w:t>O</w:t>
            </w:r>
          </w:p>
        </w:tc>
        <w:tc>
          <w:tcPr>
            <w:tcW w:w="1247" w:type="dxa"/>
          </w:tcPr>
          <w:p w14:paraId="137FEF7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b/>
                <w:i/>
                <w:sz w:val="18"/>
                <w:lang w:eastAsia="ko-KR"/>
              </w:rPr>
            </w:pPr>
          </w:p>
        </w:tc>
        <w:tc>
          <w:tcPr>
            <w:tcW w:w="1260" w:type="dxa"/>
          </w:tcPr>
          <w:p w14:paraId="2E11CE3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lang w:eastAsia="ko-KR"/>
              </w:rPr>
            </w:pPr>
            <w:r w:rsidRPr="00BB6DAE">
              <w:rPr>
                <w:rFonts w:ascii="Arial" w:eastAsia="Times New Roman" w:hAnsi="Arial" w:cs="Arial"/>
                <w:sz w:val="18"/>
                <w:lang w:eastAsia="ko-KR"/>
              </w:rPr>
              <w:t>ENUMERATED (12bits, 18bits, ...)</w:t>
            </w:r>
          </w:p>
        </w:tc>
        <w:tc>
          <w:tcPr>
            <w:tcW w:w="1762" w:type="dxa"/>
          </w:tcPr>
          <w:p w14:paraId="7C21F49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3DB13D6A"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BB6DAE">
              <w:rPr>
                <w:rFonts w:ascii="Arial" w:eastAsia="Times New Roman" w:hAnsi="Arial" w:cs="Arial"/>
                <w:sz w:val="18"/>
                <w:szCs w:val="18"/>
                <w:lang w:eastAsia="zh-CN"/>
              </w:rPr>
              <w:t>YES</w:t>
            </w:r>
          </w:p>
        </w:tc>
        <w:tc>
          <w:tcPr>
            <w:tcW w:w="1274" w:type="dxa"/>
          </w:tcPr>
          <w:p w14:paraId="538DEF63"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BB6DAE">
              <w:rPr>
                <w:rFonts w:ascii="Arial" w:eastAsia="Times New Roman" w:hAnsi="Arial" w:cs="Arial"/>
                <w:sz w:val="18"/>
                <w:szCs w:val="18"/>
                <w:lang w:eastAsia="zh-CN"/>
              </w:rPr>
              <w:t>ignore</w:t>
            </w:r>
          </w:p>
        </w:tc>
      </w:tr>
      <w:tr w:rsidR="00BB6DAE" w:rsidRPr="00BB6DAE" w14:paraId="2E3430D7" w14:textId="77777777" w:rsidTr="00FD27F8">
        <w:tc>
          <w:tcPr>
            <w:tcW w:w="2394" w:type="dxa"/>
          </w:tcPr>
          <w:p w14:paraId="45D2C21A"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cs="Arial"/>
                <w:b/>
                <w:bCs/>
                <w:sz w:val="18"/>
                <w:szCs w:val="18"/>
                <w:lang w:eastAsia="ko-KR"/>
              </w:rPr>
            </w:pPr>
            <w:r w:rsidRPr="00BB6DAE">
              <w:rPr>
                <w:rFonts w:ascii="Arial" w:eastAsia="Times New Roman" w:hAnsi="Arial"/>
                <w:b/>
                <w:bCs/>
                <w:sz w:val="18"/>
                <w:lang w:eastAsia="ko-KR"/>
              </w:rPr>
              <w:t>&gt;&gt;Additional PDCP Duplication TNL List</w:t>
            </w:r>
          </w:p>
        </w:tc>
        <w:tc>
          <w:tcPr>
            <w:tcW w:w="1260" w:type="dxa"/>
          </w:tcPr>
          <w:p w14:paraId="416D3982"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247" w:type="dxa"/>
          </w:tcPr>
          <w:p w14:paraId="164416C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i/>
                <w:sz w:val="18"/>
                <w:szCs w:val="18"/>
                <w:lang w:eastAsia="ko-KR"/>
              </w:rPr>
            </w:pPr>
            <w:r w:rsidRPr="00BB6DAE">
              <w:rPr>
                <w:rFonts w:ascii="Arial" w:eastAsia="Times New Roman" w:hAnsi="Arial" w:cs="Arial"/>
                <w:i/>
                <w:sz w:val="18"/>
                <w:szCs w:val="18"/>
              </w:rPr>
              <w:t>0..1</w:t>
            </w:r>
          </w:p>
        </w:tc>
        <w:tc>
          <w:tcPr>
            <w:tcW w:w="1260" w:type="dxa"/>
          </w:tcPr>
          <w:p w14:paraId="4D2BA9D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762" w:type="dxa"/>
          </w:tcPr>
          <w:p w14:paraId="1F2052A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Pr>
          <w:p w14:paraId="360EF867"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BB6DAE">
              <w:rPr>
                <w:rFonts w:ascii="Arial" w:eastAsia="Times New Roman" w:hAnsi="Arial" w:cs="Arial"/>
                <w:sz w:val="18"/>
                <w:szCs w:val="18"/>
                <w:lang w:eastAsia="ko-KR"/>
              </w:rPr>
              <w:t>YES</w:t>
            </w:r>
          </w:p>
        </w:tc>
        <w:tc>
          <w:tcPr>
            <w:tcW w:w="1274" w:type="dxa"/>
          </w:tcPr>
          <w:p w14:paraId="775C624E"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BB6DAE">
              <w:rPr>
                <w:rFonts w:ascii="Arial" w:eastAsia="Times New Roman" w:hAnsi="Arial" w:cs="Arial"/>
                <w:sz w:val="18"/>
                <w:szCs w:val="18"/>
                <w:lang w:eastAsia="ko-KR"/>
              </w:rPr>
              <w:t>ignore</w:t>
            </w:r>
          </w:p>
        </w:tc>
      </w:tr>
      <w:tr w:rsidR="00BB6DAE" w:rsidRPr="00BB6DAE" w14:paraId="175430A3" w14:textId="77777777" w:rsidTr="00FD27F8">
        <w:tc>
          <w:tcPr>
            <w:tcW w:w="2394" w:type="dxa"/>
          </w:tcPr>
          <w:p w14:paraId="23426E2A" w14:textId="77777777" w:rsidR="00BB6DAE" w:rsidRPr="00BB6DAE" w:rsidRDefault="00BB6DAE" w:rsidP="00BB6DAE">
            <w:pPr>
              <w:keepNext/>
              <w:keepLines/>
              <w:overflowPunct w:val="0"/>
              <w:autoSpaceDE w:val="0"/>
              <w:autoSpaceDN w:val="0"/>
              <w:adjustRightInd w:val="0"/>
              <w:ind w:left="300"/>
              <w:textAlignment w:val="baseline"/>
              <w:rPr>
                <w:rFonts w:ascii="Arial" w:eastAsia="Times New Roman" w:hAnsi="Arial" w:cs="Arial"/>
                <w:b/>
                <w:bCs/>
                <w:sz w:val="18"/>
                <w:szCs w:val="18"/>
                <w:lang w:eastAsia="ko-KR"/>
              </w:rPr>
            </w:pPr>
            <w:r w:rsidRPr="00BB6DAE">
              <w:rPr>
                <w:rFonts w:ascii="Arial" w:eastAsia="Times New Roman" w:hAnsi="Arial"/>
                <w:b/>
                <w:bCs/>
                <w:sz w:val="18"/>
                <w:lang w:eastAsia="ko-KR"/>
              </w:rPr>
              <w:t>&gt;&gt;&gt;Additional PDCP Duplication TNL Items</w:t>
            </w:r>
          </w:p>
        </w:tc>
        <w:tc>
          <w:tcPr>
            <w:tcW w:w="1260" w:type="dxa"/>
          </w:tcPr>
          <w:p w14:paraId="468914B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247" w:type="dxa"/>
          </w:tcPr>
          <w:p w14:paraId="13ED0AC0"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i/>
                <w:sz w:val="18"/>
                <w:szCs w:val="18"/>
                <w:lang w:eastAsia="ko-KR"/>
              </w:rPr>
            </w:pPr>
            <w:r w:rsidRPr="00BB6DAE">
              <w:rPr>
                <w:rFonts w:ascii="Arial" w:eastAsia="Times New Roman" w:hAnsi="Arial"/>
                <w:i/>
                <w:sz w:val="18"/>
                <w:lang w:eastAsia="ko-KR"/>
              </w:rPr>
              <w:t>1 .. &lt;maxnoofAdditionalPDCPDuplicationTNL&gt;</w:t>
            </w:r>
          </w:p>
        </w:tc>
        <w:tc>
          <w:tcPr>
            <w:tcW w:w="1260" w:type="dxa"/>
          </w:tcPr>
          <w:p w14:paraId="07C21FC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762" w:type="dxa"/>
          </w:tcPr>
          <w:p w14:paraId="3D4AA9DB"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Pr>
          <w:p w14:paraId="7462FABE"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BB6DAE">
              <w:rPr>
                <w:rFonts w:ascii="Arial" w:eastAsia="Times New Roman" w:hAnsi="Arial" w:cs="Arial"/>
                <w:sz w:val="18"/>
                <w:szCs w:val="18"/>
                <w:lang w:eastAsia="ko-KR"/>
              </w:rPr>
              <w:t>EACH</w:t>
            </w:r>
          </w:p>
        </w:tc>
        <w:tc>
          <w:tcPr>
            <w:tcW w:w="1274" w:type="dxa"/>
          </w:tcPr>
          <w:p w14:paraId="143A301B"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BB6DAE">
              <w:rPr>
                <w:rFonts w:ascii="Arial" w:eastAsia="Times New Roman" w:hAnsi="Arial" w:cs="Arial"/>
                <w:sz w:val="18"/>
                <w:szCs w:val="18"/>
                <w:lang w:eastAsia="ko-KR"/>
              </w:rPr>
              <w:t>ignore</w:t>
            </w:r>
          </w:p>
        </w:tc>
      </w:tr>
      <w:tr w:rsidR="00BB6DAE" w:rsidRPr="00BB6DAE" w14:paraId="53A423E0" w14:textId="77777777" w:rsidTr="00FD27F8">
        <w:tc>
          <w:tcPr>
            <w:tcW w:w="2394" w:type="dxa"/>
          </w:tcPr>
          <w:p w14:paraId="13DA92DE" w14:textId="77777777" w:rsidR="00BB6DAE" w:rsidRPr="00BB6DAE" w:rsidRDefault="00BB6DAE" w:rsidP="00BB6DAE">
            <w:pPr>
              <w:keepNext/>
              <w:keepLines/>
              <w:overflowPunct w:val="0"/>
              <w:autoSpaceDE w:val="0"/>
              <w:autoSpaceDN w:val="0"/>
              <w:adjustRightInd w:val="0"/>
              <w:ind w:left="403"/>
              <w:textAlignment w:val="baseline"/>
              <w:rPr>
                <w:rFonts w:ascii="Arial" w:eastAsia="Times New Roman" w:hAnsi="Arial"/>
                <w:sz w:val="18"/>
                <w:lang w:eastAsia="ko-KR"/>
              </w:rPr>
            </w:pPr>
            <w:r w:rsidRPr="00BB6DAE">
              <w:rPr>
                <w:rFonts w:ascii="Arial" w:eastAsia="Times New Roman" w:hAnsi="Arial"/>
                <w:sz w:val="18"/>
                <w:lang w:eastAsia="ko-KR"/>
              </w:rPr>
              <w:t>&gt;&gt;&gt;&gt;Additional PDCP Duplication UP TNL Information</w:t>
            </w:r>
          </w:p>
        </w:tc>
        <w:tc>
          <w:tcPr>
            <w:tcW w:w="1260" w:type="dxa"/>
          </w:tcPr>
          <w:p w14:paraId="4341043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ko-KR"/>
              </w:rPr>
              <w:t>M</w:t>
            </w:r>
          </w:p>
        </w:tc>
        <w:tc>
          <w:tcPr>
            <w:tcW w:w="1247" w:type="dxa"/>
          </w:tcPr>
          <w:p w14:paraId="304BD3A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68046CE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UP Transport Layer Information</w:t>
            </w:r>
          </w:p>
          <w:p w14:paraId="0CD40BE8"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9.3.2.1</w:t>
            </w:r>
          </w:p>
        </w:tc>
        <w:tc>
          <w:tcPr>
            <w:tcW w:w="1762" w:type="dxa"/>
          </w:tcPr>
          <w:p w14:paraId="3DD97928"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gNB-CU endpoint of the F1 transport bearer. For delivery of UL PDUs.</w:t>
            </w:r>
          </w:p>
        </w:tc>
        <w:tc>
          <w:tcPr>
            <w:tcW w:w="1288" w:type="dxa"/>
          </w:tcPr>
          <w:p w14:paraId="5B09BE02"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BB6DAE">
              <w:rPr>
                <w:rFonts w:ascii="Arial" w:eastAsia="Times New Roman" w:hAnsi="Arial" w:cs="Arial" w:hint="eastAsia"/>
                <w:sz w:val="18"/>
                <w:szCs w:val="18"/>
                <w:lang w:eastAsia="zh-CN"/>
              </w:rPr>
              <w:t>-</w:t>
            </w:r>
          </w:p>
        </w:tc>
        <w:tc>
          <w:tcPr>
            <w:tcW w:w="1274" w:type="dxa"/>
          </w:tcPr>
          <w:p w14:paraId="1FCB41B3"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cs="Arial"/>
                <w:sz w:val="18"/>
                <w:szCs w:val="18"/>
                <w:lang w:eastAsia="zh-CN"/>
              </w:rPr>
            </w:pPr>
          </w:p>
        </w:tc>
      </w:tr>
      <w:tr w:rsidR="00BB6DAE" w:rsidRPr="00BB6DAE" w14:paraId="76E36D8A" w14:textId="77777777" w:rsidTr="00FD27F8">
        <w:tc>
          <w:tcPr>
            <w:tcW w:w="2394" w:type="dxa"/>
          </w:tcPr>
          <w:p w14:paraId="5B013CE3" w14:textId="77777777" w:rsidR="00BB6DAE" w:rsidRPr="00BB6DAE" w:rsidRDefault="00BB6DAE" w:rsidP="00BB6DAE">
            <w:pPr>
              <w:keepNext/>
              <w:keepLines/>
              <w:overflowPunct w:val="0"/>
              <w:autoSpaceDE w:val="0"/>
              <w:autoSpaceDN w:val="0"/>
              <w:adjustRightInd w:val="0"/>
              <w:ind w:left="403"/>
              <w:textAlignment w:val="baseline"/>
              <w:rPr>
                <w:rFonts w:ascii="Arial" w:eastAsia="Times New Roman" w:hAnsi="Arial"/>
                <w:sz w:val="18"/>
                <w:lang w:eastAsia="ko-KR"/>
              </w:rPr>
            </w:pPr>
            <w:r w:rsidRPr="00BB6DAE">
              <w:rPr>
                <w:rFonts w:ascii="Arial" w:eastAsia="Times New Roman" w:hAnsi="Arial" w:cs="Arial" w:hint="eastAsia"/>
                <w:sz w:val="18"/>
                <w:szCs w:val="18"/>
                <w:lang w:eastAsia="zh-CN"/>
              </w:rPr>
              <w:t>&gt;</w:t>
            </w:r>
            <w:r w:rsidRPr="00BB6DAE">
              <w:rPr>
                <w:rFonts w:ascii="Arial" w:eastAsia="Times New Roman" w:hAnsi="Arial" w:cs="Arial"/>
                <w:sz w:val="18"/>
                <w:szCs w:val="18"/>
                <w:lang w:eastAsia="zh-CN"/>
              </w:rPr>
              <w:t>&gt;&gt;&gt;BH Information</w:t>
            </w:r>
          </w:p>
        </w:tc>
        <w:tc>
          <w:tcPr>
            <w:tcW w:w="1260" w:type="dxa"/>
          </w:tcPr>
          <w:p w14:paraId="5989BB9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cs="Arial"/>
                <w:sz w:val="18"/>
                <w:szCs w:val="18"/>
                <w:lang w:eastAsia="zh-CN"/>
              </w:rPr>
              <w:t>O</w:t>
            </w:r>
          </w:p>
        </w:tc>
        <w:tc>
          <w:tcPr>
            <w:tcW w:w="1247" w:type="dxa"/>
          </w:tcPr>
          <w:p w14:paraId="13EF462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5D6266D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cs="Arial"/>
                <w:sz w:val="18"/>
                <w:szCs w:val="18"/>
                <w:lang w:eastAsia="zh-CN"/>
              </w:rPr>
              <w:t>9.3.1.114</w:t>
            </w:r>
          </w:p>
        </w:tc>
        <w:tc>
          <w:tcPr>
            <w:tcW w:w="1762" w:type="dxa"/>
          </w:tcPr>
          <w:p w14:paraId="2310DDF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5920109D"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BB6DAE">
              <w:rPr>
                <w:rFonts w:ascii="Arial" w:eastAsia="Times New Roman" w:hAnsi="Arial" w:cs="Arial" w:hint="eastAsia"/>
                <w:sz w:val="18"/>
                <w:szCs w:val="18"/>
                <w:lang w:eastAsia="zh-CN"/>
              </w:rPr>
              <w:t>Y</w:t>
            </w:r>
            <w:r w:rsidRPr="00BB6DAE">
              <w:rPr>
                <w:rFonts w:ascii="Arial" w:eastAsia="Times New Roman" w:hAnsi="Arial" w:cs="Arial"/>
                <w:sz w:val="18"/>
                <w:szCs w:val="18"/>
                <w:lang w:eastAsia="zh-CN"/>
              </w:rPr>
              <w:t>ES</w:t>
            </w:r>
          </w:p>
        </w:tc>
        <w:tc>
          <w:tcPr>
            <w:tcW w:w="1274" w:type="dxa"/>
          </w:tcPr>
          <w:p w14:paraId="3E2A469B"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BB6DAE">
              <w:rPr>
                <w:rFonts w:ascii="Arial" w:eastAsia="Times New Roman" w:hAnsi="Arial" w:cs="Arial" w:hint="eastAsia"/>
                <w:sz w:val="18"/>
                <w:szCs w:val="18"/>
                <w:lang w:eastAsia="zh-CN"/>
              </w:rPr>
              <w:t>i</w:t>
            </w:r>
            <w:r w:rsidRPr="00BB6DAE">
              <w:rPr>
                <w:rFonts w:ascii="Arial" w:eastAsia="Times New Roman" w:hAnsi="Arial" w:cs="Arial"/>
                <w:sz w:val="18"/>
                <w:szCs w:val="18"/>
                <w:lang w:eastAsia="zh-CN"/>
              </w:rPr>
              <w:t>gnore</w:t>
            </w:r>
          </w:p>
        </w:tc>
      </w:tr>
      <w:tr w:rsidR="00BB6DAE" w:rsidRPr="00BB6DAE" w14:paraId="516F9413" w14:textId="77777777" w:rsidTr="00FD27F8">
        <w:tc>
          <w:tcPr>
            <w:tcW w:w="2394" w:type="dxa"/>
          </w:tcPr>
          <w:p w14:paraId="0DEE410B"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sz w:val="18"/>
                <w:lang w:eastAsia="ko-KR"/>
              </w:rPr>
            </w:pPr>
            <w:r w:rsidRPr="00BB6DAE">
              <w:rPr>
                <w:rFonts w:ascii="Arial" w:eastAsia="Times New Roman" w:hAnsi="Arial"/>
                <w:sz w:val="18"/>
                <w:lang w:eastAsia="ko-KR"/>
              </w:rPr>
              <w:t>&gt;&gt;RLC Duplication Information</w:t>
            </w:r>
          </w:p>
        </w:tc>
        <w:tc>
          <w:tcPr>
            <w:tcW w:w="1260" w:type="dxa"/>
          </w:tcPr>
          <w:p w14:paraId="08420ADB"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SimSun" w:hAnsi="Arial" w:hint="eastAsia"/>
                <w:sz w:val="18"/>
                <w:lang w:eastAsia="zh-CN"/>
              </w:rPr>
              <w:t>O</w:t>
            </w:r>
          </w:p>
        </w:tc>
        <w:tc>
          <w:tcPr>
            <w:tcW w:w="1247" w:type="dxa"/>
          </w:tcPr>
          <w:p w14:paraId="68A72E7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70ADE92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SimSun" w:hAnsi="Arial"/>
                <w:sz w:val="18"/>
                <w:lang w:eastAsia="ko-KR"/>
              </w:rPr>
              <w:t>9.3.1.146</w:t>
            </w:r>
          </w:p>
        </w:tc>
        <w:tc>
          <w:tcPr>
            <w:tcW w:w="1762" w:type="dxa"/>
          </w:tcPr>
          <w:p w14:paraId="5AD5CB1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56DE0AD9"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BB6DAE">
              <w:rPr>
                <w:rFonts w:ascii="Arial" w:eastAsia="SimSun" w:hAnsi="Arial" w:cs="Arial"/>
                <w:sz w:val="18"/>
                <w:szCs w:val="18"/>
                <w:lang w:eastAsia="ko-KR"/>
              </w:rPr>
              <w:t>YES</w:t>
            </w:r>
          </w:p>
        </w:tc>
        <w:tc>
          <w:tcPr>
            <w:tcW w:w="1274" w:type="dxa"/>
          </w:tcPr>
          <w:p w14:paraId="1F531594"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BB6DAE">
              <w:rPr>
                <w:rFonts w:ascii="Arial" w:eastAsia="SimSun" w:hAnsi="Arial"/>
                <w:sz w:val="18"/>
                <w:lang w:eastAsia="ko-KR"/>
              </w:rPr>
              <w:t>ignore</w:t>
            </w:r>
          </w:p>
        </w:tc>
      </w:tr>
      <w:tr w:rsidR="00BB6DAE" w:rsidRPr="00BB6DAE" w14:paraId="23979053" w14:textId="77777777" w:rsidTr="00FD27F8">
        <w:tc>
          <w:tcPr>
            <w:tcW w:w="2394" w:type="dxa"/>
          </w:tcPr>
          <w:p w14:paraId="4090776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 xml:space="preserve">Inactivity Monitoring Request </w:t>
            </w:r>
          </w:p>
        </w:tc>
        <w:tc>
          <w:tcPr>
            <w:tcW w:w="1260" w:type="dxa"/>
          </w:tcPr>
          <w:p w14:paraId="0142078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O</w:t>
            </w:r>
          </w:p>
        </w:tc>
        <w:tc>
          <w:tcPr>
            <w:tcW w:w="1247" w:type="dxa"/>
          </w:tcPr>
          <w:p w14:paraId="5D27C711"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5A0CCF2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ENUMERATED (true, ...)</w:t>
            </w:r>
          </w:p>
        </w:tc>
        <w:tc>
          <w:tcPr>
            <w:tcW w:w="1762" w:type="dxa"/>
          </w:tcPr>
          <w:p w14:paraId="38734F9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AC19146"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Pr>
          <w:p w14:paraId="2EEF0B77"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reject</w:t>
            </w:r>
          </w:p>
        </w:tc>
      </w:tr>
      <w:tr w:rsidR="00BB6DAE" w:rsidRPr="00BB6DAE" w14:paraId="3C20E760" w14:textId="77777777" w:rsidTr="00FD27F8">
        <w:tc>
          <w:tcPr>
            <w:tcW w:w="2394" w:type="dxa"/>
          </w:tcPr>
          <w:p w14:paraId="08888D8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RAT-Frequency Priority Information</w:t>
            </w:r>
          </w:p>
        </w:tc>
        <w:tc>
          <w:tcPr>
            <w:tcW w:w="1260" w:type="dxa"/>
          </w:tcPr>
          <w:p w14:paraId="79AB4C6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O</w:t>
            </w:r>
          </w:p>
        </w:tc>
        <w:tc>
          <w:tcPr>
            <w:tcW w:w="1247" w:type="dxa"/>
          </w:tcPr>
          <w:p w14:paraId="3B9F517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6A04ABF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9.3.1.34</w:t>
            </w:r>
          </w:p>
        </w:tc>
        <w:tc>
          <w:tcPr>
            <w:tcW w:w="1762" w:type="dxa"/>
          </w:tcPr>
          <w:p w14:paraId="504671A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9841493"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Pr>
          <w:p w14:paraId="1B16289E"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reject</w:t>
            </w:r>
          </w:p>
        </w:tc>
      </w:tr>
      <w:tr w:rsidR="00BB6DAE" w:rsidRPr="00BB6DAE" w14:paraId="0E651921" w14:textId="77777777" w:rsidTr="00FD27F8">
        <w:tc>
          <w:tcPr>
            <w:tcW w:w="2394" w:type="dxa"/>
          </w:tcPr>
          <w:p w14:paraId="55592DA2"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RRC-Container</w:t>
            </w:r>
          </w:p>
        </w:tc>
        <w:tc>
          <w:tcPr>
            <w:tcW w:w="1260" w:type="dxa"/>
          </w:tcPr>
          <w:p w14:paraId="59387EE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O</w:t>
            </w:r>
          </w:p>
        </w:tc>
        <w:tc>
          <w:tcPr>
            <w:tcW w:w="1247" w:type="dxa"/>
          </w:tcPr>
          <w:p w14:paraId="676A83EB"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7C53BA31"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9.3.1.6</w:t>
            </w:r>
          </w:p>
        </w:tc>
        <w:tc>
          <w:tcPr>
            <w:tcW w:w="1762" w:type="dxa"/>
          </w:tcPr>
          <w:p w14:paraId="331AD240"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 xml:space="preserve">Includes the </w:t>
            </w:r>
            <w:r w:rsidRPr="00BB6DAE">
              <w:rPr>
                <w:rFonts w:ascii="Arial" w:eastAsia="Times New Roman" w:hAnsi="Arial"/>
                <w:i/>
                <w:sz w:val="18"/>
                <w:lang w:eastAsia="ko-KR"/>
              </w:rPr>
              <w:t>DL-DCCH-Message</w:t>
            </w:r>
            <w:r w:rsidRPr="00BB6DAE">
              <w:rPr>
                <w:rFonts w:ascii="Arial" w:eastAsia="Times New Roman" w:hAnsi="Arial"/>
                <w:sz w:val="18"/>
                <w:lang w:eastAsia="ko-KR"/>
              </w:rPr>
              <w:t xml:space="preserve"> IE as defined in subclause 6.2 of TS 38.331 [8]</w:t>
            </w:r>
            <w:r w:rsidRPr="00BB6DAE">
              <w:rPr>
                <w:rFonts w:ascii="Arial" w:eastAsia="SimSun" w:hAnsi="Arial"/>
                <w:sz w:val="18"/>
                <w:lang w:eastAsia="zh-CN"/>
              </w:rPr>
              <w:t>, encapsulated in a PDCP PDU</w:t>
            </w:r>
            <w:r w:rsidRPr="00BB6DAE">
              <w:rPr>
                <w:rFonts w:ascii="Arial" w:eastAsia="Times New Roman" w:hAnsi="Arial"/>
                <w:sz w:val="18"/>
                <w:lang w:eastAsia="ko-KR"/>
              </w:rPr>
              <w:t>.</w:t>
            </w:r>
          </w:p>
        </w:tc>
        <w:tc>
          <w:tcPr>
            <w:tcW w:w="1288" w:type="dxa"/>
          </w:tcPr>
          <w:p w14:paraId="2700C32F"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Pr>
          <w:p w14:paraId="634CA50F"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ignore</w:t>
            </w:r>
          </w:p>
        </w:tc>
      </w:tr>
      <w:tr w:rsidR="00BB6DAE" w:rsidRPr="00BB6DAE" w14:paraId="1DD868F0" w14:textId="77777777" w:rsidTr="00FD27F8">
        <w:tc>
          <w:tcPr>
            <w:tcW w:w="2394" w:type="dxa"/>
          </w:tcPr>
          <w:p w14:paraId="5781B0F2"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Masked IMEISV</w:t>
            </w:r>
          </w:p>
        </w:tc>
        <w:tc>
          <w:tcPr>
            <w:tcW w:w="1260" w:type="dxa"/>
          </w:tcPr>
          <w:p w14:paraId="256E295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O</w:t>
            </w:r>
          </w:p>
        </w:tc>
        <w:tc>
          <w:tcPr>
            <w:tcW w:w="1247" w:type="dxa"/>
          </w:tcPr>
          <w:p w14:paraId="0E344732"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69C0E2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9.3.1.55</w:t>
            </w:r>
          </w:p>
        </w:tc>
        <w:tc>
          <w:tcPr>
            <w:tcW w:w="1762" w:type="dxa"/>
          </w:tcPr>
          <w:p w14:paraId="2BD892F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2E8BC80E"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Pr>
          <w:p w14:paraId="43869A40"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ignore</w:t>
            </w:r>
          </w:p>
        </w:tc>
      </w:tr>
      <w:tr w:rsidR="00BB6DAE" w:rsidRPr="00BB6DAE" w14:paraId="50F26372" w14:textId="77777777" w:rsidTr="00FD27F8">
        <w:tc>
          <w:tcPr>
            <w:tcW w:w="2394" w:type="dxa"/>
            <w:tcBorders>
              <w:top w:val="single" w:sz="4" w:space="0" w:color="auto"/>
              <w:left w:val="single" w:sz="4" w:space="0" w:color="auto"/>
              <w:bottom w:val="single" w:sz="4" w:space="0" w:color="auto"/>
              <w:right w:val="single" w:sz="4" w:space="0" w:color="auto"/>
            </w:tcBorders>
          </w:tcPr>
          <w:p w14:paraId="123E70F1"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Serving PLMN</w:t>
            </w:r>
          </w:p>
        </w:tc>
        <w:tc>
          <w:tcPr>
            <w:tcW w:w="1260" w:type="dxa"/>
            <w:tcBorders>
              <w:top w:val="single" w:sz="4" w:space="0" w:color="auto"/>
              <w:left w:val="single" w:sz="4" w:space="0" w:color="auto"/>
              <w:bottom w:val="single" w:sz="4" w:space="0" w:color="auto"/>
              <w:right w:val="single" w:sz="4" w:space="0" w:color="auto"/>
            </w:tcBorders>
          </w:tcPr>
          <w:p w14:paraId="007F986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A0692D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93D1442"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PLMN ID</w:t>
            </w:r>
          </w:p>
          <w:p w14:paraId="273F037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9.3.1.14</w:t>
            </w:r>
          </w:p>
        </w:tc>
        <w:tc>
          <w:tcPr>
            <w:tcW w:w="1762" w:type="dxa"/>
            <w:tcBorders>
              <w:top w:val="single" w:sz="4" w:space="0" w:color="auto"/>
              <w:left w:val="single" w:sz="4" w:space="0" w:color="auto"/>
              <w:bottom w:val="single" w:sz="4" w:space="0" w:color="auto"/>
              <w:right w:val="single" w:sz="4" w:space="0" w:color="auto"/>
            </w:tcBorders>
          </w:tcPr>
          <w:p w14:paraId="3774BDC1"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14A06092"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7A57124"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ignore</w:t>
            </w:r>
          </w:p>
        </w:tc>
      </w:tr>
      <w:tr w:rsidR="00BB6DAE" w:rsidRPr="00BB6DAE" w14:paraId="4A85EAA4" w14:textId="77777777" w:rsidTr="00FD27F8">
        <w:tc>
          <w:tcPr>
            <w:tcW w:w="2394" w:type="dxa"/>
          </w:tcPr>
          <w:p w14:paraId="7DDDDF6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noProof/>
                <w:sz w:val="18"/>
                <w:lang w:eastAsia="ko-KR"/>
              </w:rPr>
            </w:pPr>
            <w:r w:rsidRPr="00BB6DAE">
              <w:rPr>
                <w:rFonts w:ascii="Arial" w:eastAsia="Times New Roman" w:hAnsi="Arial"/>
                <w:noProof/>
                <w:sz w:val="18"/>
                <w:lang w:eastAsia="ko-KR"/>
              </w:rPr>
              <w:lastRenderedPageBreak/>
              <w:t>gNB-DU UE Aggregate Maximum Bit Rate Uplink</w:t>
            </w:r>
          </w:p>
        </w:tc>
        <w:tc>
          <w:tcPr>
            <w:tcW w:w="1260" w:type="dxa"/>
          </w:tcPr>
          <w:p w14:paraId="43D1890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noProof/>
                <w:sz w:val="18"/>
                <w:lang w:eastAsia="ko-KR"/>
              </w:rPr>
            </w:pPr>
            <w:r w:rsidRPr="00BB6DAE">
              <w:rPr>
                <w:rFonts w:ascii="Arial" w:eastAsia="Times New Roman" w:hAnsi="Arial"/>
                <w:sz w:val="18"/>
                <w:lang w:eastAsia="ko-KR"/>
              </w:rPr>
              <w:t>C-ifDRBSetup</w:t>
            </w:r>
          </w:p>
        </w:tc>
        <w:tc>
          <w:tcPr>
            <w:tcW w:w="1247" w:type="dxa"/>
          </w:tcPr>
          <w:p w14:paraId="5883AEE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noProof/>
                <w:sz w:val="18"/>
                <w:lang w:eastAsia="ko-KR"/>
              </w:rPr>
            </w:pPr>
          </w:p>
        </w:tc>
        <w:tc>
          <w:tcPr>
            <w:tcW w:w="1260" w:type="dxa"/>
          </w:tcPr>
          <w:p w14:paraId="4EDAE04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noProof/>
                <w:sz w:val="18"/>
                <w:lang w:eastAsia="ko-KR"/>
              </w:rPr>
            </w:pPr>
            <w:r w:rsidRPr="00BB6DAE">
              <w:rPr>
                <w:rFonts w:ascii="Arial" w:eastAsia="Times New Roman" w:hAnsi="Arial"/>
                <w:noProof/>
                <w:sz w:val="18"/>
                <w:lang w:eastAsia="ko-KR"/>
              </w:rPr>
              <w:t>Bit Rate 9.3.1.22</w:t>
            </w:r>
          </w:p>
        </w:tc>
        <w:tc>
          <w:tcPr>
            <w:tcW w:w="1762" w:type="dxa"/>
          </w:tcPr>
          <w:p w14:paraId="3DDB4C1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noProof/>
                <w:sz w:val="18"/>
                <w:lang w:eastAsia="ko-KR"/>
              </w:rPr>
            </w:pPr>
            <w:r w:rsidRPr="00BB6DAE">
              <w:rPr>
                <w:rFonts w:ascii="Arial" w:eastAsia="Times New Roman" w:hAnsi="Arial"/>
                <w:noProof/>
                <w:sz w:val="18"/>
                <w:lang w:eastAsia="ko-KR"/>
              </w:rPr>
              <w:t>The gNB-DU UE Aggregate Maximum Bit Rate Uplink is to be enforced by the gNB-DU</w:t>
            </w:r>
            <w:r w:rsidRPr="00BB6DAE">
              <w:rPr>
                <w:rFonts w:ascii="Arial" w:eastAsia="Times New Roman" w:hAnsi="Arial"/>
                <w:noProof/>
                <w:sz w:val="18"/>
              </w:rPr>
              <w:t>.</w:t>
            </w:r>
          </w:p>
        </w:tc>
        <w:tc>
          <w:tcPr>
            <w:tcW w:w="1288" w:type="dxa"/>
          </w:tcPr>
          <w:p w14:paraId="210262E6"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noProof/>
                <w:sz w:val="18"/>
                <w:lang w:eastAsia="ko-KR"/>
              </w:rPr>
            </w:pPr>
            <w:r w:rsidRPr="00BB6DAE">
              <w:rPr>
                <w:rFonts w:ascii="Arial" w:eastAsia="Times New Roman" w:hAnsi="Arial"/>
                <w:noProof/>
                <w:sz w:val="18"/>
                <w:lang w:eastAsia="ko-KR"/>
              </w:rPr>
              <w:t>YES</w:t>
            </w:r>
          </w:p>
        </w:tc>
        <w:tc>
          <w:tcPr>
            <w:tcW w:w="1274" w:type="dxa"/>
          </w:tcPr>
          <w:p w14:paraId="7398DDE7"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noProof/>
                <w:sz w:val="18"/>
                <w:lang w:eastAsia="ko-KR"/>
              </w:rPr>
            </w:pPr>
            <w:r w:rsidRPr="00BB6DAE">
              <w:rPr>
                <w:rFonts w:ascii="Arial" w:eastAsia="Times New Roman" w:hAnsi="Arial"/>
                <w:noProof/>
                <w:sz w:val="18"/>
                <w:lang w:eastAsia="ko-KR"/>
              </w:rPr>
              <w:t>ignore</w:t>
            </w:r>
          </w:p>
        </w:tc>
      </w:tr>
      <w:tr w:rsidR="00BB6DAE" w:rsidRPr="00BB6DAE" w14:paraId="77DB8880" w14:textId="77777777" w:rsidTr="00FD27F8">
        <w:tc>
          <w:tcPr>
            <w:tcW w:w="2394" w:type="dxa"/>
          </w:tcPr>
          <w:p w14:paraId="0E877C02"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noProof/>
                <w:sz w:val="18"/>
                <w:lang w:eastAsia="ko-KR"/>
              </w:rPr>
            </w:pPr>
            <w:r w:rsidRPr="00BB6DAE">
              <w:rPr>
                <w:rFonts w:ascii="Arial" w:eastAsia="Times New Roman" w:hAnsi="Arial"/>
                <w:noProof/>
                <w:sz w:val="18"/>
                <w:lang w:eastAsia="ko-KR"/>
              </w:rPr>
              <w:t>RRC Delivery Status Request</w:t>
            </w:r>
          </w:p>
        </w:tc>
        <w:tc>
          <w:tcPr>
            <w:tcW w:w="1260" w:type="dxa"/>
          </w:tcPr>
          <w:p w14:paraId="7EAD17D0"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noProof/>
                <w:sz w:val="18"/>
                <w:lang w:eastAsia="ko-KR"/>
              </w:rPr>
            </w:pPr>
            <w:r w:rsidRPr="00BB6DAE">
              <w:rPr>
                <w:rFonts w:ascii="Arial" w:eastAsia="Times New Roman" w:hAnsi="Arial"/>
                <w:noProof/>
                <w:sz w:val="18"/>
                <w:lang w:eastAsia="ko-KR"/>
              </w:rPr>
              <w:t>O</w:t>
            </w:r>
          </w:p>
        </w:tc>
        <w:tc>
          <w:tcPr>
            <w:tcW w:w="1247" w:type="dxa"/>
          </w:tcPr>
          <w:p w14:paraId="5177848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noProof/>
                <w:sz w:val="18"/>
                <w:lang w:eastAsia="ko-KR"/>
              </w:rPr>
            </w:pPr>
          </w:p>
        </w:tc>
        <w:tc>
          <w:tcPr>
            <w:tcW w:w="1260" w:type="dxa"/>
          </w:tcPr>
          <w:p w14:paraId="7123A2D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noProof/>
                <w:sz w:val="18"/>
                <w:lang w:eastAsia="ko-KR"/>
              </w:rPr>
            </w:pPr>
            <w:r w:rsidRPr="00BB6DAE">
              <w:rPr>
                <w:rFonts w:ascii="Arial" w:eastAsia="Times New Roman" w:hAnsi="Arial"/>
                <w:sz w:val="18"/>
                <w:lang w:eastAsia="ko-KR"/>
              </w:rPr>
              <w:t>ENUMERATED (true, …)</w:t>
            </w:r>
          </w:p>
        </w:tc>
        <w:tc>
          <w:tcPr>
            <w:tcW w:w="1762" w:type="dxa"/>
          </w:tcPr>
          <w:p w14:paraId="7F2A87E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noProof/>
                <w:sz w:val="18"/>
                <w:lang w:eastAsia="ko-KR"/>
              </w:rPr>
            </w:pPr>
            <w:r w:rsidRPr="00BB6DAE">
              <w:rPr>
                <w:rFonts w:ascii="Arial" w:eastAsia="Times New Roman" w:hAnsi="Arial"/>
                <w:sz w:val="18"/>
                <w:lang w:eastAsia="ko-KR"/>
              </w:rPr>
              <w:t>Indicates whether RRC DELIVERY REPORT procedure is requested for the RRC message.</w:t>
            </w:r>
          </w:p>
        </w:tc>
        <w:tc>
          <w:tcPr>
            <w:tcW w:w="1288" w:type="dxa"/>
          </w:tcPr>
          <w:p w14:paraId="1DAD013D"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noProof/>
                <w:sz w:val="18"/>
                <w:lang w:eastAsia="ko-KR"/>
              </w:rPr>
            </w:pPr>
            <w:r w:rsidRPr="00BB6DAE">
              <w:rPr>
                <w:rFonts w:ascii="Arial" w:eastAsia="Times New Roman" w:hAnsi="Arial"/>
                <w:noProof/>
                <w:sz w:val="18"/>
                <w:lang w:eastAsia="ko-KR"/>
              </w:rPr>
              <w:t>YES</w:t>
            </w:r>
          </w:p>
        </w:tc>
        <w:tc>
          <w:tcPr>
            <w:tcW w:w="1274" w:type="dxa"/>
          </w:tcPr>
          <w:p w14:paraId="111543ED"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noProof/>
                <w:sz w:val="18"/>
                <w:lang w:eastAsia="ko-KR"/>
              </w:rPr>
            </w:pPr>
            <w:r w:rsidRPr="00BB6DAE">
              <w:rPr>
                <w:rFonts w:ascii="Arial" w:eastAsia="Times New Roman" w:hAnsi="Arial"/>
                <w:noProof/>
                <w:sz w:val="18"/>
                <w:lang w:eastAsia="ko-KR"/>
              </w:rPr>
              <w:t>ignore</w:t>
            </w:r>
          </w:p>
        </w:tc>
      </w:tr>
      <w:tr w:rsidR="00BB6DAE" w:rsidRPr="00BB6DAE" w14:paraId="33368168" w14:textId="77777777" w:rsidTr="00FD27F8">
        <w:tc>
          <w:tcPr>
            <w:tcW w:w="2394" w:type="dxa"/>
          </w:tcPr>
          <w:p w14:paraId="3C10998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noProof/>
                <w:sz w:val="18"/>
                <w:lang w:eastAsia="ko-KR"/>
              </w:rPr>
            </w:pPr>
            <w:r w:rsidRPr="00BB6DAE">
              <w:rPr>
                <w:rFonts w:ascii="Arial" w:eastAsia="Times New Roman" w:hAnsi="Arial"/>
                <w:sz w:val="18"/>
                <w:lang w:eastAsia="ko-KR"/>
              </w:rPr>
              <w:t>Resource Coordination Transfer Information</w:t>
            </w:r>
          </w:p>
        </w:tc>
        <w:tc>
          <w:tcPr>
            <w:tcW w:w="1260" w:type="dxa"/>
          </w:tcPr>
          <w:p w14:paraId="63DF843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noProof/>
                <w:sz w:val="18"/>
                <w:lang w:eastAsia="ko-KR"/>
              </w:rPr>
            </w:pPr>
            <w:r w:rsidRPr="00BB6DAE">
              <w:rPr>
                <w:rFonts w:ascii="Arial" w:eastAsia="Times New Roman" w:hAnsi="Arial"/>
                <w:sz w:val="18"/>
                <w:lang w:eastAsia="ko-KR"/>
              </w:rPr>
              <w:t>O</w:t>
            </w:r>
          </w:p>
        </w:tc>
        <w:tc>
          <w:tcPr>
            <w:tcW w:w="1247" w:type="dxa"/>
          </w:tcPr>
          <w:p w14:paraId="10E05BE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noProof/>
                <w:sz w:val="18"/>
                <w:lang w:eastAsia="ko-KR"/>
              </w:rPr>
            </w:pPr>
          </w:p>
        </w:tc>
        <w:tc>
          <w:tcPr>
            <w:tcW w:w="1260" w:type="dxa"/>
          </w:tcPr>
          <w:p w14:paraId="0A331EB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noProof/>
                <w:sz w:val="18"/>
                <w:lang w:eastAsia="ko-KR"/>
              </w:rPr>
            </w:pPr>
            <w:r w:rsidRPr="00BB6DAE">
              <w:rPr>
                <w:rFonts w:ascii="Arial" w:eastAsia="Times New Roman" w:hAnsi="Arial"/>
                <w:sz w:val="18"/>
                <w:lang w:eastAsia="ko-KR"/>
              </w:rPr>
              <w:t>9.3.1.73</w:t>
            </w:r>
          </w:p>
        </w:tc>
        <w:tc>
          <w:tcPr>
            <w:tcW w:w="1762" w:type="dxa"/>
          </w:tcPr>
          <w:p w14:paraId="662E0BE0"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noProof/>
                <w:sz w:val="18"/>
                <w:lang w:eastAsia="ko-KR"/>
              </w:rPr>
            </w:pPr>
          </w:p>
        </w:tc>
        <w:tc>
          <w:tcPr>
            <w:tcW w:w="1288" w:type="dxa"/>
          </w:tcPr>
          <w:p w14:paraId="0F8A6F76"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noProof/>
                <w:sz w:val="18"/>
                <w:lang w:eastAsia="ko-KR"/>
              </w:rPr>
            </w:pPr>
            <w:r w:rsidRPr="00BB6DAE">
              <w:rPr>
                <w:rFonts w:ascii="Arial" w:eastAsia="MS Mincho" w:hAnsi="Arial"/>
                <w:sz w:val="18"/>
                <w:lang w:eastAsia="ko-KR"/>
              </w:rPr>
              <w:t>YES</w:t>
            </w:r>
          </w:p>
        </w:tc>
        <w:tc>
          <w:tcPr>
            <w:tcW w:w="1274" w:type="dxa"/>
          </w:tcPr>
          <w:p w14:paraId="4CE2C899"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noProof/>
                <w:sz w:val="18"/>
                <w:lang w:eastAsia="ko-KR"/>
              </w:rPr>
            </w:pPr>
            <w:r w:rsidRPr="00BB6DAE">
              <w:rPr>
                <w:rFonts w:ascii="Arial" w:eastAsia="Times New Roman" w:hAnsi="Arial"/>
                <w:sz w:val="18"/>
                <w:lang w:eastAsia="ko-KR"/>
              </w:rPr>
              <w:t>ignore</w:t>
            </w:r>
          </w:p>
        </w:tc>
      </w:tr>
      <w:tr w:rsidR="00BB6DAE" w:rsidRPr="00BB6DAE" w14:paraId="38ED66D3" w14:textId="77777777" w:rsidTr="00FD27F8">
        <w:tc>
          <w:tcPr>
            <w:tcW w:w="2394" w:type="dxa"/>
            <w:tcBorders>
              <w:top w:val="single" w:sz="4" w:space="0" w:color="auto"/>
              <w:left w:val="single" w:sz="4" w:space="0" w:color="auto"/>
              <w:bottom w:val="single" w:sz="4" w:space="0" w:color="auto"/>
              <w:right w:val="single" w:sz="4" w:space="0" w:color="auto"/>
            </w:tcBorders>
          </w:tcPr>
          <w:p w14:paraId="4D0F34D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servingCellMO</w:t>
            </w:r>
          </w:p>
        </w:tc>
        <w:tc>
          <w:tcPr>
            <w:tcW w:w="1260" w:type="dxa"/>
            <w:tcBorders>
              <w:top w:val="single" w:sz="4" w:space="0" w:color="auto"/>
              <w:left w:val="single" w:sz="4" w:space="0" w:color="auto"/>
              <w:bottom w:val="single" w:sz="4" w:space="0" w:color="auto"/>
              <w:right w:val="single" w:sz="4" w:space="0" w:color="auto"/>
            </w:tcBorders>
          </w:tcPr>
          <w:p w14:paraId="5B6C0A6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D8F95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0E3A26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rPr>
              <w:t>INTEGER (1..64, ...)</w:t>
            </w:r>
          </w:p>
        </w:tc>
        <w:tc>
          <w:tcPr>
            <w:tcW w:w="1762" w:type="dxa"/>
            <w:tcBorders>
              <w:top w:val="single" w:sz="4" w:space="0" w:color="auto"/>
              <w:left w:val="single" w:sz="4" w:space="0" w:color="auto"/>
              <w:bottom w:val="single" w:sz="4" w:space="0" w:color="auto"/>
              <w:right w:val="single" w:sz="4" w:space="0" w:color="auto"/>
            </w:tcBorders>
          </w:tcPr>
          <w:p w14:paraId="47DB258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D3BCEDD"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A7BC2D0"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ignore</w:t>
            </w:r>
          </w:p>
        </w:tc>
      </w:tr>
      <w:tr w:rsidR="00BB6DAE" w:rsidRPr="00BB6DAE" w14:paraId="76A8C054" w14:textId="77777777" w:rsidTr="00FD27F8">
        <w:tc>
          <w:tcPr>
            <w:tcW w:w="2394" w:type="dxa"/>
            <w:tcBorders>
              <w:top w:val="single" w:sz="4" w:space="0" w:color="auto"/>
              <w:left w:val="single" w:sz="4" w:space="0" w:color="auto"/>
              <w:bottom w:val="single" w:sz="4" w:space="0" w:color="auto"/>
              <w:right w:val="single" w:sz="4" w:space="0" w:color="auto"/>
            </w:tcBorders>
          </w:tcPr>
          <w:p w14:paraId="068E8E8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Batang" w:hAnsi="Arial"/>
                <w:bCs/>
                <w:sz w:val="18"/>
                <w:lang w:eastAsia="ko-KR"/>
              </w:rPr>
              <w:t>New gNB-CU</w:t>
            </w:r>
            <w:r w:rsidRPr="00BB6DAE">
              <w:rPr>
                <w:rFonts w:ascii="Arial" w:eastAsia="Times New Roman" w:hAnsi="Arial"/>
                <w:bCs/>
                <w:sz w:val="18"/>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25FDF39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776E1B"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2C7D1C1"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bCs/>
                <w:sz w:val="18"/>
                <w:lang w:eastAsia="ko-KR"/>
              </w:rPr>
            </w:pPr>
            <w:r w:rsidRPr="00BB6DAE">
              <w:rPr>
                <w:rFonts w:ascii="Arial" w:eastAsia="Batang" w:hAnsi="Arial"/>
                <w:bCs/>
                <w:sz w:val="18"/>
                <w:lang w:eastAsia="ko-KR"/>
              </w:rPr>
              <w:t>gNB-CU</w:t>
            </w:r>
            <w:r w:rsidRPr="00BB6DAE">
              <w:rPr>
                <w:rFonts w:ascii="Arial" w:eastAsia="Times New Roman" w:hAnsi="Arial"/>
                <w:bCs/>
                <w:sz w:val="18"/>
                <w:lang w:eastAsia="ko-KR"/>
              </w:rPr>
              <w:t xml:space="preserve"> UE F1AP ID</w:t>
            </w:r>
          </w:p>
          <w:p w14:paraId="76C6D20B"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rPr>
            </w:pPr>
            <w:r w:rsidRPr="00BB6DAE">
              <w:rPr>
                <w:rFonts w:ascii="Arial" w:eastAsia="Times New Roman" w:hAnsi="Arial"/>
                <w:sz w:val="18"/>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4474F6CB"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62C9AE4"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83F122B"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reject</w:t>
            </w:r>
          </w:p>
        </w:tc>
      </w:tr>
      <w:tr w:rsidR="00BB6DAE" w:rsidRPr="00BB6DAE" w14:paraId="2C085085" w14:textId="77777777" w:rsidTr="00FD27F8">
        <w:tc>
          <w:tcPr>
            <w:tcW w:w="2394" w:type="dxa"/>
            <w:tcBorders>
              <w:top w:val="single" w:sz="4" w:space="0" w:color="auto"/>
              <w:left w:val="single" w:sz="4" w:space="0" w:color="auto"/>
              <w:bottom w:val="single" w:sz="4" w:space="0" w:color="auto"/>
              <w:right w:val="single" w:sz="4" w:space="0" w:color="auto"/>
            </w:tcBorders>
          </w:tcPr>
          <w:p w14:paraId="42E74602"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RAN UE ID</w:t>
            </w:r>
          </w:p>
        </w:tc>
        <w:tc>
          <w:tcPr>
            <w:tcW w:w="1260" w:type="dxa"/>
            <w:tcBorders>
              <w:top w:val="single" w:sz="4" w:space="0" w:color="auto"/>
              <w:left w:val="single" w:sz="4" w:space="0" w:color="auto"/>
              <w:bottom w:val="single" w:sz="4" w:space="0" w:color="auto"/>
              <w:right w:val="single" w:sz="4" w:space="0" w:color="auto"/>
            </w:tcBorders>
          </w:tcPr>
          <w:p w14:paraId="3D759F5B"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6F3DB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A9FCFFB"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rPr>
            </w:pPr>
            <w:r w:rsidRPr="00BB6DAE">
              <w:rPr>
                <w:rFonts w:ascii="Arial" w:eastAsia="Times New Roman" w:hAnsi="Arial"/>
                <w:sz w:val="18"/>
              </w:rPr>
              <w:t>OCTET STRING (SIZE (8))</w:t>
            </w:r>
          </w:p>
        </w:tc>
        <w:tc>
          <w:tcPr>
            <w:tcW w:w="1762" w:type="dxa"/>
            <w:tcBorders>
              <w:top w:val="single" w:sz="4" w:space="0" w:color="auto"/>
              <w:left w:val="single" w:sz="4" w:space="0" w:color="auto"/>
              <w:bottom w:val="single" w:sz="4" w:space="0" w:color="auto"/>
              <w:right w:val="single" w:sz="4" w:space="0" w:color="auto"/>
            </w:tcBorders>
          </w:tcPr>
          <w:p w14:paraId="7FFA87A1"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9321536"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1649DD9"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ignore</w:t>
            </w:r>
          </w:p>
        </w:tc>
      </w:tr>
      <w:tr w:rsidR="00BB6DAE" w:rsidRPr="00BB6DAE" w14:paraId="2D77B812" w14:textId="77777777" w:rsidTr="00FD27F8">
        <w:tc>
          <w:tcPr>
            <w:tcW w:w="2394" w:type="dxa"/>
            <w:tcBorders>
              <w:top w:val="single" w:sz="4" w:space="0" w:color="auto"/>
              <w:left w:val="single" w:sz="4" w:space="0" w:color="auto"/>
              <w:bottom w:val="single" w:sz="4" w:space="0" w:color="auto"/>
              <w:right w:val="single" w:sz="4" w:space="0" w:color="auto"/>
            </w:tcBorders>
          </w:tcPr>
          <w:p w14:paraId="5605CB1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Trace Activation</w:t>
            </w:r>
          </w:p>
        </w:tc>
        <w:tc>
          <w:tcPr>
            <w:tcW w:w="1260" w:type="dxa"/>
            <w:tcBorders>
              <w:top w:val="single" w:sz="4" w:space="0" w:color="auto"/>
              <w:left w:val="single" w:sz="4" w:space="0" w:color="auto"/>
              <w:bottom w:val="single" w:sz="4" w:space="0" w:color="auto"/>
              <w:right w:val="single" w:sz="4" w:space="0" w:color="auto"/>
            </w:tcBorders>
          </w:tcPr>
          <w:p w14:paraId="374E1EB5"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AFCD34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043311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rPr>
            </w:pPr>
            <w:r w:rsidRPr="00BB6DAE">
              <w:rPr>
                <w:rFonts w:ascii="Arial" w:eastAsia="Times New Roman" w:hAnsi="Arial"/>
                <w:sz w:val="18"/>
              </w:rPr>
              <w:t>9.3.1.88</w:t>
            </w:r>
          </w:p>
        </w:tc>
        <w:tc>
          <w:tcPr>
            <w:tcW w:w="1762" w:type="dxa"/>
            <w:tcBorders>
              <w:top w:val="single" w:sz="4" w:space="0" w:color="auto"/>
              <w:left w:val="single" w:sz="4" w:space="0" w:color="auto"/>
              <w:bottom w:val="single" w:sz="4" w:space="0" w:color="auto"/>
              <w:right w:val="single" w:sz="4" w:space="0" w:color="auto"/>
            </w:tcBorders>
          </w:tcPr>
          <w:p w14:paraId="0CBF7D2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930F851"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6B30946"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ignore</w:t>
            </w:r>
          </w:p>
        </w:tc>
      </w:tr>
      <w:tr w:rsidR="00BB6DAE" w:rsidRPr="00BB6DAE" w14:paraId="765AAAF5" w14:textId="77777777" w:rsidTr="00FD27F8">
        <w:tc>
          <w:tcPr>
            <w:tcW w:w="2394" w:type="dxa"/>
            <w:tcBorders>
              <w:top w:val="single" w:sz="4" w:space="0" w:color="auto"/>
              <w:left w:val="single" w:sz="4" w:space="0" w:color="auto"/>
              <w:bottom w:val="single" w:sz="4" w:space="0" w:color="auto"/>
              <w:right w:val="single" w:sz="4" w:space="0" w:color="auto"/>
            </w:tcBorders>
          </w:tcPr>
          <w:p w14:paraId="64DD44C2"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17A3A57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106C2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D12C3E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rPr>
            </w:pPr>
            <w:r w:rsidRPr="00BB6DAE">
              <w:rPr>
                <w:rFonts w:ascii="Arial" w:eastAsia="Times New Roman" w:hAnsi="Arial"/>
                <w:sz w:val="18"/>
              </w:rPr>
              <w:t>9.3.1.90</w:t>
            </w:r>
          </w:p>
        </w:tc>
        <w:tc>
          <w:tcPr>
            <w:tcW w:w="1762" w:type="dxa"/>
            <w:tcBorders>
              <w:top w:val="single" w:sz="4" w:space="0" w:color="auto"/>
              <w:left w:val="single" w:sz="4" w:space="0" w:color="auto"/>
              <w:bottom w:val="single" w:sz="4" w:space="0" w:color="auto"/>
              <w:right w:val="single" w:sz="4" w:space="0" w:color="auto"/>
            </w:tcBorders>
          </w:tcPr>
          <w:p w14:paraId="73F34352"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66A9407"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1BDB878"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ignore</w:t>
            </w:r>
          </w:p>
        </w:tc>
      </w:tr>
      <w:tr w:rsidR="00BB6DAE" w:rsidRPr="00BB6DAE" w14:paraId="7319A00E" w14:textId="77777777" w:rsidTr="00FD27F8">
        <w:tc>
          <w:tcPr>
            <w:tcW w:w="2394" w:type="dxa"/>
            <w:tcBorders>
              <w:top w:val="single" w:sz="4" w:space="0" w:color="auto"/>
              <w:left w:val="single" w:sz="4" w:space="0" w:color="auto"/>
              <w:bottom w:val="single" w:sz="4" w:space="0" w:color="auto"/>
              <w:right w:val="single" w:sz="4" w:space="0" w:color="auto"/>
            </w:tcBorders>
          </w:tcPr>
          <w:p w14:paraId="0F5D714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b/>
                <w:bCs/>
                <w:sz w:val="18"/>
                <w:lang w:eastAsia="ko-KR"/>
              </w:rPr>
            </w:pPr>
            <w:r w:rsidRPr="00BB6DAE">
              <w:rPr>
                <w:rFonts w:ascii="Arial" w:eastAsia="Times New Roman" w:hAnsi="Arial"/>
                <w:b/>
                <w:bCs/>
                <w:sz w:val="18"/>
                <w:lang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0ECF05B6"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71ADFF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r w:rsidRPr="00BB6DAE">
              <w:rPr>
                <w:rFonts w:ascii="Arial" w:eastAsia="Times New Roman" w:hAnsi="Arial"/>
                <w:i/>
                <w:iCs/>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1D0E360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453BB90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F373A5C"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4C6A0F5"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reject</w:t>
            </w:r>
          </w:p>
        </w:tc>
      </w:tr>
      <w:tr w:rsidR="00BB6DAE" w:rsidRPr="00BB6DAE" w14:paraId="4661C0DE" w14:textId="77777777" w:rsidTr="00FD27F8">
        <w:tc>
          <w:tcPr>
            <w:tcW w:w="2394" w:type="dxa"/>
            <w:tcBorders>
              <w:top w:val="single" w:sz="4" w:space="0" w:color="auto"/>
              <w:left w:val="single" w:sz="4" w:space="0" w:color="auto"/>
              <w:bottom w:val="single" w:sz="4" w:space="0" w:color="auto"/>
              <w:right w:val="single" w:sz="4" w:space="0" w:color="auto"/>
            </w:tcBorders>
          </w:tcPr>
          <w:p w14:paraId="391E3D1C" w14:textId="77777777" w:rsidR="00BB6DAE" w:rsidRPr="00BB6DAE" w:rsidRDefault="00BB6DAE" w:rsidP="00BB6DAE">
            <w:pPr>
              <w:keepNext/>
              <w:keepLines/>
              <w:overflowPunct w:val="0"/>
              <w:autoSpaceDE w:val="0"/>
              <w:autoSpaceDN w:val="0"/>
              <w:adjustRightInd w:val="0"/>
              <w:ind w:left="102"/>
              <w:textAlignment w:val="baseline"/>
              <w:rPr>
                <w:rFonts w:ascii="Arial" w:eastAsia="Times New Roman" w:hAnsi="Arial"/>
                <w:b/>
                <w:bCs/>
                <w:sz w:val="18"/>
                <w:lang w:eastAsia="ko-KR"/>
              </w:rPr>
            </w:pPr>
            <w:r w:rsidRPr="00BB6DAE">
              <w:rPr>
                <w:rFonts w:ascii="Arial" w:eastAsia="Times New Roman" w:hAnsi="Arial"/>
                <w:b/>
                <w:bCs/>
                <w:sz w:val="18"/>
                <w:lang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81B371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71E022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r w:rsidRPr="00BB6DAE">
              <w:rPr>
                <w:rFonts w:ascii="Arial" w:eastAsia="Times New Roman" w:hAnsi="Arial"/>
                <w:i/>
                <w:sz w:val="18"/>
                <w:szCs w:val="18"/>
                <w:lang w:eastAsia="ko-KR"/>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4544F82B"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01F1625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456597B"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FB38E2B"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reject</w:t>
            </w:r>
          </w:p>
        </w:tc>
      </w:tr>
      <w:tr w:rsidR="00BB6DAE" w:rsidRPr="00BB6DAE" w14:paraId="17EDCD27" w14:textId="77777777" w:rsidTr="00FD27F8">
        <w:tc>
          <w:tcPr>
            <w:tcW w:w="2394" w:type="dxa"/>
            <w:tcBorders>
              <w:top w:val="single" w:sz="4" w:space="0" w:color="auto"/>
              <w:left w:val="single" w:sz="4" w:space="0" w:color="auto"/>
              <w:bottom w:val="single" w:sz="4" w:space="0" w:color="auto"/>
              <w:right w:val="single" w:sz="4" w:space="0" w:color="auto"/>
            </w:tcBorders>
          </w:tcPr>
          <w:p w14:paraId="2F30D5CC"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sz w:val="18"/>
                <w:lang w:eastAsia="ko-KR"/>
              </w:rPr>
            </w:pPr>
            <w:r w:rsidRPr="00BB6DAE">
              <w:rPr>
                <w:rFonts w:ascii="Arial" w:eastAsia="Times New Roman"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7F86C215"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FD08AB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E65E49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rPr>
            </w:pPr>
            <w:r w:rsidRPr="00BB6DAE">
              <w:rPr>
                <w:rFonts w:ascii="Arial" w:eastAsia="Times New Roman" w:hAnsi="Arial"/>
                <w:sz w:val="18"/>
              </w:rPr>
              <w:t>9.3.1.113</w:t>
            </w:r>
          </w:p>
        </w:tc>
        <w:tc>
          <w:tcPr>
            <w:tcW w:w="1762" w:type="dxa"/>
            <w:tcBorders>
              <w:top w:val="single" w:sz="4" w:space="0" w:color="auto"/>
              <w:left w:val="single" w:sz="4" w:space="0" w:color="auto"/>
              <w:bottom w:val="single" w:sz="4" w:space="0" w:color="auto"/>
              <w:right w:val="single" w:sz="4" w:space="0" w:color="auto"/>
            </w:tcBorders>
          </w:tcPr>
          <w:p w14:paraId="15FF86E5"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6E6B358"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B7AFAA1"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54B81326" w14:textId="77777777" w:rsidTr="00FD27F8">
        <w:tc>
          <w:tcPr>
            <w:tcW w:w="2394" w:type="dxa"/>
            <w:tcBorders>
              <w:top w:val="single" w:sz="4" w:space="0" w:color="auto"/>
              <w:left w:val="single" w:sz="4" w:space="0" w:color="auto"/>
              <w:bottom w:val="single" w:sz="4" w:space="0" w:color="auto"/>
              <w:right w:val="single" w:sz="4" w:space="0" w:color="auto"/>
            </w:tcBorders>
          </w:tcPr>
          <w:p w14:paraId="18E422C5"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sz w:val="18"/>
                <w:lang w:eastAsia="ko-KR"/>
              </w:rPr>
            </w:pPr>
            <w:r w:rsidRPr="00BB6DAE">
              <w:rPr>
                <w:rFonts w:ascii="Arial" w:eastAsia="Times New Roman" w:hAnsi="Arial"/>
                <w:sz w:val="18"/>
                <w:lang w:eastAsia="ko-KR"/>
              </w:rPr>
              <w:t xml:space="preserve">&gt;&gt;CHOICE </w:t>
            </w:r>
            <w:r w:rsidRPr="00BB6DAE">
              <w:rPr>
                <w:rFonts w:ascii="Arial" w:eastAsia="Times New Roman" w:hAnsi="Arial"/>
                <w:i/>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03168BA1"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2F74B7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4172C5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rPr>
            </w:pPr>
          </w:p>
        </w:tc>
        <w:tc>
          <w:tcPr>
            <w:tcW w:w="1762" w:type="dxa"/>
            <w:tcBorders>
              <w:top w:val="single" w:sz="4" w:space="0" w:color="auto"/>
              <w:left w:val="single" w:sz="4" w:space="0" w:color="auto"/>
              <w:bottom w:val="single" w:sz="4" w:space="0" w:color="auto"/>
              <w:right w:val="single" w:sz="4" w:space="0" w:color="auto"/>
            </w:tcBorders>
          </w:tcPr>
          <w:p w14:paraId="780CC5B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D0AF672"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489D46F5"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6E3B78FA" w14:textId="77777777" w:rsidTr="00FD27F8">
        <w:tc>
          <w:tcPr>
            <w:tcW w:w="2394" w:type="dxa"/>
            <w:tcBorders>
              <w:top w:val="single" w:sz="4" w:space="0" w:color="auto"/>
              <w:left w:val="single" w:sz="4" w:space="0" w:color="auto"/>
              <w:bottom w:val="single" w:sz="4" w:space="0" w:color="auto"/>
              <w:right w:val="single" w:sz="4" w:space="0" w:color="auto"/>
            </w:tcBorders>
          </w:tcPr>
          <w:p w14:paraId="34C37318" w14:textId="77777777" w:rsidR="00BB6DAE" w:rsidRPr="00BB6DAE" w:rsidRDefault="00BB6DAE" w:rsidP="00BB6DAE">
            <w:pPr>
              <w:keepNext/>
              <w:keepLines/>
              <w:overflowPunct w:val="0"/>
              <w:autoSpaceDE w:val="0"/>
              <w:autoSpaceDN w:val="0"/>
              <w:adjustRightInd w:val="0"/>
              <w:ind w:left="300"/>
              <w:textAlignment w:val="baseline"/>
              <w:rPr>
                <w:rFonts w:ascii="Arial" w:eastAsia="Times New Roman" w:hAnsi="Arial"/>
                <w:bCs/>
                <w:sz w:val="18"/>
                <w:lang w:eastAsia="ko-KR"/>
              </w:rPr>
            </w:pPr>
            <w:r w:rsidRPr="00BB6DAE">
              <w:rPr>
                <w:rFonts w:ascii="Arial" w:eastAsia="Times New Roman" w:hAnsi="Arial"/>
                <w:bCs/>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492334D6"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6AEDCC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58420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QoS Flow Level QoS Parameters</w:t>
            </w:r>
          </w:p>
          <w:p w14:paraId="1DEA569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rPr>
            </w:pPr>
            <w:r w:rsidRPr="00BB6DAE">
              <w:rPr>
                <w:rFonts w:ascii="Arial" w:eastAsia="Times New Roman"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4209D53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Shall be used for SA case</w:t>
            </w:r>
            <w:r w:rsidRPr="00BB6DAE">
              <w:rPr>
                <w:rFonts w:ascii="Arial" w:eastAsia="Times New Roman"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E44CB4A"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00378D7C"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78B1C934" w14:textId="77777777" w:rsidTr="00FD27F8">
        <w:tc>
          <w:tcPr>
            <w:tcW w:w="2394" w:type="dxa"/>
            <w:tcBorders>
              <w:top w:val="single" w:sz="4" w:space="0" w:color="auto"/>
              <w:left w:val="single" w:sz="4" w:space="0" w:color="auto"/>
              <w:bottom w:val="single" w:sz="4" w:space="0" w:color="auto"/>
              <w:right w:val="single" w:sz="4" w:space="0" w:color="auto"/>
            </w:tcBorders>
          </w:tcPr>
          <w:p w14:paraId="7A9D1218" w14:textId="77777777" w:rsidR="00BB6DAE" w:rsidRPr="00BB6DAE" w:rsidRDefault="00BB6DAE" w:rsidP="00BB6DAE">
            <w:pPr>
              <w:keepNext/>
              <w:keepLines/>
              <w:overflowPunct w:val="0"/>
              <w:autoSpaceDE w:val="0"/>
              <w:autoSpaceDN w:val="0"/>
              <w:adjustRightInd w:val="0"/>
              <w:ind w:left="300"/>
              <w:textAlignment w:val="baseline"/>
              <w:rPr>
                <w:rFonts w:ascii="Arial" w:eastAsia="Times New Roman" w:hAnsi="Arial"/>
                <w:bCs/>
                <w:sz w:val="18"/>
                <w:lang w:eastAsia="ko-KR"/>
              </w:rPr>
            </w:pPr>
            <w:r w:rsidRPr="00BB6DAE">
              <w:rPr>
                <w:rFonts w:ascii="Arial" w:eastAsia="Times New Roman" w:hAnsi="Arial"/>
                <w:bCs/>
                <w:sz w:val="18"/>
                <w:lang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76CC13E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E25A35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4F859F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E-UTRAN QoS</w:t>
            </w:r>
          </w:p>
          <w:p w14:paraId="56A0EB6B"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rPr>
            </w:pPr>
            <w:r w:rsidRPr="00BB6DAE">
              <w:rPr>
                <w:rFonts w:ascii="Arial" w:eastAsia="Times New Roman" w:hAnsi="Arial"/>
                <w:sz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76743DA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Shall be used for EN-DC case</w:t>
            </w:r>
            <w:r w:rsidRPr="00BB6DAE">
              <w:rPr>
                <w:rFonts w:ascii="Arial" w:eastAsia="Times New Roman"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46E7BC5"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7D8F2CAC"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22ACD68D" w14:textId="77777777" w:rsidTr="00FD27F8">
        <w:tc>
          <w:tcPr>
            <w:tcW w:w="2394" w:type="dxa"/>
            <w:tcBorders>
              <w:top w:val="single" w:sz="4" w:space="0" w:color="auto"/>
              <w:left w:val="single" w:sz="4" w:space="0" w:color="auto"/>
              <w:bottom w:val="single" w:sz="4" w:space="0" w:color="auto"/>
              <w:right w:val="single" w:sz="4" w:space="0" w:color="auto"/>
            </w:tcBorders>
          </w:tcPr>
          <w:p w14:paraId="5780C082" w14:textId="77777777" w:rsidR="00BB6DAE" w:rsidRPr="00BB6DAE" w:rsidRDefault="00BB6DAE" w:rsidP="00BB6DAE">
            <w:pPr>
              <w:keepNext/>
              <w:keepLines/>
              <w:overflowPunct w:val="0"/>
              <w:autoSpaceDE w:val="0"/>
              <w:autoSpaceDN w:val="0"/>
              <w:adjustRightInd w:val="0"/>
              <w:ind w:left="300"/>
              <w:textAlignment w:val="baseline"/>
              <w:rPr>
                <w:rFonts w:ascii="Arial" w:eastAsia="Times New Roman" w:hAnsi="Arial"/>
                <w:bCs/>
                <w:sz w:val="18"/>
                <w:lang w:eastAsia="ko-KR"/>
              </w:rPr>
            </w:pPr>
            <w:r w:rsidRPr="00BB6DAE">
              <w:rPr>
                <w:rFonts w:ascii="Arial" w:eastAsia="Times New Roman" w:hAnsi="Arial"/>
                <w:bCs/>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0166155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444E7E55"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2514BC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rPr>
            </w:pPr>
            <w:r w:rsidRPr="00BB6DAE">
              <w:rPr>
                <w:rFonts w:ascii="Arial" w:eastAsia="Times New Roman" w:hAnsi="Arial"/>
                <w:sz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53D53935"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6008244"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4C9246A4"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06AD5D2A" w14:textId="77777777" w:rsidTr="00FD27F8">
        <w:tc>
          <w:tcPr>
            <w:tcW w:w="2394" w:type="dxa"/>
            <w:tcBorders>
              <w:top w:val="single" w:sz="4" w:space="0" w:color="auto"/>
              <w:left w:val="single" w:sz="4" w:space="0" w:color="auto"/>
              <w:bottom w:val="single" w:sz="4" w:space="0" w:color="auto"/>
              <w:right w:val="single" w:sz="4" w:space="0" w:color="auto"/>
            </w:tcBorders>
          </w:tcPr>
          <w:p w14:paraId="5BAF91F3"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sz w:val="18"/>
                <w:lang w:eastAsia="ko-KR"/>
              </w:rPr>
            </w:pPr>
            <w:r w:rsidRPr="00BB6DAE">
              <w:rPr>
                <w:rFonts w:ascii="Arial" w:eastAsia="Times New Roman"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797EEFF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5C9BF8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7C4CF2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rPr>
            </w:pPr>
            <w:r w:rsidRPr="00BB6DAE">
              <w:rPr>
                <w:rFonts w:ascii="Arial" w:eastAsia="Times New Roman" w:hAnsi="Arial"/>
                <w:sz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544B8E0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19405B1"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6AB5A20"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6FCE7548" w14:textId="77777777" w:rsidTr="00FD27F8">
        <w:tc>
          <w:tcPr>
            <w:tcW w:w="2394" w:type="dxa"/>
            <w:tcBorders>
              <w:top w:val="single" w:sz="4" w:space="0" w:color="auto"/>
              <w:left w:val="single" w:sz="4" w:space="0" w:color="auto"/>
              <w:bottom w:val="single" w:sz="4" w:space="0" w:color="auto"/>
              <w:right w:val="single" w:sz="4" w:space="0" w:color="auto"/>
            </w:tcBorders>
          </w:tcPr>
          <w:p w14:paraId="43DBB813"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sz w:val="18"/>
                <w:lang w:eastAsia="ko-KR"/>
              </w:rPr>
            </w:pPr>
            <w:r w:rsidRPr="00BB6DAE">
              <w:rPr>
                <w:rFonts w:ascii="Arial" w:eastAsia="Times New Roman"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5F3183F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9A1B85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C2987E5"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rPr>
            </w:pPr>
            <w:r w:rsidRPr="00BB6DAE">
              <w:rPr>
                <w:rFonts w:ascii="Arial" w:eastAsia="Times New Roman"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004F2F11"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8CD4E9A"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74D6952"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16B46501" w14:textId="77777777" w:rsidTr="00FD27F8">
        <w:tc>
          <w:tcPr>
            <w:tcW w:w="2394" w:type="dxa"/>
            <w:tcBorders>
              <w:top w:val="single" w:sz="4" w:space="0" w:color="auto"/>
              <w:left w:val="single" w:sz="4" w:space="0" w:color="auto"/>
              <w:bottom w:val="single" w:sz="4" w:space="0" w:color="auto"/>
              <w:right w:val="single" w:sz="4" w:space="0" w:color="auto"/>
            </w:tcBorders>
          </w:tcPr>
          <w:p w14:paraId="5E764D28"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sz w:val="18"/>
                <w:lang w:eastAsia="ko-KR"/>
              </w:rPr>
            </w:pPr>
            <w:r w:rsidRPr="00BB6DAE">
              <w:rPr>
                <w:rFonts w:ascii="Arial" w:eastAsia="Times New Roman"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7B7AD710"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299715B"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39E834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rPr>
            </w:pPr>
            <w:r w:rsidRPr="00BB6DAE">
              <w:rPr>
                <w:rFonts w:ascii="Arial" w:eastAsia="Times New Roman"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3320199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1833A14"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52580B40"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1F62D0D0" w14:textId="77777777" w:rsidTr="00FD27F8">
        <w:tc>
          <w:tcPr>
            <w:tcW w:w="2394" w:type="dxa"/>
            <w:tcBorders>
              <w:top w:val="single" w:sz="4" w:space="0" w:color="auto"/>
              <w:left w:val="single" w:sz="4" w:space="0" w:color="auto"/>
              <w:bottom w:val="single" w:sz="4" w:space="0" w:color="auto"/>
              <w:right w:val="single" w:sz="4" w:space="0" w:color="auto"/>
            </w:tcBorders>
          </w:tcPr>
          <w:p w14:paraId="2193872B"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Configured BAP Address</w:t>
            </w:r>
          </w:p>
        </w:tc>
        <w:tc>
          <w:tcPr>
            <w:tcW w:w="1260" w:type="dxa"/>
            <w:tcBorders>
              <w:top w:val="single" w:sz="4" w:space="0" w:color="auto"/>
              <w:left w:val="single" w:sz="4" w:space="0" w:color="auto"/>
              <w:bottom w:val="single" w:sz="4" w:space="0" w:color="auto"/>
              <w:right w:val="single" w:sz="4" w:space="0" w:color="auto"/>
            </w:tcBorders>
          </w:tcPr>
          <w:p w14:paraId="33B5521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E1C060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4208FD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rPr>
            </w:pPr>
            <w:r w:rsidRPr="00BB6DAE">
              <w:rPr>
                <w:rFonts w:ascii="Arial" w:eastAsia="Times New Roman" w:hAnsi="Arial"/>
                <w:sz w:val="18"/>
                <w:lang w:eastAsia="ko-KR"/>
              </w:rPr>
              <w:t>9.3.1.111</w:t>
            </w:r>
          </w:p>
        </w:tc>
        <w:tc>
          <w:tcPr>
            <w:tcW w:w="1762" w:type="dxa"/>
            <w:tcBorders>
              <w:top w:val="single" w:sz="4" w:space="0" w:color="auto"/>
              <w:left w:val="single" w:sz="4" w:space="0" w:color="auto"/>
              <w:bottom w:val="single" w:sz="4" w:space="0" w:color="auto"/>
              <w:right w:val="single" w:sz="4" w:space="0" w:color="auto"/>
            </w:tcBorders>
          </w:tcPr>
          <w:p w14:paraId="103BF026"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iCs/>
                <w:sz w:val="18"/>
                <w:lang w:eastAsia="ko-KR"/>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667893A1"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AC47FAD"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reject</w:t>
            </w:r>
          </w:p>
        </w:tc>
      </w:tr>
      <w:tr w:rsidR="00BB6DAE" w:rsidRPr="00BB6DAE" w14:paraId="17DB7362" w14:textId="77777777" w:rsidTr="00FD27F8">
        <w:tc>
          <w:tcPr>
            <w:tcW w:w="2394" w:type="dxa"/>
            <w:tcBorders>
              <w:top w:val="single" w:sz="4" w:space="0" w:color="auto"/>
              <w:left w:val="single" w:sz="4" w:space="0" w:color="auto"/>
              <w:bottom w:val="single" w:sz="4" w:space="0" w:color="auto"/>
              <w:right w:val="single" w:sz="4" w:space="0" w:color="auto"/>
            </w:tcBorders>
          </w:tcPr>
          <w:p w14:paraId="2CF1818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4803A45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C548B8"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18398E2"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rPr>
            </w:pPr>
            <w:r w:rsidRPr="00BB6DAE">
              <w:rPr>
                <w:rFonts w:ascii="Arial" w:eastAsia="Times New Roman" w:hAnsi="Arial"/>
                <w:sz w:val="18"/>
                <w:lang w:eastAsia="ko-KR"/>
              </w:rPr>
              <w:t>9.3.1.116</w:t>
            </w:r>
          </w:p>
        </w:tc>
        <w:tc>
          <w:tcPr>
            <w:tcW w:w="1762" w:type="dxa"/>
            <w:tcBorders>
              <w:top w:val="single" w:sz="4" w:space="0" w:color="auto"/>
              <w:left w:val="single" w:sz="4" w:space="0" w:color="auto"/>
              <w:bottom w:val="single" w:sz="4" w:space="0" w:color="auto"/>
              <w:right w:val="single" w:sz="4" w:space="0" w:color="auto"/>
            </w:tcBorders>
          </w:tcPr>
          <w:p w14:paraId="308CC801"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3E1A728"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2D671E0"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cs="Arial"/>
                <w:sz w:val="18"/>
              </w:rPr>
              <w:t>ignore</w:t>
            </w:r>
          </w:p>
        </w:tc>
      </w:tr>
      <w:tr w:rsidR="00BB6DAE" w:rsidRPr="00BB6DAE" w14:paraId="116A0283" w14:textId="77777777" w:rsidTr="00FD27F8">
        <w:tc>
          <w:tcPr>
            <w:tcW w:w="2394" w:type="dxa"/>
            <w:tcBorders>
              <w:top w:val="single" w:sz="4" w:space="0" w:color="auto"/>
              <w:left w:val="single" w:sz="4" w:space="0" w:color="auto"/>
              <w:bottom w:val="single" w:sz="4" w:space="0" w:color="auto"/>
              <w:right w:val="single" w:sz="4" w:space="0" w:color="auto"/>
            </w:tcBorders>
          </w:tcPr>
          <w:p w14:paraId="58E63FF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1431DD1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7FC57A2"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6BAC13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9.3.1.117</w:t>
            </w:r>
          </w:p>
        </w:tc>
        <w:tc>
          <w:tcPr>
            <w:tcW w:w="1762" w:type="dxa"/>
            <w:tcBorders>
              <w:top w:val="single" w:sz="4" w:space="0" w:color="auto"/>
              <w:left w:val="single" w:sz="4" w:space="0" w:color="auto"/>
              <w:bottom w:val="single" w:sz="4" w:space="0" w:color="auto"/>
              <w:right w:val="single" w:sz="4" w:space="0" w:color="auto"/>
            </w:tcBorders>
          </w:tcPr>
          <w:p w14:paraId="4593FD6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96D33C1"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cs="Arial"/>
                <w:sz w:val="18"/>
                <w:lang w:eastAsia="ko-KR"/>
              </w:rPr>
            </w:pPr>
            <w:r w:rsidRPr="00BB6DAE">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D675D10"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cs="Arial"/>
                <w:sz w:val="18"/>
              </w:rPr>
            </w:pPr>
            <w:r w:rsidRPr="00BB6DAE">
              <w:rPr>
                <w:rFonts w:ascii="Arial" w:eastAsia="Times New Roman" w:hAnsi="Arial" w:cs="Arial"/>
                <w:sz w:val="18"/>
              </w:rPr>
              <w:t>ignore</w:t>
            </w:r>
          </w:p>
        </w:tc>
      </w:tr>
      <w:tr w:rsidR="00BB6DAE" w:rsidRPr="00BB6DAE" w14:paraId="37EA1BFF" w14:textId="77777777" w:rsidTr="00FD27F8">
        <w:tc>
          <w:tcPr>
            <w:tcW w:w="2394" w:type="dxa"/>
            <w:tcBorders>
              <w:top w:val="single" w:sz="4" w:space="0" w:color="auto"/>
              <w:left w:val="single" w:sz="4" w:space="0" w:color="auto"/>
              <w:bottom w:val="single" w:sz="4" w:space="0" w:color="auto"/>
              <w:right w:val="single" w:sz="4" w:space="0" w:color="auto"/>
            </w:tcBorders>
          </w:tcPr>
          <w:p w14:paraId="2AEF0AF2"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2F83B7F6"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B352E3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23B93C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9.3.1.119</w:t>
            </w:r>
          </w:p>
        </w:tc>
        <w:tc>
          <w:tcPr>
            <w:tcW w:w="1762" w:type="dxa"/>
            <w:tcBorders>
              <w:top w:val="single" w:sz="4" w:space="0" w:color="auto"/>
              <w:left w:val="single" w:sz="4" w:space="0" w:color="auto"/>
              <w:bottom w:val="single" w:sz="4" w:space="0" w:color="auto"/>
              <w:right w:val="single" w:sz="4" w:space="0" w:color="auto"/>
            </w:tcBorders>
          </w:tcPr>
          <w:p w14:paraId="72A12D5B"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2C55E3D6"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cs="Arial"/>
                <w:sz w:val="18"/>
                <w:lang w:eastAsia="ko-KR"/>
              </w:rPr>
            </w:pPr>
            <w:r w:rsidRPr="00BB6DAE">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612523E"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cs="Arial"/>
                <w:sz w:val="18"/>
              </w:rPr>
            </w:pPr>
            <w:r w:rsidRPr="00BB6DAE">
              <w:rPr>
                <w:rFonts w:ascii="Arial" w:eastAsia="Times New Roman" w:hAnsi="Arial" w:cs="Arial"/>
                <w:sz w:val="18"/>
              </w:rPr>
              <w:t>ignore</w:t>
            </w:r>
          </w:p>
        </w:tc>
      </w:tr>
      <w:tr w:rsidR="00BB6DAE" w:rsidRPr="00BB6DAE" w14:paraId="163CA729" w14:textId="77777777" w:rsidTr="00FD27F8">
        <w:tc>
          <w:tcPr>
            <w:tcW w:w="2394" w:type="dxa"/>
            <w:tcBorders>
              <w:top w:val="single" w:sz="4" w:space="0" w:color="auto"/>
              <w:left w:val="single" w:sz="4" w:space="0" w:color="auto"/>
              <w:bottom w:val="single" w:sz="4" w:space="0" w:color="auto"/>
              <w:right w:val="single" w:sz="4" w:space="0" w:color="auto"/>
            </w:tcBorders>
          </w:tcPr>
          <w:p w14:paraId="2B40C8B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6F60444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B2956E6"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BF7AB6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9.3.1.118</w:t>
            </w:r>
          </w:p>
        </w:tc>
        <w:tc>
          <w:tcPr>
            <w:tcW w:w="1762" w:type="dxa"/>
            <w:tcBorders>
              <w:top w:val="single" w:sz="4" w:space="0" w:color="auto"/>
              <w:left w:val="single" w:sz="4" w:space="0" w:color="auto"/>
              <w:bottom w:val="single" w:sz="4" w:space="0" w:color="auto"/>
              <w:right w:val="single" w:sz="4" w:space="0" w:color="auto"/>
            </w:tcBorders>
          </w:tcPr>
          <w:p w14:paraId="4777F6F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604B6748"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cs="Arial"/>
                <w:sz w:val="18"/>
                <w:lang w:eastAsia="ko-KR"/>
              </w:rPr>
            </w:pPr>
            <w:r w:rsidRPr="00BB6DAE">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7C61C68"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cs="Arial"/>
                <w:sz w:val="18"/>
              </w:rPr>
            </w:pPr>
            <w:r w:rsidRPr="00BB6DAE">
              <w:rPr>
                <w:rFonts w:ascii="Arial" w:eastAsia="Times New Roman" w:hAnsi="Arial" w:cs="Arial"/>
                <w:sz w:val="18"/>
              </w:rPr>
              <w:t>ignore</w:t>
            </w:r>
          </w:p>
        </w:tc>
      </w:tr>
      <w:tr w:rsidR="00BB6DAE" w:rsidRPr="00BB6DAE" w14:paraId="666ABA86" w14:textId="77777777" w:rsidTr="00FD27F8">
        <w:tc>
          <w:tcPr>
            <w:tcW w:w="2394" w:type="dxa"/>
            <w:tcBorders>
              <w:top w:val="single" w:sz="4" w:space="0" w:color="auto"/>
              <w:left w:val="single" w:sz="4" w:space="0" w:color="auto"/>
              <w:bottom w:val="single" w:sz="4" w:space="0" w:color="auto"/>
              <w:right w:val="single" w:sz="4" w:space="0" w:color="auto"/>
            </w:tcBorders>
          </w:tcPr>
          <w:p w14:paraId="2FE5A085"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lastRenderedPageBreak/>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174BD2E1"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2E5BCE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28DE355"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noProof/>
                <w:sz w:val="18"/>
                <w:lang w:eastAsia="ko-KR"/>
              </w:rPr>
            </w:pPr>
            <w:r w:rsidRPr="00BB6DAE">
              <w:rPr>
                <w:rFonts w:ascii="Arial" w:eastAsia="Times New Roman" w:hAnsi="Arial"/>
                <w:noProof/>
                <w:sz w:val="18"/>
                <w:lang w:eastAsia="ko-KR"/>
              </w:rPr>
              <w:t>Bit Rate</w:t>
            </w:r>
          </w:p>
          <w:p w14:paraId="28570AC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noProof/>
                <w:sz w:val="18"/>
                <w:lang w:eastAsia="ko-KR"/>
              </w:rPr>
            </w:pPr>
            <w:r w:rsidRPr="00BB6DAE">
              <w:rPr>
                <w:rFonts w:ascii="Arial" w:eastAsia="Times New Roman" w:hAnsi="Arial"/>
                <w:noProof/>
                <w:sz w:val="18"/>
                <w:lang w:eastAsia="ko-KR"/>
              </w:rPr>
              <w:t>9.</w:t>
            </w:r>
            <w:r w:rsidRPr="00BB6DAE">
              <w:rPr>
                <w:rFonts w:ascii="Arial" w:eastAsia="Times New Roman" w:hAnsi="Arial" w:hint="eastAsia"/>
                <w:noProof/>
                <w:sz w:val="18"/>
                <w:lang w:eastAsia="ko-KR"/>
              </w:rPr>
              <w:t>3</w:t>
            </w:r>
            <w:r w:rsidRPr="00BB6DAE">
              <w:rPr>
                <w:rFonts w:ascii="Arial" w:eastAsia="Times New Roman" w:hAnsi="Arial"/>
                <w:noProof/>
                <w:sz w:val="18"/>
                <w:lang w:eastAsia="ko-KR"/>
              </w:rPr>
              <w:t>.1</w:t>
            </w:r>
            <w:r w:rsidRPr="00BB6DAE">
              <w:rPr>
                <w:rFonts w:ascii="Arial" w:eastAsia="Times New Roman" w:hAnsi="Arial" w:hint="eastAsia"/>
                <w:noProof/>
                <w:sz w:val="18"/>
                <w:lang w:eastAsia="ko-KR"/>
              </w:rPr>
              <w:t>.22</w:t>
            </w:r>
          </w:p>
        </w:tc>
        <w:tc>
          <w:tcPr>
            <w:tcW w:w="1762" w:type="dxa"/>
            <w:tcBorders>
              <w:top w:val="single" w:sz="4" w:space="0" w:color="auto"/>
              <w:left w:val="single" w:sz="4" w:space="0" w:color="auto"/>
              <w:bottom w:val="single" w:sz="4" w:space="0" w:color="auto"/>
              <w:right w:val="single" w:sz="4" w:space="0" w:color="auto"/>
            </w:tcBorders>
          </w:tcPr>
          <w:p w14:paraId="2E460290"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noProof/>
                <w:sz w:val="18"/>
                <w:lang w:eastAsia="ko-KR"/>
              </w:rPr>
            </w:pPr>
            <w:r w:rsidRPr="00BB6DAE">
              <w:rPr>
                <w:rFonts w:ascii="Arial" w:eastAsia="Times New Roman" w:hAnsi="Arial"/>
                <w:noProof/>
                <w:sz w:val="18"/>
                <w:lang w:eastAsia="ko-KR"/>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4EDD089B"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cs="Arial"/>
                <w:sz w:val="18"/>
                <w:lang w:eastAsia="ko-KR"/>
              </w:rPr>
            </w:pPr>
            <w:r w:rsidRPr="00BB6DAE">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0A0084A"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cs="Arial"/>
                <w:sz w:val="18"/>
              </w:rPr>
            </w:pPr>
            <w:r w:rsidRPr="00BB6DAE">
              <w:rPr>
                <w:rFonts w:ascii="Arial" w:eastAsia="Times New Roman" w:hAnsi="Arial" w:cs="Arial"/>
                <w:sz w:val="18"/>
              </w:rPr>
              <w:t>ignore</w:t>
            </w:r>
          </w:p>
        </w:tc>
      </w:tr>
      <w:tr w:rsidR="00BB6DAE" w:rsidRPr="00BB6DAE" w14:paraId="633227FD" w14:textId="77777777" w:rsidTr="00FD27F8">
        <w:tc>
          <w:tcPr>
            <w:tcW w:w="2394" w:type="dxa"/>
            <w:tcBorders>
              <w:top w:val="single" w:sz="4" w:space="0" w:color="auto"/>
              <w:left w:val="single" w:sz="4" w:space="0" w:color="auto"/>
              <w:bottom w:val="single" w:sz="4" w:space="0" w:color="auto"/>
              <w:right w:val="single" w:sz="4" w:space="0" w:color="auto"/>
            </w:tcBorders>
          </w:tcPr>
          <w:p w14:paraId="27829700"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b/>
                <w:bCs/>
                <w:sz w:val="18"/>
                <w:lang w:eastAsia="ko-KR"/>
              </w:rPr>
            </w:pPr>
            <w:r w:rsidRPr="00BB6DAE">
              <w:rPr>
                <w:rFonts w:ascii="Arial" w:eastAsia="Times New Roman" w:hAnsi="Arial" w:hint="eastAsia"/>
                <w:b/>
                <w:bCs/>
                <w:sz w:val="18"/>
                <w:lang w:val="en-US" w:eastAsia="zh-CN"/>
              </w:rPr>
              <w:t xml:space="preserve">SL </w:t>
            </w:r>
            <w:r w:rsidRPr="00BB6DAE">
              <w:rPr>
                <w:rFonts w:ascii="Arial" w:eastAsia="Times New Roman"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57E79930"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AECBD7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r w:rsidRPr="00BB6DAE">
              <w:rPr>
                <w:rFonts w:ascii="Arial" w:eastAsia="Times New Roman"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172EA308"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733120F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ECB0411"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val="en-US" w:eastAsia="zh-CN"/>
              </w:rPr>
            </w:pPr>
            <w:r w:rsidRPr="00BB6DAE">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D67D3B9"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val="en-US" w:eastAsia="zh-CN"/>
              </w:rPr>
            </w:pPr>
            <w:r w:rsidRPr="00BB6DAE">
              <w:rPr>
                <w:rFonts w:ascii="Arial" w:eastAsia="Times New Roman" w:hAnsi="Arial" w:hint="eastAsia"/>
                <w:sz w:val="18"/>
                <w:lang w:val="en-US" w:eastAsia="zh-CN"/>
              </w:rPr>
              <w:t>reject</w:t>
            </w:r>
          </w:p>
        </w:tc>
      </w:tr>
      <w:tr w:rsidR="00BB6DAE" w:rsidRPr="00BB6DAE" w14:paraId="529C5A74" w14:textId="77777777" w:rsidTr="00FD27F8">
        <w:tc>
          <w:tcPr>
            <w:tcW w:w="2394" w:type="dxa"/>
            <w:tcBorders>
              <w:top w:val="single" w:sz="4" w:space="0" w:color="auto"/>
              <w:left w:val="single" w:sz="4" w:space="0" w:color="auto"/>
              <w:bottom w:val="single" w:sz="4" w:space="0" w:color="auto"/>
              <w:right w:val="single" w:sz="4" w:space="0" w:color="auto"/>
            </w:tcBorders>
          </w:tcPr>
          <w:p w14:paraId="1634EF34" w14:textId="77777777" w:rsidR="00BB6DAE" w:rsidRPr="00BB6DAE" w:rsidRDefault="00BB6DAE" w:rsidP="00BB6DAE">
            <w:pPr>
              <w:keepNext/>
              <w:keepLines/>
              <w:overflowPunct w:val="0"/>
              <w:autoSpaceDE w:val="0"/>
              <w:autoSpaceDN w:val="0"/>
              <w:adjustRightInd w:val="0"/>
              <w:ind w:left="102"/>
              <w:textAlignment w:val="baseline"/>
              <w:rPr>
                <w:rFonts w:ascii="Arial" w:eastAsia="Times New Roman" w:hAnsi="Arial"/>
                <w:b/>
                <w:bCs/>
                <w:sz w:val="18"/>
                <w:lang w:eastAsia="ko-KR"/>
              </w:rPr>
            </w:pPr>
            <w:r w:rsidRPr="00BB6DAE">
              <w:rPr>
                <w:rFonts w:ascii="Arial" w:eastAsia="Times New Roman" w:hAnsi="Arial"/>
                <w:b/>
                <w:bCs/>
                <w:sz w:val="18"/>
                <w:lang w:eastAsia="ko-KR"/>
              </w:rPr>
              <w:t>&gt;</w:t>
            </w:r>
            <w:r w:rsidRPr="00BB6DAE">
              <w:rPr>
                <w:rFonts w:ascii="Arial" w:eastAsia="Times New Roman" w:hAnsi="Arial" w:hint="eastAsia"/>
                <w:b/>
                <w:bCs/>
                <w:sz w:val="18"/>
                <w:lang w:val="en-US" w:eastAsia="zh-CN"/>
              </w:rPr>
              <w:t xml:space="preserve">SL </w:t>
            </w:r>
            <w:r w:rsidRPr="00BB6DAE">
              <w:rPr>
                <w:rFonts w:ascii="Arial" w:eastAsia="Times New Roman" w:hAnsi="Arial"/>
                <w:b/>
                <w:bCs/>
                <w:sz w:val="18"/>
                <w:lang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07C94CA6"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08E3CF8"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r w:rsidRPr="00BB6DAE">
              <w:rPr>
                <w:rFonts w:ascii="Arial" w:eastAsia="Times New Roman" w:hAnsi="Arial"/>
                <w:i/>
                <w:sz w:val="18"/>
                <w:lang w:eastAsia="ko-KR"/>
              </w:rPr>
              <w:t>1 .. &lt;maxnoof</w:t>
            </w:r>
            <w:r w:rsidRPr="00BB6DAE">
              <w:rPr>
                <w:rFonts w:ascii="Arial" w:eastAsia="Times New Roman" w:hAnsi="Arial" w:hint="eastAsia"/>
                <w:i/>
                <w:sz w:val="18"/>
                <w:lang w:val="en-US" w:eastAsia="zh-CN"/>
              </w:rPr>
              <w:t>SL</w:t>
            </w:r>
            <w:r w:rsidRPr="00BB6DAE">
              <w:rPr>
                <w:rFonts w:ascii="Arial" w:eastAsia="Times New Roman"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7BC5C690"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6D5F85A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4978E46"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val="en-US" w:eastAsia="zh-CN"/>
              </w:rPr>
            </w:pPr>
            <w:r w:rsidRPr="00BB6DAE">
              <w:rPr>
                <w:rFonts w:ascii="Arial" w:eastAsia="Times New Roman"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4539B9DE"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val="en-US" w:eastAsia="zh-CN"/>
              </w:rPr>
            </w:pPr>
            <w:r w:rsidRPr="00BB6DAE">
              <w:rPr>
                <w:rFonts w:ascii="Arial" w:eastAsia="Times New Roman" w:hAnsi="Arial" w:hint="eastAsia"/>
                <w:sz w:val="18"/>
                <w:lang w:val="en-US" w:eastAsia="zh-CN"/>
              </w:rPr>
              <w:t>reject</w:t>
            </w:r>
          </w:p>
        </w:tc>
      </w:tr>
      <w:tr w:rsidR="00BB6DAE" w:rsidRPr="00BB6DAE" w14:paraId="4C06F90D" w14:textId="77777777" w:rsidTr="00FD27F8">
        <w:tc>
          <w:tcPr>
            <w:tcW w:w="2394" w:type="dxa"/>
            <w:tcBorders>
              <w:top w:val="single" w:sz="4" w:space="0" w:color="auto"/>
              <w:left w:val="single" w:sz="4" w:space="0" w:color="auto"/>
              <w:bottom w:val="single" w:sz="4" w:space="0" w:color="auto"/>
              <w:right w:val="single" w:sz="4" w:space="0" w:color="auto"/>
            </w:tcBorders>
          </w:tcPr>
          <w:p w14:paraId="5347080E"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sz w:val="18"/>
                <w:lang w:val="en-US" w:eastAsia="ko-KR"/>
              </w:rPr>
            </w:pPr>
            <w:r w:rsidRPr="00BB6DAE">
              <w:rPr>
                <w:rFonts w:ascii="Arial" w:eastAsia="Times New Roman" w:hAnsi="Arial"/>
                <w:sz w:val="18"/>
                <w:lang w:eastAsia="ko-KR"/>
              </w:rPr>
              <w:t>&gt;&gt;</w:t>
            </w:r>
            <w:r w:rsidRPr="00BB6DAE">
              <w:rPr>
                <w:rFonts w:ascii="Arial" w:eastAsia="Times New Roman" w:hAnsi="Arial"/>
                <w:sz w:val="18"/>
                <w:lang w:val="en-US" w:eastAsia="zh-CN"/>
              </w:rPr>
              <w:t xml:space="preserve">SL </w:t>
            </w:r>
            <w:r w:rsidRPr="00BB6DAE">
              <w:rPr>
                <w:rFonts w:ascii="Arial" w:eastAsia="Times New Roman" w:hAnsi="Arial"/>
                <w:sz w:val="18"/>
                <w:lang w:eastAsia="zh-CN"/>
              </w:rPr>
              <w:t>DRB I</w:t>
            </w:r>
            <w:r w:rsidRPr="00BB6DAE">
              <w:rPr>
                <w:rFonts w:ascii="Arial" w:eastAsia="Times New Roman"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670CDAD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val="en-US" w:eastAsia="zh-CN"/>
              </w:rPr>
            </w:pPr>
            <w:r w:rsidRPr="00BB6DAE">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334A7E5"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61A0011"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val="en-US" w:eastAsia="zh-CN"/>
              </w:rPr>
            </w:pPr>
            <w:r w:rsidRPr="00BB6DAE">
              <w:rPr>
                <w:rFonts w:ascii="Arial" w:eastAsia="Times New Roman"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6E815A06"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3678DD0"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val="en-US" w:eastAsia="zh-CN"/>
              </w:rPr>
            </w:pPr>
            <w:r w:rsidRPr="00BB6DAE">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6B86BA8"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5C0E9A1E" w14:textId="77777777" w:rsidTr="00FD27F8">
        <w:tc>
          <w:tcPr>
            <w:tcW w:w="2394" w:type="dxa"/>
            <w:tcBorders>
              <w:top w:val="single" w:sz="4" w:space="0" w:color="auto"/>
              <w:left w:val="single" w:sz="4" w:space="0" w:color="auto"/>
              <w:bottom w:val="single" w:sz="4" w:space="0" w:color="auto"/>
              <w:right w:val="single" w:sz="4" w:space="0" w:color="auto"/>
            </w:tcBorders>
          </w:tcPr>
          <w:p w14:paraId="428D4C94"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b/>
                <w:bCs/>
                <w:sz w:val="18"/>
                <w:lang w:val="en-US" w:eastAsia="zh-CN"/>
              </w:rPr>
            </w:pPr>
            <w:r w:rsidRPr="00BB6DAE">
              <w:rPr>
                <w:rFonts w:ascii="Arial" w:eastAsia="Times New Roman" w:hAnsi="Arial"/>
                <w:b/>
                <w:bCs/>
                <w:sz w:val="18"/>
                <w:lang w:eastAsia="ko-KR"/>
              </w:rPr>
              <w:t>&gt;&gt;</w:t>
            </w:r>
            <w:r w:rsidRPr="00BB6DAE">
              <w:rPr>
                <w:rFonts w:ascii="Arial" w:eastAsia="Times New Roman" w:hAnsi="Arial"/>
                <w:b/>
                <w:bCs/>
                <w:sz w:val="18"/>
                <w:lang w:val="en-US" w:eastAsia="zh-CN"/>
              </w:rPr>
              <w:t xml:space="preserve">SL </w:t>
            </w:r>
            <w:r w:rsidRPr="00BB6DAE">
              <w:rPr>
                <w:rFonts w:ascii="Arial" w:eastAsia="Times New Roman" w:hAnsi="Arial"/>
                <w:b/>
                <w:bCs/>
                <w:sz w:val="18"/>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14:paraId="41BF8FF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D0324D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val="en-US" w:eastAsia="zh-CN"/>
              </w:rPr>
            </w:pPr>
            <w:r w:rsidRPr="00BB6DAE">
              <w:rPr>
                <w:rFonts w:ascii="Arial" w:eastAsia="Times New Roman"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2CAA113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rPr>
            </w:pPr>
          </w:p>
        </w:tc>
        <w:tc>
          <w:tcPr>
            <w:tcW w:w="1762" w:type="dxa"/>
            <w:tcBorders>
              <w:top w:val="single" w:sz="4" w:space="0" w:color="auto"/>
              <w:left w:val="single" w:sz="4" w:space="0" w:color="auto"/>
              <w:bottom w:val="single" w:sz="4" w:space="0" w:color="auto"/>
              <w:right w:val="single" w:sz="4" w:space="0" w:color="auto"/>
            </w:tcBorders>
          </w:tcPr>
          <w:p w14:paraId="13637095"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8E2B26F"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BE42FE7"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ignore</w:t>
            </w:r>
          </w:p>
        </w:tc>
      </w:tr>
      <w:tr w:rsidR="00BB6DAE" w:rsidRPr="00BB6DAE" w14:paraId="7CDA45D7" w14:textId="77777777" w:rsidTr="00FD27F8">
        <w:tc>
          <w:tcPr>
            <w:tcW w:w="2394" w:type="dxa"/>
            <w:tcBorders>
              <w:top w:val="single" w:sz="4" w:space="0" w:color="auto"/>
              <w:left w:val="single" w:sz="4" w:space="0" w:color="auto"/>
              <w:bottom w:val="single" w:sz="4" w:space="0" w:color="auto"/>
              <w:right w:val="single" w:sz="4" w:space="0" w:color="auto"/>
            </w:tcBorders>
          </w:tcPr>
          <w:p w14:paraId="373B4BA3" w14:textId="77777777" w:rsidR="00BB6DAE" w:rsidRPr="00BB6DAE" w:rsidRDefault="00BB6DAE" w:rsidP="00BB6DAE">
            <w:pPr>
              <w:keepNext/>
              <w:keepLines/>
              <w:overflowPunct w:val="0"/>
              <w:autoSpaceDE w:val="0"/>
              <w:autoSpaceDN w:val="0"/>
              <w:adjustRightInd w:val="0"/>
              <w:ind w:left="300"/>
              <w:textAlignment w:val="baseline"/>
              <w:rPr>
                <w:rFonts w:ascii="Arial" w:eastAsia="Times New Roman" w:hAnsi="Arial"/>
                <w:sz w:val="18"/>
                <w:lang w:val="en-US" w:eastAsia="zh-CN"/>
              </w:rPr>
            </w:pPr>
            <w:r w:rsidRPr="00BB6DAE">
              <w:rPr>
                <w:rFonts w:ascii="Arial" w:eastAsia="Times New Roman"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78D184C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val="en-US" w:eastAsia="zh-CN"/>
              </w:rPr>
            </w:pPr>
            <w:r w:rsidRPr="00BB6DAE">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8DFBAF6"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A141BC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BB6DAE">
              <w:rPr>
                <w:rFonts w:ascii="Arial" w:eastAsia="Times New Roman" w:hAnsi="Arial" w:cs="Arial"/>
                <w:sz w:val="18"/>
                <w:szCs w:val="18"/>
                <w:lang w:val="en-US" w:eastAsia="zh-CN"/>
              </w:rPr>
              <w:t>PC5 QoS Parameters</w:t>
            </w:r>
          </w:p>
          <w:p w14:paraId="507B564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szCs w:val="18"/>
                <w:lang w:val="en-US"/>
              </w:rPr>
            </w:pPr>
            <w:r w:rsidRPr="00BB6DAE">
              <w:rPr>
                <w:rFonts w:ascii="Arial" w:eastAsia="Times New Roman"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26AA7EB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5CD36C2"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val="en-US" w:eastAsia="zh-CN"/>
              </w:rPr>
            </w:pPr>
            <w:r w:rsidRPr="00BB6DAE">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CBA945B"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4BF8E3E1" w14:textId="77777777" w:rsidTr="00FD27F8">
        <w:tc>
          <w:tcPr>
            <w:tcW w:w="2394" w:type="dxa"/>
            <w:tcBorders>
              <w:top w:val="single" w:sz="4" w:space="0" w:color="auto"/>
              <w:left w:val="single" w:sz="4" w:space="0" w:color="auto"/>
              <w:bottom w:val="single" w:sz="4" w:space="0" w:color="auto"/>
              <w:right w:val="single" w:sz="4" w:space="0" w:color="auto"/>
            </w:tcBorders>
          </w:tcPr>
          <w:p w14:paraId="5CB640B1" w14:textId="77777777" w:rsidR="00BB6DAE" w:rsidRPr="00BB6DAE" w:rsidRDefault="00BB6DAE" w:rsidP="00BB6DAE">
            <w:pPr>
              <w:keepNext/>
              <w:keepLines/>
              <w:overflowPunct w:val="0"/>
              <w:autoSpaceDE w:val="0"/>
              <w:autoSpaceDN w:val="0"/>
              <w:adjustRightInd w:val="0"/>
              <w:ind w:left="300"/>
              <w:textAlignment w:val="baseline"/>
              <w:rPr>
                <w:rFonts w:ascii="Arial" w:eastAsia="Times New Roman" w:hAnsi="Arial"/>
                <w:b/>
                <w:bCs/>
                <w:sz w:val="18"/>
                <w:lang w:val="en-US" w:eastAsia="zh-CN"/>
              </w:rPr>
            </w:pPr>
            <w:r w:rsidRPr="00BB6DAE">
              <w:rPr>
                <w:rFonts w:ascii="Arial" w:eastAsia="Times New Roman" w:hAnsi="Arial"/>
                <w:b/>
                <w:bCs/>
                <w:sz w:val="18"/>
                <w:lang w:eastAsia="ko-KR"/>
              </w:rPr>
              <w:t>&gt;&gt;&gt;Flows Mapped to</w:t>
            </w:r>
            <w:r w:rsidRPr="00BB6DAE">
              <w:rPr>
                <w:rFonts w:ascii="Arial" w:eastAsia="Times New Roman" w:hAnsi="Arial"/>
                <w:b/>
                <w:bCs/>
                <w:sz w:val="18"/>
                <w:lang w:val="en-US" w:eastAsia="zh-CN"/>
              </w:rPr>
              <w:t xml:space="preserve"> SL</w:t>
            </w:r>
            <w:r w:rsidRPr="00BB6DAE">
              <w:rPr>
                <w:rFonts w:ascii="Arial" w:eastAsia="Times New Roman"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56DC9C3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862DD7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r w:rsidRPr="00BB6DAE">
              <w:rPr>
                <w:rFonts w:ascii="Arial" w:eastAsia="Times New Roman" w:hAnsi="Arial"/>
                <w:i/>
                <w:sz w:val="18"/>
                <w:lang w:eastAsia="ko-KR"/>
              </w:rPr>
              <w:t>1 .. &lt;maxnoof</w:t>
            </w:r>
            <w:r w:rsidRPr="00BB6DAE">
              <w:rPr>
                <w:rFonts w:ascii="Arial" w:eastAsia="Times New Roman" w:hAnsi="Arial" w:hint="eastAsia"/>
                <w:i/>
                <w:sz w:val="18"/>
                <w:lang w:val="en-US" w:eastAsia="zh-CN"/>
              </w:rPr>
              <w:t>PC5</w:t>
            </w:r>
            <w:r w:rsidRPr="00BB6DAE">
              <w:rPr>
                <w:rFonts w:ascii="Arial" w:eastAsia="Times New Roman" w:hAnsi="Arial"/>
                <w:i/>
                <w:sz w:val="18"/>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14:paraId="33D75AD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rPr>
            </w:pPr>
          </w:p>
        </w:tc>
        <w:tc>
          <w:tcPr>
            <w:tcW w:w="1762" w:type="dxa"/>
            <w:tcBorders>
              <w:top w:val="single" w:sz="4" w:space="0" w:color="auto"/>
              <w:left w:val="single" w:sz="4" w:space="0" w:color="auto"/>
              <w:bottom w:val="single" w:sz="4" w:space="0" w:color="auto"/>
              <w:right w:val="single" w:sz="4" w:space="0" w:color="auto"/>
            </w:tcBorders>
          </w:tcPr>
          <w:p w14:paraId="67C431C2"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CB5C8E6"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val="en-US" w:eastAsia="zh-CN"/>
              </w:rPr>
            </w:pPr>
            <w:r w:rsidRPr="00BB6DAE">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4E90F33"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6B9E4CEE" w14:textId="77777777" w:rsidTr="00FD27F8">
        <w:tc>
          <w:tcPr>
            <w:tcW w:w="2394" w:type="dxa"/>
            <w:tcBorders>
              <w:top w:val="single" w:sz="4" w:space="0" w:color="auto"/>
              <w:left w:val="single" w:sz="4" w:space="0" w:color="auto"/>
              <w:bottom w:val="single" w:sz="4" w:space="0" w:color="auto"/>
              <w:right w:val="single" w:sz="4" w:space="0" w:color="auto"/>
            </w:tcBorders>
          </w:tcPr>
          <w:p w14:paraId="264B0C1A" w14:textId="77777777" w:rsidR="00BB6DAE" w:rsidRPr="00BB6DAE" w:rsidRDefault="00BB6DAE" w:rsidP="00BB6DAE">
            <w:pPr>
              <w:keepNext/>
              <w:keepLines/>
              <w:overflowPunct w:val="0"/>
              <w:autoSpaceDE w:val="0"/>
              <w:autoSpaceDN w:val="0"/>
              <w:adjustRightInd w:val="0"/>
              <w:ind w:left="403"/>
              <w:textAlignment w:val="baseline"/>
              <w:rPr>
                <w:rFonts w:ascii="Arial" w:eastAsia="Times New Roman" w:hAnsi="Arial"/>
                <w:sz w:val="18"/>
                <w:lang w:val="en-US" w:eastAsia="zh-CN"/>
              </w:rPr>
            </w:pPr>
            <w:r w:rsidRPr="00BB6DAE">
              <w:rPr>
                <w:rFonts w:ascii="Arial" w:eastAsia="Times New Roman" w:hAnsi="Arial"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281C015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56CFDF0"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156C005"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szCs w:val="18"/>
                <w:lang w:val="en-US"/>
              </w:rPr>
            </w:pPr>
            <w:r w:rsidRPr="00BB6DAE">
              <w:rPr>
                <w:rFonts w:ascii="Arial" w:eastAsia="Times New Roman"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081165D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E7DDEA0"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val="en-US" w:eastAsia="zh-CN"/>
              </w:rPr>
            </w:pPr>
            <w:r w:rsidRPr="00BB6DAE">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DD265F5"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3C16C7A8" w14:textId="77777777" w:rsidTr="00FD27F8">
        <w:tc>
          <w:tcPr>
            <w:tcW w:w="2394" w:type="dxa"/>
            <w:tcBorders>
              <w:top w:val="single" w:sz="4" w:space="0" w:color="auto"/>
              <w:left w:val="single" w:sz="4" w:space="0" w:color="auto"/>
              <w:bottom w:val="single" w:sz="4" w:space="0" w:color="auto"/>
              <w:right w:val="single" w:sz="4" w:space="0" w:color="auto"/>
            </w:tcBorders>
          </w:tcPr>
          <w:p w14:paraId="32FA3A00" w14:textId="77777777" w:rsidR="00BB6DAE" w:rsidRPr="00BB6DAE" w:rsidRDefault="00BB6DAE" w:rsidP="00BB6DAE">
            <w:pPr>
              <w:keepNext/>
              <w:keepLines/>
              <w:overflowPunct w:val="0"/>
              <w:autoSpaceDE w:val="0"/>
              <w:autoSpaceDN w:val="0"/>
              <w:adjustRightInd w:val="0"/>
              <w:ind w:left="198"/>
              <w:textAlignment w:val="baseline"/>
              <w:rPr>
                <w:rFonts w:ascii="Arial" w:eastAsia="Times New Roman" w:hAnsi="Arial"/>
                <w:sz w:val="18"/>
                <w:lang w:val="en-US" w:eastAsia="zh-CN"/>
              </w:rPr>
            </w:pPr>
            <w:r w:rsidRPr="00BB6DAE">
              <w:rPr>
                <w:rFonts w:ascii="Arial" w:eastAsia="Times New Roman"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448FEF70"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val="en-US" w:eastAsia="zh-CN"/>
              </w:rPr>
            </w:pPr>
            <w:r w:rsidRPr="00BB6DAE">
              <w:rPr>
                <w:rFonts w:ascii="Arial" w:eastAsia="Times New Roman" w:hAnsi="Arial"/>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0E16291"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18F4E6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BB6DAE">
              <w:rPr>
                <w:rFonts w:ascii="Arial" w:eastAsia="Times New Roman"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31C0D88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E3FBBF0"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val="en-US" w:eastAsia="zh-CN"/>
              </w:rPr>
            </w:pPr>
            <w:r w:rsidRPr="00BB6DAE">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E19BA8E"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p>
        </w:tc>
      </w:tr>
      <w:tr w:rsidR="00BB6DAE" w:rsidRPr="00BB6DAE" w14:paraId="70A49E4F" w14:textId="77777777" w:rsidTr="00FD27F8">
        <w:tc>
          <w:tcPr>
            <w:tcW w:w="2394" w:type="dxa"/>
            <w:tcBorders>
              <w:top w:val="single" w:sz="4" w:space="0" w:color="auto"/>
              <w:left w:val="single" w:sz="4" w:space="0" w:color="auto"/>
              <w:bottom w:val="single" w:sz="4" w:space="0" w:color="auto"/>
              <w:right w:val="single" w:sz="4" w:space="0" w:color="auto"/>
            </w:tcBorders>
          </w:tcPr>
          <w:p w14:paraId="50F64B6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b/>
                <w:bCs/>
                <w:sz w:val="18"/>
                <w:lang w:val="fr-FR" w:eastAsia="zh-CN"/>
              </w:rPr>
            </w:pPr>
            <w:r w:rsidRPr="00BB6DAE">
              <w:rPr>
                <w:rFonts w:ascii="Arial" w:eastAsia="Times New Roman" w:hAnsi="Arial"/>
                <w:b/>
                <w:bCs/>
                <w:sz w:val="18"/>
                <w:lang w:val="fr-FR"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13B874C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val="en-US" w:eastAsia="zh-CN"/>
              </w:rPr>
            </w:pPr>
            <w:r w:rsidRPr="00BB6DAE">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65E55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E1D1B85"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2DB58506"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7BD0A80"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val="en-US" w:eastAsia="zh-CN"/>
              </w:rPr>
            </w:pPr>
            <w:r w:rsidRPr="00BB6DA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A48A9BE"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reject</w:t>
            </w:r>
          </w:p>
        </w:tc>
      </w:tr>
      <w:tr w:rsidR="00BB6DAE" w:rsidRPr="00BB6DAE" w14:paraId="45F79FC8" w14:textId="77777777" w:rsidTr="00FD27F8">
        <w:tc>
          <w:tcPr>
            <w:tcW w:w="2394" w:type="dxa"/>
            <w:tcBorders>
              <w:top w:val="single" w:sz="4" w:space="0" w:color="auto"/>
              <w:left w:val="single" w:sz="4" w:space="0" w:color="auto"/>
              <w:bottom w:val="single" w:sz="4" w:space="0" w:color="auto"/>
              <w:right w:val="single" w:sz="4" w:space="0" w:color="auto"/>
            </w:tcBorders>
          </w:tcPr>
          <w:p w14:paraId="765A370E" w14:textId="77777777" w:rsidR="00BB6DAE" w:rsidRPr="00BB6DAE" w:rsidRDefault="00BB6DAE" w:rsidP="00BB6DAE">
            <w:pPr>
              <w:keepNext/>
              <w:keepLines/>
              <w:overflowPunct w:val="0"/>
              <w:autoSpaceDE w:val="0"/>
              <w:autoSpaceDN w:val="0"/>
              <w:adjustRightInd w:val="0"/>
              <w:ind w:left="102"/>
              <w:textAlignment w:val="baseline"/>
              <w:rPr>
                <w:rFonts w:ascii="Arial" w:eastAsia="Times New Roman" w:hAnsi="Arial"/>
                <w:sz w:val="18"/>
                <w:lang w:eastAsia="ko-KR"/>
              </w:rPr>
            </w:pPr>
            <w:r w:rsidRPr="00BB6DAE">
              <w:rPr>
                <w:rFonts w:ascii="Arial" w:eastAsia="Times New Roman"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7DFF05C0"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val="en-US" w:eastAsia="zh-CN"/>
              </w:rPr>
            </w:pPr>
            <w:r w:rsidRPr="00BB6DAE">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B8C85B8"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8F2BE2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BB6DAE">
              <w:rPr>
                <w:rFonts w:ascii="Arial" w:eastAsia="Times New Roman" w:hAnsi="Arial" w:cs="Arial"/>
                <w:sz w:val="18"/>
              </w:rPr>
              <w:t>ENUMERATED (CHO-initiation,</w:t>
            </w:r>
            <w:r w:rsidRPr="00BB6DAE">
              <w:rPr>
                <w:rFonts w:ascii="Arial" w:eastAsia="Times New Roman" w:hAnsi="Arial" w:cs="Arial"/>
                <w:sz w:val="18"/>
                <w:lang w:val="en-US"/>
              </w:rPr>
              <w:t xml:space="preserve"> CHO-replace,</w:t>
            </w:r>
            <w:r w:rsidRPr="00BB6DAE">
              <w:rPr>
                <w:rFonts w:ascii="Arial" w:eastAsia="Times New Roman" w:hAnsi="Arial" w:cs="Arial"/>
                <w:sz w:val="18"/>
              </w:rPr>
              <w:t xml:space="preserve"> …)</w:t>
            </w:r>
          </w:p>
        </w:tc>
        <w:tc>
          <w:tcPr>
            <w:tcW w:w="1762" w:type="dxa"/>
            <w:tcBorders>
              <w:top w:val="single" w:sz="4" w:space="0" w:color="auto"/>
              <w:left w:val="single" w:sz="4" w:space="0" w:color="auto"/>
              <w:bottom w:val="single" w:sz="4" w:space="0" w:color="auto"/>
              <w:right w:val="single" w:sz="4" w:space="0" w:color="auto"/>
            </w:tcBorders>
          </w:tcPr>
          <w:p w14:paraId="3374F37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8AD299F"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val="en-US" w:eastAsia="zh-CN"/>
              </w:rPr>
            </w:pPr>
            <w:r w:rsidRPr="00BB6DAE">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622893D"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w:t>
            </w:r>
          </w:p>
        </w:tc>
      </w:tr>
      <w:tr w:rsidR="00BB6DAE" w:rsidRPr="00BB6DAE" w14:paraId="0F22D2A7" w14:textId="77777777" w:rsidTr="00FD27F8">
        <w:tc>
          <w:tcPr>
            <w:tcW w:w="2394" w:type="dxa"/>
            <w:tcBorders>
              <w:top w:val="single" w:sz="4" w:space="0" w:color="auto"/>
              <w:left w:val="single" w:sz="4" w:space="0" w:color="auto"/>
              <w:bottom w:val="single" w:sz="4" w:space="0" w:color="auto"/>
              <w:right w:val="single" w:sz="4" w:space="0" w:color="auto"/>
            </w:tcBorders>
          </w:tcPr>
          <w:p w14:paraId="47B9A574" w14:textId="77777777" w:rsidR="00BB6DAE" w:rsidRPr="00BB6DAE" w:rsidRDefault="00BB6DAE" w:rsidP="00BB6DAE">
            <w:pPr>
              <w:keepNext/>
              <w:keepLines/>
              <w:overflowPunct w:val="0"/>
              <w:autoSpaceDE w:val="0"/>
              <w:autoSpaceDN w:val="0"/>
              <w:adjustRightInd w:val="0"/>
              <w:ind w:left="102"/>
              <w:textAlignment w:val="baseline"/>
              <w:rPr>
                <w:rFonts w:ascii="Arial" w:eastAsia="Times New Roman" w:hAnsi="Arial"/>
                <w:sz w:val="18"/>
                <w:lang w:eastAsia="ko-KR"/>
              </w:rPr>
            </w:pPr>
            <w:r w:rsidRPr="00BB6DAE">
              <w:rPr>
                <w:rFonts w:ascii="Arial" w:eastAsia="Times New Roman" w:hAnsi="Arial"/>
                <w:sz w:val="18"/>
                <w:lang w:eastAsia="ko-KR"/>
              </w:rPr>
              <w:t>&gt;Target gNB-DU UE F1AP ID</w:t>
            </w:r>
          </w:p>
        </w:tc>
        <w:tc>
          <w:tcPr>
            <w:tcW w:w="1260" w:type="dxa"/>
            <w:tcBorders>
              <w:top w:val="single" w:sz="4" w:space="0" w:color="auto"/>
              <w:left w:val="single" w:sz="4" w:space="0" w:color="auto"/>
              <w:bottom w:val="single" w:sz="4" w:space="0" w:color="auto"/>
              <w:right w:val="single" w:sz="4" w:space="0" w:color="auto"/>
            </w:tcBorders>
          </w:tcPr>
          <w:p w14:paraId="380D3F4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val="en-US" w:eastAsia="zh-CN"/>
              </w:rPr>
            </w:pPr>
            <w:r w:rsidRPr="00BB6DAE">
              <w:rPr>
                <w:rFonts w:ascii="Arial" w:eastAsia="Times New Roman" w:hAnsi="Arial"/>
                <w:sz w:val="18"/>
                <w:lang w:val="en-US" w:eastAsia="zh-CN"/>
              </w:rPr>
              <w:t>C-ifCHOmod</w:t>
            </w:r>
          </w:p>
        </w:tc>
        <w:tc>
          <w:tcPr>
            <w:tcW w:w="1247" w:type="dxa"/>
            <w:tcBorders>
              <w:top w:val="single" w:sz="4" w:space="0" w:color="auto"/>
              <w:left w:val="single" w:sz="4" w:space="0" w:color="auto"/>
              <w:bottom w:val="single" w:sz="4" w:space="0" w:color="auto"/>
              <w:right w:val="single" w:sz="4" w:space="0" w:color="auto"/>
            </w:tcBorders>
          </w:tcPr>
          <w:p w14:paraId="6F40CB4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3C41A46"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BB6DAE">
              <w:rPr>
                <w:rFonts w:ascii="Arial" w:eastAsia="Times New Roman" w:hAnsi="Arial" w:cs="Arial"/>
                <w:sz w:val="18"/>
              </w:rPr>
              <w:t>9.3.1.5</w:t>
            </w:r>
          </w:p>
        </w:tc>
        <w:tc>
          <w:tcPr>
            <w:tcW w:w="1762" w:type="dxa"/>
            <w:tcBorders>
              <w:top w:val="single" w:sz="4" w:space="0" w:color="auto"/>
              <w:left w:val="single" w:sz="4" w:space="0" w:color="auto"/>
              <w:bottom w:val="single" w:sz="4" w:space="0" w:color="auto"/>
              <w:right w:val="single" w:sz="4" w:space="0" w:color="auto"/>
            </w:tcBorders>
          </w:tcPr>
          <w:p w14:paraId="3530A60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val="en-US" w:eastAsia="ko-KR"/>
              </w:rPr>
              <w:t>Allocated at the target gNB-DU</w:t>
            </w:r>
          </w:p>
        </w:tc>
        <w:tc>
          <w:tcPr>
            <w:tcW w:w="1288" w:type="dxa"/>
            <w:tcBorders>
              <w:top w:val="single" w:sz="4" w:space="0" w:color="auto"/>
              <w:left w:val="single" w:sz="4" w:space="0" w:color="auto"/>
              <w:bottom w:val="single" w:sz="4" w:space="0" w:color="auto"/>
              <w:right w:val="single" w:sz="4" w:space="0" w:color="auto"/>
            </w:tcBorders>
          </w:tcPr>
          <w:p w14:paraId="265F2A86"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val="en-US" w:eastAsia="zh-CN"/>
              </w:rPr>
            </w:pPr>
            <w:r w:rsidRPr="00BB6DAE">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BEF1C71"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w:t>
            </w:r>
          </w:p>
        </w:tc>
      </w:tr>
      <w:tr w:rsidR="00BB6DAE" w:rsidRPr="00BB6DAE" w14:paraId="3314EE35" w14:textId="77777777" w:rsidTr="00FD27F8">
        <w:tc>
          <w:tcPr>
            <w:tcW w:w="2394" w:type="dxa"/>
            <w:tcBorders>
              <w:top w:val="single" w:sz="4" w:space="0" w:color="auto"/>
              <w:left w:val="single" w:sz="4" w:space="0" w:color="auto"/>
              <w:bottom w:val="single" w:sz="4" w:space="0" w:color="auto"/>
              <w:right w:val="single" w:sz="4" w:space="0" w:color="auto"/>
            </w:tcBorders>
          </w:tcPr>
          <w:p w14:paraId="45F7FB9A" w14:textId="77777777" w:rsidR="00BB6DAE" w:rsidRPr="00BB6DAE" w:rsidRDefault="00BB6DAE" w:rsidP="00BB6DAE">
            <w:pPr>
              <w:keepNext/>
              <w:keepLines/>
              <w:overflowPunct w:val="0"/>
              <w:autoSpaceDE w:val="0"/>
              <w:autoSpaceDN w:val="0"/>
              <w:adjustRightInd w:val="0"/>
              <w:ind w:left="102"/>
              <w:textAlignment w:val="baseline"/>
              <w:rPr>
                <w:rFonts w:ascii="Arial" w:eastAsia="Times New Roman" w:hAnsi="Arial"/>
                <w:sz w:val="18"/>
                <w:lang w:eastAsia="ko-KR"/>
              </w:rPr>
            </w:pPr>
            <w:r w:rsidRPr="00BB6DAE">
              <w:rPr>
                <w:rFonts w:ascii="Arial" w:eastAsia="Times New Roman"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557C1FDB"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val="en-US" w:eastAsia="zh-CN"/>
              </w:rPr>
            </w:pPr>
            <w:r w:rsidRPr="00BB6DAE">
              <w:rPr>
                <w:rFonts w:ascii="Arial" w:eastAsia="Times New Roman"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5DEF76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5C58136"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rPr>
            </w:pPr>
            <w:r w:rsidRPr="00BB6DAE">
              <w:rPr>
                <w:rFonts w:ascii="Arial" w:eastAsia="Times New Roman" w:hAnsi="Arial"/>
                <w:sz w:val="18"/>
                <w:lang w:eastAsia="ko-KR"/>
              </w:rPr>
              <w:t>INTEGER (1..100)</w:t>
            </w:r>
          </w:p>
        </w:tc>
        <w:tc>
          <w:tcPr>
            <w:tcW w:w="1762" w:type="dxa"/>
            <w:tcBorders>
              <w:top w:val="single" w:sz="4" w:space="0" w:color="auto"/>
              <w:left w:val="single" w:sz="4" w:space="0" w:color="auto"/>
              <w:bottom w:val="single" w:sz="4" w:space="0" w:color="auto"/>
              <w:right w:val="single" w:sz="4" w:space="0" w:color="auto"/>
            </w:tcBorders>
          </w:tcPr>
          <w:p w14:paraId="24FAABD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3F9F2BED"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864EE40"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ignore</w:t>
            </w:r>
          </w:p>
        </w:tc>
      </w:tr>
      <w:tr w:rsidR="00BB6DAE" w:rsidRPr="00BB6DAE" w14:paraId="429862CF" w14:textId="77777777" w:rsidTr="00FD27F8">
        <w:tc>
          <w:tcPr>
            <w:tcW w:w="2394" w:type="dxa"/>
            <w:tcBorders>
              <w:top w:val="single" w:sz="4" w:space="0" w:color="auto"/>
              <w:left w:val="single" w:sz="4" w:space="0" w:color="auto"/>
              <w:bottom w:val="single" w:sz="4" w:space="0" w:color="auto"/>
              <w:right w:val="single" w:sz="4" w:space="0" w:color="auto"/>
            </w:tcBorders>
          </w:tcPr>
          <w:p w14:paraId="450342BE"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2924448C"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6F667A4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96F2588"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rPr>
            </w:pPr>
            <w:r w:rsidRPr="00BB6DAE">
              <w:rPr>
                <w:rFonts w:ascii="Arial" w:eastAsia="Times New Roman" w:hAnsi="Arial"/>
                <w:sz w:val="18"/>
              </w:rPr>
              <w:t>MDT PLMN List</w:t>
            </w:r>
          </w:p>
          <w:p w14:paraId="47FF9D8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rPr>
            </w:pPr>
            <w:r w:rsidRPr="00BB6DAE">
              <w:rPr>
                <w:rFonts w:ascii="Arial" w:eastAsia="Times New Roman" w:hAnsi="Arial"/>
                <w:sz w:val="18"/>
              </w:rPr>
              <w:t>9.3.1.151</w:t>
            </w:r>
          </w:p>
        </w:tc>
        <w:tc>
          <w:tcPr>
            <w:tcW w:w="1762" w:type="dxa"/>
            <w:tcBorders>
              <w:top w:val="single" w:sz="4" w:space="0" w:color="auto"/>
              <w:left w:val="single" w:sz="4" w:space="0" w:color="auto"/>
              <w:bottom w:val="single" w:sz="4" w:space="0" w:color="auto"/>
              <w:right w:val="single" w:sz="4" w:space="0" w:color="auto"/>
            </w:tcBorders>
          </w:tcPr>
          <w:p w14:paraId="344C57E8"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FD53AC4"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23C6916"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ignore</w:t>
            </w:r>
          </w:p>
        </w:tc>
      </w:tr>
      <w:tr w:rsidR="00BB6DAE" w:rsidRPr="00BB6DAE" w14:paraId="5A880E97" w14:textId="77777777" w:rsidTr="00FD27F8">
        <w:tc>
          <w:tcPr>
            <w:tcW w:w="2394" w:type="dxa"/>
            <w:tcBorders>
              <w:top w:val="single" w:sz="4" w:space="0" w:color="auto"/>
              <w:left w:val="single" w:sz="4" w:space="0" w:color="auto"/>
              <w:bottom w:val="single" w:sz="4" w:space="0" w:color="auto"/>
              <w:right w:val="single" w:sz="4" w:space="0" w:color="auto"/>
            </w:tcBorders>
          </w:tcPr>
          <w:p w14:paraId="6B1375A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Serving NID</w:t>
            </w:r>
          </w:p>
        </w:tc>
        <w:tc>
          <w:tcPr>
            <w:tcW w:w="1260" w:type="dxa"/>
            <w:tcBorders>
              <w:top w:val="single" w:sz="4" w:space="0" w:color="auto"/>
              <w:left w:val="single" w:sz="4" w:space="0" w:color="auto"/>
              <w:bottom w:val="single" w:sz="4" w:space="0" w:color="auto"/>
              <w:right w:val="single" w:sz="4" w:space="0" w:color="auto"/>
            </w:tcBorders>
          </w:tcPr>
          <w:p w14:paraId="6495EC1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6905AB8"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AF52F8B"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rPr>
            </w:pPr>
            <w:r w:rsidRPr="00BB6DAE">
              <w:rPr>
                <w:rFonts w:ascii="Arial" w:eastAsia="Times New Roman" w:hAnsi="Arial" w:cs="Arial"/>
                <w:sz w:val="18"/>
              </w:rPr>
              <w:t>9.3.1.155</w:t>
            </w:r>
          </w:p>
        </w:tc>
        <w:tc>
          <w:tcPr>
            <w:tcW w:w="1762" w:type="dxa"/>
            <w:tcBorders>
              <w:top w:val="single" w:sz="4" w:space="0" w:color="auto"/>
              <w:left w:val="single" w:sz="4" w:space="0" w:color="auto"/>
              <w:bottom w:val="single" w:sz="4" w:space="0" w:color="auto"/>
              <w:right w:val="single" w:sz="4" w:space="0" w:color="auto"/>
            </w:tcBorders>
          </w:tcPr>
          <w:p w14:paraId="3B2DB426"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364E8AC"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13F0AA4"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sz w:val="18"/>
                <w:lang w:eastAsia="ko-KR"/>
              </w:rPr>
              <w:t>reject</w:t>
            </w:r>
          </w:p>
        </w:tc>
      </w:tr>
      <w:tr w:rsidR="00BB6DAE" w:rsidRPr="00BB6DAE" w14:paraId="6FD3DEF0" w14:textId="77777777" w:rsidTr="00FD27F8">
        <w:tc>
          <w:tcPr>
            <w:tcW w:w="2394" w:type="dxa"/>
            <w:tcBorders>
              <w:top w:val="single" w:sz="4" w:space="0" w:color="auto"/>
              <w:left w:val="single" w:sz="4" w:space="0" w:color="auto"/>
              <w:bottom w:val="single" w:sz="4" w:space="0" w:color="auto"/>
              <w:right w:val="single" w:sz="4" w:space="0" w:color="auto"/>
            </w:tcBorders>
          </w:tcPr>
          <w:p w14:paraId="30A4AEF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hint="eastAsia"/>
                <w:sz w:val="18"/>
                <w:lang w:eastAsia="ko-KR"/>
              </w:rPr>
              <w:t>F</w:t>
            </w:r>
            <w:r w:rsidRPr="00BB6DAE">
              <w:rPr>
                <w:rFonts w:ascii="Arial" w:eastAsia="Times New Roman" w:hAnsi="Arial"/>
                <w:sz w:val="18"/>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14:paraId="38D91A1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zh-CN"/>
              </w:rPr>
            </w:pPr>
            <w:r w:rsidRPr="00BB6DAE">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CAAE75"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993B0FF"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rPr>
            </w:pPr>
            <w:r w:rsidRPr="00BB6DAE">
              <w:rPr>
                <w:rFonts w:ascii="Arial" w:eastAsia="Times New Roman" w:hAnsi="Arial" w:cs="Arial" w:hint="eastAsia"/>
                <w:sz w:val="18"/>
                <w:lang w:eastAsia="zh-CN"/>
              </w:rPr>
              <w:t>9</w:t>
            </w:r>
            <w:r w:rsidRPr="00BB6DAE">
              <w:rPr>
                <w:rFonts w:ascii="Arial" w:eastAsia="Times New Roman" w:hAnsi="Arial" w:cs="Arial"/>
                <w:sz w:val="18"/>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21F9EF18"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C563800"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hint="eastAsia"/>
                <w:sz w:val="18"/>
                <w:lang w:eastAsia="zh-CN"/>
              </w:rPr>
              <w:t>Y</w:t>
            </w:r>
            <w:r w:rsidRPr="00BB6DAE">
              <w:rPr>
                <w:rFonts w:ascii="Arial" w:eastAsia="Times New Roman"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62AF0807"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sz w:val="18"/>
                <w:lang w:eastAsia="ko-KR"/>
              </w:rPr>
            </w:pPr>
            <w:r w:rsidRPr="00BB6DAE">
              <w:rPr>
                <w:rFonts w:ascii="Arial" w:eastAsia="Times New Roman" w:hAnsi="Arial" w:hint="eastAsia"/>
                <w:sz w:val="18"/>
                <w:lang w:eastAsia="zh-CN"/>
              </w:rPr>
              <w:t>r</w:t>
            </w:r>
            <w:r w:rsidRPr="00BB6DAE">
              <w:rPr>
                <w:rFonts w:ascii="Arial" w:eastAsia="Times New Roman" w:hAnsi="Arial"/>
                <w:sz w:val="18"/>
                <w:lang w:eastAsia="zh-CN"/>
              </w:rPr>
              <w:t>eject</w:t>
            </w:r>
          </w:p>
        </w:tc>
      </w:tr>
      <w:tr w:rsidR="00565D97" w:rsidRPr="00BB6DAE" w14:paraId="6C2670A1" w14:textId="77777777" w:rsidTr="00565D97">
        <w:trPr>
          <w:ins w:id="117" w:author="Nok-2" w:date="2022-02-03T16:50:00Z"/>
        </w:trPr>
        <w:tc>
          <w:tcPr>
            <w:tcW w:w="2394" w:type="dxa"/>
            <w:tcBorders>
              <w:top w:val="single" w:sz="4" w:space="0" w:color="auto"/>
              <w:left w:val="single" w:sz="4" w:space="0" w:color="auto"/>
              <w:bottom w:val="single" w:sz="4" w:space="0" w:color="auto"/>
              <w:right w:val="single" w:sz="4" w:space="0" w:color="auto"/>
            </w:tcBorders>
          </w:tcPr>
          <w:p w14:paraId="1B88CC16" w14:textId="45180325" w:rsidR="00565D97" w:rsidRPr="00565D97" w:rsidRDefault="008564EC" w:rsidP="00FD27F8">
            <w:pPr>
              <w:keepNext/>
              <w:keepLines/>
              <w:overflowPunct w:val="0"/>
              <w:autoSpaceDE w:val="0"/>
              <w:autoSpaceDN w:val="0"/>
              <w:adjustRightInd w:val="0"/>
              <w:textAlignment w:val="baseline"/>
              <w:rPr>
                <w:ins w:id="118" w:author="Nok-2" w:date="2022-02-03T16:50:00Z"/>
                <w:rFonts w:ascii="Arial" w:eastAsia="Times New Roman" w:hAnsi="Arial"/>
                <w:sz w:val="18"/>
                <w:lang w:eastAsia="ko-KR"/>
              </w:rPr>
            </w:pPr>
            <w:ins w:id="119" w:author="Nok-2" w:date="2022-02-03T17:35:00Z">
              <w:r>
                <w:rPr>
                  <w:rFonts w:ascii="Arial" w:eastAsia="Times New Roman" w:hAnsi="Arial"/>
                  <w:sz w:val="18"/>
                  <w:lang w:eastAsia="ko-KR"/>
                </w:rPr>
                <w:t xml:space="preserve">Old </w:t>
              </w:r>
            </w:ins>
            <w:ins w:id="120" w:author="Nok-2" w:date="2022-02-03T16:50:00Z">
              <w:r w:rsidR="00565D97" w:rsidRPr="00565D97">
                <w:rPr>
                  <w:rFonts w:ascii="Arial" w:eastAsia="Times New Roman" w:hAnsi="Arial"/>
                  <w:sz w:val="18"/>
                  <w:lang w:eastAsia="ko-KR"/>
                </w:rPr>
                <w:t xml:space="preserve">gNB-DU UE F1AP ID for </w:t>
              </w:r>
            </w:ins>
            <w:ins w:id="121" w:author="Nok-2" w:date="2022-02-03T17:35:00Z">
              <w:r>
                <w:rPr>
                  <w:rFonts w:ascii="Arial" w:eastAsia="Times New Roman" w:hAnsi="Arial"/>
                  <w:sz w:val="18"/>
                  <w:lang w:eastAsia="ko-KR"/>
                </w:rPr>
                <w:t>CG-</w:t>
              </w:r>
            </w:ins>
            <w:ins w:id="122" w:author="Nok-2" w:date="2022-02-03T16:50:00Z">
              <w:r w:rsidR="00565D97" w:rsidRPr="00565D97">
                <w:rPr>
                  <w:rFonts w:ascii="Arial" w:eastAsia="Times New Roman" w:hAnsi="Arial"/>
                  <w:sz w:val="18"/>
                  <w:lang w:eastAsia="ko-KR"/>
                </w:rPr>
                <w:t>SD</w:t>
              </w:r>
              <w:r w:rsidR="00565D97">
                <w:rPr>
                  <w:rFonts w:ascii="Arial" w:eastAsia="Times New Roman" w:hAnsi="Arial"/>
                  <w:sz w:val="18"/>
                  <w:lang w:eastAsia="ko-KR"/>
                </w:rPr>
                <w:t>T</w:t>
              </w:r>
            </w:ins>
          </w:p>
        </w:tc>
        <w:tc>
          <w:tcPr>
            <w:tcW w:w="1260" w:type="dxa"/>
            <w:tcBorders>
              <w:top w:val="single" w:sz="4" w:space="0" w:color="auto"/>
              <w:left w:val="single" w:sz="4" w:space="0" w:color="auto"/>
              <w:bottom w:val="single" w:sz="4" w:space="0" w:color="auto"/>
              <w:right w:val="single" w:sz="4" w:space="0" w:color="auto"/>
            </w:tcBorders>
          </w:tcPr>
          <w:p w14:paraId="6A0A1865" w14:textId="77777777" w:rsidR="00565D97" w:rsidRPr="00BB6DAE" w:rsidRDefault="00565D97" w:rsidP="00FD27F8">
            <w:pPr>
              <w:keepNext/>
              <w:keepLines/>
              <w:overflowPunct w:val="0"/>
              <w:autoSpaceDE w:val="0"/>
              <w:autoSpaceDN w:val="0"/>
              <w:adjustRightInd w:val="0"/>
              <w:textAlignment w:val="baseline"/>
              <w:rPr>
                <w:ins w:id="123" w:author="Nok-2" w:date="2022-02-03T16:50:00Z"/>
                <w:rFonts w:ascii="Arial" w:eastAsia="Times New Roman" w:hAnsi="Arial"/>
                <w:sz w:val="18"/>
                <w:lang w:eastAsia="zh-CN"/>
              </w:rPr>
            </w:pPr>
            <w:ins w:id="124" w:author="Nok-2" w:date="2022-02-03T16:50:00Z">
              <w:r w:rsidRPr="00BB6DAE">
                <w:rPr>
                  <w:rFonts w:ascii="Arial" w:eastAsia="Times New Roman" w:hAnsi="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2056C192" w14:textId="77777777" w:rsidR="00565D97" w:rsidRPr="00BB6DAE" w:rsidRDefault="00565D97" w:rsidP="00FD27F8">
            <w:pPr>
              <w:keepNext/>
              <w:keepLines/>
              <w:overflowPunct w:val="0"/>
              <w:autoSpaceDE w:val="0"/>
              <w:autoSpaceDN w:val="0"/>
              <w:adjustRightInd w:val="0"/>
              <w:textAlignment w:val="baseline"/>
              <w:rPr>
                <w:ins w:id="125" w:author="Nok-2" w:date="2022-02-03T16:50: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B4CC093" w14:textId="77777777" w:rsidR="00565D97" w:rsidRPr="00BB6DAE" w:rsidRDefault="00565D97" w:rsidP="00FD27F8">
            <w:pPr>
              <w:keepNext/>
              <w:keepLines/>
              <w:overflowPunct w:val="0"/>
              <w:autoSpaceDE w:val="0"/>
              <w:autoSpaceDN w:val="0"/>
              <w:adjustRightInd w:val="0"/>
              <w:textAlignment w:val="baseline"/>
              <w:rPr>
                <w:ins w:id="126" w:author="Nok-2" w:date="2022-02-03T16:50:00Z"/>
                <w:rFonts w:ascii="Arial" w:eastAsia="Times New Roman" w:hAnsi="Arial" w:cs="Arial"/>
                <w:sz w:val="18"/>
                <w:lang w:eastAsia="zh-CN"/>
              </w:rPr>
            </w:pPr>
            <w:ins w:id="127" w:author="Nok-2" w:date="2022-02-03T16:50:00Z">
              <w:r w:rsidRPr="00BB6DAE">
                <w:rPr>
                  <w:rFonts w:ascii="Arial" w:eastAsia="Times New Roman" w:hAnsi="Arial" w:cs="Arial"/>
                  <w:sz w:val="18"/>
                  <w:lang w:eastAsia="zh-CN"/>
                </w:rPr>
                <w:t>9.3.1.5</w:t>
              </w:r>
            </w:ins>
          </w:p>
        </w:tc>
        <w:tc>
          <w:tcPr>
            <w:tcW w:w="1762" w:type="dxa"/>
            <w:tcBorders>
              <w:top w:val="single" w:sz="4" w:space="0" w:color="auto"/>
              <w:left w:val="single" w:sz="4" w:space="0" w:color="auto"/>
              <w:bottom w:val="single" w:sz="4" w:space="0" w:color="auto"/>
              <w:right w:val="single" w:sz="4" w:space="0" w:color="auto"/>
            </w:tcBorders>
          </w:tcPr>
          <w:p w14:paraId="0A84ACA2" w14:textId="77777777" w:rsidR="00565D97" w:rsidRPr="00BB6DAE" w:rsidRDefault="00565D97" w:rsidP="00FD27F8">
            <w:pPr>
              <w:keepNext/>
              <w:keepLines/>
              <w:overflowPunct w:val="0"/>
              <w:autoSpaceDE w:val="0"/>
              <w:autoSpaceDN w:val="0"/>
              <w:adjustRightInd w:val="0"/>
              <w:textAlignment w:val="baseline"/>
              <w:rPr>
                <w:ins w:id="128" w:author="Nok-2" w:date="2022-02-03T16:50: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EDF858A" w14:textId="77777777" w:rsidR="00565D97" w:rsidRPr="00BB6DAE" w:rsidRDefault="00565D97" w:rsidP="00FD27F8">
            <w:pPr>
              <w:keepNext/>
              <w:keepLines/>
              <w:overflowPunct w:val="0"/>
              <w:autoSpaceDE w:val="0"/>
              <w:autoSpaceDN w:val="0"/>
              <w:adjustRightInd w:val="0"/>
              <w:jc w:val="center"/>
              <w:textAlignment w:val="baseline"/>
              <w:rPr>
                <w:ins w:id="129" w:author="Nok-2" w:date="2022-02-03T16:50:00Z"/>
                <w:rFonts w:ascii="Arial" w:eastAsia="Times New Roman" w:hAnsi="Arial"/>
                <w:sz w:val="18"/>
                <w:lang w:eastAsia="zh-CN"/>
              </w:rPr>
            </w:pPr>
            <w:ins w:id="130" w:author="Nok-2" w:date="2022-02-03T16:50:00Z">
              <w:r w:rsidRPr="00BB6DAE">
                <w:rPr>
                  <w:rFonts w:ascii="Arial" w:eastAsia="Times New Roman" w:hAnsi="Arial"/>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0012CBF0" w14:textId="77777777" w:rsidR="00565D97" w:rsidRPr="00BB6DAE" w:rsidRDefault="00565D97" w:rsidP="00FD27F8">
            <w:pPr>
              <w:keepNext/>
              <w:keepLines/>
              <w:overflowPunct w:val="0"/>
              <w:autoSpaceDE w:val="0"/>
              <w:autoSpaceDN w:val="0"/>
              <w:adjustRightInd w:val="0"/>
              <w:jc w:val="center"/>
              <w:textAlignment w:val="baseline"/>
              <w:rPr>
                <w:ins w:id="131" w:author="Nok-2" w:date="2022-02-03T16:50:00Z"/>
                <w:rFonts w:ascii="Arial" w:eastAsia="Times New Roman" w:hAnsi="Arial"/>
                <w:sz w:val="18"/>
                <w:lang w:eastAsia="zh-CN"/>
              </w:rPr>
            </w:pPr>
            <w:ins w:id="132" w:author="Nok-2" w:date="2022-02-03T16:50:00Z">
              <w:r w:rsidRPr="00BB6DAE">
                <w:rPr>
                  <w:rFonts w:ascii="Arial" w:eastAsia="Times New Roman" w:hAnsi="Arial"/>
                  <w:sz w:val="18"/>
                  <w:lang w:eastAsia="zh-CN"/>
                </w:rPr>
                <w:t>ignore</w:t>
              </w:r>
            </w:ins>
          </w:p>
        </w:tc>
      </w:tr>
    </w:tbl>
    <w:p w14:paraId="2E1C9AB2" w14:textId="77777777" w:rsidR="00BB6DAE" w:rsidRPr="00BB6DAE" w:rsidRDefault="00BB6DAE" w:rsidP="00BB6DAE">
      <w:pPr>
        <w:overflowPunct w:val="0"/>
        <w:autoSpaceDE w:val="0"/>
        <w:autoSpaceDN w:val="0"/>
        <w:adjustRightInd w:val="0"/>
        <w:spacing w:after="180"/>
        <w:textAlignment w:val="baseline"/>
        <w:rPr>
          <w:rFonts w:eastAsia="Times New Roman"/>
          <w:sz w:val="20"/>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6DAE" w:rsidRPr="00BB6DAE" w14:paraId="78A99124" w14:textId="77777777" w:rsidTr="00FD27F8">
        <w:trPr>
          <w:trHeight w:val="271"/>
        </w:trPr>
        <w:tc>
          <w:tcPr>
            <w:tcW w:w="3686" w:type="dxa"/>
          </w:tcPr>
          <w:p w14:paraId="1A675BBC"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b/>
                <w:sz w:val="18"/>
                <w:lang w:eastAsia="ko-KR"/>
              </w:rPr>
            </w:pPr>
            <w:r w:rsidRPr="00BB6DAE">
              <w:rPr>
                <w:rFonts w:ascii="Arial" w:eastAsia="Times New Roman" w:hAnsi="Arial"/>
                <w:b/>
                <w:sz w:val="18"/>
                <w:lang w:eastAsia="ko-KR"/>
              </w:rPr>
              <w:t>Range bound</w:t>
            </w:r>
          </w:p>
        </w:tc>
        <w:tc>
          <w:tcPr>
            <w:tcW w:w="5670" w:type="dxa"/>
          </w:tcPr>
          <w:p w14:paraId="0A36F033"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b/>
                <w:sz w:val="18"/>
                <w:lang w:eastAsia="ko-KR"/>
              </w:rPr>
            </w:pPr>
            <w:r w:rsidRPr="00BB6DAE">
              <w:rPr>
                <w:rFonts w:ascii="Arial" w:eastAsia="Times New Roman" w:hAnsi="Arial"/>
                <w:b/>
                <w:sz w:val="18"/>
                <w:lang w:eastAsia="ko-KR"/>
              </w:rPr>
              <w:t>Explanation</w:t>
            </w:r>
          </w:p>
        </w:tc>
      </w:tr>
      <w:tr w:rsidR="00BB6DAE" w:rsidRPr="00BB6DAE" w14:paraId="5AEEE45B" w14:textId="77777777" w:rsidTr="00FD27F8">
        <w:trPr>
          <w:trHeight w:val="271"/>
        </w:trPr>
        <w:tc>
          <w:tcPr>
            <w:tcW w:w="3686" w:type="dxa"/>
            <w:tcBorders>
              <w:top w:val="single" w:sz="4" w:space="0" w:color="auto"/>
              <w:left w:val="single" w:sz="4" w:space="0" w:color="auto"/>
              <w:bottom w:val="single" w:sz="4" w:space="0" w:color="auto"/>
              <w:right w:val="single" w:sz="4" w:space="0" w:color="auto"/>
            </w:tcBorders>
          </w:tcPr>
          <w:p w14:paraId="1C32104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47A68952"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Maximum no. of SCells allowed towards one UE, the maximum value is 32.</w:t>
            </w:r>
          </w:p>
        </w:tc>
      </w:tr>
      <w:tr w:rsidR="00BB6DAE" w:rsidRPr="00BB6DAE" w14:paraId="4F4AB330" w14:textId="77777777" w:rsidTr="00FD27F8">
        <w:tc>
          <w:tcPr>
            <w:tcW w:w="3686" w:type="dxa"/>
          </w:tcPr>
          <w:p w14:paraId="19BB6189"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maxnoofSRBs</w:t>
            </w:r>
          </w:p>
        </w:tc>
        <w:tc>
          <w:tcPr>
            <w:tcW w:w="5670" w:type="dxa"/>
          </w:tcPr>
          <w:p w14:paraId="44997C8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 xml:space="preserve">Maximum no. of SRB allowed towards one UE, the maximum value is 8. </w:t>
            </w:r>
          </w:p>
        </w:tc>
      </w:tr>
      <w:tr w:rsidR="00BB6DAE" w:rsidRPr="00BB6DAE" w14:paraId="6A30C73D" w14:textId="77777777" w:rsidTr="00FD27F8">
        <w:tc>
          <w:tcPr>
            <w:tcW w:w="3686" w:type="dxa"/>
          </w:tcPr>
          <w:p w14:paraId="7FC90D1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maxnoofDRBs</w:t>
            </w:r>
          </w:p>
        </w:tc>
        <w:tc>
          <w:tcPr>
            <w:tcW w:w="5670" w:type="dxa"/>
          </w:tcPr>
          <w:p w14:paraId="5F08A86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 xml:space="preserve">Maximum no. of DRB allowed towards one UE, the maximum value is 64. </w:t>
            </w:r>
          </w:p>
        </w:tc>
      </w:tr>
      <w:tr w:rsidR="00BB6DAE" w:rsidRPr="00BB6DAE" w14:paraId="46EC4C78" w14:textId="77777777" w:rsidTr="00FD27F8">
        <w:tc>
          <w:tcPr>
            <w:tcW w:w="3686" w:type="dxa"/>
          </w:tcPr>
          <w:p w14:paraId="6C5850DD"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maxnoofULUPTNLInformation</w:t>
            </w:r>
          </w:p>
        </w:tc>
        <w:tc>
          <w:tcPr>
            <w:tcW w:w="5670" w:type="dxa"/>
          </w:tcPr>
          <w:p w14:paraId="13232918"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Maximum no. of ULUP TNL Information allowed towards one DRB, the maximum value is 2.</w:t>
            </w:r>
          </w:p>
        </w:tc>
      </w:tr>
      <w:tr w:rsidR="00BB6DAE" w:rsidRPr="00BB6DAE" w14:paraId="53F14B75" w14:textId="77777777" w:rsidTr="00FD27F8">
        <w:tc>
          <w:tcPr>
            <w:tcW w:w="3686" w:type="dxa"/>
          </w:tcPr>
          <w:p w14:paraId="723E6DC2"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maxnoofCandidateSpCells</w:t>
            </w:r>
          </w:p>
        </w:tc>
        <w:tc>
          <w:tcPr>
            <w:tcW w:w="5670" w:type="dxa"/>
          </w:tcPr>
          <w:p w14:paraId="6005A755"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Maximum no. of SpCells allowed towards one UE, the maximum value is 64.</w:t>
            </w:r>
          </w:p>
        </w:tc>
      </w:tr>
      <w:tr w:rsidR="00BB6DAE" w:rsidRPr="00BB6DAE" w14:paraId="6CA3FEA0" w14:textId="77777777" w:rsidTr="00FD27F8">
        <w:tc>
          <w:tcPr>
            <w:tcW w:w="3686" w:type="dxa"/>
          </w:tcPr>
          <w:p w14:paraId="6AE8B0B3"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maxnoofQoSFlows</w:t>
            </w:r>
          </w:p>
        </w:tc>
        <w:tc>
          <w:tcPr>
            <w:tcW w:w="5670" w:type="dxa"/>
          </w:tcPr>
          <w:p w14:paraId="7BCFC420"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Maximum no. of flows allowed to be mapped to one DRB, the maximum value is 64.</w:t>
            </w:r>
          </w:p>
        </w:tc>
      </w:tr>
      <w:tr w:rsidR="00BB6DAE" w:rsidRPr="00BB6DAE" w14:paraId="1A7F2143" w14:textId="77777777" w:rsidTr="00FD27F8">
        <w:tc>
          <w:tcPr>
            <w:tcW w:w="3686" w:type="dxa"/>
          </w:tcPr>
          <w:p w14:paraId="6A6C3BD4"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maxnoofBHRLCChannels</w:t>
            </w:r>
          </w:p>
        </w:tc>
        <w:tc>
          <w:tcPr>
            <w:tcW w:w="5670" w:type="dxa"/>
          </w:tcPr>
          <w:p w14:paraId="55403005"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Maximum no. of BH RLC channels allowed towards one IAB-node, the maximum value is 65536.</w:t>
            </w:r>
          </w:p>
        </w:tc>
      </w:tr>
      <w:tr w:rsidR="00BB6DAE" w:rsidRPr="00BB6DAE" w14:paraId="7E925BC0" w14:textId="77777777" w:rsidTr="00FD27F8">
        <w:tc>
          <w:tcPr>
            <w:tcW w:w="3686" w:type="dxa"/>
            <w:tcBorders>
              <w:top w:val="single" w:sz="4" w:space="0" w:color="auto"/>
              <w:left w:val="single" w:sz="4" w:space="0" w:color="auto"/>
              <w:bottom w:val="single" w:sz="4" w:space="0" w:color="auto"/>
              <w:right w:val="single" w:sz="4" w:space="0" w:color="auto"/>
            </w:tcBorders>
          </w:tcPr>
          <w:p w14:paraId="1A2BBAF8"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maxnoof</w:t>
            </w:r>
            <w:r w:rsidRPr="00BB6DAE">
              <w:rPr>
                <w:rFonts w:ascii="Arial" w:eastAsia="Times New Roman" w:hAnsi="Arial" w:hint="eastAsia"/>
                <w:sz w:val="18"/>
                <w:lang w:eastAsia="ko-KR"/>
              </w:rPr>
              <w:t>SL</w:t>
            </w:r>
            <w:r w:rsidRPr="00BB6DAE">
              <w:rPr>
                <w:rFonts w:ascii="Arial" w:eastAsia="Times New Roman" w:hAnsi="Arial"/>
                <w:sz w:val="18"/>
                <w:lang w:eastAsia="ko-KR"/>
              </w:rPr>
              <w:t>DRBs</w:t>
            </w:r>
          </w:p>
        </w:tc>
        <w:tc>
          <w:tcPr>
            <w:tcW w:w="5670" w:type="dxa"/>
            <w:tcBorders>
              <w:top w:val="single" w:sz="4" w:space="0" w:color="auto"/>
              <w:left w:val="single" w:sz="4" w:space="0" w:color="auto"/>
              <w:bottom w:val="single" w:sz="4" w:space="0" w:color="auto"/>
              <w:right w:val="single" w:sz="4" w:space="0" w:color="auto"/>
            </w:tcBorders>
          </w:tcPr>
          <w:p w14:paraId="1AB07557"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 xml:space="preserve">Maximum no. of </w:t>
            </w:r>
            <w:r w:rsidRPr="00BB6DAE">
              <w:rPr>
                <w:rFonts w:ascii="Arial" w:eastAsia="Times New Roman" w:hAnsi="Arial" w:hint="eastAsia"/>
                <w:sz w:val="18"/>
                <w:lang w:eastAsia="ko-KR"/>
              </w:rPr>
              <w:t xml:space="preserve">SL </w:t>
            </w:r>
            <w:r w:rsidRPr="00BB6DAE">
              <w:rPr>
                <w:rFonts w:ascii="Arial" w:eastAsia="Times New Roman" w:hAnsi="Arial"/>
                <w:sz w:val="18"/>
                <w:lang w:eastAsia="ko-KR"/>
              </w:rPr>
              <w:t xml:space="preserve">DRB allowed </w:t>
            </w:r>
            <w:r w:rsidRPr="00BB6DAE">
              <w:rPr>
                <w:rFonts w:ascii="Arial" w:eastAsia="Times New Roman" w:hAnsi="Arial" w:hint="eastAsia"/>
                <w:sz w:val="18"/>
                <w:lang w:eastAsia="ko-KR"/>
              </w:rPr>
              <w:t>for NR sidelink communication per</w:t>
            </w:r>
            <w:r w:rsidRPr="00BB6DAE">
              <w:rPr>
                <w:rFonts w:ascii="Arial" w:eastAsia="Times New Roman" w:hAnsi="Arial"/>
                <w:sz w:val="18"/>
                <w:lang w:eastAsia="ko-KR"/>
              </w:rPr>
              <w:t xml:space="preserve"> UE, the maximum value is </w:t>
            </w:r>
            <w:r w:rsidRPr="00BB6DAE">
              <w:rPr>
                <w:rFonts w:ascii="Arial" w:eastAsia="Times New Roman" w:hAnsi="Arial" w:hint="eastAsia"/>
                <w:sz w:val="18"/>
                <w:lang w:eastAsia="ko-KR"/>
              </w:rPr>
              <w:t>512</w:t>
            </w:r>
            <w:r w:rsidRPr="00BB6DAE">
              <w:rPr>
                <w:rFonts w:ascii="Arial" w:eastAsia="Times New Roman" w:hAnsi="Arial"/>
                <w:sz w:val="18"/>
                <w:lang w:eastAsia="ko-KR"/>
              </w:rPr>
              <w:t>.</w:t>
            </w:r>
          </w:p>
        </w:tc>
      </w:tr>
      <w:tr w:rsidR="00BB6DAE" w:rsidRPr="00BB6DAE" w14:paraId="50E9AA0C" w14:textId="77777777" w:rsidTr="00FD27F8">
        <w:tc>
          <w:tcPr>
            <w:tcW w:w="3686" w:type="dxa"/>
            <w:tcBorders>
              <w:top w:val="single" w:sz="4" w:space="0" w:color="auto"/>
              <w:left w:val="single" w:sz="4" w:space="0" w:color="auto"/>
              <w:bottom w:val="single" w:sz="4" w:space="0" w:color="auto"/>
              <w:right w:val="single" w:sz="4" w:space="0" w:color="auto"/>
            </w:tcBorders>
          </w:tcPr>
          <w:p w14:paraId="4FD6CA16"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maxnoof</w:t>
            </w:r>
            <w:r w:rsidRPr="00BB6DAE">
              <w:rPr>
                <w:rFonts w:ascii="Arial" w:eastAsia="Times New Roman" w:hAnsi="Arial" w:hint="eastAsia"/>
                <w:sz w:val="18"/>
                <w:lang w:eastAsia="ko-KR"/>
              </w:rPr>
              <w:t>PC5</w:t>
            </w:r>
            <w:r w:rsidRPr="00BB6DAE">
              <w:rPr>
                <w:rFonts w:ascii="Arial" w:eastAsia="Times New Roman" w:hAnsi="Arial"/>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14:paraId="7E139936"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 xml:space="preserve">Maximum no. </w:t>
            </w:r>
            <w:r w:rsidRPr="00BB6DAE">
              <w:rPr>
                <w:rFonts w:ascii="Arial" w:eastAsia="Times New Roman" w:hAnsi="Arial" w:hint="eastAsia"/>
                <w:sz w:val="18"/>
                <w:lang w:eastAsia="ko-KR"/>
              </w:rPr>
              <w:t>o</w:t>
            </w:r>
            <w:r w:rsidRPr="00BB6DAE">
              <w:rPr>
                <w:rFonts w:ascii="Arial" w:eastAsia="Times New Roman" w:hAnsi="Arial"/>
                <w:sz w:val="18"/>
                <w:lang w:eastAsia="ko-KR"/>
              </w:rPr>
              <w:t>f</w:t>
            </w:r>
            <w:r w:rsidRPr="00BB6DAE">
              <w:rPr>
                <w:rFonts w:ascii="Arial" w:eastAsia="Times New Roman" w:hAnsi="Arial" w:hint="eastAsia"/>
                <w:sz w:val="18"/>
                <w:lang w:eastAsia="ko-KR"/>
              </w:rPr>
              <w:t xml:space="preserve"> PC5</w:t>
            </w:r>
            <w:r w:rsidRPr="00BB6DAE">
              <w:rPr>
                <w:rFonts w:ascii="Arial" w:eastAsia="Times New Roman" w:hAnsi="Arial"/>
                <w:sz w:val="18"/>
                <w:lang w:eastAsia="ko-KR"/>
              </w:rPr>
              <w:t xml:space="preserve"> </w:t>
            </w:r>
            <w:r w:rsidRPr="00BB6DAE">
              <w:rPr>
                <w:rFonts w:ascii="Arial" w:eastAsia="Times New Roman" w:hAnsi="Arial" w:hint="eastAsia"/>
                <w:sz w:val="18"/>
                <w:lang w:eastAsia="ko-KR"/>
              </w:rPr>
              <w:t xml:space="preserve">QoS flow </w:t>
            </w:r>
            <w:r w:rsidRPr="00BB6DAE">
              <w:rPr>
                <w:rFonts w:ascii="Arial" w:eastAsia="Times New Roman" w:hAnsi="Arial"/>
                <w:sz w:val="18"/>
                <w:lang w:eastAsia="ko-KR"/>
              </w:rPr>
              <w:t xml:space="preserve">allowed towards one UE </w:t>
            </w:r>
            <w:r w:rsidRPr="00BB6DAE">
              <w:rPr>
                <w:rFonts w:ascii="Arial" w:eastAsia="Times New Roman" w:hAnsi="Arial" w:hint="eastAsia"/>
                <w:sz w:val="18"/>
                <w:lang w:eastAsia="ko-KR"/>
              </w:rPr>
              <w:t>for NR sidelink communication</w:t>
            </w:r>
            <w:r w:rsidRPr="00BB6DAE">
              <w:rPr>
                <w:rFonts w:ascii="Arial" w:eastAsia="Times New Roman" w:hAnsi="Arial"/>
                <w:sz w:val="18"/>
                <w:lang w:eastAsia="ko-KR"/>
              </w:rPr>
              <w:t xml:space="preserve">, the maximum value is </w:t>
            </w:r>
            <w:r w:rsidRPr="00BB6DAE">
              <w:rPr>
                <w:rFonts w:ascii="Arial" w:eastAsia="Times New Roman" w:hAnsi="Arial" w:hint="eastAsia"/>
                <w:sz w:val="18"/>
                <w:lang w:eastAsia="ko-KR"/>
              </w:rPr>
              <w:t>2048</w:t>
            </w:r>
            <w:r w:rsidRPr="00BB6DAE">
              <w:rPr>
                <w:rFonts w:ascii="Arial" w:eastAsia="Times New Roman" w:hAnsi="Arial"/>
                <w:sz w:val="18"/>
                <w:lang w:eastAsia="ko-KR"/>
              </w:rPr>
              <w:t>.</w:t>
            </w:r>
          </w:p>
        </w:tc>
      </w:tr>
      <w:tr w:rsidR="00BB6DAE" w:rsidRPr="00BB6DAE" w14:paraId="255CE7FC" w14:textId="77777777" w:rsidTr="00FD27F8">
        <w:tc>
          <w:tcPr>
            <w:tcW w:w="3686" w:type="dxa"/>
            <w:tcBorders>
              <w:top w:val="single" w:sz="4" w:space="0" w:color="auto"/>
              <w:left w:val="single" w:sz="4" w:space="0" w:color="auto"/>
              <w:bottom w:val="single" w:sz="4" w:space="0" w:color="auto"/>
              <w:right w:val="single" w:sz="4" w:space="0" w:color="auto"/>
            </w:tcBorders>
          </w:tcPr>
          <w:p w14:paraId="2F2D6AE6"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7C6AB98A"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sz w:val="18"/>
                <w:lang w:eastAsia="ko-KR"/>
              </w:rPr>
            </w:pPr>
            <w:r w:rsidRPr="00BB6DAE">
              <w:rPr>
                <w:rFonts w:ascii="Arial" w:eastAsia="Times New Roman" w:hAnsi="Arial"/>
                <w:sz w:val="18"/>
                <w:lang w:eastAsia="ko-KR"/>
              </w:rPr>
              <w:t xml:space="preserve">Maximum no. of additional UP TNL Information allowed towards one DRB, the maximum value is 2. </w:t>
            </w:r>
          </w:p>
        </w:tc>
      </w:tr>
    </w:tbl>
    <w:p w14:paraId="783C63F8" w14:textId="77777777" w:rsidR="00BB6DAE" w:rsidRPr="00BB6DAE" w:rsidRDefault="00BB6DAE" w:rsidP="00BB6DAE">
      <w:pPr>
        <w:overflowPunct w:val="0"/>
        <w:autoSpaceDE w:val="0"/>
        <w:autoSpaceDN w:val="0"/>
        <w:adjustRightInd w:val="0"/>
        <w:spacing w:after="180"/>
        <w:textAlignment w:val="baseline"/>
        <w:rPr>
          <w:rFonts w:eastAsia="Times New Roman"/>
          <w:sz w:val="20"/>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6DAE" w:rsidRPr="00BB6DAE" w14:paraId="44A1FAFD" w14:textId="77777777" w:rsidTr="00FD27F8">
        <w:tc>
          <w:tcPr>
            <w:tcW w:w="3686" w:type="dxa"/>
          </w:tcPr>
          <w:p w14:paraId="3FD40E7D"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b/>
                <w:sz w:val="18"/>
              </w:rPr>
            </w:pPr>
            <w:r w:rsidRPr="00BB6DAE">
              <w:rPr>
                <w:rFonts w:ascii="Arial" w:eastAsia="Times New Roman" w:hAnsi="Arial"/>
                <w:b/>
                <w:sz w:val="18"/>
              </w:rPr>
              <w:lastRenderedPageBreak/>
              <w:t>Condition</w:t>
            </w:r>
          </w:p>
        </w:tc>
        <w:tc>
          <w:tcPr>
            <w:tcW w:w="5670" w:type="dxa"/>
          </w:tcPr>
          <w:p w14:paraId="453CB2BE" w14:textId="77777777" w:rsidR="00BB6DAE" w:rsidRPr="00BB6DAE" w:rsidRDefault="00BB6DAE" w:rsidP="00BB6DAE">
            <w:pPr>
              <w:keepNext/>
              <w:keepLines/>
              <w:overflowPunct w:val="0"/>
              <w:autoSpaceDE w:val="0"/>
              <w:autoSpaceDN w:val="0"/>
              <w:adjustRightInd w:val="0"/>
              <w:jc w:val="center"/>
              <w:textAlignment w:val="baseline"/>
              <w:rPr>
                <w:rFonts w:ascii="Arial" w:eastAsia="Times New Roman" w:hAnsi="Arial"/>
                <w:b/>
                <w:sz w:val="18"/>
              </w:rPr>
            </w:pPr>
            <w:r w:rsidRPr="00BB6DAE">
              <w:rPr>
                <w:rFonts w:ascii="Arial" w:eastAsia="Times New Roman" w:hAnsi="Arial"/>
                <w:b/>
                <w:sz w:val="18"/>
              </w:rPr>
              <w:t>Explanation</w:t>
            </w:r>
          </w:p>
        </w:tc>
      </w:tr>
      <w:tr w:rsidR="00BB6DAE" w:rsidRPr="00BB6DAE" w14:paraId="2E96FED9" w14:textId="77777777" w:rsidTr="00FD27F8">
        <w:tc>
          <w:tcPr>
            <w:tcW w:w="3686" w:type="dxa"/>
          </w:tcPr>
          <w:p w14:paraId="15269F31"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rPr>
            </w:pPr>
            <w:r w:rsidRPr="00BB6DAE">
              <w:rPr>
                <w:rFonts w:ascii="Arial" w:eastAsia="Times New Roman" w:hAnsi="Arial" w:cs="Arial"/>
                <w:sz w:val="18"/>
                <w:lang w:eastAsia="zh-CN"/>
              </w:rPr>
              <w:t>ifDRBSetup</w:t>
            </w:r>
          </w:p>
        </w:tc>
        <w:tc>
          <w:tcPr>
            <w:tcW w:w="5670" w:type="dxa"/>
          </w:tcPr>
          <w:p w14:paraId="05B5E821"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rPr>
            </w:pPr>
            <w:r w:rsidRPr="00BB6DAE">
              <w:rPr>
                <w:rFonts w:ascii="Arial" w:eastAsia="Times New Roman" w:hAnsi="Arial" w:cs="Arial"/>
                <w:sz w:val="18"/>
                <w:lang w:eastAsia="zh-CN"/>
              </w:rPr>
              <w:t xml:space="preserve">This IE shall be present only if the </w:t>
            </w:r>
            <w:r w:rsidRPr="00BB6DAE">
              <w:rPr>
                <w:rFonts w:ascii="Arial" w:eastAsia="Times New Roman" w:hAnsi="Arial"/>
                <w:i/>
                <w:sz w:val="18"/>
                <w:lang w:eastAsia="ko-KR"/>
              </w:rPr>
              <w:t>DRB to Be Setup List</w:t>
            </w:r>
            <w:r w:rsidRPr="00BB6DAE">
              <w:rPr>
                <w:rFonts w:ascii="Arial" w:eastAsia="Times New Roman" w:hAnsi="Arial" w:cs="Arial"/>
                <w:sz w:val="18"/>
                <w:lang w:eastAsia="zh-CN"/>
              </w:rPr>
              <w:t xml:space="preserve"> IE is present.</w:t>
            </w:r>
          </w:p>
        </w:tc>
      </w:tr>
      <w:tr w:rsidR="00BB6DAE" w:rsidRPr="00BB6DAE" w14:paraId="72E2860A" w14:textId="77777777" w:rsidTr="00FD27F8">
        <w:tc>
          <w:tcPr>
            <w:tcW w:w="3686" w:type="dxa"/>
          </w:tcPr>
          <w:p w14:paraId="71BBA1E5"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lang w:eastAsia="zh-CN"/>
              </w:rPr>
            </w:pPr>
            <w:r w:rsidRPr="00BB6DAE">
              <w:rPr>
                <w:rFonts w:ascii="Arial" w:eastAsia="Times New Roman" w:hAnsi="Arial" w:cs="Arial"/>
                <w:sz w:val="18"/>
                <w:lang w:eastAsia="zh-CN"/>
              </w:rPr>
              <w:t>ifCHOmod</w:t>
            </w:r>
          </w:p>
        </w:tc>
        <w:tc>
          <w:tcPr>
            <w:tcW w:w="5670" w:type="dxa"/>
          </w:tcPr>
          <w:p w14:paraId="463ED0F1" w14:textId="77777777" w:rsidR="00BB6DAE" w:rsidRPr="00BB6DAE" w:rsidRDefault="00BB6DAE" w:rsidP="00BB6DAE">
            <w:pPr>
              <w:keepNext/>
              <w:keepLines/>
              <w:overflowPunct w:val="0"/>
              <w:autoSpaceDE w:val="0"/>
              <w:autoSpaceDN w:val="0"/>
              <w:adjustRightInd w:val="0"/>
              <w:textAlignment w:val="baseline"/>
              <w:rPr>
                <w:rFonts w:ascii="Arial" w:eastAsia="Times New Roman" w:hAnsi="Arial" w:cs="Arial"/>
                <w:sz w:val="18"/>
                <w:lang w:eastAsia="zh-CN"/>
              </w:rPr>
            </w:pPr>
            <w:r w:rsidRPr="00BB6DAE">
              <w:rPr>
                <w:rFonts w:ascii="Arial" w:eastAsia="Times New Roman" w:hAnsi="Arial" w:cs="Arial"/>
                <w:snapToGrid w:val="0"/>
                <w:sz w:val="18"/>
                <w:lang w:eastAsia="ko-KR"/>
              </w:rPr>
              <w:t xml:space="preserve">This IE shall be present if the </w:t>
            </w:r>
            <w:r w:rsidRPr="00BB6DAE">
              <w:rPr>
                <w:rFonts w:ascii="Arial" w:eastAsia="Times New Roman" w:hAnsi="Arial" w:cs="Arial"/>
                <w:i/>
                <w:snapToGrid w:val="0"/>
                <w:sz w:val="18"/>
                <w:lang w:eastAsia="ko-KR"/>
              </w:rPr>
              <w:t xml:space="preserve">CHO Trigger </w:t>
            </w:r>
            <w:r w:rsidRPr="00BB6DAE">
              <w:rPr>
                <w:rFonts w:ascii="Arial" w:eastAsia="Batang" w:hAnsi="Arial"/>
                <w:sz w:val="18"/>
                <w:lang w:eastAsia="ko-KR"/>
              </w:rPr>
              <w:t>IE is present and set to "</w:t>
            </w:r>
            <w:r w:rsidRPr="00BB6DAE">
              <w:rPr>
                <w:rFonts w:ascii="Arial" w:eastAsia="Times New Roman" w:hAnsi="Arial" w:cs="Arial"/>
                <w:sz w:val="18"/>
              </w:rPr>
              <w:t>CHO-replace"</w:t>
            </w:r>
            <w:r w:rsidRPr="00BB6DAE">
              <w:rPr>
                <w:rFonts w:ascii="Arial" w:eastAsia="Times New Roman" w:hAnsi="Arial" w:cs="Arial"/>
                <w:snapToGrid w:val="0"/>
                <w:sz w:val="18"/>
                <w:lang w:eastAsia="ko-KR"/>
              </w:rPr>
              <w:t>.</w:t>
            </w:r>
          </w:p>
        </w:tc>
      </w:tr>
    </w:tbl>
    <w:p w14:paraId="773D1B53" w14:textId="77777777" w:rsidR="00BB6DAE" w:rsidRPr="00BB6DAE" w:rsidRDefault="00BB6DAE" w:rsidP="00BB6DAE">
      <w:pPr>
        <w:overflowPunct w:val="0"/>
        <w:autoSpaceDE w:val="0"/>
        <w:autoSpaceDN w:val="0"/>
        <w:adjustRightInd w:val="0"/>
        <w:spacing w:after="180"/>
        <w:textAlignment w:val="baseline"/>
        <w:rPr>
          <w:rFonts w:eastAsia="Times New Roman"/>
          <w:sz w:val="20"/>
          <w:lang w:eastAsia="ko-KR"/>
        </w:rPr>
      </w:pPr>
    </w:p>
    <w:p w14:paraId="1099E3D3" w14:textId="77777777" w:rsidR="00801885" w:rsidRDefault="00801885" w:rsidP="00801885">
      <w:pPr>
        <w:overflowPunct w:val="0"/>
        <w:autoSpaceDE w:val="0"/>
        <w:autoSpaceDN w:val="0"/>
        <w:adjustRightInd w:val="0"/>
        <w:spacing w:after="180"/>
        <w:textAlignment w:val="baseline"/>
        <w:rPr>
          <w:rFonts w:eastAsia="Times New Roman"/>
          <w:sz w:val="20"/>
          <w:lang w:eastAsia="ko-KR"/>
        </w:rPr>
      </w:pPr>
      <w:r w:rsidRPr="00FD27F8">
        <w:rPr>
          <w:rFonts w:eastAsia="Times New Roman"/>
          <w:sz w:val="20"/>
          <w:highlight w:val="yellow"/>
          <w:lang w:eastAsia="ko-KR"/>
        </w:rPr>
        <w:t>Not modified</w:t>
      </w:r>
    </w:p>
    <w:p w14:paraId="595BB522" w14:textId="77777777" w:rsidR="00254F42" w:rsidRPr="00254F42" w:rsidRDefault="00254F42" w:rsidP="00254F42">
      <w:pPr>
        <w:rPr>
          <w:lang w:val="en-US"/>
        </w:rPr>
      </w:pPr>
    </w:p>
    <w:p w14:paraId="54FA7F1A" w14:textId="77777777" w:rsidR="00D84659" w:rsidRPr="00D84659" w:rsidRDefault="00D84659" w:rsidP="00D84659">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133" w:name="_Toc20955877"/>
      <w:bookmarkStart w:id="134" w:name="_Toc29892989"/>
      <w:bookmarkStart w:id="135" w:name="_Toc36556926"/>
      <w:bookmarkStart w:id="136" w:name="_Toc45832357"/>
      <w:bookmarkStart w:id="137" w:name="_Toc51763610"/>
      <w:bookmarkStart w:id="138" w:name="_Toc64448776"/>
      <w:bookmarkStart w:id="139" w:name="_Toc66289435"/>
      <w:bookmarkStart w:id="140" w:name="_Toc74154548"/>
      <w:bookmarkStart w:id="141" w:name="_Toc81383292"/>
      <w:bookmarkStart w:id="142" w:name="_Toc88657925"/>
      <w:r w:rsidRPr="00D84659">
        <w:rPr>
          <w:rFonts w:ascii="Arial" w:eastAsia="Times New Roman" w:hAnsi="Arial"/>
          <w:lang w:eastAsia="ko-KR"/>
        </w:rPr>
        <w:t>9.2.2.5</w:t>
      </w:r>
      <w:r w:rsidRPr="00D84659">
        <w:rPr>
          <w:rFonts w:ascii="Arial" w:eastAsia="Times New Roman" w:hAnsi="Arial"/>
          <w:lang w:eastAsia="ko-KR"/>
        </w:rPr>
        <w:tab/>
        <w:t>UE CONTEXT RELEASE COMMAND</w:t>
      </w:r>
      <w:bookmarkEnd w:id="133"/>
      <w:bookmarkEnd w:id="134"/>
      <w:bookmarkEnd w:id="135"/>
      <w:bookmarkEnd w:id="136"/>
      <w:bookmarkEnd w:id="137"/>
      <w:bookmarkEnd w:id="138"/>
      <w:bookmarkEnd w:id="139"/>
      <w:bookmarkEnd w:id="140"/>
      <w:bookmarkEnd w:id="141"/>
      <w:bookmarkEnd w:id="142"/>
    </w:p>
    <w:p w14:paraId="28EAE91B" w14:textId="77777777" w:rsidR="00D84659" w:rsidRPr="00D84659" w:rsidRDefault="00D84659" w:rsidP="00D84659">
      <w:pPr>
        <w:overflowPunct w:val="0"/>
        <w:autoSpaceDE w:val="0"/>
        <w:autoSpaceDN w:val="0"/>
        <w:adjustRightInd w:val="0"/>
        <w:spacing w:after="180"/>
        <w:textAlignment w:val="baseline"/>
        <w:rPr>
          <w:rFonts w:eastAsia="Batang"/>
          <w:sz w:val="20"/>
          <w:lang w:eastAsia="ko-KR"/>
        </w:rPr>
      </w:pPr>
      <w:r w:rsidRPr="00D84659">
        <w:rPr>
          <w:rFonts w:eastAsia="Times New Roman"/>
          <w:sz w:val="20"/>
          <w:lang w:eastAsia="ko-KR"/>
        </w:rPr>
        <w:t xml:space="preserve">This message is sent by the gNB-CU to request the gNB-DU to release the UE-associated logical F1 connection or candidate cells in conditional handover or </w:t>
      </w:r>
      <w:r w:rsidRPr="00D84659">
        <w:rPr>
          <w:rFonts w:eastAsia="Times New Roman"/>
          <w:noProof/>
          <w:sz w:val="20"/>
          <w:lang w:eastAsia="ko-KR"/>
        </w:rPr>
        <w:t xml:space="preserve">conditional </w:t>
      </w:r>
      <w:r w:rsidRPr="00D84659">
        <w:rPr>
          <w:rFonts w:eastAsia="Times New Roman"/>
          <w:sz w:val="20"/>
          <w:lang w:eastAsia="ko-KR"/>
        </w:rPr>
        <w:t>PSCell change.</w:t>
      </w:r>
    </w:p>
    <w:p w14:paraId="56FD706C" w14:textId="77777777" w:rsidR="00D84659" w:rsidRPr="00D84659" w:rsidRDefault="00D84659" w:rsidP="00D84659">
      <w:pPr>
        <w:overflowPunct w:val="0"/>
        <w:autoSpaceDE w:val="0"/>
        <w:autoSpaceDN w:val="0"/>
        <w:adjustRightInd w:val="0"/>
        <w:spacing w:after="180"/>
        <w:textAlignment w:val="baseline"/>
        <w:rPr>
          <w:rFonts w:eastAsia="Times New Roman"/>
          <w:sz w:val="20"/>
          <w:lang w:eastAsia="ko-KR"/>
        </w:rPr>
      </w:pPr>
      <w:r w:rsidRPr="00D84659">
        <w:rPr>
          <w:rFonts w:eastAsia="Times New Roman"/>
          <w:sz w:val="20"/>
          <w:lang w:eastAsia="ko-KR"/>
        </w:rPr>
        <w:t xml:space="preserve">Direction: gNB-CU </w:t>
      </w:r>
      <w:r w:rsidRPr="00D84659">
        <w:rPr>
          <w:rFonts w:eastAsia="Times New Roman"/>
          <w:sz w:val="20"/>
          <w:lang w:eastAsia="ko-KR"/>
        </w:rPr>
        <w:sym w:font="Symbol" w:char="F0AE"/>
      </w:r>
      <w:r w:rsidRPr="00D84659">
        <w:rPr>
          <w:rFonts w:eastAsia="Times New Roman"/>
          <w:sz w:val="20"/>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84659" w:rsidRPr="00D84659" w14:paraId="0F31B975" w14:textId="77777777" w:rsidTr="008550B8">
        <w:trPr>
          <w:tblHeader/>
        </w:trPr>
        <w:tc>
          <w:tcPr>
            <w:tcW w:w="2394" w:type="dxa"/>
          </w:tcPr>
          <w:p w14:paraId="53CEC13D"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b/>
                <w:sz w:val="18"/>
                <w:lang w:eastAsia="ko-KR"/>
              </w:rPr>
            </w:pPr>
            <w:r w:rsidRPr="00D84659">
              <w:rPr>
                <w:rFonts w:ascii="Arial" w:eastAsia="Times New Roman" w:hAnsi="Arial"/>
                <w:b/>
                <w:sz w:val="18"/>
                <w:lang w:eastAsia="ko-KR"/>
              </w:rPr>
              <w:t>IE/Group Name</w:t>
            </w:r>
          </w:p>
        </w:tc>
        <w:tc>
          <w:tcPr>
            <w:tcW w:w="1260" w:type="dxa"/>
          </w:tcPr>
          <w:p w14:paraId="3DD8317A"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b/>
                <w:sz w:val="18"/>
                <w:lang w:eastAsia="ko-KR"/>
              </w:rPr>
            </w:pPr>
            <w:r w:rsidRPr="00D84659">
              <w:rPr>
                <w:rFonts w:ascii="Arial" w:eastAsia="Times New Roman" w:hAnsi="Arial"/>
                <w:b/>
                <w:sz w:val="18"/>
                <w:lang w:eastAsia="ko-KR"/>
              </w:rPr>
              <w:t>Presence</w:t>
            </w:r>
          </w:p>
        </w:tc>
        <w:tc>
          <w:tcPr>
            <w:tcW w:w="1247" w:type="dxa"/>
          </w:tcPr>
          <w:p w14:paraId="29EEF9E0"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b/>
                <w:sz w:val="18"/>
                <w:lang w:eastAsia="ko-KR"/>
              </w:rPr>
            </w:pPr>
            <w:r w:rsidRPr="00D84659">
              <w:rPr>
                <w:rFonts w:ascii="Arial" w:eastAsia="Times New Roman" w:hAnsi="Arial"/>
                <w:b/>
                <w:sz w:val="18"/>
                <w:lang w:eastAsia="ko-KR"/>
              </w:rPr>
              <w:t>Range</w:t>
            </w:r>
          </w:p>
        </w:tc>
        <w:tc>
          <w:tcPr>
            <w:tcW w:w="1260" w:type="dxa"/>
          </w:tcPr>
          <w:p w14:paraId="4FF4D712"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b/>
                <w:sz w:val="18"/>
                <w:lang w:eastAsia="ko-KR"/>
              </w:rPr>
            </w:pPr>
            <w:r w:rsidRPr="00D84659">
              <w:rPr>
                <w:rFonts w:ascii="Arial" w:eastAsia="Times New Roman" w:hAnsi="Arial"/>
                <w:b/>
                <w:sz w:val="18"/>
                <w:lang w:eastAsia="ko-KR"/>
              </w:rPr>
              <w:t>IE type and reference</w:t>
            </w:r>
          </w:p>
        </w:tc>
        <w:tc>
          <w:tcPr>
            <w:tcW w:w="1762" w:type="dxa"/>
          </w:tcPr>
          <w:p w14:paraId="7EEBBF6D"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b/>
                <w:sz w:val="18"/>
                <w:lang w:eastAsia="ko-KR"/>
              </w:rPr>
            </w:pPr>
            <w:r w:rsidRPr="00D84659">
              <w:rPr>
                <w:rFonts w:ascii="Arial" w:eastAsia="Times New Roman" w:hAnsi="Arial"/>
                <w:b/>
                <w:sz w:val="18"/>
                <w:lang w:eastAsia="ko-KR"/>
              </w:rPr>
              <w:t>Semantics description</w:t>
            </w:r>
          </w:p>
        </w:tc>
        <w:tc>
          <w:tcPr>
            <w:tcW w:w="1288" w:type="dxa"/>
          </w:tcPr>
          <w:p w14:paraId="351BBC66"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b/>
                <w:sz w:val="18"/>
                <w:lang w:eastAsia="ko-KR"/>
              </w:rPr>
            </w:pPr>
            <w:r w:rsidRPr="00D84659">
              <w:rPr>
                <w:rFonts w:ascii="Arial" w:eastAsia="Times New Roman" w:hAnsi="Arial"/>
                <w:b/>
                <w:sz w:val="18"/>
                <w:lang w:eastAsia="ko-KR"/>
              </w:rPr>
              <w:t>Criticality</w:t>
            </w:r>
          </w:p>
        </w:tc>
        <w:tc>
          <w:tcPr>
            <w:tcW w:w="1274" w:type="dxa"/>
          </w:tcPr>
          <w:p w14:paraId="04175C04"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b/>
                <w:sz w:val="18"/>
                <w:lang w:eastAsia="ko-KR"/>
              </w:rPr>
            </w:pPr>
            <w:r w:rsidRPr="00D84659">
              <w:rPr>
                <w:rFonts w:ascii="Arial" w:eastAsia="Times New Roman" w:hAnsi="Arial"/>
                <w:b/>
                <w:sz w:val="18"/>
                <w:lang w:eastAsia="ko-KR"/>
              </w:rPr>
              <w:t>Assigned Criticality</w:t>
            </w:r>
          </w:p>
        </w:tc>
      </w:tr>
      <w:tr w:rsidR="00D84659" w:rsidRPr="00D84659" w14:paraId="31124DDE" w14:textId="77777777" w:rsidTr="008550B8">
        <w:tc>
          <w:tcPr>
            <w:tcW w:w="2394" w:type="dxa"/>
          </w:tcPr>
          <w:p w14:paraId="01A4733B"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ko-KR"/>
              </w:rPr>
            </w:pPr>
            <w:r w:rsidRPr="00D84659">
              <w:rPr>
                <w:rFonts w:ascii="Arial" w:eastAsia="Times New Roman" w:hAnsi="Arial"/>
                <w:sz w:val="18"/>
                <w:lang w:eastAsia="ko-KR"/>
              </w:rPr>
              <w:t>Message Type</w:t>
            </w:r>
          </w:p>
        </w:tc>
        <w:tc>
          <w:tcPr>
            <w:tcW w:w="1260" w:type="dxa"/>
          </w:tcPr>
          <w:p w14:paraId="1CE55AFA"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ko-KR"/>
              </w:rPr>
            </w:pPr>
            <w:r w:rsidRPr="00D84659">
              <w:rPr>
                <w:rFonts w:ascii="Arial" w:eastAsia="Times New Roman" w:hAnsi="Arial"/>
                <w:sz w:val="18"/>
                <w:lang w:eastAsia="ko-KR"/>
              </w:rPr>
              <w:t>M</w:t>
            </w:r>
          </w:p>
        </w:tc>
        <w:tc>
          <w:tcPr>
            <w:tcW w:w="1247" w:type="dxa"/>
          </w:tcPr>
          <w:p w14:paraId="25DFF9AC"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ko-KR"/>
              </w:rPr>
            </w:pPr>
          </w:p>
        </w:tc>
        <w:tc>
          <w:tcPr>
            <w:tcW w:w="1260" w:type="dxa"/>
          </w:tcPr>
          <w:p w14:paraId="1C79FA17"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ko-KR"/>
              </w:rPr>
            </w:pPr>
            <w:r w:rsidRPr="00D84659">
              <w:rPr>
                <w:rFonts w:ascii="Arial" w:eastAsia="Times New Roman" w:hAnsi="Arial"/>
                <w:sz w:val="18"/>
                <w:lang w:eastAsia="ko-KR"/>
              </w:rPr>
              <w:t>9.3.1.1</w:t>
            </w:r>
          </w:p>
        </w:tc>
        <w:tc>
          <w:tcPr>
            <w:tcW w:w="1762" w:type="dxa"/>
          </w:tcPr>
          <w:p w14:paraId="0E7C01D6"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465F36C9"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sz w:val="18"/>
                <w:lang w:eastAsia="ko-KR"/>
              </w:rPr>
            </w:pPr>
            <w:r w:rsidRPr="00D84659">
              <w:rPr>
                <w:rFonts w:ascii="Arial" w:eastAsia="Times New Roman" w:hAnsi="Arial"/>
                <w:sz w:val="18"/>
                <w:lang w:eastAsia="ko-KR"/>
              </w:rPr>
              <w:t>YES</w:t>
            </w:r>
          </w:p>
        </w:tc>
        <w:tc>
          <w:tcPr>
            <w:tcW w:w="1274" w:type="dxa"/>
          </w:tcPr>
          <w:p w14:paraId="4DC59C84"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sz w:val="18"/>
                <w:lang w:eastAsia="ko-KR"/>
              </w:rPr>
            </w:pPr>
            <w:r w:rsidRPr="00D84659">
              <w:rPr>
                <w:rFonts w:ascii="Arial" w:eastAsia="Times New Roman" w:hAnsi="Arial"/>
                <w:sz w:val="18"/>
                <w:lang w:eastAsia="ko-KR"/>
              </w:rPr>
              <w:t>reject</w:t>
            </w:r>
          </w:p>
        </w:tc>
      </w:tr>
      <w:tr w:rsidR="00D84659" w:rsidRPr="00D84659" w14:paraId="75269EB4" w14:textId="77777777" w:rsidTr="008550B8">
        <w:tc>
          <w:tcPr>
            <w:tcW w:w="2394" w:type="dxa"/>
          </w:tcPr>
          <w:p w14:paraId="2642164A"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zh-CN"/>
              </w:rPr>
            </w:pPr>
            <w:r w:rsidRPr="00D84659">
              <w:rPr>
                <w:rFonts w:ascii="Arial" w:eastAsia="Batang" w:hAnsi="Arial"/>
                <w:bCs/>
                <w:sz w:val="18"/>
                <w:lang w:eastAsia="ko-KR"/>
              </w:rPr>
              <w:t>gNB-CU</w:t>
            </w:r>
            <w:r w:rsidRPr="00D84659">
              <w:rPr>
                <w:rFonts w:ascii="Arial" w:eastAsia="Times New Roman" w:hAnsi="Arial"/>
                <w:bCs/>
                <w:sz w:val="18"/>
                <w:lang w:eastAsia="ko-KR"/>
              </w:rPr>
              <w:t xml:space="preserve"> UE F1AP ID</w:t>
            </w:r>
          </w:p>
        </w:tc>
        <w:tc>
          <w:tcPr>
            <w:tcW w:w="1260" w:type="dxa"/>
          </w:tcPr>
          <w:p w14:paraId="505DEA27"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zh-CN"/>
              </w:rPr>
            </w:pPr>
            <w:r w:rsidRPr="00D84659">
              <w:rPr>
                <w:rFonts w:ascii="Arial" w:eastAsia="Times New Roman" w:hAnsi="Arial"/>
                <w:sz w:val="18"/>
                <w:lang w:eastAsia="zh-CN"/>
              </w:rPr>
              <w:t>M</w:t>
            </w:r>
          </w:p>
        </w:tc>
        <w:tc>
          <w:tcPr>
            <w:tcW w:w="1247" w:type="dxa"/>
          </w:tcPr>
          <w:p w14:paraId="3DECA8C5"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ko-KR"/>
              </w:rPr>
            </w:pPr>
          </w:p>
        </w:tc>
        <w:tc>
          <w:tcPr>
            <w:tcW w:w="1260" w:type="dxa"/>
          </w:tcPr>
          <w:p w14:paraId="3B1355CC"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ko-KR"/>
              </w:rPr>
            </w:pPr>
            <w:r w:rsidRPr="00D84659">
              <w:rPr>
                <w:rFonts w:ascii="Arial" w:eastAsia="Times New Roman" w:hAnsi="Arial"/>
                <w:sz w:val="18"/>
                <w:lang w:eastAsia="ko-KR"/>
              </w:rPr>
              <w:t>9.3.1.4</w:t>
            </w:r>
          </w:p>
        </w:tc>
        <w:tc>
          <w:tcPr>
            <w:tcW w:w="1762" w:type="dxa"/>
          </w:tcPr>
          <w:p w14:paraId="6FCF50D8"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7F5D5139"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sz w:val="18"/>
                <w:lang w:eastAsia="ko-KR"/>
              </w:rPr>
            </w:pPr>
            <w:r w:rsidRPr="00D84659">
              <w:rPr>
                <w:rFonts w:ascii="Arial" w:eastAsia="Times New Roman" w:hAnsi="Arial"/>
                <w:sz w:val="18"/>
                <w:lang w:eastAsia="ko-KR"/>
              </w:rPr>
              <w:t>YES</w:t>
            </w:r>
          </w:p>
        </w:tc>
        <w:tc>
          <w:tcPr>
            <w:tcW w:w="1274" w:type="dxa"/>
          </w:tcPr>
          <w:p w14:paraId="3A01E122"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sz w:val="18"/>
                <w:lang w:eastAsia="ko-KR"/>
              </w:rPr>
            </w:pPr>
            <w:r w:rsidRPr="00D84659">
              <w:rPr>
                <w:rFonts w:ascii="Arial" w:eastAsia="Times New Roman" w:hAnsi="Arial"/>
                <w:sz w:val="18"/>
                <w:lang w:eastAsia="ko-KR"/>
              </w:rPr>
              <w:t>reject</w:t>
            </w:r>
          </w:p>
        </w:tc>
      </w:tr>
      <w:tr w:rsidR="00D84659" w:rsidRPr="00D84659" w14:paraId="1C8D4F08" w14:textId="77777777" w:rsidTr="008550B8">
        <w:tc>
          <w:tcPr>
            <w:tcW w:w="2394" w:type="dxa"/>
            <w:tcBorders>
              <w:top w:val="single" w:sz="4" w:space="0" w:color="auto"/>
              <w:left w:val="single" w:sz="4" w:space="0" w:color="auto"/>
              <w:bottom w:val="single" w:sz="4" w:space="0" w:color="auto"/>
              <w:right w:val="single" w:sz="4" w:space="0" w:color="auto"/>
            </w:tcBorders>
          </w:tcPr>
          <w:p w14:paraId="65A358EC" w14:textId="77777777" w:rsidR="00D84659" w:rsidRPr="00D84659" w:rsidRDefault="00D84659" w:rsidP="00D84659">
            <w:pPr>
              <w:keepNext/>
              <w:keepLines/>
              <w:overflowPunct w:val="0"/>
              <w:autoSpaceDE w:val="0"/>
              <w:autoSpaceDN w:val="0"/>
              <w:adjustRightInd w:val="0"/>
              <w:textAlignment w:val="baseline"/>
              <w:rPr>
                <w:rFonts w:ascii="Arial" w:eastAsia="Batang" w:hAnsi="Arial"/>
                <w:sz w:val="18"/>
                <w:lang w:val="fr-FR" w:eastAsia="ko-KR"/>
              </w:rPr>
            </w:pPr>
            <w:r w:rsidRPr="00D84659">
              <w:rPr>
                <w:rFonts w:ascii="Arial" w:eastAsia="Batang" w:hAnsi="Arial"/>
                <w:sz w:val="18"/>
                <w:lang w:val="fr-FR"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4697478D"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zh-CN"/>
              </w:rPr>
            </w:pPr>
            <w:r w:rsidRPr="00D84659">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4A0C2B1"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659CB4F"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ko-KR"/>
              </w:rPr>
            </w:pPr>
            <w:r w:rsidRPr="00D84659">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0DD9425C"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2D380C9"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sz w:val="18"/>
                <w:lang w:eastAsia="ko-KR"/>
              </w:rPr>
            </w:pPr>
            <w:r w:rsidRPr="00D84659">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7009627"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sz w:val="18"/>
                <w:lang w:eastAsia="ko-KR"/>
              </w:rPr>
            </w:pPr>
            <w:r w:rsidRPr="00D84659">
              <w:rPr>
                <w:rFonts w:ascii="Arial" w:eastAsia="Times New Roman" w:hAnsi="Arial"/>
                <w:sz w:val="18"/>
                <w:lang w:eastAsia="ko-KR"/>
              </w:rPr>
              <w:t>reject</w:t>
            </w:r>
          </w:p>
        </w:tc>
      </w:tr>
      <w:tr w:rsidR="00D84659" w:rsidRPr="00D84659" w14:paraId="20AB88E4" w14:textId="77777777" w:rsidTr="008550B8">
        <w:tc>
          <w:tcPr>
            <w:tcW w:w="2394" w:type="dxa"/>
            <w:tcBorders>
              <w:top w:val="single" w:sz="4" w:space="0" w:color="auto"/>
              <w:left w:val="single" w:sz="4" w:space="0" w:color="auto"/>
              <w:bottom w:val="single" w:sz="4" w:space="0" w:color="auto"/>
              <w:right w:val="single" w:sz="4" w:space="0" w:color="auto"/>
            </w:tcBorders>
          </w:tcPr>
          <w:p w14:paraId="741D98DB" w14:textId="77777777" w:rsidR="00D84659" w:rsidRPr="00D84659" w:rsidRDefault="00D84659" w:rsidP="00D84659">
            <w:pPr>
              <w:keepNext/>
              <w:keepLines/>
              <w:overflowPunct w:val="0"/>
              <w:autoSpaceDE w:val="0"/>
              <w:autoSpaceDN w:val="0"/>
              <w:adjustRightInd w:val="0"/>
              <w:textAlignment w:val="baseline"/>
              <w:rPr>
                <w:rFonts w:ascii="Arial" w:eastAsia="Batang" w:hAnsi="Arial"/>
                <w:bCs/>
                <w:sz w:val="18"/>
                <w:lang w:eastAsia="ko-KR"/>
              </w:rPr>
            </w:pPr>
            <w:r w:rsidRPr="00D84659">
              <w:rPr>
                <w:rFonts w:ascii="Arial" w:eastAsia="Batang" w:hAnsi="Arial"/>
                <w:bCs/>
                <w:sz w:val="18"/>
                <w:lang w:eastAsia="ko-KR"/>
              </w:rPr>
              <w:t>Cause</w:t>
            </w:r>
          </w:p>
        </w:tc>
        <w:tc>
          <w:tcPr>
            <w:tcW w:w="1260" w:type="dxa"/>
            <w:tcBorders>
              <w:top w:val="single" w:sz="4" w:space="0" w:color="auto"/>
              <w:left w:val="single" w:sz="4" w:space="0" w:color="auto"/>
              <w:bottom w:val="single" w:sz="4" w:space="0" w:color="auto"/>
              <w:right w:val="single" w:sz="4" w:space="0" w:color="auto"/>
            </w:tcBorders>
          </w:tcPr>
          <w:p w14:paraId="2E7DF72E"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zh-CN"/>
              </w:rPr>
            </w:pPr>
            <w:r w:rsidRPr="00D84659">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806FA9"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74878F8"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ko-KR"/>
              </w:rPr>
            </w:pPr>
            <w:r w:rsidRPr="00D84659">
              <w:rPr>
                <w:rFonts w:ascii="Arial" w:eastAsia="Times New Roman" w:hAnsi="Arial"/>
                <w:sz w:val="18"/>
                <w:lang w:eastAsia="ko-KR"/>
              </w:rPr>
              <w:t>9.3.1.2</w:t>
            </w:r>
          </w:p>
        </w:tc>
        <w:tc>
          <w:tcPr>
            <w:tcW w:w="1762" w:type="dxa"/>
            <w:tcBorders>
              <w:top w:val="single" w:sz="4" w:space="0" w:color="auto"/>
              <w:left w:val="single" w:sz="4" w:space="0" w:color="auto"/>
              <w:bottom w:val="single" w:sz="4" w:space="0" w:color="auto"/>
              <w:right w:val="single" w:sz="4" w:space="0" w:color="auto"/>
            </w:tcBorders>
          </w:tcPr>
          <w:p w14:paraId="22557C04"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4836897"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sz w:val="18"/>
                <w:lang w:eastAsia="ko-KR"/>
              </w:rPr>
            </w:pPr>
            <w:r w:rsidRPr="00D84659">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050391C"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sz w:val="18"/>
                <w:lang w:eastAsia="ko-KR"/>
              </w:rPr>
            </w:pPr>
            <w:r w:rsidRPr="00D84659">
              <w:rPr>
                <w:rFonts w:ascii="Arial" w:eastAsia="Times New Roman" w:hAnsi="Arial"/>
                <w:sz w:val="18"/>
                <w:lang w:eastAsia="ko-KR"/>
              </w:rPr>
              <w:t>ignore</w:t>
            </w:r>
          </w:p>
        </w:tc>
      </w:tr>
      <w:tr w:rsidR="00D84659" w:rsidRPr="00D84659" w14:paraId="63B87677" w14:textId="77777777" w:rsidTr="008550B8">
        <w:tc>
          <w:tcPr>
            <w:tcW w:w="2394" w:type="dxa"/>
            <w:tcBorders>
              <w:top w:val="single" w:sz="4" w:space="0" w:color="auto"/>
              <w:left w:val="single" w:sz="4" w:space="0" w:color="auto"/>
              <w:bottom w:val="single" w:sz="4" w:space="0" w:color="auto"/>
              <w:right w:val="single" w:sz="4" w:space="0" w:color="auto"/>
            </w:tcBorders>
          </w:tcPr>
          <w:p w14:paraId="6FAF62A0" w14:textId="77777777" w:rsidR="00D84659" w:rsidRPr="00D84659" w:rsidRDefault="00D84659" w:rsidP="00D84659">
            <w:pPr>
              <w:keepNext/>
              <w:keepLines/>
              <w:overflowPunct w:val="0"/>
              <w:autoSpaceDE w:val="0"/>
              <w:autoSpaceDN w:val="0"/>
              <w:adjustRightInd w:val="0"/>
              <w:textAlignment w:val="baseline"/>
              <w:rPr>
                <w:rFonts w:ascii="Arial" w:eastAsia="Batang" w:hAnsi="Arial"/>
                <w:bCs/>
                <w:sz w:val="18"/>
                <w:lang w:eastAsia="ko-KR"/>
              </w:rPr>
            </w:pPr>
            <w:r w:rsidRPr="00D84659">
              <w:rPr>
                <w:rFonts w:ascii="Arial" w:eastAsia="Batang" w:hAnsi="Arial"/>
                <w:bCs/>
                <w:sz w:val="18"/>
                <w:lang w:eastAsia="ko-KR"/>
              </w:rPr>
              <w:t>RRC-Container</w:t>
            </w:r>
          </w:p>
        </w:tc>
        <w:tc>
          <w:tcPr>
            <w:tcW w:w="1260" w:type="dxa"/>
            <w:tcBorders>
              <w:top w:val="single" w:sz="4" w:space="0" w:color="auto"/>
              <w:left w:val="single" w:sz="4" w:space="0" w:color="auto"/>
              <w:bottom w:val="single" w:sz="4" w:space="0" w:color="auto"/>
              <w:right w:val="single" w:sz="4" w:space="0" w:color="auto"/>
            </w:tcBorders>
          </w:tcPr>
          <w:p w14:paraId="36678D82"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zh-CN"/>
              </w:rPr>
            </w:pPr>
            <w:r w:rsidRPr="00D8465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DAC97F5"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14E62C7"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ko-KR"/>
              </w:rPr>
            </w:pPr>
            <w:r w:rsidRPr="00D84659">
              <w:rPr>
                <w:rFonts w:ascii="Arial" w:eastAsia="Times New Roman" w:hAnsi="Arial"/>
                <w:sz w:val="18"/>
                <w:lang w:eastAsia="ko-KR"/>
              </w:rPr>
              <w:t>9.3.1.6</w:t>
            </w:r>
          </w:p>
        </w:tc>
        <w:tc>
          <w:tcPr>
            <w:tcW w:w="1762" w:type="dxa"/>
            <w:tcBorders>
              <w:top w:val="single" w:sz="4" w:space="0" w:color="auto"/>
              <w:left w:val="single" w:sz="4" w:space="0" w:color="auto"/>
              <w:bottom w:val="single" w:sz="4" w:space="0" w:color="auto"/>
              <w:right w:val="single" w:sz="4" w:space="0" w:color="auto"/>
            </w:tcBorders>
          </w:tcPr>
          <w:p w14:paraId="57303ECA"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ko-KR"/>
              </w:rPr>
            </w:pPr>
            <w:r w:rsidRPr="00D84659">
              <w:rPr>
                <w:rFonts w:ascii="Arial" w:eastAsia="Times New Roman" w:hAnsi="Arial"/>
                <w:sz w:val="18"/>
                <w:lang w:eastAsia="ko-KR"/>
              </w:rPr>
              <w:t xml:space="preserve">Includes the </w:t>
            </w:r>
            <w:r w:rsidRPr="00D84659">
              <w:rPr>
                <w:rFonts w:ascii="Arial" w:eastAsia="Times New Roman" w:hAnsi="Arial"/>
                <w:i/>
                <w:iCs/>
                <w:sz w:val="18"/>
                <w:lang w:eastAsia="ko-KR"/>
              </w:rPr>
              <w:t>DL-DCCH-Message</w:t>
            </w:r>
            <w:r w:rsidRPr="00D84659">
              <w:rPr>
                <w:rFonts w:ascii="Arial" w:eastAsia="Times New Roman" w:hAnsi="Arial"/>
                <w:sz w:val="18"/>
                <w:lang w:eastAsia="ko-KR"/>
              </w:rPr>
              <w:t xml:space="preserve"> IE</w:t>
            </w:r>
            <w:r w:rsidRPr="00D84659">
              <w:rPr>
                <w:rFonts w:ascii="Arial" w:eastAsia="SimSun" w:hAnsi="Arial"/>
                <w:sz w:val="18"/>
                <w:lang w:eastAsia="zh-CN"/>
              </w:rPr>
              <w:t xml:space="preserve"> as defined in subclause 6.2 of TS 38.331 </w:t>
            </w:r>
            <w:r w:rsidRPr="00D84659">
              <w:rPr>
                <w:rFonts w:ascii="Arial" w:eastAsia="Times New Roman" w:hAnsi="Arial"/>
                <w:sz w:val="18"/>
                <w:lang w:eastAsia="ko-KR"/>
              </w:rPr>
              <w:t>[8]</w:t>
            </w:r>
            <w:r w:rsidRPr="00D84659">
              <w:rPr>
                <w:rFonts w:ascii="Arial" w:eastAsia="SimSun" w:hAnsi="Arial"/>
                <w:sz w:val="18"/>
                <w:lang w:eastAsia="zh-CN"/>
              </w:rPr>
              <w:t xml:space="preserve"> encapsulated in a PDCP PDU,</w:t>
            </w:r>
            <w:r w:rsidRPr="00D84659">
              <w:rPr>
                <w:rFonts w:ascii="Arial" w:eastAsia="Times New Roman" w:hAnsi="Arial"/>
                <w:sz w:val="18"/>
                <w:lang w:eastAsia="ko-KR"/>
              </w:rPr>
              <w:t xml:space="preserve"> or the</w:t>
            </w:r>
            <w:r w:rsidRPr="00D84659">
              <w:rPr>
                <w:rFonts w:ascii="Arial" w:eastAsia="Times New Roman" w:hAnsi="Arial"/>
                <w:i/>
                <w:iCs/>
                <w:sz w:val="18"/>
                <w:lang w:eastAsia="ko-KR"/>
              </w:rPr>
              <w:t xml:space="preserve"> DL-CCCH-Message</w:t>
            </w:r>
            <w:r w:rsidRPr="00D84659">
              <w:rPr>
                <w:rFonts w:ascii="Arial" w:eastAsia="Times New Roman" w:hAnsi="Arial"/>
                <w:sz w:val="18"/>
                <w:lang w:eastAsia="ko-KR"/>
              </w:rPr>
              <w:t xml:space="preserve"> IE as defined in subclause 6.2 of TS 38.331 [8].</w:t>
            </w:r>
          </w:p>
        </w:tc>
        <w:tc>
          <w:tcPr>
            <w:tcW w:w="1288" w:type="dxa"/>
            <w:tcBorders>
              <w:top w:val="single" w:sz="4" w:space="0" w:color="auto"/>
              <w:left w:val="single" w:sz="4" w:space="0" w:color="auto"/>
              <w:bottom w:val="single" w:sz="4" w:space="0" w:color="auto"/>
              <w:right w:val="single" w:sz="4" w:space="0" w:color="auto"/>
            </w:tcBorders>
          </w:tcPr>
          <w:p w14:paraId="70E5A4B2"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sz w:val="18"/>
                <w:lang w:eastAsia="ko-KR"/>
              </w:rPr>
            </w:pPr>
            <w:r w:rsidRPr="00D84659">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4EC2E49"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sz w:val="18"/>
                <w:lang w:eastAsia="ko-KR"/>
              </w:rPr>
            </w:pPr>
            <w:r w:rsidRPr="00D84659">
              <w:rPr>
                <w:rFonts w:ascii="Arial" w:eastAsia="Times New Roman" w:hAnsi="Arial"/>
                <w:sz w:val="18"/>
                <w:lang w:eastAsia="ko-KR"/>
              </w:rPr>
              <w:t>ignore</w:t>
            </w:r>
          </w:p>
        </w:tc>
      </w:tr>
      <w:tr w:rsidR="00D84659" w:rsidRPr="00D84659" w14:paraId="057980D8" w14:textId="77777777" w:rsidTr="008550B8">
        <w:tc>
          <w:tcPr>
            <w:tcW w:w="2394" w:type="dxa"/>
            <w:tcBorders>
              <w:top w:val="single" w:sz="4" w:space="0" w:color="auto"/>
              <w:left w:val="single" w:sz="4" w:space="0" w:color="auto"/>
              <w:bottom w:val="single" w:sz="4" w:space="0" w:color="auto"/>
              <w:right w:val="single" w:sz="4" w:space="0" w:color="auto"/>
            </w:tcBorders>
          </w:tcPr>
          <w:p w14:paraId="36A5AC2A" w14:textId="77777777" w:rsidR="00D84659" w:rsidRPr="00D84659" w:rsidRDefault="00D84659" w:rsidP="00D84659">
            <w:pPr>
              <w:keepNext/>
              <w:keepLines/>
              <w:overflowPunct w:val="0"/>
              <w:autoSpaceDE w:val="0"/>
              <w:autoSpaceDN w:val="0"/>
              <w:adjustRightInd w:val="0"/>
              <w:textAlignment w:val="baseline"/>
              <w:rPr>
                <w:rFonts w:ascii="Arial" w:eastAsia="Batang" w:hAnsi="Arial"/>
                <w:bCs/>
                <w:sz w:val="18"/>
                <w:lang w:eastAsia="ko-KR"/>
              </w:rPr>
            </w:pPr>
            <w:r w:rsidRPr="00D84659">
              <w:rPr>
                <w:rFonts w:ascii="Arial" w:eastAsia="Batang" w:hAnsi="Arial"/>
                <w:bCs/>
                <w:sz w:val="18"/>
                <w:lang w:eastAsia="ko-KR"/>
              </w:rPr>
              <w:t>SRB ID</w:t>
            </w:r>
          </w:p>
        </w:tc>
        <w:tc>
          <w:tcPr>
            <w:tcW w:w="1260" w:type="dxa"/>
            <w:tcBorders>
              <w:top w:val="single" w:sz="4" w:space="0" w:color="auto"/>
              <w:left w:val="single" w:sz="4" w:space="0" w:color="auto"/>
              <w:bottom w:val="single" w:sz="4" w:space="0" w:color="auto"/>
              <w:right w:val="single" w:sz="4" w:space="0" w:color="auto"/>
            </w:tcBorders>
          </w:tcPr>
          <w:p w14:paraId="0CCAA78B"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zh-CN"/>
              </w:rPr>
            </w:pPr>
            <w:r w:rsidRPr="00D84659">
              <w:rPr>
                <w:rFonts w:ascii="Arial" w:eastAsia="Times New Roman" w:hAnsi="Arial"/>
                <w:sz w:val="18"/>
                <w:lang w:eastAsia="zh-CN"/>
              </w:rPr>
              <w:t>C-</w:t>
            </w:r>
            <w:r w:rsidRPr="00D84659">
              <w:rPr>
                <w:rFonts w:ascii="Arial" w:eastAsia="Times New Roman" w:hAnsi="Arial" w:cs="Arial"/>
                <w:sz w:val="18"/>
                <w:lang w:eastAsia="zh-CN"/>
              </w:rPr>
              <w:t xml:space="preserve"> ifRRCContainer</w:t>
            </w:r>
          </w:p>
        </w:tc>
        <w:tc>
          <w:tcPr>
            <w:tcW w:w="1247" w:type="dxa"/>
            <w:tcBorders>
              <w:top w:val="single" w:sz="4" w:space="0" w:color="auto"/>
              <w:left w:val="single" w:sz="4" w:space="0" w:color="auto"/>
              <w:bottom w:val="single" w:sz="4" w:space="0" w:color="auto"/>
              <w:right w:val="single" w:sz="4" w:space="0" w:color="auto"/>
            </w:tcBorders>
          </w:tcPr>
          <w:p w14:paraId="558A42A1"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42B111A"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ko-KR"/>
              </w:rPr>
            </w:pPr>
            <w:r w:rsidRPr="00D84659">
              <w:rPr>
                <w:rFonts w:ascii="Arial" w:eastAsia="Times New Roman" w:hAnsi="Arial"/>
                <w:sz w:val="18"/>
                <w:lang w:eastAsia="ko-KR"/>
              </w:rPr>
              <w:t>9.3.1.7</w:t>
            </w:r>
          </w:p>
        </w:tc>
        <w:tc>
          <w:tcPr>
            <w:tcW w:w="1762" w:type="dxa"/>
            <w:tcBorders>
              <w:top w:val="single" w:sz="4" w:space="0" w:color="auto"/>
              <w:left w:val="single" w:sz="4" w:space="0" w:color="auto"/>
              <w:bottom w:val="single" w:sz="4" w:space="0" w:color="auto"/>
              <w:right w:val="single" w:sz="4" w:space="0" w:color="auto"/>
            </w:tcBorders>
          </w:tcPr>
          <w:p w14:paraId="733BDA86"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ko-KR"/>
              </w:rPr>
            </w:pPr>
            <w:r w:rsidRPr="00D84659">
              <w:rPr>
                <w:rFonts w:ascii="Arial" w:eastAsia="Times New Roman" w:hAnsi="Arial"/>
                <w:sz w:val="18"/>
                <w:lang w:eastAsia="ko-KR"/>
              </w:rPr>
              <w:t>The gNB-DU sends the RRC message on the indicated SRB.</w:t>
            </w:r>
          </w:p>
        </w:tc>
        <w:tc>
          <w:tcPr>
            <w:tcW w:w="1288" w:type="dxa"/>
            <w:tcBorders>
              <w:top w:val="single" w:sz="4" w:space="0" w:color="auto"/>
              <w:left w:val="single" w:sz="4" w:space="0" w:color="auto"/>
              <w:bottom w:val="single" w:sz="4" w:space="0" w:color="auto"/>
              <w:right w:val="single" w:sz="4" w:space="0" w:color="auto"/>
            </w:tcBorders>
          </w:tcPr>
          <w:p w14:paraId="5A3B3CD7"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sz w:val="18"/>
                <w:lang w:eastAsia="ko-KR"/>
              </w:rPr>
            </w:pPr>
            <w:r w:rsidRPr="00D84659">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D99EF2E"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sz w:val="18"/>
                <w:lang w:eastAsia="ko-KR"/>
              </w:rPr>
            </w:pPr>
            <w:r w:rsidRPr="00D84659">
              <w:rPr>
                <w:rFonts w:ascii="Arial" w:eastAsia="Times New Roman" w:hAnsi="Arial"/>
                <w:sz w:val="18"/>
                <w:lang w:eastAsia="ko-KR"/>
              </w:rPr>
              <w:t>ignore</w:t>
            </w:r>
          </w:p>
        </w:tc>
      </w:tr>
      <w:tr w:rsidR="00D84659" w:rsidRPr="00D84659" w14:paraId="54AD8313" w14:textId="77777777" w:rsidTr="008550B8">
        <w:tc>
          <w:tcPr>
            <w:tcW w:w="2394" w:type="dxa"/>
            <w:tcBorders>
              <w:top w:val="single" w:sz="4" w:space="0" w:color="auto"/>
              <w:left w:val="single" w:sz="4" w:space="0" w:color="auto"/>
              <w:bottom w:val="single" w:sz="4" w:space="0" w:color="auto"/>
              <w:right w:val="single" w:sz="4" w:space="0" w:color="auto"/>
            </w:tcBorders>
          </w:tcPr>
          <w:p w14:paraId="21509CBD" w14:textId="77777777" w:rsidR="00D84659" w:rsidRPr="00D84659" w:rsidRDefault="00D84659" w:rsidP="00D84659">
            <w:pPr>
              <w:keepNext/>
              <w:keepLines/>
              <w:overflowPunct w:val="0"/>
              <w:autoSpaceDE w:val="0"/>
              <w:autoSpaceDN w:val="0"/>
              <w:adjustRightInd w:val="0"/>
              <w:textAlignment w:val="baseline"/>
              <w:rPr>
                <w:rFonts w:ascii="Arial" w:eastAsia="Batang" w:hAnsi="Arial"/>
                <w:bCs/>
                <w:sz w:val="18"/>
                <w:lang w:eastAsia="ko-KR"/>
              </w:rPr>
            </w:pPr>
            <w:r w:rsidRPr="00D84659">
              <w:rPr>
                <w:rFonts w:ascii="Arial" w:eastAsia="Batang" w:hAnsi="Arial"/>
                <w:bCs/>
                <w:sz w:val="18"/>
                <w:lang w:eastAsia="ko-KR"/>
              </w:rPr>
              <w:t>old gNB-DU UE F1AP ID</w:t>
            </w:r>
          </w:p>
        </w:tc>
        <w:tc>
          <w:tcPr>
            <w:tcW w:w="1260" w:type="dxa"/>
            <w:tcBorders>
              <w:top w:val="single" w:sz="4" w:space="0" w:color="auto"/>
              <w:left w:val="single" w:sz="4" w:space="0" w:color="auto"/>
              <w:bottom w:val="single" w:sz="4" w:space="0" w:color="auto"/>
              <w:right w:val="single" w:sz="4" w:space="0" w:color="auto"/>
            </w:tcBorders>
          </w:tcPr>
          <w:p w14:paraId="2C99AFF7"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zh-CN"/>
              </w:rPr>
            </w:pPr>
            <w:r w:rsidRPr="00D8465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005E24"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C284286"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ko-KR"/>
              </w:rPr>
            </w:pPr>
            <w:r w:rsidRPr="00D84659">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5F8CF867"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ko-KR"/>
              </w:rPr>
            </w:pPr>
            <w:r w:rsidRPr="00D84659">
              <w:rPr>
                <w:rFonts w:ascii="Arial" w:eastAsia="Times New Roman" w:hAnsi="Arial"/>
                <w:sz w:val="18"/>
                <w:lang w:eastAsia="ko-KR"/>
              </w:rPr>
              <w:t>Include it if RRCReestablishmentRequest is not accepted</w:t>
            </w:r>
          </w:p>
        </w:tc>
        <w:tc>
          <w:tcPr>
            <w:tcW w:w="1288" w:type="dxa"/>
            <w:tcBorders>
              <w:top w:val="single" w:sz="4" w:space="0" w:color="auto"/>
              <w:left w:val="single" w:sz="4" w:space="0" w:color="auto"/>
              <w:bottom w:val="single" w:sz="4" w:space="0" w:color="auto"/>
              <w:right w:val="single" w:sz="4" w:space="0" w:color="auto"/>
            </w:tcBorders>
          </w:tcPr>
          <w:p w14:paraId="3E226CA6"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sz w:val="18"/>
                <w:lang w:eastAsia="ko-KR"/>
              </w:rPr>
            </w:pPr>
            <w:r w:rsidRPr="00D84659">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9AEDEFE"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sz w:val="18"/>
                <w:lang w:eastAsia="ko-KR"/>
              </w:rPr>
            </w:pPr>
            <w:r w:rsidRPr="00D84659">
              <w:rPr>
                <w:rFonts w:ascii="Arial" w:eastAsia="Times New Roman" w:hAnsi="Arial"/>
                <w:sz w:val="18"/>
                <w:lang w:eastAsia="ko-KR"/>
              </w:rPr>
              <w:t>ignore</w:t>
            </w:r>
          </w:p>
        </w:tc>
      </w:tr>
      <w:tr w:rsidR="00D84659" w:rsidRPr="00D84659" w14:paraId="3207FE0B" w14:textId="77777777" w:rsidTr="008550B8">
        <w:tc>
          <w:tcPr>
            <w:tcW w:w="2394" w:type="dxa"/>
            <w:tcBorders>
              <w:top w:val="single" w:sz="4" w:space="0" w:color="auto"/>
              <w:left w:val="single" w:sz="4" w:space="0" w:color="auto"/>
              <w:bottom w:val="single" w:sz="4" w:space="0" w:color="auto"/>
              <w:right w:val="single" w:sz="4" w:space="0" w:color="auto"/>
            </w:tcBorders>
          </w:tcPr>
          <w:p w14:paraId="1F8A50B6" w14:textId="77777777" w:rsidR="00D84659" w:rsidRPr="00D84659" w:rsidRDefault="00D84659" w:rsidP="00D84659">
            <w:pPr>
              <w:keepNext/>
              <w:keepLines/>
              <w:overflowPunct w:val="0"/>
              <w:autoSpaceDE w:val="0"/>
              <w:autoSpaceDN w:val="0"/>
              <w:adjustRightInd w:val="0"/>
              <w:textAlignment w:val="baseline"/>
              <w:rPr>
                <w:rFonts w:ascii="Arial" w:eastAsia="Batang" w:hAnsi="Arial"/>
                <w:bCs/>
                <w:sz w:val="18"/>
                <w:lang w:eastAsia="ko-KR"/>
              </w:rPr>
            </w:pPr>
            <w:r w:rsidRPr="00D84659">
              <w:rPr>
                <w:rFonts w:ascii="Arial" w:eastAsia="Batang" w:hAnsi="Arial"/>
                <w:bCs/>
                <w:sz w:val="18"/>
                <w:lang w:eastAsia="ko-KR"/>
              </w:rPr>
              <w:t>Execute Duplication</w:t>
            </w:r>
          </w:p>
        </w:tc>
        <w:tc>
          <w:tcPr>
            <w:tcW w:w="1260" w:type="dxa"/>
            <w:tcBorders>
              <w:top w:val="single" w:sz="4" w:space="0" w:color="auto"/>
              <w:left w:val="single" w:sz="4" w:space="0" w:color="auto"/>
              <w:bottom w:val="single" w:sz="4" w:space="0" w:color="auto"/>
              <w:right w:val="single" w:sz="4" w:space="0" w:color="auto"/>
            </w:tcBorders>
          </w:tcPr>
          <w:p w14:paraId="184723AC"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zh-CN"/>
              </w:rPr>
            </w:pPr>
            <w:r w:rsidRPr="00D8465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3030E2"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FD03F2B"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ko-KR"/>
              </w:rPr>
            </w:pPr>
            <w:r w:rsidRPr="00D84659">
              <w:rPr>
                <w:rFonts w:ascii="Arial" w:eastAsia="Times New Roman" w:hAnsi="Arial"/>
                <w:snapToGrid w:val="0"/>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53143235"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lang w:eastAsia="zh-CN"/>
              </w:rPr>
            </w:pPr>
            <w:r w:rsidRPr="00D84659">
              <w:rPr>
                <w:rFonts w:ascii="Arial" w:eastAsia="Times New Roman" w:hAnsi="Arial"/>
                <w:sz w:val="18"/>
                <w:lang w:eastAsia="zh-CN"/>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48D6F013"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sz w:val="18"/>
                <w:lang w:eastAsia="zh-CN"/>
              </w:rPr>
            </w:pPr>
            <w:r w:rsidRPr="00D84659">
              <w:rPr>
                <w:rFonts w:ascii="Arial" w:eastAsia="Times New Roman"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8C4D40D"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sz w:val="18"/>
                <w:lang w:eastAsia="zh-CN"/>
              </w:rPr>
            </w:pPr>
            <w:r w:rsidRPr="00D84659">
              <w:rPr>
                <w:rFonts w:ascii="Arial" w:eastAsia="Times New Roman" w:hAnsi="Arial"/>
                <w:sz w:val="18"/>
                <w:lang w:eastAsia="zh-CN"/>
              </w:rPr>
              <w:t>ignore</w:t>
            </w:r>
          </w:p>
        </w:tc>
      </w:tr>
      <w:tr w:rsidR="00D84659" w:rsidRPr="00D84659" w14:paraId="5A2F2E00" w14:textId="77777777" w:rsidTr="008550B8">
        <w:tc>
          <w:tcPr>
            <w:tcW w:w="2394" w:type="dxa"/>
            <w:tcBorders>
              <w:top w:val="single" w:sz="4" w:space="0" w:color="auto"/>
              <w:left w:val="single" w:sz="4" w:space="0" w:color="auto"/>
              <w:bottom w:val="single" w:sz="4" w:space="0" w:color="auto"/>
              <w:right w:val="single" w:sz="4" w:space="0" w:color="auto"/>
            </w:tcBorders>
          </w:tcPr>
          <w:p w14:paraId="77A9C7A1" w14:textId="77777777" w:rsidR="00D84659" w:rsidRPr="00D84659" w:rsidRDefault="00D84659" w:rsidP="00D84659">
            <w:pPr>
              <w:keepNext/>
              <w:keepLines/>
              <w:overflowPunct w:val="0"/>
              <w:autoSpaceDE w:val="0"/>
              <w:autoSpaceDN w:val="0"/>
              <w:adjustRightInd w:val="0"/>
              <w:textAlignment w:val="baseline"/>
              <w:rPr>
                <w:rFonts w:ascii="Arial" w:eastAsia="Batang" w:hAnsi="Arial" w:cs="Arial"/>
                <w:bCs/>
                <w:sz w:val="18"/>
                <w:lang w:eastAsia="ko-KR"/>
              </w:rPr>
            </w:pPr>
            <w:r w:rsidRPr="00D84659">
              <w:rPr>
                <w:rFonts w:ascii="Arial" w:eastAsia="Times New Roman" w:hAnsi="Arial" w:cs="Arial"/>
                <w:noProof/>
                <w:sz w:val="18"/>
                <w:lang w:eastAsia="ko-KR"/>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475C714F"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cs="Arial"/>
                <w:sz w:val="18"/>
                <w:lang w:eastAsia="zh-CN"/>
              </w:rPr>
            </w:pPr>
            <w:r w:rsidRPr="00D84659">
              <w:rPr>
                <w:rFonts w:ascii="Arial" w:eastAsia="Times New Roman" w:hAnsi="Arial" w:cs="Arial"/>
                <w:noProof/>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073CD6C"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59C8D63"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cs="Arial"/>
                <w:snapToGrid w:val="0"/>
                <w:sz w:val="18"/>
                <w:lang w:eastAsia="ko-KR"/>
              </w:rPr>
            </w:pPr>
            <w:r w:rsidRPr="00D84659">
              <w:rPr>
                <w:rFonts w:ascii="Arial" w:eastAsia="Times New Roman" w:hAnsi="Arial" w:cs="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51E8F10C"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cs="Arial"/>
                <w:sz w:val="18"/>
                <w:szCs w:val="18"/>
                <w:lang w:eastAsia="zh-CN"/>
              </w:rPr>
            </w:pPr>
            <w:r w:rsidRPr="00D84659">
              <w:rPr>
                <w:rFonts w:ascii="Arial" w:eastAsia="Times New Roman" w:hAnsi="Arial" w:cs="Arial"/>
                <w:sz w:val="18"/>
                <w:szCs w:val="18"/>
                <w:lang w:eastAsia="ko-KR"/>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70742A48"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cs="Arial"/>
                <w:sz w:val="18"/>
                <w:lang w:eastAsia="zh-CN"/>
              </w:rPr>
            </w:pPr>
            <w:r w:rsidRPr="00D84659">
              <w:rPr>
                <w:rFonts w:ascii="Arial" w:eastAsia="Times New Roman" w:hAnsi="Arial" w:cs="Arial"/>
                <w:noProof/>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386EC97"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cs="Arial"/>
                <w:sz w:val="18"/>
                <w:lang w:eastAsia="zh-CN"/>
              </w:rPr>
            </w:pPr>
            <w:r w:rsidRPr="00D84659">
              <w:rPr>
                <w:rFonts w:ascii="Arial" w:eastAsia="Times New Roman" w:hAnsi="Arial" w:cs="Arial"/>
                <w:noProof/>
                <w:sz w:val="18"/>
                <w:lang w:eastAsia="ko-KR"/>
              </w:rPr>
              <w:t>ignore</w:t>
            </w:r>
          </w:p>
        </w:tc>
      </w:tr>
      <w:tr w:rsidR="00D84659" w:rsidRPr="00D84659" w14:paraId="03AC39D3" w14:textId="77777777" w:rsidTr="008550B8">
        <w:tc>
          <w:tcPr>
            <w:tcW w:w="2394" w:type="dxa"/>
            <w:tcBorders>
              <w:top w:val="single" w:sz="4" w:space="0" w:color="auto"/>
              <w:left w:val="single" w:sz="4" w:space="0" w:color="auto"/>
              <w:bottom w:val="single" w:sz="4" w:space="0" w:color="auto"/>
              <w:right w:val="single" w:sz="4" w:space="0" w:color="auto"/>
            </w:tcBorders>
          </w:tcPr>
          <w:p w14:paraId="5F04AB56"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cs="Arial"/>
                <w:b/>
                <w:bCs/>
                <w:noProof/>
                <w:sz w:val="18"/>
                <w:lang w:eastAsia="ko-KR"/>
              </w:rPr>
            </w:pPr>
            <w:r w:rsidRPr="00D84659">
              <w:rPr>
                <w:rFonts w:ascii="Arial" w:eastAsia="Times New Roman" w:hAnsi="Arial" w:cs="Arial"/>
                <w:b/>
                <w:bCs/>
                <w:sz w:val="18"/>
                <w:szCs w:val="18"/>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512DED50"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cs="Arial"/>
                <w:noProof/>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69F6058E"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cs="Arial"/>
                <w:sz w:val="18"/>
                <w:lang w:eastAsia="ko-KR"/>
              </w:rPr>
            </w:pPr>
            <w:r w:rsidRPr="00D84659">
              <w:rPr>
                <w:rFonts w:ascii="Arial" w:eastAsia="Times New Roman" w:hAnsi="Arial" w:cs="Arial"/>
                <w:i/>
                <w:iCs/>
                <w:sz w:val="18"/>
                <w:szCs w:val="18"/>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1E3FFD38"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7E1FEA6"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3F2EDB6"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cs="Arial"/>
                <w:noProof/>
                <w:sz w:val="18"/>
                <w:lang w:eastAsia="ko-KR"/>
              </w:rPr>
            </w:pPr>
            <w:r w:rsidRPr="00D84659">
              <w:rPr>
                <w:rFonts w:ascii="Arial" w:eastAsia="Times New Roman"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29963CEE"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cs="Arial"/>
                <w:noProof/>
                <w:sz w:val="18"/>
                <w:lang w:eastAsia="ko-KR"/>
              </w:rPr>
            </w:pPr>
            <w:r w:rsidRPr="00D84659">
              <w:rPr>
                <w:rFonts w:ascii="Arial" w:eastAsia="Times New Roman" w:hAnsi="Arial" w:cs="Arial"/>
                <w:sz w:val="18"/>
                <w:szCs w:val="18"/>
              </w:rPr>
              <w:t>reject</w:t>
            </w:r>
          </w:p>
        </w:tc>
      </w:tr>
      <w:tr w:rsidR="00D84659" w:rsidRPr="00D84659" w14:paraId="08AFE4B8" w14:textId="77777777" w:rsidTr="008550B8">
        <w:tc>
          <w:tcPr>
            <w:tcW w:w="2394" w:type="dxa"/>
            <w:tcBorders>
              <w:top w:val="single" w:sz="4" w:space="0" w:color="auto"/>
              <w:left w:val="single" w:sz="4" w:space="0" w:color="auto"/>
              <w:bottom w:val="single" w:sz="4" w:space="0" w:color="auto"/>
              <w:right w:val="single" w:sz="4" w:space="0" w:color="auto"/>
            </w:tcBorders>
          </w:tcPr>
          <w:p w14:paraId="01331272" w14:textId="77777777" w:rsidR="00D84659" w:rsidRPr="00D84659" w:rsidRDefault="00D84659" w:rsidP="00D84659">
            <w:pPr>
              <w:keepNext/>
              <w:keepLines/>
              <w:overflowPunct w:val="0"/>
              <w:autoSpaceDE w:val="0"/>
              <w:autoSpaceDN w:val="0"/>
              <w:adjustRightInd w:val="0"/>
              <w:ind w:left="200"/>
              <w:jc w:val="both"/>
              <w:textAlignment w:val="baseline"/>
              <w:rPr>
                <w:rFonts w:eastAsia="Times New Roman" w:cs="Arial"/>
                <w:noProof/>
                <w:sz w:val="20"/>
                <w:lang w:eastAsia="ko-KR"/>
              </w:rPr>
            </w:pPr>
            <w:r w:rsidRPr="00D84659">
              <w:rPr>
                <w:rFonts w:ascii="Arial" w:eastAsia="SimSun" w:hAnsi="Arial"/>
                <w:bCs/>
                <w:sz w:val="18"/>
                <w:lang w:eastAsia="zh-CN"/>
              </w:rPr>
              <w:t>&gt;Target Cell ID</w:t>
            </w:r>
          </w:p>
        </w:tc>
        <w:tc>
          <w:tcPr>
            <w:tcW w:w="1260" w:type="dxa"/>
            <w:tcBorders>
              <w:top w:val="single" w:sz="4" w:space="0" w:color="auto"/>
              <w:left w:val="single" w:sz="4" w:space="0" w:color="auto"/>
              <w:bottom w:val="single" w:sz="4" w:space="0" w:color="auto"/>
              <w:right w:val="single" w:sz="4" w:space="0" w:color="auto"/>
            </w:tcBorders>
          </w:tcPr>
          <w:p w14:paraId="1F575B22"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cs="Arial"/>
                <w:noProof/>
                <w:sz w:val="18"/>
                <w:lang w:eastAsia="ko-KR"/>
              </w:rPr>
            </w:pPr>
            <w:r w:rsidRPr="00D84659">
              <w:rPr>
                <w:rFonts w:ascii="Arial" w:eastAsia="Times New Roman"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754FF846"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7F4815E"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cs="Arial"/>
                <w:sz w:val="18"/>
                <w:szCs w:val="18"/>
                <w:lang w:eastAsia="ko-KR"/>
              </w:rPr>
            </w:pPr>
            <w:r w:rsidRPr="00D84659">
              <w:rPr>
                <w:rFonts w:ascii="Arial" w:eastAsia="Times New Roman" w:hAnsi="Arial" w:cs="Arial"/>
                <w:sz w:val="18"/>
                <w:szCs w:val="18"/>
              </w:rPr>
              <w:t xml:space="preserve">NR </w:t>
            </w:r>
            <w:r w:rsidRPr="00D84659">
              <w:rPr>
                <w:rFonts w:ascii="Arial" w:eastAsia="Times New Roman" w:hAnsi="Arial" w:cs="Arial"/>
                <w:sz w:val="18"/>
                <w:szCs w:val="18"/>
                <w:lang w:eastAsia="ko-KR"/>
              </w:rPr>
              <w:t>CGI</w:t>
            </w:r>
          </w:p>
          <w:p w14:paraId="1A13AC9F"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cs="Arial"/>
                <w:sz w:val="18"/>
                <w:lang w:eastAsia="ko-KR"/>
              </w:rPr>
            </w:pPr>
            <w:r w:rsidRPr="00D84659">
              <w:rPr>
                <w:rFonts w:ascii="Arial" w:eastAsia="Times New Roman" w:hAnsi="Arial" w:cs="Arial"/>
                <w:sz w:val="18"/>
                <w:szCs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7FD20F72"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8A797C1"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cs="Arial"/>
                <w:noProof/>
                <w:sz w:val="18"/>
                <w:lang w:eastAsia="ko-KR"/>
              </w:rPr>
            </w:pPr>
            <w:r w:rsidRPr="00D84659">
              <w:rPr>
                <w:rFonts w:ascii="Arial" w:eastAsia="Times New Roman"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10758D06"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cs="Arial"/>
                <w:noProof/>
                <w:sz w:val="18"/>
                <w:lang w:eastAsia="ko-KR"/>
              </w:rPr>
            </w:pPr>
            <w:r w:rsidRPr="00D84659">
              <w:rPr>
                <w:rFonts w:ascii="Arial" w:eastAsia="Times New Roman" w:hAnsi="Arial" w:cs="Arial"/>
                <w:sz w:val="18"/>
                <w:szCs w:val="18"/>
              </w:rPr>
              <w:t>-</w:t>
            </w:r>
          </w:p>
        </w:tc>
      </w:tr>
      <w:tr w:rsidR="00D84659" w:rsidRPr="00D84659" w14:paraId="07494471" w14:textId="77777777" w:rsidTr="00D84659">
        <w:trPr>
          <w:ins w:id="143" w:author="Nok-2" w:date="2022-02-03T17:20:00Z"/>
        </w:trPr>
        <w:tc>
          <w:tcPr>
            <w:tcW w:w="2394" w:type="dxa"/>
            <w:tcBorders>
              <w:top w:val="single" w:sz="4" w:space="0" w:color="auto"/>
              <w:left w:val="single" w:sz="4" w:space="0" w:color="auto"/>
              <w:bottom w:val="single" w:sz="4" w:space="0" w:color="auto"/>
              <w:right w:val="single" w:sz="4" w:space="0" w:color="auto"/>
            </w:tcBorders>
          </w:tcPr>
          <w:p w14:paraId="680C4494" w14:textId="5CB72992" w:rsidR="00D84659" w:rsidRPr="00D84659" w:rsidRDefault="00D84659" w:rsidP="00D84659">
            <w:pPr>
              <w:keepNext/>
              <w:keepLines/>
              <w:overflowPunct w:val="0"/>
              <w:autoSpaceDE w:val="0"/>
              <w:autoSpaceDN w:val="0"/>
              <w:adjustRightInd w:val="0"/>
              <w:jc w:val="both"/>
              <w:textAlignment w:val="baseline"/>
              <w:rPr>
                <w:ins w:id="144" w:author="Nok-2" w:date="2022-02-03T17:20:00Z"/>
                <w:rFonts w:ascii="Arial" w:eastAsia="SimSun" w:hAnsi="Arial"/>
                <w:bCs/>
                <w:sz w:val="18"/>
                <w:lang w:eastAsia="zh-CN"/>
              </w:rPr>
            </w:pPr>
            <w:ins w:id="145" w:author="Nok-2" w:date="2022-02-03T17:20:00Z">
              <w:r>
                <w:rPr>
                  <w:rFonts w:ascii="Arial" w:eastAsia="SimSun" w:hAnsi="Arial"/>
                  <w:bCs/>
                  <w:sz w:val="18"/>
                  <w:lang w:eastAsia="zh-CN"/>
                </w:rPr>
                <w:t>CG SDT Co</w:t>
              </w:r>
            </w:ins>
            <w:ins w:id="146" w:author="Nok-2" w:date="2022-02-03T17:21:00Z">
              <w:r>
                <w:rPr>
                  <w:rFonts w:ascii="Arial" w:eastAsia="SimSun" w:hAnsi="Arial"/>
                  <w:bCs/>
                  <w:sz w:val="18"/>
                  <w:lang w:eastAsia="zh-CN"/>
                </w:rPr>
                <w:t>nfiguration</w:t>
              </w:r>
            </w:ins>
          </w:p>
        </w:tc>
        <w:tc>
          <w:tcPr>
            <w:tcW w:w="1260" w:type="dxa"/>
            <w:tcBorders>
              <w:top w:val="single" w:sz="4" w:space="0" w:color="auto"/>
              <w:left w:val="single" w:sz="4" w:space="0" w:color="auto"/>
              <w:bottom w:val="single" w:sz="4" w:space="0" w:color="auto"/>
              <w:right w:val="single" w:sz="4" w:space="0" w:color="auto"/>
            </w:tcBorders>
          </w:tcPr>
          <w:p w14:paraId="39AFE27E" w14:textId="3AFAC6B8" w:rsidR="00D84659" w:rsidRPr="00D84659" w:rsidRDefault="00D84659" w:rsidP="008550B8">
            <w:pPr>
              <w:keepNext/>
              <w:keepLines/>
              <w:overflowPunct w:val="0"/>
              <w:autoSpaceDE w:val="0"/>
              <w:autoSpaceDN w:val="0"/>
              <w:adjustRightInd w:val="0"/>
              <w:textAlignment w:val="baseline"/>
              <w:rPr>
                <w:ins w:id="147" w:author="Nok-2" w:date="2022-02-03T17:20:00Z"/>
                <w:rFonts w:ascii="Arial" w:eastAsia="Times New Roman" w:hAnsi="Arial" w:cs="Arial"/>
                <w:sz w:val="18"/>
                <w:szCs w:val="18"/>
              </w:rPr>
            </w:pPr>
            <w:ins w:id="148" w:author="Nok-2" w:date="2022-02-03T17:21:00Z">
              <w:r>
                <w:rPr>
                  <w:rFonts w:ascii="Arial" w:eastAsia="Times New Roman" w:hAnsi="Arial" w:cs="Arial"/>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14:paraId="2B90D7DD" w14:textId="77777777" w:rsidR="00D84659" w:rsidRPr="00D84659" w:rsidRDefault="00D84659" w:rsidP="008550B8">
            <w:pPr>
              <w:keepNext/>
              <w:keepLines/>
              <w:overflowPunct w:val="0"/>
              <w:autoSpaceDE w:val="0"/>
              <w:autoSpaceDN w:val="0"/>
              <w:adjustRightInd w:val="0"/>
              <w:textAlignment w:val="baseline"/>
              <w:rPr>
                <w:ins w:id="149" w:author="Nok-2" w:date="2022-02-03T17:20:00Z"/>
                <w:rFonts w:ascii="Arial" w:eastAsia="Times New Roman"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EB5F5D3" w14:textId="2778ABA9" w:rsidR="00D84659" w:rsidRPr="00D84659" w:rsidRDefault="00D84659" w:rsidP="008550B8">
            <w:pPr>
              <w:keepNext/>
              <w:keepLines/>
              <w:overflowPunct w:val="0"/>
              <w:autoSpaceDE w:val="0"/>
              <w:autoSpaceDN w:val="0"/>
              <w:adjustRightInd w:val="0"/>
              <w:textAlignment w:val="baseline"/>
              <w:rPr>
                <w:ins w:id="150" w:author="Nok-2" w:date="2022-02-03T17:20:00Z"/>
                <w:rFonts w:ascii="Arial" w:eastAsia="Times New Roman" w:hAnsi="Arial" w:cs="Arial"/>
                <w:sz w:val="18"/>
                <w:szCs w:val="18"/>
              </w:rPr>
            </w:pPr>
            <w:ins w:id="151" w:author="Nok-2" w:date="2022-02-03T17:20:00Z">
              <w:r w:rsidRPr="00D84659">
                <w:rPr>
                  <w:rFonts w:ascii="Arial" w:eastAsia="Times New Roman" w:hAnsi="Arial" w:cs="Arial"/>
                  <w:sz w:val="18"/>
                  <w:szCs w:val="18"/>
                </w:rPr>
                <w:t>9.3.1.</w:t>
              </w:r>
            </w:ins>
            <w:ins w:id="152" w:author="Nok-2" w:date="2022-02-03T17:21:00Z">
              <w:r>
                <w:rPr>
                  <w:rFonts w:ascii="Arial" w:eastAsia="Times New Roman" w:hAnsi="Arial" w:cs="Arial"/>
                  <w:sz w:val="18"/>
                  <w:szCs w:val="18"/>
                </w:rPr>
                <w:t>x</w:t>
              </w:r>
            </w:ins>
          </w:p>
        </w:tc>
        <w:tc>
          <w:tcPr>
            <w:tcW w:w="1762" w:type="dxa"/>
            <w:tcBorders>
              <w:top w:val="single" w:sz="4" w:space="0" w:color="auto"/>
              <w:left w:val="single" w:sz="4" w:space="0" w:color="auto"/>
              <w:bottom w:val="single" w:sz="4" w:space="0" w:color="auto"/>
              <w:right w:val="single" w:sz="4" w:space="0" w:color="auto"/>
            </w:tcBorders>
          </w:tcPr>
          <w:p w14:paraId="55A496DD" w14:textId="77777777" w:rsidR="00D84659" w:rsidRPr="00D84659" w:rsidRDefault="00D84659" w:rsidP="008550B8">
            <w:pPr>
              <w:keepNext/>
              <w:keepLines/>
              <w:overflowPunct w:val="0"/>
              <w:autoSpaceDE w:val="0"/>
              <w:autoSpaceDN w:val="0"/>
              <w:adjustRightInd w:val="0"/>
              <w:textAlignment w:val="baseline"/>
              <w:rPr>
                <w:ins w:id="153" w:author="Nok-2" w:date="2022-02-03T17:20:00Z"/>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63C75D4" w14:textId="77777777" w:rsidR="00D84659" w:rsidRPr="00D84659" w:rsidRDefault="00D84659" w:rsidP="008550B8">
            <w:pPr>
              <w:keepNext/>
              <w:keepLines/>
              <w:overflowPunct w:val="0"/>
              <w:autoSpaceDE w:val="0"/>
              <w:autoSpaceDN w:val="0"/>
              <w:adjustRightInd w:val="0"/>
              <w:jc w:val="center"/>
              <w:textAlignment w:val="baseline"/>
              <w:rPr>
                <w:ins w:id="154" w:author="Nok-2" w:date="2022-02-03T17:20:00Z"/>
                <w:rFonts w:ascii="Arial" w:eastAsia="Times New Roman" w:hAnsi="Arial" w:cs="Arial"/>
                <w:sz w:val="18"/>
                <w:szCs w:val="18"/>
              </w:rPr>
            </w:pPr>
            <w:ins w:id="155" w:author="Nok-2" w:date="2022-02-03T17:20:00Z">
              <w:r w:rsidRPr="00D84659">
                <w:rPr>
                  <w:rFonts w:ascii="Arial" w:eastAsia="Times New Roman" w:hAnsi="Arial" w:cs="Arial"/>
                  <w:sz w:val="18"/>
                  <w:szCs w:val="18"/>
                </w:rPr>
                <w:t>YES</w:t>
              </w:r>
            </w:ins>
          </w:p>
        </w:tc>
        <w:tc>
          <w:tcPr>
            <w:tcW w:w="1274" w:type="dxa"/>
            <w:tcBorders>
              <w:top w:val="single" w:sz="4" w:space="0" w:color="auto"/>
              <w:left w:val="single" w:sz="4" w:space="0" w:color="auto"/>
              <w:bottom w:val="single" w:sz="4" w:space="0" w:color="auto"/>
              <w:right w:val="single" w:sz="4" w:space="0" w:color="auto"/>
            </w:tcBorders>
          </w:tcPr>
          <w:p w14:paraId="7880FBD0" w14:textId="77777777" w:rsidR="00D84659" w:rsidRPr="00D84659" w:rsidRDefault="00D84659" w:rsidP="008550B8">
            <w:pPr>
              <w:keepNext/>
              <w:keepLines/>
              <w:overflowPunct w:val="0"/>
              <w:autoSpaceDE w:val="0"/>
              <w:autoSpaceDN w:val="0"/>
              <w:adjustRightInd w:val="0"/>
              <w:jc w:val="center"/>
              <w:textAlignment w:val="baseline"/>
              <w:rPr>
                <w:ins w:id="156" w:author="Nok-2" w:date="2022-02-03T17:20:00Z"/>
                <w:rFonts w:ascii="Arial" w:eastAsia="Times New Roman" w:hAnsi="Arial" w:cs="Arial"/>
                <w:sz w:val="18"/>
                <w:szCs w:val="18"/>
              </w:rPr>
            </w:pPr>
            <w:ins w:id="157" w:author="Nok-2" w:date="2022-02-03T17:20:00Z">
              <w:r w:rsidRPr="00D84659">
                <w:rPr>
                  <w:rFonts w:ascii="Arial" w:eastAsia="Times New Roman" w:hAnsi="Arial" w:cs="Arial"/>
                  <w:sz w:val="18"/>
                  <w:szCs w:val="18"/>
                </w:rPr>
                <w:t>ignore</w:t>
              </w:r>
            </w:ins>
          </w:p>
        </w:tc>
      </w:tr>
    </w:tbl>
    <w:p w14:paraId="5EE60989" w14:textId="77777777" w:rsidR="00D84659" w:rsidRPr="00D84659" w:rsidRDefault="00D84659" w:rsidP="00D84659">
      <w:pPr>
        <w:overflowPunct w:val="0"/>
        <w:autoSpaceDE w:val="0"/>
        <w:autoSpaceDN w:val="0"/>
        <w:adjustRightInd w:val="0"/>
        <w:spacing w:after="180"/>
        <w:textAlignment w:val="baseline"/>
        <w:rPr>
          <w:rFonts w:eastAsia="Times New Roman"/>
          <w:sz w:val="20"/>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4659" w:rsidRPr="00D84659" w14:paraId="1C0BA1C9" w14:textId="77777777" w:rsidTr="008550B8">
        <w:trPr>
          <w:trHeight w:val="271"/>
        </w:trPr>
        <w:tc>
          <w:tcPr>
            <w:tcW w:w="3686" w:type="dxa"/>
          </w:tcPr>
          <w:p w14:paraId="3A08AA6E" w14:textId="77777777" w:rsidR="00D84659" w:rsidRPr="00D84659" w:rsidRDefault="00D84659" w:rsidP="00D84659">
            <w:pPr>
              <w:keepNext/>
              <w:keepLines/>
              <w:overflowPunct w:val="0"/>
              <w:autoSpaceDE w:val="0"/>
              <w:autoSpaceDN w:val="0"/>
              <w:adjustRightInd w:val="0"/>
              <w:jc w:val="center"/>
              <w:textAlignment w:val="baseline"/>
              <w:rPr>
                <w:rFonts w:ascii="Arial" w:eastAsia="SimSun" w:hAnsi="Arial"/>
                <w:b/>
                <w:sz w:val="18"/>
                <w:lang w:eastAsia="zh-CN"/>
              </w:rPr>
            </w:pPr>
            <w:r w:rsidRPr="00D84659">
              <w:rPr>
                <w:rFonts w:ascii="Arial" w:eastAsia="SimSun" w:hAnsi="Arial"/>
                <w:b/>
                <w:sz w:val="18"/>
                <w:lang w:eastAsia="zh-CN"/>
              </w:rPr>
              <w:t>Range bound</w:t>
            </w:r>
          </w:p>
        </w:tc>
        <w:tc>
          <w:tcPr>
            <w:tcW w:w="5670" w:type="dxa"/>
          </w:tcPr>
          <w:p w14:paraId="797F19BF" w14:textId="77777777" w:rsidR="00D84659" w:rsidRPr="00D84659" w:rsidRDefault="00D84659" w:rsidP="00D84659">
            <w:pPr>
              <w:keepNext/>
              <w:keepLines/>
              <w:overflowPunct w:val="0"/>
              <w:autoSpaceDE w:val="0"/>
              <w:autoSpaceDN w:val="0"/>
              <w:adjustRightInd w:val="0"/>
              <w:jc w:val="center"/>
              <w:textAlignment w:val="baseline"/>
              <w:rPr>
                <w:rFonts w:ascii="Arial" w:eastAsia="SimSun" w:hAnsi="Arial"/>
                <w:b/>
                <w:sz w:val="18"/>
                <w:lang w:eastAsia="zh-CN"/>
              </w:rPr>
            </w:pPr>
            <w:r w:rsidRPr="00D84659">
              <w:rPr>
                <w:rFonts w:ascii="Arial" w:eastAsia="SimSun" w:hAnsi="Arial"/>
                <w:b/>
                <w:sz w:val="18"/>
                <w:lang w:eastAsia="zh-CN"/>
              </w:rPr>
              <w:t>Explanation</w:t>
            </w:r>
          </w:p>
        </w:tc>
      </w:tr>
      <w:tr w:rsidR="00D84659" w:rsidRPr="00D84659" w14:paraId="382017A8" w14:textId="77777777" w:rsidTr="008550B8">
        <w:trPr>
          <w:trHeight w:val="271"/>
        </w:trPr>
        <w:tc>
          <w:tcPr>
            <w:tcW w:w="3686" w:type="dxa"/>
            <w:tcBorders>
              <w:top w:val="single" w:sz="4" w:space="0" w:color="auto"/>
              <w:left w:val="single" w:sz="4" w:space="0" w:color="auto"/>
              <w:bottom w:val="single" w:sz="4" w:space="0" w:color="auto"/>
              <w:right w:val="single" w:sz="4" w:space="0" w:color="auto"/>
            </w:tcBorders>
          </w:tcPr>
          <w:p w14:paraId="054A56FE" w14:textId="77777777" w:rsidR="00D84659" w:rsidRPr="00D84659" w:rsidRDefault="00D84659" w:rsidP="00D84659">
            <w:pPr>
              <w:keepNext/>
              <w:keepLines/>
              <w:overflowPunct w:val="0"/>
              <w:autoSpaceDE w:val="0"/>
              <w:autoSpaceDN w:val="0"/>
              <w:adjustRightInd w:val="0"/>
              <w:textAlignment w:val="baseline"/>
              <w:rPr>
                <w:rFonts w:ascii="Arial" w:eastAsia="SimSun" w:hAnsi="Arial"/>
                <w:sz w:val="18"/>
                <w:lang w:eastAsia="zh-CN"/>
              </w:rPr>
            </w:pPr>
            <w:r w:rsidRPr="00D84659">
              <w:rPr>
                <w:rFonts w:ascii="Arial" w:eastAsia="Times New Roman" w:hAnsi="Arial" w:cs="Arial"/>
                <w:bCs/>
                <w:sz w:val="18"/>
                <w:szCs w:val="18"/>
              </w:rPr>
              <w:t>maxnoofCellsinCHO</w:t>
            </w:r>
          </w:p>
        </w:tc>
        <w:tc>
          <w:tcPr>
            <w:tcW w:w="5670" w:type="dxa"/>
            <w:tcBorders>
              <w:top w:val="single" w:sz="4" w:space="0" w:color="auto"/>
              <w:left w:val="single" w:sz="4" w:space="0" w:color="auto"/>
              <w:bottom w:val="single" w:sz="4" w:space="0" w:color="auto"/>
              <w:right w:val="single" w:sz="4" w:space="0" w:color="auto"/>
            </w:tcBorders>
          </w:tcPr>
          <w:p w14:paraId="0FF7FFE1" w14:textId="77777777" w:rsidR="00D84659" w:rsidRPr="00D84659" w:rsidRDefault="00D84659" w:rsidP="00D84659">
            <w:pPr>
              <w:keepNext/>
              <w:keepLines/>
              <w:overflowPunct w:val="0"/>
              <w:autoSpaceDE w:val="0"/>
              <w:autoSpaceDN w:val="0"/>
              <w:adjustRightInd w:val="0"/>
              <w:textAlignment w:val="baseline"/>
              <w:rPr>
                <w:rFonts w:ascii="Arial" w:eastAsia="SimSun" w:hAnsi="Arial"/>
                <w:sz w:val="18"/>
                <w:lang w:eastAsia="zh-CN"/>
              </w:rPr>
            </w:pPr>
            <w:r w:rsidRPr="00D84659">
              <w:rPr>
                <w:rFonts w:ascii="Arial" w:eastAsia="Times New Roman" w:hAnsi="Arial" w:cs="Arial"/>
                <w:sz w:val="18"/>
                <w:szCs w:val="18"/>
              </w:rPr>
              <w:t>Maximum no. cells that can be prepared for a conditional mobility. Value is 8.</w:t>
            </w:r>
          </w:p>
        </w:tc>
      </w:tr>
    </w:tbl>
    <w:p w14:paraId="4238555C" w14:textId="77777777" w:rsidR="00D84659" w:rsidRPr="00D84659" w:rsidRDefault="00D84659" w:rsidP="00D84659">
      <w:pPr>
        <w:overflowPunct w:val="0"/>
        <w:autoSpaceDE w:val="0"/>
        <w:autoSpaceDN w:val="0"/>
        <w:adjustRightInd w:val="0"/>
        <w:spacing w:after="180"/>
        <w:textAlignment w:val="baseline"/>
        <w:rPr>
          <w:rFonts w:eastAsia="Times New Roman"/>
          <w:sz w:val="20"/>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84659" w:rsidRPr="00D84659" w14:paraId="25C20B18" w14:textId="77777777" w:rsidTr="008550B8">
        <w:tc>
          <w:tcPr>
            <w:tcW w:w="3528" w:type="dxa"/>
          </w:tcPr>
          <w:p w14:paraId="062F6F49"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b/>
                <w:sz w:val="18"/>
              </w:rPr>
            </w:pPr>
            <w:r w:rsidRPr="00D84659">
              <w:rPr>
                <w:rFonts w:ascii="Arial" w:eastAsia="Times New Roman" w:hAnsi="Arial"/>
                <w:b/>
                <w:sz w:val="18"/>
              </w:rPr>
              <w:lastRenderedPageBreak/>
              <w:t>Condition</w:t>
            </w:r>
          </w:p>
        </w:tc>
        <w:tc>
          <w:tcPr>
            <w:tcW w:w="6192" w:type="dxa"/>
          </w:tcPr>
          <w:p w14:paraId="64CCF439" w14:textId="77777777" w:rsidR="00D84659" w:rsidRPr="00D84659" w:rsidRDefault="00D84659" w:rsidP="00D84659">
            <w:pPr>
              <w:keepNext/>
              <w:keepLines/>
              <w:overflowPunct w:val="0"/>
              <w:autoSpaceDE w:val="0"/>
              <w:autoSpaceDN w:val="0"/>
              <w:adjustRightInd w:val="0"/>
              <w:jc w:val="center"/>
              <w:textAlignment w:val="baseline"/>
              <w:rPr>
                <w:rFonts w:ascii="Arial" w:eastAsia="Times New Roman" w:hAnsi="Arial"/>
                <w:b/>
                <w:sz w:val="18"/>
              </w:rPr>
            </w:pPr>
            <w:r w:rsidRPr="00D84659">
              <w:rPr>
                <w:rFonts w:ascii="Arial" w:eastAsia="Times New Roman" w:hAnsi="Arial"/>
                <w:b/>
                <w:sz w:val="18"/>
              </w:rPr>
              <w:t>Explanation</w:t>
            </w:r>
          </w:p>
        </w:tc>
      </w:tr>
      <w:tr w:rsidR="00D84659" w:rsidRPr="00D84659" w14:paraId="352B6D3B" w14:textId="77777777" w:rsidTr="008550B8">
        <w:tc>
          <w:tcPr>
            <w:tcW w:w="3528" w:type="dxa"/>
          </w:tcPr>
          <w:p w14:paraId="20307023"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rPr>
            </w:pPr>
            <w:r w:rsidRPr="00D84659">
              <w:rPr>
                <w:rFonts w:ascii="Arial" w:eastAsia="Times New Roman" w:hAnsi="Arial"/>
                <w:sz w:val="18"/>
                <w:lang w:eastAsia="zh-CN"/>
              </w:rPr>
              <w:t>ifRRCContainer</w:t>
            </w:r>
          </w:p>
        </w:tc>
        <w:tc>
          <w:tcPr>
            <w:tcW w:w="6192" w:type="dxa"/>
          </w:tcPr>
          <w:p w14:paraId="7D4AAF13" w14:textId="77777777" w:rsidR="00D84659" w:rsidRPr="00D84659" w:rsidRDefault="00D84659" w:rsidP="00D84659">
            <w:pPr>
              <w:keepNext/>
              <w:keepLines/>
              <w:overflowPunct w:val="0"/>
              <w:autoSpaceDE w:val="0"/>
              <w:autoSpaceDN w:val="0"/>
              <w:adjustRightInd w:val="0"/>
              <w:textAlignment w:val="baseline"/>
              <w:rPr>
                <w:rFonts w:ascii="Arial" w:eastAsia="Times New Roman" w:hAnsi="Arial"/>
                <w:sz w:val="18"/>
              </w:rPr>
            </w:pPr>
            <w:r w:rsidRPr="00D84659">
              <w:rPr>
                <w:rFonts w:ascii="Arial" w:eastAsia="Times New Roman" w:hAnsi="Arial"/>
                <w:snapToGrid w:val="0"/>
                <w:sz w:val="18"/>
                <w:lang w:eastAsia="ko-KR"/>
              </w:rPr>
              <w:t xml:space="preserve">This IE shall be present if the </w:t>
            </w:r>
            <w:r w:rsidRPr="00D84659">
              <w:rPr>
                <w:rFonts w:ascii="Arial" w:eastAsia="Times New Roman" w:hAnsi="Arial"/>
                <w:i/>
                <w:snapToGrid w:val="0"/>
                <w:sz w:val="18"/>
                <w:lang w:eastAsia="ko-KR"/>
              </w:rPr>
              <w:t xml:space="preserve">RRC container </w:t>
            </w:r>
            <w:r w:rsidRPr="00D84659">
              <w:rPr>
                <w:rFonts w:ascii="Arial" w:eastAsia="Times New Roman" w:hAnsi="Arial"/>
                <w:snapToGrid w:val="0"/>
                <w:sz w:val="18"/>
                <w:lang w:eastAsia="ko-KR"/>
              </w:rPr>
              <w:t>IE is present.</w:t>
            </w:r>
          </w:p>
        </w:tc>
      </w:tr>
    </w:tbl>
    <w:p w14:paraId="5E0A37B0" w14:textId="77777777" w:rsidR="00D84659" w:rsidRPr="00D84659" w:rsidRDefault="00D84659" w:rsidP="00D84659">
      <w:pPr>
        <w:overflowPunct w:val="0"/>
        <w:autoSpaceDE w:val="0"/>
        <w:autoSpaceDN w:val="0"/>
        <w:adjustRightInd w:val="0"/>
        <w:spacing w:after="180"/>
        <w:textAlignment w:val="baseline"/>
        <w:rPr>
          <w:rFonts w:eastAsia="Times New Roman"/>
          <w:sz w:val="20"/>
          <w:lang w:eastAsia="ko-KR"/>
        </w:rPr>
      </w:pPr>
    </w:p>
    <w:p w14:paraId="5904669A" w14:textId="77777777" w:rsidR="007064E4" w:rsidRDefault="007064E4" w:rsidP="007064E4">
      <w:pPr>
        <w:overflowPunct w:val="0"/>
        <w:autoSpaceDE w:val="0"/>
        <w:autoSpaceDN w:val="0"/>
        <w:adjustRightInd w:val="0"/>
        <w:spacing w:after="180"/>
        <w:textAlignment w:val="baseline"/>
        <w:rPr>
          <w:rFonts w:eastAsia="Times New Roman"/>
          <w:sz w:val="20"/>
          <w:lang w:eastAsia="ko-KR"/>
        </w:rPr>
      </w:pPr>
      <w:r w:rsidRPr="00FD27F8">
        <w:rPr>
          <w:rFonts w:eastAsia="Times New Roman"/>
          <w:sz w:val="20"/>
          <w:highlight w:val="yellow"/>
          <w:lang w:eastAsia="ko-KR"/>
        </w:rPr>
        <w:t>Not modified</w:t>
      </w:r>
    </w:p>
    <w:p w14:paraId="50050F89" w14:textId="77777777" w:rsidR="007064E4" w:rsidRPr="00BB6DAE" w:rsidRDefault="007064E4" w:rsidP="007064E4">
      <w:pPr>
        <w:keepNext/>
        <w:keepLines/>
        <w:overflowPunct w:val="0"/>
        <w:autoSpaceDE w:val="0"/>
        <w:autoSpaceDN w:val="0"/>
        <w:adjustRightInd w:val="0"/>
        <w:spacing w:before="120" w:after="180"/>
        <w:ind w:left="864" w:hanging="864"/>
        <w:textAlignment w:val="baseline"/>
        <w:outlineLvl w:val="3"/>
        <w:rPr>
          <w:rFonts w:ascii="Arial" w:eastAsia="SimSun" w:hAnsi="Arial" w:cs="Arial"/>
          <w:szCs w:val="24"/>
          <w:lang w:eastAsia="zh-CN"/>
        </w:rPr>
      </w:pPr>
      <w:bookmarkStart w:id="158" w:name="_Toc20955879"/>
      <w:bookmarkStart w:id="159" w:name="_Toc29892991"/>
      <w:bookmarkStart w:id="160" w:name="_Toc36556928"/>
      <w:bookmarkStart w:id="161" w:name="_Toc45832359"/>
      <w:bookmarkStart w:id="162" w:name="_Toc51763612"/>
      <w:bookmarkStart w:id="163" w:name="_Toc64448778"/>
      <w:bookmarkStart w:id="164" w:name="_Toc66289437"/>
      <w:bookmarkStart w:id="165" w:name="_Toc74154550"/>
      <w:bookmarkStart w:id="166" w:name="_Toc81383294"/>
      <w:r w:rsidRPr="00BB6DAE">
        <w:rPr>
          <w:rFonts w:ascii="Arial" w:eastAsia="SimSun" w:hAnsi="Arial" w:cs="Arial"/>
          <w:szCs w:val="24"/>
          <w:lang w:eastAsia="zh-CN"/>
        </w:rPr>
        <w:t>9.2.2.7</w:t>
      </w:r>
      <w:r w:rsidRPr="00BB6DAE">
        <w:rPr>
          <w:rFonts w:ascii="Arial" w:eastAsia="SimSun" w:hAnsi="Arial" w:cs="Arial"/>
          <w:szCs w:val="24"/>
          <w:lang w:eastAsia="zh-CN"/>
        </w:rPr>
        <w:tab/>
        <w:t>UE CONTEXT MODIFICATION REQUEST</w:t>
      </w:r>
      <w:bookmarkEnd w:id="158"/>
      <w:bookmarkEnd w:id="159"/>
      <w:bookmarkEnd w:id="160"/>
      <w:bookmarkEnd w:id="161"/>
      <w:bookmarkEnd w:id="162"/>
      <w:bookmarkEnd w:id="163"/>
      <w:bookmarkEnd w:id="164"/>
      <w:bookmarkEnd w:id="165"/>
      <w:bookmarkEnd w:id="166"/>
    </w:p>
    <w:p w14:paraId="6D31E47E" w14:textId="77777777" w:rsidR="007064E4" w:rsidRPr="00BB6DAE" w:rsidRDefault="007064E4" w:rsidP="007064E4">
      <w:pPr>
        <w:overflowPunct w:val="0"/>
        <w:autoSpaceDE w:val="0"/>
        <w:autoSpaceDN w:val="0"/>
        <w:adjustRightInd w:val="0"/>
        <w:spacing w:after="120"/>
        <w:jc w:val="both"/>
        <w:textAlignment w:val="baseline"/>
        <w:rPr>
          <w:rFonts w:ascii="Arial" w:eastAsia="Batang" w:hAnsi="Arial"/>
          <w:sz w:val="20"/>
          <w:lang w:eastAsia="zh-CN"/>
        </w:rPr>
      </w:pPr>
      <w:r w:rsidRPr="00BB6DAE">
        <w:rPr>
          <w:rFonts w:ascii="Arial" w:eastAsia="SimSun" w:hAnsi="Arial"/>
          <w:sz w:val="20"/>
          <w:lang w:eastAsia="zh-CN"/>
        </w:rPr>
        <w:t>This message is sent by the gNB-CU to provide UE Context information changes to the gNB-DU.</w:t>
      </w:r>
    </w:p>
    <w:p w14:paraId="2E179AEE" w14:textId="77777777" w:rsidR="007064E4" w:rsidRPr="00BB6DAE" w:rsidRDefault="007064E4" w:rsidP="007064E4">
      <w:pPr>
        <w:overflowPunct w:val="0"/>
        <w:autoSpaceDE w:val="0"/>
        <w:autoSpaceDN w:val="0"/>
        <w:adjustRightInd w:val="0"/>
        <w:spacing w:after="120"/>
        <w:jc w:val="both"/>
        <w:textAlignment w:val="baseline"/>
        <w:rPr>
          <w:rFonts w:ascii="Arial" w:eastAsia="SimSun" w:hAnsi="Arial"/>
          <w:sz w:val="20"/>
          <w:lang w:eastAsia="zh-CN"/>
        </w:rPr>
      </w:pPr>
      <w:r w:rsidRPr="00BB6DAE">
        <w:rPr>
          <w:rFonts w:ascii="Arial" w:eastAsia="SimSun" w:hAnsi="Arial"/>
          <w:sz w:val="20"/>
          <w:lang w:eastAsia="zh-CN"/>
        </w:rPr>
        <w:t xml:space="preserve">Direction: gNB-CU </w:t>
      </w:r>
      <w:r w:rsidRPr="00BB6DAE">
        <w:rPr>
          <w:rFonts w:ascii="Arial" w:eastAsia="SimSun" w:hAnsi="Arial"/>
          <w:sz w:val="20"/>
          <w:lang w:eastAsia="zh-CN"/>
        </w:rPr>
        <w:sym w:font="Symbol" w:char="F0AE"/>
      </w:r>
      <w:r w:rsidRPr="00BB6DAE">
        <w:rPr>
          <w:rFonts w:ascii="Arial" w:eastAsia="SimSun" w:hAnsi="Arial"/>
          <w:sz w:val="20"/>
          <w:lang w:eastAsia="zh-CN"/>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064E4" w:rsidRPr="00BB6DAE" w14:paraId="3188737B" w14:textId="77777777" w:rsidTr="008550B8">
        <w:trPr>
          <w:tblHeader/>
        </w:trPr>
        <w:tc>
          <w:tcPr>
            <w:tcW w:w="2394" w:type="dxa"/>
          </w:tcPr>
          <w:p w14:paraId="5A9F5854" w14:textId="77777777" w:rsidR="007064E4" w:rsidRPr="00BB6DAE" w:rsidRDefault="007064E4" w:rsidP="008550B8">
            <w:pPr>
              <w:keepNext/>
              <w:keepLines/>
              <w:overflowPunct w:val="0"/>
              <w:autoSpaceDE w:val="0"/>
              <w:autoSpaceDN w:val="0"/>
              <w:adjustRightInd w:val="0"/>
              <w:jc w:val="center"/>
              <w:textAlignment w:val="baseline"/>
              <w:rPr>
                <w:rFonts w:ascii="Arial" w:eastAsia="SimSun" w:hAnsi="Arial"/>
                <w:b/>
                <w:sz w:val="18"/>
                <w:lang w:eastAsia="en-US"/>
              </w:rPr>
            </w:pPr>
            <w:r w:rsidRPr="00BB6DAE">
              <w:rPr>
                <w:rFonts w:ascii="Arial" w:eastAsia="SimSun" w:hAnsi="Arial"/>
                <w:b/>
                <w:sz w:val="18"/>
                <w:lang w:eastAsia="en-US"/>
              </w:rPr>
              <w:t>IE/Group Name</w:t>
            </w:r>
          </w:p>
        </w:tc>
        <w:tc>
          <w:tcPr>
            <w:tcW w:w="1260" w:type="dxa"/>
          </w:tcPr>
          <w:p w14:paraId="2E0C6D60" w14:textId="77777777" w:rsidR="007064E4" w:rsidRPr="00BB6DAE" w:rsidRDefault="007064E4" w:rsidP="008550B8">
            <w:pPr>
              <w:keepNext/>
              <w:keepLines/>
              <w:overflowPunct w:val="0"/>
              <w:autoSpaceDE w:val="0"/>
              <w:autoSpaceDN w:val="0"/>
              <w:adjustRightInd w:val="0"/>
              <w:jc w:val="center"/>
              <w:textAlignment w:val="baseline"/>
              <w:rPr>
                <w:rFonts w:ascii="Arial" w:eastAsia="SimSun" w:hAnsi="Arial"/>
                <w:b/>
                <w:sz w:val="18"/>
                <w:lang w:eastAsia="en-US"/>
              </w:rPr>
            </w:pPr>
            <w:r w:rsidRPr="00BB6DAE">
              <w:rPr>
                <w:rFonts w:ascii="Arial" w:eastAsia="SimSun" w:hAnsi="Arial"/>
                <w:b/>
                <w:sz w:val="18"/>
                <w:lang w:eastAsia="en-US"/>
              </w:rPr>
              <w:t>Presence</w:t>
            </w:r>
          </w:p>
        </w:tc>
        <w:tc>
          <w:tcPr>
            <w:tcW w:w="1247" w:type="dxa"/>
          </w:tcPr>
          <w:p w14:paraId="2DCCD411" w14:textId="77777777" w:rsidR="007064E4" w:rsidRPr="00BB6DAE" w:rsidRDefault="007064E4" w:rsidP="008550B8">
            <w:pPr>
              <w:keepNext/>
              <w:keepLines/>
              <w:overflowPunct w:val="0"/>
              <w:autoSpaceDE w:val="0"/>
              <w:autoSpaceDN w:val="0"/>
              <w:adjustRightInd w:val="0"/>
              <w:jc w:val="center"/>
              <w:textAlignment w:val="baseline"/>
              <w:rPr>
                <w:rFonts w:ascii="Arial" w:eastAsia="SimSun" w:hAnsi="Arial"/>
                <w:b/>
                <w:sz w:val="18"/>
                <w:lang w:eastAsia="en-US"/>
              </w:rPr>
            </w:pPr>
            <w:r w:rsidRPr="00BB6DAE">
              <w:rPr>
                <w:rFonts w:ascii="Arial" w:eastAsia="SimSun" w:hAnsi="Arial"/>
                <w:b/>
                <w:sz w:val="18"/>
                <w:lang w:eastAsia="en-US"/>
              </w:rPr>
              <w:t>Range</w:t>
            </w:r>
          </w:p>
        </w:tc>
        <w:tc>
          <w:tcPr>
            <w:tcW w:w="1260" w:type="dxa"/>
          </w:tcPr>
          <w:p w14:paraId="25F06200" w14:textId="77777777" w:rsidR="007064E4" w:rsidRPr="00BB6DAE" w:rsidRDefault="007064E4" w:rsidP="008550B8">
            <w:pPr>
              <w:keepNext/>
              <w:keepLines/>
              <w:overflowPunct w:val="0"/>
              <w:autoSpaceDE w:val="0"/>
              <w:autoSpaceDN w:val="0"/>
              <w:adjustRightInd w:val="0"/>
              <w:jc w:val="center"/>
              <w:textAlignment w:val="baseline"/>
              <w:rPr>
                <w:rFonts w:ascii="Arial" w:eastAsia="SimSun" w:hAnsi="Arial"/>
                <w:b/>
                <w:sz w:val="18"/>
                <w:lang w:eastAsia="en-US"/>
              </w:rPr>
            </w:pPr>
            <w:r w:rsidRPr="00BB6DAE">
              <w:rPr>
                <w:rFonts w:ascii="Arial" w:eastAsia="SimSun" w:hAnsi="Arial"/>
                <w:b/>
                <w:sz w:val="18"/>
                <w:lang w:eastAsia="en-US"/>
              </w:rPr>
              <w:t>IE type and reference</w:t>
            </w:r>
          </w:p>
        </w:tc>
        <w:tc>
          <w:tcPr>
            <w:tcW w:w="1762" w:type="dxa"/>
          </w:tcPr>
          <w:p w14:paraId="11EC5AF7" w14:textId="77777777" w:rsidR="007064E4" w:rsidRPr="00BB6DAE" w:rsidRDefault="007064E4" w:rsidP="008550B8">
            <w:pPr>
              <w:keepNext/>
              <w:keepLines/>
              <w:overflowPunct w:val="0"/>
              <w:autoSpaceDE w:val="0"/>
              <w:autoSpaceDN w:val="0"/>
              <w:adjustRightInd w:val="0"/>
              <w:jc w:val="center"/>
              <w:textAlignment w:val="baseline"/>
              <w:rPr>
                <w:rFonts w:ascii="Arial" w:eastAsia="SimSun" w:hAnsi="Arial"/>
                <w:b/>
                <w:sz w:val="18"/>
                <w:lang w:eastAsia="en-US"/>
              </w:rPr>
            </w:pPr>
            <w:r w:rsidRPr="00BB6DAE">
              <w:rPr>
                <w:rFonts w:ascii="Arial" w:eastAsia="SimSun" w:hAnsi="Arial"/>
                <w:b/>
                <w:sz w:val="18"/>
                <w:lang w:eastAsia="en-US"/>
              </w:rPr>
              <w:t>Semantics description</w:t>
            </w:r>
          </w:p>
        </w:tc>
        <w:tc>
          <w:tcPr>
            <w:tcW w:w="1288" w:type="dxa"/>
          </w:tcPr>
          <w:p w14:paraId="336A7BB7" w14:textId="77777777" w:rsidR="007064E4" w:rsidRPr="00BB6DAE" w:rsidRDefault="007064E4" w:rsidP="008550B8">
            <w:pPr>
              <w:keepNext/>
              <w:keepLines/>
              <w:overflowPunct w:val="0"/>
              <w:autoSpaceDE w:val="0"/>
              <w:autoSpaceDN w:val="0"/>
              <w:adjustRightInd w:val="0"/>
              <w:jc w:val="center"/>
              <w:textAlignment w:val="baseline"/>
              <w:rPr>
                <w:rFonts w:ascii="Arial" w:eastAsia="SimSun" w:hAnsi="Arial"/>
                <w:b/>
                <w:sz w:val="18"/>
                <w:lang w:eastAsia="en-US"/>
              </w:rPr>
            </w:pPr>
            <w:r w:rsidRPr="00BB6DAE">
              <w:rPr>
                <w:rFonts w:ascii="Arial" w:eastAsia="SimSun" w:hAnsi="Arial"/>
                <w:b/>
                <w:sz w:val="18"/>
                <w:lang w:eastAsia="en-US"/>
              </w:rPr>
              <w:t>Criticality</w:t>
            </w:r>
          </w:p>
        </w:tc>
        <w:tc>
          <w:tcPr>
            <w:tcW w:w="1274" w:type="dxa"/>
          </w:tcPr>
          <w:p w14:paraId="1718E7FC" w14:textId="77777777" w:rsidR="007064E4" w:rsidRPr="00BB6DAE" w:rsidRDefault="007064E4" w:rsidP="008550B8">
            <w:pPr>
              <w:keepNext/>
              <w:keepLines/>
              <w:overflowPunct w:val="0"/>
              <w:autoSpaceDE w:val="0"/>
              <w:autoSpaceDN w:val="0"/>
              <w:adjustRightInd w:val="0"/>
              <w:jc w:val="center"/>
              <w:textAlignment w:val="baseline"/>
              <w:rPr>
                <w:rFonts w:ascii="Arial" w:eastAsia="SimSun" w:hAnsi="Arial"/>
                <w:b/>
                <w:sz w:val="18"/>
                <w:lang w:eastAsia="en-US"/>
              </w:rPr>
            </w:pPr>
            <w:r w:rsidRPr="00BB6DAE">
              <w:rPr>
                <w:rFonts w:ascii="Arial" w:eastAsia="SimSun" w:hAnsi="Arial"/>
                <w:b/>
                <w:sz w:val="18"/>
                <w:lang w:eastAsia="en-US"/>
              </w:rPr>
              <w:t>Assigned Criticality</w:t>
            </w:r>
          </w:p>
        </w:tc>
      </w:tr>
      <w:tr w:rsidR="007064E4" w:rsidRPr="00BB6DAE" w14:paraId="222E60D6" w14:textId="77777777" w:rsidTr="008550B8">
        <w:tc>
          <w:tcPr>
            <w:tcW w:w="2394" w:type="dxa"/>
          </w:tcPr>
          <w:p w14:paraId="5AC313B8" w14:textId="77777777" w:rsidR="007064E4" w:rsidRPr="00BB6DAE" w:rsidRDefault="007064E4" w:rsidP="008550B8">
            <w:pPr>
              <w:keepNext/>
              <w:keepLines/>
              <w:overflowPunct w:val="0"/>
              <w:autoSpaceDE w:val="0"/>
              <w:autoSpaceDN w:val="0"/>
              <w:adjustRightInd w:val="0"/>
              <w:textAlignment w:val="baseline"/>
              <w:rPr>
                <w:rFonts w:ascii="Arial" w:eastAsia="SimSun" w:hAnsi="Arial"/>
                <w:sz w:val="18"/>
                <w:lang w:eastAsia="en-US"/>
              </w:rPr>
            </w:pPr>
            <w:r w:rsidRPr="00BB6DAE">
              <w:rPr>
                <w:rFonts w:ascii="Arial" w:eastAsia="SimSun" w:hAnsi="Arial"/>
                <w:sz w:val="18"/>
                <w:lang w:eastAsia="en-US"/>
              </w:rPr>
              <w:t>Message Type</w:t>
            </w:r>
          </w:p>
        </w:tc>
        <w:tc>
          <w:tcPr>
            <w:tcW w:w="1260" w:type="dxa"/>
          </w:tcPr>
          <w:p w14:paraId="08D8521D" w14:textId="77777777" w:rsidR="007064E4" w:rsidRPr="00BB6DAE" w:rsidRDefault="007064E4" w:rsidP="008550B8">
            <w:pPr>
              <w:keepNext/>
              <w:keepLines/>
              <w:overflowPunct w:val="0"/>
              <w:autoSpaceDE w:val="0"/>
              <w:autoSpaceDN w:val="0"/>
              <w:adjustRightInd w:val="0"/>
              <w:textAlignment w:val="baseline"/>
              <w:rPr>
                <w:rFonts w:ascii="Arial" w:eastAsia="SimSun" w:hAnsi="Arial"/>
                <w:sz w:val="18"/>
                <w:lang w:eastAsia="en-US"/>
              </w:rPr>
            </w:pPr>
            <w:r w:rsidRPr="00BB6DAE">
              <w:rPr>
                <w:rFonts w:ascii="Arial" w:eastAsia="SimSun" w:hAnsi="Arial"/>
                <w:sz w:val="18"/>
                <w:lang w:eastAsia="en-US"/>
              </w:rPr>
              <w:t>M</w:t>
            </w:r>
          </w:p>
        </w:tc>
        <w:tc>
          <w:tcPr>
            <w:tcW w:w="1247" w:type="dxa"/>
          </w:tcPr>
          <w:p w14:paraId="6DD2D4F6" w14:textId="77777777" w:rsidR="007064E4" w:rsidRPr="00BB6DAE" w:rsidRDefault="007064E4" w:rsidP="008550B8">
            <w:pPr>
              <w:keepNext/>
              <w:keepLines/>
              <w:overflowPunct w:val="0"/>
              <w:autoSpaceDE w:val="0"/>
              <w:autoSpaceDN w:val="0"/>
              <w:adjustRightInd w:val="0"/>
              <w:textAlignment w:val="baseline"/>
              <w:rPr>
                <w:rFonts w:ascii="Arial" w:eastAsia="SimSun" w:hAnsi="Arial"/>
                <w:i/>
                <w:sz w:val="18"/>
                <w:lang w:eastAsia="en-US"/>
              </w:rPr>
            </w:pPr>
          </w:p>
        </w:tc>
        <w:tc>
          <w:tcPr>
            <w:tcW w:w="1260" w:type="dxa"/>
          </w:tcPr>
          <w:p w14:paraId="4C40C492" w14:textId="77777777" w:rsidR="007064E4" w:rsidRPr="00BB6DAE" w:rsidRDefault="007064E4" w:rsidP="008550B8">
            <w:pPr>
              <w:keepNext/>
              <w:keepLines/>
              <w:overflowPunct w:val="0"/>
              <w:autoSpaceDE w:val="0"/>
              <w:autoSpaceDN w:val="0"/>
              <w:adjustRightInd w:val="0"/>
              <w:textAlignment w:val="baseline"/>
              <w:rPr>
                <w:rFonts w:ascii="Arial" w:eastAsia="SimSun" w:hAnsi="Arial"/>
                <w:sz w:val="18"/>
                <w:lang w:eastAsia="en-US"/>
              </w:rPr>
            </w:pPr>
            <w:r w:rsidRPr="00BB6DAE">
              <w:rPr>
                <w:rFonts w:ascii="Arial" w:eastAsia="SimSun" w:hAnsi="Arial"/>
                <w:sz w:val="18"/>
                <w:lang w:eastAsia="en-US"/>
              </w:rPr>
              <w:t>9.3.1.1</w:t>
            </w:r>
          </w:p>
        </w:tc>
        <w:tc>
          <w:tcPr>
            <w:tcW w:w="1762" w:type="dxa"/>
          </w:tcPr>
          <w:p w14:paraId="6BC201C2" w14:textId="77777777" w:rsidR="007064E4" w:rsidRPr="00BB6DAE" w:rsidRDefault="007064E4" w:rsidP="008550B8">
            <w:pPr>
              <w:keepNext/>
              <w:keepLines/>
              <w:overflowPunct w:val="0"/>
              <w:autoSpaceDE w:val="0"/>
              <w:autoSpaceDN w:val="0"/>
              <w:adjustRightInd w:val="0"/>
              <w:textAlignment w:val="baseline"/>
              <w:rPr>
                <w:rFonts w:ascii="Arial" w:eastAsia="SimSun" w:hAnsi="Arial"/>
                <w:sz w:val="18"/>
                <w:lang w:eastAsia="en-US"/>
              </w:rPr>
            </w:pPr>
          </w:p>
        </w:tc>
        <w:tc>
          <w:tcPr>
            <w:tcW w:w="1288" w:type="dxa"/>
          </w:tcPr>
          <w:p w14:paraId="0CCA5ED3" w14:textId="77777777" w:rsidR="007064E4" w:rsidRPr="00BB6DAE" w:rsidRDefault="007064E4" w:rsidP="008550B8">
            <w:pPr>
              <w:keepNext/>
              <w:keepLines/>
              <w:overflowPunct w:val="0"/>
              <w:autoSpaceDE w:val="0"/>
              <w:autoSpaceDN w:val="0"/>
              <w:adjustRightInd w:val="0"/>
              <w:jc w:val="center"/>
              <w:textAlignment w:val="baseline"/>
              <w:rPr>
                <w:rFonts w:ascii="Arial" w:eastAsia="SimSun" w:hAnsi="Arial"/>
                <w:sz w:val="18"/>
                <w:lang w:eastAsia="en-US"/>
              </w:rPr>
            </w:pPr>
            <w:r w:rsidRPr="00BB6DAE">
              <w:rPr>
                <w:rFonts w:ascii="Arial" w:eastAsia="SimSun" w:hAnsi="Arial"/>
                <w:sz w:val="18"/>
                <w:lang w:eastAsia="en-US"/>
              </w:rPr>
              <w:t>YES</w:t>
            </w:r>
          </w:p>
        </w:tc>
        <w:tc>
          <w:tcPr>
            <w:tcW w:w="1274" w:type="dxa"/>
          </w:tcPr>
          <w:p w14:paraId="4AA47521" w14:textId="77777777" w:rsidR="007064E4" w:rsidRPr="00BB6DAE" w:rsidRDefault="007064E4" w:rsidP="008550B8">
            <w:pPr>
              <w:keepNext/>
              <w:keepLines/>
              <w:overflowPunct w:val="0"/>
              <w:autoSpaceDE w:val="0"/>
              <w:autoSpaceDN w:val="0"/>
              <w:adjustRightInd w:val="0"/>
              <w:jc w:val="center"/>
              <w:textAlignment w:val="baseline"/>
              <w:rPr>
                <w:rFonts w:ascii="Arial" w:eastAsia="SimSun" w:hAnsi="Arial"/>
                <w:sz w:val="18"/>
                <w:lang w:eastAsia="en-US"/>
              </w:rPr>
            </w:pPr>
            <w:r w:rsidRPr="00BB6DAE">
              <w:rPr>
                <w:rFonts w:ascii="Arial" w:eastAsia="SimSun" w:hAnsi="Arial"/>
                <w:sz w:val="18"/>
                <w:lang w:eastAsia="en-US"/>
              </w:rPr>
              <w:t>reject</w:t>
            </w:r>
          </w:p>
        </w:tc>
      </w:tr>
      <w:tr w:rsidR="007064E4" w:rsidRPr="00BB6DAE" w14:paraId="36DA0BAA" w14:textId="77777777" w:rsidTr="008550B8">
        <w:tc>
          <w:tcPr>
            <w:tcW w:w="2394" w:type="dxa"/>
          </w:tcPr>
          <w:p w14:paraId="6845B028" w14:textId="77777777" w:rsidR="007064E4" w:rsidRPr="00BB6DAE" w:rsidRDefault="007064E4" w:rsidP="008550B8">
            <w:pPr>
              <w:keepNext/>
              <w:keepLines/>
              <w:overflowPunct w:val="0"/>
              <w:autoSpaceDE w:val="0"/>
              <w:autoSpaceDN w:val="0"/>
              <w:adjustRightInd w:val="0"/>
              <w:textAlignment w:val="baseline"/>
              <w:rPr>
                <w:rFonts w:ascii="Arial" w:eastAsia="SimSun" w:hAnsi="Arial"/>
                <w:sz w:val="18"/>
                <w:lang w:eastAsia="zh-CN"/>
              </w:rPr>
            </w:pPr>
            <w:r w:rsidRPr="00BB6DAE">
              <w:rPr>
                <w:rFonts w:ascii="Arial" w:eastAsia="Batang" w:hAnsi="Arial"/>
                <w:bCs/>
                <w:sz w:val="18"/>
                <w:lang w:eastAsia="en-US"/>
              </w:rPr>
              <w:t>gNB-CU</w:t>
            </w:r>
            <w:r w:rsidRPr="00BB6DAE">
              <w:rPr>
                <w:rFonts w:ascii="Arial" w:eastAsia="SimSun" w:hAnsi="Arial"/>
                <w:bCs/>
                <w:sz w:val="18"/>
                <w:lang w:eastAsia="en-US"/>
              </w:rPr>
              <w:t xml:space="preserve"> UE F1AP ID</w:t>
            </w:r>
          </w:p>
        </w:tc>
        <w:tc>
          <w:tcPr>
            <w:tcW w:w="1260" w:type="dxa"/>
          </w:tcPr>
          <w:p w14:paraId="5483D422" w14:textId="77777777" w:rsidR="007064E4" w:rsidRPr="00BB6DAE" w:rsidRDefault="007064E4" w:rsidP="008550B8">
            <w:pPr>
              <w:keepNext/>
              <w:keepLines/>
              <w:overflowPunct w:val="0"/>
              <w:autoSpaceDE w:val="0"/>
              <w:autoSpaceDN w:val="0"/>
              <w:adjustRightInd w:val="0"/>
              <w:textAlignment w:val="baseline"/>
              <w:rPr>
                <w:rFonts w:ascii="Arial" w:eastAsia="SimSun" w:hAnsi="Arial"/>
                <w:sz w:val="18"/>
                <w:lang w:eastAsia="zh-CN"/>
              </w:rPr>
            </w:pPr>
            <w:r w:rsidRPr="00BB6DAE">
              <w:rPr>
                <w:rFonts w:ascii="Arial" w:eastAsia="SimSun" w:hAnsi="Arial"/>
                <w:sz w:val="18"/>
                <w:lang w:eastAsia="zh-CN"/>
              </w:rPr>
              <w:t>M</w:t>
            </w:r>
          </w:p>
        </w:tc>
        <w:tc>
          <w:tcPr>
            <w:tcW w:w="1247" w:type="dxa"/>
          </w:tcPr>
          <w:p w14:paraId="606E01E1" w14:textId="77777777" w:rsidR="007064E4" w:rsidRPr="00BB6DAE" w:rsidRDefault="007064E4" w:rsidP="008550B8">
            <w:pPr>
              <w:keepNext/>
              <w:keepLines/>
              <w:overflowPunct w:val="0"/>
              <w:autoSpaceDE w:val="0"/>
              <w:autoSpaceDN w:val="0"/>
              <w:adjustRightInd w:val="0"/>
              <w:textAlignment w:val="baseline"/>
              <w:rPr>
                <w:rFonts w:ascii="Arial" w:eastAsia="SimSun" w:hAnsi="Arial"/>
                <w:i/>
                <w:sz w:val="18"/>
                <w:lang w:eastAsia="en-US"/>
              </w:rPr>
            </w:pPr>
          </w:p>
        </w:tc>
        <w:tc>
          <w:tcPr>
            <w:tcW w:w="1260" w:type="dxa"/>
          </w:tcPr>
          <w:p w14:paraId="774AF34B" w14:textId="77777777" w:rsidR="007064E4" w:rsidRPr="00BB6DAE" w:rsidRDefault="007064E4" w:rsidP="008550B8">
            <w:pPr>
              <w:keepNext/>
              <w:keepLines/>
              <w:overflowPunct w:val="0"/>
              <w:autoSpaceDE w:val="0"/>
              <w:autoSpaceDN w:val="0"/>
              <w:adjustRightInd w:val="0"/>
              <w:textAlignment w:val="baseline"/>
              <w:rPr>
                <w:rFonts w:ascii="Arial" w:eastAsia="SimSun" w:hAnsi="Arial"/>
                <w:sz w:val="18"/>
                <w:lang w:eastAsia="en-US"/>
              </w:rPr>
            </w:pPr>
            <w:r w:rsidRPr="00BB6DAE">
              <w:rPr>
                <w:rFonts w:ascii="Arial" w:eastAsia="SimSun" w:hAnsi="Arial"/>
                <w:sz w:val="18"/>
                <w:lang w:eastAsia="en-US"/>
              </w:rPr>
              <w:t>9.3.1.4</w:t>
            </w:r>
          </w:p>
        </w:tc>
        <w:tc>
          <w:tcPr>
            <w:tcW w:w="1762" w:type="dxa"/>
          </w:tcPr>
          <w:p w14:paraId="11648D4B" w14:textId="77777777" w:rsidR="007064E4" w:rsidRPr="00BB6DAE" w:rsidRDefault="007064E4" w:rsidP="008550B8">
            <w:pPr>
              <w:keepNext/>
              <w:keepLines/>
              <w:overflowPunct w:val="0"/>
              <w:autoSpaceDE w:val="0"/>
              <w:autoSpaceDN w:val="0"/>
              <w:adjustRightInd w:val="0"/>
              <w:textAlignment w:val="baseline"/>
              <w:rPr>
                <w:rFonts w:ascii="Arial" w:eastAsia="SimSun" w:hAnsi="Arial"/>
                <w:sz w:val="18"/>
                <w:lang w:eastAsia="en-US"/>
              </w:rPr>
            </w:pPr>
          </w:p>
        </w:tc>
        <w:tc>
          <w:tcPr>
            <w:tcW w:w="1288" w:type="dxa"/>
          </w:tcPr>
          <w:p w14:paraId="598D3243" w14:textId="77777777" w:rsidR="007064E4" w:rsidRPr="00BB6DAE" w:rsidRDefault="007064E4" w:rsidP="008550B8">
            <w:pPr>
              <w:keepNext/>
              <w:keepLines/>
              <w:overflowPunct w:val="0"/>
              <w:autoSpaceDE w:val="0"/>
              <w:autoSpaceDN w:val="0"/>
              <w:adjustRightInd w:val="0"/>
              <w:jc w:val="center"/>
              <w:textAlignment w:val="baseline"/>
              <w:rPr>
                <w:rFonts w:ascii="Arial" w:eastAsia="SimSun" w:hAnsi="Arial"/>
                <w:sz w:val="18"/>
                <w:lang w:eastAsia="en-US"/>
              </w:rPr>
            </w:pPr>
            <w:r w:rsidRPr="00BB6DAE">
              <w:rPr>
                <w:rFonts w:ascii="Arial" w:eastAsia="SimSun" w:hAnsi="Arial"/>
                <w:sz w:val="18"/>
                <w:lang w:eastAsia="en-US"/>
              </w:rPr>
              <w:t>YES</w:t>
            </w:r>
          </w:p>
        </w:tc>
        <w:tc>
          <w:tcPr>
            <w:tcW w:w="1274" w:type="dxa"/>
          </w:tcPr>
          <w:p w14:paraId="18CE2123" w14:textId="77777777" w:rsidR="007064E4" w:rsidRPr="00BB6DAE" w:rsidRDefault="007064E4" w:rsidP="008550B8">
            <w:pPr>
              <w:keepNext/>
              <w:keepLines/>
              <w:overflowPunct w:val="0"/>
              <w:autoSpaceDE w:val="0"/>
              <w:autoSpaceDN w:val="0"/>
              <w:adjustRightInd w:val="0"/>
              <w:jc w:val="center"/>
              <w:textAlignment w:val="baseline"/>
              <w:rPr>
                <w:rFonts w:ascii="Arial" w:eastAsia="SimSun" w:hAnsi="Arial"/>
                <w:sz w:val="18"/>
                <w:lang w:eastAsia="en-US"/>
              </w:rPr>
            </w:pPr>
            <w:r w:rsidRPr="00BB6DAE">
              <w:rPr>
                <w:rFonts w:ascii="Arial" w:eastAsia="SimSun" w:hAnsi="Arial"/>
                <w:sz w:val="18"/>
                <w:lang w:eastAsia="en-US"/>
              </w:rPr>
              <w:t>reject</w:t>
            </w:r>
          </w:p>
        </w:tc>
      </w:tr>
      <w:tr w:rsidR="007064E4" w:rsidRPr="00BB6DAE" w14:paraId="40823099" w14:textId="77777777" w:rsidTr="008550B8">
        <w:tc>
          <w:tcPr>
            <w:tcW w:w="2394" w:type="dxa"/>
            <w:tcBorders>
              <w:top w:val="single" w:sz="4" w:space="0" w:color="auto"/>
              <w:left w:val="single" w:sz="4" w:space="0" w:color="auto"/>
              <w:bottom w:val="single" w:sz="4" w:space="0" w:color="auto"/>
              <w:right w:val="single" w:sz="4" w:space="0" w:color="auto"/>
            </w:tcBorders>
          </w:tcPr>
          <w:p w14:paraId="65FE4B54" w14:textId="77777777" w:rsidR="007064E4" w:rsidRPr="00BB6DAE" w:rsidRDefault="007064E4" w:rsidP="008550B8">
            <w:pPr>
              <w:keepNext/>
              <w:keepLines/>
              <w:overflowPunct w:val="0"/>
              <w:autoSpaceDE w:val="0"/>
              <w:autoSpaceDN w:val="0"/>
              <w:adjustRightInd w:val="0"/>
              <w:textAlignment w:val="baseline"/>
              <w:rPr>
                <w:rFonts w:ascii="Arial" w:eastAsia="Batang" w:hAnsi="Arial"/>
                <w:sz w:val="18"/>
                <w:lang w:val="fr-FR" w:eastAsia="en-US"/>
              </w:rPr>
            </w:pPr>
            <w:r w:rsidRPr="00BB6DAE">
              <w:rPr>
                <w:rFonts w:ascii="Arial" w:eastAsia="Batang" w:hAnsi="Arial"/>
                <w:sz w:val="18"/>
                <w:lang w:val="fr-FR" w:eastAsia="en-US"/>
              </w:rPr>
              <w:t>gNB-DU UE F1AP ID</w:t>
            </w:r>
          </w:p>
        </w:tc>
        <w:tc>
          <w:tcPr>
            <w:tcW w:w="1260" w:type="dxa"/>
            <w:tcBorders>
              <w:top w:val="single" w:sz="4" w:space="0" w:color="auto"/>
              <w:left w:val="single" w:sz="4" w:space="0" w:color="auto"/>
              <w:bottom w:val="single" w:sz="4" w:space="0" w:color="auto"/>
              <w:right w:val="single" w:sz="4" w:space="0" w:color="auto"/>
            </w:tcBorders>
          </w:tcPr>
          <w:p w14:paraId="679CB5CC" w14:textId="77777777" w:rsidR="007064E4" w:rsidRPr="00BB6DAE" w:rsidRDefault="007064E4" w:rsidP="008550B8">
            <w:pPr>
              <w:keepNext/>
              <w:keepLines/>
              <w:overflowPunct w:val="0"/>
              <w:autoSpaceDE w:val="0"/>
              <w:autoSpaceDN w:val="0"/>
              <w:adjustRightInd w:val="0"/>
              <w:textAlignment w:val="baseline"/>
              <w:rPr>
                <w:rFonts w:ascii="Arial" w:eastAsia="SimSun" w:hAnsi="Arial"/>
                <w:sz w:val="18"/>
                <w:lang w:eastAsia="zh-CN"/>
              </w:rPr>
            </w:pPr>
            <w:r w:rsidRPr="00BB6DAE">
              <w:rPr>
                <w:rFonts w:ascii="Arial" w:eastAsia="SimSu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1F73C9D" w14:textId="77777777" w:rsidR="007064E4" w:rsidRPr="00BB6DAE" w:rsidRDefault="007064E4" w:rsidP="008550B8">
            <w:pPr>
              <w:keepNext/>
              <w:keepLines/>
              <w:overflowPunct w:val="0"/>
              <w:autoSpaceDE w:val="0"/>
              <w:autoSpaceDN w:val="0"/>
              <w:adjustRightInd w:val="0"/>
              <w:textAlignment w:val="baseline"/>
              <w:rPr>
                <w:rFonts w:ascii="Arial" w:eastAsia="SimSun" w:hAnsi="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04DCFCED" w14:textId="77777777" w:rsidR="007064E4" w:rsidRPr="00BB6DAE" w:rsidRDefault="007064E4" w:rsidP="008550B8">
            <w:pPr>
              <w:keepNext/>
              <w:keepLines/>
              <w:overflowPunct w:val="0"/>
              <w:autoSpaceDE w:val="0"/>
              <w:autoSpaceDN w:val="0"/>
              <w:adjustRightInd w:val="0"/>
              <w:textAlignment w:val="baseline"/>
              <w:rPr>
                <w:rFonts w:ascii="Arial" w:eastAsia="SimSun" w:hAnsi="Arial"/>
                <w:sz w:val="18"/>
                <w:lang w:eastAsia="en-US"/>
              </w:rPr>
            </w:pPr>
            <w:r w:rsidRPr="00BB6DAE">
              <w:rPr>
                <w:rFonts w:ascii="Arial" w:eastAsia="SimSun" w:hAnsi="Arial"/>
                <w:sz w:val="18"/>
                <w:lang w:eastAsia="en-US"/>
              </w:rPr>
              <w:t>9.3.1.5</w:t>
            </w:r>
          </w:p>
        </w:tc>
        <w:tc>
          <w:tcPr>
            <w:tcW w:w="1762" w:type="dxa"/>
            <w:tcBorders>
              <w:top w:val="single" w:sz="4" w:space="0" w:color="auto"/>
              <w:left w:val="single" w:sz="4" w:space="0" w:color="auto"/>
              <w:bottom w:val="single" w:sz="4" w:space="0" w:color="auto"/>
              <w:right w:val="single" w:sz="4" w:space="0" w:color="auto"/>
            </w:tcBorders>
          </w:tcPr>
          <w:p w14:paraId="2CDFB1D2" w14:textId="77777777" w:rsidR="007064E4" w:rsidRPr="00BB6DAE" w:rsidRDefault="007064E4" w:rsidP="008550B8">
            <w:pPr>
              <w:keepNext/>
              <w:keepLines/>
              <w:overflowPunct w:val="0"/>
              <w:autoSpaceDE w:val="0"/>
              <w:autoSpaceDN w:val="0"/>
              <w:adjustRightInd w:val="0"/>
              <w:textAlignment w:val="baseline"/>
              <w:rPr>
                <w:rFonts w:ascii="Arial" w:eastAsia="SimSun" w:hAnsi="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1CB585B8" w14:textId="77777777" w:rsidR="007064E4" w:rsidRPr="00BB6DAE" w:rsidRDefault="007064E4" w:rsidP="008550B8">
            <w:pPr>
              <w:keepNext/>
              <w:keepLines/>
              <w:overflowPunct w:val="0"/>
              <w:autoSpaceDE w:val="0"/>
              <w:autoSpaceDN w:val="0"/>
              <w:adjustRightInd w:val="0"/>
              <w:jc w:val="center"/>
              <w:textAlignment w:val="baseline"/>
              <w:rPr>
                <w:rFonts w:ascii="Arial" w:eastAsia="SimSun" w:hAnsi="Arial"/>
                <w:sz w:val="18"/>
                <w:lang w:eastAsia="en-US"/>
              </w:rPr>
            </w:pPr>
            <w:r w:rsidRPr="00BB6DAE">
              <w:rPr>
                <w:rFonts w:ascii="Arial" w:eastAsia="SimSun" w:hAnsi="Arial"/>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7AD7B686" w14:textId="77777777" w:rsidR="007064E4" w:rsidRPr="00BB6DAE" w:rsidRDefault="007064E4" w:rsidP="008550B8">
            <w:pPr>
              <w:keepNext/>
              <w:keepLines/>
              <w:overflowPunct w:val="0"/>
              <w:autoSpaceDE w:val="0"/>
              <w:autoSpaceDN w:val="0"/>
              <w:adjustRightInd w:val="0"/>
              <w:jc w:val="center"/>
              <w:textAlignment w:val="baseline"/>
              <w:rPr>
                <w:rFonts w:ascii="Arial" w:eastAsia="SimSun" w:hAnsi="Arial"/>
                <w:sz w:val="18"/>
                <w:lang w:eastAsia="en-US"/>
              </w:rPr>
            </w:pPr>
            <w:r w:rsidRPr="00BB6DAE">
              <w:rPr>
                <w:rFonts w:ascii="Arial" w:eastAsia="SimSun" w:hAnsi="Arial"/>
                <w:sz w:val="18"/>
                <w:lang w:eastAsia="en-US"/>
              </w:rPr>
              <w:t>reject</w:t>
            </w:r>
          </w:p>
        </w:tc>
      </w:tr>
      <w:tr w:rsidR="007064E4" w:rsidRPr="00BB6DAE" w14:paraId="45F8D939" w14:textId="77777777" w:rsidTr="008550B8">
        <w:tc>
          <w:tcPr>
            <w:tcW w:w="2394" w:type="dxa"/>
          </w:tcPr>
          <w:p w14:paraId="5D8F2DD4" w14:textId="77777777" w:rsidR="007064E4" w:rsidRPr="00BB6DAE" w:rsidRDefault="007064E4" w:rsidP="008550B8">
            <w:pPr>
              <w:keepNext/>
              <w:keepLines/>
              <w:overflowPunct w:val="0"/>
              <w:autoSpaceDE w:val="0"/>
              <w:autoSpaceDN w:val="0"/>
              <w:adjustRightInd w:val="0"/>
              <w:textAlignment w:val="baseline"/>
              <w:rPr>
                <w:rFonts w:ascii="Arial" w:eastAsia="Batang" w:hAnsi="Arial"/>
                <w:bCs/>
                <w:sz w:val="18"/>
                <w:lang w:eastAsia="en-US"/>
              </w:rPr>
            </w:pPr>
            <w:r w:rsidRPr="00BB6DAE">
              <w:rPr>
                <w:rFonts w:ascii="Arial" w:eastAsia="Batang" w:hAnsi="Arial"/>
                <w:bCs/>
                <w:sz w:val="18"/>
                <w:lang w:eastAsia="en-US"/>
              </w:rPr>
              <w:t>SpCell ID</w:t>
            </w:r>
          </w:p>
        </w:tc>
        <w:tc>
          <w:tcPr>
            <w:tcW w:w="1260" w:type="dxa"/>
          </w:tcPr>
          <w:p w14:paraId="58DE0C75" w14:textId="77777777" w:rsidR="007064E4" w:rsidRPr="00BB6DAE" w:rsidRDefault="007064E4" w:rsidP="008550B8">
            <w:pPr>
              <w:keepNext/>
              <w:keepLines/>
              <w:overflowPunct w:val="0"/>
              <w:autoSpaceDE w:val="0"/>
              <w:autoSpaceDN w:val="0"/>
              <w:adjustRightInd w:val="0"/>
              <w:textAlignment w:val="baseline"/>
              <w:rPr>
                <w:rFonts w:ascii="Arial" w:eastAsia="SimSun" w:hAnsi="Arial" w:cs="Arial"/>
                <w:sz w:val="18"/>
                <w:lang w:eastAsia="zh-CN"/>
              </w:rPr>
            </w:pPr>
            <w:r w:rsidRPr="00BB6DAE">
              <w:rPr>
                <w:rFonts w:ascii="Arial" w:eastAsia="SimSun" w:hAnsi="Arial" w:cs="Arial"/>
                <w:sz w:val="18"/>
                <w:lang w:eastAsia="en-US"/>
              </w:rPr>
              <w:t>O</w:t>
            </w:r>
          </w:p>
        </w:tc>
        <w:tc>
          <w:tcPr>
            <w:tcW w:w="1247" w:type="dxa"/>
          </w:tcPr>
          <w:p w14:paraId="5990DAAA" w14:textId="77777777" w:rsidR="007064E4" w:rsidRPr="00BB6DAE" w:rsidRDefault="007064E4" w:rsidP="008550B8">
            <w:pPr>
              <w:keepNext/>
              <w:keepLines/>
              <w:overflowPunct w:val="0"/>
              <w:autoSpaceDE w:val="0"/>
              <w:autoSpaceDN w:val="0"/>
              <w:adjustRightInd w:val="0"/>
              <w:textAlignment w:val="baseline"/>
              <w:rPr>
                <w:rFonts w:ascii="Arial" w:eastAsia="SimSun" w:hAnsi="Arial" w:cs="Arial"/>
                <w:i/>
                <w:sz w:val="18"/>
                <w:lang w:eastAsia="en-US"/>
              </w:rPr>
            </w:pPr>
          </w:p>
        </w:tc>
        <w:tc>
          <w:tcPr>
            <w:tcW w:w="1260" w:type="dxa"/>
          </w:tcPr>
          <w:p w14:paraId="252196C2" w14:textId="77777777" w:rsidR="007064E4" w:rsidRPr="00BB6DAE" w:rsidRDefault="007064E4" w:rsidP="008550B8">
            <w:pPr>
              <w:keepNext/>
              <w:keepLines/>
              <w:overflowPunct w:val="0"/>
              <w:autoSpaceDE w:val="0"/>
              <w:autoSpaceDN w:val="0"/>
              <w:adjustRightInd w:val="0"/>
              <w:textAlignment w:val="baseline"/>
              <w:rPr>
                <w:rFonts w:ascii="Arial" w:eastAsia="SimSun" w:hAnsi="Arial" w:cs="Arial"/>
                <w:sz w:val="18"/>
                <w:lang w:eastAsia="en-US"/>
              </w:rPr>
            </w:pPr>
            <w:r w:rsidRPr="00BB6DAE">
              <w:rPr>
                <w:rFonts w:ascii="Arial" w:eastAsia="SimSun" w:hAnsi="Arial" w:cs="Arial"/>
                <w:sz w:val="18"/>
                <w:szCs w:val="18"/>
              </w:rPr>
              <w:t xml:space="preserve">NR </w:t>
            </w:r>
            <w:r w:rsidRPr="00BB6DAE">
              <w:rPr>
                <w:rFonts w:ascii="Arial" w:eastAsia="SimSun" w:hAnsi="Arial" w:cs="Arial"/>
                <w:sz w:val="18"/>
                <w:lang w:eastAsia="en-US"/>
              </w:rPr>
              <w:t>CGI</w:t>
            </w:r>
          </w:p>
          <w:p w14:paraId="14A152A4" w14:textId="77777777" w:rsidR="007064E4" w:rsidRPr="00BB6DAE" w:rsidRDefault="007064E4" w:rsidP="008550B8">
            <w:pPr>
              <w:keepNext/>
              <w:keepLines/>
              <w:overflowPunct w:val="0"/>
              <w:autoSpaceDE w:val="0"/>
              <w:autoSpaceDN w:val="0"/>
              <w:adjustRightInd w:val="0"/>
              <w:textAlignment w:val="baseline"/>
              <w:rPr>
                <w:rFonts w:ascii="Arial" w:eastAsia="SimSun" w:hAnsi="Arial" w:cs="Arial"/>
                <w:sz w:val="18"/>
                <w:lang w:eastAsia="en-US"/>
              </w:rPr>
            </w:pPr>
            <w:r w:rsidRPr="00BB6DAE">
              <w:rPr>
                <w:rFonts w:ascii="Arial" w:eastAsia="SimSun" w:hAnsi="Arial" w:cs="Arial"/>
                <w:sz w:val="18"/>
                <w:lang w:eastAsia="en-US"/>
              </w:rPr>
              <w:t>9.3.1.12</w:t>
            </w:r>
          </w:p>
        </w:tc>
        <w:tc>
          <w:tcPr>
            <w:tcW w:w="1762" w:type="dxa"/>
          </w:tcPr>
          <w:p w14:paraId="0BEC1FF8" w14:textId="77777777" w:rsidR="007064E4" w:rsidRPr="00BB6DAE" w:rsidRDefault="007064E4" w:rsidP="008550B8">
            <w:pPr>
              <w:keepNext/>
              <w:keepLines/>
              <w:overflowPunct w:val="0"/>
              <w:autoSpaceDE w:val="0"/>
              <w:autoSpaceDN w:val="0"/>
              <w:adjustRightInd w:val="0"/>
              <w:textAlignment w:val="baseline"/>
              <w:rPr>
                <w:rFonts w:ascii="Arial" w:eastAsia="SimSun" w:hAnsi="Arial" w:cs="Arial"/>
                <w:sz w:val="18"/>
                <w:lang w:eastAsia="en-US"/>
              </w:rPr>
            </w:pPr>
            <w:r w:rsidRPr="00BB6DAE">
              <w:rPr>
                <w:rFonts w:ascii="Arial" w:eastAsia="SimSun" w:hAnsi="Arial" w:cs="Arial"/>
                <w:sz w:val="18"/>
                <w:lang w:eastAsia="en-US"/>
              </w:rPr>
              <w:t>Special Cell as defined in TS 38.321 [16]</w:t>
            </w:r>
            <w:r w:rsidRPr="00BB6DAE">
              <w:rPr>
                <w:rFonts w:ascii="Arial" w:eastAsia="SimSun" w:hAnsi="Arial"/>
                <w:sz w:val="18"/>
                <w:lang w:eastAsia="en-US"/>
              </w:rPr>
              <w:t>. For handover case, this IE is considered as target cell.</w:t>
            </w:r>
          </w:p>
        </w:tc>
        <w:tc>
          <w:tcPr>
            <w:tcW w:w="1288" w:type="dxa"/>
          </w:tcPr>
          <w:p w14:paraId="7C931E05" w14:textId="77777777" w:rsidR="007064E4" w:rsidRPr="00BB6DAE" w:rsidRDefault="007064E4" w:rsidP="008550B8">
            <w:pPr>
              <w:keepNext/>
              <w:keepLines/>
              <w:overflowPunct w:val="0"/>
              <w:autoSpaceDE w:val="0"/>
              <w:autoSpaceDN w:val="0"/>
              <w:adjustRightInd w:val="0"/>
              <w:jc w:val="center"/>
              <w:textAlignment w:val="baseline"/>
              <w:rPr>
                <w:rFonts w:ascii="Arial" w:eastAsia="SimSun" w:hAnsi="Arial" w:cs="Arial"/>
                <w:sz w:val="18"/>
                <w:lang w:eastAsia="en-US"/>
              </w:rPr>
            </w:pPr>
            <w:r w:rsidRPr="00BB6DAE">
              <w:rPr>
                <w:rFonts w:ascii="Arial" w:eastAsia="SimSun" w:hAnsi="Arial" w:cs="Arial"/>
                <w:sz w:val="18"/>
                <w:lang w:eastAsia="en-US"/>
              </w:rPr>
              <w:t>YES</w:t>
            </w:r>
          </w:p>
        </w:tc>
        <w:tc>
          <w:tcPr>
            <w:tcW w:w="1274" w:type="dxa"/>
          </w:tcPr>
          <w:p w14:paraId="32F3971C" w14:textId="77777777" w:rsidR="007064E4" w:rsidRPr="00BB6DAE" w:rsidRDefault="007064E4" w:rsidP="008550B8">
            <w:pPr>
              <w:keepNext/>
              <w:keepLines/>
              <w:overflowPunct w:val="0"/>
              <w:autoSpaceDE w:val="0"/>
              <w:autoSpaceDN w:val="0"/>
              <w:adjustRightInd w:val="0"/>
              <w:jc w:val="center"/>
              <w:textAlignment w:val="baseline"/>
              <w:rPr>
                <w:rFonts w:ascii="Arial" w:eastAsia="SimSun" w:hAnsi="Arial" w:cs="Arial"/>
                <w:sz w:val="18"/>
                <w:lang w:eastAsia="en-US"/>
              </w:rPr>
            </w:pPr>
            <w:r w:rsidRPr="00BB6DAE">
              <w:rPr>
                <w:rFonts w:ascii="Arial" w:eastAsia="SimSun" w:hAnsi="Arial" w:cs="Arial"/>
                <w:sz w:val="18"/>
                <w:lang w:eastAsia="en-US"/>
              </w:rPr>
              <w:t>ignore</w:t>
            </w:r>
          </w:p>
        </w:tc>
      </w:tr>
      <w:tr w:rsidR="007064E4" w:rsidRPr="00BB6DAE" w14:paraId="30700959" w14:textId="77777777" w:rsidTr="008550B8">
        <w:tc>
          <w:tcPr>
            <w:tcW w:w="10485" w:type="dxa"/>
            <w:gridSpan w:val="7"/>
          </w:tcPr>
          <w:p w14:paraId="76B2478E" w14:textId="77777777" w:rsidR="007064E4" w:rsidRPr="00BB6DAE" w:rsidRDefault="007064E4" w:rsidP="008550B8">
            <w:pPr>
              <w:keepNext/>
              <w:keepLines/>
              <w:overflowPunct w:val="0"/>
              <w:autoSpaceDE w:val="0"/>
              <w:autoSpaceDN w:val="0"/>
              <w:adjustRightInd w:val="0"/>
              <w:jc w:val="both"/>
              <w:textAlignment w:val="baseline"/>
              <w:rPr>
                <w:rFonts w:ascii="Arial" w:eastAsia="SimSun" w:hAnsi="Arial" w:cs="Arial"/>
                <w:sz w:val="18"/>
                <w:lang w:eastAsia="en-US"/>
              </w:rPr>
            </w:pPr>
            <w:r w:rsidRPr="00BB6DAE">
              <w:rPr>
                <w:rFonts w:ascii="Arial" w:eastAsia="SimSun" w:hAnsi="Arial"/>
                <w:color w:val="FF0000"/>
                <w:sz w:val="18"/>
                <w:lang w:eastAsia="en-US"/>
              </w:rPr>
              <w:t>&lt;unchanged part is omitted&gt;</w:t>
            </w:r>
          </w:p>
        </w:tc>
      </w:tr>
      <w:tr w:rsidR="007064E4" w:rsidRPr="00BB6DAE" w14:paraId="3FF197DC" w14:textId="77777777" w:rsidTr="008550B8">
        <w:tc>
          <w:tcPr>
            <w:tcW w:w="2394" w:type="dxa"/>
            <w:tcBorders>
              <w:top w:val="single" w:sz="4" w:space="0" w:color="auto"/>
              <w:left w:val="single" w:sz="4" w:space="0" w:color="auto"/>
              <w:bottom w:val="single" w:sz="4" w:space="0" w:color="auto"/>
              <w:right w:val="single" w:sz="4" w:space="0" w:color="auto"/>
            </w:tcBorders>
          </w:tcPr>
          <w:p w14:paraId="5523716C" w14:textId="77777777" w:rsidR="007064E4" w:rsidRPr="00BB6DAE" w:rsidRDefault="007064E4" w:rsidP="008550B8">
            <w:pPr>
              <w:keepNext/>
              <w:keepLines/>
              <w:overflowPunct w:val="0"/>
              <w:autoSpaceDE w:val="0"/>
              <w:autoSpaceDN w:val="0"/>
              <w:adjustRightInd w:val="0"/>
              <w:textAlignment w:val="baseline"/>
              <w:rPr>
                <w:rFonts w:ascii="Arial" w:eastAsia="SimSun" w:hAnsi="Arial"/>
                <w:sz w:val="18"/>
                <w:lang w:eastAsia="en-US"/>
              </w:rPr>
            </w:pPr>
            <w:r w:rsidRPr="00BB6DAE">
              <w:rPr>
                <w:rFonts w:ascii="Arial" w:eastAsia="SimSun" w:hAnsi="Arial" w:hint="eastAsia"/>
                <w:sz w:val="18"/>
                <w:lang w:eastAsia="en-US"/>
              </w:rPr>
              <w:t>F</w:t>
            </w:r>
            <w:r w:rsidRPr="00BB6DAE">
              <w:rPr>
                <w:rFonts w:ascii="Arial" w:eastAsia="SimSun" w:hAnsi="Arial"/>
                <w:sz w:val="18"/>
                <w:lang w:eastAsia="en-US"/>
              </w:rPr>
              <w:t>1-C Transfer Path</w:t>
            </w:r>
          </w:p>
        </w:tc>
        <w:tc>
          <w:tcPr>
            <w:tcW w:w="1260" w:type="dxa"/>
            <w:tcBorders>
              <w:top w:val="single" w:sz="4" w:space="0" w:color="auto"/>
              <w:left w:val="single" w:sz="4" w:space="0" w:color="auto"/>
              <w:bottom w:val="single" w:sz="4" w:space="0" w:color="auto"/>
              <w:right w:val="single" w:sz="4" w:space="0" w:color="auto"/>
            </w:tcBorders>
          </w:tcPr>
          <w:p w14:paraId="4BC3311F" w14:textId="77777777" w:rsidR="007064E4" w:rsidRPr="00BB6DAE" w:rsidRDefault="007064E4" w:rsidP="008550B8">
            <w:pPr>
              <w:keepNext/>
              <w:keepLines/>
              <w:overflowPunct w:val="0"/>
              <w:autoSpaceDE w:val="0"/>
              <w:autoSpaceDN w:val="0"/>
              <w:adjustRightInd w:val="0"/>
              <w:textAlignment w:val="baseline"/>
              <w:rPr>
                <w:rFonts w:ascii="Arial" w:eastAsia="SimSun" w:hAnsi="Arial" w:cs="Arial"/>
                <w:sz w:val="18"/>
                <w:szCs w:val="18"/>
              </w:rPr>
            </w:pPr>
            <w:r w:rsidRPr="00BB6DAE">
              <w:rPr>
                <w:rFonts w:ascii="Arial" w:eastAsia="SimSun" w:hAnsi="Arial" w:cs="Arial" w:hint="eastAsia"/>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A4059E4" w14:textId="77777777" w:rsidR="007064E4" w:rsidRPr="00BB6DAE" w:rsidRDefault="007064E4" w:rsidP="008550B8">
            <w:pPr>
              <w:keepNext/>
              <w:keepLines/>
              <w:overflowPunct w:val="0"/>
              <w:autoSpaceDE w:val="0"/>
              <w:autoSpaceDN w:val="0"/>
              <w:adjustRightInd w:val="0"/>
              <w:textAlignment w:val="baseline"/>
              <w:rPr>
                <w:rFonts w:ascii="Arial" w:eastAsia="SimSun" w:hAnsi="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31C53B53" w14:textId="77777777" w:rsidR="007064E4" w:rsidRPr="00BB6DAE" w:rsidRDefault="007064E4" w:rsidP="008550B8">
            <w:pPr>
              <w:keepNext/>
              <w:keepLines/>
              <w:overflowPunct w:val="0"/>
              <w:autoSpaceDE w:val="0"/>
              <w:autoSpaceDN w:val="0"/>
              <w:adjustRightInd w:val="0"/>
              <w:textAlignment w:val="baseline"/>
              <w:rPr>
                <w:rFonts w:ascii="Arial" w:eastAsia="SimSun" w:hAnsi="Arial" w:cs="Arial"/>
                <w:sz w:val="18"/>
                <w:szCs w:val="18"/>
              </w:rPr>
            </w:pPr>
            <w:r w:rsidRPr="00BB6DAE">
              <w:rPr>
                <w:rFonts w:ascii="Arial" w:eastAsia="SimSun" w:hAnsi="Arial" w:cs="Arial" w:hint="eastAsia"/>
                <w:sz w:val="18"/>
                <w:szCs w:val="18"/>
              </w:rPr>
              <w:t>9</w:t>
            </w:r>
            <w:r w:rsidRPr="00BB6DAE">
              <w:rPr>
                <w:rFonts w:ascii="Arial" w:eastAsia="SimSun" w:hAnsi="Arial" w:cs="Arial"/>
                <w:sz w:val="18"/>
                <w:szCs w:val="18"/>
              </w:rPr>
              <w:t>.3.1.207</w:t>
            </w:r>
          </w:p>
        </w:tc>
        <w:tc>
          <w:tcPr>
            <w:tcW w:w="1762" w:type="dxa"/>
            <w:tcBorders>
              <w:top w:val="single" w:sz="4" w:space="0" w:color="auto"/>
              <w:left w:val="single" w:sz="4" w:space="0" w:color="auto"/>
              <w:bottom w:val="single" w:sz="4" w:space="0" w:color="auto"/>
              <w:right w:val="single" w:sz="4" w:space="0" w:color="auto"/>
            </w:tcBorders>
          </w:tcPr>
          <w:p w14:paraId="76819B2B" w14:textId="77777777" w:rsidR="007064E4" w:rsidRPr="00BB6DAE" w:rsidRDefault="007064E4" w:rsidP="008550B8">
            <w:pPr>
              <w:keepNext/>
              <w:keepLines/>
              <w:overflowPunct w:val="0"/>
              <w:autoSpaceDE w:val="0"/>
              <w:autoSpaceDN w:val="0"/>
              <w:adjustRightInd w:val="0"/>
              <w:textAlignment w:val="baseline"/>
              <w:rPr>
                <w:rFonts w:ascii="Arial" w:eastAsia="SimSun" w:hAnsi="Arial"/>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652AAD6A" w14:textId="77777777" w:rsidR="007064E4" w:rsidRPr="00BB6DAE" w:rsidRDefault="007064E4" w:rsidP="008550B8">
            <w:pPr>
              <w:keepNext/>
              <w:keepLines/>
              <w:overflowPunct w:val="0"/>
              <w:autoSpaceDE w:val="0"/>
              <w:autoSpaceDN w:val="0"/>
              <w:adjustRightInd w:val="0"/>
              <w:jc w:val="center"/>
              <w:textAlignment w:val="baseline"/>
              <w:rPr>
                <w:rFonts w:ascii="Arial" w:eastAsia="SimSun" w:hAnsi="Arial"/>
                <w:sz w:val="18"/>
              </w:rPr>
            </w:pPr>
            <w:r w:rsidRPr="00BB6DAE">
              <w:rPr>
                <w:rFonts w:ascii="Arial" w:eastAsia="SimSun" w:hAnsi="Arial" w:hint="eastAsia"/>
                <w:sz w:val="18"/>
              </w:rPr>
              <w:t>Y</w:t>
            </w:r>
            <w:r w:rsidRPr="00BB6DAE">
              <w:rPr>
                <w:rFonts w:ascii="Arial" w:eastAsia="SimSun" w:hAnsi="Arial"/>
                <w:sz w:val="18"/>
              </w:rPr>
              <w:t>ES</w:t>
            </w:r>
          </w:p>
        </w:tc>
        <w:tc>
          <w:tcPr>
            <w:tcW w:w="1274" w:type="dxa"/>
            <w:tcBorders>
              <w:top w:val="single" w:sz="4" w:space="0" w:color="auto"/>
              <w:left w:val="single" w:sz="4" w:space="0" w:color="auto"/>
              <w:bottom w:val="single" w:sz="4" w:space="0" w:color="auto"/>
              <w:right w:val="single" w:sz="4" w:space="0" w:color="auto"/>
            </w:tcBorders>
          </w:tcPr>
          <w:p w14:paraId="314BB1D2" w14:textId="77777777" w:rsidR="007064E4" w:rsidRPr="00BB6DAE" w:rsidRDefault="007064E4" w:rsidP="008550B8">
            <w:pPr>
              <w:keepNext/>
              <w:keepLines/>
              <w:overflowPunct w:val="0"/>
              <w:autoSpaceDE w:val="0"/>
              <w:autoSpaceDN w:val="0"/>
              <w:adjustRightInd w:val="0"/>
              <w:jc w:val="center"/>
              <w:textAlignment w:val="baseline"/>
              <w:rPr>
                <w:rFonts w:ascii="Arial" w:eastAsia="SimSun" w:hAnsi="Arial"/>
                <w:sz w:val="18"/>
              </w:rPr>
            </w:pPr>
            <w:r w:rsidRPr="00BB6DAE">
              <w:rPr>
                <w:rFonts w:ascii="Arial" w:eastAsia="SimSun" w:hAnsi="Arial"/>
                <w:sz w:val="18"/>
              </w:rPr>
              <w:t>reject</w:t>
            </w:r>
          </w:p>
        </w:tc>
      </w:tr>
      <w:tr w:rsidR="007064E4" w:rsidRPr="00BB6DAE" w14:paraId="0E0DCC0B" w14:textId="77777777" w:rsidTr="008550B8">
        <w:tc>
          <w:tcPr>
            <w:tcW w:w="2394" w:type="dxa"/>
            <w:tcBorders>
              <w:top w:val="single" w:sz="4" w:space="0" w:color="auto"/>
              <w:left w:val="single" w:sz="4" w:space="0" w:color="auto"/>
              <w:bottom w:val="single" w:sz="4" w:space="0" w:color="auto"/>
              <w:right w:val="single" w:sz="4" w:space="0" w:color="auto"/>
            </w:tcBorders>
          </w:tcPr>
          <w:p w14:paraId="325BB335" w14:textId="77777777" w:rsidR="007064E4" w:rsidRPr="00BB6DAE" w:rsidRDefault="007064E4" w:rsidP="008550B8">
            <w:pPr>
              <w:keepNext/>
              <w:keepLines/>
              <w:overflowPunct w:val="0"/>
              <w:autoSpaceDE w:val="0"/>
              <w:autoSpaceDN w:val="0"/>
              <w:adjustRightInd w:val="0"/>
              <w:textAlignment w:val="baseline"/>
              <w:rPr>
                <w:rFonts w:ascii="Arial" w:eastAsia="SimSun" w:hAnsi="Arial"/>
                <w:sz w:val="18"/>
                <w:lang w:eastAsia="en-US"/>
              </w:rPr>
            </w:pPr>
            <w:r w:rsidRPr="00BB6DAE">
              <w:rPr>
                <w:rFonts w:ascii="Arial" w:eastAsia="SimSun" w:hAnsi="Arial"/>
                <w:sz w:val="18"/>
                <w:lang w:eastAsia="en-US"/>
              </w:rPr>
              <w:t>SCG Indicator</w:t>
            </w:r>
          </w:p>
        </w:tc>
        <w:tc>
          <w:tcPr>
            <w:tcW w:w="1260" w:type="dxa"/>
            <w:tcBorders>
              <w:top w:val="single" w:sz="4" w:space="0" w:color="auto"/>
              <w:left w:val="single" w:sz="4" w:space="0" w:color="auto"/>
              <w:bottom w:val="single" w:sz="4" w:space="0" w:color="auto"/>
              <w:right w:val="single" w:sz="4" w:space="0" w:color="auto"/>
            </w:tcBorders>
          </w:tcPr>
          <w:p w14:paraId="02F6BB65" w14:textId="77777777" w:rsidR="007064E4" w:rsidRPr="00BB6DAE" w:rsidRDefault="007064E4" w:rsidP="008550B8">
            <w:pPr>
              <w:keepNext/>
              <w:keepLines/>
              <w:overflowPunct w:val="0"/>
              <w:autoSpaceDE w:val="0"/>
              <w:autoSpaceDN w:val="0"/>
              <w:adjustRightInd w:val="0"/>
              <w:textAlignment w:val="baseline"/>
              <w:rPr>
                <w:rFonts w:ascii="Arial" w:eastAsia="SimSun" w:hAnsi="Arial" w:cs="Arial"/>
                <w:sz w:val="18"/>
                <w:szCs w:val="18"/>
              </w:rPr>
            </w:pPr>
            <w:r w:rsidRPr="00BB6DAE">
              <w:rPr>
                <w:rFonts w:ascii="Arial" w:eastAsia="SimSun"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4E7FBB93" w14:textId="77777777" w:rsidR="007064E4" w:rsidRPr="00BB6DAE" w:rsidRDefault="007064E4" w:rsidP="008550B8">
            <w:pPr>
              <w:keepNext/>
              <w:keepLines/>
              <w:overflowPunct w:val="0"/>
              <w:autoSpaceDE w:val="0"/>
              <w:autoSpaceDN w:val="0"/>
              <w:adjustRightInd w:val="0"/>
              <w:textAlignment w:val="baseline"/>
              <w:rPr>
                <w:rFonts w:ascii="Arial" w:eastAsia="SimSun" w:hAnsi="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154BE4DA" w14:textId="77777777" w:rsidR="007064E4" w:rsidRPr="00BB6DAE" w:rsidRDefault="007064E4" w:rsidP="008550B8">
            <w:pPr>
              <w:keepNext/>
              <w:keepLines/>
              <w:overflowPunct w:val="0"/>
              <w:autoSpaceDE w:val="0"/>
              <w:autoSpaceDN w:val="0"/>
              <w:adjustRightInd w:val="0"/>
              <w:textAlignment w:val="baseline"/>
              <w:rPr>
                <w:rFonts w:ascii="Arial" w:eastAsia="SimSun" w:hAnsi="Arial" w:cs="Arial"/>
                <w:sz w:val="18"/>
                <w:szCs w:val="18"/>
              </w:rPr>
            </w:pPr>
            <w:r w:rsidRPr="00BB6DAE">
              <w:rPr>
                <w:rFonts w:ascii="Arial" w:eastAsia="SimSun" w:hAnsi="Arial" w:cs="Arial"/>
                <w:sz w:val="18"/>
                <w:szCs w:val="18"/>
              </w:rPr>
              <w:t>ENUMERATED(released,...)</w:t>
            </w:r>
          </w:p>
        </w:tc>
        <w:tc>
          <w:tcPr>
            <w:tcW w:w="1762" w:type="dxa"/>
            <w:tcBorders>
              <w:top w:val="single" w:sz="4" w:space="0" w:color="auto"/>
              <w:left w:val="single" w:sz="4" w:space="0" w:color="auto"/>
              <w:bottom w:val="single" w:sz="4" w:space="0" w:color="auto"/>
              <w:right w:val="single" w:sz="4" w:space="0" w:color="auto"/>
            </w:tcBorders>
          </w:tcPr>
          <w:p w14:paraId="1B973FA3" w14:textId="77777777" w:rsidR="007064E4" w:rsidRPr="00BB6DAE" w:rsidRDefault="007064E4" w:rsidP="008550B8">
            <w:pPr>
              <w:keepNext/>
              <w:keepLines/>
              <w:overflowPunct w:val="0"/>
              <w:autoSpaceDE w:val="0"/>
              <w:autoSpaceDN w:val="0"/>
              <w:adjustRightInd w:val="0"/>
              <w:textAlignment w:val="baseline"/>
              <w:rPr>
                <w:rFonts w:ascii="Arial" w:eastAsia="SimSun" w:hAnsi="Arial"/>
                <w:sz w:val="18"/>
                <w:lang w:eastAsia="en-US"/>
              </w:rPr>
            </w:pPr>
            <w:r w:rsidRPr="00BB6DAE">
              <w:rPr>
                <w:rFonts w:ascii="Arial" w:eastAsia="SimSun" w:hAnsi="Arial"/>
                <w:sz w:val="18"/>
                <w:lang w:val="en-US" w:eastAsia="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14710BC9" w14:textId="77777777" w:rsidR="007064E4" w:rsidRPr="00BB6DAE" w:rsidRDefault="007064E4" w:rsidP="008550B8">
            <w:pPr>
              <w:keepNext/>
              <w:keepLines/>
              <w:overflowPunct w:val="0"/>
              <w:autoSpaceDE w:val="0"/>
              <w:autoSpaceDN w:val="0"/>
              <w:adjustRightInd w:val="0"/>
              <w:jc w:val="center"/>
              <w:textAlignment w:val="baseline"/>
              <w:rPr>
                <w:rFonts w:ascii="Arial" w:eastAsia="SimSun" w:hAnsi="Arial"/>
                <w:sz w:val="18"/>
              </w:rPr>
            </w:pPr>
            <w:r w:rsidRPr="00BB6DAE">
              <w:rPr>
                <w:rFonts w:ascii="Arial" w:eastAsia="SimSun"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4FDDE101" w14:textId="77777777" w:rsidR="007064E4" w:rsidRPr="00BB6DAE" w:rsidRDefault="007064E4" w:rsidP="008550B8">
            <w:pPr>
              <w:keepNext/>
              <w:keepLines/>
              <w:overflowPunct w:val="0"/>
              <w:autoSpaceDE w:val="0"/>
              <w:autoSpaceDN w:val="0"/>
              <w:adjustRightInd w:val="0"/>
              <w:jc w:val="center"/>
              <w:textAlignment w:val="baseline"/>
              <w:rPr>
                <w:rFonts w:ascii="Arial" w:eastAsia="SimSun" w:hAnsi="Arial"/>
                <w:sz w:val="18"/>
              </w:rPr>
            </w:pPr>
            <w:r w:rsidRPr="00BB6DAE">
              <w:rPr>
                <w:rFonts w:ascii="Arial" w:eastAsia="SimSun" w:hAnsi="Arial"/>
                <w:sz w:val="18"/>
              </w:rPr>
              <w:t>ignore</w:t>
            </w:r>
          </w:p>
        </w:tc>
      </w:tr>
      <w:tr w:rsidR="007064E4" w:rsidRPr="00BB6DAE" w14:paraId="54820CD6" w14:textId="77777777" w:rsidTr="008550B8">
        <w:trPr>
          <w:ins w:id="167" w:author="Author" w:date="2022-01-04T17:06:00Z"/>
        </w:trPr>
        <w:tc>
          <w:tcPr>
            <w:tcW w:w="2394" w:type="dxa"/>
            <w:tcBorders>
              <w:top w:val="single" w:sz="4" w:space="0" w:color="auto"/>
              <w:left w:val="single" w:sz="4" w:space="0" w:color="auto"/>
              <w:bottom w:val="single" w:sz="4" w:space="0" w:color="auto"/>
              <w:right w:val="single" w:sz="4" w:space="0" w:color="auto"/>
            </w:tcBorders>
          </w:tcPr>
          <w:p w14:paraId="42596BF5" w14:textId="77777777" w:rsidR="007064E4" w:rsidRPr="00BB6DAE" w:rsidRDefault="007064E4" w:rsidP="008550B8">
            <w:pPr>
              <w:keepNext/>
              <w:keepLines/>
              <w:overflowPunct w:val="0"/>
              <w:autoSpaceDE w:val="0"/>
              <w:autoSpaceDN w:val="0"/>
              <w:adjustRightInd w:val="0"/>
              <w:textAlignment w:val="baseline"/>
              <w:rPr>
                <w:ins w:id="168" w:author="Author" w:date="2022-01-04T17:06:00Z"/>
                <w:rFonts w:ascii="Arial" w:eastAsia="SimSun" w:hAnsi="Arial"/>
                <w:sz w:val="18"/>
                <w:lang w:eastAsia="zh-CN"/>
              </w:rPr>
            </w:pPr>
            <w:ins w:id="169" w:author="Author" w:date="2022-01-04T17:06:00Z">
              <w:r w:rsidRPr="00BB6DAE">
                <w:rPr>
                  <w:rFonts w:ascii="Arial" w:eastAsia="SimSun" w:hAnsi="Arial"/>
                  <w:sz w:val="18"/>
                  <w:lang w:eastAsia="zh-CN"/>
                </w:rPr>
                <w:t>CG-</w:t>
              </w:r>
              <w:r w:rsidRPr="00BB6DAE">
                <w:rPr>
                  <w:rFonts w:ascii="Arial" w:eastAsia="SimSun" w:hAnsi="Arial" w:hint="eastAsia"/>
                  <w:sz w:val="18"/>
                  <w:lang w:eastAsia="zh-CN"/>
                </w:rPr>
                <w:t>S</w:t>
              </w:r>
              <w:r w:rsidRPr="00BB6DAE">
                <w:rPr>
                  <w:rFonts w:ascii="Arial" w:eastAsia="SimSun" w:hAnsi="Arial"/>
                  <w:sz w:val="18"/>
                  <w:lang w:eastAsia="zh-CN"/>
                </w:rPr>
                <w:t>DT Query Indication</w:t>
              </w:r>
            </w:ins>
          </w:p>
        </w:tc>
        <w:tc>
          <w:tcPr>
            <w:tcW w:w="1260" w:type="dxa"/>
            <w:tcBorders>
              <w:top w:val="single" w:sz="4" w:space="0" w:color="auto"/>
              <w:left w:val="single" w:sz="4" w:space="0" w:color="auto"/>
              <w:bottom w:val="single" w:sz="4" w:space="0" w:color="auto"/>
              <w:right w:val="single" w:sz="4" w:space="0" w:color="auto"/>
            </w:tcBorders>
          </w:tcPr>
          <w:p w14:paraId="7B8F650D" w14:textId="77777777" w:rsidR="007064E4" w:rsidRPr="00BB6DAE" w:rsidRDefault="007064E4" w:rsidP="008550B8">
            <w:pPr>
              <w:keepNext/>
              <w:keepLines/>
              <w:overflowPunct w:val="0"/>
              <w:autoSpaceDE w:val="0"/>
              <w:autoSpaceDN w:val="0"/>
              <w:adjustRightInd w:val="0"/>
              <w:textAlignment w:val="baseline"/>
              <w:rPr>
                <w:ins w:id="170" w:author="Author" w:date="2022-01-04T17:06:00Z"/>
                <w:rFonts w:ascii="Arial" w:eastAsia="SimSun" w:hAnsi="Arial" w:cs="Arial"/>
                <w:sz w:val="18"/>
                <w:szCs w:val="18"/>
                <w:lang w:eastAsia="zh-CN"/>
              </w:rPr>
            </w:pPr>
            <w:ins w:id="171" w:author="Author" w:date="2022-01-04T17:06:00Z">
              <w:r w:rsidRPr="00BB6DAE">
                <w:rPr>
                  <w:rFonts w:ascii="Arial" w:eastAsia="SimSun" w:hAnsi="Arial" w:cs="Arial" w:hint="eastAsia"/>
                  <w:sz w:val="18"/>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72495C3" w14:textId="77777777" w:rsidR="007064E4" w:rsidRPr="00BB6DAE" w:rsidRDefault="007064E4" w:rsidP="008550B8">
            <w:pPr>
              <w:keepNext/>
              <w:keepLines/>
              <w:overflowPunct w:val="0"/>
              <w:autoSpaceDE w:val="0"/>
              <w:autoSpaceDN w:val="0"/>
              <w:adjustRightInd w:val="0"/>
              <w:textAlignment w:val="baseline"/>
              <w:rPr>
                <w:ins w:id="172" w:author="Author" w:date="2022-01-04T17:06:00Z"/>
                <w:rFonts w:ascii="Arial" w:eastAsia="SimSun" w:hAnsi="Arial"/>
                <w:i/>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6192455C" w14:textId="77777777" w:rsidR="007064E4" w:rsidRPr="00BB6DAE" w:rsidRDefault="007064E4" w:rsidP="008550B8">
            <w:pPr>
              <w:keepNext/>
              <w:keepLines/>
              <w:overflowPunct w:val="0"/>
              <w:autoSpaceDE w:val="0"/>
              <w:autoSpaceDN w:val="0"/>
              <w:adjustRightInd w:val="0"/>
              <w:textAlignment w:val="baseline"/>
              <w:rPr>
                <w:ins w:id="173" w:author="Author" w:date="2022-01-04T17:06:00Z"/>
                <w:rFonts w:ascii="Arial" w:eastAsia="SimSun" w:hAnsi="Arial" w:cs="Arial"/>
                <w:sz w:val="18"/>
                <w:szCs w:val="18"/>
                <w:lang w:eastAsia="zh-CN"/>
              </w:rPr>
            </w:pPr>
            <w:ins w:id="174" w:author="Nok-2" w:date="2022-02-03T16:57:00Z">
              <w:r>
                <w:rPr>
                  <w:rFonts w:ascii="Arial" w:eastAsia="SimSun" w:hAnsi="Arial"/>
                  <w:sz w:val="18"/>
                  <w:lang w:eastAsia="en-US"/>
                </w:rPr>
                <w:t>9.3.1.y</w:t>
              </w:r>
            </w:ins>
            <w:ins w:id="175" w:author="Author" w:date="2022-01-04T17:06:00Z">
              <w:del w:id="176" w:author="Nok-2" w:date="2022-02-03T16:57:00Z">
                <w:r w:rsidRPr="00BB6DAE" w:rsidDel="00597A36">
                  <w:rPr>
                    <w:rFonts w:ascii="Arial" w:eastAsia="SimSun" w:hAnsi="Arial"/>
                    <w:sz w:val="18"/>
                    <w:lang w:eastAsia="en-US"/>
                  </w:rPr>
                  <w:delText>ENUMERATED (true, ...)</w:delText>
                </w:r>
              </w:del>
            </w:ins>
          </w:p>
        </w:tc>
        <w:tc>
          <w:tcPr>
            <w:tcW w:w="1762" w:type="dxa"/>
            <w:tcBorders>
              <w:top w:val="single" w:sz="4" w:space="0" w:color="auto"/>
              <w:left w:val="single" w:sz="4" w:space="0" w:color="auto"/>
              <w:bottom w:val="single" w:sz="4" w:space="0" w:color="auto"/>
              <w:right w:val="single" w:sz="4" w:space="0" w:color="auto"/>
            </w:tcBorders>
          </w:tcPr>
          <w:p w14:paraId="437BCD5D" w14:textId="77777777" w:rsidR="007064E4" w:rsidRPr="00BB6DAE" w:rsidRDefault="007064E4" w:rsidP="008550B8">
            <w:pPr>
              <w:keepNext/>
              <w:keepLines/>
              <w:overflowPunct w:val="0"/>
              <w:autoSpaceDE w:val="0"/>
              <w:autoSpaceDN w:val="0"/>
              <w:adjustRightInd w:val="0"/>
              <w:textAlignment w:val="baseline"/>
              <w:rPr>
                <w:ins w:id="177" w:author="Author" w:date="2022-01-04T17:06:00Z"/>
                <w:rFonts w:ascii="Arial" w:eastAsia="SimSun" w:hAnsi="Arial"/>
                <w:sz w:val="18"/>
                <w:lang w:val="en-US" w:eastAsia="zh-CN"/>
              </w:rPr>
            </w:pPr>
          </w:p>
        </w:tc>
        <w:tc>
          <w:tcPr>
            <w:tcW w:w="1288" w:type="dxa"/>
            <w:tcBorders>
              <w:top w:val="single" w:sz="4" w:space="0" w:color="auto"/>
              <w:left w:val="single" w:sz="4" w:space="0" w:color="auto"/>
              <w:bottom w:val="single" w:sz="4" w:space="0" w:color="auto"/>
              <w:right w:val="single" w:sz="4" w:space="0" w:color="auto"/>
            </w:tcBorders>
          </w:tcPr>
          <w:p w14:paraId="7F8234AF" w14:textId="77777777" w:rsidR="007064E4" w:rsidRPr="00BB6DAE" w:rsidRDefault="007064E4" w:rsidP="008550B8">
            <w:pPr>
              <w:keepNext/>
              <w:keepLines/>
              <w:overflowPunct w:val="0"/>
              <w:autoSpaceDE w:val="0"/>
              <w:autoSpaceDN w:val="0"/>
              <w:adjustRightInd w:val="0"/>
              <w:jc w:val="center"/>
              <w:textAlignment w:val="baseline"/>
              <w:rPr>
                <w:ins w:id="178" w:author="Author" w:date="2022-01-04T17:06:00Z"/>
                <w:rFonts w:ascii="Arial" w:eastAsia="SimSun" w:hAnsi="Arial"/>
                <w:sz w:val="18"/>
                <w:lang w:eastAsia="zh-CN"/>
              </w:rPr>
            </w:pPr>
            <w:ins w:id="179" w:author="Author" w:date="2022-01-04T17:06:00Z">
              <w:r w:rsidRPr="00BB6DAE">
                <w:rPr>
                  <w:rFonts w:ascii="Arial" w:eastAsia="SimSun" w:hAnsi="Arial" w:hint="eastAsia"/>
                  <w:sz w:val="18"/>
                  <w:lang w:eastAsia="zh-CN"/>
                </w:rPr>
                <w:t>Y</w:t>
              </w:r>
              <w:r w:rsidRPr="00BB6DAE">
                <w:rPr>
                  <w:rFonts w:ascii="Arial" w:eastAsia="SimSun" w:hAnsi="Arial"/>
                  <w:sz w:val="18"/>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412C1DDA" w14:textId="77777777" w:rsidR="007064E4" w:rsidRPr="00BB6DAE" w:rsidRDefault="007064E4" w:rsidP="008550B8">
            <w:pPr>
              <w:keepNext/>
              <w:keepLines/>
              <w:overflowPunct w:val="0"/>
              <w:autoSpaceDE w:val="0"/>
              <w:autoSpaceDN w:val="0"/>
              <w:adjustRightInd w:val="0"/>
              <w:jc w:val="center"/>
              <w:textAlignment w:val="baseline"/>
              <w:rPr>
                <w:ins w:id="180" w:author="Author" w:date="2022-01-04T17:06:00Z"/>
                <w:rFonts w:ascii="Arial" w:eastAsia="SimSun" w:hAnsi="Arial"/>
                <w:sz w:val="18"/>
                <w:lang w:eastAsia="zh-CN"/>
              </w:rPr>
            </w:pPr>
            <w:ins w:id="181" w:author="Author" w:date="2022-01-04T17:06:00Z">
              <w:r w:rsidRPr="00BB6DAE">
                <w:rPr>
                  <w:rFonts w:ascii="Arial" w:eastAsia="SimSun" w:hAnsi="Arial" w:hint="eastAsia"/>
                  <w:sz w:val="18"/>
                  <w:lang w:eastAsia="zh-CN"/>
                </w:rPr>
                <w:t>i</w:t>
              </w:r>
              <w:r w:rsidRPr="00BB6DAE">
                <w:rPr>
                  <w:rFonts w:ascii="Arial" w:eastAsia="SimSun" w:hAnsi="Arial"/>
                  <w:sz w:val="18"/>
                  <w:lang w:eastAsia="zh-CN"/>
                </w:rPr>
                <w:t>gnore</w:t>
              </w:r>
            </w:ins>
          </w:p>
        </w:tc>
      </w:tr>
    </w:tbl>
    <w:p w14:paraId="1C334303" w14:textId="77777777" w:rsidR="007064E4" w:rsidRDefault="007064E4" w:rsidP="007064E4">
      <w:pPr>
        <w:overflowPunct w:val="0"/>
        <w:autoSpaceDE w:val="0"/>
        <w:autoSpaceDN w:val="0"/>
        <w:adjustRightInd w:val="0"/>
        <w:spacing w:after="120"/>
        <w:jc w:val="both"/>
        <w:textAlignment w:val="baseline"/>
        <w:rPr>
          <w:ins w:id="182" w:author="Nok-2" w:date="2022-02-03T17:00:00Z"/>
          <w:rFonts w:ascii="Arial" w:eastAsia="SimSun" w:hAnsi="Arial"/>
          <w:sz w:val="20"/>
          <w:lang w:eastAsia="zh-CN"/>
        </w:rPr>
      </w:pPr>
    </w:p>
    <w:p w14:paraId="759E98B0" w14:textId="77777777" w:rsidR="007064E4" w:rsidRDefault="007064E4" w:rsidP="007064E4">
      <w:pPr>
        <w:overflowPunct w:val="0"/>
        <w:autoSpaceDE w:val="0"/>
        <w:autoSpaceDN w:val="0"/>
        <w:adjustRightInd w:val="0"/>
        <w:spacing w:after="180"/>
        <w:textAlignment w:val="baseline"/>
        <w:rPr>
          <w:rFonts w:eastAsia="Times New Roman"/>
          <w:sz w:val="20"/>
          <w:lang w:eastAsia="ko-KR"/>
        </w:rPr>
      </w:pPr>
      <w:bookmarkStart w:id="183" w:name="_Hlk94802321"/>
      <w:r w:rsidRPr="00FD27F8">
        <w:rPr>
          <w:rFonts w:eastAsia="Times New Roman"/>
          <w:sz w:val="20"/>
          <w:highlight w:val="yellow"/>
          <w:lang w:eastAsia="ko-KR"/>
        </w:rPr>
        <w:t>Not modified</w:t>
      </w:r>
    </w:p>
    <w:bookmarkEnd w:id="183"/>
    <w:p w14:paraId="3D449709" w14:textId="77777777" w:rsidR="00B0661A" w:rsidRDefault="00B0661A" w:rsidP="002F69B8">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747BFF19" w14:textId="77777777" w:rsidR="007064E4" w:rsidRPr="007064E4" w:rsidRDefault="007064E4" w:rsidP="007064E4">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184" w:name="_Toc20955888"/>
      <w:bookmarkStart w:id="185" w:name="_Toc29893000"/>
      <w:bookmarkStart w:id="186" w:name="_Toc36556937"/>
      <w:bookmarkStart w:id="187" w:name="_Toc45832369"/>
      <w:bookmarkStart w:id="188" w:name="_Toc51763622"/>
      <w:bookmarkStart w:id="189" w:name="_Toc64448788"/>
      <w:bookmarkStart w:id="190" w:name="_Toc66289447"/>
      <w:bookmarkStart w:id="191" w:name="_Toc74154560"/>
      <w:bookmarkStart w:id="192" w:name="_Toc81383304"/>
      <w:bookmarkStart w:id="193" w:name="_Toc88657937"/>
      <w:r w:rsidRPr="007064E4">
        <w:rPr>
          <w:rFonts w:ascii="Arial" w:eastAsia="Times New Roman" w:hAnsi="Arial"/>
          <w:lang w:eastAsia="ko-KR"/>
        </w:rPr>
        <w:t>9.2.</w:t>
      </w:r>
      <w:r w:rsidRPr="007064E4">
        <w:rPr>
          <w:rFonts w:ascii="Arial" w:eastAsia="Batang" w:hAnsi="Arial"/>
          <w:lang w:eastAsia="ko-KR"/>
        </w:rPr>
        <w:t>3.1</w:t>
      </w:r>
      <w:r w:rsidRPr="007064E4">
        <w:rPr>
          <w:rFonts w:ascii="Arial" w:eastAsia="Times New Roman" w:hAnsi="Arial"/>
          <w:lang w:eastAsia="ko-KR"/>
        </w:rPr>
        <w:tab/>
        <w:t>INITIAL UL RRC MESSAGE TRANSFER</w:t>
      </w:r>
      <w:bookmarkEnd w:id="184"/>
      <w:bookmarkEnd w:id="185"/>
      <w:bookmarkEnd w:id="186"/>
      <w:bookmarkEnd w:id="187"/>
      <w:bookmarkEnd w:id="188"/>
      <w:bookmarkEnd w:id="189"/>
      <w:bookmarkEnd w:id="190"/>
      <w:bookmarkEnd w:id="191"/>
      <w:bookmarkEnd w:id="192"/>
      <w:bookmarkEnd w:id="193"/>
    </w:p>
    <w:p w14:paraId="53F64CA1" w14:textId="77777777" w:rsidR="007064E4" w:rsidRPr="007064E4" w:rsidRDefault="007064E4" w:rsidP="007064E4">
      <w:pPr>
        <w:overflowPunct w:val="0"/>
        <w:autoSpaceDE w:val="0"/>
        <w:autoSpaceDN w:val="0"/>
        <w:adjustRightInd w:val="0"/>
        <w:spacing w:after="180"/>
        <w:textAlignment w:val="baseline"/>
        <w:rPr>
          <w:rFonts w:eastAsia="Batang"/>
          <w:sz w:val="20"/>
          <w:lang w:eastAsia="ko-KR"/>
        </w:rPr>
      </w:pPr>
      <w:r w:rsidRPr="007064E4">
        <w:rPr>
          <w:rFonts w:eastAsia="Times New Roman"/>
          <w:sz w:val="20"/>
          <w:lang w:eastAsia="ko-KR"/>
        </w:rPr>
        <w:t xml:space="preserve">This message is sent by the </w:t>
      </w:r>
      <w:r w:rsidRPr="007064E4">
        <w:rPr>
          <w:rFonts w:eastAsia="Batang"/>
          <w:sz w:val="20"/>
          <w:lang w:eastAsia="ko-KR"/>
        </w:rPr>
        <w:t>gNB-DU</w:t>
      </w:r>
      <w:r w:rsidRPr="007064E4">
        <w:rPr>
          <w:rFonts w:eastAsia="Times New Roman"/>
          <w:sz w:val="20"/>
          <w:lang w:eastAsia="ko-KR"/>
        </w:rPr>
        <w:t xml:space="preserve"> to transfer </w:t>
      </w:r>
      <w:r w:rsidRPr="007064E4">
        <w:rPr>
          <w:rFonts w:eastAsia="Batang"/>
          <w:sz w:val="20"/>
          <w:lang w:eastAsia="ko-KR"/>
        </w:rPr>
        <w:t xml:space="preserve">the </w:t>
      </w:r>
      <w:r w:rsidRPr="007064E4">
        <w:rPr>
          <w:rFonts w:eastAsia="Times New Roman"/>
          <w:sz w:val="20"/>
          <w:lang w:eastAsia="ko-KR"/>
        </w:rPr>
        <w:t xml:space="preserve">initial layer 3 message to the gNB-CU </w:t>
      </w:r>
      <w:r w:rsidRPr="007064E4">
        <w:rPr>
          <w:rFonts w:eastAsia="Batang"/>
          <w:sz w:val="20"/>
          <w:lang w:eastAsia="ko-KR"/>
        </w:rPr>
        <w:t>over the F1</w:t>
      </w:r>
      <w:r w:rsidRPr="007064E4">
        <w:rPr>
          <w:rFonts w:eastAsia="Times New Roman"/>
          <w:sz w:val="20"/>
          <w:lang w:eastAsia="ko-KR"/>
        </w:rPr>
        <w:t xml:space="preserve"> interface</w:t>
      </w:r>
      <w:r w:rsidRPr="007064E4">
        <w:rPr>
          <w:rFonts w:eastAsia="Batang"/>
          <w:sz w:val="20"/>
          <w:lang w:eastAsia="ko-KR"/>
        </w:rPr>
        <w:t>.</w:t>
      </w:r>
    </w:p>
    <w:p w14:paraId="2AE6A1B8" w14:textId="77777777" w:rsidR="007064E4" w:rsidRPr="007064E4" w:rsidRDefault="007064E4" w:rsidP="007064E4">
      <w:pPr>
        <w:overflowPunct w:val="0"/>
        <w:autoSpaceDE w:val="0"/>
        <w:autoSpaceDN w:val="0"/>
        <w:adjustRightInd w:val="0"/>
        <w:spacing w:after="180"/>
        <w:textAlignment w:val="baseline"/>
        <w:rPr>
          <w:rFonts w:eastAsia="Times New Roman"/>
          <w:sz w:val="20"/>
          <w:lang w:eastAsia="ko-KR"/>
        </w:rPr>
      </w:pPr>
      <w:r w:rsidRPr="007064E4">
        <w:rPr>
          <w:rFonts w:eastAsia="Times New Roman"/>
          <w:sz w:val="20"/>
          <w:lang w:eastAsia="ko-KR"/>
        </w:rPr>
        <w:t xml:space="preserve">Direction: gNB-DU </w:t>
      </w:r>
      <w:r w:rsidRPr="007064E4">
        <w:rPr>
          <w:rFonts w:eastAsia="Times New Roman"/>
          <w:sz w:val="20"/>
          <w:lang w:eastAsia="ko-KR"/>
        </w:rPr>
        <w:sym w:font="Symbol" w:char="F0AE"/>
      </w:r>
      <w:r w:rsidRPr="007064E4">
        <w:rPr>
          <w:rFonts w:eastAsia="Times New Roman"/>
          <w:sz w:val="20"/>
          <w:lang w:eastAsia="ko-KR"/>
        </w:rPr>
        <w:t>gNB-CU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7064E4" w:rsidRPr="007064E4" w14:paraId="26A8E36E" w14:textId="77777777" w:rsidTr="008550B8">
        <w:tc>
          <w:tcPr>
            <w:tcW w:w="2518" w:type="dxa"/>
          </w:tcPr>
          <w:p w14:paraId="6CD6D287" w14:textId="77777777" w:rsidR="007064E4" w:rsidRPr="007064E4" w:rsidRDefault="007064E4" w:rsidP="007064E4">
            <w:pPr>
              <w:keepNext/>
              <w:keepLines/>
              <w:overflowPunct w:val="0"/>
              <w:autoSpaceDE w:val="0"/>
              <w:autoSpaceDN w:val="0"/>
              <w:adjustRightInd w:val="0"/>
              <w:jc w:val="center"/>
              <w:textAlignment w:val="baseline"/>
              <w:rPr>
                <w:rFonts w:ascii="Arial" w:eastAsia="Times New Roman" w:hAnsi="Arial"/>
                <w:b/>
                <w:sz w:val="18"/>
                <w:lang w:eastAsia="ko-KR"/>
              </w:rPr>
            </w:pPr>
            <w:r w:rsidRPr="007064E4">
              <w:rPr>
                <w:rFonts w:ascii="Arial" w:eastAsia="Times New Roman" w:hAnsi="Arial"/>
                <w:b/>
                <w:sz w:val="18"/>
                <w:lang w:eastAsia="ko-KR"/>
              </w:rPr>
              <w:lastRenderedPageBreak/>
              <w:t>IE/Group Name</w:t>
            </w:r>
          </w:p>
        </w:tc>
        <w:tc>
          <w:tcPr>
            <w:tcW w:w="1190" w:type="dxa"/>
          </w:tcPr>
          <w:p w14:paraId="08577836" w14:textId="77777777" w:rsidR="007064E4" w:rsidRPr="007064E4" w:rsidRDefault="007064E4" w:rsidP="007064E4">
            <w:pPr>
              <w:keepNext/>
              <w:keepLines/>
              <w:overflowPunct w:val="0"/>
              <w:autoSpaceDE w:val="0"/>
              <w:autoSpaceDN w:val="0"/>
              <w:adjustRightInd w:val="0"/>
              <w:jc w:val="center"/>
              <w:textAlignment w:val="baseline"/>
              <w:rPr>
                <w:rFonts w:ascii="Arial" w:eastAsia="Times New Roman" w:hAnsi="Arial"/>
                <w:b/>
                <w:sz w:val="18"/>
                <w:lang w:eastAsia="ko-KR"/>
              </w:rPr>
            </w:pPr>
            <w:r w:rsidRPr="007064E4">
              <w:rPr>
                <w:rFonts w:ascii="Arial" w:eastAsia="Times New Roman" w:hAnsi="Arial"/>
                <w:b/>
                <w:sz w:val="18"/>
                <w:lang w:eastAsia="ko-KR"/>
              </w:rPr>
              <w:t>Presence</w:t>
            </w:r>
          </w:p>
        </w:tc>
        <w:tc>
          <w:tcPr>
            <w:tcW w:w="900" w:type="dxa"/>
          </w:tcPr>
          <w:p w14:paraId="1EAB6A23" w14:textId="77777777" w:rsidR="007064E4" w:rsidRPr="007064E4" w:rsidRDefault="007064E4" w:rsidP="007064E4">
            <w:pPr>
              <w:keepNext/>
              <w:keepLines/>
              <w:overflowPunct w:val="0"/>
              <w:autoSpaceDE w:val="0"/>
              <w:autoSpaceDN w:val="0"/>
              <w:adjustRightInd w:val="0"/>
              <w:jc w:val="center"/>
              <w:textAlignment w:val="baseline"/>
              <w:rPr>
                <w:rFonts w:ascii="Arial" w:eastAsia="Times New Roman" w:hAnsi="Arial"/>
                <w:b/>
                <w:sz w:val="18"/>
                <w:lang w:eastAsia="ko-KR"/>
              </w:rPr>
            </w:pPr>
            <w:r w:rsidRPr="007064E4">
              <w:rPr>
                <w:rFonts w:ascii="Arial" w:eastAsia="Times New Roman" w:hAnsi="Arial"/>
                <w:b/>
                <w:sz w:val="18"/>
                <w:lang w:eastAsia="ko-KR"/>
              </w:rPr>
              <w:t>Range</w:t>
            </w:r>
          </w:p>
        </w:tc>
        <w:tc>
          <w:tcPr>
            <w:tcW w:w="1440" w:type="dxa"/>
          </w:tcPr>
          <w:p w14:paraId="3113953C" w14:textId="77777777" w:rsidR="007064E4" w:rsidRPr="007064E4" w:rsidRDefault="007064E4" w:rsidP="007064E4">
            <w:pPr>
              <w:keepNext/>
              <w:keepLines/>
              <w:overflowPunct w:val="0"/>
              <w:autoSpaceDE w:val="0"/>
              <w:autoSpaceDN w:val="0"/>
              <w:adjustRightInd w:val="0"/>
              <w:jc w:val="center"/>
              <w:textAlignment w:val="baseline"/>
              <w:rPr>
                <w:rFonts w:ascii="Arial" w:eastAsia="Times New Roman" w:hAnsi="Arial"/>
                <w:b/>
                <w:sz w:val="18"/>
                <w:lang w:eastAsia="ko-KR"/>
              </w:rPr>
            </w:pPr>
            <w:r w:rsidRPr="007064E4">
              <w:rPr>
                <w:rFonts w:ascii="Arial" w:eastAsia="Times New Roman" w:hAnsi="Arial"/>
                <w:b/>
                <w:sz w:val="18"/>
                <w:lang w:eastAsia="ko-KR"/>
              </w:rPr>
              <w:t>IE type and reference</w:t>
            </w:r>
          </w:p>
        </w:tc>
        <w:tc>
          <w:tcPr>
            <w:tcW w:w="2160" w:type="dxa"/>
          </w:tcPr>
          <w:p w14:paraId="5750F470" w14:textId="77777777" w:rsidR="007064E4" w:rsidRPr="007064E4" w:rsidRDefault="007064E4" w:rsidP="007064E4">
            <w:pPr>
              <w:keepNext/>
              <w:keepLines/>
              <w:overflowPunct w:val="0"/>
              <w:autoSpaceDE w:val="0"/>
              <w:autoSpaceDN w:val="0"/>
              <w:adjustRightInd w:val="0"/>
              <w:jc w:val="center"/>
              <w:textAlignment w:val="baseline"/>
              <w:rPr>
                <w:rFonts w:ascii="Arial" w:eastAsia="Times New Roman" w:hAnsi="Arial"/>
                <w:b/>
                <w:sz w:val="18"/>
                <w:lang w:eastAsia="ko-KR"/>
              </w:rPr>
            </w:pPr>
            <w:r w:rsidRPr="007064E4">
              <w:rPr>
                <w:rFonts w:ascii="Arial" w:eastAsia="Times New Roman" w:hAnsi="Arial"/>
                <w:b/>
                <w:sz w:val="18"/>
                <w:lang w:eastAsia="ko-KR"/>
              </w:rPr>
              <w:t>Semantics description</w:t>
            </w:r>
          </w:p>
        </w:tc>
        <w:tc>
          <w:tcPr>
            <w:tcW w:w="1080" w:type="dxa"/>
          </w:tcPr>
          <w:p w14:paraId="57BE5E21" w14:textId="77777777" w:rsidR="007064E4" w:rsidRPr="007064E4" w:rsidRDefault="007064E4" w:rsidP="007064E4">
            <w:pPr>
              <w:keepNext/>
              <w:keepLines/>
              <w:overflowPunct w:val="0"/>
              <w:autoSpaceDE w:val="0"/>
              <w:autoSpaceDN w:val="0"/>
              <w:adjustRightInd w:val="0"/>
              <w:jc w:val="center"/>
              <w:textAlignment w:val="baseline"/>
              <w:rPr>
                <w:rFonts w:ascii="Arial" w:eastAsia="Times New Roman" w:hAnsi="Arial"/>
                <w:b/>
                <w:sz w:val="18"/>
                <w:lang w:eastAsia="ko-KR"/>
              </w:rPr>
            </w:pPr>
            <w:r w:rsidRPr="007064E4">
              <w:rPr>
                <w:rFonts w:ascii="Arial" w:eastAsia="Times New Roman" w:hAnsi="Arial"/>
                <w:b/>
                <w:sz w:val="18"/>
                <w:lang w:eastAsia="ko-KR"/>
              </w:rPr>
              <w:t>Criticality</w:t>
            </w:r>
          </w:p>
        </w:tc>
        <w:tc>
          <w:tcPr>
            <w:tcW w:w="1197" w:type="dxa"/>
          </w:tcPr>
          <w:p w14:paraId="3D2DF1FA" w14:textId="77777777" w:rsidR="007064E4" w:rsidRPr="007064E4" w:rsidRDefault="007064E4" w:rsidP="007064E4">
            <w:pPr>
              <w:keepNext/>
              <w:keepLines/>
              <w:overflowPunct w:val="0"/>
              <w:autoSpaceDE w:val="0"/>
              <w:autoSpaceDN w:val="0"/>
              <w:adjustRightInd w:val="0"/>
              <w:jc w:val="center"/>
              <w:textAlignment w:val="baseline"/>
              <w:rPr>
                <w:rFonts w:ascii="Arial" w:eastAsia="Times New Roman" w:hAnsi="Arial"/>
                <w:b/>
                <w:sz w:val="18"/>
                <w:lang w:eastAsia="ko-KR"/>
              </w:rPr>
            </w:pPr>
            <w:r w:rsidRPr="007064E4">
              <w:rPr>
                <w:rFonts w:ascii="Arial" w:eastAsia="Times New Roman" w:hAnsi="Arial"/>
                <w:b/>
                <w:sz w:val="18"/>
                <w:lang w:eastAsia="ko-KR"/>
              </w:rPr>
              <w:t>Assigned Criticality</w:t>
            </w:r>
          </w:p>
        </w:tc>
      </w:tr>
      <w:tr w:rsidR="007064E4" w:rsidRPr="007064E4" w14:paraId="15B0074D" w14:textId="77777777" w:rsidTr="008550B8">
        <w:tc>
          <w:tcPr>
            <w:tcW w:w="2518" w:type="dxa"/>
          </w:tcPr>
          <w:p w14:paraId="3829C41C"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ko-KR"/>
              </w:rPr>
            </w:pPr>
            <w:r w:rsidRPr="007064E4">
              <w:rPr>
                <w:rFonts w:ascii="Arial" w:eastAsia="Times New Roman" w:hAnsi="Arial"/>
                <w:sz w:val="18"/>
                <w:lang w:eastAsia="ko-KR"/>
              </w:rPr>
              <w:t>Message Type</w:t>
            </w:r>
          </w:p>
        </w:tc>
        <w:tc>
          <w:tcPr>
            <w:tcW w:w="1190" w:type="dxa"/>
          </w:tcPr>
          <w:p w14:paraId="35553526"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ko-KR"/>
              </w:rPr>
            </w:pPr>
            <w:r w:rsidRPr="007064E4">
              <w:rPr>
                <w:rFonts w:ascii="Arial" w:eastAsia="Times New Roman" w:hAnsi="Arial"/>
                <w:sz w:val="18"/>
                <w:lang w:eastAsia="ko-KR"/>
              </w:rPr>
              <w:t>M</w:t>
            </w:r>
          </w:p>
        </w:tc>
        <w:tc>
          <w:tcPr>
            <w:tcW w:w="900" w:type="dxa"/>
          </w:tcPr>
          <w:p w14:paraId="20E4B784"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ko-KR"/>
              </w:rPr>
            </w:pPr>
          </w:p>
        </w:tc>
        <w:tc>
          <w:tcPr>
            <w:tcW w:w="1440" w:type="dxa"/>
          </w:tcPr>
          <w:p w14:paraId="01610C16"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ko-KR"/>
              </w:rPr>
            </w:pPr>
            <w:r w:rsidRPr="007064E4">
              <w:rPr>
                <w:rFonts w:ascii="Arial" w:eastAsia="Times New Roman" w:hAnsi="Arial"/>
                <w:sz w:val="18"/>
                <w:lang w:eastAsia="ko-KR"/>
              </w:rPr>
              <w:t>9.3.1.1</w:t>
            </w:r>
          </w:p>
        </w:tc>
        <w:tc>
          <w:tcPr>
            <w:tcW w:w="2160" w:type="dxa"/>
          </w:tcPr>
          <w:p w14:paraId="03196643"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0074C9A6" w14:textId="77777777" w:rsidR="007064E4" w:rsidRPr="007064E4" w:rsidRDefault="007064E4" w:rsidP="007064E4">
            <w:pPr>
              <w:keepNext/>
              <w:keepLines/>
              <w:overflowPunct w:val="0"/>
              <w:autoSpaceDE w:val="0"/>
              <w:autoSpaceDN w:val="0"/>
              <w:adjustRightInd w:val="0"/>
              <w:jc w:val="center"/>
              <w:textAlignment w:val="baseline"/>
              <w:rPr>
                <w:rFonts w:ascii="Arial" w:eastAsia="Times New Roman" w:hAnsi="Arial"/>
                <w:sz w:val="18"/>
                <w:lang w:eastAsia="ko-KR"/>
              </w:rPr>
            </w:pPr>
            <w:r w:rsidRPr="007064E4">
              <w:rPr>
                <w:rFonts w:ascii="Arial" w:eastAsia="Times New Roman" w:hAnsi="Arial"/>
                <w:sz w:val="18"/>
                <w:lang w:eastAsia="ko-KR"/>
              </w:rPr>
              <w:t>YES</w:t>
            </w:r>
          </w:p>
        </w:tc>
        <w:tc>
          <w:tcPr>
            <w:tcW w:w="1197" w:type="dxa"/>
          </w:tcPr>
          <w:p w14:paraId="1B6891DA" w14:textId="77777777" w:rsidR="007064E4" w:rsidRPr="007064E4" w:rsidRDefault="007064E4" w:rsidP="007064E4">
            <w:pPr>
              <w:keepNext/>
              <w:keepLines/>
              <w:overflowPunct w:val="0"/>
              <w:autoSpaceDE w:val="0"/>
              <w:autoSpaceDN w:val="0"/>
              <w:adjustRightInd w:val="0"/>
              <w:jc w:val="center"/>
              <w:textAlignment w:val="baseline"/>
              <w:rPr>
                <w:rFonts w:ascii="Arial" w:eastAsia="Times New Roman" w:hAnsi="Arial"/>
                <w:sz w:val="18"/>
                <w:lang w:eastAsia="ko-KR"/>
              </w:rPr>
            </w:pPr>
            <w:r w:rsidRPr="007064E4">
              <w:rPr>
                <w:rFonts w:ascii="Arial" w:eastAsia="Times New Roman" w:hAnsi="Arial"/>
                <w:sz w:val="18"/>
                <w:lang w:eastAsia="ko-KR"/>
              </w:rPr>
              <w:t>ignore</w:t>
            </w:r>
          </w:p>
        </w:tc>
      </w:tr>
      <w:tr w:rsidR="007064E4" w:rsidRPr="007064E4" w14:paraId="519FC427" w14:textId="77777777" w:rsidTr="008550B8">
        <w:tc>
          <w:tcPr>
            <w:tcW w:w="2518" w:type="dxa"/>
            <w:tcBorders>
              <w:top w:val="single" w:sz="4" w:space="0" w:color="auto"/>
              <w:left w:val="single" w:sz="4" w:space="0" w:color="auto"/>
              <w:bottom w:val="single" w:sz="4" w:space="0" w:color="auto"/>
              <w:right w:val="single" w:sz="4" w:space="0" w:color="auto"/>
            </w:tcBorders>
          </w:tcPr>
          <w:p w14:paraId="1D14BF32"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val="fr-FR" w:eastAsia="ko-KR"/>
              </w:rPr>
            </w:pPr>
            <w:r w:rsidRPr="007064E4">
              <w:rPr>
                <w:rFonts w:ascii="Arial" w:eastAsia="Times New Roman" w:hAnsi="Arial"/>
                <w:sz w:val="18"/>
                <w:lang w:val="fr-FR" w:eastAsia="ko-KR"/>
              </w:rPr>
              <w:t>gNB-DU UE F1AP ID</w:t>
            </w:r>
          </w:p>
        </w:tc>
        <w:tc>
          <w:tcPr>
            <w:tcW w:w="1190" w:type="dxa"/>
            <w:tcBorders>
              <w:top w:val="single" w:sz="4" w:space="0" w:color="auto"/>
              <w:left w:val="single" w:sz="4" w:space="0" w:color="auto"/>
              <w:bottom w:val="single" w:sz="4" w:space="0" w:color="auto"/>
              <w:right w:val="single" w:sz="4" w:space="0" w:color="auto"/>
            </w:tcBorders>
          </w:tcPr>
          <w:p w14:paraId="3FF7B56C"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ko-KR"/>
              </w:rPr>
            </w:pPr>
            <w:r w:rsidRPr="007064E4">
              <w:rPr>
                <w:rFonts w:ascii="Arial" w:eastAsia="Times New Roman" w:hAnsi="Arial"/>
                <w:sz w:val="18"/>
                <w:lang w:eastAsia="ko-KR"/>
              </w:rPr>
              <w:t>M</w:t>
            </w:r>
          </w:p>
        </w:tc>
        <w:tc>
          <w:tcPr>
            <w:tcW w:w="900" w:type="dxa"/>
            <w:tcBorders>
              <w:top w:val="single" w:sz="4" w:space="0" w:color="auto"/>
              <w:left w:val="single" w:sz="4" w:space="0" w:color="auto"/>
              <w:bottom w:val="single" w:sz="4" w:space="0" w:color="auto"/>
              <w:right w:val="single" w:sz="4" w:space="0" w:color="auto"/>
            </w:tcBorders>
          </w:tcPr>
          <w:p w14:paraId="1CF7C0AC"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67A74CC4"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ko-KR"/>
              </w:rPr>
            </w:pPr>
            <w:r w:rsidRPr="007064E4">
              <w:rPr>
                <w:rFonts w:ascii="Arial" w:eastAsia="Times New Roman" w:hAnsi="Arial"/>
                <w:sz w:val="18"/>
                <w:lang w:eastAsia="ko-KR"/>
              </w:rPr>
              <w:t>9.3.1.5</w:t>
            </w:r>
          </w:p>
        </w:tc>
        <w:tc>
          <w:tcPr>
            <w:tcW w:w="2160" w:type="dxa"/>
            <w:tcBorders>
              <w:top w:val="single" w:sz="4" w:space="0" w:color="auto"/>
              <w:left w:val="single" w:sz="4" w:space="0" w:color="auto"/>
              <w:bottom w:val="single" w:sz="4" w:space="0" w:color="auto"/>
              <w:right w:val="single" w:sz="4" w:space="0" w:color="auto"/>
            </w:tcBorders>
          </w:tcPr>
          <w:p w14:paraId="1838E395"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7F7F94" w14:textId="77777777" w:rsidR="007064E4" w:rsidRPr="007064E4" w:rsidRDefault="007064E4" w:rsidP="007064E4">
            <w:pPr>
              <w:keepNext/>
              <w:keepLines/>
              <w:overflowPunct w:val="0"/>
              <w:autoSpaceDE w:val="0"/>
              <w:autoSpaceDN w:val="0"/>
              <w:adjustRightInd w:val="0"/>
              <w:jc w:val="center"/>
              <w:textAlignment w:val="baseline"/>
              <w:rPr>
                <w:rFonts w:ascii="Arial" w:eastAsia="Times New Roman" w:hAnsi="Arial"/>
                <w:sz w:val="18"/>
                <w:lang w:eastAsia="ko-KR"/>
              </w:rPr>
            </w:pPr>
            <w:r w:rsidRPr="007064E4">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0B4E304E" w14:textId="77777777" w:rsidR="007064E4" w:rsidRPr="007064E4" w:rsidRDefault="007064E4" w:rsidP="007064E4">
            <w:pPr>
              <w:keepNext/>
              <w:keepLines/>
              <w:overflowPunct w:val="0"/>
              <w:autoSpaceDE w:val="0"/>
              <w:autoSpaceDN w:val="0"/>
              <w:adjustRightInd w:val="0"/>
              <w:jc w:val="center"/>
              <w:textAlignment w:val="baseline"/>
              <w:rPr>
                <w:rFonts w:ascii="Arial" w:eastAsia="Times New Roman" w:hAnsi="Arial"/>
                <w:sz w:val="18"/>
                <w:lang w:eastAsia="ko-KR"/>
              </w:rPr>
            </w:pPr>
            <w:r w:rsidRPr="007064E4">
              <w:rPr>
                <w:rFonts w:ascii="Arial" w:eastAsia="Times New Roman" w:hAnsi="Arial"/>
                <w:sz w:val="18"/>
                <w:lang w:eastAsia="ko-KR"/>
              </w:rPr>
              <w:t>reject</w:t>
            </w:r>
          </w:p>
        </w:tc>
      </w:tr>
      <w:tr w:rsidR="007064E4" w:rsidRPr="007064E4" w14:paraId="17B1C5CE" w14:textId="77777777" w:rsidTr="008550B8">
        <w:tc>
          <w:tcPr>
            <w:tcW w:w="2518" w:type="dxa"/>
            <w:tcBorders>
              <w:top w:val="single" w:sz="4" w:space="0" w:color="auto"/>
              <w:left w:val="single" w:sz="4" w:space="0" w:color="auto"/>
              <w:bottom w:val="single" w:sz="4" w:space="0" w:color="auto"/>
              <w:right w:val="single" w:sz="4" w:space="0" w:color="auto"/>
            </w:tcBorders>
          </w:tcPr>
          <w:p w14:paraId="7934DF43"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ko-KR"/>
              </w:rPr>
            </w:pPr>
            <w:r w:rsidRPr="007064E4">
              <w:rPr>
                <w:rFonts w:ascii="Arial" w:eastAsia="Times New Roman" w:hAnsi="Arial"/>
                <w:sz w:val="18"/>
                <w:lang w:eastAsia="ko-KR"/>
              </w:rPr>
              <w:t>NR CGI</w:t>
            </w:r>
          </w:p>
        </w:tc>
        <w:tc>
          <w:tcPr>
            <w:tcW w:w="1190" w:type="dxa"/>
            <w:tcBorders>
              <w:top w:val="single" w:sz="4" w:space="0" w:color="auto"/>
              <w:left w:val="single" w:sz="4" w:space="0" w:color="auto"/>
              <w:bottom w:val="single" w:sz="4" w:space="0" w:color="auto"/>
              <w:right w:val="single" w:sz="4" w:space="0" w:color="auto"/>
            </w:tcBorders>
          </w:tcPr>
          <w:p w14:paraId="7C65F809"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ko-KR"/>
              </w:rPr>
            </w:pPr>
            <w:r w:rsidRPr="007064E4">
              <w:rPr>
                <w:rFonts w:ascii="Arial" w:eastAsia="Times New Roman" w:hAnsi="Arial"/>
                <w:sz w:val="18"/>
                <w:lang w:eastAsia="ko-KR"/>
              </w:rPr>
              <w:t>M</w:t>
            </w:r>
          </w:p>
        </w:tc>
        <w:tc>
          <w:tcPr>
            <w:tcW w:w="900" w:type="dxa"/>
            <w:tcBorders>
              <w:top w:val="single" w:sz="4" w:space="0" w:color="auto"/>
              <w:left w:val="single" w:sz="4" w:space="0" w:color="auto"/>
              <w:bottom w:val="single" w:sz="4" w:space="0" w:color="auto"/>
              <w:right w:val="single" w:sz="4" w:space="0" w:color="auto"/>
            </w:tcBorders>
          </w:tcPr>
          <w:p w14:paraId="6EE96448"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0AB91778"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ko-KR"/>
              </w:rPr>
            </w:pPr>
            <w:r w:rsidRPr="007064E4">
              <w:rPr>
                <w:rFonts w:ascii="Arial" w:eastAsia="Times New Roman" w:hAnsi="Arial"/>
                <w:sz w:val="18"/>
                <w:lang w:eastAsia="ko-KR"/>
              </w:rPr>
              <w:t>9.3.1.12</w:t>
            </w:r>
          </w:p>
        </w:tc>
        <w:tc>
          <w:tcPr>
            <w:tcW w:w="2160" w:type="dxa"/>
            <w:tcBorders>
              <w:top w:val="single" w:sz="4" w:space="0" w:color="auto"/>
              <w:left w:val="single" w:sz="4" w:space="0" w:color="auto"/>
              <w:bottom w:val="single" w:sz="4" w:space="0" w:color="auto"/>
              <w:right w:val="single" w:sz="4" w:space="0" w:color="auto"/>
            </w:tcBorders>
          </w:tcPr>
          <w:p w14:paraId="79C60D10"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zh-CN"/>
              </w:rPr>
            </w:pPr>
            <w:r w:rsidRPr="007064E4">
              <w:rPr>
                <w:rFonts w:ascii="Arial" w:eastAsia="Times New Roman" w:hAnsi="Arial"/>
                <w:sz w:val="18"/>
                <w:lang w:eastAsia="zh-CN"/>
              </w:rPr>
              <w:t>NG-RAN Cell Global Identifier (NR CGI)</w:t>
            </w:r>
          </w:p>
        </w:tc>
        <w:tc>
          <w:tcPr>
            <w:tcW w:w="1080" w:type="dxa"/>
            <w:tcBorders>
              <w:top w:val="single" w:sz="4" w:space="0" w:color="auto"/>
              <w:left w:val="single" w:sz="4" w:space="0" w:color="auto"/>
              <w:bottom w:val="single" w:sz="4" w:space="0" w:color="auto"/>
              <w:right w:val="single" w:sz="4" w:space="0" w:color="auto"/>
            </w:tcBorders>
          </w:tcPr>
          <w:p w14:paraId="3DF0210A" w14:textId="77777777" w:rsidR="007064E4" w:rsidRPr="007064E4" w:rsidRDefault="007064E4" w:rsidP="007064E4">
            <w:pPr>
              <w:keepNext/>
              <w:keepLines/>
              <w:overflowPunct w:val="0"/>
              <w:autoSpaceDE w:val="0"/>
              <w:autoSpaceDN w:val="0"/>
              <w:adjustRightInd w:val="0"/>
              <w:jc w:val="center"/>
              <w:textAlignment w:val="baseline"/>
              <w:rPr>
                <w:rFonts w:ascii="Arial" w:eastAsia="Times New Roman" w:hAnsi="Arial"/>
                <w:sz w:val="18"/>
                <w:lang w:eastAsia="ko-KR"/>
              </w:rPr>
            </w:pPr>
            <w:r w:rsidRPr="007064E4">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40304AC9" w14:textId="77777777" w:rsidR="007064E4" w:rsidRPr="007064E4" w:rsidRDefault="007064E4" w:rsidP="007064E4">
            <w:pPr>
              <w:keepNext/>
              <w:keepLines/>
              <w:overflowPunct w:val="0"/>
              <w:autoSpaceDE w:val="0"/>
              <w:autoSpaceDN w:val="0"/>
              <w:adjustRightInd w:val="0"/>
              <w:jc w:val="center"/>
              <w:textAlignment w:val="baseline"/>
              <w:rPr>
                <w:rFonts w:ascii="Arial" w:eastAsia="Times New Roman" w:hAnsi="Arial"/>
                <w:sz w:val="18"/>
                <w:lang w:eastAsia="ko-KR"/>
              </w:rPr>
            </w:pPr>
            <w:r w:rsidRPr="007064E4">
              <w:rPr>
                <w:rFonts w:ascii="Arial" w:eastAsia="Times New Roman" w:hAnsi="Arial"/>
                <w:sz w:val="18"/>
                <w:lang w:eastAsia="ko-KR"/>
              </w:rPr>
              <w:t>reject</w:t>
            </w:r>
          </w:p>
        </w:tc>
      </w:tr>
      <w:tr w:rsidR="007064E4" w:rsidRPr="007064E4" w14:paraId="6212CB98" w14:textId="77777777" w:rsidTr="008550B8">
        <w:tc>
          <w:tcPr>
            <w:tcW w:w="2518" w:type="dxa"/>
          </w:tcPr>
          <w:p w14:paraId="19FE3FF0" w14:textId="77777777" w:rsidR="007064E4" w:rsidRPr="007064E4" w:rsidRDefault="007064E4" w:rsidP="007064E4">
            <w:pPr>
              <w:keepNext/>
              <w:keepLines/>
              <w:overflowPunct w:val="0"/>
              <w:autoSpaceDE w:val="0"/>
              <w:autoSpaceDN w:val="0"/>
              <w:adjustRightInd w:val="0"/>
              <w:textAlignment w:val="baseline"/>
              <w:rPr>
                <w:rFonts w:ascii="Arial" w:eastAsia="Batang" w:hAnsi="Arial"/>
                <w:sz w:val="18"/>
                <w:lang w:eastAsia="ko-KR"/>
              </w:rPr>
            </w:pPr>
            <w:r w:rsidRPr="007064E4">
              <w:rPr>
                <w:rFonts w:ascii="Arial" w:eastAsia="Batang" w:hAnsi="Arial"/>
                <w:bCs/>
                <w:sz w:val="18"/>
                <w:lang w:eastAsia="ko-KR"/>
              </w:rPr>
              <w:t>C-RNTI</w:t>
            </w:r>
          </w:p>
        </w:tc>
        <w:tc>
          <w:tcPr>
            <w:tcW w:w="1190" w:type="dxa"/>
          </w:tcPr>
          <w:p w14:paraId="49E79455"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ko-KR"/>
              </w:rPr>
            </w:pPr>
            <w:r w:rsidRPr="007064E4">
              <w:rPr>
                <w:rFonts w:ascii="Arial" w:eastAsia="Times New Roman" w:hAnsi="Arial"/>
                <w:sz w:val="18"/>
                <w:lang w:eastAsia="zh-CN"/>
              </w:rPr>
              <w:t>M</w:t>
            </w:r>
          </w:p>
        </w:tc>
        <w:tc>
          <w:tcPr>
            <w:tcW w:w="900" w:type="dxa"/>
          </w:tcPr>
          <w:p w14:paraId="543258EB"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ko-KR"/>
              </w:rPr>
            </w:pPr>
          </w:p>
        </w:tc>
        <w:tc>
          <w:tcPr>
            <w:tcW w:w="1440" w:type="dxa"/>
          </w:tcPr>
          <w:p w14:paraId="2A8A199F"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ko-KR"/>
              </w:rPr>
            </w:pPr>
            <w:r w:rsidRPr="007064E4">
              <w:rPr>
                <w:rFonts w:ascii="Arial" w:eastAsia="Times New Roman" w:hAnsi="Arial"/>
                <w:sz w:val="18"/>
                <w:lang w:eastAsia="ko-KR"/>
              </w:rPr>
              <w:t>9.3.1.32</w:t>
            </w:r>
          </w:p>
        </w:tc>
        <w:tc>
          <w:tcPr>
            <w:tcW w:w="2160" w:type="dxa"/>
          </w:tcPr>
          <w:p w14:paraId="0F05B1F8"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ko-KR"/>
              </w:rPr>
            </w:pPr>
            <w:r w:rsidRPr="007064E4">
              <w:rPr>
                <w:rFonts w:ascii="Arial" w:eastAsia="Times New Roman" w:hAnsi="Arial"/>
                <w:sz w:val="18"/>
                <w:lang w:eastAsia="ko-KR"/>
              </w:rPr>
              <w:t>C-RNTI allocated at the gNB-DU</w:t>
            </w:r>
          </w:p>
        </w:tc>
        <w:tc>
          <w:tcPr>
            <w:tcW w:w="1080" w:type="dxa"/>
          </w:tcPr>
          <w:p w14:paraId="68893C53" w14:textId="77777777" w:rsidR="007064E4" w:rsidRPr="007064E4" w:rsidRDefault="007064E4" w:rsidP="007064E4">
            <w:pPr>
              <w:keepNext/>
              <w:keepLines/>
              <w:overflowPunct w:val="0"/>
              <w:autoSpaceDE w:val="0"/>
              <w:autoSpaceDN w:val="0"/>
              <w:adjustRightInd w:val="0"/>
              <w:jc w:val="center"/>
              <w:textAlignment w:val="baseline"/>
              <w:rPr>
                <w:rFonts w:ascii="Arial" w:eastAsia="MS Mincho" w:hAnsi="Arial"/>
                <w:sz w:val="18"/>
                <w:lang w:eastAsia="ko-KR"/>
              </w:rPr>
            </w:pPr>
            <w:r w:rsidRPr="007064E4">
              <w:rPr>
                <w:rFonts w:ascii="Arial" w:eastAsia="Times New Roman" w:hAnsi="Arial"/>
                <w:sz w:val="18"/>
                <w:lang w:eastAsia="ko-KR"/>
              </w:rPr>
              <w:t>YES</w:t>
            </w:r>
          </w:p>
        </w:tc>
        <w:tc>
          <w:tcPr>
            <w:tcW w:w="1197" w:type="dxa"/>
          </w:tcPr>
          <w:p w14:paraId="73DC360F" w14:textId="77777777" w:rsidR="007064E4" w:rsidRPr="007064E4" w:rsidRDefault="007064E4" w:rsidP="007064E4">
            <w:pPr>
              <w:keepNext/>
              <w:keepLines/>
              <w:overflowPunct w:val="0"/>
              <w:autoSpaceDE w:val="0"/>
              <w:autoSpaceDN w:val="0"/>
              <w:adjustRightInd w:val="0"/>
              <w:jc w:val="center"/>
              <w:textAlignment w:val="baseline"/>
              <w:rPr>
                <w:rFonts w:ascii="Arial" w:eastAsia="Times New Roman" w:hAnsi="Arial"/>
                <w:sz w:val="18"/>
                <w:lang w:eastAsia="ko-KR"/>
              </w:rPr>
            </w:pPr>
            <w:r w:rsidRPr="007064E4">
              <w:rPr>
                <w:rFonts w:ascii="Arial" w:eastAsia="Times New Roman" w:hAnsi="Arial"/>
                <w:sz w:val="18"/>
                <w:lang w:eastAsia="ko-KR"/>
              </w:rPr>
              <w:t>reject</w:t>
            </w:r>
          </w:p>
        </w:tc>
      </w:tr>
      <w:tr w:rsidR="007064E4" w:rsidRPr="007064E4" w14:paraId="75ACD6C3" w14:textId="77777777" w:rsidTr="008550B8">
        <w:tc>
          <w:tcPr>
            <w:tcW w:w="2518" w:type="dxa"/>
          </w:tcPr>
          <w:p w14:paraId="061960A9" w14:textId="77777777" w:rsidR="007064E4" w:rsidRPr="007064E4" w:rsidRDefault="007064E4" w:rsidP="007064E4">
            <w:pPr>
              <w:keepNext/>
              <w:keepLines/>
              <w:overflowPunct w:val="0"/>
              <w:autoSpaceDE w:val="0"/>
              <w:autoSpaceDN w:val="0"/>
              <w:adjustRightInd w:val="0"/>
              <w:textAlignment w:val="baseline"/>
              <w:rPr>
                <w:rFonts w:ascii="Arial" w:eastAsia="Batang" w:hAnsi="Arial"/>
                <w:bCs/>
                <w:sz w:val="18"/>
                <w:lang w:eastAsia="ko-KR"/>
              </w:rPr>
            </w:pPr>
            <w:r w:rsidRPr="007064E4">
              <w:rPr>
                <w:rFonts w:ascii="Arial" w:eastAsia="Batang" w:hAnsi="Arial"/>
                <w:bCs/>
                <w:sz w:val="18"/>
                <w:lang w:eastAsia="ko-KR"/>
              </w:rPr>
              <w:t>RRC-Container</w:t>
            </w:r>
          </w:p>
        </w:tc>
        <w:tc>
          <w:tcPr>
            <w:tcW w:w="1190" w:type="dxa"/>
          </w:tcPr>
          <w:p w14:paraId="169DF017"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zh-CN"/>
              </w:rPr>
            </w:pPr>
            <w:r w:rsidRPr="007064E4">
              <w:rPr>
                <w:rFonts w:ascii="Arial" w:eastAsia="Times New Roman" w:hAnsi="Arial"/>
                <w:sz w:val="18"/>
                <w:lang w:eastAsia="zh-CN"/>
              </w:rPr>
              <w:t>M</w:t>
            </w:r>
          </w:p>
        </w:tc>
        <w:tc>
          <w:tcPr>
            <w:tcW w:w="900" w:type="dxa"/>
          </w:tcPr>
          <w:p w14:paraId="44105AC7" w14:textId="77777777" w:rsidR="007064E4" w:rsidRPr="007064E4" w:rsidRDefault="007064E4" w:rsidP="007064E4">
            <w:pPr>
              <w:keepNext/>
              <w:keepLines/>
              <w:overflowPunct w:val="0"/>
              <w:autoSpaceDE w:val="0"/>
              <w:autoSpaceDN w:val="0"/>
              <w:adjustRightInd w:val="0"/>
              <w:textAlignment w:val="baseline"/>
              <w:rPr>
                <w:rFonts w:ascii="Arial" w:eastAsia="Yu Mincho" w:hAnsi="Arial"/>
                <w:sz w:val="18"/>
              </w:rPr>
            </w:pPr>
          </w:p>
        </w:tc>
        <w:tc>
          <w:tcPr>
            <w:tcW w:w="1440" w:type="dxa"/>
          </w:tcPr>
          <w:p w14:paraId="42775584"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ko-KR"/>
              </w:rPr>
            </w:pPr>
            <w:r w:rsidRPr="007064E4">
              <w:rPr>
                <w:rFonts w:ascii="Arial" w:eastAsia="Times New Roman" w:hAnsi="Arial"/>
                <w:sz w:val="18"/>
                <w:lang w:eastAsia="ko-KR"/>
              </w:rPr>
              <w:t>9.3.1.6</w:t>
            </w:r>
          </w:p>
        </w:tc>
        <w:tc>
          <w:tcPr>
            <w:tcW w:w="2160" w:type="dxa"/>
          </w:tcPr>
          <w:p w14:paraId="77187EE5"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ko-KR"/>
              </w:rPr>
            </w:pPr>
            <w:r w:rsidRPr="007064E4">
              <w:rPr>
                <w:rFonts w:ascii="Arial" w:eastAsia="Times New Roman" w:hAnsi="Arial"/>
                <w:sz w:val="18"/>
                <w:lang w:eastAsia="ko-KR"/>
              </w:rPr>
              <w:t xml:space="preserve">Includes the </w:t>
            </w:r>
            <w:r w:rsidRPr="007064E4">
              <w:rPr>
                <w:rFonts w:ascii="Arial" w:eastAsia="Times New Roman" w:hAnsi="Arial"/>
                <w:i/>
                <w:iCs/>
                <w:sz w:val="18"/>
                <w:lang w:eastAsia="ko-KR"/>
              </w:rPr>
              <w:t>UL-CCCH-Message</w:t>
            </w:r>
            <w:r w:rsidRPr="007064E4">
              <w:rPr>
                <w:rFonts w:ascii="Arial" w:eastAsia="Times New Roman" w:hAnsi="Arial"/>
                <w:sz w:val="18"/>
                <w:lang w:eastAsia="ko-KR"/>
              </w:rPr>
              <w:t xml:space="preserve"> IE or </w:t>
            </w:r>
            <w:r w:rsidRPr="007064E4">
              <w:rPr>
                <w:rFonts w:ascii="Arial" w:eastAsia="Times New Roman" w:hAnsi="Arial"/>
                <w:i/>
                <w:sz w:val="18"/>
                <w:lang w:eastAsia="ko-KR"/>
              </w:rPr>
              <w:t>UL-CCCH1-Message</w:t>
            </w:r>
            <w:r w:rsidRPr="007064E4">
              <w:rPr>
                <w:rFonts w:ascii="Arial" w:eastAsia="Times New Roman" w:hAnsi="Arial"/>
                <w:sz w:val="18"/>
                <w:lang w:eastAsia="ko-KR"/>
              </w:rPr>
              <w:t xml:space="preserve"> IE as defined in subclause 6.2 of TS 38.331 [8].</w:t>
            </w:r>
          </w:p>
        </w:tc>
        <w:tc>
          <w:tcPr>
            <w:tcW w:w="1080" w:type="dxa"/>
          </w:tcPr>
          <w:p w14:paraId="01C8FE26" w14:textId="77777777" w:rsidR="007064E4" w:rsidRPr="007064E4" w:rsidRDefault="007064E4" w:rsidP="007064E4">
            <w:pPr>
              <w:keepNext/>
              <w:keepLines/>
              <w:overflowPunct w:val="0"/>
              <w:autoSpaceDE w:val="0"/>
              <w:autoSpaceDN w:val="0"/>
              <w:adjustRightInd w:val="0"/>
              <w:jc w:val="center"/>
              <w:textAlignment w:val="baseline"/>
              <w:rPr>
                <w:rFonts w:ascii="Arial" w:eastAsia="Times New Roman" w:hAnsi="Arial"/>
                <w:sz w:val="18"/>
                <w:lang w:eastAsia="ko-KR"/>
              </w:rPr>
            </w:pPr>
            <w:r w:rsidRPr="007064E4">
              <w:rPr>
                <w:rFonts w:ascii="Arial" w:eastAsia="Times New Roman" w:hAnsi="Arial"/>
                <w:sz w:val="18"/>
                <w:lang w:eastAsia="ko-KR"/>
              </w:rPr>
              <w:t>YES</w:t>
            </w:r>
          </w:p>
        </w:tc>
        <w:tc>
          <w:tcPr>
            <w:tcW w:w="1197" w:type="dxa"/>
          </w:tcPr>
          <w:p w14:paraId="16CA9B19" w14:textId="77777777" w:rsidR="007064E4" w:rsidRPr="007064E4" w:rsidRDefault="007064E4" w:rsidP="007064E4">
            <w:pPr>
              <w:keepNext/>
              <w:keepLines/>
              <w:overflowPunct w:val="0"/>
              <w:autoSpaceDE w:val="0"/>
              <w:autoSpaceDN w:val="0"/>
              <w:adjustRightInd w:val="0"/>
              <w:jc w:val="center"/>
              <w:textAlignment w:val="baseline"/>
              <w:rPr>
                <w:rFonts w:ascii="Arial" w:eastAsia="Times New Roman" w:hAnsi="Arial"/>
                <w:sz w:val="18"/>
                <w:lang w:eastAsia="ko-KR"/>
              </w:rPr>
            </w:pPr>
            <w:r w:rsidRPr="007064E4">
              <w:rPr>
                <w:rFonts w:ascii="Arial" w:eastAsia="Times New Roman" w:hAnsi="Arial"/>
                <w:sz w:val="18"/>
                <w:lang w:eastAsia="ko-KR"/>
              </w:rPr>
              <w:t>reject</w:t>
            </w:r>
          </w:p>
        </w:tc>
      </w:tr>
      <w:tr w:rsidR="007064E4" w:rsidRPr="007064E4" w14:paraId="3418D5D2" w14:textId="77777777" w:rsidTr="008550B8">
        <w:tc>
          <w:tcPr>
            <w:tcW w:w="2518" w:type="dxa"/>
            <w:tcBorders>
              <w:top w:val="single" w:sz="4" w:space="0" w:color="auto"/>
              <w:left w:val="single" w:sz="4" w:space="0" w:color="auto"/>
              <w:bottom w:val="single" w:sz="4" w:space="0" w:color="auto"/>
              <w:right w:val="single" w:sz="4" w:space="0" w:color="auto"/>
            </w:tcBorders>
          </w:tcPr>
          <w:p w14:paraId="02B7EF07" w14:textId="77777777" w:rsidR="007064E4" w:rsidRPr="007064E4" w:rsidRDefault="007064E4" w:rsidP="007064E4">
            <w:pPr>
              <w:keepNext/>
              <w:keepLines/>
              <w:overflowPunct w:val="0"/>
              <w:autoSpaceDE w:val="0"/>
              <w:autoSpaceDN w:val="0"/>
              <w:adjustRightInd w:val="0"/>
              <w:textAlignment w:val="baseline"/>
              <w:rPr>
                <w:rFonts w:ascii="Arial" w:eastAsia="Batang" w:hAnsi="Arial"/>
                <w:bCs/>
                <w:sz w:val="18"/>
                <w:lang w:val="fr-FR" w:eastAsia="ko-KR"/>
              </w:rPr>
            </w:pPr>
            <w:r w:rsidRPr="007064E4">
              <w:rPr>
                <w:rFonts w:ascii="Arial" w:eastAsia="Batang" w:hAnsi="Arial" w:cs="Arial"/>
                <w:bCs/>
                <w:sz w:val="18"/>
                <w:lang w:val="fr-FR" w:eastAsia="ko-KR"/>
              </w:rPr>
              <w:t>DU to CU RRC Container</w:t>
            </w:r>
          </w:p>
        </w:tc>
        <w:tc>
          <w:tcPr>
            <w:tcW w:w="1190" w:type="dxa"/>
            <w:tcBorders>
              <w:top w:val="single" w:sz="4" w:space="0" w:color="auto"/>
              <w:left w:val="single" w:sz="4" w:space="0" w:color="auto"/>
              <w:bottom w:val="single" w:sz="4" w:space="0" w:color="auto"/>
              <w:right w:val="single" w:sz="4" w:space="0" w:color="auto"/>
            </w:tcBorders>
          </w:tcPr>
          <w:p w14:paraId="6559A081"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zh-CN"/>
              </w:rPr>
            </w:pPr>
            <w:r w:rsidRPr="007064E4">
              <w:rPr>
                <w:rFonts w:ascii="Arial" w:eastAsia="Times New Roman" w:hAnsi="Arial" w:cs="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3A6F6136" w14:textId="77777777" w:rsidR="007064E4" w:rsidRPr="007064E4" w:rsidRDefault="007064E4" w:rsidP="007064E4">
            <w:pPr>
              <w:keepNext/>
              <w:keepLines/>
              <w:overflowPunct w:val="0"/>
              <w:autoSpaceDE w:val="0"/>
              <w:autoSpaceDN w:val="0"/>
              <w:adjustRightInd w:val="0"/>
              <w:textAlignment w:val="baseline"/>
              <w:rPr>
                <w:rFonts w:ascii="Arial" w:eastAsia="Yu Mincho" w:hAnsi="Arial"/>
                <w:sz w:val="18"/>
              </w:rPr>
            </w:pPr>
          </w:p>
        </w:tc>
        <w:tc>
          <w:tcPr>
            <w:tcW w:w="1440" w:type="dxa"/>
            <w:tcBorders>
              <w:top w:val="single" w:sz="4" w:space="0" w:color="auto"/>
              <w:left w:val="single" w:sz="4" w:space="0" w:color="auto"/>
              <w:bottom w:val="single" w:sz="4" w:space="0" w:color="auto"/>
              <w:right w:val="single" w:sz="4" w:space="0" w:color="auto"/>
            </w:tcBorders>
          </w:tcPr>
          <w:p w14:paraId="5DF1381F"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ko-KR"/>
              </w:rPr>
            </w:pPr>
            <w:r w:rsidRPr="007064E4">
              <w:rPr>
                <w:rFonts w:ascii="Arial" w:eastAsia="Times New Roman" w:hAnsi="Arial"/>
                <w:sz w:val="18"/>
                <w:lang w:eastAsia="ko-KR"/>
              </w:rPr>
              <w:t xml:space="preserve">OCTET STRING </w:t>
            </w:r>
          </w:p>
        </w:tc>
        <w:tc>
          <w:tcPr>
            <w:tcW w:w="2160" w:type="dxa"/>
            <w:tcBorders>
              <w:top w:val="single" w:sz="4" w:space="0" w:color="auto"/>
              <w:left w:val="single" w:sz="4" w:space="0" w:color="auto"/>
              <w:bottom w:val="single" w:sz="4" w:space="0" w:color="auto"/>
              <w:right w:val="single" w:sz="4" w:space="0" w:color="auto"/>
            </w:tcBorders>
          </w:tcPr>
          <w:p w14:paraId="0A02DF7F"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ko-KR"/>
              </w:rPr>
            </w:pPr>
            <w:r w:rsidRPr="007064E4">
              <w:rPr>
                <w:rFonts w:ascii="Arial" w:eastAsia="Times New Roman" w:hAnsi="Arial"/>
                <w:i/>
                <w:sz w:val="18"/>
                <w:lang w:eastAsia="ko-KR"/>
              </w:rPr>
              <w:t>CellGroupConfig</w:t>
            </w:r>
            <w:r w:rsidRPr="007064E4">
              <w:rPr>
                <w:rFonts w:ascii="Arial" w:eastAsia="Times New Roman" w:hAnsi="Arial"/>
                <w:sz w:val="18"/>
                <w:lang w:eastAsia="ko-KR"/>
              </w:rPr>
              <w:t xml:space="preserve"> IE as defined in subclause 6.3.2 in TS 38.331 [8]. Required at least to carry SRB1 configuration. The ReconfigurationWithSync field is not included in the </w:t>
            </w:r>
            <w:r w:rsidRPr="007064E4">
              <w:rPr>
                <w:rFonts w:ascii="Arial" w:eastAsia="Times New Roman" w:hAnsi="Arial"/>
                <w:i/>
                <w:sz w:val="18"/>
                <w:lang w:eastAsia="ko-KR"/>
              </w:rPr>
              <w:t>CellGroupConfig</w:t>
            </w:r>
            <w:r w:rsidRPr="007064E4">
              <w:rPr>
                <w:rFonts w:ascii="Arial" w:eastAsia="Times New Roman" w:hAnsi="Arial"/>
                <w:sz w:val="18"/>
                <w:lang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2B44C3A2" w14:textId="77777777" w:rsidR="007064E4" w:rsidRPr="007064E4" w:rsidRDefault="007064E4" w:rsidP="007064E4">
            <w:pPr>
              <w:keepNext/>
              <w:keepLines/>
              <w:overflowPunct w:val="0"/>
              <w:autoSpaceDE w:val="0"/>
              <w:autoSpaceDN w:val="0"/>
              <w:adjustRightInd w:val="0"/>
              <w:jc w:val="center"/>
              <w:textAlignment w:val="baseline"/>
              <w:rPr>
                <w:rFonts w:ascii="Arial" w:eastAsia="Times New Roman" w:hAnsi="Arial"/>
                <w:sz w:val="18"/>
                <w:lang w:eastAsia="ko-KR"/>
              </w:rPr>
            </w:pPr>
            <w:r w:rsidRPr="007064E4">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0811F60C" w14:textId="77777777" w:rsidR="007064E4" w:rsidRPr="007064E4" w:rsidRDefault="007064E4" w:rsidP="007064E4">
            <w:pPr>
              <w:keepNext/>
              <w:keepLines/>
              <w:overflowPunct w:val="0"/>
              <w:autoSpaceDE w:val="0"/>
              <w:autoSpaceDN w:val="0"/>
              <w:adjustRightInd w:val="0"/>
              <w:jc w:val="center"/>
              <w:textAlignment w:val="baseline"/>
              <w:rPr>
                <w:rFonts w:ascii="Arial" w:eastAsia="Times New Roman" w:hAnsi="Arial"/>
                <w:sz w:val="18"/>
                <w:lang w:eastAsia="ko-KR"/>
              </w:rPr>
            </w:pPr>
            <w:r w:rsidRPr="007064E4">
              <w:rPr>
                <w:rFonts w:ascii="Arial" w:eastAsia="Times New Roman" w:hAnsi="Arial"/>
                <w:sz w:val="18"/>
                <w:lang w:eastAsia="ko-KR"/>
              </w:rPr>
              <w:t>reject</w:t>
            </w:r>
          </w:p>
        </w:tc>
      </w:tr>
      <w:tr w:rsidR="007064E4" w:rsidRPr="007064E4" w14:paraId="076CCBA5" w14:textId="77777777" w:rsidTr="008550B8">
        <w:tc>
          <w:tcPr>
            <w:tcW w:w="2518" w:type="dxa"/>
            <w:tcBorders>
              <w:top w:val="single" w:sz="4" w:space="0" w:color="auto"/>
              <w:left w:val="single" w:sz="4" w:space="0" w:color="auto"/>
              <w:bottom w:val="single" w:sz="4" w:space="0" w:color="auto"/>
              <w:right w:val="single" w:sz="4" w:space="0" w:color="auto"/>
            </w:tcBorders>
          </w:tcPr>
          <w:p w14:paraId="37CF9A41" w14:textId="77777777" w:rsidR="007064E4" w:rsidRPr="007064E4" w:rsidRDefault="007064E4" w:rsidP="007064E4">
            <w:pPr>
              <w:keepNext/>
              <w:keepLines/>
              <w:overflowPunct w:val="0"/>
              <w:autoSpaceDE w:val="0"/>
              <w:autoSpaceDN w:val="0"/>
              <w:adjustRightInd w:val="0"/>
              <w:textAlignment w:val="baseline"/>
              <w:rPr>
                <w:rFonts w:ascii="Arial" w:eastAsia="Batang" w:hAnsi="Arial" w:cs="Arial"/>
                <w:bCs/>
                <w:sz w:val="18"/>
                <w:lang w:eastAsia="ko-KR"/>
              </w:rPr>
            </w:pPr>
            <w:r w:rsidRPr="007064E4">
              <w:rPr>
                <w:rFonts w:ascii="Arial" w:eastAsia="Batang" w:hAnsi="Arial" w:cs="Arial"/>
                <w:bCs/>
                <w:sz w:val="18"/>
                <w:lang w:eastAsia="ko-KR"/>
              </w:rPr>
              <w:t>SUL Access Indication</w:t>
            </w:r>
          </w:p>
        </w:tc>
        <w:tc>
          <w:tcPr>
            <w:tcW w:w="1190" w:type="dxa"/>
            <w:tcBorders>
              <w:top w:val="single" w:sz="4" w:space="0" w:color="auto"/>
              <w:left w:val="single" w:sz="4" w:space="0" w:color="auto"/>
              <w:bottom w:val="single" w:sz="4" w:space="0" w:color="auto"/>
              <w:right w:val="single" w:sz="4" w:space="0" w:color="auto"/>
            </w:tcBorders>
          </w:tcPr>
          <w:p w14:paraId="325D7599"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cs="Arial"/>
                <w:sz w:val="18"/>
                <w:lang w:eastAsia="ko-KR"/>
              </w:rPr>
            </w:pPr>
            <w:r w:rsidRPr="007064E4">
              <w:rPr>
                <w:rFonts w:ascii="Arial" w:eastAsia="Times New Roman" w:hAnsi="Arial" w:cs="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46753B15" w14:textId="77777777" w:rsidR="007064E4" w:rsidRPr="007064E4" w:rsidRDefault="007064E4" w:rsidP="007064E4">
            <w:pPr>
              <w:keepNext/>
              <w:keepLines/>
              <w:overflowPunct w:val="0"/>
              <w:autoSpaceDE w:val="0"/>
              <w:autoSpaceDN w:val="0"/>
              <w:adjustRightInd w:val="0"/>
              <w:textAlignment w:val="baseline"/>
              <w:rPr>
                <w:rFonts w:ascii="Arial" w:eastAsia="Yu Mincho" w:hAnsi="Arial"/>
                <w:sz w:val="18"/>
              </w:rPr>
            </w:pPr>
          </w:p>
        </w:tc>
        <w:tc>
          <w:tcPr>
            <w:tcW w:w="1440" w:type="dxa"/>
            <w:tcBorders>
              <w:top w:val="single" w:sz="4" w:space="0" w:color="auto"/>
              <w:left w:val="single" w:sz="4" w:space="0" w:color="auto"/>
              <w:bottom w:val="single" w:sz="4" w:space="0" w:color="auto"/>
              <w:right w:val="single" w:sz="4" w:space="0" w:color="auto"/>
            </w:tcBorders>
          </w:tcPr>
          <w:p w14:paraId="1A687FEE"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ko-KR"/>
              </w:rPr>
            </w:pPr>
            <w:r w:rsidRPr="007064E4">
              <w:rPr>
                <w:rFonts w:ascii="Arial" w:eastAsia="Times New Roman" w:hAnsi="Arial"/>
                <w:sz w:val="18"/>
                <w:lang w:eastAsia="ko-KR"/>
              </w:rPr>
              <w:t>ENUMERATED (true, ...)</w:t>
            </w:r>
          </w:p>
        </w:tc>
        <w:tc>
          <w:tcPr>
            <w:tcW w:w="2160" w:type="dxa"/>
            <w:tcBorders>
              <w:top w:val="single" w:sz="4" w:space="0" w:color="auto"/>
              <w:left w:val="single" w:sz="4" w:space="0" w:color="auto"/>
              <w:bottom w:val="single" w:sz="4" w:space="0" w:color="auto"/>
              <w:right w:val="single" w:sz="4" w:space="0" w:color="auto"/>
            </w:tcBorders>
          </w:tcPr>
          <w:p w14:paraId="36008522"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i/>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00419E" w14:textId="77777777" w:rsidR="007064E4" w:rsidRPr="007064E4" w:rsidRDefault="007064E4" w:rsidP="007064E4">
            <w:pPr>
              <w:keepNext/>
              <w:keepLines/>
              <w:overflowPunct w:val="0"/>
              <w:autoSpaceDE w:val="0"/>
              <w:autoSpaceDN w:val="0"/>
              <w:adjustRightInd w:val="0"/>
              <w:jc w:val="center"/>
              <w:textAlignment w:val="baseline"/>
              <w:rPr>
                <w:rFonts w:ascii="Arial" w:eastAsia="Times New Roman" w:hAnsi="Arial"/>
                <w:sz w:val="18"/>
                <w:lang w:eastAsia="ko-KR"/>
              </w:rPr>
            </w:pPr>
            <w:r w:rsidRPr="007064E4">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1DE22331" w14:textId="77777777" w:rsidR="007064E4" w:rsidRPr="007064E4" w:rsidRDefault="007064E4" w:rsidP="007064E4">
            <w:pPr>
              <w:keepNext/>
              <w:keepLines/>
              <w:overflowPunct w:val="0"/>
              <w:autoSpaceDE w:val="0"/>
              <w:autoSpaceDN w:val="0"/>
              <w:adjustRightInd w:val="0"/>
              <w:jc w:val="center"/>
              <w:textAlignment w:val="baseline"/>
              <w:rPr>
                <w:rFonts w:ascii="Arial" w:eastAsia="Times New Roman" w:hAnsi="Arial"/>
                <w:sz w:val="18"/>
                <w:lang w:eastAsia="ko-KR"/>
              </w:rPr>
            </w:pPr>
            <w:r w:rsidRPr="007064E4">
              <w:rPr>
                <w:rFonts w:ascii="Arial" w:eastAsia="Times New Roman" w:hAnsi="Arial"/>
                <w:sz w:val="18"/>
                <w:lang w:eastAsia="ko-KR"/>
              </w:rPr>
              <w:t>ignore</w:t>
            </w:r>
          </w:p>
        </w:tc>
      </w:tr>
      <w:tr w:rsidR="007064E4" w:rsidRPr="007064E4" w14:paraId="7734959D" w14:textId="77777777" w:rsidTr="008550B8">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73CD3F4C" w14:textId="77777777" w:rsidR="007064E4" w:rsidRPr="007064E4" w:rsidRDefault="007064E4" w:rsidP="007064E4">
            <w:pPr>
              <w:keepNext/>
              <w:keepLines/>
              <w:overflowPunct w:val="0"/>
              <w:autoSpaceDE w:val="0"/>
              <w:autoSpaceDN w:val="0"/>
              <w:adjustRightInd w:val="0"/>
              <w:textAlignment w:val="baseline"/>
              <w:rPr>
                <w:rFonts w:ascii="Arial" w:eastAsia="Batang" w:hAnsi="Arial" w:cs="Arial"/>
                <w:bCs/>
                <w:sz w:val="18"/>
                <w:lang w:eastAsia="ko-KR"/>
              </w:rPr>
            </w:pPr>
            <w:r w:rsidRPr="007064E4">
              <w:rPr>
                <w:rFonts w:ascii="Arial" w:eastAsia="Batang" w:hAnsi="Arial" w:cs="Arial"/>
                <w:bCs/>
                <w:sz w:val="18"/>
                <w:lang w:eastAsia="ko-KR"/>
              </w:rPr>
              <w:t>Transaction ID</w:t>
            </w:r>
          </w:p>
        </w:tc>
        <w:tc>
          <w:tcPr>
            <w:tcW w:w="1190" w:type="dxa"/>
            <w:tcBorders>
              <w:top w:val="single" w:sz="4" w:space="0" w:color="auto"/>
              <w:left w:val="single" w:sz="4" w:space="0" w:color="auto"/>
              <w:bottom w:val="single" w:sz="4" w:space="0" w:color="auto"/>
              <w:right w:val="single" w:sz="4" w:space="0" w:color="auto"/>
            </w:tcBorders>
            <w:hideMark/>
          </w:tcPr>
          <w:p w14:paraId="240235F4"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cs="Arial"/>
                <w:sz w:val="18"/>
                <w:lang w:eastAsia="ko-KR"/>
              </w:rPr>
            </w:pPr>
            <w:r w:rsidRPr="007064E4">
              <w:rPr>
                <w:rFonts w:ascii="Arial" w:eastAsia="Times New Roman" w:hAnsi="Arial" w:cs="Arial"/>
                <w:sz w:val="18"/>
                <w:lang w:eastAsia="ko-KR"/>
              </w:rPr>
              <w:t>M</w:t>
            </w:r>
          </w:p>
        </w:tc>
        <w:tc>
          <w:tcPr>
            <w:tcW w:w="900" w:type="dxa"/>
            <w:tcBorders>
              <w:top w:val="single" w:sz="4" w:space="0" w:color="auto"/>
              <w:left w:val="single" w:sz="4" w:space="0" w:color="auto"/>
              <w:bottom w:val="single" w:sz="4" w:space="0" w:color="auto"/>
              <w:right w:val="single" w:sz="4" w:space="0" w:color="auto"/>
            </w:tcBorders>
          </w:tcPr>
          <w:p w14:paraId="03DCA87D" w14:textId="77777777" w:rsidR="007064E4" w:rsidRPr="007064E4" w:rsidRDefault="007064E4" w:rsidP="007064E4">
            <w:pPr>
              <w:keepNext/>
              <w:keepLines/>
              <w:overflowPunct w:val="0"/>
              <w:autoSpaceDE w:val="0"/>
              <w:autoSpaceDN w:val="0"/>
              <w:adjustRightInd w:val="0"/>
              <w:textAlignment w:val="baseline"/>
              <w:rPr>
                <w:rFonts w:ascii="Arial" w:eastAsia="Yu Mincho" w:hAnsi="Arial"/>
                <w:sz w:val="18"/>
              </w:rPr>
            </w:pPr>
          </w:p>
        </w:tc>
        <w:tc>
          <w:tcPr>
            <w:tcW w:w="1440" w:type="dxa"/>
            <w:tcBorders>
              <w:top w:val="single" w:sz="4" w:space="0" w:color="auto"/>
              <w:left w:val="single" w:sz="4" w:space="0" w:color="auto"/>
              <w:bottom w:val="single" w:sz="4" w:space="0" w:color="auto"/>
              <w:right w:val="single" w:sz="4" w:space="0" w:color="auto"/>
            </w:tcBorders>
            <w:hideMark/>
          </w:tcPr>
          <w:p w14:paraId="43386487"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ko-KR"/>
              </w:rPr>
            </w:pPr>
            <w:r w:rsidRPr="007064E4">
              <w:rPr>
                <w:rFonts w:ascii="Arial" w:eastAsia="Times New Roman" w:hAnsi="Arial"/>
                <w:sz w:val="18"/>
                <w:lang w:eastAsia="ko-KR"/>
              </w:rPr>
              <w:t>9.3.1.23</w:t>
            </w:r>
          </w:p>
        </w:tc>
        <w:tc>
          <w:tcPr>
            <w:tcW w:w="2160" w:type="dxa"/>
            <w:tcBorders>
              <w:top w:val="single" w:sz="4" w:space="0" w:color="auto"/>
              <w:left w:val="single" w:sz="4" w:space="0" w:color="auto"/>
              <w:bottom w:val="single" w:sz="4" w:space="0" w:color="auto"/>
              <w:right w:val="single" w:sz="4" w:space="0" w:color="auto"/>
            </w:tcBorders>
          </w:tcPr>
          <w:p w14:paraId="657573D2"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i/>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5E924E4" w14:textId="77777777" w:rsidR="007064E4" w:rsidRPr="007064E4" w:rsidRDefault="007064E4" w:rsidP="007064E4">
            <w:pPr>
              <w:keepNext/>
              <w:keepLines/>
              <w:overflowPunct w:val="0"/>
              <w:autoSpaceDE w:val="0"/>
              <w:autoSpaceDN w:val="0"/>
              <w:adjustRightInd w:val="0"/>
              <w:jc w:val="center"/>
              <w:textAlignment w:val="baseline"/>
              <w:rPr>
                <w:rFonts w:ascii="Arial" w:eastAsia="Times New Roman" w:hAnsi="Arial"/>
                <w:sz w:val="18"/>
                <w:lang w:eastAsia="ko-KR"/>
              </w:rPr>
            </w:pPr>
            <w:r w:rsidRPr="007064E4">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hideMark/>
          </w:tcPr>
          <w:p w14:paraId="3C39245B" w14:textId="77777777" w:rsidR="007064E4" w:rsidRPr="007064E4" w:rsidRDefault="007064E4" w:rsidP="007064E4">
            <w:pPr>
              <w:keepNext/>
              <w:keepLines/>
              <w:overflowPunct w:val="0"/>
              <w:autoSpaceDE w:val="0"/>
              <w:autoSpaceDN w:val="0"/>
              <w:adjustRightInd w:val="0"/>
              <w:jc w:val="center"/>
              <w:textAlignment w:val="baseline"/>
              <w:rPr>
                <w:rFonts w:ascii="Arial" w:eastAsia="Times New Roman" w:hAnsi="Arial"/>
                <w:sz w:val="18"/>
                <w:lang w:eastAsia="ko-KR"/>
              </w:rPr>
            </w:pPr>
            <w:r w:rsidRPr="007064E4">
              <w:rPr>
                <w:rFonts w:ascii="Arial" w:eastAsia="Times New Roman" w:hAnsi="Arial"/>
                <w:sz w:val="18"/>
                <w:lang w:eastAsia="ko-KR"/>
              </w:rPr>
              <w:t>Ignore</w:t>
            </w:r>
          </w:p>
        </w:tc>
      </w:tr>
      <w:tr w:rsidR="007064E4" w:rsidRPr="007064E4" w14:paraId="7443427D" w14:textId="77777777" w:rsidTr="008550B8">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375CB114" w14:textId="77777777" w:rsidR="007064E4" w:rsidRPr="007064E4" w:rsidRDefault="007064E4" w:rsidP="007064E4">
            <w:pPr>
              <w:keepNext/>
              <w:keepLines/>
              <w:overflowPunct w:val="0"/>
              <w:autoSpaceDE w:val="0"/>
              <w:autoSpaceDN w:val="0"/>
              <w:adjustRightInd w:val="0"/>
              <w:textAlignment w:val="baseline"/>
              <w:rPr>
                <w:rFonts w:ascii="Arial" w:eastAsia="Batang" w:hAnsi="Arial" w:cs="Arial"/>
                <w:bCs/>
                <w:sz w:val="18"/>
                <w:lang w:eastAsia="ko-KR"/>
              </w:rPr>
            </w:pPr>
            <w:r w:rsidRPr="007064E4">
              <w:rPr>
                <w:rFonts w:ascii="Arial" w:eastAsia="Batang" w:hAnsi="Arial" w:cs="Arial"/>
                <w:bCs/>
                <w:sz w:val="18"/>
                <w:lang w:eastAsia="ko-KR"/>
              </w:rPr>
              <w:t>RAN UE ID</w:t>
            </w:r>
          </w:p>
        </w:tc>
        <w:tc>
          <w:tcPr>
            <w:tcW w:w="1190" w:type="dxa"/>
            <w:tcBorders>
              <w:top w:val="single" w:sz="4" w:space="0" w:color="auto"/>
              <w:left w:val="single" w:sz="4" w:space="0" w:color="auto"/>
              <w:bottom w:val="single" w:sz="4" w:space="0" w:color="auto"/>
              <w:right w:val="single" w:sz="4" w:space="0" w:color="auto"/>
            </w:tcBorders>
            <w:hideMark/>
          </w:tcPr>
          <w:p w14:paraId="7A022EA5"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cs="Arial"/>
                <w:sz w:val="18"/>
                <w:lang w:eastAsia="ko-KR"/>
              </w:rPr>
            </w:pPr>
            <w:r w:rsidRPr="007064E4">
              <w:rPr>
                <w:rFonts w:ascii="Arial" w:eastAsia="Times New Roman" w:hAnsi="Arial" w:cs="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40C45CBD" w14:textId="77777777" w:rsidR="007064E4" w:rsidRPr="007064E4" w:rsidRDefault="007064E4" w:rsidP="007064E4">
            <w:pPr>
              <w:keepNext/>
              <w:keepLines/>
              <w:overflowPunct w:val="0"/>
              <w:autoSpaceDE w:val="0"/>
              <w:autoSpaceDN w:val="0"/>
              <w:adjustRightInd w:val="0"/>
              <w:textAlignment w:val="baseline"/>
              <w:rPr>
                <w:rFonts w:ascii="Arial" w:eastAsia="Yu Mincho" w:hAnsi="Arial"/>
                <w:sz w:val="18"/>
              </w:rPr>
            </w:pPr>
          </w:p>
        </w:tc>
        <w:tc>
          <w:tcPr>
            <w:tcW w:w="1440" w:type="dxa"/>
            <w:tcBorders>
              <w:top w:val="single" w:sz="4" w:space="0" w:color="auto"/>
              <w:left w:val="single" w:sz="4" w:space="0" w:color="auto"/>
              <w:bottom w:val="single" w:sz="4" w:space="0" w:color="auto"/>
              <w:right w:val="single" w:sz="4" w:space="0" w:color="auto"/>
            </w:tcBorders>
            <w:hideMark/>
          </w:tcPr>
          <w:p w14:paraId="48268E9C"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ko-KR"/>
              </w:rPr>
            </w:pPr>
            <w:r w:rsidRPr="007064E4">
              <w:rPr>
                <w:rFonts w:ascii="Arial" w:eastAsia="Times New Roman" w:hAnsi="Arial"/>
                <w:sz w:val="18"/>
                <w:lang w:eastAsia="ko-KR"/>
              </w:rPr>
              <w:t>OCTET STRING (SIZE (8))</w:t>
            </w:r>
          </w:p>
        </w:tc>
        <w:tc>
          <w:tcPr>
            <w:tcW w:w="2160" w:type="dxa"/>
            <w:tcBorders>
              <w:top w:val="single" w:sz="4" w:space="0" w:color="auto"/>
              <w:left w:val="single" w:sz="4" w:space="0" w:color="auto"/>
              <w:bottom w:val="single" w:sz="4" w:space="0" w:color="auto"/>
              <w:right w:val="single" w:sz="4" w:space="0" w:color="auto"/>
            </w:tcBorders>
          </w:tcPr>
          <w:p w14:paraId="0A39C93F"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i/>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5EA2FCE" w14:textId="77777777" w:rsidR="007064E4" w:rsidRPr="007064E4" w:rsidRDefault="007064E4" w:rsidP="007064E4">
            <w:pPr>
              <w:keepNext/>
              <w:keepLines/>
              <w:overflowPunct w:val="0"/>
              <w:autoSpaceDE w:val="0"/>
              <w:autoSpaceDN w:val="0"/>
              <w:adjustRightInd w:val="0"/>
              <w:jc w:val="center"/>
              <w:textAlignment w:val="baseline"/>
              <w:rPr>
                <w:rFonts w:ascii="Arial" w:eastAsia="Times New Roman" w:hAnsi="Arial"/>
                <w:sz w:val="18"/>
                <w:lang w:eastAsia="ko-KR"/>
              </w:rPr>
            </w:pPr>
            <w:r w:rsidRPr="007064E4">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hideMark/>
          </w:tcPr>
          <w:p w14:paraId="6438DB55" w14:textId="77777777" w:rsidR="007064E4" w:rsidRPr="007064E4" w:rsidRDefault="007064E4" w:rsidP="007064E4">
            <w:pPr>
              <w:keepNext/>
              <w:keepLines/>
              <w:overflowPunct w:val="0"/>
              <w:autoSpaceDE w:val="0"/>
              <w:autoSpaceDN w:val="0"/>
              <w:adjustRightInd w:val="0"/>
              <w:jc w:val="center"/>
              <w:textAlignment w:val="baseline"/>
              <w:rPr>
                <w:rFonts w:ascii="Arial" w:eastAsia="Times New Roman" w:hAnsi="Arial"/>
                <w:sz w:val="18"/>
                <w:lang w:eastAsia="ko-KR"/>
              </w:rPr>
            </w:pPr>
            <w:r w:rsidRPr="007064E4">
              <w:rPr>
                <w:rFonts w:ascii="Arial" w:eastAsia="Times New Roman" w:hAnsi="Arial"/>
                <w:sz w:val="18"/>
                <w:lang w:eastAsia="ko-KR"/>
              </w:rPr>
              <w:t>ignore</w:t>
            </w:r>
          </w:p>
        </w:tc>
      </w:tr>
      <w:tr w:rsidR="007064E4" w:rsidRPr="007064E4" w14:paraId="1A92EFF8" w14:textId="77777777" w:rsidTr="008550B8">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535AA3DB" w14:textId="77777777" w:rsidR="007064E4" w:rsidRPr="007064E4" w:rsidRDefault="007064E4" w:rsidP="007064E4">
            <w:pPr>
              <w:keepNext/>
              <w:keepLines/>
              <w:overflowPunct w:val="0"/>
              <w:autoSpaceDE w:val="0"/>
              <w:autoSpaceDN w:val="0"/>
              <w:adjustRightInd w:val="0"/>
              <w:textAlignment w:val="baseline"/>
              <w:rPr>
                <w:rFonts w:ascii="Arial" w:eastAsia="Batang" w:hAnsi="Arial" w:cs="Arial"/>
                <w:bCs/>
                <w:sz w:val="18"/>
                <w:lang w:eastAsia="ko-KR"/>
              </w:rPr>
            </w:pPr>
            <w:r w:rsidRPr="007064E4">
              <w:rPr>
                <w:rFonts w:ascii="Arial" w:eastAsia="Batang" w:hAnsi="Arial"/>
                <w:bCs/>
                <w:sz w:val="18"/>
                <w:lang w:eastAsia="ko-KR"/>
              </w:rPr>
              <w:t>RRC-Container-RRCSetupComplete</w:t>
            </w:r>
          </w:p>
        </w:tc>
        <w:tc>
          <w:tcPr>
            <w:tcW w:w="1190" w:type="dxa"/>
            <w:tcBorders>
              <w:top w:val="single" w:sz="4" w:space="0" w:color="auto"/>
              <w:left w:val="single" w:sz="4" w:space="0" w:color="auto"/>
              <w:bottom w:val="single" w:sz="4" w:space="0" w:color="auto"/>
              <w:right w:val="single" w:sz="4" w:space="0" w:color="auto"/>
            </w:tcBorders>
          </w:tcPr>
          <w:p w14:paraId="574CD882"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cs="Arial"/>
                <w:sz w:val="18"/>
                <w:lang w:eastAsia="ko-KR"/>
              </w:rPr>
            </w:pPr>
            <w:r w:rsidRPr="007064E4">
              <w:rPr>
                <w:rFonts w:ascii="Arial" w:eastAsia="Times New Roman"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14:paraId="3A1AC5CC" w14:textId="77777777" w:rsidR="007064E4" w:rsidRPr="007064E4" w:rsidRDefault="007064E4" w:rsidP="007064E4">
            <w:pPr>
              <w:keepNext/>
              <w:keepLines/>
              <w:overflowPunct w:val="0"/>
              <w:autoSpaceDE w:val="0"/>
              <w:autoSpaceDN w:val="0"/>
              <w:adjustRightInd w:val="0"/>
              <w:textAlignment w:val="baseline"/>
              <w:rPr>
                <w:rFonts w:ascii="Arial" w:eastAsia="Yu Mincho" w:hAnsi="Arial"/>
                <w:sz w:val="18"/>
              </w:rPr>
            </w:pPr>
          </w:p>
        </w:tc>
        <w:tc>
          <w:tcPr>
            <w:tcW w:w="1440" w:type="dxa"/>
            <w:tcBorders>
              <w:top w:val="single" w:sz="4" w:space="0" w:color="auto"/>
              <w:left w:val="single" w:sz="4" w:space="0" w:color="auto"/>
              <w:bottom w:val="single" w:sz="4" w:space="0" w:color="auto"/>
              <w:right w:val="single" w:sz="4" w:space="0" w:color="auto"/>
            </w:tcBorders>
          </w:tcPr>
          <w:p w14:paraId="30230365"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sz w:val="18"/>
                <w:lang w:eastAsia="ko-KR"/>
              </w:rPr>
            </w:pPr>
            <w:r w:rsidRPr="007064E4">
              <w:rPr>
                <w:rFonts w:ascii="Arial" w:eastAsia="Times New Roman" w:hAnsi="Arial"/>
                <w:sz w:val="18"/>
                <w:lang w:eastAsia="ko-KR"/>
              </w:rPr>
              <w:t>9.3.1.6</w:t>
            </w:r>
          </w:p>
        </w:tc>
        <w:tc>
          <w:tcPr>
            <w:tcW w:w="2160" w:type="dxa"/>
            <w:tcBorders>
              <w:top w:val="single" w:sz="4" w:space="0" w:color="auto"/>
              <w:left w:val="single" w:sz="4" w:space="0" w:color="auto"/>
              <w:bottom w:val="single" w:sz="4" w:space="0" w:color="auto"/>
              <w:right w:val="single" w:sz="4" w:space="0" w:color="auto"/>
            </w:tcBorders>
          </w:tcPr>
          <w:p w14:paraId="4A45FCD4" w14:textId="77777777" w:rsidR="007064E4" w:rsidRPr="007064E4" w:rsidRDefault="007064E4" w:rsidP="007064E4">
            <w:pPr>
              <w:keepNext/>
              <w:keepLines/>
              <w:overflowPunct w:val="0"/>
              <w:autoSpaceDE w:val="0"/>
              <w:autoSpaceDN w:val="0"/>
              <w:adjustRightInd w:val="0"/>
              <w:textAlignment w:val="baseline"/>
              <w:rPr>
                <w:rFonts w:ascii="Arial" w:eastAsia="Times New Roman" w:hAnsi="Arial"/>
                <w:i/>
                <w:sz w:val="18"/>
                <w:lang w:eastAsia="ko-KR"/>
              </w:rPr>
            </w:pPr>
            <w:r w:rsidRPr="007064E4">
              <w:rPr>
                <w:rFonts w:ascii="Arial" w:eastAsia="Times New Roman" w:hAnsi="Arial"/>
                <w:sz w:val="18"/>
                <w:lang w:eastAsia="ko-KR"/>
              </w:rPr>
              <w:t xml:space="preserve">Includes the </w:t>
            </w:r>
            <w:r w:rsidRPr="007064E4">
              <w:rPr>
                <w:rFonts w:ascii="Arial" w:eastAsia="Times New Roman" w:hAnsi="Arial"/>
                <w:i/>
                <w:iCs/>
                <w:sz w:val="18"/>
                <w:lang w:eastAsia="ko-KR"/>
              </w:rPr>
              <w:t>UL-DCCH-Message</w:t>
            </w:r>
            <w:r w:rsidRPr="007064E4">
              <w:rPr>
                <w:rFonts w:ascii="Arial" w:eastAsia="Times New Roman" w:hAnsi="Arial"/>
                <w:sz w:val="18"/>
                <w:lang w:eastAsia="ko-KR"/>
              </w:rPr>
              <w:t xml:space="preserve"> IE including the RRCSetupComplete message,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7A012143" w14:textId="77777777" w:rsidR="007064E4" w:rsidRPr="007064E4" w:rsidRDefault="007064E4" w:rsidP="007064E4">
            <w:pPr>
              <w:keepNext/>
              <w:keepLines/>
              <w:overflowPunct w:val="0"/>
              <w:autoSpaceDE w:val="0"/>
              <w:autoSpaceDN w:val="0"/>
              <w:adjustRightInd w:val="0"/>
              <w:jc w:val="center"/>
              <w:textAlignment w:val="baseline"/>
              <w:rPr>
                <w:rFonts w:ascii="Arial" w:eastAsia="Times New Roman" w:hAnsi="Arial"/>
                <w:sz w:val="18"/>
                <w:lang w:eastAsia="ko-KR"/>
              </w:rPr>
            </w:pPr>
            <w:r w:rsidRPr="007064E4">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1865F5C9" w14:textId="77777777" w:rsidR="007064E4" w:rsidRPr="007064E4" w:rsidRDefault="007064E4" w:rsidP="007064E4">
            <w:pPr>
              <w:keepNext/>
              <w:keepLines/>
              <w:overflowPunct w:val="0"/>
              <w:autoSpaceDE w:val="0"/>
              <w:autoSpaceDN w:val="0"/>
              <w:adjustRightInd w:val="0"/>
              <w:jc w:val="center"/>
              <w:textAlignment w:val="baseline"/>
              <w:rPr>
                <w:rFonts w:ascii="Arial" w:eastAsia="Times New Roman" w:hAnsi="Arial"/>
                <w:sz w:val="18"/>
                <w:lang w:eastAsia="ko-KR"/>
              </w:rPr>
            </w:pPr>
            <w:r w:rsidRPr="007064E4">
              <w:rPr>
                <w:rFonts w:ascii="Arial" w:eastAsia="Times New Roman" w:hAnsi="Arial"/>
                <w:sz w:val="18"/>
                <w:lang w:eastAsia="ko-KR"/>
              </w:rPr>
              <w:t>ignore</w:t>
            </w:r>
          </w:p>
        </w:tc>
      </w:tr>
      <w:tr w:rsidR="00495302" w:rsidRPr="007064E4" w14:paraId="69701BA3" w14:textId="77777777" w:rsidTr="00495302">
        <w:tblPrEx>
          <w:tblLook w:val="04A0" w:firstRow="1" w:lastRow="0" w:firstColumn="1" w:lastColumn="0" w:noHBand="0" w:noVBand="1"/>
        </w:tblPrEx>
        <w:trPr>
          <w:ins w:id="194" w:author="Nok-2" w:date="2022-02-03T17:39:00Z"/>
        </w:trPr>
        <w:tc>
          <w:tcPr>
            <w:tcW w:w="2518" w:type="dxa"/>
            <w:tcBorders>
              <w:top w:val="single" w:sz="4" w:space="0" w:color="auto"/>
              <w:left w:val="single" w:sz="4" w:space="0" w:color="auto"/>
              <w:bottom w:val="single" w:sz="4" w:space="0" w:color="auto"/>
              <w:right w:val="single" w:sz="4" w:space="0" w:color="auto"/>
            </w:tcBorders>
          </w:tcPr>
          <w:p w14:paraId="445FEEC6" w14:textId="70025166" w:rsidR="00495302" w:rsidRPr="007064E4" w:rsidRDefault="00495302" w:rsidP="008550B8">
            <w:pPr>
              <w:keepNext/>
              <w:keepLines/>
              <w:overflowPunct w:val="0"/>
              <w:autoSpaceDE w:val="0"/>
              <w:autoSpaceDN w:val="0"/>
              <w:adjustRightInd w:val="0"/>
              <w:textAlignment w:val="baseline"/>
              <w:rPr>
                <w:ins w:id="195" w:author="Nok-2" w:date="2022-02-03T17:39:00Z"/>
                <w:rFonts w:ascii="Arial" w:eastAsia="Batang" w:hAnsi="Arial"/>
                <w:bCs/>
                <w:sz w:val="18"/>
                <w:lang w:eastAsia="ko-KR"/>
              </w:rPr>
            </w:pPr>
            <w:ins w:id="196" w:author="Nok-2" w:date="2022-02-03T17:39:00Z">
              <w:r w:rsidRPr="007064E4">
                <w:rPr>
                  <w:rFonts w:ascii="Arial" w:eastAsia="Batang" w:hAnsi="Arial"/>
                  <w:bCs/>
                  <w:sz w:val="18"/>
                  <w:lang w:eastAsia="ko-KR"/>
                </w:rPr>
                <w:t>C</w:t>
              </w:r>
              <w:r w:rsidR="00694959">
                <w:rPr>
                  <w:rFonts w:ascii="Arial" w:eastAsia="Batang" w:hAnsi="Arial"/>
                  <w:bCs/>
                  <w:sz w:val="18"/>
                  <w:lang w:eastAsia="ko-KR"/>
                </w:rPr>
                <w:t>G-SDT Configuration</w:t>
              </w:r>
            </w:ins>
          </w:p>
        </w:tc>
        <w:tc>
          <w:tcPr>
            <w:tcW w:w="1190" w:type="dxa"/>
            <w:tcBorders>
              <w:top w:val="single" w:sz="4" w:space="0" w:color="auto"/>
              <w:left w:val="single" w:sz="4" w:space="0" w:color="auto"/>
              <w:bottom w:val="single" w:sz="4" w:space="0" w:color="auto"/>
              <w:right w:val="single" w:sz="4" w:space="0" w:color="auto"/>
            </w:tcBorders>
          </w:tcPr>
          <w:p w14:paraId="2F57F2A1" w14:textId="393A28B1" w:rsidR="00495302" w:rsidRPr="007064E4" w:rsidRDefault="00694959" w:rsidP="008550B8">
            <w:pPr>
              <w:keepNext/>
              <w:keepLines/>
              <w:overflowPunct w:val="0"/>
              <w:autoSpaceDE w:val="0"/>
              <w:autoSpaceDN w:val="0"/>
              <w:adjustRightInd w:val="0"/>
              <w:textAlignment w:val="baseline"/>
              <w:rPr>
                <w:ins w:id="197" w:author="Nok-2" w:date="2022-02-03T17:39:00Z"/>
                <w:rFonts w:ascii="Arial" w:eastAsia="Times New Roman" w:hAnsi="Arial"/>
                <w:sz w:val="18"/>
                <w:lang w:eastAsia="zh-CN"/>
              </w:rPr>
            </w:pPr>
            <w:ins w:id="198" w:author="Nok-2" w:date="2022-02-03T17:39:00Z">
              <w:r>
                <w:rPr>
                  <w:rFonts w:ascii="Arial" w:eastAsia="Times New Roman" w:hAnsi="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5C03D604" w14:textId="77777777" w:rsidR="00495302" w:rsidRPr="007064E4" w:rsidRDefault="00495302" w:rsidP="008550B8">
            <w:pPr>
              <w:keepNext/>
              <w:keepLines/>
              <w:overflowPunct w:val="0"/>
              <w:autoSpaceDE w:val="0"/>
              <w:autoSpaceDN w:val="0"/>
              <w:adjustRightInd w:val="0"/>
              <w:textAlignment w:val="baseline"/>
              <w:rPr>
                <w:ins w:id="199" w:author="Nok-2" w:date="2022-02-03T17:39:00Z"/>
                <w:rFonts w:ascii="Arial" w:eastAsia="Yu Mincho" w:hAnsi="Arial"/>
                <w:sz w:val="18"/>
              </w:rPr>
            </w:pPr>
          </w:p>
        </w:tc>
        <w:tc>
          <w:tcPr>
            <w:tcW w:w="1440" w:type="dxa"/>
            <w:tcBorders>
              <w:top w:val="single" w:sz="4" w:space="0" w:color="auto"/>
              <w:left w:val="single" w:sz="4" w:space="0" w:color="auto"/>
              <w:bottom w:val="single" w:sz="4" w:space="0" w:color="auto"/>
              <w:right w:val="single" w:sz="4" w:space="0" w:color="auto"/>
            </w:tcBorders>
          </w:tcPr>
          <w:p w14:paraId="1A3634E4" w14:textId="00673312" w:rsidR="00495302" w:rsidRPr="007064E4" w:rsidRDefault="00495302" w:rsidP="008550B8">
            <w:pPr>
              <w:keepNext/>
              <w:keepLines/>
              <w:overflowPunct w:val="0"/>
              <w:autoSpaceDE w:val="0"/>
              <w:autoSpaceDN w:val="0"/>
              <w:adjustRightInd w:val="0"/>
              <w:textAlignment w:val="baseline"/>
              <w:rPr>
                <w:ins w:id="200" w:author="Nok-2" w:date="2022-02-03T17:39:00Z"/>
                <w:rFonts w:ascii="Arial" w:eastAsia="Times New Roman" w:hAnsi="Arial"/>
                <w:sz w:val="18"/>
                <w:lang w:eastAsia="ko-KR"/>
              </w:rPr>
            </w:pPr>
            <w:ins w:id="201" w:author="Nok-2" w:date="2022-02-03T17:39:00Z">
              <w:r w:rsidRPr="007064E4">
                <w:rPr>
                  <w:rFonts w:ascii="Arial" w:eastAsia="Times New Roman" w:hAnsi="Arial"/>
                  <w:sz w:val="18"/>
                  <w:lang w:eastAsia="ko-KR"/>
                </w:rPr>
                <w:t>9.3.1.</w:t>
              </w:r>
              <w:r w:rsidR="00694959">
                <w:rPr>
                  <w:rFonts w:ascii="Arial" w:eastAsia="Times New Roman" w:hAnsi="Arial"/>
                  <w:sz w:val="18"/>
                  <w:lang w:eastAsia="ko-KR"/>
                </w:rPr>
                <w:t>y</w:t>
              </w:r>
            </w:ins>
          </w:p>
        </w:tc>
        <w:tc>
          <w:tcPr>
            <w:tcW w:w="2160" w:type="dxa"/>
            <w:tcBorders>
              <w:top w:val="single" w:sz="4" w:space="0" w:color="auto"/>
              <w:left w:val="single" w:sz="4" w:space="0" w:color="auto"/>
              <w:bottom w:val="single" w:sz="4" w:space="0" w:color="auto"/>
              <w:right w:val="single" w:sz="4" w:space="0" w:color="auto"/>
            </w:tcBorders>
          </w:tcPr>
          <w:p w14:paraId="2C97D5B6" w14:textId="29C3038A" w:rsidR="00495302" w:rsidRPr="007064E4" w:rsidRDefault="00495302" w:rsidP="008550B8">
            <w:pPr>
              <w:keepNext/>
              <w:keepLines/>
              <w:overflowPunct w:val="0"/>
              <w:autoSpaceDE w:val="0"/>
              <w:autoSpaceDN w:val="0"/>
              <w:adjustRightInd w:val="0"/>
              <w:textAlignment w:val="baseline"/>
              <w:rPr>
                <w:ins w:id="202" w:author="Nok-2" w:date="2022-02-03T17:39: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EE7A83" w14:textId="77777777" w:rsidR="00495302" w:rsidRPr="007064E4" w:rsidRDefault="00495302" w:rsidP="008550B8">
            <w:pPr>
              <w:keepNext/>
              <w:keepLines/>
              <w:overflowPunct w:val="0"/>
              <w:autoSpaceDE w:val="0"/>
              <w:autoSpaceDN w:val="0"/>
              <w:adjustRightInd w:val="0"/>
              <w:jc w:val="center"/>
              <w:textAlignment w:val="baseline"/>
              <w:rPr>
                <w:ins w:id="203" w:author="Nok-2" w:date="2022-02-03T17:39:00Z"/>
                <w:rFonts w:ascii="Arial" w:eastAsia="Times New Roman" w:hAnsi="Arial"/>
                <w:sz w:val="18"/>
                <w:lang w:eastAsia="ko-KR"/>
              </w:rPr>
            </w:pPr>
            <w:ins w:id="204" w:author="Nok-2" w:date="2022-02-03T17:39:00Z">
              <w:r w:rsidRPr="007064E4">
                <w:rPr>
                  <w:rFonts w:ascii="Arial" w:eastAsia="Times New Roman" w:hAnsi="Arial"/>
                  <w:sz w:val="18"/>
                  <w:lang w:eastAsia="ko-KR"/>
                </w:rPr>
                <w:t>YES</w:t>
              </w:r>
            </w:ins>
          </w:p>
        </w:tc>
        <w:tc>
          <w:tcPr>
            <w:tcW w:w="1197" w:type="dxa"/>
            <w:tcBorders>
              <w:top w:val="single" w:sz="4" w:space="0" w:color="auto"/>
              <w:left w:val="single" w:sz="4" w:space="0" w:color="auto"/>
              <w:bottom w:val="single" w:sz="4" w:space="0" w:color="auto"/>
              <w:right w:val="single" w:sz="4" w:space="0" w:color="auto"/>
            </w:tcBorders>
          </w:tcPr>
          <w:p w14:paraId="72DED3CC" w14:textId="769EDC4A" w:rsidR="00495302" w:rsidRPr="007064E4" w:rsidRDefault="00E729CE" w:rsidP="008550B8">
            <w:pPr>
              <w:keepNext/>
              <w:keepLines/>
              <w:overflowPunct w:val="0"/>
              <w:autoSpaceDE w:val="0"/>
              <w:autoSpaceDN w:val="0"/>
              <w:adjustRightInd w:val="0"/>
              <w:jc w:val="center"/>
              <w:textAlignment w:val="baseline"/>
              <w:rPr>
                <w:ins w:id="205" w:author="Nok-2" w:date="2022-02-03T17:39:00Z"/>
                <w:rFonts w:ascii="Arial" w:eastAsia="Times New Roman" w:hAnsi="Arial"/>
                <w:sz w:val="18"/>
                <w:lang w:eastAsia="ko-KR"/>
              </w:rPr>
            </w:pPr>
            <w:ins w:id="206" w:author="Nok-2" w:date="2022-02-03T17:40:00Z">
              <w:r>
                <w:rPr>
                  <w:rFonts w:ascii="Arial" w:eastAsia="Times New Roman" w:hAnsi="Arial"/>
                  <w:sz w:val="18"/>
                  <w:lang w:eastAsia="ko-KR"/>
                </w:rPr>
                <w:t>igno</w:t>
              </w:r>
            </w:ins>
            <w:ins w:id="207" w:author="Nok-2" w:date="2022-02-03T17:39:00Z">
              <w:r w:rsidR="00495302" w:rsidRPr="007064E4">
                <w:rPr>
                  <w:rFonts w:ascii="Arial" w:eastAsia="Times New Roman" w:hAnsi="Arial"/>
                  <w:sz w:val="18"/>
                  <w:lang w:eastAsia="ko-KR"/>
                </w:rPr>
                <w:t>r</w:t>
              </w:r>
            </w:ins>
            <w:ins w:id="208" w:author="Nok-2" w:date="2022-02-03T17:40:00Z">
              <w:r>
                <w:rPr>
                  <w:rFonts w:ascii="Arial" w:eastAsia="Times New Roman" w:hAnsi="Arial"/>
                  <w:sz w:val="18"/>
                  <w:lang w:eastAsia="ko-KR"/>
                </w:rPr>
                <w:t>e</w:t>
              </w:r>
            </w:ins>
          </w:p>
        </w:tc>
      </w:tr>
    </w:tbl>
    <w:p w14:paraId="120CCFAB" w14:textId="77777777" w:rsidR="007064E4" w:rsidRPr="007064E4" w:rsidRDefault="007064E4" w:rsidP="007064E4">
      <w:pPr>
        <w:keepNext/>
        <w:overflowPunct w:val="0"/>
        <w:autoSpaceDE w:val="0"/>
        <w:autoSpaceDN w:val="0"/>
        <w:adjustRightInd w:val="0"/>
        <w:spacing w:after="180"/>
        <w:textAlignment w:val="baseline"/>
        <w:rPr>
          <w:rFonts w:eastAsia="Times New Roman"/>
          <w:sz w:val="20"/>
          <w:lang w:eastAsia="ko-KR"/>
        </w:rPr>
      </w:pPr>
    </w:p>
    <w:p w14:paraId="270D4D9E" w14:textId="6BA164BE" w:rsidR="009B62E9" w:rsidRDefault="005303F8" w:rsidP="005303F8">
      <w:pPr>
        <w:overflowPunct w:val="0"/>
        <w:autoSpaceDE w:val="0"/>
        <w:autoSpaceDN w:val="0"/>
        <w:adjustRightInd w:val="0"/>
        <w:spacing w:after="180"/>
        <w:textAlignment w:val="baseline"/>
        <w:rPr>
          <w:rFonts w:eastAsia="Times New Roman"/>
          <w:sz w:val="20"/>
          <w:lang w:eastAsia="ko-KR"/>
        </w:rPr>
      </w:pPr>
      <w:r w:rsidRPr="00FD27F8">
        <w:rPr>
          <w:rFonts w:eastAsia="Times New Roman"/>
          <w:sz w:val="20"/>
          <w:highlight w:val="yellow"/>
          <w:lang w:eastAsia="ko-KR"/>
        </w:rPr>
        <w:t>Not modified</w:t>
      </w:r>
    </w:p>
    <w:p w14:paraId="2FAAABF7" w14:textId="77777777" w:rsidR="00757DAF" w:rsidRPr="00757DAF" w:rsidRDefault="00757DAF" w:rsidP="00757DAF">
      <w:pPr>
        <w:keepNext/>
        <w:keepLines/>
        <w:overflowPunct w:val="0"/>
        <w:autoSpaceDE w:val="0"/>
        <w:autoSpaceDN w:val="0"/>
        <w:adjustRightInd w:val="0"/>
        <w:spacing w:before="120" w:after="180"/>
        <w:ind w:left="1418" w:hanging="1418"/>
        <w:textAlignment w:val="baseline"/>
        <w:outlineLvl w:val="3"/>
        <w:rPr>
          <w:rFonts w:ascii="Arial" w:eastAsia="Times New Roman" w:hAnsi="Arial" w:cs="Arial"/>
          <w:szCs w:val="24"/>
          <w:lang w:eastAsia="ko-KR"/>
        </w:rPr>
      </w:pPr>
      <w:bookmarkStart w:id="209" w:name="_Toc20955906"/>
      <w:bookmarkStart w:id="210" w:name="_Toc29893024"/>
      <w:bookmarkStart w:id="211" w:name="_Toc36556961"/>
      <w:bookmarkStart w:id="212" w:name="_Toc45832409"/>
      <w:bookmarkStart w:id="213" w:name="_Toc51763689"/>
      <w:bookmarkStart w:id="214" w:name="_Toc64448858"/>
      <w:bookmarkStart w:id="215" w:name="_Toc66289517"/>
      <w:bookmarkStart w:id="216" w:name="_Toc74154630"/>
      <w:bookmarkStart w:id="217" w:name="_Toc81383374"/>
      <w:bookmarkStart w:id="218" w:name="_Toc88658007"/>
      <w:r w:rsidRPr="00757DAF">
        <w:rPr>
          <w:rFonts w:ascii="Arial" w:eastAsia="Times New Roman" w:hAnsi="Arial"/>
          <w:lang w:eastAsia="zh-CN"/>
        </w:rPr>
        <w:t>9.3.1.2</w:t>
      </w:r>
      <w:r w:rsidRPr="00757DAF">
        <w:rPr>
          <w:rFonts w:ascii="Arial" w:eastAsia="Times New Roman" w:hAnsi="Arial"/>
          <w:lang w:eastAsia="zh-CN"/>
        </w:rPr>
        <w:tab/>
      </w:r>
      <w:r w:rsidRPr="00757DAF">
        <w:rPr>
          <w:rFonts w:ascii="Arial" w:eastAsia="Times New Roman" w:hAnsi="Arial" w:cs="Arial"/>
          <w:szCs w:val="24"/>
          <w:lang w:eastAsia="ko-KR"/>
        </w:rPr>
        <w:t>Cause</w:t>
      </w:r>
      <w:bookmarkEnd w:id="209"/>
      <w:bookmarkEnd w:id="210"/>
      <w:bookmarkEnd w:id="211"/>
      <w:bookmarkEnd w:id="212"/>
      <w:bookmarkEnd w:id="213"/>
      <w:bookmarkEnd w:id="214"/>
      <w:bookmarkEnd w:id="215"/>
      <w:bookmarkEnd w:id="216"/>
      <w:bookmarkEnd w:id="217"/>
      <w:bookmarkEnd w:id="218"/>
    </w:p>
    <w:p w14:paraId="4193E39E" w14:textId="77777777" w:rsidR="00757DAF" w:rsidRPr="00757DAF" w:rsidRDefault="00757DAF" w:rsidP="00757DAF">
      <w:pPr>
        <w:overflowPunct w:val="0"/>
        <w:autoSpaceDE w:val="0"/>
        <w:autoSpaceDN w:val="0"/>
        <w:adjustRightInd w:val="0"/>
        <w:spacing w:after="180"/>
        <w:textAlignment w:val="baseline"/>
        <w:rPr>
          <w:rFonts w:eastAsia="Times New Roman"/>
          <w:sz w:val="20"/>
          <w:lang w:eastAsia="ko-KR"/>
        </w:rPr>
      </w:pPr>
      <w:r w:rsidRPr="00757DAF">
        <w:rPr>
          <w:rFonts w:eastAsia="Times New Roman"/>
          <w:sz w:val="20"/>
          <w:lang w:eastAsia="ko-KR"/>
        </w:rPr>
        <w:t xml:space="preserve">The purpose of the </w:t>
      </w:r>
      <w:r w:rsidRPr="00757DAF">
        <w:rPr>
          <w:rFonts w:eastAsia="Times New Roman"/>
          <w:i/>
          <w:sz w:val="20"/>
          <w:lang w:eastAsia="ko-KR"/>
        </w:rPr>
        <w:t>Cause</w:t>
      </w:r>
      <w:r w:rsidRPr="00757DAF">
        <w:rPr>
          <w:rFonts w:eastAsia="Times New Roman"/>
          <w:sz w:val="20"/>
          <w:lang w:eastAsia="ko-KR"/>
        </w:rPr>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757DAF" w:rsidRPr="00757DAF" w14:paraId="34A2A8D5" w14:textId="77777777" w:rsidTr="008550B8">
        <w:tc>
          <w:tcPr>
            <w:tcW w:w="1526" w:type="dxa"/>
          </w:tcPr>
          <w:p w14:paraId="619009C6" w14:textId="77777777" w:rsidR="00757DAF" w:rsidRPr="00757DAF" w:rsidRDefault="00757DAF" w:rsidP="00757DAF">
            <w:pPr>
              <w:keepNext/>
              <w:keepLines/>
              <w:overflowPunct w:val="0"/>
              <w:autoSpaceDE w:val="0"/>
              <w:autoSpaceDN w:val="0"/>
              <w:adjustRightInd w:val="0"/>
              <w:jc w:val="center"/>
              <w:textAlignment w:val="baseline"/>
              <w:rPr>
                <w:rFonts w:ascii="Arial" w:eastAsia="Times New Roman" w:hAnsi="Arial" w:cs="Arial"/>
                <w:b/>
                <w:bCs/>
                <w:sz w:val="18"/>
                <w:szCs w:val="18"/>
              </w:rPr>
            </w:pPr>
            <w:r w:rsidRPr="00757DAF">
              <w:rPr>
                <w:rFonts w:ascii="Arial" w:eastAsia="Times New Roman" w:hAnsi="Arial" w:cs="Arial"/>
                <w:b/>
                <w:bCs/>
                <w:sz w:val="18"/>
                <w:szCs w:val="18"/>
              </w:rPr>
              <w:lastRenderedPageBreak/>
              <w:t>IE/Group Name</w:t>
            </w:r>
          </w:p>
        </w:tc>
        <w:tc>
          <w:tcPr>
            <w:tcW w:w="1134" w:type="dxa"/>
          </w:tcPr>
          <w:p w14:paraId="6DD3E7EA" w14:textId="77777777" w:rsidR="00757DAF" w:rsidRPr="00757DAF" w:rsidRDefault="00757DAF" w:rsidP="00757DAF">
            <w:pPr>
              <w:keepNext/>
              <w:keepLines/>
              <w:overflowPunct w:val="0"/>
              <w:autoSpaceDE w:val="0"/>
              <w:autoSpaceDN w:val="0"/>
              <w:adjustRightInd w:val="0"/>
              <w:jc w:val="center"/>
              <w:textAlignment w:val="baseline"/>
              <w:rPr>
                <w:rFonts w:ascii="Arial" w:eastAsia="Times New Roman" w:hAnsi="Arial" w:cs="Arial"/>
                <w:b/>
                <w:bCs/>
                <w:sz w:val="18"/>
                <w:szCs w:val="18"/>
              </w:rPr>
            </w:pPr>
            <w:r w:rsidRPr="00757DAF">
              <w:rPr>
                <w:rFonts w:ascii="Arial" w:eastAsia="Times New Roman" w:hAnsi="Arial" w:cs="Arial"/>
                <w:b/>
                <w:bCs/>
                <w:sz w:val="18"/>
                <w:szCs w:val="18"/>
              </w:rPr>
              <w:t>Presence</w:t>
            </w:r>
          </w:p>
        </w:tc>
        <w:tc>
          <w:tcPr>
            <w:tcW w:w="850" w:type="dxa"/>
          </w:tcPr>
          <w:p w14:paraId="7574E6ED" w14:textId="77777777" w:rsidR="00757DAF" w:rsidRPr="00757DAF" w:rsidRDefault="00757DAF" w:rsidP="00757DAF">
            <w:pPr>
              <w:keepNext/>
              <w:keepLines/>
              <w:overflowPunct w:val="0"/>
              <w:autoSpaceDE w:val="0"/>
              <w:autoSpaceDN w:val="0"/>
              <w:adjustRightInd w:val="0"/>
              <w:jc w:val="center"/>
              <w:textAlignment w:val="baseline"/>
              <w:rPr>
                <w:rFonts w:ascii="Arial" w:eastAsia="Times New Roman" w:hAnsi="Arial" w:cs="Arial"/>
                <w:b/>
                <w:bCs/>
                <w:sz w:val="18"/>
                <w:szCs w:val="18"/>
              </w:rPr>
            </w:pPr>
            <w:r w:rsidRPr="00757DAF">
              <w:rPr>
                <w:rFonts w:ascii="Arial" w:eastAsia="Times New Roman" w:hAnsi="Arial" w:cs="Arial"/>
                <w:b/>
                <w:bCs/>
                <w:sz w:val="18"/>
                <w:szCs w:val="18"/>
              </w:rPr>
              <w:t>Range</w:t>
            </w:r>
          </w:p>
        </w:tc>
        <w:tc>
          <w:tcPr>
            <w:tcW w:w="4536" w:type="dxa"/>
          </w:tcPr>
          <w:p w14:paraId="20CC1A18" w14:textId="77777777" w:rsidR="00757DAF" w:rsidRPr="00757DAF" w:rsidRDefault="00757DAF" w:rsidP="00757DAF">
            <w:pPr>
              <w:keepNext/>
              <w:keepLines/>
              <w:overflowPunct w:val="0"/>
              <w:autoSpaceDE w:val="0"/>
              <w:autoSpaceDN w:val="0"/>
              <w:adjustRightInd w:val="0"/>
              <w:jc w:val="center"/>
              <w:textAlignment w:val="baseline"/>
              <w:rPr>
                <w:rFonts w:ascii="Arial" w:eastAsia="Times New Roman" w:hAnsi="Arial" w:cs="Arial"/>
                <w:b/>
                <w:bCs/>
                <w:sz w:val="18"/>
                <w:szCs w:val="18"/>
              </w:rPr>
            </w:pPr>
            <w:r w:rsidRPr="00757DAF">
              <w:rPr>
                <w:rFonts w:ascii="Arial" w:eastAsia="Times New Roman" w:hAnsi="Arial" w:cs="Arial"/>
                <w:b/>
                <w:bCs/>
                <w:sz w:val="18"/>
                <w:szCs w:val="18"/>
              </w:rPr>
              <w:t>IE Type and Reference</w:t>
            </w:r>
          </w:p>
        </w:tc>
        <w:tc>
          <w:tcPr>
            <w:tcW w:w="1276" w:type="dxa"/>
          </w:tcPr>
          <w:p w14:paraId="5111D845" w14:textId="77777777" w:rsidR="00757DAF" w:rsidRPr="00757DAF" w:rsidRDefault="00757DAF" w:rsidP="00757DAF">
            <w:pPr>
              <w:keepNext/>
              <w:keepLines/>
              <w:overflowPunct w:val="0"/>
              <w:autoSpaceDE w:val="0"/>
              <w:autoSpaceDN w:val="0"/>
              <w:adjustRightInd w:val="0"/>
              <w:jc w:val="center"/>
              <w:textAlignment w:val="baseline"/>
              <w:rPr>
                <w:rFonts w:ascii="Arial" w:eastAsia="Times New Roman" w:hAnsi="Arial" w:cs="Arial"/>
                <w:b/>
                <w:bCs/>
                <w:sz w:val="18"/>
                <w:szCs w:val="18"/>
              </w:rPr>
            </w:pPr>
            <w:r w:rsidRPr="00757DAF">
              <w:rPr>
                <w:rFonts w:ascii="Arial" w:eastAsia="Times New Roman" w:hAnsi="Arial" w:cs="Arial"/>
                <w:b/>
                <w:bCs/>
                <w:sz w:val="18"/>
                <w:szCs w:val="18"/>
              </w:rPr>
              <w:t>Semantics Description</w:t>
            </w:r>
          </w:p>
        </w:tc>
      </w:tr>
      <w:tr w:rsidR="00757DAF" w:rsidRPr="00757DAF" w14:paraId="1E6546C0" w14:textId="77777777" w:rsidTr="008550B8">
        <w:tc>
          <w:tcPr>
            <w:tcW w:w="1526" w:type="dxa"/>
          </w:tcPr>
          <w:p w14:paraId="5F33BE15"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cs="Arial"/>
                <w:i/>
                <w:sz w:val="18"/>
                <w:szCs w:val="18"/>
              </w:rPr>
            </w:pPr>
            <w:r w:rsidRPr="00757DAF">
              <w:rPr>
                <w:rFonts w:ascii="Arial" w:eastAsia="Times New Roman" w:hAnsi="Arial" w:cs="Arial"/>
                <w:sz w:val="18"/>
                <w:szCs w:val="18"/>
              </w:rPr>
              <w:t xml:space="preserve">CHOICE </w:t>
            </w:r>
            <w:r w:rsidRPr="00757DAF">
              <w:rPr>
                <w:rFonts w:ascii="Arial" w:eastAsia="Times New Roman" w:hAnsi="Arial" w:cs="Arial"/>
                <w:i/>
                <w:sz w:val="18"/>
                <w:szCs w:val="18"/>
              </w:rPr>
              <w:t>Cause Group</w:t>
            </w:r>
          </w:p>
        </w:tc>
        <w:tc>
          <w:tcPr>
            <w:tcW w:w="1134" w:type="dxa"/>
          </w:tcPr>
          <w:p w14:paraId="5F100923"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M</w:t>
            </w:r>
          </w:p>
        </w:tc>
        <w:tc>
          <w:tcPr>
            <w:tcW w:w="850" w:type="dxa"/>
          </w:tcPr>
          <w:p w14:paraId="053B77EF"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p>
        </w:tc>
        <w:tc>
          <w:tcPr>
            <w:tcW w:w="4536" w:type="dxa"/>
          </w:tcPr>
          <w:p w14:paraId="5574B4BC"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p>
        </w:tc>
        <w:tc>
          <w:tcPr>
            <w:tcW w:w="1276" w:type="dxa"/>
          </w:tcPr>
          <w:p w14:paraId="794670E0"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p>
        </w:tc>
      </w:tr>
      <w:tr w:rsidR="00757DAF" w:rsidRPr="00757DAF" w14:paraId="05C0E440" w14:textId="77777777" w:rsidTr="008550B8">
        <w:tc>
          <w:tcPr>
            <w:tcW w:w="1526" w:type="dxa"/>
          </w:tcPr>
          <w:p w14:paraId="2E57F384" w14:textId="77777777" w:rsidR="00757DAF" w:rsidRPr="00757DAF" w:rsidRDefault="00757DAF" w:rsidP="00757DAF">
            <w:pPr>
              <w:keepNext/>
              <w:keepLines/>
              <w:overflowPunct w:val="0"/>
              <w:autoSpaceDE w:val="0"/>
              <w:autoSpaceDN w:val="0"/>
              <w:adjustRightInd w:val="0"/>
              <w:ind w:left="142"/>
              <w:textAlignment w:val="baseline"/>
              <w:rPr>
                <w:rFonts w:ascii="Arial" w:eastAsia="Times New Roman" w:hAnsi="Arial" w:cs="Arial"/>
                <w:sz w:val="18"/>
                <w:szCs w:val="18"/>
              </w:rPr>
            </w:pPr>
            <w:r w:rsidRPr="00757DAF">
              <w:rPr>
                <w:rFonts w:ascii="Arial" w:eastAsia="Times New Roman" w:hAnsi="Arial" w:cs="Arial"/>
                <w:sz w:val="18"/>
                <w:szCs w:val="18"/>
              </w:rPr>
              <w:t>&gt;</w:t>
            </w:r>
            <w:r w:rsidRPr="00757DAF">
              <w:rPr>
                <w:rFonts w:ascii="Arial" w:eastAsia="Times New Roman" w:hAnsi="Arial" w:cs="Arial"/>
                <w:i/>
                <w:sz w:val="18"/>
                <w:szCs w:val="18"/>
              </w:rPr>
              <w:t>Radio Network Layer</w:t>
            </w:r>
          </w:p>
        </w:tc>
        <w:tc>
          <w:tcPr>
            <w:tcW w:w="1134" w:type="dxa"/>
          </w:tcPr>
          <w:p w14:paraId="7F25D887"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p>
        </w:tc>
        <w:tc>
          <w:tcPr>
            <w:tcW w:w="850" w:type="dxa"/>
          </w:tcPr>
          <w:p w14:paraId="69F0C17B"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p>
        </w:tc>
        <w:tc>
          <w:tcPr>
            <w:tcW w:w="4536" w:type="dxa"/>
          </w:tcPr>
          <w:p w14:paraId="543B7110"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p>
        </w:tc>
        <w:tc>
          <w:tcPr>
            <w:tcW w:w="1276" w:type="dxa"/>
          </w:tcPr>
          <w:p w14:paraId="076D4370"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p>
        </w:tc>
      </w:tr>
      <w:tr w:rsidR="00757DAF" w:rsidRPr="00757DAF" w14:paraId="47708D3F" w14:textId="77777777" w:rsidTr="008550B8">
        <w:tc>
          <w:tcPr>
            <w:tcW w:w="1526" w:type="dxa"/>
          </w:tcPr>
          <w:p w14:paraId="54012671" w14:textId="77777777" w:rsidR="00757DAF" w:rsidRPr="00757DAF" w:rsidRDefault="00757DAF" w:rsidP="00757DAF">
            <w:pPr>
              <w:keepNext/>
              <w:keepLines/>
              <w:overflowPunct w:val="0"/>
              <w:autoSpaceDE w:val="0"/>
              <w:autoSpaceDN w:val="0"/>
              <w:adjustRightInd w:val="0"/>
              <w:ind w:left="284"/>
              <w:textAlignment w:val="baseline"/>
              <w:rPr>
                <w:rFonts w:ascii="Arial" w:eastAsia="Times New Roman" w:hAnsi="Arial" w:cs="Arial"/>
                <w:sz w:val="18"/>
                <w:szCs w:val="18"/>
              </w:rPr>
            </w:pPr>
            <w:r w:rsidRPr="00757DAF">
              <w:rPr>
                <w:rFonts w:ascii="Arial" w:eastAsia="Times New Roman" w:hAnsi="Arial" w:cs="Arial"/>
                <w:sz w:val="18"/>
                <w:szCs w:val="18"/>
              </w:rPr>
              <w:t xml:space="preserve">&gt;&gt;Radio Network Layer Cause </w:t>
            </w:r>
          </w:p>
        </w:tc>
        <w:tc>
          <w:tcPr>
            <w:tcW w:w="1134" w:type="dxa"/>
          </w:tcPr>
          <w:p w14:paraId="4B2CA9EC"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M</w:t>
            </w:r>
          </w:p>
        </w:tc>
        <w:tc>
          <w:tcPr>
            <w:tcW w:w="850" w:type="dxa"/>
          </w:tcPr>
          <w:p w14:paraId="0B7F99A8"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p>
        </w:tc>
        <w:tc>
          <w:tcPr>
            <w:tcW w:w="4536" w:type="dxa"/>
          </w:tcPr>
          <w:p w14:paraId="39366A1E"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ENUMERATED</w:t>
            </w:r>
            <w:r w:rsidRPr="00757DAF">
              <w:rPr>
                <w:rFonts w:ascii="Arial" w:eastAsia="Times New Roman" w:hAnsi="Arial"/>
                <w:sz w:val="18"/>
              </w:rPr>
              <w:br/>
              <w:t xml:space="preserve">(Unspecified, RL failure-RLC, Unknown or already allocated gNB-CU UE F1AP ID, </w:t>
            </w:r>
          </w:p>
          <w:p w14:paraId="7791E18E"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 xml:space="preserve">Unknown or already allocated gNB-DU UE F1AP ID, </w:t>
            </w:r>
          </w:p>
          <w:p w14:paraId="3286EA91" w14:textId="77777777" w:rsidR="00757DAF" w:rsidRPr="00757DAF" w:rsidRDefault="00757DAF" w:rsidP="00757DAF">
            <w:pPr>
              <w:keepNext/>
              <w:keepLines/>
              <w:overflowPunct w:val="0"/>
              <w:autoSpaceDE w:val="0"/>
              <w:autoSpaceDN w:val="0"/>
              <w:adjustRightInd w:val="0"/>
              <w:textAlignment w:val="baseline"/>
              <w:rPr>
                <w:rFonts w:ascii="Arial" w:eastAsia="MS Mincho" w:hAnsi="Arial"/>
                <w:sz w:val="18"/>
              </w:rPr>
            </w:pPr>
            <w:r w:rsidRPr="00757DAF">
              <w:rPr>
                <w:rFonts w:ascii="Arial" w:eastAsia="Times New Roman" w:hAnsi="Arial"/>
                <w:sz w:val="18"/>
              </w:rPr>
              <w:t xml:space="preserve">Unknown or inconsistent pair of UE F1AP ID, </w:t>
            </w:r>
          </w:p>
          <w:p w14:paraId="7CE17864"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 xml:space="preserve">Interaction with other procedure, </w:t>
            </w:r>
          </w:p>
          <w:p w14:paraId="70D48B9C"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 xml:space="preserve">Not supported QCI Value, </w:t>
            </w:r>
          </w:p>
          <w:p w14:paraId="24FCE678"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 xml:space="preserve">Action Desirable for Radio Reasons, </w:t>
            </w:r>
          </w:p>
          <w:p w14:paraId="15225ABE"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 xml:space="preserve">No Radio Resources Available, </w:t>
            </w:r>
          </w:p>
          <w:p w14:paraId="61FFF9FF" w14:textId="319DF5DF"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Procedure cancelled, Normal Release, ..., Cell not available, RL failure-others, UE rejection, Resources not available for the slice(s), AMF initiated abnormal release, Release due to Pre-Emption, PLMN not served by the gNB-CU, Multiple DRB ID Instances, Unknown DRB ID, Multiple BH RLC CH ID Instances, Unknown BH RLC CH ID, CHO-CPC resources to be changed</w:t>
            </w:r>
            <w:r w:rsidRPr="00757DAF">
              <w:rPr>
                <w:rFonts w:ascii="Arial" w:eastAsia="Times New Roman" w:hAnsi="Arial" w:cs="Arial"/>
                <w:sz w:val="18"/>
                <w:szCs w:val="18"/>
              </w:rPr>
              <w:t>,</w:t>
            </w:r>
            <w:r w:rsidRPr="00757DAF">
              <w:rPr>
                <w:rFonts w:ascii="Arial" w:eastAsia="Times New Roman" w:hAnsi="Arial"/>
                <w:sz w:val="18"/>
                <w:lang w:eastAsia="ko-KR"/>
              </w:rPr>
              <w:t xml:space="preserve"> </w:t>
            </w:r>
            <w:r w:rsidRPr="00757DAF">
              <w:rPr>
                <w:rFonts w:ascii="Arial" w:eastAsia="Times New Roman" w:hAnsi="Arial" w:cs="Arial"/>
                <w:sz w:val="18"/>
                <w:szCs w:val="18"/>
              </w:rPr>
              <w:t>NPN not supported, NPN access denied,</w:t>
            </w:r>
            <w:r w:rsidRPr="00757DAF">
              <w:rPr>
                <w:rFonts w:ascii="Arial" w:eastAsia="Times New Roman" w:hAnsi="Arial"/>
                <w:sz w:val="18"/>
                <w:lang w:eastAsia="ko-KR"/>
              </w:rPr>
              <w:t xml:space="preserve"> </w:t>
            </w:r>
            <w:bookmarkStart w:id="219" w:name="_Hlk40304981"/>
            <w:r w:rsidRPr="00757DAF">
              <w:rPr>
                <w:rFonts w:ascii="Arial" w:eastAsia="Times New Roman" w:hAnsi="Arial" w:cs="Arial"/>
                <w:sz w:val="18"/>
                <w:szCs w:val="18"/>
              </w:rPr>
              <w:t>gNB-CU Cell Capacity Exceeded</w:t>
            </w:r>
            <w:bookmarkEnd w:id="219"/>
            <w:r w:rsidRPr="00757DAF">
              <w:rPr>
                <w:rFonts w:ascii="Arial" w:eastAsia="Times New Roman" w:hAnsi="Arial" w:cs="Arial"/>
                <w:sz w:val="18"/>
                <w:szCs w:val="18"/>
              </w:rPr>
              <w:t>,</w:t>
            </w:r>
            <w:r w:rsidRPr="00757DAF">
              <w:rPr>
                <w:rFonts w:ascii="Arial" w:eastAsia="Times New Roman" w:hAnsi="Arial"/>
                <w:bCs/>
                <w:sz w:val="18"/>
              </w:rPr>
              <w:t xml:space="preserve"> Report</w:t>
            </w:r>
            <w:r w:rsidRPr="00757DAF">
              <w:rPr>
                <w:rFonts w:ascii="Arial" w:eastAsia="SimSun" w:hAnsi="Arial" w:hint="eastAsia"/>
                <w:bCs/>
                <w:sz w:val="18"/>
                <w:lang w:val="en-US" w:eastAsia="zh-CN"/>
              </w:rPr>
              <w:t xml:space="preserve"> </w:t>
            </w:r>
            <w:r w:rsidRPr="00757DAF">
              <w:rPr>
                <w:rFonts w:ascii="Arial" w:eastAsia="Times New Roman" w:hAnsi="Arial"/>
                <w:bCs/>
                <w:sz w:val="18"/>
              </w:rPr>
              <w:t>Characteristics</w:t>
            </w:r>
            <w:r w:rsidRPr="00757DAF">
              <w:rPr>
                <w:rFonts w:ascii="Arial" w:eastAsia="SimSun" w:hAnsi="Arial" w:hint="eastAsia"/>
                <w:bCs/>
                <w:sz w:val="18"/>
                <w:lang w:val="en-US" w:eastAsia="zh-CN"/>
              </w:rPr>
              <w:t xml:space="preserve"> </w:t>
            </w:r>
            <w:r w:rsidRPr="00757DAF">
              <w:rPr>
                <w:rFonts w:ascii="Arial" w:eastAsia="Times New Roman" w:hAnsi="Arial"/>
                <w:bCs/>
                <w:sz w:val="18"/>
              </w:rPr>
              <w:t>Empty</w:t>
            </w:r>
            <w:r w:rsidRPr="00757DAF">
              <w:rPr>
                <w:rFonts w:ascii="Arial" w:eastAsia="Times New Roman" w:hAnsi="Arial"/>
                <w:sz w:val="18"/>
              </w:rPr>
              <w:t>, Existing</w:t>
            </w:r>
            <w:r w:rsidRPr="00757DAF">
              <w:rPr>
                <w:rFonts w:ascii="Arial" w:eastAsia="SimSun" w:hAnsi="Arial" w:hint="eastAsia"/>
                <w:sz w:val="18"/>
                <w:lang w:val="en-US" w:eastAsia="zh-CN"/>
              </w:rPr>
              <w:t xml:space="preserve"> </w:t>
            </w:r>
            <w:r w:rsidRPr="00757DAF">
              <w:rPr>
                <w:rFonts w:ascii="Arial" w:eastAsia="Times New Roman" w:hAnsi="Arial"/>
                <w:sz w:val="18"/>
              </w:rPr>
              <w:t>Measurement</w:t>
            </w:r>
            <w:r w:rsidRPr="00757DAF">
              <w:rPr>
                <w:rFonts w:ascii="Arial" w:eastAsia="SimSun" w:hAnsi="Arial" w:hint="eastAsia"/>
                <w:sz w:val="18"/>
                <w:lang w:val="en-US" w:eastAsia="zh-CN"/>
              </w:rPr>
              <w:t xml:space="preserve"> I</w:t>
            </w:r>
            <w:r w:rsidRPr="00757DAF">
              <w:rPr>
                <w:rFonts w:ascii="Arial" w:eastAsia="Times New Roman" w:hAnsi="Arial"/>
                <w:sz w:val="18"/>
              </w:rPr>
              <w:t>D, Measurement Temporarily not Available,</w:t>
            </w:r>
            <w:r w:rsidRPr="00757DAF">
              <w:rPr>
                <w:rFonts w:ascii="Arial" w:eastAsia="SimSun" w:hAnsi="Arial" w:hint="eastAsia"/>
                <w:sz w:val="18"/>
                <w:lang w:val="en-US" w:eastAsia="zh-CN"/>
              </w:rPr>
              <w:t xml:space="preserve"> </w:t>
            </w:r>
            <w:r w:rsidRPr="00757DAF">
              <w:rPr>
                <w:rFonts w:ascii="Arial" w:eastAsia="Times New Roman" w:hAnsi="Arial"/>
                <w:sz w:val="18"/>
                <w:lang w:eastAsia="ko-KR"/>
              </w:rPr>
              <w:t>Measurement not Supported For The Object, Unknown BAP address, Unknown BAP routing ID</w:t>
            </w:r>
            <w:r w:rsidRPr="00757DAF">
              <w:rPr>
                <w:rFonts w:ascii="Arial" w:eastAsia="Times New Roman" w:hAnsi="Arial" w:cs="Arial"/>
                <w:sz w:val="18"/>
                <w:szCs w:val="18"/>
              </w:rPr>
              <w:t>,</w:t>
            </w:r>
            <w:r w:rsidRPr="00757DAF">
              <w:rPr>
                <w:rFonts w:ascii="Arial" w:eastAsia="Times New Roman" w:hAnsi="Arial"/>
                <w:sz w:val="18"/>
                <w:lang w:eastAsia="ko-KR"/>
              </w:rPr>
              <w:t xml:space="preserve"> Insufficient UE Capabilities</w:t>
            </w:r>
            <w:ins w:id="220" w:author="Nok-2" w:date="2022-02-03T19:46:00Z">
              <w:r>
                <w:rPr>
                  <w:rFonts w:ascii="Arial" w:eastAsia="Times New Roman" w:hAnsi="Arial"/>
                  <w:sz w:val="18"/>
                  <w:lang w:eastAsia="ko-KR"/>
                </w:rPr>
                <w:t>,TAT-SDT Expiry</w:t>
              </w:r>
            </w:ins>
            <w:r w:rsidRPr="00757DAF">
              <w:rPr>
                <w:rFonts w:ascii="Arial" w:eastAsia="Times New Roman" w:hAnsi="Arial"/>
                <w:sz w:val="18"/>
              </w:rPr>
              <w:t>)</w:t>
            </w:r>
          </w:p>
        </w:tc>
        <w:tc>
          <w:tcPr>
            <w:tcW w:w="1276" w:type="dxa"/>
          </w:tcPr>
          <w:p w14:paraId="342696B6"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p>
        </w:tc>
      </w:tr>
      <w:tr w:rsidR="00757DAF" w:rsidRPr="00757DAF" w14:paraId="3B5F22BA" w14:textId="77777777" w:rsidTr="008550B8">
        <w:tc>
          <w:tcPr>
            <w:tcW w:w="1526" w:type="dxa"/>
          </w:tcPr>
          <w:p w14:paraId="43E78E84" w14:textId="77777777" w:rsidR="00757DAF" w:rsidRPr="00757DAF" w:rsidRDefault="00757DAF" w:rsidP="00757DAF">
            <w:pPr>
              <w:keepNext/>
              <w:keepLines/>
              <w:overflowPunct w:val="0"/>
              <w:autoSpaceDE w:val="0"/>
              <w:autoSpaceDN w:val="0"/>
              <w:adjustRightInd w:val="0"/>
              <w:ind w:left="142"/>
              <w:textAlignment w:val="baseline"/>
              <w:rPr>
                <w:rFonts w:ascii="Arial" w:eastAsia="Times New Roman" w:hAnsi="Arial" w:cs="Arial"/>
                <w:i/>
                <w:sz w:val="18"/>
                <w:szCs w:val="18"/>
              </w:rPr>
            </w:pPr>
            <w:r w:rsidRPr="00757DAF">
              <w:rPr>
                <w:rFonts w:ascii="Arial" w:eastAsia="Times New Roman" w:hAnsi="Arial" w:cs="Arial"/>
                <w:i/>
                <w:sz w:val="18"/>
                <w:szCs w:val="18"/>
              </w:rPr>
              <w:t>&gt;Transport Layer</w:t>
            </w:r>
          </w:p>
        </w:tc>
        <w:tc>
          <w:tcPr>
            <w:tcW w:w="1134" w:type="dxa"/>
          </w:tcPr>
          <w:p w14:paraId="2553359F"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p>
        </w:tc>
        <w:tc>
          <w:tcPr>
            <w:tcW w:w="850" w:type="dxa"/>
          </w:tcPr>
          <w:p w14:paraId="043CDC2C"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p>
        </w:tc>
        <w:tc>
          <w:tcPr>
            <w:tcW w:w="4536" w:type="dxa"/>
          </w:tcPr>
          <w:p w14:paraId="2DD73B6F"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p>
        </w:tc>
        <w:tc>
          <w:tcPr>
            <w:tcW w:w="1276" w:type="dxa"/>
          </w:tcPr>
          <w:p w14:paraId="350FD4B0"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p>
        </w:tc>
      </w:tr>
      <w:tr w:rsidR="00757DAF" w:rsidRPr="00757DAF" w14:paraId="767788A9" w14:textId="77777777" w:rsidTr="008550B8">
        <w:tc>
          <w:tcPr>
            <w:tcW w:w="1526" w:type="dxa"/>
          </w:tcPr>
          <w:p w14:paraId="4BC41BA7" w14:textId="77777777" w:rsidR="00757DAF" w:rsidRPr="00757DAF" w:rsidRDefault="00757DAF" w:rsidP="00757DAF">
            <w:pPr>
              <w:keepNext/>
              <w:keepLines/>
              <w:overflowPunct w:val="0"/>
              <w:autoSpaceDE w:val="0"/>
              <w:autoSpaceDN w:val="0"/>
              <w:adjustRightInd w:val="0"/>
              <w:ind w:left="284"/>
              <w:textAlignment w:val="baseline"/>
              <w:rPr>
                <w:rFonts w:ascii="Arial" w:eastAsia="Times New Roman" w:hAnsi="Arial" w:cs="Arial"/>
                <w:sz w:val="18"/>
                <w:szCs w:val="18"/>
              </w:rPr>
            </w:pPr>
            <w:r w:rsidRPr="00757DAF">
              <w:rPr>
                <w:rFonts w:ascii="Arial" w:eastAsia="Times New Roman" w:hAnsi="Arial" w:cs="Arial"/>
                <w:sz w:val="18"/>
                <w:szCs w:val="18"/>
              </w:rPr>
              <w:t>&gt;&gt;Transport Layer Cause</w:t>
            </w:r>
          </w:p>
        </w:tc>
        <w:tc>
          <w:tcPr>
            <w:tcW w:w="1134" w:type="dxa"/>
          </w:tcPr>
          <w:p w14:paraId="3D65A697"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M</w:t>
            </w:r>
          </w:p>
        </w:tc>
        <w:tc>
          <w:tcPr>
            <w:tcW w:w="850" w:type="dxa"/>
          </w:tcPr>
          <w:p w14:paraId="7FB4CF49"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p>
        </w:tc>
        <w:tc>
          <w:tcPr>
            <w:tcW w:w="4536" w:type="dxa"/>
          </w:tcPr>
          <w:p w14:paraId="56811AF4"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ENUMERATED</w:t>
            </w:r>
            <w:r w:rsidRPr="00757DAF">
              <w:rPr>
                <w:rFonts w:ascii="Arial" w:eastAsia="Times New Roman" w:hAnsi="Arial"/>
                <w:sz w:val="18"/>
              </w:rPr>
              <w:br/>
              <w:t>(Unspecified, Transport Resource Unavailable, ... , Unknown TNL address for IAB, Unknown UP TNL information for IAB)</w:t>
            </w:r>
          </w:p>
        </w:tc>
        <w:tc>
          <w:tcPr>
            <w:tcW w:w="1276" w:type="dxa"/>
          </w:tcPr>
          <w:p w14:paraId="31F3F129"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p>
        </w:tc>
      </w:tr>
      <w:tr w:rsidR="00757DAF" w:rsidRPr="00757DAF" w14:paraId="18028A1C" w14:textId="77777777" w:rsidTr="008550B8">
        <w:tc>
          <w:tcPr>
            <w:tcW w:w="1526" w:type="dxa"/>
          </w:tcPr>
          <w:p w14:paraId="62C2A245" w14:textId="77777777" w:rsidR="00757DAF" w:rsidRPr="00757DAF" w:rsidRDefault="00757DAF" w:rsidP="00757DAF">
            <w:pPr>
              <w:keepNext/>
              <w:keepLines/>
              <w:overflowPunct w:val="0"/>
              <w:autoSpaceDE w:val="0"/>
              <w:autoSpaceDN w:val="0"/>
              <w:adjustRightInd w:val="0"/>
              <w:ind w:left="142"/>
              <w:textAlignment w:val="baseline"/>
              <w:rPr>
                <w:rFonts w:ascii="Arial" w:eastAsia="Times New Roman" w:hAnsi="Arial" w:cs="Arial"/>
                <w:i/>
                <w:sz w:val="18"/>
                <w:szCs w:val="18"/>
              </w:rPr>
            </w:pPr>
            <w:r w:rsidRPr="00757DAF">
              <w:rPr>
                <w:rFonts w:ascii="Arial" w:eastAsia="Times New Roman" w:hAnsi="Arial" w:cs="Arial"/>
                <w:i/>
                <w:sz w:val="18"/>
                <w:szCs w:val="18"/>
              </w:rPr>
              <w:t>&gt;Protocol</w:t>
            </w:r>
          </w:p>
        </w:tc>
        <w:tc>
          <w:tcPr>
            <w:tcW w:w="1134" w:type="dxa"/>
          </w:tcPr>
          <w:p w14:paraId="5FD81A0A"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p>
        </w:tc>
        <w:tc>
          <w:tcPr>
            <w:tcW w:w="850" w:type="dxa"/>
          </w:tcPr>
          <w:p w14:paraId="006BDDD5"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p>
        </w:tc>
        <w:tc>
          <w:tcPr>
            <w:tcW w:w="4536" w:type="dxa"/>
          </w:tcPr>
          <w:p w14:paraId="4529F2F2"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p>
        </w:tc>
        <w:tc>
          <w:tcPr>
            <w:tcW w:w="1276" w:type="dxa"/>
          </w:tcPr>
          <w:p w14:paraId="7559FB17"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p>
        </w:tc>
      </w:tr>
      <w:tr w:rsidR="00757DAF" w:rsidRPr="00757DAF" w14:paraId="08446A7D" w14:textId="77777777" w:rsidTr="008550B8">
        <w:tc>
          <w:tcPr>
            <w:tcW w:w="1526" w:type="dxa"/>
          </w:tcPr>
          <w:p w14:paraId="34790540" w14:textId="77777777" w:rsidR="00757DAF" w:rsidRPr="00757DAF" w:rsidRDefault="00757DAF" w:rsidP="00757DAF">
            <w:pPr>
              <w:keepNext/>
              <w:keepLines/>
              <w:overflowPunct w:val="0"/>
              <w:autoSpaceDE w:val="0"/>
              <w:autoSpaceDN w:val="0"/>
              <w:adjustRightInd w:val="0"/>
              <w:ind w:left="284"/>
              <w:textAlignment w:val="baseline"/>
              <w:rPr>
                <w:rFonts w:ascii="Arial" w:eastAsia="Times New Roman" w:hAnsi="Arial" w:cs="Arial"/>
                <w:sz w:val="18"/>
                <w:szCs w:val="18"/>
              </w:rPr>
            </w:pPr>
            <w:r w:rsidRPr="00757DAF">
              <w:rPr>
                <w:rFonts w:ascii="Arial" w:eastAsia="Times New Roman" w:hAnsi="Arial" w:cs="Arial"/>
                <w:sz w:val="18"/>
                <w:szCs w:val="18"/>
              </w:rPr>
              <w:t>&gt;&gt;Protocol Cause</w:t>
            </w:r>
          </w:p>
        </w:tc>
        <w:tc>
          <w:tcPr>
            <w:tcW w:w="1134" w:type="dxa"/>
          </w:tcPr>
          <w:p w14:paraId="21CB411E"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M</w:t>
            </w:r>
          </w:p>
        </w:tc>
        <w:tc>
          <w:tcPr>
            <w:tcW w:w="850" w:type="dxa"/>
          </w:tcPr>
          <w:p w14:paraId="0D8DDFB6"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p>
        </w:tc>
        <w:tc>
          <w:tcPr>
            <w:tcW w:w="4536" w:type="dxa"/>
          </w:tcPr>
          <w:p w14:paraId="16CC0B5B"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ENUMERATED</w:t>
            </w:r>
            <w:r w:rsidRPr="00757DAF">
              <w:rPr>
                <w:rFonts w:ascii="Arial" w:eastAsia="Times New Roman" w:hAnsi="Arial"/>
                <w:sz w:val="18"/>
              </w:rPr>
              <w:br/>
              <w:t>(Transfer Syntax Error,</w:t>
            </w:r>
            <w:r w:rsidRPr="00757DAF">
              <w:rPr>
                <w:rFonts w:ascii="Arial" w:eastAsia="Times New Roman" w:hAnsi="Arial"/>
                <w:sz w:val="18"/>
              </w:rPr>
              <w:br/>
              <w:t>Abstract Syntax Error (Reject),</w:t>
            </w:r>
            <w:r w:rsidRPr="00757DAF">
              <w:rPr>
                <w:rFonts w:ascii="Arial" w:eastAsia="Times New Roman" w:hAnsi="Arial"/>
                <w:sz w:val="18"/>
              </w:rPr>
              <w:br/>
              <w:t>Abstract Syntax Error (Ignore and Notify),</w:t>
            </w:r>
            <w:r w:rsidRPr="00757DAF">
              <w:rPr>
                <w:rFonts w:ascii="Arial" w:eastAsia="Times New Roman" w:hAnsi="Arial"/>
                <w:sz w:val="18"/>
              </w:rPr>
              <w:br/>
              <w:t>Message not Compatible with Receiver State,</w:t>
            </w:r>
          </w:p>
          <w:p w14:paraId="2CDC6B6A"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Semantic Error,</w:t>
            </w:r>
          </w:p>
          <w:p w14:paraId="1F1194AE"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Abstract Syntax Error (Falsely Constructed Message), Unspecified, ...)</w:t>
            </w:r>
          </w:p>
        </w:tc>
        <w:tc>
          <w:tcPr>
            <w:tcW w:w="1276" w:type="dxa"/>
          </w:tcPr>
          <w:p w14:paraId="0081A285"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p>
        </w:tc>
      </w:tr>
      <w:tr w:rsidR="00757DAF" w:rsidRPr="00757DAF" w14:paraId="5BA0A694" w14:textId="77777777" w:rsidTr="008550B8">
        <w:tc>
          <w:tcPr>
            <w:tcW w:w="1526" w:type="dxa"/>
          </w:tcPr>
          <w:p w14:paraId="43B5EA4B" w14:textId="77777777" w:rsidR="00757DAF" w:rsidRPr="00757DAF" w:rsidRDefault="00757DAF" w:rsidP="00757DAF">
            <w:pPr>
              <w:keepNext/>
              <w:keepLines/>
              <w:overflowPunct w:val="0"/>
              <w:autoSpaceDE w:val="0"/>
              <w:autoSpaceDN w:val="0"/>
              <w:adjustRightInd w:val="0"/>
              <w:ind w:left="142"/>
              <w:textAlignment w:val="baseline"/>
              <w:rPr>
                <w:rFonts w:ascii="Arial" w:eastAsia="Times New Roman" w:hAnsi="Arial" w:cs="Arial"/>
                <w:i/>
                <w:sz w:val="18"/>
                <w:szCs w:val="18"/>
              </w:rPr>
            </w:pPr>
            <w:r w:rsidRPr="00757DAF">
              <w:rPr>
                <w:rFonts w:ascii="Arial" w:eastAsia="Times New Roman" w:hAnsi="Arial" w:cs="Arial"/>
                <w:i/>
                <w:sz w:val="18"/>
                <w:szCs w:val="18"/>
              </w:rPr>
              <w:t>&gt;Misc</w:t>
            </w:r>
          </w:p>
        </w:tc>
        <w:tc>
          <w:tcPr>
            <w:tcW w:w="1134" w:type="dxa"/>
          </w:tcPr>
          <w:p w14:paraId="34EA1D05"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p>
        </w:tc>
        <w:tc>
          <w:tcPr>
            <w:tcW w:w="850" w:type="dxa"/>
          </w:tcPr>
          <w:p w14:paraId="14681BD7"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p>
        </w:tc>
        <w:tc>
          <w:tcPr>
            <w:tcW w:w="4536" w:type="dxa"/>
          </w:tcPr>
          <w:p w14:paraId="7900C478"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p>
        </w:tc>
        <w:tc>
          <w:tcPr>
            <w:tcW w:w="1276" w:type="dxa"/>
          </w:tcPr>
          <w:p w14:paraId="2D7E26BB"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p>
        </w:tc>
      </w:tr>
      <w:tr w:rsidR="00757DAF" w:rsidRPr="00757DAF" w14:paraId="13CDB1A1" w14:textId="77777777" w:rsidTr="008550B8">
        <w:tc>
          <w:tcPr>
            <w:tcW w:w="1526" w:type="dxa"/>
          </w:tcPr>
          <w:p w14:paraId="3D236304" w14:textId="77777777" w:rsidR="00757DAF" w:rsidRPr="00757DAF" w:rsidRDefault="00757DAF" w:rsidP="00757DAF">
            <w:pPr>
              <w:keepNext/>
              <w:keepLines/>
              <w:overflowPunct w:val="0"/>
              <w:autoSpaceDE w:val="0"/>
              <w:autoSpaceDN w:val="0"/>
              <w:adjustRightInd w:val="0"/>
              <w:ind w:left="284"/>
              <w:textAlignment w:val="baseline"/>
              <w:rPr>
                <w:rFonts w:ascii="Arial" w:eastAsia="Times New Roman" w:hAnsi="Arial" w:cs="Arial"/>
                <w:sz w:val="18"/>
                <w:szCs w:val="18"/>
              </w:rPr>
            </w:pPr>
            <w:r w:rsidRPr="00757DAF">
              <w:rPr>
                <w:rFonts w:ascii="Arial" w:eastAsia="Times New Roman" w:hAnsi="Arial" w:cs="Arial"/>
                <w:sz w:val="18"/>
                <w:szCs w:val="18"/>
              </w:rPr>
              <w:t>&gt;&gt;Miscellaneous Cause</w:t>
            </w:r>
          </w:p>
        </w:tc>
        <w:tc>
          <w:tcPr>
            <w:tcW w:w="1134" w:type="dxa"/>
          </w:tcPr>
          <w:p w14:paraId="119A75D6"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M</w:t>
            </w:r>
          </w:p>
        </w:tc>
        <w:tc>
          <w:tcPr>
            <w:tcW w:w="850" w:type="dxa"/>
          </w:tcPr>
          <w:p w14:paraId="6DA73D00"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p>
        </w:tc>
        <w:tc>
          <w:tcPr>
            <w:tcW w:w="4536" w:type="dxa"/>
          </w:tcPr>
          <w:p w14:paraId="43DC13EC"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ENUMERATED</w:t>
            </w:r>
            <w:r w:rsidRPr="00757DAF">
              <w:rPr>
                <w:rFonts w:ascii="Arial" w:eastAsia="Times New Roman" w:hAnsi="Arial"/>
                <w:sz w:val="18"/>
              </w:rPr>
              <w:br/>
              <w:t>(Control Processing Overload, Not enough User Plane Processing Resources,</w:t>
            </w:r>
            <w:r w:rsidRPr="00757DAF">
              <w:rPr>
                <w:rFonts w:ascii="Arial" w:eastAsia="Times New Roman" w:hAnsi="Arial"/>
                <w:sz w:val="18"/>
              </w:rPr>
              <w:br/>
              <w:t>Hardware Failure,</w:t>
            </w:r>
            <w:r w:rsidRPr="00757DAF">
              <w:rPr>
                <w:rFonts w:ascii="Arial" w:eastAsia="Times New Roman" w:hAnsi="Arial"/>
                <w:sz w:val="18"/>
              </w:rPr>
              <w:br/>
              <w:t>O&amp;M Intervention,</w:t>
            </w:r>
            <w:r w:rsidRPr="00757DAF">
              <w:rPr>
                <w:rFonts w:ascii="Arial" w:eastAsia="Times New Roman" w:hAnsi="Arial"/>
                <w:sz w:val="18"/>
              </w:rPr>
              <w:br/>
              <w:t>Unspecified, ...)</w:t>
            </w:r>
          </w:p>
        </w:tc>
        <w:tc>
          <w:tcPr>
            <w:tcW w:w="1276" w:type="dxa"/>
          </w:tcPr>
          <w:p w14:paraId="6CF5265D"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p>
        </w:tc>
      </w:tr>
    </w:tbl>
    <w:p w14:paraId="55241A12" w14:textId="77777777" w:rsidR="00757DAF" w:rsidRPr="00757DAF" w:rsidRDefault="00757DAF" w:rsidP="00757DAF">
      <w:pPr>
        <w:overflowPunct w:val="0"/>
        <w:autoSpaceDE w:val="0"/>
        <w:autoSpaceDN w:val="0"/>
        <w:adjustRightInd w:val="0"/>
        <w:spacing w:after="180"/>
        <w:textAlignment w:val="baseline"/>
        <w:rPr>
          <w:rFonts w:eastAsia="MS Mincho"/>
          <w:sz w:val="20"/>
          <w:lang w:eastAsia="ko-KR"/>
        </w:rPr>
      </w:pPr>
    </w:p>
    <w:p w14:paraId="6509014C" w14:textId="77777777" w:rsidR="00757DAF" w:rsidRPr="00757DAF" w:rsidRDefault="00757DAF" w:rsidP="00757DAF">
      <w:pPr>
        <w:numPr>
          <w:ilvl w:val="12"/>
          <w:numId w:val="0"/>
        </w:numPr>
        <w:overflowPunct w:val="0"/>
        <w:autoSpaceDE w:val="0"/>
        <w:autoSpaceDN w:val="0"/>
        <w:adjustRightInd w:val="0"/>
        <w:spacing w:after="180"/>
        <w:textAlignment w:val="baseline"/>
        <w:rPr>
          <w:rFonts w:eastAsia="Times New Roman"/>
          <w:sz w:val="20"/>
          <w:lang w:eastAsia="ko-KR"/>
        </w:rPr>
      </w:pPr>
      <w:r w:rsidRPr="00757DAF">
        <w:rPr>
          <w:rFonts w:eastAsia="Times New Roman"/>
          <w:sz w:val="20"/>
          <w:lang w:eastAsia="ko-KR"/>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757DAF" w:rsidRPr="00757DAF" w14:paraId="0CA93368" w14:textId="77777777" w:rsidTr="008550B8">
        <w:tc>
          <w:tcPr>
            <w:tcW w:w="3118" w:type="dxa"/>
          </w:tcPr>
          <w:p w14:paraId="2583BBDE" w14:textId="77777777" w:rsidR="00757DAF" w:rsidRPr="00757DAF" w:rsidRDefault="00757DAF" w:rsidP="00757DAF">
            <w:pPr>
              <w:keepNext/>
              <w:keepLines/>
              <w:overflowPunct w:val="0"/>
              <w:autoSpaceDE w:val="0"/>
              <w:autoSpaceDN w:val="0"/>
              <w:adjustRightInd w:val="0"/>
              <w:jc w:val="center"/>
              <w:textAlignment w:val="baseline"/>
              <w:rPr>
                <w:rFonts w:ascii="Arial" w:eastAsia="Times New Roman" w:hAnsi="Arial"/>
                <w:b/>
                <w:sz w:val="18"/>
              </w:rPr>
            </w:pPr>
            <w:r w:rsidRPr="00757DAF">
              <w:rPr>
                <w:rFonts w:ascii="Arial" w:eastAsia="Times New Roman" w:hAnsi="Arial"/>
                <w:b/>
                <w:sz w:val="18"/>
              </w:rPr>
              <w:lastRenderedPageBreak/>
              <w:t>Radio Network Layer cause</w:t>
            </w:r>
          </w:p>
        </w:tc>
        <w:tc>
          <w:tcPr>
            <w:tcW w:w="5175" w:type="dxa"/>
          </w:tcPr>
          <w:p w14:paraId="49CB05C5" w14:textId="77777777" w:rsidR="00757DAF" w:rsidRPr="00757DAF" w:rsidRDefault="00757DAF" w:rsidP="00757DAF">
            <w:pPr>
              <w:keepNext/>
              <w:keepLines/>
              <w:overflowPunct w:val="0"/>
              <w:autoSpaceDE w:val="0"/>
              <w:autoSpaceDN w:val="0"/>
              <w:adjustRightInd w:val="0"/>
              <w:jc w:val="center"/>
              <w:textAlignment w:val="baseline"/>
              <w:rPr>
                <w:rFonts w:ascii="Arial" w:eastAsia="Times New Roman" w:hAnsi="Arial"/>
                <w:b/>
                <w:sz w:val="18"/>
              </w:rPr>
            </w:pPr>
            <w:r w:rsidRPr="00757DAF">
              <w:rPr>
                <w:rFonts w:ascii="Arial" w:eastAsia="Times New Roman" w:hAnsi="Arial"/>
                <w:b/>
                <w:sz w:val="18"/>
              </w:rPr>
              <w:t>Meaning</w:t>
            </w:r>
          </w:p>
        </w:tc>
      </w:tr>
      <w:tr w:rsidR="00757DAF" w:rsidRPr="00757DAF" w14:paraId="0CF0F5BF" w14:textId="77777777" w:rsidTr="008550B8">
        <w:tc>
          <w:tcPr>
            <w:tcW w:w="3118" w:type="dxa"/>
          </w:tcPr>
          <w:p w14:paraId="5225D247"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Unspecified</w:t>
            </w:r>
          </w:p>
        </w:tc>
        <w:tc>
          <w:tcPr>
            <w:tcW w:w="5175" w:type="dxa"/>
          </w:tcPr>
          <w:p w14:paraId="1000E229"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Sent for radio network layer cause when none of the specified cause values applies.</w:t>
            </w:r>
          </w:p>
        </w:tc>
      </w:tr>
      <w:tr w:rsidR="00757DAF" w:rsidRPr="00757DAF" w14:paraId="20F34895" w14:textId="77777777" w:rsidTr="008550B8">
        <w:tc>
          <w:tcPr>
            <w:tcW w:w="3118" w:type="dxa"/>
          </w:tcPr>
          <w:p w14:paraId="1310525E"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RL Failure-RLC</w:t>
            </w:r>
          </w:p>
        </w:tc>
        <w:tc>
          <w:tcPr>
            <w:tcW w:w="5175" w:type="dxa"/>
          </w:tcPr>
          <w:p w14:paraId="7434998A"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 xml:space="preserve">The action is due to an RL failure </w:t>
            </w:r>
            <w:r w:rsidRPr="00757DAF">
              <w:rPr>
                <w:rFonts w:ascii="Arial" w:eastAsia="Times New Roman" w:hAnsi="Arial" w:cs="Arial"/>
                <w:sz w:val="18"/>
                <w:szCs w:val="18"/>
              </w:rPr>
              <w:t>caused by exceeding the maximum number of ARQ retransmissions</w:t>
            </w:r>
            <w:r w:rsidRPr="00757DAF">
              <w:rPr>
                <w:rFonts w:ascii="Arial" w:eastAsia="Times New Roman" w:hAnsi="Arial"/>
                <w:sz w:val="18"/>
              </w:rPr>
              <w:t>.</w:t>
            </w:r>
          </w:p>
        </w:tc>
      </w:tr>
      <w:tr w:rsidR="00757DAF" w:rsidRPr="00757DAF" w14:paraId="648F145D" w14:textId="77777777" w:rsidTr="008550B8">
        <w:tc>
          <w:tcPr>
            <w:tcW w:w="3118" w:type="dxa"/>
          </w:tcPr>
          <w:p w14:paraId="303442F0"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Unknown or already allocated gNB-CU UE F1AP ID</w:t>
            </w:r>
          </w:p>
        </w:tc>
        <w:tc>
          <w:tcPr>
            <w:tcW w:w="5175" w:type="dxa"/>
          </w:tcPr>
          <w:p w14:paraId="5FF8BD9D"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The action failed because the gNB-CU UE F1AP ID is either unknown, or (for a first message received at the gNB-CU) is known and already allocated to an existing context.</w:t>
            </w:r>
          </w:p>
        </w:tc>
      </w:tr>
      <w:tr w:rsidR="00757DAF" w:rsidRPr="00757DAF" w14:paraId="7E0B495C" w14:textId="77777777" w:rsidTr="008550B8">
        <w:tc>
          <w:tcPr>
            <w:tcW w:w="3118" w:type="dxa"/>
          </w:tcPr>
          <w:p w14:paraId="600D15F1"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Unknown or already allocated gNB-DU UE F1AP ID</w:t>
            </w:r>
          </w:p>
        </w:tc>
        <w:tc>
          <w:tcPr>
            <w:tcW w:w="5175" w:type="dxa"/>
          </w:tcPr>
          <w:p w14:paraId="710F9670"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The action failed because the gNB-DU UE F1AP ID is either unknown, or (for a first message received at the gNB-DU) is known and already allocated to an existing context.</w:t>
            </w:r>
          </w:p>
        </w:tc>
      </w:tr>
      <w:tr w:rsidR="00757DAF" w:rsidRPr="00757DAF" w14:paraId="268CF49E" w14:textId="77777777" w:rsidTr="008550B8">
        <w:tc>
          <w:tcPr>
            <w:tcW w:w="3118" w:type="dxa"/>
          </w:tcPr>
          <w:p w14:paraId="120A463C"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Unknown or inconsistent pair of UE F1AP ID</w:t>
            </w:r>
          </w:p>
        </w:tc>
        <w:tc>
          <w:tcPr>
            <w:tcW w:w="5175" w:type="dxa"/>
          </w:tcPr>
          <w:p w14:paraId="2F35305C"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The action failed because both UE F1AP IDs are unknown, or are known but do not define a single UE context.</w:t>
            </w:r>
          </w:p>
        </w:tc>
      </w:tr>
      <w:tr w:rsidR="00757DAF" w:rsidRPr="00757DAF" w14:paraId="0D47D0FB" w14:textId="77777777" w:rsidTr="008550B8">
        <w:tc>
          <w:tcPr>
            <w:tcW w:w="3118" w:type="dxa"/>
          </w:tcPr>
          <w:p w14:paraId="089117E9"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Interaction with other procedure</w:t>
            </w:r>
          </w:p>
        </w:tc>
        <w:tc>
          <w:tcPr>
            <w:tcW w:w="5175" w:type="dxa"/>
          </w:tcPr>
          <w:p w14:paraId="414EF633"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The action is due to an ongoing interaction with another procedure.</w:t>
            </w:r>
          </w:p>
        </w:tc>
      </w:tr>
      <w:tr w:rsidR="00757DAF" w:rsidRPr="00757DAF" w14:paraId="50E85A9D" w14:textId="77777777" w:rsidTr="008550B8">
        <w:tc>
          <w:tcPr>
            <w:tcW w:w="3118" w:type="dxa"/>
          </w:tcPr>
          <w:p w14:paraId="1728E77B"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Not supported QCI Value</w:t>
            </w:r>
          </w:p>
        </w:tc>
        <w:tc>
          <w:tcPr>
            <w:tcW w:w="5175" w:type="dxa"/>
          </w:tcPr>
          <w:p w14:paraId="1745194D"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The action failed because the requested QCI is not supported.</w:t>
            </w:r>
          </w:p>
        </w:tc>
      </w:tr>
      <w:tr w:rsidR="00757DAF" w:rsidRPr="00757DAF" w14:paraId="2B67D619" w14:textId="77777777" w:rsidTr="008550B8">
        <w:tc>
          <w:tcPr>
            <w:tcW w:w="3118" w:type="dxa"/>
          </w:tcPr>
          <w:p w14:paraId="7CE92959"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Action Desirable for Radio Reasons</w:t>
            </w:r>
          </w:p>
        </w:tc>
        <w:tc>
          <w:tcPr>
            <w:tcW w:w="5175" w:type="dxa"/>
          </w:tcPr>
          <w:p w14:paraId="17E44640"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The reason for requesting the action is radio related.</w:t>
            </w:r>
          </w:p>
        </w:tc>
      </w:tr>
      <w:tr w:rsidR="00757DAF" w:rsidRPr="00757DAF" w14:paraId="3DADF6B8" w14:textId="77777777" w:rsidTr="008550B8">
        <w:tc>
          <w:tcPr>
            <w:tcW w:w="3118" w:type="dxa"/>
          </w:tcPr>
          <w:p w14:paraId="498D568C"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No Radio Resources Available</w:t>
            </w:r>
          </w:p>
        </w:tc>
        <w:tc>
          <w:tcPr>
            <w:tcW w:w="5175" w:type="dxa"/>
          </w:tcPr>
          <w:p w14:paraId="4E3E0E0D"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The cell(s) in the requested node don’t have sufficient radio resources available.</w:t>
            </w:r>
          </w:p>
        </w:tc>
      </w:tr>
      <w:tr w:rsidR="00757DAF" w:rsidRPr="00757DAF" w14:paraId="57736EF5" w14:textId="77777777" w:rsidTr="008550B8">
        <w:tc>
          <w:tcPr>
            <w:tcW w:w="3118" w:type="dxa"/>
          </w:tcPr>
          <w:p w14:paraId="55DEBD32"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Procedure cancelled</w:t>
            </w:r>
          </w:p>
        </w:tc>
        <w:tc>
          <w:tcPr>
            <w:tcW w:w="5175" w:type="dxa"/>
          </w:tcPr>
          <w:p w14:paraId="5D0D0486"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The sending node cancelled the procedure due to other urgent actions to be performed.</w:t>
            </w:r>
          </w:p>
        </w:tc>
      </w:tr>
      <w:tr w:rsidR="00757DAF" w:rsidRPr="00757DAF" w14:paraId="438111DC" w14:textId="77777777" w:rsidTr="008550B8">
        <w:tc>
          <w:tcPr>
            <w:tcW w:w="3118" w:type="dxa"/>
          </w:tcPr>
          <w:p w14:paraId="02748486"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Normal Release</w:t>
            </w:r>
          </w:p>
        </w:tc>
        <w:tc>
          <w:tcPr>
            <w:tcW w:w="5175" w:type="dxa"/>
          </w:tcPr>
          <w:p w14:paraId="4B0CC226"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The action is due to a normal release of the UE (e.g. because of mobility) and does not indicate an error.</w:t>
            </w:r>
          </w:p>
        </w:tc>
      </w:tr>
      <w:tr w:rsidR="00757DAF" w:rsidRPr="00757DAF" w14:paraId="2F224D4F" w14:textId="77777777" w:rsidTr="008550B8">
        <w:tc>
          <w:tcPr>
            <w:tcW w:w="3118" w:type="dxa"/>
            <w:tcBorders>
              <w:top w:val="single" w:sz="4" w:space="0" w:color="auto"/>
              <w:left w:val="single" w:sz="4" w:space="0" w:color="auto"/>
              <w:bottom w:val="single" w:sz="4" w:space="0" w:color="auto"/>
              <w:right w:val="single" w:sz="4" w:space="0" w:color="auto"/>
            </w:tcBorders>
          </w:tcPr>
          <w:p w14:paraId="4996FE89"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Cell Not Available</w:t>
            </w:r>
          </w:p>
        </w:tc>
        <w:tc>
          <w:tcPr>
            <w:tcW w:w="5175" w:type="dxa"/>
            <w:tcBorders>
              <w:top w:val="single" w:sz="4" w:space="0" w:color="auto"/>
              <w:left w:val="single" w:sz="4" w:space="0" w:color="auto"/>
              <w:bottom w:val="single" w:sz="4" w:space="0" w:color="auto"/>
              <w:right w:val="single" w:sz="4" w:space="0" w:color="auto"/>
            </w:tcBorders>
          </w:tcPr>
          <w:p w14:paraId="40AFB0E6"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The action failed due to no cell available in the requested node.</w:t>
            </w:r>
          </w:p>
        </w:tc>
      </w:tr>
      <w:tr w:rsidR="00757DAF" w:rsidRPr="00757DAF" w14:paraId="33943AD0" w14:textId="77777777" w:rsidTr="008550B8">
        <w:tc>
          <w:tcPr>
            <w:tcW w:w="3118" w:type="dxa"/>
            <w:tcBorders>
              <w:top w:val="single" w:sz="4" w:space="0" w:color="auto"/>
              <w:left w:val="single" w:sz="4" w:space="0" w:color="auto"/>
              <w:bottom w:val="single" w:sz="4" w:space="0" w:color="auto"/>
              <w:right w:val="single" w:sz="4" w:space="0" w:color="auto"/>
            </w:tcBorders>
          </w:tcPr>
          <w:p w14:paraId="51FC9CCD"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RL Failure-others</w:t>
            </w:r>
          </w:p>
        </w:tc>
        <w:tc>
          <w:tcPr>
            <w:tcW w:w="5175" w:type="dxa"/>
            <w:tcBorders>
              <w:top w:val="single" w:sz="4" w:space="0" w:color="auto"/>
              <w:left w:val="single" w:sz="4" w:space="0" w:color="auto"/>
              <w:bottom w:val="single" w:sz="4" w:space="0" w:color="auto"/>
              <w:right w:val="single" w:sz="4" w:space="0" w:color="auto"/>
            </w:tcBorders>
          </w:tcPr>
          <w:p w14:paraId="63183ACA"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The action is due to an RL failure caused by other radio link failures than exceeding the maximum number of ARQ retransmissions.</w:t>
            </w:r>
          </w:p>
        </w:tc>
      </w:tr>
      <w:tr w:rsidR="00757DAF" w:rsidRPr="00757DAF" w14:paraId="02A9D3AC" w14:textId="77777777" w:rsidTr="008550B8">
        <w:tc>
          <w:tcPr>
            <w:tcW w:w="3118" w:type="dxa"/>
            <w:tcBorders>
              <w:top w:val="single" w:sz="4" w:space="0" w:color="auto"/>
              <w:left w:val="single" w:sz="4" w:space="0" w:color="auto"/>
              <w:bottom w:val="single" w:sz="4" w:space="0" w:color="auto"/>
              <w:right w:val="single" w:sz="4" w:space="0" w:color="auto"/>
            </w:tcBorders>
          </w:tcPr>
          <w:p w14:paraId="58A118D3"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UE rejection</w:t>
            </w:r>
          </w:p>
        </w:tc>
        <w:tc>
          <w:tcPr>
            <w:tcW w:w="5175" w:type="dxa"/>
            <w:tcBorders>
              <w:top w:val="single" w:sz="4" w:space="0" w:color="auto"/>
              <w:left w:val="single" w:sz="4" w:space="0" w:color="auto"/>
              <w:bottom w:val="single" w:sz="4" w:space="0" w:color="auto"/>
              <w:right w:val="single" w:sz="4" w:space="0" w:color="auto"/>
            </w:tcBorders>
          </w:tcPr>
          <w:p w14:paraId="374239A2"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The action is due to gNB-CU’s rejection of a UE access request.</w:t>
            </w:r>
          </w:p>
        </w:tc>
      </w:tr>
      <w:tr w:rsidR="00757DAF" w:rsidRPr="00757DAF" w14:paraId="26475196" w14:textId="77777777" w:rsidTr="008550B8">
        <w:tc>
          <w:tcPr>
            <w:tcW w:w="3118" w:type="dxa"/>
            <w:tcBorders>
              <w:top w:val="single" w:sz="4" w:space="0" w:color="auto"/>
              <w:left w:val="single" w:sz="4" w:space="0" w:color="auto"/>
              <w:bottom w:val="single" w:sz="4" w:space="0" w:color="auto"/>
              <w:right w:val="single" w:sz="4" w:space="0" w:color="auto"/>
            </w:tcBorders>
          </w:tcPr>
          <w:p w14:paraId="482A1C77"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Resources not available for the slice(s)</w:t>
            </w:r>
          </w:p>
        </w:tc>
        <w:tc>
          <w:tcPr>
            <w:tcW w:w="5175" w:type="dxa"/>
            <w:tcBorders>
              <w:top w:val="single" w:sz="4" w:space="0" w:color="auto"/>
              <w:left w:val="single" w:sz="4" w:space="0" w:color="auto"/>
              <w:bottom w:val="single" w:sz="4" w:space="0" w:color="auto"/>
              <w:right w:val="single" w:sz="4" w:space="0" w:color="auto"/>
            </w:tcBorders>
          </w:tcPr>
          <w:p w14:paraId="1292D6CE"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The requested resources are not available for the slice(s).</w:t>
            </w:r>
          </w:p>
        </w:tc>
      </w:tr>
      <w:tr w:rsidR="00757DAF" w:rsidRPr="00757DAF" w14:paraId="7651A09B" w14:textId="77777777" w:rsidTr="008550B8">
        <w:tc>
          <w:tcPr>
            <w:tcW w:w="3118" w:type="dxa"/>
            <w:tcBorders>
              <w:top w:val="single" w:sz="4" w:space="0" w:color="auto"/>
              <w:left w:val="single" w:sz="4" w:space="0" w:color="auto"/>
              <w:bottom w:val="single" w:sz="4" w:space="0" w:color="auto"/>
              <w:right w:val="single" w:sz="4" w:space="0" w:color="auto"/>
            </w:tcBorders>
          </w:tcPr>
          <w:p w14:paraId="1911BC8A"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587AB3D4"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rPr>
              <w:t>The release is triggered by an error in the AMF or in the NAS layer.</w:t>
            </w:r>
          </w:p>
        </w:tc>
      </w:tr>
      <w:tr w:rsidR="00757DAF" w:rsidRPr="00757DAF" w14:paraId="7FFBA2AE" w14:textId="77777777" w:rsidTr="008550B8">
        <w:tc>
          <w:tcPr>
            <w:tcW w:w="3118" w:type="dxa"/>
            <w:tcBorders>
              <w:top w:val="single" w:sz="4" w:space="0" w:color="auto"/>
              <w:left w:val="single" w:sz="4" w:space="0" w:color="auto"/>
              <w:bottom w:val="single" w:sz="4" w:space="0" w:color="auto"/>
              <w:right w:val="single" w:sz="4" w:space="0" w:color="auto"/>
            </w:tcBorders>
          </w:tcPr>
          <w:p w14:paraId="348B5D49"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cs="Arial"/>
                <w:sz w:val="18"/>
                <w:lang w:eastAsia="ko-KR"/>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6186807A"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cs="Arial"/>
                <w:sz w:val="18"/>
              </w:rPr>
              <w:t>Release is initiated due to pre-emption.</w:t>
            </w:r>
          </w:p>
        </w:tc>
      </w:tr>
      <w:tr w:rsidR="00757DAF" w:rsidRPr="00757DAF" w14:paraId="17AB7FC5" w14:textId="77777777" w:rsidTr="008550B8">
        <w:tc>
          <w:tcPr>
            <w:tcW w:w="3118" w:type="dxa"/>
            <w:tcBorders>
              <w:top w:val="single" w:sz="4" w:space="0" w:color="auto"/>
              <w:left w:val="single" w:sz="4" w:space="0" w:color="auto"/>
              <w:bottom w:val="single" w:sz="4" w:space="0" w:color="auto"/>
              <w:right w:val="single" w:sz="4" w:space="0" w:color="auto"/>
            </w:tcBorders>
          </w:tcPr>
          <w:p w14:paraId="739CEFA9"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cs="Arial"/>
                <w:sz w:val="18"/>
                <w:lang w:eastAsia="ko-KR"/>
              </w:rPr>
            </w:pPr>
            <w:r w:rsidRPr="00757DAF">
              <w:rPr>
                <w:rFonts w:ascii="Arial" w:eastAsia="Times New Roman" w:hAnsi="Arial" w:cs="Arial"/>
                <w:sz w:val="18"/>
                <w:szCs w:val="18"/>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66A3095F"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cs="Arial"/>
                <w:sz w:val="18"/>
              </w:rPr>
            </w:pPr>
            <w:r w:rsidRPr="00757DAF">
              <w:rPr>
                <w:rFonts w:ascii="Arial" w:eastAsia="Times New Roman" w:hAnsi="Arial"/>
                <w:sz w:val="18"/>
              </w:rPr>
              <w:t>The PLMN indicated by the UE is not served by the gNB-CU.</w:t>
            </w:r>
          </w:p>
        </w:tc>
      </w:tr>
      <w:tr w:rsidR="00757DAF" w:rsidRPr="00757DAF" w14:paraId="71F296E6" w14:textId="77777777" w:rsidTr="008550B8">
        <w:tc>
          <w:tcPr>
            <w:tcW w:w="3118" w:type="dxa"/>
            <w:tcBorders>
              <w:top w:val="single" w:sz="4" w:space="0" w:color="auto"/>
              <w:left w:val="single" w:sz="4" w:space="0" w:color="auto"/>
              <w:bottom w:val="single" w:sz="4" w:space="0" w:color="auto"/>
              <w:right w:val="single" w:sz="4" w:space="0" w:color="auto"/>
            </w:tcBorders>
          </w:tcPr>
          <w:p w14:paraId="29515E84"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cs="Arial"/>
                <w:sz w:val="18"/>
                <w:szCs w:val="18"/>
              </w:rPr>
            </w:pPr>
            <w:r w:rsidRPr="00757DAF">
              <w:rPr>
                <w:rFonts w:ascii="Arial" w:eastAsia="Times New Roman" w:hAnsi="Arial" w:cs="Arial"/>
                <w:sz w:val="18"/>
                <w:szCs w:val="18"/>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31A3BF67"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cs="Arial"/>
                <w:sz w:val="18"/>
                <w:szCs w:val="18"/>
              </w:rPr>
              <w:t>The action failed because multiple instances of the same DRB had been provided.</w:t>
            </w:r>
          </w:p>
        </w:tc>
      </w:tr>
      <w:tr w:rsidR="00757DAF" w:rsidRPr="00757DAF" w14:paraId="0CF1BEFA" w14:textId="77777777" w:rsidTr="008550B8">
        <w:tc>
          <w:tcPr>
            <w:tcW w:w="3118" w:type="dxa"/>
            <w:tcBorders>
              <w:top w:val="single" w:sz="4" w:space="0" w:color="auto"/>
              <w:left w:val="single" w:sz="4" w:space="0" w:color="auto"/>
              <w:bottom w:val="single" w:sz="4" w:space="0" w:color="auto"/>
              <w:right w:val="single" w:sz="4" w:space="0" w:color="auto"/>
            </w:tcBorders>
          </w:tcPr>
          <w:p w14:paraId="0293F683"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cs="Arial"/>
                <w:sz w:val="18"/>
                <w:szCs w:val="18"/>
              </w:rPr>
            </w:pPr>
            <w:r w:rsidRPr="00757DAF">
              <w:rPr>
                <w:rFonts w:ascii="Arial" w:eastAsia="Times New Roman" w:hAnsi="Arial" w:cs="Arial"/>
                <w:sz w:val="18"/>
                <w:szCs w:val="18"/>
              </w:rPr>
              <w:t>Unknown DRB ID</w:t>
            </w:r>
          </w:p>
        </w:tc>
        <w:tc>
          <w:tcPr>
            <w:tcW w:w="5175" w:type="dxa"/>
            <w:tcBorders>
              <w:top w:val="single" w:sz="4" w:space="0" w:color="auto"/>
              <w:left w:val="single" w:sz="4" w:space="0" w:color="auto"/>
              <w:bottom w:val="single" w:sz="4" w:space="0" w:color="auto"/>
              <w:right w:val="single" w:sz="4" w:space="0" w:color="auto"/>
            </w:tcBorders>
          </w:tcPr>
          <w:p w14:paraId="0164A3EF"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cs="Arial"/>
                <w:sz w:val="18"/>
                <w:szCs w:val="18"/>
              </w:rPr>
              <w:t>The action failed because the DRB ID is unknow.</w:t>
            </w:r>
          </w:p>
        </w:tc>
      </w:tr>
      <w:tr w:rsidR="00757DAF" w:rsidRPr="00757DAF" w14:paraId="451FEDB8" w14:textId="77777777" w:rsidTr="008550B8">
        <w:tc>
          <w:tcPr>
            <w:tcW w:w="3118" w:type="dxa"/>
            <w:tcBorders>
              <w:top w:val="single" w:sz="4" w:space="0" w:color="auto"/>
              <w:left w:val="single" w:sz="4" w:space="0" w:color="auto"/>
              <w:bottom w:val="single" w:sz="4" w:space="0" w:color="auto"/>
              <w:right w:val="single" w:sz="4" w:space="0" w:color="auto"/>
            </w:tcBorders>
          </w:tcPr>
          <w:p w14:paraId="31383B4E"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cs="Arial"/>
                <w:sz w:val="18"/>
                <w:szCs w:val="18"/>
              </w:rPr>
            </w:pPr>
            <w:r w:rsidRPr="00757DAF">
              <w:rPr>
                <w:rFonts w:ascii="Arial" w:eastAsia="Times New Roman" w:hAnsi="Arial"/>
                <w:sz w:val="18"/>
                <w:lang w:eastAsia="ko-KR"/>
              </w:rPr>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5547F8C8"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cs="Arial"/>
                <w:sz w:val="18"/>
                <w:szCs w:val="18"/>
              </w:rPr>
            </w:pPr>
            <w:r w:rsidRPr="00757DAF">
              <w:rPr>
                <w:rFonts w:ascii="Arial" w:eastAsia="Times New Roman" w:hAnsi="Arial"/>
                <w:sz w:val="18"/>
                <w:lang w:eastAsia="ko-KR"/>
              </w:rPr>
              <w:t>The action failed because multiple instances of the same BH RLC CH ID had been provided. This cause value is only applicable to IAB.</w:t>
            </w:r>
          </w:p>
        </w:tc>
      </w:tr>
      <w:tr w:rsidR="00757DAF" w:rsidRPr="00757DAF" w14:paraId="677E80CC" w14:textId="77777777" w:rsidTr="008550B8">
        <w:tc>
          <w:tcPr>
            <w:tcW w:w="3118" w:type="dxa"/>
            <w:tcBorders>
              <w:top w:val="single" w:sz="4" w:space="0" w:color="auto"/>
              <w:left w:val="single" w:sz="4" w:space="0" w:color="auto"/>
              <w:bottom w:val="single" w:sz="4" w:space="0" w:color="auto"/>
              <w:right w:val="single" w:sz="4" w:space="0" w:color="auto"/>
            </w:tcBorders>
          </w:tcPr>
          <w:p w14:paraId="74EF763F"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cs="Arial"/>
                <w:sz w:val="18"/>
                <w:szCs w:val="18"/>
              </w:rPr>
            </w:pPr>
            <w:r w:rsidRPr="00757DAF">
              <w:rPr>
                <w:rFonts w:ascii="Arial" w:eastAsia="Times New Roman" w:hAnsi="Arial"/>
                <w:sz w:val="18"/>
                <w:lang w:eastAsia="ko-KR"/>
              </w:rPr>
              <w:t>Unknown BH RLC CH ID</w:t>
            </w:r>
          </w:p>
        </w:tc>
        <w:tc>
          <w:tcPr>
            <w:tcW w:w="5175" w:type="dxa"/>
            <w:tcBorders>
              <w:top w:val="single" w:sz="4" w:space="0" w:color="auto"/>
              <w:left w:val="single" w:sz="4" w:space="0" w:color="auto"/>
              <w:bottom w:val="single" w:sz="4" w:space="0" w:color="auto"/>
              <w:right w:val="single" w:sz="4" w:space="0" w:color="auto"/>
            </w:tcBorders>
          </w:tcPr>
          <w:p w14:paraId="219836E4"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cs="Arial"/>
                <w:sz w:val="18"/>
                <w:szCs w:val="18"/>
              </w:rPr>
            </w:pPr>
            <w:r w:rsidRPr="00757DAF">
              <w:rPr>
                <w:rFonts w:ascii="Arial" w:eastAsia="Times New Roman" w:hAnsi="Arial"/>
                <w:sz w:val="18"/>
                <w:lang w:eastAsia="ko-KR"/>
              </w:rPr>
              <w:t>The action failed because the BH RLC CH ID is unknown. This cause value is only applicable to IAB.</w:t>
            </w:r>
          </w:p>
        </w:tc>
      </w:tr>
      <w:tr w:rsidR="00757DAF" w:rsidRPr="00757DAF" w14:paraId="0EEF655E" w14:textId="77777777" w:rsidTr="008550B8">
        <w:tc>
          <w:tcPr>
            <w:tcW w:w="3118" w:type="dxa"/>
            <w:tcBorders>
              <w:top w:val="single" w:sz="4" w:space="0" w:color="auto"/>
              <w:left w:val="single" w:sz="4" w:space="0" w:color="auto"/>
              <w:bottom w:val="single" w:sz="4" w:space="0" w:color="auto"/>
              <w:right w:val="single" w:sz="4" w:space="0" w:color="auto"/>
            </w:tcBorders>
          </w:tcPr>
          <w:p w14:paraId="7B20063F"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lang w:eastAsia="ko-KR"/>
              </w:rPr>
            </w:pPr>
            <w:r w:rsidRPr="00757DAF">
              <w:rPr>
                <w:rFonts w:ascii="Arial" w:eastAsia="Times New Roman" w:hAnsi="Arial" w:cs="Arial"/>
                <w:sz w:val="18"/>
                <w:szCs w:val="18"/>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169C8D8F"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lang w:eastAsia="ko-KR"/>
              </w:rPr>
            </w:pPr>
            <w:r w:rsidRPr="00757DAF">
              <w:rPr>
                <w:rFonts w:ascii="Arial" w:eastAsia="Times New Roman" w:hAnsi="Arial" w:cs="Arial"/>
                <w:sz w:val="18"/>
                <w:szCs w:val="18"/>
              </w:rPr>
              <w:t>The gNB-DU requires gNB-CU to replace, i.e. overwrite the configuration of indicated candidate target cell.</w:t>
            </w:r>
          </w:p>
        </w:tc>
      </w:tr>
      <w:tr w:rsidR="00757DAF" w:rsidRPr="00757DAF" w14:paraId="24DBE556" w14:textId="77777777" w:rsidTr="008550B8">
        <w:tc>
          <w:tcPr>
            <w:tcW w:w="3118" w:type="dxa"/>
            <w:tcBorders>
              <w:top w:val="single" w:sz="4" w:space="0" w:color="auto"/>
              <w:left w:val="single" w:sz="4" w:space="0" w:color="auto"/>
              <w:bottom w:val="single" w:sz="4" w:space="0" w:color="auto"/>
              <w:right w:val="single" w:sz="4" w:space="0" w:color="auto"/>
            </w:tcBorders>
          </w:tcPr>
          <w:p w14:paraId="11108664"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cs="Arial"/>
                <w:sz w:val="18"/>
                <w:szCs w:val="18"/>
              </w:rPr>
            </w:pPr>
            <w:r w:rsidRPr="00757DAF">
              <w:rPr>
                <w:rFonts w:ascii="Arial" w:eastAsia="Times New Roman" w:hAnsi="Arial" w:cs="Arial"/>
                <w:sz w:val="18"/>
                <w:szCs w:val="18"/>
              </w:rPr>
              <w:t>NPN not supported</w:t>
            </w:r>
          </w:p>
        </w:tc>
        <w:tc>
          <w:tcPr>
            <w:tcW w:w="5175" w:type="dxa"/>
            <w:tcBorders>
              <w:top w:val="single" w:sz="4" w:space="0" w:color="auto"/>
              <w:left w:val="single" w:sz="4" w:space="0" w:color="auto"/>
              <w:bottom w:val="single" w:sz="4" w:space="0" w:color="auto"/>
              <w:right w:val="single" w:sz="4" w:space="0" w:color="auto"/>
            </w:tcBorders>
          </w:tcPr>
          <w:p w14:paraId="4200697E"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cs="Arial"/>
                <w:sz w:val="18"/>
                <w:szCs w:val="18"/>
              </w:rPr>
            </w:pPr>
            <w:r w:rsidRPr="00757DAF">
              <w:rPr>
                <w:rFonts w:ascii="Arial" w:eastAsia="Times New Roman" w:hAnsi="Arial" w:cs="Arial"/>
                <w:sz w:val="18"/>
                <w:szCs w:val="18"/>
              </w:rPr>
              <w:t>The action fails because the indicated SNPN is not supported in the node.</w:t>
            </w:r>
          </w:p>
        </w:tc>
      </w:tr>
      <w:tr w:rsidR="00757DAF" w:rsidRPr="00757DAF" w14:paraId="23220371" w14:textId="77777777" w:rsidTr="008550B8">
        <w:tc>
          <w:tcPr>
            <w:tcW w:w="3118" w:type="dxa"/>
            <w:tcBorders>
              <w:top w:val="single" w:sz="4" w:space="0" w:color="auto"/>
              <w:left w:val="single" w:sz="4" w:space="0" w:color="auto"/>
              <w:bottom w:val="single" w:sz="4" w:space="0" w:color="auto"/>
              <w:right w:val="single" w:sz="4" w:space="0" w:color="auto"/>
            </w:tcBorders>
          </w:tcPr>
          <w:p w14:paraId="22F9D090"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cs="Arial"/>
                <w:sz w:val="18"/>
                <w:szCs w:val="18"/>
              </w:rPr>
            </w:pPr>
            <w:r w:rsidRPr="00757DAF">
              <w:rPr>
                <w:rFonts w:ascii="Arial" w:eastAsia="Times New Roman" w:hAnsi="Arial"/>
                <w:sz w:val="18"/>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64C2E041"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cs="Arial"/>
                <w:sz w:val="18"/>
                <w:szCs w:val="18"/>
              </w:rPr>
            </w:pPr>
            <w:r w:rsidRPr="00757DAF">
              <w:rPr>
                <w:rFonts w:ascii="Arial" w:eastAsia="Times New Roman" w:hAnsi="Arial"/>
                <w:sz w:val="18"/>
              </w:rPr>
              <w:t xml:space="preserve">The action is due to </w:t>
            </w:r>
            <w:r w:rsidRPr="00757DAF">
              <w:rPr>
                <w:rFonts w:ascii="Arial" w:eastAsia="Times New Roman" w:hAnsi="Arial" w:cs="Arial"/>
                <w:sz w:val="18"/>
                <w:szCs w:val="18"/>
              </w:rPr>
              <w:t>rejection of a UE access request for NPN.</w:t>
            </w:r>
          </w:p>
        </w:tc>
      </w:tr>
      <w:tr w:rsidR="00757DAF" w:rsidRPr="00757DAF" w14:paraId="0377D163" w14:textId="77777777" w:rsidTr="008550B8">
        <w:tc>
          <w:tcPr>
            <w:tcW w:w="3118" w:type="dxa"/>
            <w:tcBorders>
              <w:top w:val="single" w:sz="4" w:space="0" w:color="auto"/>
              <w:left w:val="single" w:sz="4" w:space="0" w:color="auto"/>
              <w:bottom w:val="single" w:sz="4" w:space="0" w:color="auto"/>
              <w:right w:val="single" w:sz="4" w:space="0" w:color="auto"/>
            </w:tcBorders>
          </w:tcPr>
          <w:p w14:paraId="6AEADA1E"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lang w:eastAsia="zh-CN"/>
              </w:rPr>
            </w:pPr>
            <w:r w:rsidRPr="00757DAF">
              <w:rPr>
                <w:rFonts w:ascii="Arial" w:eastAsia="Times New Roman" w:hAnsi="Arial" w:cs="Arial"/>
                <w:sz w:val="18"/>
                <w:szCs w:val="18"/>
              </w:rPr>
              <w:t>gNB-CU Cell Capacity Exceeded</w:t>
            </w:r>
          </w:p>
        </w:tc>
        <w:tc>
          <w:tcPr>
            <w:tcW w:w="5175" w:type="dxa"/>
            <w:tcBorders>
              <w:top w:val="single" w:sz="4" w:space="0" w:color="auto"/>
              <w:left w:val="single" w:sz="4" w:space="0" w:color="auto"/>
              <w:bottom w:val="single" w:sz="4" w:space="0" w:color="auto"/>
              <w:right w:val="single" w:sz="4" w:space="0" w:color="auto"/>
            </w:tcBorders>
          </w:tcPr>
          <w:p w14:paraId="4EBEA975"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cs="Arial"/>
                <w:sz w:val="18"/>
                <w:szCs w:val="18"/>
              </w:rPr>
              <w:t>The number of cells requested to be added was exceeding maximum cell capacity in the gNB-CU.</w:t>
            </w:r>
          </w:p>
        </w:tc>
      </w:tr>
      <w:tr w:rsidR="00757DAF" w:rsidRPr="00757DAF" w14:paraId="22BADB7E" w14:textId="77777777" w:rsidTr="008550B8">
        <w:tc>
          <w:tcPr>
            <w:tcW w:w="3118" w:type="dxa"/>
            <w:tcBorders>
              <w:top w:val="single" w:sz="4" w:space="0" w:color="auto"/>
              <w:left w:val="single" w:sz="4" w:space="0" w:color="auto"/>
              <w:bottom w:val="single" w:sz="4" w:space="0" w:color="auto"/>
              <w:right w:val="single" w:sz="4" w:space="0" w:color="auto"/>
            </w:tcBorders>
          </w:tcPr>
          <w:p w14:paraId="26A87B50"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cs="Arial"/>
                <w:sz w:val="18"/>
                <w:szCs w:val="18"/>
              </w:rPr>
            </w:pPr>
            <w:r w:rsidRPr="00757DAF">
              <w:rPr>
                <w:rFonts w:ascii="Arial" w:eastAsia="Times New Roman" w:hAnsi="Arial"/>
                <w:bCs/>
                <w:sz w:val="18"/>
              </w:rPr>
              <w:t>Report</w:t>
            </w:r>
            <w:r w:rsidRPr="00757DAF">
              <w:rPr>
                <w:rFonts w:ascii="Arial" w:eastAsia="SimSun" w:hAnsi="Arial" w:hint="eastAsia"/>
                <w:bCs/>
                <w:sz w:val="18"/>
                <w:lang w:val="en-US" w:eastAsia="zh-CN"/>
              </w:rPr>
              <w:t xml:space="preserve"> </w:t>
            </w:r>
            <w:r w:rsidRPr="00757DAF">
              <w:rPr>
                <w:rFonts w:ascii="Arial" w:eastAsia="Times New Roman" w:hAnsi="Arial"/>
                <w:bCs/>
                <w:sz w:val="18"/>
              </w:rPr>
              <w:t>Characteristics</w:t>
            </w:r>
            <w:r w:rsidRPr="00757DAF">
              <w:rPr>
                <w:rFonts w:ascii="Arial" w:eastAsia="SimSun" w:hAnsi="Arial" w:hint="eastAsia"/>
                <w:bCs/>
                <w:sz w:val="18"/>
                <w:lang w:val="en-US" w:eastAsia="zh-CN"/>
              </w:rPr>
              <w:t xml:space="preserve"> </w:t>
            </w:r>
            <w:r w:rsidRPr="00757DAF">
              <w:rPr>
                <w:rFonts w:ascii="Arial" w:eastAsia="Times New Roman" w:hAnsi="Arial"/>
                <w:bCs/>
                <w:sz w:val="18"/>
              </w:rPr>
              <w:t>Empty</w:t>
            </w:r>
          </w:p>
        </w:tc>
        <w:tc>
          <w:tcPr>
            <w:tcW w:w="5175" w:type="dxa"/>
            <w:tcBorders>
              <w:top w:val="single" w:sz="4" w:space="0" w:color="auto"/>
              <w:left w:val="single" w:sz="4" w:space="0" w:color="auto"/>
              <w:bottom w:val="single" w:sz="4" w:space="0" w:color="auto"/>
              <w:right w:val="single" w:sz="4" w:space="0" w:color="auto"/>
            </w:tcBorders>
          </w:tcPr>
          <w:p w14:paraId="288F7651"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cs="Arial"/>
                <w:sz w:val="18"/>
                <w:szCs w:val="18"/>
              </w:rPr>
            </w:pPr>
            <w:r w:rsidRPr="00757DAF">
              <w:rPr>
                <w:rFonts w:ascii="Arial" w:eastAsia="Times New Roman" w:hAnsi="Arial"/>
                <w:sz w:val="18"/>
              </w:rPr>
              <w:t>The action failed because there is no</w:t>
            </w:r>
            <w:r w:rsidRPr="00757DAF">
              <w:rPr>
                <w:rFonts w:ascii="Arial" w:eastAsia="SimSun" w:hAnsi="Arial" w:hint="eastAsia"/>
                <w:sz w:val="18"/>
                <w:lang w:val="en-US" w:eastAsia="zh-CN"/>
              </w:rPr>
              <w:t xml:space="preserve"> measurement object in the report characteristics.</w:t>
            </w:r>
          </w:p>
        </w:tc>
      </w:tr>
      <w:tr w:rsidR="00757DAF" w:rsidRPr="00757DAF" w14:paraId="72119489" w14:textId="77777777" w:rsidTr="008550B8">
        <w:tc>
          <w:tcPr>
            <w:tcW w:w="3118" w:type="dxa"/>
            <w:tcBorders>
              <w:top w:val="single" w:sz="4" w:space="0" w:color="auto"/>
              <w:left w:val="single" w:sz="4" w:space="0" w:color="auto"/>
              <w:bottom w:val="single" w:sz="4" w:space="0" w:color="auto"/>
              <w:right w:val="single" w:sz="4" w:space="0" w:color="auto"/>
            </w:tcBorders>
          </w:tcPr>
          <w:p w14:paraId="758330FC"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cs="Arial"/>
                <w:sz w:val="18"/>
                <w:szCs w:val="18"/>
              </w:rPr>
            </w:pPr>
            <w:r w:rsidRPr="00757DAF">
              <w:rPr>
                <w:rFonts w:ascii="Arial" w:eastAsia="Times New Roman" w:hAnsi="Arial"/>
                <w:sz w:val="18"/>
              </w:rPr>
              <w:t>Existing</w:t>
            </w:r>
            <w:r w:rsidRPr="00757DAF">
              <w:rPr>
                <w:rFonts w:ascii="Arial" w:eastAsia="SimSun" w:hAnsi="Arial" w:hint="eastAsia"/>
                <w:sz w:val="18"/>
                <w:lang w:val="en-US" w:eastAsia="zh-CN"/>
              </w:rPr>
              <w:t xml:space="preserve"> </w:t>
            </w:r>
            <w:r w:rsidRPr="00757DAF">
              <w:rPr>
                <w:rFonts w:ascii="Arial" w:eastAsia="Times New Roman" w:hAnsi="Arial"/>
                <w:sz w:val="18"/>
              </w:rPr>
              <w:t>Measurement</w:t>
            </w:r>
            <w:r w:rsidRPr="00757DAF">
              <w:rPr>
                <w:rFonts w:ascii="Arial" w:eastAsia="SimSun" w:hAnsi="Arial" w:hint="eastAsia"/>
                <w:sz w:val="18"/>
                <w:lang w:val="en-US" w:eastAsia="zh-CN"/>
              </w:rPr>
              <w:t xml:space="preserve"> </w:t>
            </w:r>
            <w:r w:rsidRPr="00757DAF">
              <w:rPr>
                <w:rFonts w:ascii="Arial" w:eastAsia="Times New Roman" w:hAnsi="Arial"/>
                <w:sz w:val="18"/>
              </w:rPr>
              <w:t>ID</w:t>
            </w:r>
          </w:p>
        </w:tc>
        <w:tc>
          <w:tcPr>
            <w:tcW w:w="5175" w:type="dxa"/>
            <w:tcBorders>
              <w:top w:val="single" w:sz="4" w:space="0" w:color="auto"/>
              <w:left w:val="single" w:sz="4" w:space="0" w:color="auto"/>
              <w:bottom w:val="single" w:sz="4" w:space="0" w:color="auto"/>
              <w:right w:val="single" w:sz="4" w:space="0" w:color="auto"/>
            </w:tcBorders>
          </w:tcPr>
          <w:p w14:paraId="44FB26F0"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cs="Arial"/>
                <w:sz w:val="18"/>
                <w:szCs w:val="18"/>
              </w:rPr>
            </w:pPr>
            <w:r w:rsidRPr="00757DAF">
              <w:rPr>
                <w:rFonts w:ascii="Arial" w:eastAsia="Times New Roman" w:hAnsi="Arial"/>
                <w:sz w:val="18"/>
              </w:rPr>
              <w:t xml:space="preserve">The action failed because </w:t>
            </w:r>
            <w:r w:rsidRPr="00757DAF">
              <w:rPr>
                <w:rFonts w:ascii="Arial" w:eastAsia="SimSun" w:hAnsi="Arial" w:hint="eastAsia"/>
                <w:sz w:val="18"/>
                <w:lang w:val="en-US" w:eastAsia="zh-CN"/>
              </w:rPr>
              <w:t xml:space="preserve">the </w:t>
            </w:r>
            <w:r w:rsidRPr="00757DAF">
              <w:rPr>
                <w:rFonts w:ascii="Arial" w:eastAsia="Times New Roman" w:hAnsi="Arial"/>
                <w:sz w:val="18"/>
              </w:rPr>
              <w:t>measurement</w:t>
            </w:r>
            <w:r w:rsidRPr="00757DAF">
              <w:rPr>
                <w:rFonts w:ascii="Arial" w:eastAsia="SimSun" w:hAnsi="Arial" w:hint="eastAsia"/>
                <w:sz w:val="18"/>
                <w:lang w:val="en-US" w:eastAsia="zh-CN"/>
              </w:rPr>
              <w:t xml:space="preserve"> </w:t>
            </w:r>
            <w:r w:rsidRPr="00757DAF">
              <w:rPr>
                <w:rFonts w:ascii="Arial" w:eastAsia="Times New Roman" w:hAnsi="Arial"/>
                <w:sz w:val="18"/>
              </w:rPr>
              <w:t>ID is already used.</w:t>
            </w:r>
          </w:p>
        </w:tc>
      </w:tr>
      <w:tr w:rsidR="00757DAF" w:rsidRPr="00757DAF" w14:paraId="6DD1B217" w14:textId="77777777" w:rsidTr="008550B8">
        <w:tc>
          <w:tcPr>
            <w:tcW w:w="3118" w:type="dxa"/>
            <w:tcBorders>
              <w:top w:val="single" w:sz="4" w:space="0" w:color="auto"/>
              <w:left w:val="single" w:sz="4" w:space="0" w:color="auto"/>
              <w:bottom w:val="single" w:sz="4" w:space="0" w:color="auto"/>
              <w:right w:val="single" w:sz="4" w:space="0" w:color="auto"/>
            </w:tcBorders>
          </w:tcPr>
          <w:p w14:paraId="277C3353"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cs="Arial"/>
                <w:sz w:val="18"/>
                <w:szCs w:val="18"/>
              </w:rPr>
            </w:pPr>
            <w:r w:rsidRPr="00757DAF">
              <w:rPr>
                <w:rFonts w:ascii="Arial" w:eastAsia="Times New Roman" w:hAnsi="Arial"/>
                <w:sz w:val="18"/>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62C9ABD3"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cs="Arial"/>
                <w:sz w:val="18"/>
                <w:szCs w:val="18"/>
              </w:rPr>
            </w:pPr>
            <w:r w:rsidRPr="00757DAF">
              <w:rPr>
                <w:rFonts w:ascii="Arial" w:eastAsia="Times New Roman" w:hAnsi="Arial"/>
                <w:sz w:val="18"/>
              </w:rPr>
              <w:t xml:space="preserve">The </w:t>
            </w:r>
            <w:r w:rsidRPr="00757DAF">
              <w:rPr>
                <w:rFonts w:ascii="Arial" w:eastAsia="SimSun" w:hAnsi="Arial" w:hint="eastAsia"/>
                <w:sz w:val="18"/>
                <w:lang w:val="en-US" w:eastAsia="zh-CN"/>
              </w:rPr>
              <w:t>gNB-DU</w:t>
            </w:r>
            <w:r w:rsidRPr="00757DAF">
              <w:rPr>
                <w:rFonts w:ascii="Arial" w:eastAsia="Times New Roman" w:hAnsi="Arial"/>
                <w:sz w:val="18"/>
              </w:rPr>
              <w:t xml:space="preserve"> can temporarily not provide the requested measurement object.</w:t>
            </w:r>
          </w:p>
        </w:tc>
      </w:tr>
      <w:tr w:rsidR="00757DAF" w:rsidRPr="00757DAF" w14:paraId="114FB8EB" w14:textId="77777777" w:rsidTr="008550B8">
        <w:tc>
          <w:tcPr>
            <w:tcW w:w="3118" w:type="dxa"/>
            <w:tcBorders>
              <w:top w:val="single" w:sz="4" w:space="0" w:color="auto"/>
              <w:left w:val="single" w:sz="4" w:space="0" w:color="auto"/>
              <w:bottom w:val="single" w:sz="4" w:space="0" w:color="auto"/>
              <w:right w:val="single" w:sz="4" w:space="0" w:color="auto"/>
            </w:tcBorders>
          </w:tcPr>
          <w:p w14:paraId="20AA0089"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cs="Arial"/>
                <w:sz w:val="18"/>
                <w:szCs w:val="18"/>
              </w:rPr>
            </w:pPr>
            <w:r w:rsidRPr="00757DAF">
              <w:rPr>
                <w:rFonts w:ascii="Arial" w:eastAsia="Times New Roman" w:hAnsi="Arial"/>
                <w:sz w:val="18"/>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34E35C11"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cs="Arial"/>
                <w:sz w:val="18"/>
                <w:szCs w:val="18"/>
              </w:rPr>
            </w:pPr>
            <w:r w:rsidRPr="00757DAF">
              <w:rPr>
                <w:rFonts w:ascii="Arial" w:eastAsia="Times New Roman" w:hAnsi="Arial"/>
                <w:sz w:val="18"/>
              </w:rPr>
              <w:t xml:space="preserve">At least one of the concerned </w:t>
            </w:r>
            <w:r w:rsidRPr="00757DAF">
              <w:rPr>
                <w:rFonts w:ascii="Arial" w:eastAsia="SimSun" w:hAnsi="Arial" w:hint="eastAsia"/>
                <w:sz w:val="18"/>
                <w:lang w:val="en-US" w:eastAsia="zh-CN"/>
              </w:rPr>
              <w:t>object</w:t>
            </w:r>
            <w:r w:rsidRPr="00757DAF">
              <w:rPr>
                <w:rFonts w:ascii="Arial" w:eastAsia="Times New Roman" w:hAnsi="Arial"/>
                <w:sz w:val="18"/>
              </w:rPr>
              <w:t>(s) does not support the requested measurement.</w:t>
            </w:r>
          </w:p>
        </w:tc>
      </w:tr>
      <w:tr w:rsidR="00757DAF" w:rsidRPr="00757DAF" w14:paraId="013E81C1" w14:textId="77777777" w:rsidTr="008550B8">
        <w:tc>
          <w:tcPr>
            <w:tcW w:w="3118" w:type="dxa"/>
            <w:tcBorders>
              <w:top w:val="single" w:sz="4" w:space="0" w:color="auto"/>
              <w:left w:val="single" w:sz="4" w:space="0" w:color="auto"/>
              <w:bottom w:val="single" w:sz="4" w:space="0" w:color="auto"/>
              <w:right w:val="single" w:sz="4" w:space="0" w:color="auto"/>
            </w:tcBorders>
          </w:tcPr>
          <w:p w14:paraId="3A75C073"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lang w:eastAsia="ko-KR"/>
              </w:rPr>
              <w:t>Unknown BAP address</w:t>
            </w:r>
          </w:p>
        </w:tc>
        <w:tc>
          <w:tcPr>
            <w:tcW w:w="5175" w:type="dxa"/>
            <w:tcBorders>
              <w:top w:val="single" w:sz="4" w:space="0" w:color="auto"/>
              <w:left w:val="single" w:sz="4" w:space="0" w:color="auto"/>
              <w:bottom w:val="single" w:sz="4" w:space="0" w:color="auto"/>
              <w:right w:val="single" w:sz="4" w:space="0" w:color="auto"/>
            </w:tcBorders>
          </w:tcPr>
          <w:p w14:paraId="5264D4A4"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lang w:eastAsia="ko-KR"/>
              </w:rPr>
              <w:t>The action failed because the BAP address is unknown. This cause value is only applicable to IAB.</w:t>
            </w:r>
          </w:p>
        </w:tc>
      </w:tr>
      <w:tr w:rsidR="00757DAF" w:rsidRPr="00757DAF" w14:paraId="732E625B" w14:textId="77777777" w:rsidTr="008550B8">
        <w:tc>
          <w:tcPr>
            <w:tcW w:w="3118" w:type="dxa"/>
            <w:tcBorders>
              <w:top w:val="single" w:sz="4" w:space="0" w:color="auto"/>
              <w:left w:val="single" w:sz="4" w:space="0" w:color="auto"/>
              <w:bottom w:val="single" w:sz="4" w:space="0" w:color="auto"/>
              <w:right w:val="single" w:sz="4" w:space="0" w:color="auto"/>
            </w:tcBorders>
          </w:tcPr>
          <w:p w14:paraId="56048B59"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lang w:eastAsia="ko-KR"/>
              </w:rPr>
              <w:t>Unknown BAP routing ID</w:t>
            </w:r>
          </w:p>
        </w:tc>
        <w:tc>
          <w:tcPr>
            <w:tcW w:w="5175" w:type="dxa"/>
            <w:tcBorders>
              <w:top w:val="single" w:sz="4" w:space="0" w:color="auto"/>
              <w:left w:val="single" w:sz="4" w:space="0" w:color="auto"/>
              <w:bottom w:val="single" w:sz="4" w:space="0" w:color="auto"/>
              <w:right w:val="single" w:sz="4" w:space="0" w:color="auto"/>
            </w:tcBorders>
          </w:tcPr>
          <w:p w14:paraId="0762C50E"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rPr>
            </w:pPr>
            <w:r w:rsidRPr="00757DAF">
              <w:rPr>
                <w:rFonts w:ascii="Arial" w:eastAsia="Times New Roman" w:hAnsi="Arial"/>
                <w:sz w:val="18"/>
                <w:lang w:eastAsia="ko-KR"/>
              </w:rPr>
              <w:t>The action failed because the BAP routing ID is unknown. This cause value is only applicable to IAB.</w:t>
            </w:r>
          </w:p>
        </w:tc>
      </w:tr>
      <w:tr w:rsidR="00757DAF" w:rsidRPr="00757DAF" w14:paraId="7FF75C21" w14:textId="77777777" w:rsidTr="008550B8">
        <w:tc>
          <w:tcPr>
            <w:tcW w:w="3118" w:type="dxa"/>
            <w:tcBorders>
              <w:top w:val="single" w:sz="4" w:space="0" w:color="auto"/>
              <w:left w:val="single" w:sz="4" w:space="0" w:color="auto"/>
              <w:bottom w:val="single" w:sz="4" w:space="0" w:color="auto"/>
              <w:right w:val="single" w:sz="4" w:space="0" w:color="auto"/>
            </w:tcBorders>
          </w:tcPr>
          <w:p w14:paraId="558026B5"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lang w:eastAsia="ko-KR"/>
              </w:rPr>
            </w:pPr>
            <w:r w:rsidRPr="00757DAF">
              <w:rPr>
                <w:rFonts w:ascii="Arial" w:eastAsia="Times New Roman" w:hAnsi="Arial"/>
                <w:sz w:val="18"/>
                <w:lang w:eastAsia="ko-KR"/>
              </w:rP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3059CC17" w14:textId="77777777" w:rsidR="00757DAF" w:rsidRPr="00757DAF" w:rsidRDefault="00757DAF" w:rsidP="00757DAF">
            <w:pPr>
              <w:keepNext/>
              <w:keepLines/>
              <w:overflowPunct w:val="0"/>
              <w:autoSpaceDE w:val="0"/>
              <w:autoSpaceDN w:val="0"/>
              <w:adjustRightInd w:val="0"/>
              <w:textAlignment w:val="baseline"/>
              <w:rPr>
                <w:rFonts w:ascii="Arial" w:eastAsia="Times New Roman" w:hAnsi="Arial"/>
                <w:sz w:val="18"/>
                <w:lang w:eastAsia="ko-KR"/>
              </w:rPr>
            </w:pPr>
            <w:r w:rsidRPr="00757DAF">
              <w:rPr>
                <w:rFonts w:ascii="Arial" w:eastAsia="Times New Roman" w:hAnsi="Arial"/>
                <w:sz w:val="18"/>
                <w:lang w:eastAsia="ko-KR"/>
              </w:rPr>
              <w:t>The setup can’t proceed due to insufficient UE capabilities.</w:t>
            </w:r>
          </w:p>
        </w:tc>
      </w:tr>
      <w:tr w:rsidR="00757DAF" w:rsidRPr="00757DAF" w14:paraId="64751997" w14:textId="77777777" w:rsidTr="00757DAF">
        <w:trPr>
          <w:ins w:id="221" w:author="Nok-2" w:date="2022-02-03T19:46:00Z"/>
        </w:trPr>
        <w:tc>
          <w:tcPr>
            <w:tcW w:w="3118" w:type="dxa"/>
            <w:tcBorders>
              <w:top w:val="single" w:sz="4" w:space="0" w:color="auto"/>
              <w:left w:val="single" w:sz="4" w:space="0" w:color="auto"/>
              <w:bottom w:val="single" w:sz="4" w:space="0" w:color="auto"/>
              <w:right w:val="single" w:sz="4" w:space="0" w:color="auto"/>
            </w:tcBorders>
          </w:tcPr>
          <w:p w14:paraId="0093892C" w14:textId="093DF4E8" w:rsidR="00757DAF" w:rsidRPr="00757DAF" w:rsidRDefault="00757DAF" w:rsidP="008550B8">
            <w:pPr>
              <w:keepNext/>
              <w:keepLines/>
              <w:overflowPunct w:val="0"/>
              <w:autoSpaceDE w:val="0"/>
              <w:autoSpaceDN w:val="0"/>
              <w:adjustRightInd w:val="0"/>
              <w:textAlignment w:val="baseline"/>
              <w:rPr>
                <w:ins w:id="222" w:author="Nok-2" w:date="2022-02-03T19:46:00Z"/>
                <w:rFonts w:ascii="Arial" w:eastAsia="Times New Roman" w:hAnsi="Arial"/>
                <w:sz w:val="18"/>
                <w:lang w:eastAsia="ko-KR"/>
              </w:rPr>
            </w:pPr>
            <w:ins w:id="223" w:author="Nok-2" w:date="2022-02-03T19:46:00Z">
              <w:r>
                <w:rPr>
                  <w:rFonts w:ascii="Arial" w:eastAsia="Times New Roman" w:hAnsi="Arial"/>
                  <w:sz w:val="18"/>
                  <w:lang w:eastAsia="ko-KR"/>
                </w:rPr>
                <w:t>TAT-SDT Expiry</w:t>
              </w:r>
            </w:ins>
          </w:p>
        </w:tc>
        <w:tc>
          <w:tcPr>
            <w:tcW w:w="5175" w:type="dxa"/>
            <w:tcBorders>
              <w:top w:val="single" w:sz="4" w:space="0" w:color="auto"/>
              <w:left w:val="single" w:sz="4" w:space="0" w:color="auto"/>
              <w:bottom w:val="single" w:sz="4" w:space="0" w:color="auto"/>
              <w:right w:val="single" w:sz="4" w:space="0" w:color="auto"/>
            </w:tcBorders>
          </w:tcPr>
          <w:p w14:paraId="37020B37" w14:textId="2076CFA6" w:rsidR="00757DAF" w:rsidRPr="00757DAF" w:rsidRDefault="00757DAF" w:rsidP="008550B8">
            <w:pPr>
              <w:keepNext/>
              <w:keepLines/>
              <w:overflowPunct w:val="0"/>
              <w:autoSpaceDE w:val="0"/>
              <w:autoSpaceDN w:val="0"/>
              <w:adjustRightInd w:val="0"/>
              <w:textAlignment w:val="baseline"/>
              <w:rPr>
                <w:ins w:id="224" w:author="Nok-2" w:date="2022-02-03T19:46:00Z"/>
                <w:rFonts w:ascii="Arial" w:eastAsia="Times New Roman" w:hAnsi="Arial"/>
                <w:sz w:val="18"/>
                <w:lang w:eastAsia="ko-KR"/>
              </w:rPr>
            </w:pPr>
            <w:ins w:id="225" w:author="Nok-2" w:date="2022-02-03T19:46:00Z">
              <w:r w:rsidRPr="00757DAF">
                <w:rPr>
                  <w:rFonts w:ascii="Arial" w:eastAsia="Times New Roman" w:hAnsi="Arial"/>
                  <w:sz w:val="18"/>
                  <w:lang w:eastAsia="ko-KR"/>
                </w:rPr>
                <w:t xml:space="preserve">The </w:t>
              </w:r>
            </w:ins>
            <w:ins w:id="226" w:author="Nok-2" w:date="2022-02-03T19:47:00Z">
              <w:r>
                <w:rPr>
                  <w:rFonts w:ascii="Arial" w:eastAsia="Times New Roman" w:hAnsi="Arial"/>
                  <w:sz w:val="18"/>
                  <w:lang w:eastAsia="ko-KR"/>
                </w:rPr>
                <w:t>release is requested due to expiry of the Timing Advance Timer for CG-SDT</w:t>
              </w:r>
            </w:ins>
            <w:ins w:id="227" w:author="Nok-2" w:date="2022-02-03T19:46:00Z">
              <w:r w:rsidRPr="00757DAF">
                <w:rPr>
                  <w:rFonts w:ascii="Arial" w:eastAsia="Times New Roman" w:hAnsi="Arial"/>
                  <w:sz w:val="18"/>
                  <w:lang w:eastAsia="ko-KR"/>
                </w:rPr>
                <w:t>.</w:t>
              </w:r>
            </w:ins>
          </w:p>
        </w:tc>
      </w:tr>
    </w:tbl>
    <w:p w14:paraId="4F964CA8" w14:textId="77777777" w:rsidR="00757DAF" w:rsidRPr="00757DAF" w:rsidRDefault="00757DAF" w:rsidP="00757DAF">
      <w:pPr>
        <w:overflowPunct w:val="0"/>
        <w:autoSpaceDE w:val="0"/>
        <w:autoSpaceDN w:val="0"/>
        <w:adjustRightInd w:val="0"/>
        <w:spacing w:after="180"/>
        <w:textAlignment w:val="baseline"/>
        <w:rPr>
          <w:rFonts w:eastAsia="Times New Roman"/>
          <w:sz w:val="20"/>
          <w:lang w:eastAsia="ko-KR"/>
        </w:rPr>
      </w:pPr>
    </w:p>
    <w:p w14:paraId="29A2C5CF" w14:textId="648B688B" w:rsidR="00757DAF" w:rsidRDefault="00757DAF" w:rsidP="005303F8">
      <w:pPr>
        <w:overflowPunct w:val="0"/>
        <w:autoSpaceDE w:val="0"/>
        <w:autoSpaceDN w:val="0"/>
        <w:adjustRightInd w:val="0"/>
        <w:spacing w:after="180"/>
        <w:textAlignment w:val="baseline"/>
        <w:rPr>
          <w:rFonts w:eastAsia="Times New Roman"/>
          <w:sz w:val="20"/>
          <w:lang w:eastAsia="ko-KR"/>
        </w:rPr>
      </w:pPr>
    </w:p>
    <w:p w14:paraId="68B6B247" w14:textId="77777777" w:rsidR="00757DAF" w:rsidRDefault="00757DAF" w:rsidP="00757DAF">
      <w:pPr>
        <w:overflowPunct w:val="0"/>
        <w:autoSpaceDE w:val="0"/>
        <w:autoSpaceDN w:val="0"/>
        <w:adjustRightInd w:val="0"/>
        <w:spacing w:after="180"/>
        <w:textAlignment w:val="baseline"/>
        <w:rPr>
          <w:rFonts w:eastAsia="Times New Roman"/>
          <w:sz w:val="20"/>
          <w:lang w:eastAsia="ko-KR"/>
        </w:rPr>
      </w:pPr>
      <w:r w:rsidRPr="00FD27F8">
        <w:rPr>
          <w:rFonts w:eastAsia="Times New Roman"/>
          <w:sz w:val="20"/>
          <w:highlight w:val="yellow"/>
          <w:lang w:eastAsia="ko-KR"/>
        </w:rPr>
        <w:t>Not modified</w:t>
      </w:r>
    </w:p>
    <w:p w14:paraId="53368E3D" w14:textId="77777777" w:rsidR="00757DAF" w:rsidRDefault="00757DAF" w:rsidP="005303F8">
      <w:pPr>
        <w:overflowPunct w:val="0"/>
        <w:autoSpaceDE w:val="0"/>
        <w:autoSpaceDN w:val="0"/>
        <w:adjustRightInd w:val="0"/>
        <w:spacing w:after="180"/>
        <w:textAlignment w:val="baseline"/>
        <w:rPr>
          <w:rFonts w:ascii="Arial" w:eastAsia="Times New Roman" w:hAnsi="Arial"/>
          <w:lang w:eastAsia="en-GB"/>
        </w:rPr>
      </w:pPr>
    </w:p>
    <w:p w14:paraId="4EF9F368" w14:textId="77777777" w:rsidR="00CC1E0E" w:rsidRPr="00AB7756" w:rsidRDefault="00CC1E0E" w:rsidP="00CC1E0E">
      <w:pPr>
        <w:keepNext/>
        <w:keepLines/>
        <w:overflowPunct w:val="0"/>
        <w:autoSpaceDE w:val="0"/>
        <w:autoSpaceDN w:val="0"/>
        <w:adjustRightInd w:val="0"/>
        <w:spacing w:before="120" w:after="180"/>
        <w:ind w:left="1418" w:hanging="1418"/>
        <w:textAlignment w:val="baseline"/>
        <w:outlineLvl w:val="3"/>
        <w:rPr>
          <w:ins w:id="228" w:author="Nok-2" w:date="2022-02-03T17:00:00Z"/>
          <w:rFonts w:ascii="Arial" w:eastAsia="Times New Roman" w:hAnsi="Arial"/>
          <w:lang w:eastAsia="zh-CN"/>
        </w:rPr>
      </w:pPr>
      <w:bookmarkStart w:id="229" w:name="_Toc20955942"/>
      <w:bookmarkStart w:id="230" w:name="_Toc29893060"/>
      <w:bookmarkStart w:id="231" w:name="_Toc36556997"/>
      <w:bookmarkStart w:id="232" w:name="_Toc45832445"/>
      <w:bookmarkStart w:id="233" w:name="_Toc51763725"/>
      <w:bookmarkStart w:id="234" w:name="_Toc64448894"/>
      <w:bookmarkStart w:id="235" w:name="_Toc66289553"/>
      <w:bookmarkStart w:id="236" w:name="_Toc74154666"/>
      <w:bookmarkStart w:id="237" w:name="_Toc81383410"/>
      <w:bookmarkStart w:id="238" w:name="_Toc88658043"/>
      <w:bookmarkStart w:id="239" w:name="_Toc20953339"/>
      <w:bookmarkStart w:id="240" w:name="_Toc29390516"/>
      <w:bookmarkStart w:id="241" w:name="_Toc36556178"/>
      <w:ins w:id="242" w:author="Nok-2" w:date="2022-02-03T17:00:00Z">
        <w:r w:rsidRPr="00AB7756">
          <w:rPr>
            <w:rFonts w:ascii="Arial" w:eastAsia="Times New Roman" w:hAnsi="Arial"/>
            <w:lang w:eastAsia="zh-CN"/>
          </w:rPr>
          <w:t>9.3.1.</w:t>
        </w:r>
      </w:ins>
      <w:ins w:id="243" w:author="Nok-2" w:date="2022-02-03T17:01:00Z">
        <w:r w:rsidRPr="00AB7756">
          <w:rPr>
            <w:rFonts w:ascii="Arial" w:eastAsia="Times New Roman" w:hAnsi="Arial"/>
            <w:lang w:eastAsia="zh-CN"/>
          </w:rPr>
          <w:t>y</w:t>
        </w:r>
      </w:ins>
      <w:ins w:id="244" w:author="Nok-2" w:date="2022-02-03T17:00:00Z">
        <w:r w:rsidRPr="00AB7756">
          <w:rPr>
            <w:rFonts w:ascii="Arial" w:eastAsia="Times New Roman" w:hAnsi="Arial"/>
            <w:lang w:eastAsia="zh-CN"/>
          </w:rPr>
          <w:tab/>
        </w:r>
      </w:ins>
      <w:bookmarkEnd w:id="229"/>
      <w:bookmarkEnd w:id="230"/>
      <w:bookmarkEnd w:id="231"/>
      <w:bookmarkEnd w:id="232"/>
      <w:bookmarkEnd w:id="233"/>
      <w:bookmarkEnd w:id="234"/>
      <w:bookmarkEnd w:id="235"/>
      <w:bookmarkEnd w:id="236"/>
      <w:bookmarkEnd w:id="237"/>
      <w:bookmarkEnd w:id="238"/>
      <w:ins w:id="245" w:author="Nok-2" w:date="2022-02-03T17:01:00Z">
        <w:r w:rsidRPr="00AB7756">
          <w:rPr>
            <w:rFonts w:ascii="Arial" w:eastAsia="Times New Roman" w:hAnsi="Arial"/>
            <w:lang w:eastAsia="zh-CN"/>
          </w:rPr>
          <w:t>CG-SDT Query Indication</w:t>
        </w:r>
      </w:ins>
    </w:p>
    <w:p w14:paraId="65FBB652" w14:textId="77777777" w:rsidR="00CC1E0E" w:rsidRPr="00D92F1C" w:rsidRDefault="00CC1E0E" w:rsidP="00CC1E0E">
      <w:pPr>
        <w:overflowPunct w:val="0"/>
        <w:autoSpaceDE w:val="0"/>
        <w:autoSpaceDN w:val="0"/>
        <w:adjustRightInd w:val="0"/>
        <w:spacing w:after="180"/>
        <w:textAlignment w:val="baseline"/>
        <w:rPr>
          <w:ins w:id="246" w:author="Nok-2" w:date="2022-02-03T17:00:00Z"/>
          <w:rFonts w:eastAsia="Times New Roman"/>
          <w:sz w:val="20"/>
          <w:lang w:eastAsia="zh-CN"/>
        </w:rPr>
      </w:pPr>
      <w:ins w:id="247" w:author="Nok-2" w:date="2022-02-03T17:00:00Z">
        <w:r w:rsidRPr="00D92F1C">
          <w:rPr>
            <w:rFonts w:eastAsia="Times New Roman"/>
            <w:sz w:val="20"/>
            <w:lang w:eastAsia="zh-CN"/>
          </w:rPr>
          <w:t xml:space="preserve">This IE indicates the list of </w:t>
        </w:r>
      </w:ins>
      <w:ins w:id="248" w:author="Nok-2" w:date="2022-02-03T17:01:00Z">
        <w:r>
          <w:rPr>
            <w:rFonts w:eastAsia="Times New Roman"/>
            <w:sz w:val="20"/>
            <w:lang w:eastAsia="zh-CN"/>
          </w:rPr>
          <w:t>DRBs which are involved in CG-SDT query</w:t>
        </w:r>
      </w:ins>
      <w:ins w:id="249" w:author="Nok-2" w:date="2022-02-03T17:00:00Z">
        <w:r w:rsidRPr="00D92F1C">
          <w:rPr>
            <w:rFonts w:eastAsia="Times New Roman"/>
            <w:sz w:val="20"/>
            <w:lang w:eastAsia="zh-CN"/>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CC1E0E" w:rsidRPr="00D92F1C" w14:paraId="4E110D28" w14:textId="77777777" w:rsidTr="008550B8">
        <w:trPr>
          <w:ins w:id="250" w:author="Nok-2" w:date="2022-02-03T17:00:00Z"/>
        </w:trPr>
        <w:tc>
          <w:tcPr>
            <w:tcW w:w="2268" w:type="dxa"/>
          </w:tcPr>
          <w:p w14:paraId="048E43F4" w14:textId="77777777" w:rsidR="00CC1E0E" w:rsidRPr="00D92F1C" w:rsidRDefault="00CC1E0E" w:rsidP="008550B8">
            <w:pPr>
              <w:keepNext/>
              <w:keepLines/>
              <w:overflowPunct w:val="0"/>
              <w:autoSpaceDE w:val="0"/>
              <w:autoSpaceDN w:val="0"/>
              <w:adjustRightInd w:val="0"/>
              <w:jc w:val="center"/>
              <w:textAlignment w:val="baseline"/>
              <w:rPr>
                <w:ins w:id="251" w:author="Nok-2" w:date="2022-02-03T17:00:00Z"/>
                <w:rFonts w:ascii="Arial" w:eastAsia="Times New Roman" w:hAnsi="Arial"/>
                <w:b/>
                <w:sz w:val="18"/>
              </w:rPr>
            </w:pPr>
            <w:ins w:id="252" w:author="Nok-2" w:date="2022-02-03T17:00:00Z">
              <w:r w:rsidRPr="00D92F1C">
                <w:rPr>
                  <w:rFonts w:ascii="Arial" w:eastAsia="Times New Roman" w:hAnsi="Arial"/>
                  <w:b/>
                  <w:sz w:val="18"/>
                </w:rPr>
                <w:t>IE/Group Name</w:t>
              </w:r>
            </w:ins>
          </w:p>
        </w:tc>
        <w:tc>
          <w:tcPr>
            <w:tcW w:w="1134" w:type="dxa"/>
          </w:tcPr>
          <w:p w14:paraId="60D1AB26" w14:textId="77777777" w:rsidR="00CC1E0E" w:rsidRPr="00D92F1C" w:rsidRDefault="00CC1E0E" w:rsidP="008550B8">
            <w:pPr>
              <w:keepNext/>
              <w:keepLines/>
              <w:overflowPunct w:val="0"/>
              <w:autoSpaceDE w:val="0"/>
              <w:autoSpaceDN w:val="0"/>
              <w:adjustRightInd w:val="0"/>
              <w:jc w:val="center"/>
              <w:textAlignment w:val="baseline"/>
              <w:rPr>
                <w:ins w:id="253" w:author="Nok-2" w:date="2022-02-03T17:00:00Z"/>
                <w:rFonts w:ascii="Arial" w:eastAsia="Times New Roman" w:hAnsi="Arial"/>
                <w:b/>
                <w:sz w:val="18"/>
              </w:rPr>
            </w:pPr>
            <w:ins w:id="254" w:author="Nok-2" w:date="2022-02-03T17:00:00Z">
              <w:r w:rsidRPr="00D92F1C">
                <w:rPr>
                  <w:rFonts w:ascii="Arial" w:eastAsia="Times New Roman" w:hAnsi="Arial"/>
                  <w:b/>
                  <w:sz w:val="18"/>
                </w:rPr>
                <w:t>Presence</w:t>
              </w:r>
            </w:ins>
          </w:p>
        </w:tc>
        <w:tc>
          <w:tcPr>
            <w:tcW w:w="1080" w:type="dxa"/>
          </w:tcPr>
          <w:p w14:paraId="669FC3E4" w14:textId="77777777" w:rsidR="00CC1E0E" w:rsidRPr="00D92F1C" w:rsidRDefault="00CC1E0E" w:rsidP="008550B8">
            <w:pPr>
              <w:keepNext/>
              <w:keepLines/>
              <w:overflowPunct w:val="0"/>
              <w:autoSpaceDE w:val="0"/>
              <w:autoSpaceDN w:val="0"/>
              <w:adjustRightInd w:val="0"/>
              <w:jc w:val="center"/>
              <w:textAlignment w:val="baseline"/>
              <w:rPr>
                <w:ins w:id="255" w:author="Nok-2" w:date="2022-02-03T17:00:00Z"/>
                <w:rFonts w:ascii="Arial" w:eastAsia="Times New Roman" w:hAnsi="Arial"/>
                <w:b/>
                <w:sz w:val="18"/>
              </w:rPr>
            </w:pPr>
            <w:ins w:id="256" w:author="Nok-2" w:date="2022-02-03T17:00:00Z">
              <w:r w:rsidRPr="00D92F1C">
                <w:rPr>
                  <w:rFonts w:ascii="Arial" w:eastAsia="Times New Roman" w:hAnsi="Arial"/>
                  <w:b/>
                  <w:sz w:val="18"/>
                </w:rPr>
                <w:t>Range</w:t>
              </w:r>
            </w:ins>
          </w:p>
        </w:tc>
        <w:tc>
          <w:tcPr>
            <w:tcW w:w="2606" w:type="dxa"/>
          </w:tcPr>
          <w:p w14:paraId="1A2B0208" w14:textId="77777777" w:rsidR="00CC1E0E" w:rsidRPr="00D92F1C" w:rsidRDefault="00CC1E0E" w:rsidP="008550B8">
            <w:pPr>
              <w:keepNext/>
              <w:keepLines/>
              <w:overflowPunct w:val="0"/>
              <w:autoSpaceDE w:val="0"/>
              <w:autoSpaceDN w:val="0"/>
              <w:adjustRightInd w:val="0"/>
              <w:jc w:val="center"/>
              <w:textAlignment w:val="baseline"/>
              <w:rPr>
                <w:ins w:id="257" w:author="Nok-2" w:date="2022-02-03T17:00:00Z"/>
                <w:rFonts w:ascii="Arial" w:eastAsia="Times New Roman" w:hAnsi="Arial"/>
                <w:b/>
                <w:sz w:val="18"/>
              </w:rPr>
            </w:pPr>
            <w:ins w:id="258" w:author="Nok-2" w:date="2022-02-03T17:00:00Z">
              <w:r w:rsidRPr="00D92F1C">
                <w:rPr>
                  <w:rFonts w:ascii="Arial" w:eastAsia="Times New Roman" w:hAnsi="Arial"/>
                  <w:b/>
                  <w:sz w:val="18"/>
                </w:rPr>
                <w:t>IE type and reference</w:t>
              </w:r>
            </w:ins>
          </w:p>
        </w:tc>
        <w:tc>
          <w:tcPr>
            <w:tcW w:w="2551" w:type="dxa"/>
          </w:tcPr>
          <w:p w14:paraId="7EF9BE93" w14:textId="77777777" w:rsidR="00CC1E0E" w:rsidRPr="00D92F1C" w:rsidRDefault="00CC1E0E" w:rsidP="008550B8">
            <w:pPr>
              <w:keepNext/>
              <w:keepLines/>
              <w:overflowPunct w:val="0"/>
              <w:autoSpaceDE w:val="0"/>
              <w:autoSpaceDN w:val="0"/>
              <w:adjustRightInd w:val="0"/>
              <w:jc w:val="center"/>
              <w:textAlignment w:val="baseline"/>
              <w:rPr>
                <w:ins w:id="259" w:author="Nok-2" w:date="2022-02-03T17:00:00Z"/>
                <w:rFonts w:ascii="Arial" w:eastAsia="Times New Roman" w:hAnsi="Arial"/>
                <w:b/>
                <w:sz w:val="18"/>
              </w:rPr>
            </w:pPr>
            <w:ins w:id="260" w:author="Nok-2" w:date="2022-02-03T17:00:00Z">
              <w:r w:rsidRPr="00D92F1C">
                <w:rPr>
                  <w:rFonts w:ascii="Arial" w:eastAsia="Times New Roman" w:hAnsi="Arial"/>
                  <w:b/>
                  <w:sz w:val="18"/>
                </w:rPr>
                <w:t>Semantics description</w:t>
              </w:r>
            </w:ins>
          </w:p>
        </w:tc>
      </w:tr>
      <w:tr w:rsidR="00CC1E0E" w:rsidRPr="00D92F1C" w14:paraId="21FC0E5D" w14:textId="77777777" w:rsidTr="008550B8">
        <w:trPr>
          <w:ins w:id="261" w:author="Nok-2" w:date="2022-02-03T17:00:00Z"/>
        </w:trPr>
        <w:tc>
          <w:tcPr>
            <w:tcW w:w="2268" w:type="dxa"/>
          </w:tcPr>
          <w:p w14:paraId="7F3285D4" w14:textId="77777777" w:rsidR="00CC1E0E" w:rsidRPr="00D92F1C" w:rsidRDefault="00CC1E0E" w:rsidP="008550B8">
            <w:pPr>
              <w:keepNext/>
              <w:keepLines/>
              <w:overflowPunct w:val="0"/>
              <w:autoSpaceDE w:val="0"/>
              <w:autoSpaceDN w:val="0"/>
              <w:adjustRightInd w:val="0"/>
              <w:textAlignment w:val="baseline"/>
              <w:rPr>
                <w:ins w:id="262" w:author="Nok-2" w:date="2022-02-03T17:00:00Z"/>
                <w:rFonts w:ascii="Arial" w:eastAsia="Times New Roman" w:hAnsi="Arial"/>
                <w:b/>
                <w:bCs/>
                <w:iCs/>
                <w:sz w:val="18"/>
              </w:rPr>
            </w:pPr>
            <w:ins w:id="263" w:author="Nok-2" w:date="2022-02-03T17:02:00Z">
              <w:r>
                <w:rPr>
                  <w:rFonts w:ascii="Arial" w:eastAsia="Times New Roman" w:hAnsi="Arial"/>
                  <w:b/>
                  <w:bCs/>
                  <w:sz w:val="18"/>
                  <w:lang w:eastAsia="ko-KR"/>
                </w:rPr>
                <w:t>CG SDT Query</w:t>
              </w:r>
            </w:ins>
            <w:ins w:id="264" w:author="Nok-2" w:date="2022-02-03T17:00:00Z">
              <w:r w:rsidRPr="00D92F1C">
                <w:rPr>
                  <w:rFonts w:ascii="Arial" w:eastAsia="Times New Roman" w:hAnsi="Arial"/>
                  <w:b/>
                  <w:bCs/>
                  <w:sz w:val="18"/>
                  <w:lang w:eastAsia="ko-KR"/>
                </w:rPr>
                <w:t xml:space="preserve"> </w:t>
              </w:r>
              <w:r w:rsidRPr="00D92F1C">
                <w:rPr>
                  <w:rFonts w:ascii="Arial" w:eastAsia="MS Mincho" w:hAnsi="Arial"/>
                  <w:b/>
                  <w:bCs/>
                  <w:sz w:val="18"/>
                  <w:lang w:eastAsia="ko-KR"/>
                </w:rPr>
                <w:t>Item IEs</w:t>
              </w:r>
            </w:ins>
          </w:p>
        </w:tc>
        <w:tc>
          <w:tcPr>
            <w:tcW w:w="1134" w:type="dxa"/>
          </w:tcPr>
          <w:p w14:paraId="50450F19" w14:textId="77777777" w:rsidR="00CC1E0E" w:rsidRPr="00D92F1C" w:rsidRDefault="00CC1E0E" w:rsidP="008550B8">
            <w:pPr>
              <w:keepNext/>
              <w:keepLines/>
              <w:overflowPunct w:val="0"/>
              <w:autoSpaceDE w:val="0"/>
              <w:autoSpaceDN w:val="0"/>
              <w:adjustRightInd w:val="0"/>
              <w:textAlignment w:val="baseline"/>
              <w:rPr>
                <w:ins w:id="265" w:author="Nok-2" w:date="2022-02-03T17:00:00Z"/>
                <w:rFonts w:ascii="Arial" w:eastAsia="Batang" w:hAnsi="Arial"/>
                <w:sz w:val="18"/>
              </w:rPr>
            </w:pPr>
          </w:p>
        </w:tc>
        <w:tc>
          <w:tcPr>
            <w:tcW w:w="1080" w:type="dxa"/>
          </w:tcPr>
          <w:p w14:paraId="0461204E" w14:textId="77777777" w:rsidR="00CC1E0E" w:rsidRPr="00D92F1C" w:rsidRDefault="00CC1E0E" w:rsidP="008550B8">
            <w:pPr>
              <w:keepNext/>
              <w:keepLines/>
              <w:overflowPunct w:val="0"/>
              <w:autoSpaceDE w:val="0"/>
              <w:autoSpaceDN w:val="0"/>
              <w:adjustRightInd w:val="0"/>
              <w:textAlignment w:val="baseline"/>
              <w:rPr>
                <w:ins w:id="266" w:author="Nok-2" w:date="2022-02-03T17:00:00Z"/>
                <w:rFonts w:ascii="Arial" w:eastAsia="Times New Roman" w:hAnsi="Arial"/>
                <w:i/>
                <w:sz w:val="18"/>
                <w:szCs w:val="18"/>
              </w:rPr>
            </w:pPr>
            <w:ins w:id="267" w:author="Nok-2" w:date="2022-02-03T17:00:00Z">
              <w:r w:rsidRPr="00D92F1C">
                <w:rPr>
                  <w:rFonts w:ascii="Arial" w:eastAsia="Times New Roman" w:hAnsi="Arial"/>
                  <w:i/>
                  <w:sz w:val="18"/>
                  <w:lang w:eastAsia="ko-KR"/>
                </w:rPr>
                <w:t>1..&lt;maxnoof</w:t>
              </w:r>
            </w:ins>
            <w:ins w:id="268" w:author="Nok-2" w:date="2022-02-03T17:02:00Z">
              <w:r>
                <w:rPr>
                  <w:rFonts w:ascii="Arial" w:eastAsia="Times New Roman" w:hAnsi="Arial"/>
                  <w:i/>
                  <w:sz w:val="18"/>
                  <w:lang w:eastAsia="ko-KR"/>
                </w:rPr>
                <w:t>DRBs</w:t>
              </w:r>
            </w:ins>
            <w:ins w:id="269" w:author="Nok-2" w:date="2022-02-03T17:00:00Z">
              <w:r w:rsidRPr="00D92F1C">
                <w:rPr>
                  <w:rFonts w:ascii="Arial" w:eastAsia="Times New Roman" w:hAnsi="Arial"/>
                  <w:i/>
                  <w:sz w:val="18"/>
                  <w:lang w:eastAsia="ko-KR"/>
                </w:rPr>
                <w:t>&gt;</w:t>
              </w:r>
            </w:ins>
          </w:p>
        </w:tc>
        <w:tc>
          <w:tcPr>
            <w:tcW w:w="2606" w:type="dxa"/>
          </w:tcPr>
          <w:p w14:paraId="1D210B3B" w14:textId="77777777" w:rsidR="00CC1E0E" w:rsidRPr="00D92F1C" w:rsidRDefault="00CC1E0E" w:rsidP="008550B8">
            <w:pPr>
              <w:keepNext/>
              <w:keepLines/>
              <w:overflowPunct w:val="0"/>
              <w:autoSpaceDE w:val="0"/>
              <w:autoSpaceDN w:val="0"/>
              <w:adjustRightInd w:val="0"/>
              <w:textAlignment w:val="baseline"/>
              <w:rPr>
                <w:ins w:id="270" w:author="Nok-2" w:date="2022-02-03T17:00:00Z"/>
                <w:rFonts w:ascii="Arial" w:eastAsia="Times New Roman" w:hAnsi="Arial"/>
                <w:sz w:val="18"/>
              </w:rPr>
            </w:pPr>
          </w:p>
        </w:tc>
        <w:tc>
          <w:tcPr>
            <w:tcW w:w="2551" w:type="dxa"/>
          </w:tcPr>
          <w:p w14:paraId="17B8A76F" w14:textId="77777777" w:rsidR="00CC1E0E" w:rsidRPr="00D92F1C" w:rsidRDefault="00CC1E0E" w:rsidP="008550B8">
            <w:pPr>
              <w:keepNext/>
              <w:keepLines/>
              <w:overflowPunct w:val="0"/>
              <w:autoSpaceDE w:val="0"/>
              <w:autoSpaceDN w:val="0"/>
              <w:adjustRightInd w:val="0"/>
              <w:textAlignment w:val="baseline"/>
              <w:rPr>
                <w:ins w:id="271" w:author="Nok-2" w:date="2022-02-03T17:00:00Z"/>
                <w:rFonts w:ascii="Arial" w:eastAsia="Times New Roman" w:hAnsi="Arial"/>
                <w:sz w:val="18"/>
              </w:rPr>
            </w:pPr>
          </w:p>
        </w:tc>
      </w:tr>
      <w:tr w:rsidR="00CC1E0E" w:rsidRPr="00D92F1C" w14:paraId="0A42883A" w14:textId="77777777" w:rsidTr="008550B8">
        <w:trPr>
          <w:ins w:id="272" w:author="Nok-2" w:date="2022-02-03T17:00:00Z"/>
        </w:trPr>
        <w:tc>
          <w:tcPr>
            <w:tcW w:w="2268" w:type="dxa"/>
          </w:tcPr>
          <w:p w14:paraId="5DBFD2BC" w14:textId="77777777" w:rsidR="00CC1E0E" w:rsidRPr="00D92F1C" w:rsidRDefault="00CC1E0E" w:rsidP="008550B8">
            <w:pPr>
              <w:keepNext/>
              <w:keepLines/>
              <w:overflowPunct w:val="0"/>
              <w:autoSpaceDE w:val="0"/>
              <w:autoSpaceDN w:val="0"/>
              <w:adjustRightInd w:val="0"/>
              <w:ind w:left="102"/>
              <w:textAlignment w:val="baseline"/>
              <w:rPr>
                <w:ins w:id="273" w:author="Nok-2" w:date="2022-02-03T17:00:00Z"/>
                <w:rFonts w:ascii="Arial" w:eastAsia="Times New Roman" w:hAnsi="Arial"/>
                <w:sz w:val="18"/>
              </w:rPr>
            </w:pPr>
            <w:ins w:id="274" w:author="Nok-2" w:date="2022-02-03T17:00:00Z">
              <w:r w:rsidRPr="00D92F1C">
                <w:rPr>
                  <w:rFonts w:ascii="Arial" w:eastAsia="Times New Roman" w:hAnsi="Arial"/>
                  <w:sz w:val="18"/>
                  <w:lang w:eastAsia="zh-CN"/>
                </w:rPr>
                <w:t>&gt;</w:t>
              </w:r>
            </w:ins>
            <w:ins w:id="275" w:author="Nok-2" w:date="2022-02-03T17:01:00Z">
              <w:r>
                <w:rPr>
                  <w:rFonts w:ascii="Arial" w:eastAsia="Batang" w:hAnsi="Arial"/>
                  <w:sz w:val="18"/>
                  <w:lang w:eastAsia="ko-KR"/>
                </w:rPr>
                <w:t>DRB ID</w:t>
              </w:r>
            </w:ins>
          </w:p>
        </w:tc>
        <w:tc>
          <w:tcPr>
            <w:tcW w:w="1134" w:type="dxa"/>
          </w:tcPr>
          <w:p w14:paraId="2304650B" w14:textId="77777777" w:rsidR="00CC1E0E" w:rsidRPr="00D92F1C" w:rsidRDefault="00CC1E0E" w:rsidP="008550B8">
            <w:pPr>
              <w:keepNext/>
              <w:keepLines/>
              <w:overflowPunct w:val="0"/>
              <w:autoSpaceDE w:val="0"/>
              <w:autoSpaceDN w:val="0"/>
              <w:adjustRightInd w:val="0"/>
              <w:textAlignment w:val="baseline"/>
              <w:rPr>
                <w:ins w:id="276" w:author="Nok-2" w:date="2022-02-03T17:00:00Z"/>
                <w:rFonts w:ascii="Arial" w:eastAsia="Times New Roman" w:hAnsi="Arial"/>
                <w:sz w:val="18"/>
              </w:rPr>
            </w:pPr>
            <w:ins w:id="277" w:author="Nok-2" w:date="2022-02-03T17:00:00Z">
              <w:r w:rsidRPr="00D92F1C">
                <w:rPr>
                  <w:rFonts w:ascii="Arial" w:eastAsia="Times New Roman" w:hAnsi="Arial"/>
                  <w:sz w:val="18"/>
                </w:rPr>
                <w:t>M</w:t>
              </w:r>
            </w:ins>
          </w:p>
        </w:tc>
        <w:tc>
          <w:tcPr>
            <w:tcW w:w="1080" w:type="dxa"/>
          </w:tcPr>
          <w:p w14:paraId="7AA51C4D" w14:textId="77777777" w:rsidR="00CC1E0E" w:rsidRPr="00D92F1C" w:rsidRDefault="00CC1E0E" w:rsidP="008550B8">
            <w:pPr>
              <w:keepNext/>
              <w:keepLines/>
              <w:overflowPunct w:val="0"/>
              <w:autoSpaceDE w:val="0"/>
              <w:autoSpaceDN w:val="0"/>
              <w:adjustRightInd w:val="0"/>
              <w:textAlignment w:val="baseline"/>
              <w:rPr>
                <w:ins w:id="278" w:author="Nok-2" w:date="2022-02-03T17:00:00Z"/>
                <w:rFonts w:ascii="Arial" w:eastAsia="Times New Roman" w:hAnsi="Arial"/>
                <w:sz w:val="18"/>
              </w:rPr>
            </w:pPr>
          </w:p>
        </w:tc>
        <w:tc>
          <w:tcPr>
            <w:tcW w:w="2606" w:type="dxa"/>
          </w:tcPr>
          <w:p w14:paraId="2B3BB6DA" w14:textId="77777777" w:rsidR="00CC1E0E" w:rsidRPr="00D92F1C" w:rsidRDefault="00CC1E0E" w:rsidP="008550B8">
            <w:pPr>
              <w:keepNext/>
              <w:keepLines/>
              <w:overflowPunct w:val="0"/>
              <w:autoSpaceDE w:val="0"/>
              <w:autoSpaceDN w:val="0"/>
              <w:adjustRightInd w:val="0"/>
              <w:textAlignment w:val="baseline"/>
              <w:rPr>
                <w:ins w:id="279" w:author="Nok-2" w:date="2022-02-03T17:00:00Z"/>
                <w:rFonts w:ascii="Arial" w:eastAsia="Times New Roman" w:hAnsi="Arial"/>
                <w:sz w:val="18"/>
              </w:rPr>
            </w:pPr>
            <w:ins w:id="280" w:author="Nok-2" w:date="2022-02-03T17:00:00Z">
              <w:r w:rsidRPr="00D92F1C">
                <w:rPr>
                  <w:rFonts w:ascii="Arial" w:eastAsia="Times New Roman" w:hAnsi="Arial"/>
                  <w:sz w:val="18"/>
                </w:rPr>
                <w:t>9.3.1.38</w:t>
              </w:r>
            </w:ins>
          </w:p>
        </w:tc>
        <w:tc>
          <w:tcPr>
            <w:tcW w:w="2551" w:type="dxa"/>
          </w:tcPr>
          <w:p w14:paraId="2CE28CDB" w14:textId="77777777" w:rsidR="00CC1E0E" w:rsidRPr="00D92F1C" w:rsidRDefault="00CC1E0E" w:rsidP="008550B8">
            <w:pPr>
              <w:keepNext/>
              <w:keepLines/>
              <w:overflowPunct w:val="0"/>
              <w:autoSpaceDE w:val="0"/>
              <w:autoSpaceDN w:val="0"/>
              <w:adjustRightInd w:val="0"/>
              <w:textAlignment w:val="baseline"/>
              <w:rPr>
                <w:ins w:id="281" w:author="Nok-2" w:date="2022-02-03T17:00:00Z"/>
                <w:rFonts w:ascii="Arial" w:eastAsia="Times New Roman" w:hAnsi="Arial"/>
                <w:sz w:val="18"/>
              </w:rPr>
            </w:pPr>
          </w:p>
        </w:tc>
      </w:tr>
    </w:tbl>
    <w:p w14:paraId="3570C44E" w14:textId="77777777" w:rsidR="00CC1E0E" w:rsidRPr="00D92F1C" w:rsidRDefault="00CC1E0E" w:rsidP="00CC1E0E">
      <w:pPr>
        <w:overflowPunct w:val="0"/>
        <w:autoSpaceDE w:val="0"/>
        <w:autoSpaceDN w:val="0"/>
        <w:adjustRightInd w:val="0"/>
        <w:spacing w:after="120"/>
        <w:jc w:val="both"/>
        <w:textAlignment w:val="baseline"/>
        <w:rPr>
          <w:ins w:id="282" w:author="Nok-2" w:date="2022-02-03T17:00:00Z"/>
          <w:rFonts w:ascii="Arial" w:eastAsia="Times New Roman" w:hAnsi="Arial"/>
          <w:b/>
          <w:bCs/>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C1E0E" w:rsidRPr="00D92F1C" w14:paraId="3DC82408" w14:textId="77777777" w:rsidTr="008550B8">
        <w:trPr>
          <w:ins w:id="283" w:author="Nok-2" w:date="2022-02-03T17:00:00Z"/>
        </w:trPr>
        <w:tc>
          <w:tcPr>
            <w:tcW w:w="3528" w:type="dxa"/>
          </w:tcPr>
          <w:p w14:paraId="4227B6C2" w14:textId="77777777" w:rsidR="00CC1E0E" w:rsidRPr="00D92F1C" w:rsidRDefault="00CC1E0E" w:rsidP="008550B8">
            <w:pPr>
              <w:keepNext/>
              <w:keepLines/>
              <w:overflowPunct w:val="0"/>
              <w:autoSpaceDE w:val="0"/>
              <w:autoSpaceDN w:val="0"/>
              <w:adjustRightInd w:val="0"/>
              <w:jc w:val="center"/>
              <w:textAlignment w:val="baseline"/>
              <w:rPr>
                <w:ins w:id="284" w:author="Nok-2" w:date="2022-02-03T17:00:00Z"/>
                <w:rFonts w:ascii="Arial" w:eastAsia="Times New Roman" w:hAnsi="Arial"/>
                <w:b/>
                <w:sz w:val="18"/>
              </w:rPr>
            </w:pPr>
            <w:ins w:id="285" w:author="Nok-2" w:date="2022-02-03T17:00:00Z">
              <w:r w:rsidRPr="00D92F1C">
                <w:rPr>
                  <w:rFonts w:ascii="Arial" w:eastAsia="Times New Roman" w:hAnsi="Arial"/>
                  <w:b/>
                  <w:sz w:val="18"/>
                </w:rPr>
                <w:t>Range bound</w:t>
              </w:r>
            </w:ins>
          </w:p>
        </w:tc>
        <w:tc>
          <w:tcPr>
            <w:tcW w:w="6192" w:type="dxa"/>
          </w:tcPr>
          <w:p w14:paraId="089B02D4" w14:textId="77777777" w:rsidR="00CC1E0E" w:rsidRPr="00D92F1C" w:rsidRDefault="00CC1E0E" w:rsidP="008550B8">
            <w:pPr>
              <w:keepNext/>
              <w:keepLines/>
              <w:overflowPunct w:val="0"/>
              <w:autoSpaceDE w:val="0"/>
              <w:autoSpaceDN w:val="0"/>
              <w:adjustRightInd w:val="0"/>
              <w:jc w:val="center"/>
              <w:textAlignment w:val="baseline"/>
              <w:rPr>
                <w:ins w:id="286" w:author="Nok-2" w:date="2022-02-03T17:00:00Z"/>
                <w:rFonts w:ascii="Arial" w:eastAsia="Times New Roman" w:hAnsi="Arial"/>
                <w:b/>
                <w:sz w:val="18"/>
              </w:rPr>
            </w:pPr>
            <w:ins w:id="287" w:author="Nok-2" w:date="2022-02-03T17:00:00Z">
              <w:r w:rsidRPr="00D92F1C">
                <w:rPr>
                  <w:rFonts w:ascii="Arial" w:eastAsia="Times New Roman" w:hAnsi="Arial"/>
                  <w:b/>
                  <w:sz w:val="18"/>
                </w:rPr>
                <w:t>Explanation</w:t>
              </w:r>
            </w:ins>
          </w:p>
        </w:tc>
      </w:tr>
      <w:tr w:rsidR="00CC1E0E" w:rsidRPr="00D92F1C" w14:paraId="7BDA30ED" w14:textId="77777777" w:rsidTr="008550B8">
        <w:trPr>
          <w:ins w:id="288" w:author="Nok-2" w:date="2022-02-03T17:00:00Z"/>
        </w:trPr>
        <w:tc>
          <w:tcPr>
            <w:tcW w:w="3528" w:type="dxa"/>
          </w:tcPr>
          <w:p w14:paraId="421B1668" w14:textId="77777777" w:rsidR="00CC1E0E" w:rsidRPr="00D92F1C" w:rsidRDefault="00CC1E0E" w:rsidP="008550B8">
            <w:pPr>
              <w:keepNext/>
              <w:keepLines/>
              <w:overflowPunct w:val="0"/>
              <w:autoSpaceDE w:val="0"/>
              <w:autoSpaceDN w:val="0"/>
              <w:adjustRightInd w:val="0"/>
              <w:textAlignment w:val="baseline"/>
              <w:rPr>
                <w:ins w:id="289" w:author="Nok-2" w:date="2022-02-03T17:00:00Z"/>
                <w:rFonts w:ascii="Arial" w:eastAsia="Times New Roman" w:hAnsi="Arial"/>
                <w:sz w:val="18"/>
              </w:rPr>
            </w:pPr>
            <w:ins w:id="290" w:author="Nok-2" w:date="2022-02-03T17:00:00Z">
              <w:r w:rsidRPr="00D92F1C">
                <w:rPr>
                  <w:rFonts w:ascii="Arial" w:eastAsia="Times New Roman" w:hAnsi="Arial"/>
                  <w:sz w:val="18"/>
                  <w:lang w:eastAsia="ko-KR"/>
                </w:rPr>
                <w:t>maxnoof</w:t>
              </w:r>
            </w:ins>
            <w:ins w:id="291" w:author="Nok-2" w:date="2022-02-03T17:02:00Z">
              <w:r>
                <w:rPr>
                  <w:rFonts w:ascii="Arial" w:eastAsia="Times New Roman" w:hAnsi="Arial"/>
                  <w:sz w:val="18"/>
                  <w:lang w:eastAsia="ko-KR"/>
                </w:rPr>
                <w:t>DRBs</w:t>
              </w:r>
            </w:ins>
          </w:p>
        </w:tc>
        <w:tc>
          <w:tcPr>
            <w:tcW w:w="6192" w:type="dxa"/>
          </w:tcPr>
          <w:p w14:paraId="243762E8" w14:textId="77777777" w:rsidR="00CC1E0E" w:rsidRPr="00D92F1C" w:rsidRDefault="00CC1E0E" w:rsidP="008550B8">
            <w:pPr>
              <w:keepNext/>
              <w:keepLines/>
              <w:overflowPunct w:val="0"/>
              <w:autoSpaceDE w:val="0"/>
              <w:autoSpaceDN w:val="0"/>
              <w:adjustRightInd w:val="0"/>
              <w:textAlignment w:val="baseline"/>
              <w:rPr>
                <w:ins w:id="292" w:author="Nok-2" w:date="2022-02-03T17:00:00Z"/>
                <w:rFonts w:ascii="Arial" w:eastAsia="Times New Roman" w:hAnsi="Arial"/>
                <w:sz w:val="18"/>
              </w:rPr>
            </w:pPr>
            <w:ins w:id="293" w:author="Nok-2" w:date="2022-02-03T17:00:00Z">
              <w:r w:rsidRPr="00D92F1C">
                <w:rPr>
                  <w:rFonts w:ascii="Arial" w:eastAsia="Times New Roman" w:hAnsi="Arial"/>
                  <w:sz w:val="18"/>
                  <w:lang w:eastAsia="ko-KR"/>
                </w:rPr>
                <w:t xml:space="preserve">Maximum no. of </w:t>
              </w:r>
            </w:ins>
            <w:ins w:id="294" w:author="Nok-2" w:date="2022-02-03T17:02:00Z">
              <w:r>
                <w:rPr>
                  <w:rFonts w:ascii="Arial" w:eastAsia="Times New Roman" w:hAnsi="Arial"/>
                  <w:sz w:val="18"/>
                  <w:lang w:eastAsia="ko-KR"/>
                </w:rPr>
                <w:t>DRBs</w:t>
              </w:r>
            </w:ins>
            <w:ins w:id="295" w:author="Nok-2" w:date="2022-02-03T17:00:00Z">
              <w:r w:rsidRPr="00D92F1C">
                <w:rPr>
                  <w:rFonts w:ascii="Arial" w:eastAsia="Times New Roman" w:hAnsi="Arial"/>
                  <w:sz w:val="18"/>
                  <w:lang w:eastAsia="ko-KR"/>
                </w:rPr>
                <w:t xml:space="preserve">. Value is </w:t>
              </w:r>
            </w:ins>
            <w:ins w:id="296" w:author="Nok-2" w:date="2022-02-03T17:03:00Z">
              <w:r>
                <w:rPr>
                  <w:rFonts w:ascii="Arial" w:eastAsia="Times New Roman" w:hAnsi="Arial"/>
                  <w:sz w:val="18"/>
                  <w:lang w:eastAsia="zh-CN"/>
                </w:rPr>
                <w:t>32</w:t>
              </w:r>
            </w:ins>
            <w:ins w:id="297" w:author="Nok-2" w:date="2022-02-03T17:00:00Z">
              <w:r w:rsidRPr="00D92F1C">
                <w:rPr>
                  <w:rFonts w:ascii="Arial" w:eastAsia="Times New Roman" w:hAnsi="Arial"/>
                  <w:sz w:val="18"/>
                  <w:lang w:eastAsia="ko-KR"/>
                </w:rPr>
                <w:t>.</w:t>
              </w:r>
            </w:ins>
          </w:p>
        </w:tc>
      </w:tr>
    </w:tbl>
    <w:p w14:paraId="7C93DB58" w14:textId="77777777" w:rsidR="00CC1E0E" w:rsidRPr="00D92F1C" w:rsidRDefault="00CC1E0E" w:rsidP="00CC1E0E">
      <w:pPr>
        <w:overflowPunct w:val="0"/>
        <w:autoSpaceDE w:val="0"/>
        <w:autoSpaceDN w:val="0"/>
        <w:adjustRightInd w:val="0"/>
        <w:spacing w:after="120"/>
        <w:jc w:val="both"/>
        <w:textAlignment w:val="baseline"/>
        <w:rPr>
          <w:ins w:id="298" w:author="Nok-2" w:date="2022-02-03T17:00:00Z"/>
          <w:rFonts w:ascii="Arial" w:eastAsia="Times New Roman" w:hAnsi="Arial"/>
          <w:sz w:val="20"/>
          <w:lang w:eastAsia="zh-CN"/>
        </w:rPr>
      </w:pPr>
    </w:p>
    <w:p w14:paraId="3C0758DB" w14:textId="77777777" w:rsidR="005303F8" w:rsidRDefault="005303F8" w:rsidP="005303F8">
      <w:pPr>
        <w:overflowPunct w:val="0"/>
        <w:autoSpaceDE w:val="0"/>
        <w:autoSpaceDN w:val="0"/>
        <w:adjustRightInd w:val="0"/>
        <w:spacing w:after="180"/>
        <w:textAlignment w:val="baseline"/>
        <w:rPr>
          <w:rFonts w:eastAsia="Times New Roman"/>
          <w:sz w:val="20"/>
          <w:lang w:eastAsia="ko-KR"/>
        </w:rPr>
      </w:pPr>
      <w:bookmarkStart w:id="299" w:name="_Toc20955912"/>
      <w:bookmarkStart w:id="300" w:name="_Toc29893030"/>
      <w:bookmarkStart w:id="301" w:name="_Toc36556967"/>
      <w:bookmarkStart w:id="302" w:name="_Toc45832415"/>
      <w:bookmarkStart w:id="303" w:name="_Toc51763695"/>
      <w:bookmarkStart w:id="304" w:name="_Toc64448864"/>
      <w:bookmarkStart w:id="305" w:name="_Toc66289523"/>
      <w:bookmarkStart w:id="306" w:name="_Toc74154636"/>
      <w:bookmarkStart w:id="307" w:name="_Toc81383380"/>
      <w:bookmarkStart w:id="308" w:name="_Toc88658013"/>
      <w:r w:rsidRPr="00FD27F8">
        <w:rPr>
          <w:rFonts w:eastAsia="Times New Roman"/>
          <w:sz w:val="20"/>
          <w:highlight w:val="yellow"/>
          <w:lang w:eastAsia="ko-KR"/>
        </w:rPr>
        <w:t>Not modified</w:t>
      </w:r>
    </w:p>
    <w:p w14:paraId="4A5F1076" w14:textId="77777777" w:rsidR="005303F8" w:rsidRDefault="005303F8" w:rsidP="00CC1E0E">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p>
    <w:p w14:paraId="3BC51B4C" w14:textId="10C400CA" w:rsidR="00CC1E0E" w:rsidRPr="00CC1E0E" w:rsidRDefault="00CC1E0E" w:rsidP="00CC1E0E">
      <w:pPr>
        <w:keepNext/>
        <w:keepLines/>
        <w:overflowPunct w:val="0"/>
        <w:autoSpaceDE w:val="0"/>
        <w:autoSpaceDN w:val="0"/>
        <w:adjustRightInd w:val="0"/>
        <w:spacing w:before="120" w:after="180"/>
        <w:ind w:left="1418" w:hanging="1418"/>
        <w:textAlignment w:val="baseline"/>
        <w:outlineLvl w:val="3"/>
        <w:rPr>
          <w:ins w:id="309" w:author="Nok-2" w:date="2022-02-03T17:09:00Z"/>
          <w:rFonts w:ascii="Arial" w:eastAsia="Times New Roman" w:hAnsi="Arial"/>
          <w:lang w:eastAsia="ko-KR"/>
        </w:rPr>
      </w:pPr>
      <w:ins w:id="310" w:author="Nok-2" w:date="2022-02-03T17:09:00Z">
        <w:r w:rsidRPr="00CC1E0E">
          <w:rPr>
            <w:rFonts w:ascii="Arial" w:eastAsia="Times New Roman" w:hAnsi="Arial"/>
            <w:lang w:eastAsia="ko-KR"/>
          </w:rPr>
          <w:t>9.3.1.</w:t>
        </w:r>
        <w:r>
          <w:rPr>
            <w:rFonts w:ascii="Arial" w:eastAsia="Times New Roman" w:hAnsi="Arial"/>
            <w:lang w:eastAsia="ko-KR"/>
          </w:rPr>
          <w:t>x</w:t>
        </w:r>
        <w:r w:rsidRPr="00CC1E0E">
          <w:rPr>
            <w:rFonts w:ascii="Arial" w:eastAsia="Times New Roman" w:hAnsi="Arial"/>
            <w:lang w:eastAsia="ko-KR"/>
          </w:rPr>
          <w:tab/>
        </w:r>
        <w:bookmarkEnd w:id="299"/>
        <w:bookmarkEnd w:id="300"/>
        <w:bookmarkEnd w:id="301"/>
        <w:bookmarkEnd w:id="302"/>
        <w:bookmarkEnd w:id="303"/>
        <w:bookmarkEnd w:id="304"/>
        <w:bookmarkEnd w:id="305"/>
        <w:bookmarkEnd w:id="306"/>
        <w:bookmarkEnd w:id="307"/>
        <w:bookmarkEnd w:id="308"/>
        <w:r>
          <w:rPr>
            <w:rFonts w:ascii="Arial" w:eastAsia="Times New Roman" w:hAnsi="Arial"/>
            <w:lang w:eastAsia="ko-KR"/>
          </w:rPr>
          <w:t>CG SDT Configuration</w:t>
        </w:r>
      </w:ins>
    </w:p>
    <w:p w14:paraId="13B517C4" w14:textId="36EE2E28" w:rsidR="00CC1E0E" w:rsidRPr="00CC1E0E" w:rsidRDefault="00CC1E0E" w:rsidP="00CC1E0E">
      <w:pPr>
        <w:overflowPunct w:val="0"/>
        <w:autoSpaceDE w:val="0"/>
        <w:autoSpaceDN w:val="0"/>
        <w:adjustRightInd w:val="0"/>
        <w:spacing w:after="180"/>
        <w:textAlignment w:val="baseline"/>
        <w:rPr>
          <w:ins w:id="311" w:author="Nok-2" w:date="2022-02-03T17:09:00Z"/>
          <w:rFonts w:eastAsia="Times New Roman"/>
          <w:sz w:val="20"/>
          <w:lang w:eastAsia="ko-KR"/>
        </w:rPr>
      </w:pPr>
      <w:ins w:id="312" w:author="Nok-2" w:date="2022-02-03T17:09:00Z">
        <w:r w:rsidRPr="00CC1E0E">
          <w:rPr>
            <w:rFonts w:eastAsia="Times New Roman"/>
            <w:sz w:val="20"/>
            <w:lang w:eastAsia="zh-CN"/>
          </w:rPr>
          <w:t xml:space="preserve">This IE </w:t>
        </w:r>
        <w:r>
          <w:rPr>
            <w:rFonts w:eastAsia="Times New Roman"/>
            <w:sz w:val="20"/>
            <w:lang w:eastAsia="zh-CN"/>
          </w:rPr>
          <w:t>indicates the CG SDT configuration</w:t>
        </w:r>
        <w:r w:rsidRPr="00CC1E0E">
          <w:rPr>
            <w:rFonts w:eastAsia="Times New Roman"/>
            <w:sz w:val="20"/>
            <w:lang w:eastAsia="zh-CN"/>
          </w:rPr>
          <w:t xml:space="preserve"> for a UE</w:t>
        </w:r>
        <w:r w:rsidRPr="00CC1E0E">
          <w:rPr>
            <w:rFonts w:eastAsia="Times New Roman"/>
            <w:sz w:val="20"/>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C1E0E" w:rsidRPr="00CC1E0E" w14:paraId="679B06CC" w14:textId="77777777" w:rsidTr="008550B8">
        <w:trPr>
          <w:jc w:val="center"/>
          <w:ins w:id="313" w:author="Nok-2" w:date="2022-02-03T17:09:00Z"/>
        </w:trPr>
        <w:tc>
          <w:tcPr>
            <w:tcW w:w="2552" w:type="dxa"/>
          </w:tcPr>
          <w:p w14:paraId="255D75EC" w14:textId="77777777" w:rsidR="00CC1E0E" w:rsidRPr="00CC1E0E" w:rsidRDefault="00CC1E0E" w:rsidP="00CC1E0E">
            <w:pPr>
              <w:keepNext/>
              <w:keepLines/>
              <w:overflowPunct w:val="0"/>
              <w:autoSpaceDE w:val="0"/>
              <w:autoSpaceDN w:val="0"/>
              <w:adjustRightInd w:val="0"/>
              <w:jc w:val="center"/>
              <w:textAlignment w:val="baseline"/>
              <w:rPr>
                <w:ins w:id="314" w:author="Nok-2" w:date="2022-02-03T17:09:00Z"/>
                <w:rFonts w:ascii="Arial" w:eastAsia="Times New Roman" w:hAnsi="Arial"/>
                <w:b/>
                <w:sz w:val="18"/>
                <w:lang w:eastAsia="ko-KR"/>
              </w:rPr>
            </w:pPr>
            <w:ins w:id="315" w:author="Nok-2" w:date="2022-02-03T17:09:00Z">
              <w:r w:rsidRPr="00CC1E0E">
                <w:rPr>
                  <w:rFonts w:ascii="Arial" w:eastAsia="Times New Roman" w:hAnsi="Arial"/>
                  <w:b/>
                  <w:sz w:val="18"/>
                  <w:lang w:eastAsia="ko-KR"/>
                </w:rPr>
                <w:t>IE/Group Name</w:t>
              </w:r>
            </w:ins>
          </w:p>
        </w:tc>
        <w:tc>
          <w:tcPr>
            <w:tcW w:w="1134" w:type="dxa"/>
          </w:tcPr>
          <w:p w14:paraId="0D81AFA9" w14:textId="77777777" w:rsidR="00CC1E0E" w:rsidRPr="00CC1E0E" w:rsidRDefault="00CC1E0E" w:rsidP="00CC1E0E">
            <w:pPr>
              <w:keepNext/>
              <w:keepLines/>
              <w:overflowPunct w:val="0"/>
              <w:autoSpaceDE w:val="0"/>
              <w:autoSpaceDN w:val="0"/>
              <w:adjustRightInd w:val="0"/>
              <w:jc w:val="center"/>
              <w:textAlignment w:val="baseline"/>
              <w:rPr>
                <w:ins w:id="316" w:author="Nok-2" w:date="2022-02-03T17:09:00Z"/>
                <w:rFonts w:ascii="Arial" w:eastAsia="Times New Roman" w:hAnsi="Arial"/>
                <w:b/>
                <w:sz w:val="18"/>
                <w:lang w:eastAsia="ko-KR"/>
              </w:rPr>
            </w:pPr>
            <w:ins w:id="317" w:author="Nok-2" w:date="2022-02-03T17:09:00Z">
              <w:r w:rsidRPr="00CC1E0E">
                <w:rPr>
                  <w:rFonts w:ascii="Arial" w:eastAsia="Times New Roman" w:hAnsi="Arial"/>
                  <w:b/>
                  <w:sz w:val="18"/>
                  <w:lang w:eastAsia="ko-KR"/>
                </w:rPr>
                <w:t>Presence</w:t>
              </w:r>
            </w:ins>
          </w:p>
        </w:tc>
        <w:tc>
          <w:tcPr>
            <w:tcW w:w="1701" w:type="dxa"/>
          </w:tcPr>
          <w:p w14:paraId="433CA077" w14:textId="77777777" w:rsidR="00CC1E0E" w:rsidRPr="00CC1E0E" w:rsidRDefault="00CC1E0E" w:rsidP="00CC1E0E">
            <w:pPr>
              <w:keepNext/>
              <w:keepLines/>
              <w:overflowPunct w:val="0"/>
              <w:autoSpaceDE w:val="0"/>
              <w:autoSpaceDN w:val="0"/>
              <w:adjustRightInd w:val="0"/>
              <w:jc w:val="center"/>
              <w:textAlignment w:val="baseline"/>
              <w:rPr>
                <w:ins w:id="318" w:author="Nok-2" w:date="2022-02-03T17:09:00Z"/>
                <w:rFonts w:ascii="Arial" w:eastAsia="Times New Roman" w:hAnsi="Arial"/>
                <w:b/>
                <w:sz w:val="18"/>
                <w:lang w:eastAsia="ko-KR"/>
              </w:rPr>
            </w:pPr>
            <w:ins w:id="319" w:author="Nok-2" w:date="2022-02-03T17:09:00Z">
              <w:r w:rsidRPr="00CC1E0E">
                <w:rPr>
                  <w:rFonts w:ascii="Arial" w:eastAsia="Times New Roman" w:hAnsi="Arial"/>
                  <w:b/>
                  <w:sz w:val="18"/>
                  <w:lang w:eastAsia="ko-KR"/>
                </w:rPr>
                <w:t>Range</w:t>
              </w:r>
            </w:ins>
          </w:p>
        </w:tc>
        <w:tc>
          <w:tcPr>
            <w:tcW w:w="1559" w:type="dxa"/>
          </w:tcPr>
          <w:p w14:paraId="07E4C64E" w14:textId="77777777" w:rsidR="00CC1E0E" w:rsidRPr="00CC1E0E" w:rsidRDefault="00CC1E0E" w:rsidP="00CC1E0E">
            <w:pPr>
              <w:keepNext/>
              <w:keepLines/>
              <w:overflowPunct w:val="0"/>
              <w:autoSpaceDE w:val="0"/>
              <w:autoSpaceDN w:val="0"/>
              <w:adjustRightInd w:val="0"/>
              <w:jc w:val="center"/>
              <w:textAlignment w:val="baseline"/>
              <w:rPr>
                <w:ins w:id="320" w:author="Nok-2" w:date="2022-02-03T17:09:00Z"/>
                <w:rFonts w:ascii="Arial" w:eastAsia="Times New Roman" w:hAnsi="Arial"/>
                <w:b/>
                <w:sz w:val="18"/>
                <w:lang w:eastAsia="ko-KR"/>
              </w:rPr>
            </w:pPr>
            <w:ins w:id="321" w:author="Nok-2" w:date="2022-02-03T17:09:00Z">
              <w:r w:rsidRPr="00CC1E0E">
                <w:rPr>
                  <w:rFonts w:ascii="Arial" w:eastAsia="Times New Roman" w:hAnsi="Arial"/>
                  <w:b/>
                  <w:sz w:val="18"/>
                  <w:lang w:eastAsia="ko-KR"/>
                </w:rPr>
                <w:t>IE type and reference</w:t>
              </w:r>
            </w:ins>
          </w:p>
        </w:tc>
        <w:tc>
          <w:tcPr>
            <w:tcW w:w="2410" w:type="dxa"/>
          </w:tcPr>
          <w:p w14:paraId="6E986657" w14:textId="77777777" w:rsidR="00CC1E0E" w:rsidRPr="00CC1E0E" w:rsidRDefault="00CC1E0E" w:rsidP="00CC1E0E">
            <w:pPr>
              <w:keepNext/>
              <w:keepLines/>
              <w:overflowPunct w:val="0"/>
              <w:autoSpaceDE w:val="0"/>
              <w:autoSpaceDN w:val="0"/>
              <w:adjustRightInd w:val="0"/>
              <w:jc w:val="center"/>
              <w:textAlignment w:val="baseline"/>
              <w:rPr>
                <w:ins w:id="322" w:author="Nok-2" w:date="2022-02-03T17:09:00Z"/>
                <w:rFonts w:ascii="Arial" w:eastAsia="Times New Roman" w:hAnsi="Arial"/>
                <w:b/>
                <w:sz w:val="18"/>
                <w:lang w:eastAsia="ko-KR"/>
              </w:rPr>
            </w:pPr>
            <w:ins w:id="323" w:author="Nok-2" w:date="2022-02-03T17:09:00Z">
              <w:r w:rsidRPr="00CC1E0E">
                <w:rPr>
                  <w:rFonts w:ascii="Arial" w:eastAsia="Times New Roman" w:hAnsi="Arial"/>
                  <w:b/>
                  <w:sz w:val="18"/>
                  <w:lang w:eastAsia="ko-KR"/>
                </w:rPr>
                <w:t>Semantics description</w:t>
              </w:r>
            </w:ins>
          </w:p>
        </w:tc>
      </w:tr>
      <w:tr w:rsidR="00CC1E0E" w:rsidRPr="00CC1E0E" w14:paraId="7C752865" w14:textId="77777777" w:rsidTr="008550B8">
        <w:trPr>
          <w:jc w:val="center"/>
          <w:ins w:id="324" w:author="Nok-2" w:date="2022-02-03T17:09:00Z"/>
        </w:trPr>
        <w:tc>
          <w:tcPr>
            <w:tcW w:w="2552" w:type="dxa"/>
          </w:tcPr>
          <w:p w14:paraId="4160AF3A" w14:textId="1873363F" w:rsidR="00CC1E0E" w:rsidRPr="00CC1E0E" w:rsidRDefault="00CC1E0E" w:rsidP="00CC1E0E">
            <w:pPr>
              <w:keepNext/>
              <w:keepLines/>
              <w:overflowPunct w:val="0"/>
              <w:autoSpaceDE w:val="0"/>
              <w:autoSpaceDN w:val="0"/>
              <w:adjustRightInd w:val="0"/>
              <w:textAlignment w:val="baseline"/>
              <w:rPr>
                <w:ins w:id="325" w:author="Nok-2" w:date="2022-02-03T17:09:00Z"/>
                <w:rFonts w:ascii="Arial" w:eastAsia="Times New Roman" w:hAnsi="Arial"/>
                <w:sz w:val="18"/>
                <w:lang w:eastAsia="ko-KR"/>
              </w:rPr>
            </w:pPr>
            <w:ins w:id="326" w:author="Nok-2" w:date="2022-02-03T17:09:00Z">
              <w:r>
                <w:rPr>
                  <w:rFonts w:ascii="Arial" w:eastAsia="Times New Roman" w:hAnsi="Arial"/>
                  <w:sz w:val="18"/>
                  <w:lang w:eastAsia="ko-KR"/>
                </w:rPr>
                <w:t>SDT</w:t>
              </w:r>
            </w:ins>
            <w:ins w:id="327" w:author="Nok-2" w:date="2022-02-03T17:10:00Z">
              <w:r>
                <w:rPr>
                  <w:rFonts w:ascii="Arial" w:eastAsia="Times New Roman" w:hAnsi="Arial"/>
                  <w:sz w:val="18"/>
                  <w:lang w:eastAsia="ko-KR"/>
                </w:rPr>
                <w:t>-</w:t>
              </w:r>
            </w:ins>
            <w:ins w:id="328" w:author="Nok-2" w:date="2022-02-03T17:09:00Z">
              <w:r>
                <w:rPr>
                  <w:rFonts w:ascii="Arial" w:eastAsia="Times New Roman" w:hAnsi="Arial"/>
                  <w:sz w:val="18"/>
                  <w:lang w:eastAsia="ko-KR"/>
                </w:rPr>
                <w:t>MACPHY</w:t>
              </w:r>
            </w:ins>
            <w:ins w:id="329" w:author="Nok-2" w:date="2022-02-03T17:10:00Z">
              <w:r>
                <w:rPr>
                  <w:rFonts w:ascii="Arial" w:eastAsia="Times New Roman" w:hAnsi="Arial"/>
                  <w:sz w:val="18"/>
                  <w:lang w:eastAsia="ko-KR"/>
                </w:rPr>
                <w:t>-Config</w:t>
              </w:r>
            </w:ins>
          </w:p>
        </w:tc>
        <w:tc>
          <w:tcPr>
            <w:tcW w:w="1134" w:type="dxa"/>
          </w:tcPr>
          <w:p w14:paraId="352F2C39" w14:textId="77777777" w:rsidR="00CC1E0E" w:rsidRPr="00CC1E0E" w:rsidRDefault="00CC1E0E" w:rsidP="00CC1E0E">
            <w:pPr>
              <w:keepNext/>
              <w:keepLines/>
              <w:overflowPunct w:val="0"/>
              <w:autoSpaceDE w:val="0"/>
              <w:autoSpaceDN w:val="0"/>
              <w:adjustRightInd w:val="0"/>
              <w:textAlignment w:val="baseline"/>
              <w:rPr>
                <w:ins w:id="330" w:author="Nok-2" w:date="2022-02-03T17:09:00Z"/>
                <w:rFonts w:ascii="Arial" w:eastAsia="Times New Roman" w:hAnsi="Arial"/>
                <w:sz w:val="18"/>
                <w:lang w:eastAsia="ko-KR"/>
              </w:rPr>
            </w:pPr>
            <w:ins w:id="331" w:author="Nok-2" w:date="2022-02-03T17:09:00Z">
              <w:r w:rsidRPr="00CC1E0E">
                <w:rPr>
                  <w:rFonts w:ascii="Arial" w:eastAsia="Times New Roman" w:hAnsi="Arial"/>
                  <w:sz w:val="18"/>
                  <w:lang w:eastAsia="ko-KR"/>
                </w:rPr>
                <w:t>M</w:t>
              </w:r>
            </w:ins>
          </w:p>
        </w:tc>
        <w:tc>
          <w:tcPr>
            <w:tcW w:w="1701" w:type="dxa"/>
          </w:tcPr>
          <w:p w14:paraId="6DC04C9D" w14:textId="59D5472B" w:rsidR="00CC1E0E" w:rsidRPr="00CC1E0E" w:rsidRDefault="00CC1E0E" w:rsidP="00CC1E0E">
            <w:pPr>
              <w:keepNext/>
              <w:keepLines/>
              <w:overflowPunct w:val="0"/>
              <w:autoSpaceDE w:val="0"/>
              <w:autoSpaceDN w:val="0"/>
              <w:adjustRightInd w:val="0"/>
              <w:textAlignment w:val="baseline"/>
              <w:rPr>
                <w:ins w:id="332" w:author="Nok-2" w:date="2022-02-03T17:09:00Z"/>
                <w:rFonts w:ascii="Arial" w:eastAsia="Times New Roman" w:hAnsi="Arial"/>
                <w:sz w:val="18"/>
                <w:lang w:eastAsia="ko-KR"/>
              </w:rPr>
            </w:pPr>
            <w:ins w:id="333" w:author="Nok-2" w:date="2022-02-03T17:11:00Z">
              <w:r>
                <w:rPr>
                  <w:rFonts w:ascii="Arial" w:eastAsia="Times New Roman" w:hAnsi="Arial"/>
                  <w:sz w:val="18"/>
                  <w:lang w:eastAsia="ko-KR"/>
                </w:rPr>
                <w:t>OCTET STRING</w:t>
              </w:r>
            </w:ins>
          </w:p>
        </w:tc>
        <w:tc>
          <w:tcPr>
            <w:tcW w:w="1559" w:type="dxa"/>
          </w:tcPr>
          <w:p w14:paraId="05480EF0" w14:textId="14D2BE1E" w:rsidR="00CC1E0E" w:rsidRPr="00CC1E0E" w:rsidRDefault="00CC1E0E" w:rsidP="00CC1E0E">
            <w:pPr>
              <w:keepNext/>
              <w:keepLines/>
              <w:overflowPunct w:val="0"/>
              <w:autoSpaceDE w:val="0"/>
              <w:autoSpaceDN w:val="0"/>
              <w:adjustRightInd w:val="0"/>
              <w:jc w:val="center"/>
              <w:textAlignment w:val="baseline"/>
              <w:rPr>
                <w:ins w:id="334" w:author="Nok-2" w:date="2022-02-03T17:09:00Z"/>
                <w:rFonts w:ascii="Arial" w:eastAsia="Times New Roman" w:hAnsi="Arial"/>
                <w:sz w:val="18"/>
                <w:lang w:eastAsia="ko-KR"/>
              </w:rPr>
            </w:pPr>
            <w:ins w:id="335" w:author="Nok-2" w:date="2022-02-03T17:11:00Z">
              <w:r w:rsidRPr="00CC1E0E">
                <w:rPr>
                  <w:rFonts w:ascii="Arial" w:eastAsia="Times New Roman" w:hAnsi="Arial"/>
                  <w:sz w:val="18"/>
                  <w:lang w:eastAsia="ko-KR"/>
                </w:rPr>
                <w:t>SDT-MACPHY-Config, as defined in TS 38.331 [8].</w:t>
              </w:r>
            </w:ins>
          </w:p>
        </w:tc>
        <w:tc>
          <w:tcPr>
            <w:tcW w:w="2410" w:type="dxa"/>
          </w:tcPr>
          <w:p w14:paraId="3871AFE1" w14:textId="583DFECA" w:rsidR="00CC1E0E" w:rsidRPr="00CC1E0E" w:rsidRDefault="00CC1E0E" w:rsidP="00CC1E0E">
            <w:pPr>
              <w:keepNext/>
              <w:keepLines/>
              <w:overflowPunct w:val="0"/>
              <w:autoSpaceDE w:val="0"/>
              <w:autoSpaceDN w:val="0"/>
              <w:adjustRightInd w:val="0"/>
              <w:textAlignment w:val="baseline"/>
              <w:rPr>
                <w:ins w:id="336" w:author="Nok-2" w:date="2022-02-03T17:09:00Z"/>
                <w:rFonts w:ascii="Arial" w:eastAsia="Times New Roman" w:hAnsi="Arial"/>
                <w:sz w:val="18"/>
                <w:lang w:eastAsia="ko-KR"/>
              </w:rPr>
            </w:pPr>
          </w:p>
        </w:tc>
      </w:tr>
    </w:tbl>
    <w:p w14:paraId="359BACD8" w14:textId="77777777" w:rsidR="00CC1E0E" w:rsidRPr="00CC1E0E" w:rsidRDefault="00CC1E0E" w:rsidP="00CC1E0E">
      <w:pPr>
        <w:overflowPunct w:val="0"/>
        <w:autoSpaceDE w:val="0"/>
        <w:autoSpaceDN w:val="0"/>
        <w:adjustRightInd w:val="0"/>
        <w:spacing w:after="180"/>
        <w:textAlignment w:val="baseline"/>
        <w:rPr>
          <w:ins w:id="337" w:author="Nok-2" w:date="2022-02-03T17:09:00Z"/>
          <w:rFonts w:eastAsia="Times New Roman"/>
          <w:sz w:val="20"/>
          <w:lang w:eastAsia="ko-KR"/>
        </w:rPr>
      </w:pPr>
    </w:p>
    <w:p w14:paraId="5668C08C" w14:textId="5682433F" w:rsidR="0050323C" w:rsidRDefault="0050323C" w:rsidP="0050323C">
      <w:pPr>
        <w:overflowPunct w:val="0"/>
        <w:autoSpaceDE w:val="0"/>
        <w:autoSpaceDN w:val="0"/>
        <w:adjustRightInd w:val="0"/>
        <w:spacing w:after="180"/>
        <w:textAlignment w:val="baseline"/>
        <w:rPr>
          <w:rFonts w:eastAsia="Times New Roman"/>
          <w:sz w:val="20"/>
          <w:lang w:eastAsia="ko-KR"/>
        </w:rPr>
      </w:pPr>
      <w:bookmarkStart w:id="338" w:name="_Hlk94807446"/>
      <w:r w:rsidRPr="00FD27F8">
        <w:rPr>
          <w:rFonts w:eastAsia="Times New Roman"/>
          <w:sz w:val="20"/>
          <w:highlight w:val="yellow"/>
          <w:lang w:eastAsia="ko-KR"/>
        </w:rPr>
        <w:t>Not modified</w:t>
      </w:r>
    </w:p>
    <w:p w14:paraId="1C4B1611" w14:textId="77777777" w:rsidR="001052C9" w:rsidRPr="001052C9" w:rsidRDefault="001052C9" w:rsidP="001052C9">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339" w:name="_Toc20956002"/>
      <w:bookmarkStart w:id="340" w:name="_Toc29893128"/>
      <w:bookmarkStart w:id="341" w:name="_Toc36557065"/>
      <w:bookmarkStart w:id="342" w:name="_Toc45832585"/>
      <w:bookmarkStart w:id="343" w:name="_Toc51763907"/>
      <w:bookmarkStart w:id="344" w:name="_Toc64449079"/>
      <w:bookmarkStart w:id="345" w:name="_Toc66289738"/>
      <w:bookmarkStart w:id="346" w:name="_Toc74154851"/>
      <w:bookmarkStart w:id="347" w:name="_Toc81383595"/>
      <w:bookmarkStart w:id="348" w:name="_Toc88658229"/>
      <w:r w:rsidRPr="001052C9">
        <w:rPr>
          <w:rFonts w:ascii="Arial" w:eastAsia="Times New Roman" w:hAnsi="Arial"/>
          <w:sz w:val="28"/>
          <w:lang w:eastAsia="ko-KR"/>
        </w:rPr>
        <w:t>9.4.4</w:t>
      </w:r>
      <w:r w:rsidRPr="001052C9">
        <w:rPr>
          <w:rFonts w:ascii="Arial" w:eastAsia="Times New Roman" w:hAnsi="Arial"/>
          <w:sz w:val="28"/>
          <w:lang w:eastAsia="ko-KR"/>
        </w:rPr>
        <w:tab/>
        <w:t>PDU Definitions</w:t>
      </w:r>
      <w:bookmarkEnd w:id="339"/>
      <w:bookmarkEnd w:id="340"/>
      <w:bookmarkEnd w:id="341"/>
      <w:bookmarkEnd w:id="342"/>
      <w:bookmarkEnd w:id="343"/>
      <w:bookmarkEnd w:id="344"/>
      <w:bookmarkEnd w:id="345"/>
      <w:bookmarkEnd w:id="346"/>
      <w:bookmarkEnd w:id="347"/>
      <w:bookmarkEnd w:id="348"/>
    </w:p>
    <w:p w14:paraId="079A5E06" w14:textId="77777777" w:rsidR="001052C9" w:rsidRPr="001052C9" w:rsidRDefault="001052C9" w:rsidP="001052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1052C9">
        <w:rPr>
          <w:rFonts w:ascii="Courier New" w:eastAsia="SimSun" w:hAnsi="Courier New"/>
          <w:snapToGrid w:val="0"/>
          <w:sz w:val="16"/>
          <w:lang w:val="sv-SE" w:eastAsia="sv-SE"/>
        </w:rPr>
        <w:t xml:space="preserve">-- ASN1START </w:t>
      </w:r>
    </w:p>
    <w:p w14:paraId="4815C979" w14:textId="77777777" w:rsidR="001052C9" w:rsidRPr="001052C9" w:rsidRDefault="001052C9" w:rsidP="001052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1052C9">
        <w:rPr>
          <w:rFonts w:ascii="Courier New" w:eastAsia="SimSun" w:hAnsi="Courier New"/>
          <w:snapToGrid w:val="0"/>
          <w:sz w:val="16"/>
          <w:lang w:val="sv-SE" w:eastAsia="sv-SE"/>
        </w:rPr>
        <w:t>-- **************************************************************</w:t>
      </w:r>
    </w:p>
    <w:p w14:paraId="06DEF0C4" w14:textId="77777777" w:rsidR="001052C9" w:rsidRPr="001052C9" w:rsidRDefault="001052C9" w:rsidP="001052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1052C9">
        <w:rPr>
          <w:rFonts w:ascii="Courier New" w:eastAsia="SimSun" w:hAnsi="Courier New"/>
          <w:snapToGrid w:val="0"/>
          <w:sz w:val="16"/>
          <w:lang w:val="sv-SE" w:eastAsia="sv-SE"/>
        </w:rPr>
        <w:t>--</w:t>
      </w:r>
    </w:p>
    <w:p w14:paraId="31C73F75" w14:textId="77777777" w:rsidR="001052C9" w:rsidRPr="001052C9" w:rsidRDefault="001052C9" w:rsidP="001052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1052C9">
        <w:rPr>
          <w:rFonts w:ascii="Courier New" w:eastAsia="SimSun" w:hAnsi="Courier New"/>
          <w:snapToGrid w:val="0"/>
          <w:sz w:val="16"/>
          <w:lang w:val="sv-SE" w:eastAsia="sv-SE"/>
        </w:rPr>
        <w:t>-- PDU definitions for F1AP.</w:t>
      </w:r>
    </w:p>
    <w:p w14:paraId="43DA4472" w14:textId="77777777" w:rsidR="001052C9" w:rsidRPr="001052C9" w:rsidRDefault="001052C9" w:rsidP="001052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1052C9">
        <w:rPr>
          <w:rFonts w:ascii="Courier New" w:eastAsia="SimSun" w:hAnsi="Courier New"/>
          <w:snapToGrid w:val="0"/>
          <w:sz w:val="16"/>
          <w:lang w:val="sv-SE" w:eastAsia="sv-SE"/>
        </w:rPr>
        <w:t>--</w:t>
      </w:r>
    </w:p>
    <w:p w14:paraId="27809432" w14:textId="77777777" w:rsidR="001052C9" w:rsidRPr="001052C9" w:rsidRDefault="001052C9" w:rsidP="001052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1052C9">
        <w:rPr>
          <w:rFonts w:ascii="Courier New" w:eastAsia="SimSun" w:hAnsi="Courier New"/>
          <w:snapToGrid w:val="0"/>
          <w:sz w:val="16"/>
          <w:lang w:val="sv-SE" w:eastAsia="sv-SE"/>
        </w:rPr>
        <w:t>-- **************************************************************</w:t>
      </w:r>
    </w:p>
    <w:p w14:paraId="0AC20048" w14:textId="77777777" w:rsidR="001052C9" w:rsidRPr="001052C9" w:rsidRDefault="001052C9" w:rsidP="001052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p>
    <w:p w14:paraId="4F9193E3" w14:textId="77777777" w:rsidR="001052C9" w:rsidRPr="001052C9" w:rsidRDefault="001052C9" w:rsidP="001052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1052C9">
        <w:rPr>
          <w:rFonts w:ascii="Courier New" w:eastAsia="SimSun" w:hAnsi="Courier New"/>
          <w:snapToGrid w:val="0"/>
          <w:sz w:val="16"/>
          <w:lang w:val="sv-SE" w:eastAsia="sv-SE"/>
        </w:rPr>
        <w:t xml:space="preserve">F1AP-PDU-Contents { </w:t>
      </w:r>
    </w:p>
    <w:p w14:paraId="1EE33B1E" w14:textId="77777777" w:rsidR="001052C9" w:rsidRPr="001052C9" w:rsidRDefault="001052C9" w:rsidP="001052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1052C9">
        <w:rPr>
          <w:rFonts w:ascii="Courier New" w:eastAsia="SimSun" w:hAnsi="Courier New"/>
          <w:snapToGrid w:val="0"/>
          <w:sz w:val="16"/>
          <w:lang w:val="sv-SE" w:eastAsia="sv-SE"/>
        </w:rPr>
        <w:t xml:space="preserve">itu-t (0) identified-organization (4) etsi (0) mobileDomain (0) </w:t>
      </w:r>
    </w:p>
    <w:p w14:paraId="0E5FA499" w14:textId="77777777" w:rsidR="001052C9" w:rsidRPr="001052C9" w:rsidRDefault="001052C9" w:rsidP="001052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1052C9">
        <w:rPr>
          <w:rFonts w:ascii="Courier New" w:eastAsia="SimSun" w:hAnsi="Courier New"/>
          <w:snapToGrid w:val="0"/>
          <w:sz w:val="16"/>
          <w:lang w:val="sv-SE" w:eastAsia="sv-SE"/>
        </w:rPr>
        <w:t>ngran-access (22) modules (3) f1ap (3) version1 (1) f1ap-PDU-Contents (1) }</w:t>
      </w:r>
    </w:p>
    <w:p w14:paraId="063A4BFD" w14:textId="77777777" w:rsidR="001052C9" w:rsidRPr="001052C9" w:rsidRDefault="001052C9" w:rsidP="001052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p>
    <w:p w14:paraId="0581EA8D" w14:textId="77777777" w:rsidR="001052C9" w:rsidRPr="001052C9" w:rsidRDefault="001052C9" w:rsidP="001052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1052C9">
        <w:rPr>
          <w:rFonts w:ascii="Courier New" w:eastAsia="SimSun" w:hAnsi="Courier New"/>
          <w:snapToGrid w:val="0"/>
          <w:sz w:val="16"/>
          <w:lang w:val="sv-SE" w:eastAsia="sv-SE"/>
        </w:rPr>
        <w:t xml:space="preserve">DEFINITIONS AUTOMATIC TAGS ::= </w:t>
      </w:r>
    </w:p>
    <w:p w14:paraId="640FDB31" w14:textId="77777777" w:rsidR="001052C9" w:rsidRPr="001052C9" w:rsidRDefault="001052C9" w:rsidP="001052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p>
    <w:p w14:paraId="4F58DAF0" w14:textId="57AC78FE" w:rsidR="001052C9" w:rsidRDefault="001052C9" w:rsidP="001052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1052C9">
        <w:rPr>
          <w:rFonts w:ascii="Courier New" w:eastAsia="SimSun" w:hAnsi="Courier New"/>
          <w:snapToGrid w:val="0"/>
          <w:sz w:val="16"/>
          <w:lang w:val="sv-SE" w:eastAsia="sv-SE"/>
        </w:rPr>
        <w:t>BEGIN</w:t>
      </w:r>
    </w:p>
    <w:p w14:paraId="0EAA8E8E" w14:textId="77777777" w:rsidR="001052C9" w:rsidRPr="001052C9" w:rsidRDefault="001052C9" w:rsidP="001052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p>
    <w:p w14:paraId="7A52DB1A" w14:textId="77777777" w:rsidR="001052C9" w:rsidRDefault="001052C9" w:rsidP="001052C9">
      <w:pPr>
        <w:overflowPunct w:val="0"/>
        <w:autoSpaceDE w:val="0"/>
        <w:autoSpaceDN w:val="0"/>
        <w:adjustRightInd w:val="0"/>
        <w:spacing w:after="180"/>
        <w:textAlignment w:val="baseline"/>
        <w:rPr>
          <w:rFonts w:eastAsia="Times New Roman"/>
          <w:sz w:val="20"/>
          <w:lang w:eastAsia="ko-KR"/>
        </w:rPr>
      </w:pPr>
      <w:r w:rsidRPr="00FD27F8">
        <w:rPr>
          <w:rFonts w:eastAsia="Times New Roman"/>
          <w:sz w:val="20"/>
          <w:highlight w:val="yellow"/>
          <w:lang w:eastAsia="ko-KR"/>
        </w:rPr>
        <w:t>Not modified</w:t>
      </w:r>
    </w:p>
    <w:p w14:paraId="0BBDEE06" w14:textId="0D9A37BC" w:rsidR="001052C9" w:rsidRDefault="001052C9" w:rsidP="001052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9" w:author="Nok-2" w:date="2022-02-03T19:10:00Z"/>
          <w:rFonts w:ascii="Courier New" w:eastAsia="SimSun" w:hAnsi="Courier New"/>
          <w:noProof/>
          <w:snapToGrid w:val="0"/>
          <w:sz w:val="16"/>
          <w:lang w:val="sv-SE" w:eastAsia="en-US"/>
        </w:rPr>
      </w:pPr>
      <w:r w:rsidRPr="001052C9">
        <w:rPr>
          <w:rFonts w:ascii="Courier New" w:eastAsia="SimSun" w:hAnsi="Courier New"/>
          <w:noProof/>
          <w:snapToGrid w:val="0"/>
          <w:sz w:val="16"/>
          <w:lang w:val="sv-SE" w:eastAsia="en-US"/>
        </w:rPr>
        <w:tab/>
        <w:t>CellULConfigured,</w:t>
      </w:r>
    </w:p>
    <w:p w14:paraId="7FCFF39C" w14:textId="2B9A586B" w:rsidR="001052C9" w:rsidRPr="001052C9" w:rsidRDefault="001052C9" w:rsidP="001052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0" w:author="Nok-2" w:date="2022-02-03T19:10:00Z"/>
          <w:rFonts w:ascii="Courier New" w:eastAsia="SimSun" w:hAnsi="Courier New"/>
          <w:noProof/>
          <w:snapToGrid w:val="0"/>
          <w:sz w:val="16"/>
          <w:lang w:val="sv-SE" w:eastAsia="en-US"/>
        </w:rPr>
      </w:pPr>
      <w:ins w:id="351" w:author="Nok-2" w:date="2022-02-03T19:10:00Z">
        <w:r w:rsidRPr="001052C9">
          <w:rPr>
            <w:rFonts w:ascii="Courier New" w:eastAsia="SimSun" w:hAnsi="Courier New"/>
            <w:noProof/>
            <w:snapToGrid w:val="0"/>
            <w:sz w:val="16"/>
            <w:lang w:val="sv-SE" w:eastAsia="en-US"/>
          </w:rPr>
          <w:tab/>
          <w:t>C</w:t>
        </w:r>
        <w:r>
          <w:rPr>
            <w:rFonts w:ascii="Courier New" w:eastAsia="SimSun" w:hAnsi="Courier New"/>
            <w:noProof/>
            <w:snapToGrid w:val="0"/>
            <w:sz w:val="16"/>
            <w:lang w:val="sv-SE" w:eastAsia="en-US"/>
          </w:rPr>
          <w:t>G</w:t>
        </w:r>
        <w:r w:rsidRPr="001052C9">
          <w:rPr>
            <w:rFonts w:ascii="Courier New" w:eastAsia="SimSun" w:hAnsi="Courier New"/>
            <w:noProof/>
            <w:snapToGrid w:val="0"/>
            <w:sz w:val="16"/>
            <w:lang w:val="sv-SE" w:eastAsia="en-US"/>
          </w:rPr>
          <w:t>-</w:t>
        </w:r>
        <w:r>
          <w:rPr>
            <w:rFonts w:ascii="Courier New" w:eastAsia="SimSun" w:hAnsi="Courier New"/>
            <w:noProof/>
            <w:snapToGrid w:val="0"/>
            <w:sz w:val="16"/>
            <w:lang w:val="sv-SE" w:eastAsia="en-US"/>
          </w:rPr>
          <w:t>SDT-Config</w:t>
        </w:r>
        <w:r w:rsidRPr="001052C9">
          <w:rPr>
            <w:rFonts w:ascii="Courier New" w:eastAsia="SimSun" w:hAnsi="Courier New"/>
            <w:noProof/>
            <w:snapToGrid w:val="0"/>
            <w:sz w:val="16"/>
            <w:lang w:val="sv-SE" w:eastAsia="en-US"/>
          </w:rPr>
          <w:t>,</w:t>
        </w:r>
      </w:ins>
    </w:p>
    <w:p w14:paraId="1061131B" w14:textId="77777777" w:rsidR="001052C9" w:rsidRPr="001052C9" w:rsidRDefault="001052C9" w:rsidP="001052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sv-SE" w:eastAsia="en-US"/>
        </w:rPr>
      </w:pPr>
      <w:r w:rsidRPr="001052C9">
        <w:rPr>
          <w:rFonts w:ascii="Courier New" w:eastAsia="SimSun" w:hAnsi="Courier New"/>
          <w:noProof/>
          <w:snapToGrid w:val="0"/>
          <w:sz w:val="16"/>
          <w:lang w:val="sv-SE" w:eastAsia="en-US"/>
        </w:rPr>
        <w:tab/>
        <w:t>CriticalityDiagnostics,</w:t>
      </w:r>
      <w:r w:rsidRPr="001052C9">
        <w:rPr>
          <w:rFonts w:ascii="Courier New" w:eastAsia="SimSun" w:hAnsi="Courier New"/>
          <w:noProof/>
          <w:sz w:val="16"/>
          <w:lang w:val="sv-SE" w:eastAsia="sv-SE"/>
        </w:rPr>
        <w:t xml:space="preserve"> </w:t>
      </w:r>
    </w:p>
    <w:p w14:paraId="7726ABC0" w14:textId="77777777" w:rsidR="001052C9" w:rsidRPr="001052C9" w:rsidRDefault="001052C9" w:rsidP="001052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sv-SE" w:eastAsia="en-US"/>
        </w:rPr>
      </w:pPr>
      <w:r w:rsidRPr="001052C9">
        <w:rPr>
          <w:rFonts w:ascii="Courier New" w:eastAsia="SimSun" w:hAnsi="Courier New"/>
          <w:noProof/>
          <w:snapToGrid w:val="0"/>
          <w:sz w:val="16"/>
          <w:lang w:val="sv-SE" w:eastAsia="en-US"/>
        </w:rPr>
        <w:tab/>
        <w:t>C-RNTI,</w:t>
      </w:r>
    </w:p>
    <w:p w14:paraId="2197E6C1" w14:textId="77777777" w:rsidR="001052C9" w:rsidRPr="001052C9" w:rsidRDefault="001052C9" w:rsidP="001052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sv-SE" w:eastAsia="en-US"/>
        </w:rPr>
      </w:pPr>
      <w:r w:rsidRPr="001052C9">
        <w:rPr>
          <w:rFonts w:ascii="Courier New" w:eastAsia="SimSun" w:hAnsi="Courier New"/>
          <w:noProof/>
          <w:snapToGrid w:val="0"/>
          <w:sz w:val="16"/>
          <w:lang w:val="sv-SE" w:eastAsia="en-US"/>
        </w:rPr>
        <w:tab/>
        <w:t>CUtoDURRCInformation,</w:t>
      </w:r>
      <w:r w:rsidRPr="001052C9">
        <w:rPr>
          <w:rFonts w:ascii="Courier New" w:eastAsia="SimSun" w:hAnsi="Courier New"/>
          <w:noProof/>
          <w:sz w:val="16"/>
          <w:lang w:val="sv-SE" w:eastAsia="sv-SE"/>
        </w:rPr>
        <w:t xml:space="preserve"> </w:t>
      </w:r>
    </w:p>
    <w:p w14:paraId="5B7C3348" w14:textId="77777777" w:rsidR="001052C9" w:rsidRPr="001052C9" w:rsidRDefault="001052C9" w:rsidP="001052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sv-SE" w:eastAsia="en-US"/>
        </w:rPr>
      </w:pPr>
      <w:r w:rsidRPr="001052C9">
        <w:rPr>
          <w:rFonts w:ascii="Courier New" w:eastAsia="SimSun" w:hAnsi="Courier New"/>
          <w:noProof/>
          <w:snapToGrid w:val="0"/>
          <w:sz w:val="16"/>
          <w:lang w:val="sv-SE" w:eastAsia="en-US"/>
        </w:rPr>
        <w:tab/>
        <w:t>DRB-Activity-Item,</w:t>
      </w:r>
    </w:p>
    <w:p w14:paraId="46C841B3" w14:textId="77777777" w:rsidR="001052C9" w:rsidRPr="001052C9" w:rsidRDefault="001052C9" w:rsidP="001052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sv-SE" w:eastAsia="en-US"/>
        </w:rPr>
      </w:pPr>
      <w:r w:rsidRPr="001052C9">
        <w:rPr>
          <w:rFonts w:ascii="Courier New" w:eastAsia="SimSun" w:hAnsi="Courier New"/>
          <w:noProof/>
          <w:snapToGrid w:val="0"/>
          <w:sz w:val="16"/>
          <w:lang w:val="sv-SE" w:eastAsia="en-US"/>
        </w:rPr>
        <w:tab/>
        <w:t>DRBID,</w:t>
      </w:r>
    </w:p>
    <w:p w14:paraId="19D5F24D" w14:textId="77777777" w:rsidR="00434573" w:rsidRDefault="00434573" w:rsidP="00434573">
      <w:pPr>
        <w:overflowPunct w:val="0"/>
        <w:autoSpaceDE w:val="0"/>
        <w:autoSpaceDN w:val="0"/>
        <w:adjustRightInd w:val="0"/>
        <w:spacing w:after="180"/>
        <w:textAlignment w:val="baseline"/>
        <w:rPr>
          <w:rFonts w:eastAsia="Times New Roman"/>
          <w:sz w:val="20"/>
          <w:lang w:eastAsia="ko-KR"/>
        </w:rPr>
      </w:pPr>
      <w:r w:rsidRPr="00FD27F8">
        <w:rPr>
          <w:rFonts w:eastAsia="Times New Roman"/>
          <w:sz w:val="20"/>
          <w:highlight w:val="yellow"/>
          <w:lang w:eastAsia="ko-KR"/>
        </w:rPr>
        <w:t>Not modified</w:t>
      </w:r>
    </w:p>
    <w:p w14:paraId="2EDDB28B" w14:textId="77777777" w:rsidR="00434573" w:rsidRPr="00434573" w:rsidRDefault="00434573" w:rsidP="00434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sv-SE" w:eastAsia="en-US"/>
        </w:rPr>
      </w:pPr>
      <w:r w:rsidRPr="00434573">
        <w:rPr>
          <w:rFonts w:ascii="Courier New" w:eastAsia="SimSun" w:hAnsi="Courier New"/>
          <w:noProof/>
          <w:snapToGrid w:val="0"/>
          <w:sz w:val="16"/>
          <w:lang w:val="sv-SE" w:eastAsia="en-US"/>
        </w:rPr>
        <w:tab/>
        <w:t>id-Cells-to-be-Deactivated-List,</w:t>
      </w:r>
    </w:p>
    <w:p w14:paraId="0A1745FB" w14:textId="4EDE5630" w:rsidR="00434573" w:rsidRDefault="00434573" w:rsidP="00434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2" w:author="Nok-2" w:date="2022-02-03T19:11:00Z"/>
          <w:rFonts w:ascii="Courier New" w:eastAsia="SimSun" w:hAnsi="Courier New"/>
          <w:noProof/>
          <w:snapToGrid w:val="0"/>
          <w:sz w:val="16"/>
          <w:lang w:val="sv-SE" w:eastAsia="en-US"/>
        </w:rPr>
      </w:pPr>
      <w:r w:rsidRPr="00434573">
        <w:rPr>
          <w:rFonts w:ascii="Courier New" w:eastAsia="SimSun" w:hAnsi="Courier New"/>
          <w:noProof/>
          <w:snapToGrid w:val="0"/>
          <w:sz w:val="16"/>
          <w:lang w:val="sv-SE" w:eastAsia="en-US"/>
        </w:rPr>
        <w:tab/>
        <w:t>id-Cells-to-be-Deactivated-List-Item,</w:t>
      </w:r>
    </w:p>
    <w:p w14:paraId="0E0EB61A" w14:textId="104FA56D" w:rsidR="00434573" w:rsidRPr="00434573" w:rsidRDefault="00434573" w:rsidP="00434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3" w:author="Nok-2" w:date="2022-02-03T19:11:00Z"/>
          <w:rFonts w:ascii="Courier New" w:eastAsia="SimSun" w:hAnsi="Courier New"/>
          <w:noProof/>
          <w:snapToGrid w:val="0"/>
          <w:sz w:val="16"/>
          <w:lang w:val="sv-SE" w:eastAsia="en-US"/>
        </w:rPr>
      </w:pPr>
      <w:ins w:id="354" w:author="Nok-2" w:date="2022-02-03T19:11:00Z">
        <w:r w:rsidRPr="00434573">
          <w:rPr>
            <w:rFonts w:ascii="Courier New" w:eastAsia="SimSun" w:hAnsi="Courier New"/>
            <w:noProof/>
            <w:snapToGrid w:val="0"/>
            <w:sz w:val="16"/>
            <w:lang w:val="sv-SE" w:eastAsia="en-US"/>
          </w:rPr>
          <w:tab/>
          <w:t>id-C</w:t>
        </w:r>
        <w:r>
          <w:rPr>
            <w:rFonts w:ascii="Courier New" w:eastAsia="SimSun" w:hAnsi="Courier New"/>
            <w:noProof/>
            <w:snapToGrid w:val="0"/>
            <w:sz w:val="16"/>
            <w:lang w:val="sv-SE" w:eastAsia="en-US"/>
          </w:rPr>
          <w:t>G</w:t>
        </w:r>
        <w:r w:rsidRPr="00434573">
          <w:rPr>
            <w:rFonts w:ascii="Courier New" w:eastAsia="SimSun" w:hAnsi="Courier New"/>
            <w:noProof/>
            <w:snapToGrid w:val="0"/>
            <w:sz w:val="16"/>
            <w:lang w:val="sv-SE" w:eastAsia="en-US"/>
          </w:rPr>
          <w:t>-</w:t>
        </w:r>
        <w:r>
          <w:rPr>
            <w:rFonts w:ascii="Courier New" w:eastAsia="SimSun" w:hAnsi="Courier New"/>
            <w:noProof/>
            <w:snapToGrid w:val="0"/>
            <w:sz w:val="16"/>
            <w:lang w:val="sv-SE" w:eastAsia="en-US"/>
          </w:rPr>
          <w:t>SDT-Config</w:t>
        </w:r>
        <w:r w:rsidRPr="00434573">
          <w:rPr>
            <w:rFonts w:ascii="Courier New" w:eastAsia="SimSun" w:hAnsi="Courier New"/>
            <w:noProof/>
            <w:snapToGrid w:val="0"/>
            <w:sz w:val="16"/>
            <w:lang w:val="sv-SE" w:eastAsia="en-US"/>
          </w:rPr>
          <w:t>,</w:t>
        </w:r>
      </w:ins>
    </w:p>
    <w:p w14:paraId="39E46C99" w14:textId="77777777" w:rsidR="00434573" w:rsidRPr="00434573" w:rsidRDefault="00434573" w:rsidP="00434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sv-SE" w:eastAsia="en-US"/>
        </w:rPr>
      </w:pPr>
      <w:r w:rsidRPr="00434573">
        <w:rPr>
          <w:rFonts w:ascii="Courier New" w:eastAsia="SimSun" w:hAnsi="Courier New"/>
          <w:noProof/>
          <w:snapToGrid w:val="0"/>
          <w:sz w:val="16"/>
          <w:lang w:val="sv-SE" w:eastAsia="en-US"/>
        </w:rPr>
        <w:tab/>
        <w:t>id-ConfirmedUEID,</w:t>
      </w:r>
    </w:p>
    <w:p w14:paraId="0B270F30" w14:textId="77777777" w:rsidR="00434573" w:rsidRPr="00434573" w:rsidRDefault="00434573" w:rsidP="00434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sv-SE" w:eastAsia="en-US"/>
        </w:rPr>
      </w:pPr>
      <w:r w:rsidRPr="00434573">
        <w:rPr>
          <w:rFonts w:ascii="Courier New" w:eastAsia="SimSun" w:hAnsi="Courier New"/>
          <w:noProof/>
          <w:snapToGrid w:val="0"/>
          <w:sz w:val="16"/>
          <w:lang w:val="sv-SE" w:eastAsia="en-US"/>
        </w:rPr>
        <w:tab/>
        <w:t>id-CriticalityDiagnostics,</w:t>
      </w:r>
    </w:p>
    <w:p w14:paraId="747E6399" w14:textId="77777777" w:rsidR="00434573" w:rsidRPr="00434573" w:rsidRDefault="00434573" w:rsidP="00434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sv-SE" w:eastAsia="en-US"/>
        </w:rPr>
      </w:pPr>
      <w:r w:rsidRPr="00434573">
        <w:rPr>
          <w:rFonts w:ascii="Courier New" w:eastAsia="SimSun" w:hAnsi="Courier New"/>
          <w:noProof/>
          <w:snapToGrid w:val="0"/>
          <w:sz w:val="16"/>
          <w:lang w:val="sv-SE" w:eastAsia="en-US"/>
        </w:rPr>
        <w:lastRenderedPageBreak/>
        <w:tab/>
        <w:t>id-C-RNTI,</w:t>
      </w:r>
    </w:p>
    <w:p w14:paraId="2FBFE982" w14:textId="77777777" w:rsidR="00434573" w:rsidRPr="00434573" w:rsidRDefault="00434573" w:rsidP="00434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sv-SE" w:eastAsia="en-US"/>
        </w:rPr>
      </w:pPr>
      <w:r w:rsidRPr="00434573">
        <w:rPr>
          <w:rFonts w:ascii="Courier New" w:eastAsia="SimSun" w:hAnsi="Courier New"/>
          <w:noProof/>
          <w:snapToGrid w:val="0"/>
          <w:sz w:val="16"/>
          <w:lang w:val="sv-SE" w:eastAsia="en-US"/>
        </w:rPr>
        <w:tab/>
        <w:t>id-CUtoDURRCInformation,</w:t>
      </w:r>
    </w:p>
    <w:p w14:paraId="706DDCB1" w14:textId="77777777" w:rsidR="00434573" w:rsidRPr="00434573" w:rsidRDefault="00434573" w:rsidP="00434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sv-SE" w:eastAsia="en-US"/>
        </w:rPr>
      </w:pPr>
      <w:r w:rsidRPr="00434573">
        <w:rPr>
          <w:rFonts w:ascii="Courier New" w:eastAsia="SimSun" w:hAnsi="Courier New"/>
          <w:noProof/>
          <w:snapToGrid w:val="0"/>
          <w:sz w:val="16"/>
          <w:lang w:val="sv-SE" w:eastAsia="en-US"/>
        </w:rPr>
        <w:tab/>
        <w:t>id-DRB-Activity-Item,</w:t>
      </w:r>
    </w:p>
    <w:p w14:paraId="158DBB1B" w14:textId="77777777" w:rsidR="00434573" w:rsidRDefault="00434573" w:rsidP="00434573">
      <w:pPr>
        <w:overflowPunct w:val="0"/>
        <w:autoSpaceDE w:val="0"/>
        <w:autoSpaceDN w:val="0"/>
        <w:adjustRightInd w:val="0"/>
        <w:spacing w:after="180"/>
        <w:textAlignment w:val="baseline"/>
        <w:rPr>
          <w:rFonts w:eastAsia="Times New Roman"/>
          <w:sz w:val="20"/>
          <w:lang w:eastAsia="ko-KR"/>
        </w:rPr>
      </w:pPr>
      <w:r w:rsidRPr="00FD27F8">
        <w:rPr>
          <w:rFonts w:eastAsia="Times New Roman"/>
          <w:sz w:val="20"/>
          <w:highlight w:val="yellow"/>
          <w:lang w:eastAsia="ko-KR"/>
        </w:rPr>
        <w:t>Not modified</w:t>
      </w:r>
    </w:p>
    <w:p w14:paraId="55974FF9" w14:textId="77777777" w:rsidR="00434573" w:rsidRPr="00434573" w:rsidRDefault="00434573" w:rsidP="00434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434573">
        <w:rPr>
          <w:rFonts w:ascii="Courier New" w:eastAsia="SimSun" w:hAnsi="Courier New"/>
          <w:noProof/>
          <w:snapToGrid w:val="0"/>
          <w:sz w:val="16"/>
          <w:lang w:val="sv-SE" w:eastAsia="sv-SE"/>
        </w:rPr>
        <w:tab/>
      </w:r>
      <w:r w:rsidRPr="00434573">
        <w:rPr>
          <w:rFonts w:ascii="Courier New" w:eastAsia="SimSun" w:hAnsi="Courier New"/>
          <w:sz w:val="16"/>
          <w:lang w:val="sv-SE" w:eastAsia="sv-SE"/>
        </w:rPr>
        <w:t>id-new-gNB-CU-</w:t>
      </w:r>
      <w:r w:rsidRPr="00434573">
        <w:rPr>
          <w:rFonts w:ascii="Courier New" w:eastAsia="SimSun" w:hAnsi="Courier New"/>
          <w:noProof/>
          <w:sz w:val="16"/>
          <w:lang w:val="sv-SE" w:eastAsia="sv-SE"/>
        </w:rPr>
        <w:t>UE-</w:t>
      </w:r>
      <w:r w:rsidRPr="00434573">
        <w:rPr>
          <w:rFonts w:ascii="Courier New" w:eastAsia="SimSun" w:hAnsi="Courier New"/>
          <w:sz w:val="16"/>
          <w:lang w:val="sv-SE" w:eastAsia="sv-SE"/>
        </w:rPr>
        <w:t>F1AP-ID,</w:t>
      </w:r>
    </w:p>
    <w:p w14:paraId="28E3DCD9" w14:textId="77777777" w:rsidR="00434573" w:rsidRPr="00434573" w:rsidRDefault="00434573" w:rsidP="00434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sv-SE" w:eastAsia="en-US"/>
        </w:rPr>
      </w:pPr>
      <w:r w:rsidRPr="00434573">
        <w:rPr>
          <w:rFonts w:ascii="Courier New" w:eastAsia="SimSun" w:hAnsi="Courier New"/>
          <w:noProof/>
          <w:snapToGrid w:val="0"/>
          <w:sz w:val="16"/>
          <w:lang w:val="sv-SE" w:eastAsia="sv-SE"/>
        </w:rPr>
        <w:tab/>
      </w:r>
      <w:r w:rsidRPr="00434573">
        <w:rPr>
          <w:rFonts w:ascii="Courier New" w:eastAsia="SimSun" w:hAnsi="Courier New"/>
          <w:sz w:val="16"/>
          <w:lang w:val="sv-SE" w:eastAsia="sv-SE"/>
        </w:rPr>
        <w:t>id-new-gNB-DU-</w:t>
      </w:r>
      <w:r w:rsidRPr="00434573">
        <w:rPr>
          <w:rFonts w:ascii="Courier New" w:eastAsia="SimSun" w:hAnsi="Courier New"/>
          <w:noProof/>
          <w:sz w:val="16"/>
          <w:lang w:val="sv-SE" w:eastAsia="sv-SE"/>
        </w:rPr>
        <w:t>UE-</w:t>
      </w:r>
      <w:r w:rsidRPr="00434573">
        <w:rPr>
          <w:rFonts w:ascii="Courier New" w:eastAsia="SimSun" w:hAnsi="Courier New"/>
          <w:sz w:val="16"/>
          <w:lang w:val="sv-SE" w:eastAsia="sv-SE"/>
        </w:rPr>
        <w:t>F1AP-ID,</w:t>
      </w:r>
    </w:p>
    <w:p w14:paraId="489C3F0F" w14:textId="794FAE95" w:rsidR="00434573" w:rsidRDefault="00434573" w:rsidP="00434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5" w:author="Nok-2" w:date="2022-02-03T19:12:00Z"/>
          <w:rFonts w:ascii="Courier New" w:eastAsia="SimSun" w:hAnsi="Courier New"/>
          <w:noProof/>
          <w:snapToGrid w:val="0"/>
          <w:sz w:val="16"/>
          <w:lang w:val="sv-SE" w:eastAsia="en-US"/>
        </w:rPr>
      </w:pPr>
      <w:r w:rsidRPr="00434573">
        <w:rPr>
          <w:rFonts w:ascii="Courier New" w:eastAsia="SimSun" w:hAnsi="Courier New"/>
          <w:noProof/>
          <w:snapToGrid w:val="0"/>
          <w:sz w:val="16"/>
          <w:lang w:val="sv-SE" w:eastAsia="en-US"/>
        </w:rPr>
        <w:tab/>
        <w:t>id-oldgNB-DU-UE-F1AP-ID,</w:t>
      </w:r>
    </w:p>
    <w:p w14:paraId="1446AB95" w14:textId="3110C0F6" w:rsidR="00434573" w:rsidRDefault="00434573" w:rsidP="00434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6" w:author="Nok-2" w:date="2022-02-03T19:12:00Z"/>
          <w:rFonts w:ascii="Courier New" w:eastAsia="SimSun" w:hAnsi="Courier New"/>
          <w:noProof/>
          <w:snapToGrid w:val="0"/>
          <w:sz w:val="16"/>
          <w:lang w:val="sv-SE" w:eastAsia="en-US"/>
        </w:rPr>
      </w:pPr>
      <w:ins w:id="357" w:author="Nok-2" w:date="2022-02-03T19:12:00Z">
        <w:r w:rsidRPr="00434573">
          <w:rPr>
            <w:rFonts w:ascii="Courier New" w:eastAsia="SimSun" w:hAnsi="Courier New"/>
            <w:noProof/>
            <w:snapToGrid w:val="0"/>
            <w:sz w:val="16"/>
            <w:lang w:val="sv-SE" w:eastAsia="en-US"/>
          </w:rPr>
          <w:tab/>
          <w:t>id-oldgNB-DU-UE-F1AP-ID</w:t>
        </w:r>
        <w:r>
          <w:rPr>
            <w:rFonts w:ascii="Courier New" w:eastAsia="SimSun" w:hAnsi="Courier New"/>
            <w:noProof/>
            <w:snapToGrid w:val="0"/>
            <w:sz w:val="16"/>
            <w:lang w:val="sv-SE" w:eastAsia="en-US"/>
          </w:rPr>
          <w:t>-SDT</w:t>
        </w:r>
        <w:r w:rsidRPr="00434573">
          <w:rPr>
            <w:rFonts w:ascii="Courier New" w:eastAsia="SimSun" w:hAnsi="Courier New"/>
            <w:noProof/>
            <w:snapToGrid w:val="0"/>
            <w:sz w:val="16"/>
            <w:lang w:val="sv-SE" w:eastAsia="en-US"/>
          </w:rPr>
          <w:t>,</w:t>
        </w:r>
      </w:ins>
    </w:p>
    <w:p w14:paraId="2D2BEE34" w14:textId="77777777" w:rsidR="00434573" w:rsidRPr="00434573" w:rsidRDefault="00434573" w:rsidP="00434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sv-SE" w:eastAsia="en-US"/>
        </w:rPr>
      </w:pPr>
      <w:r w:rsidRPr="00434573">
        <w:rPr>
          <w:rFonts w:ascii="Courier New" w:eastAsia="SimSun" w:hAnsi="Courier New"/>
          <w:noProof/>
          <w:sz w:val="16"/>
          <w:lang w:val="sv-SE" w:eastAsia="sv-SE"/>
        </w:rPr>
        <w:tab/>
        <w:t>id-PLMNAssistanceInfoForNetShar,</w:t>
      </w:r>
    </w:p>
    <w:p w14:paraId="095E0CDF" w14:textId="77777777" w:rsidR="00434573" w:rsidRPr="00434573" w:rsidRDefault="00434573" w:rsidP="00434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sv-SE" w:eastAsia="en-US"/>
        </w:rPr>
      </w:pPr>
      <w:r w:rsidRPr="00434573">
        <w:rPr>
          <w:rFonts w:ascii="Courier New" w:eastAsia="SimSun" w:hAnsi="Courier New"/>
          <w:noProof/>
          <w:snapToGrid w:val="0"/>
          <w:sz w:val="16"/>
          <w:lang w:val="sv-SE" w:eastAsia="en-US"/>
        </w:rPr>
        <w:tab/>
        <w:t>id-Potential-SpCell-Item,</w:t>
      </w:r>
    </w:p>
    <w:p w14:paraId="57A39794" w14:textId="27528CBE" w:rsidR="001052C9" w:rsidRDefault="001052C9" w:rsidP="0050323C">
      <w:pPr>
        <w:overflowPunct w:val="0"/>
        <w:autoSpaceDE w:val="0"/>
        <w:autoSpaceDN w:val="0"/>
        <w:adjustRightInd w:val="0"/>
        <w:spacing w:after="180"/>
        <w:textAlignment w:val="baseline"/>
        <w:rPr>
          <w:rFonts w:eastAsia="Times New Roman"/>
          <w:sz w:val="20"/>
          <w:lang w:eastAsia="ko-KR"/>
        </w:rPr>
      </w:pPr>
    </w:p>
    <w:p w14:paraId="24EE19E2" w14:textId="04201525" w:rsidR="001052C9" w:rsidRDefault="001052C9" w:rsidP="0050323C">
      <w:pPr>
        <w:overflowPunct w:val="0"/>
        <w:autoSpaceDE w:val="0"/>
        <w:autoSpaceDN w:val="0"/>
        <w:adjustRightInd w:val="0"/>
        <w:spacing w:after="180"/>
        <w:textAlignment w:val="baseline"/>
        <w:rPr>
          <w:rFonts w:eastAsia="Times New Roman"/>
          <w:sz w:val="20"/>
          <w:lang w:eastAsia="ko-KR"/>
        </w:rPr>
      </w:pPr>
    </w:p>
    <w:p w14:paraId="12CAEAB1" w14:textId="77777777" w:rsidR="001052C9" w:rsidRDefault="001052C9" w:rsidP="001052C9">
      <w:pPr>
        <w:overflowPunct w:val="0"/>
        <w:autoSpaceDE w:val="0"/>
        <w:autoSpaceDN w:val="0"/>
        <w:adjustRightInd w:val="0"/>
        <w:spacing w:after="180"/>
        <w:textAlignment w:val="baseline"/>
        <w:rPr>
          <w:rFonts w:eastAsia="Times New Roman"/>
          <w:sz w:val="20"/>
          <w:lang w:eastAsia="ko-KR"/>
        </w:rPr>
      </w:pPr>
      <w:r w:rsidRPr="00FD27F8">
        <w:rPr>
          <w:rFonts w:eastAsia="Times New Roman"/>
          <w:sz w:val="20"/>
          <w:highlight w:val="yellow"/>
          <w:lang w:eastAsia="ko-KR"/>
        </w:rPr>
        <w:t>Not modified</w:t>
      </w:r>
    </w:p>
    <w:p w14:paraId="5DD7ECCE" w14:textId="77777777" w:rsidR="001052C9" w:rsidRDefault="001052C9" w:rsidP="0050323C">
      <w:pPr>
        <w:overflowPunct w:val="0"/>
        <w:autoSpaceDE w:val="0"/>
        <w:autoSpaceDN w:val="0"/>
        <w:adjustRightInd w:val="0"/>
        <w:spacing w:after="180"/>
        <w:textAlignment w:val="baseline"/>
        <w:rPr>
          <w:rFonts w:eastAsia="Times New Roman"/>
          <w:sz w:val="20"/>
          <w:lang w:eastAsia="ko-KR"/>
        </w:rPr>
      </w:pPr>
    </w:p>
    <w:bookmarkEnd w:id="338"/>
    <w:p w14:paraId="3B86EB07" w14:textId="275C2B92"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 **************************************************************</w:t>
      </w:r>
    </w:p>
    <w:p w14:paraId="41F33F63"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w:t>
      </w:r>
    </w:p>
    <w:p w14:paraId="2BD39C9F"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SimSun" w:hAnsi="Courier New"/>
          <w:sz w:val="16"/>
          <w:lang w:val="sv-SE" w:eastAsia="sv-SE"/>
        </w:rPr>
      </w:pPr>
      <w:r w:rsidRPr="00983310">
        <w:rPr>
          <w:rFonts w:ascii="Courier New" w:eastAsia="SimSun" w:hAnsi="Courier New"/>
          <w:sz w:val="16"/>
          <w:lang w:val="sv-SE" w:eastAsia="sv-SE"/>
        </w:rPr>
        <w:t>-- UE CONTEXT SETUP REQUEST</w:t>
      </w:r>
    </w:p>
    <w:p w14:paraId="702C4990"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w:t>
      </w:r>
    </w:p>
    <w:p w14:paraId="6E0F164A"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 **************************************************************</w:t>
      </w:r>
    </w:p>
    <w:p w14:paraId="53D7142F"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p>
    <w:p w14:paraId="7D2E404A"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UEContextSetupRequest ::= SEQUENCE {</w:t>
      </w:r>
    </w:p>
    <w:p w14:paraId="72654254"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ab/>
        <w:t>protocolIEs</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ProtocolIE-Container       { { UEContextSetupRequestIEs} },</w:t>
      </w:r>
    </w:p>
    <w:p w14:paraId="31AE7CA3"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ab/>
        <w:t>...</w:t>
      </w:r>
    </w:p>
    <w:p w14:paraId="0DF05741"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w:t>
      </w:r>
    </w:p>
    <w:p w14:paraId="58500A84"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p>
    <w:p w14:paraId="11B042BF"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UEContextSetupRequestIEs F1AP-PROTOCOL-IES ::= {</w:t>
      </w:r>
    </w:p>
    <w:p w14:paraId="31FD563B"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ab/>
        <w:t>{ ID id-gNB-CU-</w:t>
      </w:r>
      <w:r w:rsidRPr="00983310">
        <w:rPr>
          <w:rFonts w:ascii="Courier New" w:eastAsia="SimSun" w:hAnsi="Courier New"/>
          <w:noProof/>
          <w:sz w:val="16"/>
          <w:lang w:val="sv-SE" w:eastAsia="en-US"/>
        </w:rPr>
        <w:t>UE-</w:t>
      </w:r>
      <w:r w:rsidRPr="00983310">
        <w:rPr>
          <w:rFonts w:ascii="Courier New" w:eastAsia="SimSun" w:hAnsi="Courier New"/>
          <w:sz w:val="16"/>
          <w:lang w:val="sv-SE" w:eastAsia="sv-SE"/>
        </w:rPr>
        <w:t>F1AP-ID</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CRITICALITY reject</w:t>
      </w:r>
      <w:r w:rsidRPr="00983310">
        <w:rPr>
          <w:rFonts w:ascii="Courier New" w:eastAsia="SimSun" w:hAnsi="Courier New"/>
          <w:sz w:val="16"/>
          <w:lang w:val="sv-SE" w:eastAsia="sv-SE"/>
        </w:rPr>
        <w:tab/>
        <w:t>TYPE GNB-CU-</w:t>
      </w:r>
      <w:r w:rsidRPr="00983310">
        <w:rPr>
          <w:rFonts w:ascii="Courier New" w:eastAsia="SimSun" w:hAnsi="Courier New"/>
          <w:noProof/>
          <w:sz w:val="16"/>
          <w:lang w:val="sv-SE" w:eastAsia="en-US"/>
        </w:rPr>
        <w:t>UE-</w:t>
      </w:r>
      <w:r w:rsidRPr="00983310">
        <w:rPr>
          <w:rFonts w:ascii="Courier New" w:eastAsia="SimSun" w:hAnsi="Courier New"/>
          <w:sz w:val="16"/>
          <w:lang w:val="sv-SE" w:eastAsia="sv-SE"/>
        </w:rPr>
        <w:t>F1AP-ID</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PRESENCE mandatory</w:t>
      </w:r>
      <w:r w:rsidRPr="00983310">
        <w:rPr>
          <w:rFonts w:ascii="Courier New" w:eastAsia="SimSun" w:hAnsi="Courier New"/>
          <w:sz w:val="16"/>
          <w:lang w:val="sv-SE" w:eastAsia="sv-SE"/>
        </w:rPr>
        <w:tab/>
        <w:t>}|</w:t>
      </w:r>
    </w:p>
    <w:p w14:paraId="5EE1DBCA"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ab/>
        <w:t>{ ID id-gNB-DU-</w:t>
      </w:r>
      <w:r w:rsidRPr="00983310">
        <w:rPr>
          <w:rFonts w:ascii="Courier New" w:eastAsia="SimSun" w:hAnsi="Courier New"/>
          <w:noProof/>
          <w:sz w:val="16"/>
          <w:lang w:val="sv-SE" w:eastAsia="en-US"/>
        </w:rPr>
        <w:t>UE-</w:t>
      </w:r>
      <w:r w:rsidRPr="00983310">
        <w:rPr>
          <w:rFonts w:ascii="Courier New" w:eastAsia="SimSun" w:hAnsi="Courier New"/>
          <w:sz w:val="16"/>
          <w:lang w:val="sv-SE" w:eastAsia="sv-SE"/>
        </w:rPr>
        <w:t>F1AP-ID</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CRITICALITY ignore</w:t>
      </w:r>
      <w:r w:rsidRPr="00983310">
        <w:rPr>
          <w:rFonts w:ascii="Courier New" w:eastAsia="SimSun" w:hAnsi="Courier New"/>
          <w:sz w:val="16"/>
          <w:lang w:val="sv-SE" w:eastAsia="sv-SE"/>
        </w:rPr>
        <w:tab/>
        <w:t>TYPE GNB-DU-</w:t>
      </w:r>
      <w:r w:rsidRPr="00983310">
        <w:rPr>
          <w:rFonts w:ascii="Courier New" w:eastAsia="SimSun" w:hAnsi="Courier New"/>
          <w:noProof/>
          <w:sz w:val="16"/>
          <w:lang w:val="sv-SE" w:eastAsia="en-US"/>
        </w:rPr>
        <w:t>UE-</w:t>
      </w:r>
      <w:r w:rsidRPr="00983310">
        <w:rPr>
          <w:rFonts w:ascii="Courier New" w:eastAsia="SimSun" w:hAnsi="Courier New"/>
          <w:sz w:val="16"/>
          <w:lang w:val="sv-SE" w:eastAsia="sv-SE"/>
        </w:rPr>
        <w:t>F1AP-ID</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PRESENCE optional</w:t>
      </w:r>
      <w:r w:rsidRPr="00983310" w:rsidDel="0075678A">
        <w:rPr>
          <w:rFonts w:ascii="Courier New" w:eastAsia="SimSun" w:hAnsi="Courier New"/>
          <w:sz w:val="16"/>
          <w:lang w:val="sv-SE" w:eastAsia="sv-SE"/>
        </w:rPr>
        <w:t xml:space="preserve"> </w:t>
      </w:r>
      <w:r w:rsidRPr="00983310">
        <w:rPr>
          <w:rFonts w:ascii="Courier New" w:eastAsia="SimSun" w:hAnsi="Courier New"/>
          <w:sz w:val="16"/>
          <w:lang w:val="sv-SE" w:eastAsia="sv-SE"/>
        </w:rPr>
        <w:tab/>
        <w:t>}|</w:t>
      </w:r>
    </w:p>
    <w:p w14:paraId="19B9C3BB"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ab/>
        <w:t>{ ID id-</w:t>
      </w:r>
      <w:r w:rsidRPr="00983310">
        <w:rPr>
          <w:rFonts w:ascii="Courier New" w:eastAsia="SimSun" w:hAnsi="Courier New"/>
          <w:noProof/>
          <w:sz w:val="16"/>
          <w:lang w:val="sv-SE" w:eastAsia="en-US"/>
        </w:rPr>
        <w:t>SpCell</w:t>
      </w:r>
      <w:r w:rsidRPr="00983310">
        <w:rPr>
          <w:rFonts w:ascii="Courier New" w:eastAsia="SimSun" w:hAnsi="Courier New"/>
          <w:sz w:val="16"/>
          <w:lang w:val="sv-SE" w:eastAsia="sv-SE"/>
        </w:rPr>
        <w:t>-ID</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 xml:space="preserve">CRITICALITY </w:t>
      </w:r>
      <w:r w:rsidRPr="00983310">
        <w:rPr>
          <w:rFonts w:ascii="Courier New" w:eastAsia="SimSun" w:hAnsi="Courier New"/>
          <w:noProof/>
          <w:sz w:val="16"/>
          <w:lang w:val="sv-SE" w:eastAsia="en-US"/>
        </w:rPr>
        <w:t>reject</w:t>
      </w:r>
      <w:r w:rsidRPr="00983310">
        <w:rPr>
          <w:rFonts w:ascii="Courier New" w:eastAsia="SimSun" w:hAnsi="Courier New"/>
          <w:sz w:val="16"/>
          <w:lang w:val="sv-SE" w:eastAsia="sv-SE"/>
        </w:rPr>
        <w:tab/>
        <w:t>TYPE N</w:t>
      </w:r>
      <w:r w:rsidRPr="00983310">
        <w:rPr>
          <w:rFonts w:ascii="Courier New" w:eastAsia="SimSun" w:hAnsi="Courier New"/>
          <w:noProof/>
          <w:sz w:val="16"/>
          <w:lang w:val="sv-SE" w:eastAsia="en-US"/>
        </w:rPr>
        <w:t>R</w:t>
      </w:r>
      <w:r w:rsidRPr="00983310">
        <w:rPr>
          <w:rFonts w:ascii="Courier New" w:eastAsia="SimSun" w:hAnsi="Courier New"/>
          <w:sz w:val="16"/>
          <w:lang w:val="sv-SE" w:eastAsia="sv-SE"/>
        </w:rPr>
        <w:t>CGI</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 xml:space="preserve">PRESENCE </w:t>
      </w:r>
      <w:r w:rsidRPr="00983310">
        <w:rPr>
          <w:rFonts w:ascii="Courier New" w:eastAsia="SimSun" w:hAnsi="Courier New"/>
          <w:noProof/>
          <w:sz w:val="16"/>
          <w:lang w:val="sv-SE" w:eastAsia="en-US"/>
        </w:rPr>
        <w:t>mandatory</w:t>
      </w:r>
      <w:r w:rsidRPr="00983310">
        <w:rPr>
          <w:rFonts w:ascii="Courier New" w:eastAsia="SimSun" w:hAnsi="Courier New"/>
          <w:sz w:val="16"/>
          <w:lang w:val="sv-SE" w:eastAsia="sv-SE"/>
        </w:rPr>
        <w:tab/>
        <w:t>}|</w:t>
      </w:r>
    </w:p>
    <w:p w14:paraId="06968D44"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ab/>
        <w:t>{ ID id-ServCellIndex</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CRITICALITY reject</w:t>
      </w:r>
      <w:r w:rsidRPr="00983310">
        <w:rPr>
          <w:rFonts w:ascii="Courier New" w:eastAsia="SimSun" w:hAnsi="Courier New"/>
          <w:sz w:val="16"/>
          <w:lang w:val="sv-SE" w:eastAsia="sv-SE"/>
        </w:rPr>
        <w:tab/>
        <w:t>TYPE ServCellIndex</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PRESENCE mandatory</w:t>
      </w:r>
      <w:r w:rsidRPr="00983310">
        <w:rPr>
          <w:rFonts w:ascii="Courier New" w:eastAsia="SimSun" w:hAnsi="Courier New"/>
          <w:sz w:val="16"/>
          <w:lang w:val="sv-SE" w:eastAsia="sv-SE"/>
        </w:rPr>
        <w:tab/>
        <w:t>}|</w:t>
      </w:r>
    </w:p>
    <w:p w14:paraId="58B6233F"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ab/>
        <w:t>{ ID id-SpCellULConfigured</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CRITICALITY ignore</w:t>
      </w:r>
      <w:r w:rsidRPr="00983310">
        <w:rPr>
          <w:rFonts w:ascii="Courier New" w:eastAsia="SimSun" w:hAnsi="Courier New"/>
          <w:sz w:val="16"/>
          <w:lang w:val="sv-SE" w:eastAsia="sv-SE"/>
        </w:rPr>
        <w:tab/>
        <w:t>TYPE CellULConfigured</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PRESENCE optional</w:t>
      </w:r>
      <w:r w:rsidRPr="00983310">
        <w:rPr>
          <w:rFonts w:ascii="Courier New" w:eastAsia="SimSun" w:hAnsi="Courier New"/>
          <w:sz w:val="16"/>
          <w:lang w:val="sv-SE" w:eastAsia="sv-SE"/>
        </w:rPr>
        <w:tab/>
        <w:t>}|</w:t>
      </w:r>
    </w:p>
    <w:p w14:paraId="5E7314E8"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r w:rsidRPr="00983310">
        <w:rPr>
          <w:rFonts w:ascii="Courier New" w:eastAsia="SimSun" w:hAnsi="Courier New"/>
          <w:sz w:val="16"/>
          <w:lang w:val="sv-SE" w:eastAsia="sv-SE"/>
        </w:rPr>
        <w:tab/>
        <w:t>{ ID id-CUtoDURRCInformation</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CRITICALITY reject</w:t>
      </w:r>
      <w:r w:rsidRPr="00983310">
        <w:rPr>
          <w:rFonts w:ascii="Courier New" w:eastAsia="SimSun" w:hAnsi="Courier New"/>
          <w:sz w:val="16"/>
          <w:lang w:val="sv-SE" w:eastAsia="sv-SE"/>
        </w:rPr>
        <w:tab/>
        <w:t>TYPE CUtoDURRCInformation</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PRESENCE mandatory}|</w:t>
      </w:r>
    </w:p>
    <w:p w14:paraId="7FF5ED22"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noProof/>
          <w:sz w:val="16"/>
          <w:lang w:val="sv-SE" w:eastAsia="en-US"/>
        </w:rPr>
        <w:tab/>
        <w:t>{ ID id-Candidate-SpCell-List</w:t>
      </w:r>
      <w:r w:rsidRPr="00983310">
        <w:rPr>
          <w:rFonts w:ascii="Courier New" w:eastAsia="SimSun" w:hAnsi="Courier New"/>
          <w:noProof/>
          <w:sz w:val="16"/>
          <w:lang w:val="sv-SE" w:eastAsia="en-US"/>
        </w:rPr>
        <w:tab/>
      </w:r>
      <w:r w:rsidRPr="00983310">
        <w:rPr>
          <w:rFonts w:ascii="Courier New" w:eastAsia="SimSun" w:hAnsi="Courier New"/>
          <w:noProof/>
          <w:sz w:val="16"/>
          <w:lang w:val="sv-SE" w:eastAsia="en-US"/>
        </w:rPr>
        <w:tab/>
      </w:r>
      <w:r w:rsidRPr="00983310">
        <w:rPr>
          <w:rFonts w:ascii="Courier New" w:eastAsia="SimSun" w:hAnsi="Courier New"/>
          <w:noProof/>
          <w:sz w:val="16"/>
          <w:lang w:val="sv-SE" w:eastAsia="en-US"/>
        </w:rPr>
        <w:tab/>
      </w:r>
      <w:r w:rsidRPr="00983310">
        <w:rPr>
          <w:rFonts w:ascii="Courier New" w:eastAsia="SimSun" w:hAnsi="Courier New"/>
          <w:noProof/>
          <w:sz w:val="16"/>
          <w:lang w:val="sv-SE" w:eastAsia="en-US"/>
        </w:rPr>
        <w:tab/>
      </w:r>
      <w:r w:rsidRPr="00983310">
        <w:rPr>
          <w:rFonts w:ascii="Courier New" w:eastAsia="SimSun" w:hAnsi="Courier New"/>
          <w:noProof/>
          <w:sz w:val="16"/>
          <w:lang w:val="sv-SE" w:eastAsia="en-US"/>
        </w:rPr>
        <w:tab/>
        <w:t>CRITICALITY ignore</w:t>
      </w:r>
      <w:r w:rsidRPr="00983310">
        <w:rPr>
          <w:rFonts w:ascii="Courier New" w:eastAsia="SimSun" w:hAnsi="Courier New"/>
          <w:noProof/>
          <w:sz w:val="16"/>
          <w:lang w:val="sv-SE" w:eastAsia="en-US"/>
        </w:rPr>
        <w:tab/>
        <w:t>TYPE Candidate-SpCell-List</w:t>
      </w:r>
      <w:r w:rsidRPr="00983310">
        <w:rPr>
          <w:rFonts w:ascii="Courier New" w:eastAsia="SimSun" w:hAnsi="Courier New"/>
          <w:noProof/>
          <w:sz w:val="16"/>
          <w:lang w:val="sv-SE" w:eastAsia="en-US"/>
        </w:rPr>
        <w:tab/>
      </w:r>
      <w:r w:rsidRPr="00983310">
        <w:rPr>
          <w:rFonts w:ascii="Courier New" w:eastAsia="SimSun" w:hAnsi="Courier New"/>
          <w:noProof/>
          <w:sz w:val="16"/>
          <w:lang w:val="sv-SE" w:eastAsia="en-US"/>
        </w:rPr>
        <w:tab/>
      </w:r>
      <w:r w:rsidRPr="00983310">
        <w:rPr>
          <w:rFonts w:ascii="Courier New" w:eastAsia="SimSun" w:hAnsi="Courier New"/>
          <w:noProof/>
          <w:sz w:val="16"/>
          <w:lang w:val="sv-SE" w:eastAsia="en-US"/>
        </w:rPr>
        <w:tab/>
      </w:r>
      <w:r w:rsidRPr="00983310">
        <w:rPr>
          <w:rFonts w:ascii="Courier New" w:eastAsia="SimSun" w:hAnsi="Courier New"/>
          <w:noProof/>
          <w:sz w:val="16"/>
          <w:lang w:val="sv-SE" w:eastAsia="en-US"/>
        </w:rPr>
        <w:tab/>
      </w:r>
      <w:r w:rsidRPr="00983310">
        <w:rPr>
          <w:rFonts w:ascii="Courier New" w:eastAsia="SimSun" w:hAnsi="Courier New"/>
          <w:noProof/>
          <w:sz w:val="16"/>
          <w:lang w:val="sv-SE" w:eastAsia="en-US"/>
        </w:rPr>
        <w:tab/>
      </w:r>
      <w:r w:rsidRPr="00983310">
        <w:rPr>
          <w:rFonts w:ascii="Courier New" w:eastAsia="SimSun" w:hAnsi="Courier New"/>
          <w:noProof/>
          <w:sz w:val="16"/>
          <w:lang w:val="sv-SE" w:eastAsia="en-US"/>
        </w:rPr>
        <w:tab/>
      </w:r>
      <w:r w:rsidRPr="00983310">
        <w:rPr>
          <w:rFonts w:ascii="Courier New" w:eastAsia="SimSun" w:hAnsi="Courier New"/>
          <w:noProof/>
          <w:sz w:val="16"/>
          <w:lang w:val="sv-SE" w:eastAsia="en-US"/>
        </w:rPr>
        <w:tab/>
        <w:t>PRESENCE optional</w:t>
      </w:r>
      <w:r w:rsidRPr="00983310">
        <w:rPr>
          <w:rFonts w:ascii="Courier New" w:eastAsia="SimSun" w:hAnsi="Courier New"/>
          <w:noProof/>
          <w:sz w:val="16"/>
          <w:lang w:val="sv-SE" w:eastAsia="en-US"/>
        </w:rPr>
        <w:tab/>
        <w:t>}|</w:t>
      </w:r>
    </w:p>
    <w:p w14:paraId="18971DED"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ab/>
        <w:t>{ ID id-DRXCycle</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CRITICALITY ignore</w:t>
      </w:r>
      <w:r w:rsidRPr="00983310">
        <w:rPr>
          <w:rFonts w:ascii="Courier New" w:eastAsia="SimSun" w:hAnsi="Courier New"/>
          <w:sz w:val="16"/>
          <w:lang w:val="sv-SE" w:eastAsia="sv-SE"/>
        </w:rPr>
        <w:tab/>
        <w:t>TYPE DRXCycle</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PRESENCE optional</w:t>
      </w:r>
      <w:r w:rsidRPr="00983310">
        <w:rPr>
          <w:rFonts w:ascii="Courier New" w:eastAsia="SimSun" w:hAnsi="Courier New"/>
          <w:sz w:val="16"/>
          <w:lang w:val="sv-SE" w:eastAsia="sv-SE"/>
        </w:rPr>
        <w:tab/>
        <w:t>}|</w:t>
      </w:r>
    </w:p>
    <w:p w14:paraId="7863C837"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ab/>
        <w:t>{ ID id-ResourceCoordinationTransferContainer</w:t>
      </w:r>
      <w:r w:rsidRPr="00983310">
        <w:rPr>
          <w:rFonts w:ascii="Courier New" w:eastAsia="SimSun" w:hAnsi="Courier New"/>
          <w:sz w:val="16"/>
          <w:lang w:val="sv-SE" w:eastAsia="sv-SE"/>
        </w:rPr>
        <w:tab/>
        <w:t xml:space="preserve">CRITICALITY </w:t>
      </w:r>
      <w:r w:rsidRPr="00983310">
        <w:rPr>
          <w:rFonts w:ascii="Courier New" w:eastAsia="SimSun" w:hAnsi="Courier New"/>
          <w:noProof/>
          <w:sz w:val="16"/>
          <w:lang w:val="sv-SE" w:eastAsia="en-US"/>
        </w:rPr>
        <w:t>ignore</w:t>
      </w:r>
      <w:r w:rsidRPr="00983310">
        <w:rPr>
          <w:rFonts w:ascii="Courier New" w:eastAsia="SimSun" w:hAnsi="Courier New"/>
          <w:sz w:val="16"/>
          <w:lang w:val="sv-SE" w:eastAsia="sv-SE"/>
        </w:rPr>
        <w:tab/>
        <w:t>TYPE ResourceCoordinationTransferContainer</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t>PRESENCE optional</w:t>
      </w:r>
      <w:r w:rsidRPr="00983310">
        <w:rPr>
          <w:rFonts w:ascii="Courier New" w:eastAsia="SimSun" w:hAnsi="Courier New"/>
          <w:sz w:val="16"/>
          <w:lang w:val="sv-SE" w:eastAsia="sv-SE"/>
        </w:rPr>
        <w:tab/>
        <w:t>}|</w:t>
      </w:r>
    </w:p>
    <w:p w14:paraId="2704CBE3"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ab/>
        <w:t>{ ID id-SCell-ToBeSetup-List</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CRITICALITY ignore</w:t>
      </w:r>
      <w:r w:rsidRPr="00983310">
        <w:rPr>
          <w:rFonts w:ascii="Courier New" w:eastAsia="SimSun" w:hAnsi="Courier New"/>
          <w:sz w:val="16"/>
          <w:lang w:val="sv-SE" w:eastAsia="sv-SE"/>
        </w:rPr>
        <w:tab/>
        <w:t>TYPE SCell-ToBeSetup-List</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PRESENCE optional</w:t>
      </w:r>
      <w:r w:rsidRPr="00983310">
        <w:rPr>
          <w:rFonts w:ascii="Courier New" w:eastAsia="SimSun" w:hAnsi="Courier New"/>
          <w:sz w:val="16"/>
          <w:lang w:val="sv-SE" w:eastAsia="sv-SE"/>
        </w:rPr>
        <w:tab/>
        <w:t>}|</w:t>
      </w:r>
    </w:p>
    <w:p w14:paraId="7E0E7823"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ab/>
        <w:t>{ ID id-SRBs-ToBeSetup-List</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CRITICALITY reject</w:t>
      </w:r>
      <w:r w:rsidRPr="00983310">
        <w:rPr>
          <w:rFonts w:ascii="Courier New" w:eastAsia="SimSun" w:hAnsi="Courier New"/>
          <w:sz w:val="16"/>
          <w:lang w:val="sv-SE" w:eastAsia="sv-SE"/>
        </w:rPr>
        <w:tab/>
        <w:t>TYPE SRBs-ToBeSetup-List</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PRESENCE optional</w:t>
      </w:r>
      <w:r w:rsidRPr="00983310">
        <w:rPr>
          <w:rFonts w:ascii="Courier New" w:eastAsia="SimSun" w:hAnsi="Courier New"/>
          <w:sz w:val="16"/>
          <w:lang w:val="sv-SE" w:eastAsia="sv-SE"/>
        </w:rPr>
        <w:tab/>
        <w:t>}|</w:t>
      </w:r>
    </w:p>
    <w:p w14:paraId="0C23CB28"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ab/>
        <w:t>{ ID id-DRBs-ToBeSetup-List</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CRITICALITY reject</w:t>
      </w:r>
      <w:r w:rsidRPr="00983310">
        <w:rPr>
          <w:rFonts w:ascii="Courier New" w:eastAsia="SimSun" w:hAnsi="Courier New"/>
          <w:sz w:val="16"/>
          <w:lang w:val="sv-SE" w:eastAsia="sv-SE"/>
        </w:rPr>
        <w:tab/>
        <w:t>TYPE DRBs-ToBeSetup-List</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 xml:space="preserve">PRESENCE </w:t>
      </w:r>
      <w:r w:rsidRPr="00983310">
        <w:rPr>
          <w:rFonts w:ascii="Courier New" w:eastAsia="SimSun" w:hAnsi="Courier New"/>
          <w:noProof/>
          <w:sz w:val="16"/>
          <w:lang w:val="sv-SE" w:eastAsia="sv-SE"/>
        </w:rPr>
        <w:t>optional</w:t>
      </w:r>
      <w:r w:rsidRPr="00983310">
        <w:rPr>
          <w:rFonts w:ascii="Courier New" w:eastAsia="SimSun" w:hAnsi="Courier New"/>
          <w:sz w:val="16"/>
          <w:lang w:val="sv-SE" w:eastAsia="sv-SE"/>
        </w:rPr>
        <w:tab/>
        <w:t>}|</w:t>
      </w:r>
    </w:p>
    <w:p w14:paraId="54357B7F"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ab/>
        <w:t>{ ID id-InactivityMonitoringRequest</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CRITICALITY reject</w:t>
      </w:r>
      <w:r w:rsidRPr="00983310">
        <w:rPr>
          <w:rFonts w:ascii="Courier New" w:eastAsia="SimSun" w:hAnsi="Courier New"/>
          <w:sz w:val="16"/>
          <w:lang w:val="sv-SE" w:eastAsia="sv-SE"/>
        </w:rPr>
        <w:tab/>
        <w:t>TYPE InactivityMonitoringRequest</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PRESENCE optional</w:t>
      </w:r>
      <w:r w:rsidRPr="00983310">
        <w:rPr>
          <w:rFonts w:ascii="Courier New" w:eastAsia="SimSun" w:hAnsi="Courier New"/>
          <w:sz w:val="16"/>
          <w:lang w:val="sv-SE" w:eastAsia="sv-SE"/>
        </w:rPr>
        <w:tab/>
        <w:t>}|</w:t>
      </w:r>
    </w:p>
    <w:p w14:paraId="22CF994B"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ab/>
        <w:t>{ ID id-RAT-FrequencyPriorityInformation</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t>CRITICALITY reject</w:t>
      </w:r>
      <w:r w:rsidRPr="00983310">
        <w:rPr>
          <w:rFonts w:ascii="Courier New" w:eastAsia="SimSun" w:hAnsi="Courier New"/>
          <w:sz w:val="16"/>
          <w:lang w:val="sv-SE" w:eastAsia="sv-SE"/>
        </w:rPr>
        <w:tab/>
        <w:t>TYPE RAT-FrequencyPriorityInformation</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PRESENCE optional</w:t>
      </w:r>
      <w:r w:rsidRPr="00983310">
        <w:rPr>
          <w:rFonts w:ascii="Courier New" w:eastAsia="SimSun" w:hAnsi="Courier New"/>
          <w:sz w:val="16"/>
          <w:lang w:val="sv-SE" w:eastAsia="sv-SE"/>
        </w:rPr>
        <w:tab/>
        <w:t>}|</w:t>
      </w:r>
    </w:p>
    <w:p w14:paraId="1138AA24"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ab/>
        <w:t>{ ID id-RRCContainer</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CRITICALITY ignore</w:t>
      </w:r>
      <w:r w:rsidRPr="00983310">
        <w:rPr>
          <w:rFonts w:ascii="Courier New" w:eastAsia="SimSun" w:hAnsi="Courier New"/>
          <w:sz w:val="16"/>
          <w:lang w:val="sv-SE" w:eastAsia="sv-SE"/>
        </w:rPr>
        <w:tab/>
        <w:t>TYPE RRCContainer</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PRESENCE optional</w:t>
      </w:r>
      <w:r w:rsidRPr="00983310">
        <w:rPr>
          <w:rFonts w:ascii="Courier New" w:eastAsia="SimSun" w:hAnsi="Courier New"/>
          <w:sz w:val="16"/>
          <w:lang w:val="sv-SE" w:eastAsia="sv-SE"/>
        </w:rPr>
        <w:tab/>
        <w:t>}|</w:t>
      </w:r>
    </w:p>
    <w:p w14:paraId="45E3DD07"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r w:rsidRPr="00983310">
        <w:rPr>
          <w:rFonts w:ascii="Courier New" w:eastAsia="SimSun" w:hAnsi="Courier New"/>
          <w:sz w:val="16"/>
          <w:lang w:val="sv-SE" w:eastAsia="sv-SE"/>
        </w:rPr>
        <w:tab/>
        <w:t>{ ID id-MaskedIMEISV</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CRITICALITY ignore</w:t>
      </w:r>
      <w:r w:rsidRPr="00983310">
        <w:rPr>
          <w:rFonts w:ascii="Courier New" w:eastAsia="SimSun" w:hAnsi="Courier New"/>
          <w:sz w:val="16"/>
          <w:lang w:val="sv-SE" w:eastAsia="sv-SE"/>
        </w:rPr>
        <w:tab/>
        <w:t>TYPE MaskedIMEISV</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PRESENCE optional</w:t>
      </w:r>
      <w:r w:rsidRPr="00983310">
        <w:rPr>
          <w:rFonts w:ascii="Courier New" w:eastAsia="SimSun" w:hAnsi="Courier New"/>
          <w:sz w:val="16"/>
          <w:lang w:val="sv-SE" w:eastAsia="sv-SE"/>
        </w:rPr>
        <w:tab/>
        <w:t>}</w:t>
      </w:r>
      <w:r w:rsidRPr="00983310">
        <w:rPr>
          <w:rFonts w:ascii="Courier New" w:eastAsia="SimSun" w:hAnsi="Courier New"/>
          <w:noProof/>
          <w:sz w:val="16"/>
          <w:lang w:val="sv-SE" w:eastAsia="sv-SE"/>
        </w:rPr>
        <w:t>|</w:t>
      </w:r>
    </w:p>
    <w:p w14:paraId="51A326FD"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r w:rsidRPr="00983310">
        <w:rPr>
          <w:rFonts w:ascii="Courier New" w:eastAsia="SimSun" w:hAnsi="Courier New"/>
          <w:noProof/>
          <w:sz w:val="16"/>
          <w:lang w:val="sv-SE" w:eastAsia="sv-SE"/>
        </w:rPr>
        <w:tab/>
        <w:t>{ ID id-ServingPLMN</w:t>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t>CRITICALITY ignore</w:t>
      </w:r>
      <w:r w:rsidRPr="00983310">
        <w:rPr>
          <w:rFonts w:ascii="Courier New" w:eastAsia="SimSun" w:hAnsi="Courier New"/>
          <w:noProof/>
          <w:sz w:val="16"/>
          <w:lang w:val="sv-SE" w:eastAsia="sv-SE"/>
        </w:rPr>
        <w:tab/>
        <w:t>TYPE PLMN-Identity</w:t>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t>PRESENCE optional</w:t>
      </w:r>
      <w:r w:rsidRPr="00983310">
        <w:rPr>
          <w:rFonts w:ascii="Courier New" w:eastAsia="SimSun" w:hAnsi="Courier New"/>
          <w:noProof/>
          <w:sz w:val="16"/>
          <w:lang w:val="sv-SE" w:eastAsia="sv-SE"/>
        </w:rPr>
        <w:tab/>
        <w:t>}|</w:t>
      </w:r>
    </w:p>
    <w:p w14:paraId="7B1BA2C1"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noProof/>
          <w:sz w:val="16"/>
          <w:lang w:val="sv-SE" w:eastAsia="sv-SE"/>
        </w:rPr>
        <w:tab/>
        <w:t>{ ID id-GNB-DU-UE-AMBR-UL</w:t>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t>CRITICALITY ignore</w:t>
      </w:r>
      <w:r w:rsidRPr="00983310">
        <w:rPr>
          <w:rFonts w:ascii="Courier New" w:eastAsia="SimSun" w:hAnsi="Courier New"/>
          <w:noProof/>
          <w:sz w:val="16"/>
          <w:lang w:val="sv-SE" w:eastAsia="sv-SE"/>
        </w:rPr>
        <w:tab/>
        <w:t>TYPE BitRate</w:t>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t>PRESENCE conditional }|</w:t>
      </w:r>
    </w:p>
    <w:p w14:paraId="6E3FC710"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r w:rsidRPr="00983310">
        <w:rPr>
          <w:rFonts w:ascii="Courier New" w:eastAsia="SimSun" w:hAnsi="Courier New"/>
          <w:noProof/>
          <w:sz w:val="16"/>
          <w:lang w:val="sv-SE" w:eastAsia="sv-SE"/>
        </w:rPr>
        <w:tab/>
        <w:t>{ ID id-</w:t>
      </w:r>
      <w:r w:rsidRPr="00983310">
        <w:rPr>
          <w:rFonts w:ascii="Courier New" w:eastAsia="SimSun" w:hAnsi="Courier New"/>
          <w:snapToGrid w:val="0"/>
          <w:sz w:val="16"/>
          <w:lang w:val="sv-SE" w:eastAsia="sv-SE"/>
        </w:rPr>
        <w:t>RRCDeliveryStatusRequest</w:t>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t>CRITICALITY ignore</w:t>
      </w:r>
      <w:r w:rsidRPr="00983310">
        <w:rPr>
          <w:rFonts w:ascii="Courier New" w:eastAsia="SimSun" w:hAnsi="Courier New"/>
          <w:noProof/>
          <w:sz w:val="16"/>
          <w:lang w:val="sv-SE" w:eastAsia="sv-SE"/>
        </w:rPr>
        <w:tab/>
        <w:t xml:space="preserve">TYPE </w:t>
      </w:r>
      <w:r w:rsidRPr="00983310">
        <w:rPr>
          <w:rFonts w:ascii="Courier New" w:eastAsia="SimSun" w:hAnsi="Courier New"/>
          <w:snapToGrid w:val="0"/>
          <w:sz w:val="16"/>
          <w:lang w:val="sv-SE" w:eastAsia="sv-SE"/>
        </w:rPr>
        <w:t>RRCDeliveryStatusRequest</w:t>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t>PRESENCE optional }|</w:t>
      </w:r>
    </w:p>
    <w:p w14:paraId="1FC4A1E2"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r w:rsidRPr="00983310">
        <w:rPr>
          <w:rFonts w:ascii="Courier New" w:eastAsia="SimSun" w:hAnsi="Courier New"/>
          <w:sz w:val="16"/>
          <w:lang w:val="sv-SE" w:eastAsia="sv-SE"/>
        </w:rPr>
        <w:tab/>
        <w:t>{ ID id-ResourceCoordinationTransferInformation</w:t>
      </w:r>
      <w:r w:rsidRPr="00983310">
        <w:rPr>
          <w:rFonts w:ascii="Courier New" w:eastAsia="SimSun" w:hAnsi="Courier New"/>
          <w:sz w:val="16"/>
          <w:lang w:val="sv-SE" w:eastAsia="sv-SE"/>
        </w:rPr>
        <w:tab/>
        <w:t xml:space="preserve">CRITICALITY </w:t>
      </w:r>
      <w:r w:rsidRPr="00983310">
        <w:rPr>
          <w:rFonts w:ascii="Courier New" w:eastAsia="SimSun" w:hAnsi="Courier New"/>
          <w:noProof/>
          <w:sz w:val="16"/>
          <w:lang w:val="sv-SE" w:eastAsia="sv-SE"/>
        </w:rPr>
        <w:t>ignore</w:t>
      </w:r>
      <w:r w:rsidRPr="00983310">
        <w:rPr>
          <w:rFonts w:ascii="Courier New" w:eastAsia="SimSun" w:hAnsi="Courier New"/>
          <w:sz w:val="16"/>
          <w:lang w:val="sv-SE" w:eastAsia="sv-SE"/>
        </w:rPr>
        <w:tab/>
        <w:t>TYPE ResourceCoordinationTransferInformation</w:t>
      </w:r>
      <w:r w:rsidRPr="00983310">
        <w:rPr>
          <w:rFonts w:ascii="Courier New" w:eastAsia="SimSun" w:hAnsi="Courier New"/>
          <w:sz w:val="16"/>
          <w:lang w:val="sv-SE" w:eastAsia="sv-SE"/>
        </w:rPr>
        <w:tab/>
        <w:t>PRESENCE optional</w:t>
      </w:r>
      <w:r w:rsidRPr="00983310">
        <w:rPr>
          <w:rFonts w:ascii="Courier New" w:eastAsia="SimSun" w:hAnsi="Courier New"/>
          <w:sz w:val="16"/>
          <w:lang w:val="sv-SE" w:eastAsia="sv-SE"/>
        </w:rPr>
        <w:tab/>
        <w:t>}</w:t>
      </w:r>
      <w:r w:rsidRPr="00983310">
        <w:rPr>
          <w:rFonts w:ascii="Courier New" w:eastAsia="SimSun" w:hAnsi="Courier New"/>
          <w:noProof/>
          <w:sz w:val="16"/>
          <w:lang w:val="sv-SE" w:eastAsia="sv-SE"/>
        </w:rPr>
        <w:t>|</w:t>
      </w:r>
    </w:p>
    <w:p w14:paraId="55831253"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ab/>
        <w:t>{ ID id-ServingCellMO</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CRITICALITY ignore</w:t>
      </w:r>
      <w:r w:rsidRPr="00983310">
        <w:rPr>
          <w:rFonts w:ascii="Courier New" w:eastAsia="SimSun" w:hAnsi="Courier New"/>
          <w:sz w:val="16"/>
          <w:lang w:val="sv-SE" w:eastAsia="sv-SE"/>
        </w:rPr>
        <w:tab/>
        <w:t>TYPE ServingCellMO</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PRESENCE optional</w:t>
      </w:r>
      <w:r w:rsidRPr="00983310">
        <w:rPr>
          <w:rFonts w:ascii="Courier New" w:eastAsia="SimSun" w:hAnsi="Courier New"/>
          <w:sz w:val="16"/>
          <w:lang w:val="sv-SE" w:eastAsia="sv-SE"/>
        </w:rPr>
        <w:tab/>
        <w:t>}|</w:t>
      </w:r>
    </w:p>
    <w:p w14:paraId="2062CEF9"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ab/>
        <w:t>{ ID id-new-gNB-CU-</w:t>
      </w:r>
      <w:r w:rsidRPr="00983310">
        <w:rPr>
          <w:rFonts w:ascii="Courier New" w:eastAsia="SimSun" w:hAnsi="Courier New"/>
          <w:noProof/>
          <w:sz w:val="16"/>
          <w:lang w:val="sv-SE" w:eastAsia="sv-SE"/>
        </w:rPr>
        <w:t>UE-</w:t>
      </w:r>
      <w:r w:rsidRPr="00983310">
        <w:rPr>
          <w:rFonts w:ascii="Courier New" w:eastAsia="SimSun" w:hAnsi="Courier New"/>
          <w:sz w:val="16"/>
          <w:lang w:val="sv-SE" w:eastAsia="sv-SE"/>
        </w:rPr>
        <w:t>F1AP-ID</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CRITICALITY reject</w:t>
      </w:r>
      <w:r w:rsidRPr="00983310">
        <w:rPr>
          <w:rFonts w:ascii="Courier New" w:eastAsia="SimSun" w:hAnsi="Courier New"/>
          <w:sz w:val="16"/>
          <w:lang w:val="sv-SE" w:eastAsia="sv-SE"/>
        </w:rPr>
        <w:tab/>
        <w:t>TYPE GNB-DU-</w:t>
      </w:r>
      <w:r w:rsidRPr="00983310">
        <w:rPr>
          <w:rFonts w:ascii="Courier New" w:eastAsia="SimSun" w:hAnsi="Courier New"/>
          <w:noProof/>
          <w:sz w:val="16"/>
          <w:lang w:val="sv-SE" w:eastAsia="sv-SE"/>
        </w:rPr>
        <w:t>UE-</w:t>
      </w:r>
      <w:r w:rsidRPr="00983310">
        <w:rPr>
          <w:rFonts w:ascii="Courier New" w:eastAsia="SimSun" w:hAnsi="Courier New"/>
          <w:sz w:val="16"/>
          <w:lang w:val="sv-SE" w:eastAsia="sv-SE"/>
        </w:rPr>
        <w:t>F1AP-ID</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PRESENCE optional }|</w:t>
      </w:r>
    </w:p>
    <w:p w14:paraId="09AAF19D"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983310">
        <w:rPr>
          <w:rFonts w:ascii="Courier New" w:eastAsia="SimSun" w:hAnsi="Courier New"/>
          <w:noProof/>
          <w:sz w:val="16"/>
          <w:lang w:val="sv-SE" w:eastAsia="sv-SE"/>
        </w:rPr>
        <w:tab/>
        <w:t>{ ID id-RANUEID</w:t>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t>CRITICALITY ignore</w:t>
      </w:r>
      <w:r w:rsidRPr="00983310">
        <w:rPr>
          <w:rFonts w:ascii="Courier New" w:eastAsia="SimSun" w:hAnsi="Courier New"/>
          <w:noProof/>
          <w:sz w:val="16"/>
          <w:lang w:val="sv-SE" w:eastAsia="sv-SE"/>
        </w:rPr>
        <w:tab/>
        <w:t>TYPE RANUEID</w:t>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r>
      <w:r w:rsidRPr="00983310">
        <w:rPr>
          <w:rFonts w:ascii="Courier New" w:eastAsia="SimSun" w:hAnsi="Courier New"/>
          <w:noProof/>
          <w:sz w:val="16"/>
          <w:lang w:val="sv-SE" w:eastAsia="sv-SE"/>
        </w:rPr>
        <w:tab/>
        <w:t>PRESENCE optional</w:t>
      </w:r>
      <w:r w:rsidRPr="00983310">
        <w:rPr>
          <w:rFonts w:ascii="Courier New" w:eastAsia="SimSun" w:hAnsi="Courier New"/>
          <w:noProof/>
          <w:sz w:val="16"/>
          <w:lang w:val="sv-SE" w:eastAsia="sv-SE"/>
        </w:rPr>
        <w:tab/>
        <w:t>}</w:t>
      </w:r>
      <w:r w:rsidRPr="00983310">
        <w:rPr>
          <w:rFonts w:ascii="Courier New" w:eastAsia="SimSun" w:hAnsi="Courier New"/>
          <w:snapToGrid w:val="0"/>
          <w:sz w:val="16"/>
          <w:lang w:val="sv-SE" w:eastAsia="sv-SE"/>
        </w:rPr>
        <w:t>|</w:t>
      </w:r>
    </w:p>
    <w:p w14:paraId="7E03CEA0"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983310">
        <w:rPr>
          <w:rFonts w:ascii="Courier New" w:eastAsia="SimSun" w:hAnsi="Courier New"/>
          <w:snapToGrid w:val="0"/>
          <w:sz w:val="16"/>
          <w:lang w:val="sv-SE" w:eastAsia="sv-SE"/>
        </w:rPr>
        <w:lastRenderedPageBreak/>
        <w:tab/>
        <w:t>{ ID id-TraceActivation</w:t>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t>CRITICALITY ignore</w:t>
      </w:r>
      <w:r w:rsidRPr="00983310">
        <w:rPr>
          <w:rFonts w:ascii="Courier New" w:eastAsia="SimSun" w:hAnsi="Courier New"/>
          <w:snapToGrid w:val="0"/>
          <w:sz w:val="16"/>
          <w:lang w:val="sv-SE" w:eastAsia="sv-SE"/>
        </w:rPr>
        <w:tab/>
        <w:t>TYPE TraceActivation</w:t>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t>PRESENCE optional</w:t>
      </w:r>
      <w:r w:rsidRPr="00983310">
        <w:rPr>
          <w:rFonts w:ascii="Courier New" w:eastAsia="SimSun" w:hAnsi="Courier New"/>
          <w:snapToGrid w:val="0"/>
          <w:sz w:val="16"/>
          <w:lang w:val="sv-SE" w:eastAsia="sv-SE"/>
        </w:rPr>
        <w:tab/>
        <w:t>}|</w:t>
      </w:r>
    </w:p>
    <w:p w14:paraId="731AD1F9"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983310">
        <w:rPr>
          <w:rFonts w:ascii="Courier New" w:eastAsia="SimSun" w:hAnsi="Courier New"/>
          <w:snapToGrid w:val="0"/>
          <w:sz w:val="16"/>
          <w:lang w:val="sv-SE" w:eastAsia="sv-SE"/>
        </w:rPr>
        <w:tab/>
        <w:t>{ ID id-AdditionalRRMPriorityIndex</w:t>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t>CRITICALITY ignore</w:t>
      </w:r>
      <w:r w:rsidRPr="00983310">
        <w:rPr>
          <w:rFonts w:ascii="Courier New" w:eastAsia="SimSun" w:hAnsi="Courier New"/>
          <w:snapToGrid w:val="0"/>
          <w:sz w:val="16"/>
          <w:lang w:val="sv-SE" w:eastAsia="sv-SE"/>
        </w:rPr>
        <w:tab/>
        <w:t>TYPE AdditionalRRMPriorityIndex</w:t>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t>PRESENCE optional }|</w:t>
      </w:r>
    </w:p>
    <w:p w14:paraId="66F6356A"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983310">
        <w:rPr>
          <w:rFonts w:ascii="Courier New" w:eastAsia="SimSun" w:hAnsi="Courier New"/>
          <w:snapToGrid w:val="0"/>
          <w:sz w:val="16"/>
          <w:lang w:val="sv-SE" w:eastAsia="sv-SE"/>
        </w:rPr>
        <w:tab/>
        <w:t>{ ID id-BHChannels-ToBeSetup-List</w:t>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t>CRITICALITY reject</w:t>
      </w:r>
      <w:r w:rsidRPr="00983310">
        <w:rPr>
          <w:rFonts w:ascii="Courier New" w:eastAsia="SimSun" w:hAnsi="Courier New"/>
          <w:snapToGrid w:val="0"/>
          <w:sz w:val="16"/>
          <w:lang w:val="sv-SE" w:eastAsia="sv-SE"/>
        </w:rPr>
        <w:tab/>
        <w:t>TYPE BHChannels-ToBeSetup-List</w:t>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t>PRESENCE optional</w:t>
      </w:r>
      <w:r w:rsidRPr="00983310">
        <w:rPr>
          <w:rFonts w:ascii="Courier New" w:eastAsia="SimSun" w:hAnsi="Courier New"/>
          <w:snapToGrid w:val="0"/>
          <w:sz w:val="16"/>
          <w:lang w:val="sv-SE" w:eastAsia="sv-SE"/>
        </w:rPr>
        <w:tab/>
        <w:t>}|</w:t>
      </w:r>
    </w:p>
    <w:p w14:paraId="0E6C1C5F"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983310">
        <w:rPr>
          <w:rFonts w:ascii="Courier New" w:eastAsia="SimSun" w:hAnsi="Courier New"/>
          <w:snapToGrid w:val="0"/>
          <w:sz w:val="16"/>
          <w:lang w:val="sv-SE" w:eastAsia="sv-SE"/>
        </w:rPr>
        <w:tab/>
        <w:t>{ ID id-ConfiguredBAPAddress</w:t>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t>CRITICALITY reject</w:t>
      </w:r>
      <w:r w:rsidRPr="00983310">
        <w:rPr>
          <w:rFonts w:ascii="Courier New" w:eastAsia="SimSun" w:hAnsi="Courier New"/>
          <w:snapToGrid w:val="0"/>
          <w:sz w:val="16"/>
          <w:lang w:val="sv-SE" w:eastAsia="sv-SE"/>
        </w:rPr>
        <w:tab/>
        <w:t>TYPE BAPAddress</w:t>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t>PRESENCE optional</w:t>
      </w:r>
      <w:r w:rsidRPr="00983310">
        <w:rPr>
          <w:rFonts w:ascii="Courier New" w:eastAsia="SimSun" w:hAnsi="Courier New"/>
          <w:snapToGrid w:val="0"/>
          <w:sz w:val="16"/>
          <w:lang w:val="sv-SE" w:eastAsia="sv-SE"/>
        </w:rPr>
        <w:tab/>
        <w:t>}|</w:t>
      </w:r>
    </w:p>
    <w:p w14:paraId="64891B76"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983310">
        <w:rPr>
          <w:rFonts w:ascii="Courier New" w:eastAsia="SimSun" w:hAnsi="Courier New"/>
          <w:snapToGrid w:val="0"/>
          <w:sz w:val="16"/>
          <w:lang w:val="sv-SE" w:eastAsia="sv-SE"/>
        </w:rPr>
        <w:tab/>
        <w:t>{ ID id-NRV2XServicesAuthorized</w:t>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t>CRITICALITY ignore</w:t>
      </w:r>
      <w:r w:rsidRPr="00983310">
        <w:rPr>
          <w:rFonts w:ascii="Courier New" w:eastAsia="SimSun" w:hAnsi="Courier New"/>
          <w:snapToGrid w:val="0"/>
          <w:sz w:val="16"/>
          <w:lang w:val="sv-SE" w:eastAsia="sv-SE"/>
        </w:rPr>
        <w:tab/>
        <w:t>TYPE NRV2XServicesAuthorized</w:t>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t>PRESENCE optional }|</w:t>
      </w:r>
    </w:p>
    <w:p w14:paraId="7AEF6B7C"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983310">
        <w:rPr>
          <w:rFonts w:ascii="Courier New" w:eastAsia="SimSun" w:hAnsi="Courier New"/>
          <w:snapToGrid w:val="0"/>
          <w:sz w:val="16"/>
          <w:lang w:val="sv-SE" w:eastAsia="sv-SE"/>
        </w:rPr>
        <w:tab/>
        <w:t>{ ID id-LTEV2XServicesAuthorized</w:t>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t>CRITICALITY ignore</w:t>
      </w:r>
      <w:r w:rsidRPr="00983310">
        <w:rPr>
          <w:rFonts w:ascii="Courier New" w:eastAsia="SimSun" w:hAnsi="Courier New"/>
          <w:snapToGrid w:val="0"/>
          <w:sz w:val="16"/>
          <w:lang w:val="sv-SE" w:eastAsia="sv-SE"/>
        </w:rPr>
        <w:tab/>
        <w:t>TYPE LTEV2XServicesAuthorized</w:t>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t>PRESENCE optional }|</w:t>
      </w:r>
    </w:p>
    <w:p w14:paraId="4DFB6A49"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983310">
        <w:rPr>
          <w:rFonts w:ascii="Courier New" w:eastAsia="SimSun" w:hAnsi="Courier New"/>
          <w:snapToGrid w:val="0"/>
          <w:sz w:val="16"/>
          <w:lang w:val="sv-SE" w:eastAsia="sv-SE"/>
        </w:rPr>
        <w:tab/>
        <w:t>{ ID id-NRUESidelinkAggregateMaximumBitrate</w:t>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t>CRITICALITY ignore</w:t>
      </w:r>
      <w:r w:rsidRPr="00983310">
        <w:rPr>
          <w:rFonts w:ascii="Courier New" w:eastAsia="SimSun" w:hAnsi="Courier New"/>
          <w:snapToGrid w:val="0"/>
          <w:sz w:val="16"/>
          <w:lang w:val="sv-SE" w:eastAsia="sv-SE"/>
        </w:rPr>
        <w:tab/>
        <w:t>TYPE NRUESidelinkAggregateMaximumBitrate</w:t>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t>PRESENCE optional }|</w:t>
      </w:r>
    </w:p>
    <w:p w14:paraId="41293E46"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983310">
        <w:rPr>
          <w:rFonts w:ascii="Courier New" w:eastAsia="SimSun" w:hAnsi="Courier New"/>
          <w:snapToGrid w:val="0"/>
          <w:sz w:val="16"/>
          <w:lang w:val="sv-SE" w:eastAsia="sv-SE"/>
        </w:rPr>
        <w:tab/>
        <w:t>{ ID id-LTEUESidelinkAggregateMaximumBitrate</w:t>
      </w:r>
      <w:r w:rsidRPr="00983310">
        <w:rPr>
          <w:rFonts w:ascii="Courier New" w:eastAsia="SimSun" w:hAnsi="Courier New"/>
          <w:snapToGrid w:val="0"/>
          <w:sz w:val="16"/>
          <w:lang w:val="sv-SE" w:eastAsia="sv-SE"/>
        </w:rPr>
        <w:tab/>
        <w:t>CRITICALITY ignore</w:t>
      </w:r>
      <w:r w:rsidRPr="00983310">
        <w:rPr>
          <w:rFonts w:ascii="Courier New" w:eastAsia="SimSun" w:hAnsi="Courier New"/>
          <w:snapToGrid w:val="0"/>
          <w:sz w:val="16"/>
          <w:lang w:val="sv-SE" w:eastAsia="sv-SE"/>
        </w:rPr>
        <w:tab/>
        <w:t>TYPE LTEUESidelinkAggregateMaximumBitrate</w:t>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t>PRESENCE optional }|</w:t>
      </w:r>
    </w:p>
    <w:p w14:paraId="6646CF68"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983310">
        <w:rPr>
          <w:rFonts w:ascii="Courier New" w:eastAsia="SimSun" w:hAnsi="Courier New"/>
          <w:snapToGrid w:val="0"/>
          <w:sz w:val="16"/>
          <w:lang w:val="sv-SE" w:eastAsia="sv-SE"/>
        </w:rPr>
        <w:tab/>
        <w:t>{ ID id-PC5LinkAMBR</w:t>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t>CRITICALITY ignore</w:t>
      </w:r>
      <w:r w:rsidRPr="00983310">
        <w:rPr>
          <w:rFonts w:ascii="Courier New" w:eastAsia="SimSun" w:hAnsi="Courier New"/>
          <w:snapToGrid w:val="0"/>
          <w:sz w:val="16"/>
          <w:lang w:val="sv-SE" w:eastAsia="sv-SE"/>
        </w:rPr>
        <w:tab/>
        <w:t>TYPE BitRate</w:t>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t>PRESENCE optional}|</w:t>
      </w:r>
    </w:p>
    <w:p w14:paraId="458FA9AA"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983310">
        <w:rPr>
          <w:rFonts w:ascii="Courier New" w:eastAsia="SimSun" w:hAnsi="Courier New"/>
          <w:snapToGrid w:val="0"/>
          <w:sz w:val="16"/>
          <w:lang w:val="sv-SE" w:eastAsia="sv-SE"/>
        </w:rPr>
        <w:tab/>
        <w:t>{ ID id-SLDRBs-ToBeSetup-List</w:t>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t>CRITICALITY reject</w:t>
      </w:r>
      <w:r w:rsidRPr="00983310">
        <w:rPr>
          <w:rFonts w:ascii="Courier New" w:eastAsia="SimSun" w:hAnsi="Courier New"/>
          <w:snapToGrid w:val="0"/>
          <w:sz w:val="16"/>
          <w:lang w:val="sv-SE" w:eastAsia="sv-SE"/>
        </w:rPr>
        <w:tab/>
        <w:t>TYPE SLDRBs-ToBeSetup-List</w:t>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t>PRESENCE optional</w:t>
      </w:r>
      <w:r w:rsidRPr="00983310">
        <w:rPr>
          <w:rFonts w:ascii="Courier New" w:eastAsia="SimSun" w:hAnsi="Courier New"/>
          <w:snapToGrid w:val="0"/>
          <w:sz w:val="16"/>
          <w:lang w:val="sv-SE" w:eastAsia="sv-SE"/>
        </w:rPr>
        <w:tab/>
        <w:t>}|</w:t>
      </w:r>
    </w:p>
    <w:p w14:paraId="336CB347"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983310">
        <w:rPr>
          <w:rFonts w:ascii="Courier New" w:eastAsia="SimSun" w:hAnsi="Courier New"/>
          <w:snapToGrid w:val="0"/>
          <w:sz w:val="16"/>
          <w:lang w:val="sv-SE" w:eastAsia="sv-SE"/>
        </w:rPr>
        <w:tab/>
        <w:t>{ ID id-ConditionalInterDUMobilityInformation</w:t>
      </w:r>
      <w:r w:rsidRPr="00983310">
        <w:rPr>
          <w:rFonts w:ascii="Courier New" w:eastAsia="SimSun" w:hAnsi="Courier New"/>
          <w:snapToGrid w:val="0"/>
          <w:sz w:val="16"/>
          <w:lang w:val="sv-SE" w:eastAsia="sv-SE"/>
        </w:rPr>
        <w:tab/>
        <w:t>CRITICALITY reject</w:t>
      </w:r>
      <w:r w:rsidRPr="00983310">
        <w:rPr>
          <w:rFonts w:ascii="Courier New" w:eastAsia="SimSun" w:hAnsi="Courier New"/>
          <w:snapToGrid w:val="0"/>
          <w:sz w:val="16"/>
          <w:lang w:val="sv-SE" w:eastAsia="sv-SE"/>
        </w:rPr>
        <w:tab/>
        <w:t>TYPE ConditionalInterDUMobilityInformation</w:t>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t>PRESENCE optional}|</w:t>
      </w:r>
    </w:p>
    <w:p w14:paraId="6C26806F"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983310">
        <w:rPr>
          <w:rFonts w:ascii="Courier New" w:eastAsia="SimSun" w:hAnsi="Courier New"/>
          <w:snapToGrid w:val="0"/>
          <w:sz w:val="16"/>
          <w:lang w:val="sv-SE" w:eastAsia="sv-SE"/>
        </w:rPr>
        <w:tab/>
        <w:t>{ ID id-ManagementBasedMDTPLMNList</w:t>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t>CRITICALITY ignore</w:t>
      </w:r>
      <w:r w:rsidRPr="00983310">
        <w:rPr>
          <w:rFonts w:ascii="Courier New" w:eastAsia="SimSun" w:hAnsi="Courier New"/>
          <w:snapToGrid w:val="0"/>
          <w:sz w:val="16"/>
          <w:lang w:val="sv-SE" w:eastAsia="sv-SE"/>
        </w:rPr>
        <w:tab/>
        <w:t xml:space="preserve">TYPE </w:t>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t>MDTPLMNList</w:t>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t>PRESENCE optional }|</w:t>
      </w:r>
    </w:p>
    <w:p w14:paraId="1C1A13C5"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SimSun" w:hAnsi="Courier New"/>
          <w:snapToGrid w:val="0"/>
          <w:sz w:val="16"/>
          <w:lang w:val="sv-SE" w:eastAsia="sv-SE"/>
        </w:rPr>
      </w:pPr>
      <w:r w:rsidRPr="00983310">
        <w:rPr>
          <w:rFonts w:ascii="Courier New" w:eastAsia="SimSun" w:hAnsi="Courier New"/>
          <w:snapToGrid w:val="0"/>
          <w:sz w:val="16"/>
          <w:lang w:val="sv-SE" w:eastAsia="sv-SE"/>
        </w:rPr>
        <w:tab/>
        <w:t>{ ID id-ServingNID</w:t>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t>CRITICALITY reject</w:t>
      </w:r>
      <w:r w:rsidRPr="00983310">
        <w:rPr>
          <w:rFonts w:ascii="Courier New" w:eastAsia="SimSun" w:hAnsi="Courier New"/>
          <w:snapToGrid w:val="0"/>
          <w:sz w:val="16"/>
          <w:lang w:val="sv-SE" w:eastAsia="sv-SE"/>
        </w:rPr>
        <w:tab/>
        <w:t>TYPE NID</w:t>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t>PRESENCE optional }|</w:t>
      </w:r>
    </w:p>
    <w:p w14:paraId="7530192B" w14:textId="77777777" w:rsid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8" w:author="Nok-2" w:date="2022-02-03T19:01:00Z"/>
          <w:rFonts w:ascii="Courier New" w:eastAsia="SimSun" w:hAnsi="Courier New"/>
          <w:snapToGrid w:val="0"/>
          <w:sz w:val="16"/>
          <w:lang w:val="sv-SE" w:eastAsia="sv-SE"/>
        </w:rPr>
      </w:pPr>
      <w:r w:rsidRPr="00983310">
        <w:rPr>
          <w:rFonts w:ascii="Courier New" w:eastAsia="SimSun" w:hAnsi="Courier New"/>
          <w:snapToGrid w:val="0"/>
          <w:sz w:val="16"/>
          <w:lang w:val="sv-SE" w:eastAsia="sv-SE"/>
        </w:rPr>
        <w:tab/>
        <w:t>{ ID id-F1CTransferPath</w:t>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t>CRITICALITY reject</w:t>
      </w:r>
      <w:r w:rsidRPr="00983310">
        <w:rPr>
          <w:rFonts w:ascii="Courier New" w:eastAsia="SimSun" w:hAnsi="Courier New"/>
          <w:snapToGrid w:val="0"/>
          <w:sz w:val="16"/>
          <w:lang w:val="sv-SE" w:eastAsia="sv-SE"/>
        </w:rPr>
        <w:tab/>
        <w:t>TYPE F1CTransferPath</w:t>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r>
      <w:r w:rsidRPr="00983310">
        <w:rPr>
          <w:rFonts w:ascii="Courier New" w:eastAsia="SimSun" w:hAnsi="Courier New"/>
          <w:snapToGrid w:val="0"/>
          <w:sz w:val="16"/>
          <w:lang w:val="sv-SE" w:eastAsia="sv-SE"/>
        </w:rPr>
        <w:tab/>
        <w:t>PRESENCE optional }</w:t>
      </w:r>
      <w:ins w:id="359" w:author="Nok-2" w:date="2022-02-03T19:01:00Z">
        <w:r>
          <w:rPr>
            <w:rFonts w:ascii="Courier New" w:eastAsia="SimSun" w:hAnsi="Courier New"/>
            <w:snapToGrid w:val="0"/>
            <w:sz w:val="16"/>
            <w:lang w:val="sv-SE" w:eastAsia="sv-SE"/>
          </w:rPr>
          <w:t>|</w:t>
        </w:r>
      </w:ins>
    </w:p>
    <w:p w14:paraId="2F752058" w14:textId="7EEA984E"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ins w:id="360" w:author="Nok-2" w:date="2022-02-03T19:01:00Z">
        <w:r>
          <w:rPr>
            <w:rFonts w:ascii="Courier New" w:eastAsia="SimSun" w:hAnsi="Courier New"/>
            <w:sz w:val="16"/>
            <w:lang w:val="sv-SE" w:eastAsia="sv-SE"/>
          </w:rPr>
          <w:tab/>
        </w:r>
        <w:r w:rsidRPr="00983310">
          <w:rPr>
            <w:rFonts w:ascii="Courier New" w:eastAsia="SimSun" w:hAnsi="Courier New"/>
            <w:sz w:val="16"/>
            <w:lang w:val="sv-SE" w:eastAsia="sv-SE"/>
          </w:rPr>
          <w:t>{ ID id-</w:t>
        </w:r>
      </w:ins>
      <w:ins w:id="361" w:author="Nok-2" w:date="2022-02-03T19:13:00Z">
        <w:r w:rsidR="00434573">
          <w:rPr>
            <w:rFonts w:ascii="Courier New" w:eastAsia="SimSun" w:hAnsi="Courier New"/>
            <w:sz w:val="16"/>
            <w:lang w:val="sv-SE" w:eastAsia="sv-SE"/>
          </w:rPr>
          <w:t>o</w:t>
        </w:r>
      </w:ins>
      <w:ins w:id="362" w:author="Nok-2" w:date="2022-02-03T19:01:00Z">
        <w:r>
          <w:rPr>
            <w:rFonts w:ascii="Courier New" w:eastAsia="SimSun" w:hAnsi="Courier New"/>
            <w:sz w:val="16"/>
            <w:lang w:val="sv-SE" w:eastAsia="sv-SE"/>
          </w:rPr>
          <w:t>ld</w:t>
        </w:r>
        <w:r w:rsidRPr="00983310">
          <w:rPr>
            <w:rFonts w:ascii="Courier New" w:eastAsia="SimSun" w:hAnsi="Courier New"/>
            <w:sz w:val="16"/>
            <w:lang w:val="sv-SE" w:eastAsia="sv-SE"/>
          </w:rPr>
          <w:t>gNB-DU-</w:t>
        </w:r>
        <w:r w:rsidRPr="00983310">
          <w:rPr>
            <w:rFonts w:ascii="Courier New" w:eastAsia="SimSun" w:hAnsi="Courier New"/>
            <w:noProof/>
            <w:sz w:val="16"/>
            <w:lang w:val="sv-SE" w:eastAsia="en-US"/>
          </w:rPr>
          <w:t>UE-</w:t>
        </w:r>
        <w:r w:rsidRPr="00983310">
          <w:rPr>
            <w:rFonts w:ascii="Courier New" w:eastAsia="SimSun" w:hAnsi="Courier New"/>
            <w:sz w:val="16"/>
            <w:lang w:val="sv-SE" w:eastAsia="sv-SE"/>
          </w:rPr>
          <w:t>F1AP-ID</w:t>
        </w:r>
      </w:ins>
      <w:ins w:id="363" w:author="Nok-2" w:date="2022-02-03T19:02:00Z">
        <w:r>
          <w:rPr>
            <w:rFonts w:ascii="Courier New" w:eastAsia="SimSun" w:hAnsi="Courier New"/>
            <w:sz w:val="16"/>
            <w:lang w:val="sv-SE" w:eastAsia="sv-SE"/>
          </w:rPr>
          <w:t>-SDT</w:t>
        </w:r>
      </w:ins>
      <w:ins w:id="364" w:author="Nok-2" w:date="2022-02-03T19:01:00Z">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CRITICALITY ignore</w:t>
        </w:r>
        <w:r w:rsidRPr="00983310">
          <w:rPr>
            <w:rFonts w:ascii="Courier New" w:eastAsia="SimSun" w:hAnsi="Courier New"/>
            <w:sz w:val="16"/>
            <w:lang w:val="sv-SE" w:eastAsia="sv-SE"/>
          </w:rPr>
          <w:tab/>
          <w:t>TYPE GNB-DU-</w:t>
        </w:r>
        <w:r w:rsidRPr="00983310">
          <w:rPr>
            <w:rFonts w:ascii="Courier New" w:eastAsia="SimSun" w:hAnsi="Courier New"/>
            <w:noProof/>
            <w:sz w:val="16"/>
            <w:lang w:val="sv-SE" w:eastAsia="en-US"/>
          </w:rPr>
          <w:t>UE-</w:t>
        </w:r>
        <w:r w:rsidRPr="00983310">
          <w:rPr>
            <w:rFonts w:ascii="Courier New" w:eastAsia="SimSun" w:hAnsi="Courier New"/>
            <w:sz w:val="16"/>
            <w:lang w:val="sv-SE" w:eastAsia="sv-SE"/>
          </w:rPr>
          <w:t>F1AP-ID</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PRESENCE optional</w:t>
        </w:r>
        <w:r w:rsidRPr="00983310" w:rsidDel="0075678A">
          <w:rPr>
            <w:rFonts w:ascii="Courier New" w:eastAsia="SimSun" w:hAnsi="Courier New"/>
            <w:sz w:val="16"/>
            <w:lang w:val="sv-SE" w:eastAsia="sv-SE"/>
          </w:rPr>
          <w:t xml:space="preserve"> </w:t>
        </w:r>
        <w:r w:rsidRPr="00983310">
          <w:rPr>
            <w:rFonts w:ascii="Courier New" w:eastAsia="SimSun" w:hAnsi="Courier New"/>
            <w:sz w:val="16"/>
            <w:lang w:val="sv-SE" w:eastAsia="sv-SE"/>
          </w:rPr>
          <w:tab/>
          <w:t>}</w:t>
        </w:r>
      </w:ins>
      <w:r w:rsidRPr="00983310">
        <w:rPr>
          <w:rFonts w:ascii="Courier New" w:eastAsia="SimSun" w:hAnsi="Courier New"/>
          <w:snapToGrid w:val="0"/>
          <w:sz w:val="16"/>
          <w:lang w:val="sv-SE" w:eastAsia="sv-SE"/>
        </w:rPr>
        <w:t>,</w:t>
      </w:r>
    </w:p>
    <w:p w14:paraId="3B669727"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r w:rsidRPr="00983310">
        <w:rPr>
          <w:rFonts w:ascii="Courier New" w:eastAsia="SimSun" w:hAnsi="Courier New"/>
          <w:noProof/>
          <w:sz w:val="16"/>
          <w:lang w:val="sv-SE" w:eastAsia="sv-SE"/>
        </w:rPr>
        <w:tab/>
        <w:t>...</w:t>
      </w:r>
    </w:p>
    <w:p w14:paraId="69C17C12"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 xml:space="preserve">} </w:t>
      </w:r>
    </w:p>
    <w:p w14:paraId="3EC1B4A0"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p>
    <w:p w14:paraId="283B4228"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r w:rsidRPr="00983310">
        <w:rPr>
          <w:rFonts w:ascii="Courier New" w:eastAsia="SimSun" w:hAnsi="Courier New"/>
          <w:noProof/>
          <w:sz w:val="16"/>
          <w:lang w:val="sv-SE" w:eastAsia="en-US"/>
        </w:rPr>
        <w:t>Candidate-SpCell-List::= SEQUENCE (SIZE(1..maxnoofCandidateSpCells)) OF ProtocolIE-SingleContainer { { Candidate-SpCell-ItemIEs} }</w:t>
      </w:r>
    </w:p>
    <w:p w14:paraId="0465BED1"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r w:rsidRPr="00983310">
        <w:rPr>
          <w:rFonts w:ascii="Courier New" w:eastAsia="SimSun" w:hAnsi="Courier New"/>
          <w:sz w:val="16"/>
          <w:lang w:val="sv-SE" w:eastAsia="sv-SE"/>
        </w:rPr>
        <w:t>SCell-ToBeSetup-List::= SEQUENCE (SIZE(1..maxnoofSCells)) OF ProtocolIE-SingleContainer { { SCell-ToBeSetup-ItemIEs} }</w:t>
      </w:r>
    </w:p>
    <w:p w14:paraId="4E5619F0"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SRBs-ToBeSetup-List ::= SEQUENCE (SIZE(1..maxnoofSRBs)) OF ProtocolIE-SingleContainer { { SRBs-ToBeSetup-ItemIEs} }</w:t>
      </w:r>
    </w:p>
    <w:p w14:paraId="582DE700"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DRBs-ToBeSetup-List ::= SEQUENCE (SIZE(1..maxnoofDRBs)) OF ProtocolIE-SingleContainer { { DRBs-ToBeSetup-ItemIEs} }</w:t>
      </w:r>
    </w:p>
    <w:p w14:paraId="7403CA88"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BHChannels-ToBeSetup-List ::= SEQUENCE (SIZE(1..maxnoofBHRLCChannels)) OF ProtocolIE-SingleContainer { { BHChannels-ToBeSetup-ItemIEs} }</w:t>
      </w:r>
    </w:p>
    <w:p w14:paraId="507DB3F3"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SLDRBs-ToBeSetup-List ::= SEQUENCE (SIZE(1..maxnoofSLDRBs)) OF ProtocolIE-SingleContainer { { SLDRBs-ToBeSetup-ItemIEs} }</w:t>
      </w:r>
    </w:p>
    <w:p w14:paraId="016D4487"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p>
    <w:p w14:paraId="57EA9AF3"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r w:rsidRPr="00983310">
        <w:rPr>
          <w:rFonts w:ascii="Courier New" w:eastAsia="SimSun" w:hAnsi="Courier New"/>
          <w:noProof/>
          <w:sz w:val="16"/>
          <w:lang w:val="sv-SE" w:eastAsia="en-US"/>
        </w:rPr>
        <w:t>Candidate-SpCell-ItemIEs F1AP-PROTOCOL-IES ::= {</w:t>
      </w:r>
    </w:p>
    <w:p w14:paraId="5E47470D"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r w:rsidRPr="00983310">
        <w:rPr>
          <w:rFonts w:ascii="Courier New" w:eastAsia="SimSun" w:hAnsi="Courier New"/>
          <w:noProof/>
          <w:sz w:val="16"/>
          <w:lang w:val="sv-SE" w:eastAsia="en-US"/>
        </w:rPr>
        <w:tab/>
        <w:t>{ ID id-Candidate-SpCell-Item</w:t>
      </w:r>
      <w:r w:rsidRPr="00983310">
        <w:rPr>
          <w:rFonts w:ascii="Courier New" w:eastAsia="SimSun" w:hAnsi="Courier New"/>
          <w:noProof/>
          <w:sz w:val="16"/>
          <w:lang w:val="sv-SE" w:eastAsia="en-US"/>
        </w:rPr>
        <w:tab/>
      </w:r>
      <w:r w:rsidRPr="00983310">
        <w:rPr>
          <w:rFonts w:ascii="Courier New" w:eastAsia="SimSun" w:hAnsi="Courier New"/>
          <w:noProof/>
          <w:sz w:val="16"/>
          <w:lang w:val="sv-SE" w:eastAsia="en-US"/>
        </w:rPr>
        <w:tab/>
      </w:r>
      <w:r w:rsidRPr="00983310">
        <w:rPr>
          <w:rFonts w:ascii="Courier New" w:eastAsia="SimSun" w:hAnsi="Courier New"/>
          <w:noProof/>
          <w:sz w:val="16"/>
          <w:lang w:val="sv-SE" w:eastAsia="en-US"/>
        </w:rPr>
        <w:tab/>
      </w:r>
      <w:r w:rsidRPr="00983310">
        <w:rPr>
          <w:rFonts w:ascii="Courier New" w:eastAsia="SimSun" w:hAnsi="Courier New"/>
          <w:noProof/>
          <w:sz w:val="16"/>
          <w:lang w:val="sv-SE" w:eastAsia="en-US"/>
        </w:rPr>
        <w:tab/>
      </w:r>
      <w:r w:rsidRPr="00983310">
        <w:rPr>
          <w:rFonts w:ascii="Courier New" w:eastAsia="SimSun" w:hAnsi="Courier New"/>
          <w:noProof/>
          <w:sz w:val="16"/>
          <w:lang w:val="sv-SE" w:eastAsia="en-US"/>
        </w:rPr>
        <w:tab/>
        <w:t>CRITICALITY ignore</w:t>
      </w:r>
      <w:r w:rsidRPr="00983310">
        <w:rPr>
          <w:rFonts w:ascii="Courier New" w:eastAsia="SimSun" w:hAnsi="Courier New"/>
          <w:noProof/>
          <w:sz w:val="16"/>
          <w:lang w:val="sv-SE" w:eastAsia="en-US"/>
        </w:rPr>
        <w:tab/>
        <w:t>TYPE Candidate-SpCell-Item</w:t>
      </w:r>
      <w:r w:rsidRPr="00983310">
        <w:rPr>
          <w:rFonts w:ascii="Courier New" w:eastAsia="SimSun" w:hAnsi="Courier New"/>
          <w:noProof/>
          <w:sz w:val="16"/>
          <w:lang w:val="sv-SE" w:eastAsia="en-US"/>
        </w:rPr>
        <w:tab/>
      </w:r>
      <w:r w:rsidRPr="00983310">
        <w:rPr>
          <w:rFonts w:ascii="Courier New" w:eastAsia="SimSun" w:hAnsi="Courier New"/>
          <w:noProof/>
          <w:sz w:val="16"/>
          <w:lang w:val="sv-SE" w:eastAsia="en-US"/>
        </w:rPr>
        <w:tab/>
      </w:r>
      <w:r w:rsidRPr="00983310">
        <w:rPr>
          <w:rFonts w:ascii="Courier New" w:eastAsia="SimSun" w:hAnsi="Courier New"/>
          <w:noProof/>
          <w:sz w:val="16"/>
          <w:lang w:val="sv-SE" w:eastAsia="en-US"/>
        </w:rPr>
        <w:tab/>
      </w:r>
      <w:r w:rsidRPr="00983310">
        <w:rPr>
          <w:rFonts w:ascii="Courier New" w:eastAsia="SimSun" w:hAnsi="Courier New"/>
          <w:noProof/>
          <w:sz w:val="16"/>
          <w:lang w:val="sv-SE" w:eastAsia="en-US"/>
        </w:rPr>
        <w:tab/>
      </w:r>
      <w:r w:rsidRPr="00983310">
        <w:rPr>
          <w:rFonts w:ascii="Courier New" w:eastAsia="SimSun" w:hAnsi="Courier New"/>
          <w:noProof/>
          <w:sz w:val="16"/>
          <w:lang w:val="sv-SE" w:eastAsia="en-US"/>
        </w:rPr>
        <w:tab/>
      </w:r>
      <w:r w:rsidRPr="00983310">
        <w:rPr>
          <w:rFonts w:ascii="Courier New" w:eastAsia="SimSun" w:hAnsi="Courier New"/>
          <w:noProof/>
          <w:sz w:val="16"/>
          <w:lang w:val="sv-SE" w:eastAsia="en-US"/>
        </w:rPr>
        <w:tab/>
        <w:t>PRESENCE mandatory</w:t>
      </w:r>
      <w:r w:rsidRPr="00983310">
        <w:rPr>
          <w:rFonts w:ascii="Courier New" w:eastAsia="SimSun" w:hAnsi="Courier New"/>
          <w:noProof/>
          <w:sz w:val="16"/>
          <w:lang w:val="sv-SE" w:eastAsia="en-US"/>
        </w:rPr>
        <w:tab/>
        <w:t>},</w:t>
      </w:r>
    </w:p>
    <w:p w14:paraId="6F7D9CCE"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r w:rsidRPr="00983310">
        <w:rPr>
          <w:rFonts w:ascii="Courier New" w:eastAsia="SimSun" w:hAnsi="Courier New"/>
          <w:noProof/>
          <w:sz w:val="16"/>
          <w:lang w:val="sv-SE" w:eastAsia="en-US"/>
        </w:rPr>
        <w:tab/>
        <w:t>...</w:t>
      </w:r>
    </w:p>
    <w:p w14:paraId="40F577EF"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r w:rsidRPr="00983310">
        <w:rPr>
          <w:rFonts w:ascii="Courier New" w:eastAsia="SimSun" w:hAnsi="Courier New"/>
          <w:noProof/>
          <w:sz w:val="16"/>
          <w:lang w:val="sv-SE" w:eastAsia="en-US"/>
        </w:rPr>
        <w:t>}</w:t>
      </w:r>
    </w:p>
    <w:p w14:paraId="2406D149"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p>
    <w:p w14:paraId="34979F9B"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p>
    <w:p w14:paraId="37D2DF17"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SCell-ToBeSetup-ItemIEs F1AP-PROTOCOL-IES ::= {</w:t>
      </w:r>
    </w:p>
    <w:p w14:paraId="2FC550C5"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ab/>
        <w:t>{ ID id-</w:t>
      </w:r>
      <w:r w:rsidRPr="00983310">
        <w:rPr>
          <w:rFonts w:ascii="Courier New" w:eastAsia="SimSun" w:hAnsi="Courier New"/>
          <w:noProof/>
          <w:sz w:val="16"/>
          <w:lang w:val="sv-SE" w:eastAsia="en-US"/>
        </w:rPr>
        <w:t>SCell-ToBeSetup-Item</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CRITICALITY ignore</w:t>
      </w:r>
      <w:r w:rsidRPr="00983310">
        <w:rPr>
          <w:rFonts w:ascii="Courier New" w:eastAsia="SimSun" w:hAnsi="Courier New"/>
          <w:sz w:val="16"/>
          <w:lang w:val="sv-SE" w:eastAsia="sv-SE"/>
        </w:rPr>
        <w:tab/>
        <w:t xml:space="preserve">TYPE </w:t>
      </w:r>
      <w:r w:rsidRPr="00983310">
        <w:rPr>
          <w:rFonts w:ascii="Courier New" w:eastAsia="SimSun" w:hAnsi="Courier New"/>
          <w:noProof/>
          <w:sz w:val="16"/>
          <w:lang w:val="sv-SE" w:eastAsia="en-US"/>
        </w:rPr>
        <w:t>SCell-ToBeSetup-Item</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PRESENCE mandatory</w:t>
      </w:r>
      <w:r w:rsidRPr="00983310">
        <w:rPr>
          <w:rFonts w:ascii="Courier New" w:eastAsia="SimSun" w:hAnsi="Courier New"/>
          <w:sz w:val="16"/>
          <w:lang w:val="sv-SE" w:eastAsia="sv-SE"/>
        </w:rPr>
        <w:tab/>
        <w:t>},</w:t>
      </w:r>
    </w:p>
    <w:p w14:paraId="3FB8601F"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ab/>
        <w:t>...</w:t>
      </w:r>
    </w:p>
    <w:p w14:paraId="1F4C54D6"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w:t>
      </w:r>
    </w:p>
    <w:p w14:paraId="4E5F6BD6"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p>
    <w:p w14:paraId="3DB8BF44"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SRBs-ToBeSetup-ItemIEs F1AP-PROTOCOL-IES ::= {</w:t>
      </w:r>
    </w:p>
    <w:p w14:paraId="738E7B53"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ab/>
        <w:t>{ ID id-</w:t>
      </w:r>
      <w:r w:rsidRPr="00983310">
        <w:rPr>
          <w:rFonts w:ascii="Courier New" w:eastAsia="SimSun" w:hAnsi="Courier New"/>
          <w:noProof/>
          <w:sz w:val="16"/>
          <w:lang w:val="sv-SE" w:eastAsia="en-US"/>
        </w:rPr>
        <w:t>SRBs-ToBeSetup-Item</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t>CRITICALITY reject</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t xml:space="preserve">TYPE </w:t>
      </w:r>
      <w:r w:rsidRPr="00983310">
        <w:rPr>
          <w:rFonts w:ascii="Courier New" w:eastAsia="SimSun" w:hAnsi="Courier New"/>
          <w:noProof/>
          <w:sz w:val="16"/>
          <w:lang w:val="sv-SE" w:eastAsia="en-US"/>
        </w:rPr>
        <w:t>SRBs-ToBeSetup-Item</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t>PRESENCE mandatory},</w:t>
      </w:r>
    </w:p>
    <w:p w14:paraId="3C1E275F"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ab/>
        <w:t>...</w:t>
      </w:r>
    </w:p>
    <w:p w14:paraId="6BD94A0A"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w:t>
      </w:r>
    </w:p>
    <w:p w14:paraId="09FA5C5E"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p>
    <w:p w14:paraId="64B64A01"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DRBs-ToBeSetup-ItemIEs F1AP-PROTOCOL-IES ::= {</w:t>
      </w:r>
    </w:p>
    <w:p w14:paraId="4041E99F"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noProof/>
          <w:sz w:val="16"/>
          <w:lang w:val="sv-SE" w:eastAsia="en-US"/>
        </w:rPr>
        <w:tab/>
      </w:r>
      <w:r w:rsidRPr="00983310">
        <w:rPr>
          <w:rFonts w:ascii="Courier New" w:eastAsia="SimSun" w:hAnsi="Courier New"/>
          <w:sz w:val="16"/>
          <w:lang w:val="sv-SE" w:eastAsia="sv-SE"/>
        </w:rPr>
        <w:t>{ ID id-</w:t>
      </w:r>
      <w:r w:rsidRPr="00983310">
        <w:rPr>
          <w:rFonts w:ascii="Courier New" w:eastAsia="SimSun" w:hAnsi="Courier New"/>
          <w:noProof/>
          <w:sz w:val="16"/>
          <w:lang w:val="sv-SE" w:eastAsia="en-US"/>
        </w:rPr>
        <w:t>DRBs-ToBeSetup-Item</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CRITICALITY reject</w:t>
      </w:r>
      <w:r w:rsidRPr="00983310">
        <w:rPr>
          <w:rFonts w:ascii="Courier New" w:eastAsia="SimSun" w:hAnsi="Courier New"/>
          <w:sz w:val="16"/>
          <w:lang w:val="sv-SE" w:eastAsia="sv-SE"/>
        </w:rPr>
        <w:tab/>
        <w:t xml:space="preserve">TYPE </w:t>
      </w:r>
      <w:r w:rsidRPr="00983310">
        <w:rPr>
          <w:rFonts w:ascii="Courier New" w:eastAsia="SimSun" w:hAnsi="Courier New"/>
          <w:noProof/>
          <w:sz w:val="16"/>
          <w:lang w:val="sv-SE" w:eastAsia="en-US"/>
        </w:rPr>
        <w:t>DRBs-ToBeSetup-Item</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PRESENCE mandatory},</w:t>
      </w:r>
    </w:p>
    <w:p w14:paraId="3BAC49C3"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ab/>
        <w:t>...</w:t>
      </w:r>
    </w:p>
    <w:p w14:paraId="5B967EE0"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w:t>
      </w:r>
    </w:p>
    <w:p w14:paraId="378E4AB1"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p>
    <w:p w14:paraId="68D430AE"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BHChannels-ToBeSetup-ItemIEs F1AP-PROTOCOL-IES ::= {</w:t>
      </w:r>
    </w:p>
    <w:p w14:paraId="2F5C6EE2"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ab/>
        <w:t>{ ID id-BHChannels-ToBeSetup-Item</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CRITICALITY reject</w:t>
      </w:r>
      <w:r w:rsidRPr="00983310">
        <w:rPr>
          <w:rFonts w:ascii="Courier New" w:eastAsia="SimSun" w:hAnsi="Courier New"/>
          <w:sz w:val="16"/>
          <w:lang w:val="sv-SE" w:eastAsia="sv-SE"/>
        </w:rPr>
        <w:tab/>
        <w:t>TYPE BHChannels-ToBeSetup-Item</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PRESENCE mandatory},</w:t>
      </w:r>
    </w:p>
    <w:p w14:paraId="0816AE9E"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ab/>
        <w:t>...</w:t>
      </w:r>
    </w:p>
    <w:p w14:paraId="6935A70E"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w:t>
      </w:r>
    </w:p>
    <w:p w14:paraId="4A56C51D"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p>
    <w:p w14:paraId="7DD4BB21"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SLDRBs-ToBeSetup-ItemIEs F1AP-PROTOCOL-IES ::= {</w:t>
      </w:r>
    </w:p>
    <w:p w14:paraId="651BD9C5"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lastRenderedPageBreak/>
        <w:tab/>
        <w:t>{ ID id-SLDRBs-ToBeSetup-Item</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CRITICALITY reject</w:t>
      </w:r>
      <w:r w:rsidRPr="00983310">
        <w:rPr>
          <w:rFonts w:ascii="Courier New" w:eastAsia="SimSun" w:hAnsi="Courier New"/>
          <w:sz w:val="16"/>
          <w:lang w:val="sv-SE" w:eastAsia="sv-SE"/>
        </w:rPr>
        <w:tab/>
        <w:t>TYPE SLDRBs-ToBeSetup-Item</w:t>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r>
      <w:r w:rsidRPr="00983310">
        <w:rPr>
          <w:rFonts w:ascii="Courier New" w:eastAsia="SimSun" w:hAnsi="Courier New"/>
          <w:sz w:val="16"/>
          <w:lang w:val="sv-SE" w:eastAsia="sv-SE"/>
        </w:rPr>
        <w:tab/>
        <w:t>PRESENCE mandatory},</w:t>
      </w:r>
    </w:p>
    <w:p w14:paraId="787E5346"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ab/>
        <w:t>...</w:t>
      </w:r>
    </w:p>
    <w:p w14:paraId="214D962C"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w:t>
      </w:r>
    </w:p>
    <w:p w14:paraId="3886E5A2"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p>
    <w:p w14:paraId="2A2454EA" w14:textId="77777777" w:rsidR="00983310" w:rsidRPr="00983310" w:rsidRDefault="00983310" w:rsidP="00983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983310">
        <w:rPr>
          <w:rFonts w:ascii="Courier New" w:eastAsia="SimSun" w:hAnsi="Courier New"/>
          <w:sz w:val="16"/>
          <w:lang w:val="sv-SE" w:eastAsia="sv-SE"/>
        </w:rPr>
        <w:t>-- **************************************************************</w:t>
      </w:r>
    </w:p>
    <w:p w14:paraId="27FCB718" w14:textId="77777777" w:rsidR="001C571E" w:rsidRDefault="001C571E" w:rsidP="001C571E">
      <w:pPr>
        <w:overflowPunct w:val="0"/>
        <w:autoSpaceDE w:val="0"/>
        <w:autoSpaceDN w:val="0"/>
        <w:adjustRightInd w:val="0"/>
        <w:spacing w:after="180"/>
        <w:textAlignment w:val="baseline"/>
        <w:rPr>
          <w:rFonts w:eastAsia="Times New Roman"/>
          <w:sz w:val="20"/>
          <w:lang w:eastAsia="ko-KR"/>
        </w:rPr>
      </w:pPr>
      <w:r w:rsidRPr="00FD27F8">
        <w:rPr>
          <w:rFonts w:eastAsia="Times New Roman"/>
          <w:sz w:val="20"/>
          <w:highlight w:val="yellow"/>
          <w:lang w:eastAsia="ko-KR"/>
        </w:rPr>
        <w:t>Not modified</w:t>
      </w:r>
    </w:p>
    <w:bookmarkEnd w:id="239"/>
    <w:bookmarkEnd w:id="240"/>
    <w:bookmarkEnd w:id="241"/>
    <w:p w14:paraId="2A9126A4" w14:textId="77777777" w:rsidR="001C571E" w:rsidRPr="001C571E" w:rsidRDefault="001C571E" w:rsidP="001C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1C571E">
        <w:rPr>
          <w:rFonts w:ascii="Courier New" w:eastAsia="SimSun" w:hAnsi="Courier New"/>
          <w:sz w:val="16"/>
          <w:lang w:val="sv-SE" w:eastAsia="sv-SE"/>
        </w:rPr>
        <w:t>-- **************************************************************</w:t>
      </w:r>
    </w:p>
    <w:p w14:paraId="1D842624" w14:textId="77777777" w:rsidR="001C571E" w:rsidRPr="001C571E" w:rsidRDefault="001C571E" w:rsidP="001C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1C571E">
        <w:rPr>
          <w:rFonts w:ascii="Courier New" w:eastAsia="SimSun" w:hAnsi="Courier New"/>
          <w:sz w:val="16"/>
          <w:lang w:val="sv-SE" w:eastAsia="sv-SE"/>
        </w:rPr>
        <w:t>--</w:t>
      </w:r>
    </w:p>
    <w:p w14:paraId="71B7EE45" w14:textId="77777777" w:rsidR="001C571E" w:rsidRPr="001C571E" w:rsidRDefault="001C571E" w:rsidP="001C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SimSun" w:hAnsi="Courier New"/>
          <w:sz w:val="16"/>
          <w:lang w:val="sv-SE" w:eastAsia="sv-SE"/>
        </w:rPr>
      </w:pPr>
      <w:r w:rsidRPr="001C571E">
        <w:rPr>
          <w:rFonts w:ascii="Courier New" w:eastAsia="SimSun" w:hAnsi="Courier New"/>
          <w:sz w:val="16"/>
          <w:lang w:val="sv-SE" w:eastAsia="sv-SE"/>
        </w:rPr>
        <w:t xml:space="preserve">-- UE CONTEXT RELEASE COMMAND </w:t>
      </w:r>
    </w:p>
    <w:p w14:paraId="383CB9F0" w14:textId="77777777" w:rsidR="001C571E" w:rsidRPr="001C571E" w:rsidRDefault="001C571E" w:rsidP="001C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1C571E">
        <w:rPr>
          <w:rFonts w:ascii="Courier New" w:eastAsia="SimSun" w:hAnsi="Courier New"/>
          <w:sz w:val="16"/>
          <w:lang w:val="sv-SE" w:eastAsia="sv-SE"/>
        </w:rPr>
        <w:t>--</w:t>
      </w:r>
    </w:p>
    <w:p w14:paraId="0CB6032F" w14:textId="77777777" w:rsidR="001C571E" w:rsidRPr="001C571E" w:rsidRDefault="001C571E" w:rsidP="001C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1C571E">
        <w:rPr>
          <w:rFonts w:ascii="Courier New" w:eastAsia="SimSun" w:hAnsi="Courier New"/>
          <w:sz w:val="16"/>
          <w:lang w:val="sv-SE" w:eastAsia="sv-SE"/>
        </w:rPr>
        <w:t>-- **************************************************************</w:t>
      </w:r>
    </w:p>
    <w:p w14:paraId="3DA4D121" w14:textId="77777777" w:rsidR="001C571E" w:rsidRPr="001C571E" w:rsidRDefault="001C571E" w:rsidP="001C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p>
    <w:p w14:paraId="76F7BB86" w14:textId="77777777" w:rsidR="001C571E" w:rsidRPr="001C571E" w:rsidRDefault="001C571E" w:rsidP="001C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1C571E">
        <w:rPr>
          <w:rFonts w:ascii="Courier New" w:eastAsia="SimSun" w:hAnsi="Courier New"/>
          <w:sz w:val="16"/>
          <w:lang w:val="sv-SE" w:eastAsia="sv-SE"/>
        </w:rPr>
        <w:t>UEContextReleaseCommand ::= SEQUENCE {</w:t>
      </w:r>
    </w:p>
    <w:p w14:paraId="18E1EA09" w14:textId="77777777" w:rsidR="001C571E" w:rsidRPr="001C571E" w:rsidRDefault="001C571E" w:rsidP="001C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1C571E">
        <w:rPr>
          <w:rFonts w:ascii="Courier New" w:eastAsia="SimSun" w:hAnsi="Courier New"/>
          <w:sz w:val="16"/>
          <w:lang w:val="sv-SE" w:eastAsia="sv-SE"/>
        </w:rPr>
        <w:tab/>
        <w:t>protocolIEs</w:t>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t>ProtocolIE-Container       { { UEContextReleaseCommandIEs} },</w:t>
      </w:r>
    </w:p>
    <w:p w14:paraId="2DDC138B" w14:textId="77777777" w:rsidR="001C571E" w:rsidRPr="001C571E" w:rsidRDefault="001C571E" w:rsidP="001C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1C571E">
        <w:rPr>
          <w:rFonts w:ascii="Courier New" w:eastAsia="SimSun" w:hAnsi="Courier New"/>
          <w:sz w:val="16"/>
          <w:lang w:val="sv-SE" w:eastAsia="sv-SE"/>
        </w:rPr>
        <w:tab/>
        <w:t>...</w:t>
      </w:r>
    </w:p>
    <w:p w14:paraId="6EE67EC7" w14:textId="77777777" w:rsidR="001C571E" w:rsidRPr="001C571E" w:rsidRDefault="001C571E" w:rsidP="001C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1C571E">
        <w:rPr>
          <w:rFonts w:ascii="Courier New" w:eastAsia="SimSun" w:hAnsi="Courier New"/>
          <w:sz w:val="16"/>
          <w:lang w:val="sv-SE" w:eastAsia="sv-SE"/>
        </w:rPr>
        <w:t>}</w:t>
      </w:r>
    </w:p>
    <w:p w14:paraId="1B9A9CD8" w14:textId="77777777" w:rsidR="001C571E" w:rsidRPr="001C571E" w:rsidRDefault="001C571E" w:rsidP="001C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p>
    <w:p w14:paraId="157FCA63" w14:textId="77777777" w:rsidR="001C571E" w:rsidRPr="001C571E" w:rsidRDefault="001C571E" w:rsidP="001C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1C571E">
        <w:rPr>
          <w:rFonts w:ascii="Courier New" w:eastAsia="SimSun" w:hAnsi="Courier New"/>
          <w:sz w:val="16"/>
          <w:lang w:val="sv-SE" w:eastAsia="sv-SE"/>
        </w:rPr>
        <w:t>UEContextReleaseCommandIEs F1AP-PROTOCOL-IES ::= {</w:t>
      </w:r>
    </w:p>
    <w:p w14:paraId="6283E91E" w14:textId="77777777" w:rsidR="001C571E" w:rsidRPr="001C571E" w:rsidRDefault="001C571E" w:rsidP="001C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1C571E">
        <w:rPr>
          <w:rFonts w:ascii="Courier New" w:eastAsia="SimSun" w:hAnsi="Courier New"/>
          <w:sz w:val="16"/>
          <w:lang w:val="sv-SE" w:eastAsia="sv-SE"/>
        </w:rPr>
        <w:tab/>
        <w:t>{ ID id-gNB-CU-</w:t>
      </w:r>
      <w:r w:rsidRPr="001C571E">
        <w:rPr>
          <w:rFonts w:ascii="Courier New" w:eastAsia="SimSun" w:hAnsi="Courier New"/>
          <w:noProof/>
          <w:sz w:val="16"/>
          <w:lang w:val="sv-SE" w:eastAsia="en-US"/>
        </w:rPr>
        <w:t>UE-</w:t>
      </w:r>
      <w:r w:rsidRPr="001C571E">
        <w:rPr>
          <w:rFonts w:ascii="Courier New" w:eastAsia="SimSun" w:hAnsi="Courier New"/>
          <w:sz w:val="16"/>
          <w:lang w:val="sv-SE" w:eastAsia="sv-SE"/>
        </w:rPr>
        <w:t>F1AP-ID</w:t>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t>CRITICALITY reject</w:t>
      </w:r>
      <w:r w:rsidRPr="001C571E">
        <w:rPr>
          <w:rFonts w:ascii="Courier New" w:eastAsia="SimSun" w:hAnsi="Courier New"/>
          <w:sz w:val="16"/>
          <w:lang w:val="sv-SE" w:eastAsia="sv-SE"/>
        </w:rPr>
        <w:tab/>
        <w:t>TYPE GNB-CU-</w:t>
      </w:r>
      <w:r w:rsidRPr="001C571E">
        <w:rPr>
          <w:rFonts w:ascii="Courier New" w:eastAsia="SimSun" w:hAnsi="Courier New"/>
          <w:noProof/>
          <w:sz w:val="16"/>
          <w:lang w:val="sv-SE" w:eastAsia="en-US"/>
        </w:rPr>
        <w:t>UE-</w:t>
      </w:r>
      <w:r w:rsidRPr="001C571E">
        <w:rPr>
          <w:rFonts w:ascii="Courier New" w:eastAsia="SimSun" w:hAnsi="Courier New"/>
          <w:sz w:val="16"/>
          <w:lang w:val="sv-SE" w:eastAsia="sv-SE"/>
        </w:rPr>
        <w:t>F1AP-ID</w:t>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t>PRESENCE mandatory</w:t>
      </w:r>
      <w:r w:rsidRPr="001C571E">
        <w:rPr>
          <w:rFonts w:ascii="Courier New" w:eastAsia="SimSun" w:hAnsi="Courier New"/>
          <w:sz w:val="16"/>
          <w:lang w:val="sv-SE" w:eastAsia="sv-SE"/>
        </w:rPr>
        <w:tab/>
        <w:t>}|</w:t>
      </w:r>
    </w:p>
    <w:p w14:paraId="799303BB" w14:textId="77777777" w:rsidR="001C571E" w:rsidRPr="001C571E" w:rsidRDefault="001C571E" w:rsidP="001C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1C571E">
        <w:rPr>
          <w:rFonts w:ascii="Courier New" w:eastAsia="SimSun" w:hAnsi="Courier New"/>
          <w:sz w:val="16"/>
          <w:lang w:val="sv-SE" w:eastAsia="sv-SE"/>
        </w:rPr>
        <w:tab/>
        <w:t>{ ID id-gNB-DU-</w:t>
      </w:r>
      <w:r w:rsidRPr="001C571E">
        <w:rPr>
          <w:rFonts w:ascii="Courier New" w:eastAsia="SimSun" w:hAnsi="Courier New"/>
          <w:noProof/>
          <w:sz w:val="16"/>
          <w:lang w:val="sv-SE" w:eastAsia="en-US"/>
        </w:rPr>
        <w:t>UE-</w:t>
      </w:r>
      <w:r w:rsidRPr="001C571E">
        <w:rPr>
          <w:rFonts w:ascii="Courier New" w:eastAsia="SimSun" w:hAnsi="Courier New"/>
          <w:sz w:val="16"/>
          <w:lang w:val="sv-SE" w:eastAsia="sv-SE"/>
        </w:rPr>
        <w:t>F1AP-ID</w:t>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t>CRITICALITY reject</w:t>
      </w:r>
      <w:r w:rsidRPr="001C571E">
        <w:rPr>
          <w:rFonts w:ascii="Courier New" w:eastAsia="SimSun" w:hAnsi="Courier New"/>
          <w:sz w:val="16"/>
          <w:lang w:val="sv-SE" w:eastAsia="sv-SE"/>
        </w:rPr>
        <w:tab/>
        <w:t>TYPE GNB-DU-</w:t>
      </w:r>
      <w:r w:rsidRPr="001C571E">
        <w:rPr>
          <w:rFonts w:ascii="Courier New" w:eastAsia="SimSun" w:hAnsi="Courier New"/>
          <w:noProof/>
          <w:sz w:val="16"/>
          <w:lang w:val="sv-SE" w:eastAsia="en-US"/>
        </w:rPr>
        <w:t>UE-</w:t>
      </w:r>
      <w:r w:rsidRPr="001C571E">
        <w:rPr>
          <w:rFonts w:ascii="Courier New" w:eastAsia="SimSun" w:hAnsi="Courier New"/>
          <w:sz w:val="16"/>
          <w:lang w:val="sv-SE" w:eastAsia="sv-SE"/>
        </w:rPr>
        <w:t>F1AP-ID</w:t>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t>PRESENCE mandatory</w:t>
      </w:r>
      <w:r w:rsidRPr="001C571E">
        <w:rPr>
          <w:rFonts w:ascii="Courier New" w:eastAsia="SimSun" w:hAnsi="Courier New"/>
          <w:sz w:val="16"/>
          <w:lang w:val="sv-SE" w:eastAsia="sv-SE"/>
        </w:rPr>
        <w:tab/>
        <w:t>}|</w:t>
      </w:r>
    </w:p>
    <w:p w14:paraId="180302FD" w14:textId="77777777" w:rsidR="001C571E" w:rsidRPr="001C571E" w:rsidRDefault="001C571E" w:rsidP="001C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1C571E">
        <w:rPr>
          <w:rFonts w:ascii="Courier New" w:eastAsia="SimSun" w:hAnsi="Courier New"/>
          <w:sz w:val="16"/>
          <w:lang w:val="sv-SE" w:eastAsia="sv-SE"/>
        </w:rPr>
        <w:tab/>
        <w:t>{ ID id-Cause</w:t>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noProof/>
          <w:sz w:val="16"/>
          <w:lang w:val="sv-SE" w:eastAsia="en-US"/>
        </w:rPr>
        <w:tab/>
      </w:r>
      <w:r w:rsidRPr="001C571E">
        <w:rPr>
          <w:rFonts w:ascii="Courier New" w:eastAsia="SimSun" w:hAnsi="Courier New"/>
          <w:sz w:val="16"/>
          <w:lang w:val="sv-SE" w:eastAsia="sv-SE"/>
        </w:rPr>
        <w:t>CRITICALITY ignore</w:t>
      </w:r>
      <w:r w:rsidRPr="001C571E">
        <w:rPr>
          <w:rFonts w:ascii="Courier New" w:eastAsia="SimSun" w:hAnsi="Courier New"/>
          <w:sz w:val="16"/>
          <w:lang w:val="sv-SE" w:eastAsia="sv-SE"/>
        </w:rPr>
        <w:tab/>
        <w:t>TYPE Cause</w:t>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noProof/>
          <w:sz w:val="16"/>
          <w:lang w:val="sv-SE" w:eastAsia="en-US"/>
        </w:rPr>
        <w:tab/>
      </w:r>
      <w:r w:rsidRPr="001C571E">
        <w:rPr>
          <w:rFonts w:ascii="Courier New" w:eastAsia="SimSun" w:hAnsi="Courier New"/>
          <w:sz w:val="16"/>
          <w:lang w:val="sv-SE" w:eastAsia="sv-SE"/>
        </w:rPr>
        <w:tab/>
        <w:t>PRESENCE mandatory</w:t>
      </w:r>
      <w:r w:rsidRPr="001C571E">
        <w:rPr>
          <w:rFonts w:ascii="Courier New" w:eastAsia="SimSun" w:hAnsi="Courier New"/>
          <w:sz w:val="16"/>
          <w:lang w:val="sv-SE" w:eastAsia="sv-SE"/>
        </w:rPr>
        <w:tab/>
        <w:t>}|</w:t>
      </w:r>
    </w:p>
    <w:p w14:paraId="469666AC" w14:textId="77777777" w:rsidR="001C571E" w:rsidRPr="001C571E" w:rsidRDefault="001C571E" w:rsidP="001C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1C571E">
        <w:rPr>
          <w:rFonts w:ascii="Courier New" w:eastAsia="SimSun" w:hAnsi="Courier New"/>
          <w:sz w:val="16"/>
          <w:lang w:val="sv-SE" w:eastAsia="sv-SE"/>
        </w:rPr>
        <w:tab/>
        <w:t>{ ID id-RRCContainer</w:t>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t>CRITICALITY ignore</w:t>
      </w:r>
      <w:r w:rsidRPr="001C571E">
        <w:rPr>
          <w:rFonts w:ascii="Courier New" w:eastAsia="SimSun" w:hAnsi="Courier New"/>
          <w:sz w:val="16"/>
          <w:lang w:val="sv-SE" w:eastAsia="sv-SE"/>
        </w:rPr>
        <w:tab/>
        <w:t>TYPE RRCContainer</w:t>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t>PRESENCE optional</w:t>
      </w:r>
      <w:r w:rsidRPr="001C571E">
        <w:rPr>
          <w:rFonts w:ascii="Courier New" w:eastAsia="SimSun" w:hAnsi="Courier New"/>
          <w:sz w:val="16"/>
          <w:lang w:val="sv-SE" w:eastAsia="sv-SE"/>
        </w:rPr>
        <w:tab/>
        <w:t>}|</w:t>
      </w:r>
    </w:p>
    <w:p w14:paraId="12EDA842" w14:textId="77777777" w:rsidR="001C571E" w:rsidRPr="001C571E" w:rsidRDefault="001C571E" w:rsidP="001C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1C571E">
        <w:rPr>
          <w:rFonts w:ascii="Courier New" w:eastAsia="SimSun" w:hAnsi="Courier New"/>
          <w:sz w:val="16"/>
          <w:lang w:val="sv-SE" w:eastAsia="sv-SE"/>
        </w:rPr>
        <w:tab/>
        <w:t>{ ID id-SRBID</w:t>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t>CRITICALITY ignore</w:t>
      </w:r>
      <w:r w:rsidRPr="001C571E">
        <w:rPr>
          <w:rFonts w:ascii="Courier New" w:eastAsia="SimSun" w:hAnsi="Courier New"/>
          <w:sz w:val="16"/>
          <w:lang w:val="sv-SE" w:eastAsia="sv-SE"/>
        </w:rPr>
        <w:tab/>
        <w:t>TYPE SRBID</w:t>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t>PRESENCE conditional</w:t>
      </w:r>
      <w:r w:rsidRPr="001C571E">
        <w:rPr>
          <w:rFonts w:ascii="Courier New" w:eastAsia="SimSun" w:hAnsi="Courier New"/>
          <w:sz w:val="16"/>
          <w:lang w:val="sv-SE" w:eastAsia="sv-SE"/>
        </w:rPr>
        <w:tab/>
        <w:t>}|</w:t>
      </w:r>
    </w:p>
    <w:p w14:paraId="425CA24D" w14:textId="77777777" w:rsidR="001C571E" w:rsidRPr="001C571E" w:rsidRDefault="001C571E" w:rsidP="001C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1C571E">
        <w:rPr>
          <w:rFonts w:ascii="Courier New" w:eastAsia="SimSun" w:hAnsi="Courier New"/>
          <w:sz w:val="16"/>
          <w:lang w:val="sv-SE" w:eastAsia="sv-SE"/>
        </w:rPr>
        <w:tab/>
        <w:t>{ ID id-oldgNB-DU-UE-F1AP-ID</w:t>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t>CRITICALITY ignore</w:t>
      </w:r>
      <w:r w:rsidRPr="001C571E">
        <w:rPr>
          <w:rFonts w:ascii="Courier New" w:eastAsia="SimSun" w:hAnsi="Courier New"/>
          <w:sz w:val="16"/>
          <w:lang w:val="sv-SE" w:eastAsia="sv-SE"/>
        </w:rPr>
        <w:tab/>
        <w:t>TYPE GNB-DU-UE-F1AP-ID</w:t>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t>PRESENCE optional</w:t>
      </w:r>
      <w:r w:rsidRPr="001C571E">
        <w:rPr>
          <w:rFonts w:ascii="Courier New" w:eastAsia="SimSun" w:hAnsi="Courier New"/>
          <w:sz w:val="16"/>
          <w:lang w:val="sv-SE" w:eastAsia="sv-SE"/>
        </w:rPr>
        <w:tab/>
        <w:t>}|</w:t>
      </w:r>
    </w:p>
    <w:p w14:paraId="76CB31E5" w14:textId="77777777" w:rsidR="001C571E" w:rsidRPr="001C571E" w:rsidRDefault="001C571E" w:rsidP="001C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1C571E">
        <w:rPr>
          <w:rFonts w:ascii="Courier New" w:eastAsia="SimSun" w:hAnsi="Courier New"/>
          <w:sz w:val="16"/>
          <w:lang w:val="sv-SE" w:eastAsia="sv-SE"/>
        </w:rPr>
        <w:tab/>
        <w:t>{ ID id-ExecuteDuplication</w:t>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t>CRITICALITY ignore</w:t>
      </w:r>
      <w:r w:rsidRPr="001C571E">
        <w:rPr>
          <w:rFonts w:ascii="Courier New" w:eastAsia="SimSun" w:hAnsi="Courier New"/>
          <w:sz w:val="16"/>
          <w:lang w:val="sv-SE" w:eastAsia="sv-SE"/>
        </w:rPr>
        <w:tab/>
        <w:t>TYPE ExecuteDuplication</w:t>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r>
      <w:r w:rsidRPr="001C571E">
        <w:rPr>
          <w:rFonts w:ascii="Courier New" w:eastAsia="SimSun" w:hAnsi="Courier New"/>
          <w:sz w:val="16"/>
          <w:lang w:val="sv-SE" w:eastAsia="sv-SE"/>
        </w:rPr>
        <w:tab/>
        <w:t>PRESENCE optional}|</w:t>
      </w:r>
    </w:p>
    <w:p w14:paraId="6C461ACB" w14:textId="77777777" w:rsidR="001C571E" w:rsidRPr="001C571E" w:rsidRDefault="001C571E" w:rsidP="001C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r w:rsidRPr="001C571E">
        <w:rPr>
          <w:rFonts w:ascii="Courier New" w:eastAsia="SimSun" w:hAnsi="Courier New"/>
          <w:noProof/>
          <w:sz w:val="16"/>
          <w:lang w:val="sv-SE" w:eastAsia="sv-SE"/>
        </w:rPr>
        <w:tab/>
        <w:t>{ ID id-</w:t>
      </w:r>
      <w:r w:rsidRPr="001C571E">
        <w:rPr>
          <w:rFonts w:ascii="Courier New" w:eastAsia="SimSun" w:hAnsi="Courier New"/>
          <w:snapToGrid w:val="0"/>
          <w:sz w:val="16"/>
          <w:lang w:val="sv-SE" w:eastAsia="sv-SE"/>
        </w:rPr>
        <w:t>RRCDeliveryStatusRequest</w:t>
      </w:r>
      <w:r w:rsidRPr="001C571E">
        <w:rPr>
          <w:rFonts w:ascii="Courier New" w:eastAsia="SimSun" w:hAnsi="Courier New"/>
          <w:noProof/>
          <w:sz w:val="16"/>
          <w:lang w:val="sv-SE" w:eastAsia="sv-SE"/>
        </w:rPr>
        <w:tab/>
      </w:r>
      <w:r w:rsidRPr="001C571E">
        <w:rPr>
          <w:rFonts w:ascii="Courier New" w:eastAsia="SimSun" w:hAnsi="Courier New"/>
          <w:noProof/>
          <w:sz w:val="16"/>
          <w:lang w:val="sv-SE" w:eastAsia="sv-SE"/>
        </w:rPr>
        <w:tab/>
        <w:t>CRITICALITY ignore</w:t>
      </w:r>
      <w:r w:rsidRPr="001C571E">
        <w:rPr>
          <w:rFonts w:ascii="Courier New" w:eastAsia="SimSun" w:hAnsi="Courier New"/>
          <w:noProof/>
          <w:sz w:val="16"/>
          <w:lang w:val="sv-SE" w:eastAsia="sv-SE"/>
        </w:rPr>
        <w:tab/>
        <w:t xml:space="preserve">TYPE </w:t>
      </w:r>
      <w:r w:rsidRPr="001C571E">
        <w:rPr>
          <w:rFonts w:ascii="Courier New" w:eastAsia="SimSun" w:hAnsi="Courier New"/>
          <w:snapToGrid w:val="0"/>
          <w:sz w:val="16"/>
          <w:lang w:val="sv-SE" w:eastAsia="sv-SE"/>
        </w:rPr>
        <w:t>RRCDeliveryStatusRequest</w:t>
      </w:r>
      <w:r w:rsidRPr="001C571E">
        <w:rPr>
          <w:rFonts w:ascii="Courier New" w:eastAsia="SimSun" w:hAnsi="Courier New"/>
          <w:noProof/>
          <w:sz w:val="16"/>
          <w:lang w:val="sv-SE" w:eastAsia="sv-SE"/>
        </w:rPr>
        <w:tab/>
      </w:r>
      <w:r w:rsidRPr="001C571E">
        <w:rPr>
          <w:rFonts w:ascii="Courier New" w:eastAsia="SimSun" w:hAnsi="Courier New"/>
          <w:noProof/>
          <w:sz w:val="16"/>
          <w:lang w:val="sv-SE" w:eastAsia="sv-SE"/>
        </w:rPr>
        <w:tab/>
        <w:t>PRESENCE optional }|</w:t>
      </w:r>
    </w:p>
    <w:p w14:paraId="0E9FCFD8" w14:textId="77777777" w:rsidR="001C571E" w:rsidRDefault="001C571E" w:rsidP="001C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5" w:author="Nok-2" w:date="2022-02-03T19:07:00Z"/>
          <w:rFonts w:ascii="Courier New" w:eastAsia="SimSun" w:hAnsi="Courier New"/>
          <w:noProof/>
          <w:sz w:val="16"/>
          <w:lang w:val="sv-SE" w:eastAsia="sv-SE"/>
        </w:rPr>
      </w:pPr>
      <w:r w:rsidRPr="001C571E">
        <w:rPr>
          <w:rFonts w:ascii="Courier New" w:eastAsia="SimSun" w:hAnsi="Courier New"/>
          <w:noProof/>
          <w:sz w:val="16"/>
          <w:lang w:val="sv-SE" w:eastAsia="sv-SE"/>
        </w:rPr>
        <w:tab/>
        <w:t>{ ID id-targetCellsToCancel</w:t>
      </w:r>
      <w:r w:rsidRPr="001C571E">
        <w:rPr>
          <w:rFonts w:ascii="Courier New" w:eastAsia="SimSun" w:hAnsi="Courier New"/>
          <w:noProof/>
          <w:sz w:val="16"/>
          <w:lang w:val="sv-SE" w:eastAsia="sv-SE"/>
        </w:rPr>
        <w:tab/>
      </w:r>
      <w:r w:rsidRPr="001C571E">
        <w:rPr>
          <w:rFonts w:ascii="Courier New" w:eastAsia="SimSun" w:hAnsi="Courier New"/>
          <w:noProof/>
          <w:sz w:val="16"/>
          <w:lang w:val="sv-SE" w:eastAsia="sv-SE"/>
        </w:rPr>
        <w:tab/>
      </w:r>
      <w:r w:rsidRPr="001C571E">
        <w:rPr>
          <w:rFonts w:ascii="Courier New" w:eastAsia="SimSun" w:hAnsi="Courier New"/>
          <w:noProof/>
          <w:sz w:val="16"/>
          <w:lang w:val="sv-SE" w:eastAsia="sv-SE"/>
        </w:rPr>
        <w:tab/>
      </w:r>
      <w:r w:rsidRPr="001C571E">
        <w:rPr>
          <w:rFonts w:ascii="Courier New" w:eastAsia="SimSun" w:hAnsi="Courier New"/>
          <w:noProof/>
          <w:sz w:val="16"/>
          <w:lang w:val="sv-SE" w:eastAsia="sv-SE"/>
        </w:rPr>
        <w:tab/>
        <w:t>CRITICALITY reject</w:t>
      </w:r>
      <w:r w:rsidRPr="001C571E">
        <w:rPr>
          <w:rFonts w:ascii="Courier New" w:eastAsia="SimSun" w:hAnsi="Courier New"/>
          <w:noProof/>
          <w:sz w:val="16"/>
          <w:lang w:val="sv-SE" w:eastAsia="sv-SE"/>
        </w:rPr>
        <w:tab/>
        <w:t>TYPE TargetCellList</w:t>
      </w:r>
      <w:r w:rsidRPr="001C571E">
        <w:rPr>
          <w:rFonts w:ascii="Courier New" w:eastAsia="SimSun" w:hAnsi="Courier New"/>
          <w:noProof/>
          <w:sz w:val="16"/>
          <w:lang w:val="sv-SE" w:eastAsia="sv-SE"/>
        </w:rPr>
        <w:tab/>
      </w:r>
      <w:r w:rsidRPr="001C571E">
        <w:rPr>
          <w:rFonts w:ascii="Courier New" w:eastAsia="SimSun" w:hAnsi="Courier New"/>
          <w:noProof/>
          <w:sz w:val="16"/>
          <w:lang w:val="sv-SE" w:eastAsia="sv-SE"/>
        </w:rPr>
        <w:tab/>
      </w:r>
      <w:r w:rsidRPr="001C571E">
        <w:rPr>
          <w:rFonts w:ascii="Courier New" w:eastAsia="SimSun" w:hAnsi="Courier New"/>
          <w:noProof/>
          <w:sz w:val="16"/>
          <w:lang w:val="sv-SE" w:eastAsia="sv-SE"/>
        </w:rPr>
        <w:tab/>
      </w:r>
      <w:r w:rsidRPr="001C571E">
        <w:rPr>
          <w:rFonts w:ascii="Courier New" w:eastAsia="SimSun" w:hAnsi="Courier New"/>
          <w:noProof/>
          <w:sz w:val="16"/>
          <w:lang w:val="sv-SE" w:eastAsia="sv-SE"/>
        </w:rPr>
        <w:tab/>
      </w:r>
      <w:r w:rsidRPr="001C571E">
        <w:rPr>
          <w:rFonts w:ascii="Courier New" w:eastAsia="SimSun" w:hAnsi="Courier New"/>
          <w:noProof/>
          <w:sz w:val="16"/>
          <w:lang w:val="sv-SE" w:eastAsia="sv-SE"/>
        </w:rPr>
        <w:tab/>
        <w:t>PRESENCE optional}</w:t>
      </w:r>
      <w:ins w:id="366" w:author="Nok-2" w:date="2022-02-03T19:07:00Z">
        <w:r>
          <w:rPr>
            <w:rFonts w:ascii="Courier New" w:eastAsia="SimSun" w:hAnsi="Courier New"/>
            <w:noProof/>
            <w:sz w:val="16"/>
            <w:lang w:val="sv-SE" w:eastAsia="sv-SE"/>
          </w:rPr>
          <w:t>|</w:t>
        </w:r>
      </w:ins>
    </w:p>
    <w:p w14:paraId="587EE0A5" w14:textId="5C2EB744" w:rsidR="001C571E" w:rsidRPr="001C571E" w:rsidRDefault="001C571E" w:rsidP="001C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ins w:id="367" w:author="Nok-2" w:date="2022-02-03T19:07:00Z">
        <w:r>
          <w:rPr>
            <w:rFonts w:ascii="Courier New" w:eastAsia="SimSun" w:hAnsi="Courier New"/>
            <w:noProof/>
            <w:sz w:val="16"/>
            <w:lang w:val="sv-SE" w:eastAsia="sv-SE"/>
          </w:rPr>
          <w:tab/>
        </w:r>
        <w:r w:rsidRPr="001C571E">
          <w:rPr>
            <w:rFonts w:ascii="Courier New" w:eastAsia="SimSun" w:hAnsi="Courier New"/>
            <w:noProof/>
            <w:sz w:val="16"/>
            <w:lang w:val="sv-SE" w:eastAsia="sv-SE"/>
          </w:rPr>
          <w:t>{ ID id-</w:t>
        </w:r>
        <w:r>
          <w:rPr>
            <w:rFonts w:ascii="Courier New" w:eastAsia="SimSun" w:hAnsi="Courier New"/>
            <w:snapToGrid w:val="0"/>
            <w:sz w:val="16"/>
            <w:lang w:val="sv-SE" w:eastAsia="sv-SE"/>
          </w:rPr>
          <w:t>CG-SDT-Config</w:t>
        </w:r>
        <w:r w:rsidRPr="001C571E">
          <w:rPr>
            <w:rFonts w:ascii="Courier New" w:eastAsia="SimSun" w:hAnsi="Courier New"/>
            <w:noProof/>
            <w:sz w:val="16"/>
            <w:lang w:val="sv-SE" w:eastAsia="sv-SE"/>
          </w:rPr>
          <w:tab/>
        </w:r>
        <w:r w:rsidRPr="001C571E">
          <w:rPr>
            <w:rFonts w:ascii="Courier New" w:eastAsia="SimSun" w:hAnsi="Courier New"/>
            <w:noProof/>
            <w:sz w:val="16"/>
            <w:lang w:val="sv-SE" w:eastAsia="sv-SE"/>
          </w:rPr>
          <w:tab/>
          <w:t>CRITICALITY ignore</w:t>
        </w:r>
        <w:r w:rsidRPr="001C571E">
          <w:rPr>
            <w:rFonts w:ascii="Courier New" w:eastAsia="SimSun" w:hAnsi="Courier New"/>
            <w:noProof/>
            <w:sz w:val="16"/>
            <w:lang w:val="sv-SE" w:eastAsia="sv-SE"/>
          </w:rPr>
          <w:tab/>
          <w:t xml:space="preserve">TYPE </w:t>
        </w:r>
      </w:ins>
      <w:ins w:id="368" w:author="Nok-2" w:date="2022-02-03T19:08:00Z">
        <w:r>
          <w:rPr>
            <w:rFonts w:ascii="Courier New" w:eastAsia="SimSun" w:hAnsi="Courier New"/>
            <w:snapToGrid w:val="0"/>
            <w:sz w:val="16"/>
            <w:lang w:val="sv-SE" w:eastAsia="sv-SE"/>
          </w:rPr>
          <w:t>CG-SDT-Config</w:t>
        </w:r>
      </w:ins>
      <w:ins w:id="369" w:author="Nok-2" w:date="2022-02-03T19:07:00Z">
        <w:r w:rsidRPr="001C571E">
          <w:rPr>
            <w:rFonts w:ascii="Courier New" w:eastAsia="SimSun" w:hAnsi="Courier New"/>
            <w:noProof/>
            <w:sz w:val="16"/>
            <w:lang w:val="sv-SE" w:eastAsia="sv-SE"/>
          </w:rPr>
          <w:tab/>
        </w:r>
        <w:r w:rsidRPr="001C571E">
          <w:rPr>
            <w:rFonts w:ascii="Courier New" w:eastAsia="SimSun" w:hAnsi="Courier New"/>
            <w:noProof/>
            <w:sz w:val="16"/>
            <w:lang w:val="sv-SE" w:eastAsia="sv-SE"/>
          </w:rPr>
          <w:tab/>
          <w:t>PRESENCE optional }</w:t>
        </w:r>
      </w:ins>
      <w:r w:rsidRPr="001C571E">
        <w:rPr>
          <w:rFonts w:ascii="Courier New" w:eastAsia="SimSun" w:hAnsi="Courier New"/>
          <w:sz w:val="16"/>
          <w:lang w:val="sv-SE" w:eastAsia="sv-SE"/>
        </w:rPr>
        <w:t>,</w:t>
      </w:r>
    </w:p>
    <w:p w14:paraId="167D005F" w14:textId="77777777" w:rsidR="001C571E" w:rsidRPr="001C571E" w:rsidRDefault="001C571E" w:rsidP="001C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1C571E">
        <w:rPr>
          <w:rFonts w:ascii="Courier New" w:eastAsia="SimSun" w:hAnsi="Courier New"/>
          <w:sz w:val="16"/>
          <w:lang w:val="sv-SE" w:eastAsia="sv-SE"/>
        </w:rPr>
        <w:tab/>
        <w:t>...</w:t>
      </w:r>
    </w:p>
    <w:p w14:paraId="5483FB9A" w14:textId="77777777" w:rsidR="001C571E" w:rsidRPr="001C571E" w:rsidRDefault="001C571E" w:rsidP="001C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1C571E">
        <w:rPr>
          <w:rFonts w:ascii="Courier New" w:eastAsia="SimSun" w:hAnsi="Courier New"/>
          <w:sz w:val="16"/>
          <w:lang w:val="sv-SE" w:eastAsia="sv-SE"/>
        </w:rPr>
        <w:t xml:space="preserve">} </w:t>
      </w:r>
    </w:p>
    <w:p w14:paraId="66581A89" w14:textId="77777777" w:rsidR="001C571E" w:rsidRPr="001C571E" w:rsidRDefault="001C571E" w:rsidP="001C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p>
    <w:p w14:paraId="5CFEE092" w14:textId="77777777" w:rsidR="001C571E" w:rsidRPr="001C571E" w:rsidRDefault="001C571E" w:rsidP="001C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1C571E">
        <w:rPr>
          <w:rFonts w:ascii="Courier New" w:eastAsia="SimSun" w:hAnsi="Courier New"/>
          <w:sz w:val="16"/>
          <w:lang w:val="sv-SE" w:eastAsia="sv-SE"/>
        </w:rPr>
        <w:t>-- **************************************************************</w:t>
      </w:r>
    </w:p>
    <w:p w14:paraId="5F1A22E4" w14:textId="77777777" w:rsidR="001C571E" w:rsidRDefault="001C571E" w:rsidP="001C571E">
      <w:pPr>
        <w:overflowPunct w:val="0"/>
        <w:autoSpaceDE w:val="0"/>
        <w:autoSpaceDN w:val="0"/>
        <w:adjustRightInd w:val="0"/>
        <w:spacing w:after="180"/>
        <w:textAlignment w:val="baseline"/>
        <w:rPr>
          <w:rFonts w:eastAsia="Times New Roman"/>
          <w:sz w:val="20"/>
          <w:highlight w:val="yellow"/>
          <w:lang w:eastAsia="ko-KR"/>
        </w:rPr>
      </w:pPr>
    </w:p>
    <w:p w14:paraId="2508D92E" w14:textId="00D91EBD" w:rsidR="001C571E" w:rsidRDefault="001C571E" w:rsidP="001C571E">
      <w:pPr>
        <w:overflowPunct w:val="0"/>
        <w:autoSpaceDE w:val="0"/>
        <w:autoSpaceDN w:val="0"/>
        <w:adjustRightInd w:val="0"/>
        <w:spacing w:after="180"/>
        <w:textAlignment w:val="baseline"/>
        <w:rPr>
          <w:rFonts w:eastAsia="Times New Roman"/>
          <w:sz w:val="20"/>
          <w:lang w:eastAsia="ko-KR"/>
        </w:rPr>
      </w:pPr>
      <w:r w:rsidRPr="00FD27F8">
        <w:rPr>
          <w:rFonts w:eastAsia="Times New Roman"/>
          <w:sz w:val="20"/>
          <w:highlight w:val="yellow"/>
          <w:lang w:eastAsia="ko-KR"/>
        </w:rPr>
        <w:t>Not modified</w:t>
      </w:r>
    </w:p>
    <w:p w14:paraId="2614C7A4" w14:textId="77777777" w:rsidR="00192F98" w:rsidRPr="00192F98" w:rsidRDefault="00192F98" w:rsidP="0019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r w:rsidRPr="00192F98">
        <w:rPr>
          <w:rFonts w:ascii="Courier New" w:eastAsia="SimSun" w:hAnsi="Courier New"/>
          <w:noProof/>
          <w:sz w:val="16"/>
          <w:lang w:val="sv-SE" w:eastAsia="sv-SE"/>
        </w:rPr>
        <w:t>-- **************************************************************</w:t>
      </w:r>
    </w:p>
    <w:p w14:paraId="063B9A99" w14:textId="77777777" w:rsidR="00192F98" w:rsidRPr="00192F98" w:rsidRDefault="00192F98" w:rsidP="0019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r w:rsidRPr="00192F98">
        <w:rPr>
          <w:rFonts w:ascii="Courier New" w:eastAsia="SimSun" w:hAnsi="Courier New"/>
          <w:noProof/>
          <w:sz w:val="16"/>
          <w:lang w:val="sv-SE" w:eastAsia="sv-SE"/>
        </w:rPr>
        <w:t>--</w:t>
      </w:r>
    </w:p>
    <w:p w14:paraId="37A6A604" w14:textId="77777777" w:rsidR="00192F98" w:rsidRPr="00192F98" w:rsidRDefault="00192F98" w:rsidP="0019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SimSun" w:hAnsi="Courier New"/>
          <w:noProof/>
          <w:sz w:val="16"/>
          <w:lang w:val="sv-SE" w:eastAsia="sv-SE"/>
        </w:rPr>
      </w:pPr>
      <w:r w:rsidRPr="00192F98">
        <w:rPr>
          <w:rFonts w:ascii="Courier New" w:eastAsia="SimSun" w:hAnsi="Courier New"/>
          <w:noProof/>
          <w:sz w:val="16"/>
          <w:lang w:val="sv-SE" w:eastAsia="sv-SE"/>
        </w:rPr>
        <w:t>-- INITIAL UL RRC Message Transfer</w:t>
      </w:r>
    </w:p>
    <w:p w14:paraId="0F3BB768" w14:textId="77777777" w:rsidR="00192F98" w:rsidRPr="00192F98" w:rsidRDefault="00192F98" w:rsidP="0019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r w:rsidRPr="00192F98">
        <w:rPr>
          <w:rFonts w:ascii="Courier New" w:eastAsia="SimSun" w:hAnsi="Courier New"/>
          <w:noProof/>
          <w:sz w:val="16"/>
          <w:lang w:val="sv-SE" w:eastAsia="sv-SE"/>
        </w:rPr>
        <w:t>--</w:t>
      </w:r>
    </w:p>
    <w:p w14:paraId="00F7BCFE" w14:textId="77777777" w:rsidR="00192F98" w:rsidRPr="00192F98" w:rsidRDefault="00192F98" w:rsidP="0019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r w:rsidRPr="00192F98">
        <w:rPr>
          <w:rFonts w:ascii="Courier New" w:eastAsia="SimSun" w:hAnsi="Courier New"/>
          <w:noProof/>
          <w:sz w:val="16"/>
          <w:lang w:val="sv-SE" w:eastAsia="sv-SE"/>
        </w:rPr>
        <w:t>-- **************************************************************</w:t>
      </w:r>
    </w:p>
    <w:p w14:paraId="3B1A1632" w14:textId="77777777" w:rsidR="00192F98" w:rsidRPr="00192F98" w:rsidRDefault="00192F98" w:rsidP="0019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p>
    <w:p w14:paraId="72D23F4C" w14:textId="77777777" w:rsidR="00192F98" w:rsidRPr="00192F98" w:rsidRDefault="00192F98" w:rsidP="0019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r w:rsidRPr="00192F98">
        <w:rPr>
          <w:rFonts w:ascii="Courier New" w:eastAsia="SimSun" w:hAnsi="Courier New"/>
          <w:noProof/>
          <w:sz w:val="16"/>
          <w:lang w:val="sv-SE" w:eastAsia="sv-SE"/>
        </w:rPr>
        <w:t>InitialULRRCMessageTransfer ::= SEQUENCE {</w:t>
      </w:r>
    </w:p>
    <w:p w14:paraId="06D348B0" w14:textId="77777777" w:rsidR="00192F98" w:rsidRPr="00192F98" w:rsidRDefault="00192F98" w:rsidP="0019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r w:rsidRPr="00192F98">
        <w:rPr>
          <w:rFonts w:ascii="Courier New" w:eastAsia="SimSun" w:hAnsi="Courier New"/>
          <w:noProof/>
          <w:sz w:val="16"/>
          <w:lang w:val="sv-SE" w:eastAsia="sv-SE"/>
        </w:rPr>
        <w:tab/>
        <w:t>protocolIEs</w:t>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t>ProtocolIE-Container       {{ InitialULRRCMessageTransferIEs}},</w:t>
      </w:r>
    </w:p>
    <w:p w14:paraId="72984800" w14:textId="77777777" w:rsidR="00192F98" w:rsidRPr="00192F98" w:rsidRDefault="00192F98" w:rsidP="0019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r w:rsidRPr="00192F98">
        <w:rPr>
          <w:rFonts w:ascii="Courier New" w:eastAsia="SimSun" w:hAnsi="Courier New"/>
          <w:noProof/>
          <w:sz w:val="16"/>
          <w:lang w:val="sv-SE" w:eastAsia="sv-SE"/>
        </w:rPr>
        <w:tab/>
        <w:t>...</w:t>
      </w:r>
    </w:p>
    <w:p w14:paraId="570F0D74" w14:textId="77777777" w:rsidR="00192F98" w:rsidRPr="00192F98" w:rsidRDefault="00192F98" w:rsidP="0019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r w:rsidRPr="00192F98">
        <w:rPr>
          <w:rFonts w:ascii="Courier New" w:eastAsia="SimSun" w:hAnsi="Courier New"/>
          <w:noProof/>
          <w:sz w:val="16"/>
          <w:lang w:val="sv-SE" w:eastAsia="sv-SE"/>
        </w:rPr>
        <w:t>}</w:t>
      </w:r>
    </w:p>
    <w:p w14:paraId="7783F2E1" w14:textId="77777777" w:rsidR="00192F98" w:rsidRPr="00192F98" w:rsidRDefault="00192F98" w:rsidP="0019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p>
    <w:p w14:paraId="1C09967B" w14:textId="77777777" w:rsidR="00192F98" w:rsidRPr="00192F98" w:rsidRDefault="00192F98" w:rsidP="0019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r w:rsidRPr="00192F98">
        <w:rPr>
          <w:rFonts w:ascii="Courier New" w:eastAsia="SimSun" w:hAnsi="Courier New"/>
          <w:noProof/>
          <w:sz w:val="16"/>
          <w:lang w:val="sv-SE" w:eastAsia="sv-SE"/>
        </w:rPr>
        <w:t>InitialULRRCMessageTransferIEs F1AP-PROTOCOL-IES ::= {</w:t>
      </w:r>
    </w:p>
    <w:p w14:paraId="36DEA029" w14:textId="77777777" w:rsidR="00192F98" w:rsidRPr="00192F98" w:rsidRDefault="00192F98" w:rsidP="0019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r w:rsidRPr="00192F98">
        <w:rPr>
          <w:rFonts w:ascii="Courier New" w:eastAsia="SimSun" w:hAnsi="Courier New"/>
          <w:noProof/>
          <w:sz w:val="16"/>
          <w:lang w:val="sv-SE" w:eastAsia="sv-SE"/>
        </w:rPr>
        <w:tab/>
        <w:t>{ ID id-gNB-DU-UE-F1AP-ID</w:t>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t>CRITICALITY reject</w:t>
      </w:r>
      <w:r w:rsidRPr="00192F98">
        <w:rPr>
          <w:rFonts w:ascii="Courier New" w:eastAsia="SimSun" w:hAnsi="Courier New"/>
          <w:noProof/>
          <w:sz w:val="16"/>
          <w:lang w:val="sv-SE" w:eastAsia="sv-SE"/>
        </w:rPr>
        <w:tab/>
        <w:t>TYPE GNB-DU-UE-F1AP-ID</w:t>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t>PRESENCE mandatory</w:t>
      </w:r>
      <w:r w:rsidRPr="00192F98">
        <w:rPr>
          <w:rFonts w:ascii="Courier New" w:eastAsia="SimSun" w:hAnsi="Courier New"/>
          <w:noProof/>
          <w:sz w:val="16"/>
          <w:lang w:val="sv-SE" w:eastAsia="sv-SE"/>
        </w:rPr>
        <w:tab/>
        <w:t>}|</w:t>
      </w:r>
    </w:p>
    <w:p w14:paraId="15B31692" w14:textId="77777777" w:rsidR="00192F98" w:rsidRPr="00192F98" w:rsidRDefault="00192F98" w:rsidP="0019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r w:rsidRPr="00192F98">
        <w:rPr>
          <w:rFonts w:ascii="Courier New" w:eastAsia="SimSun" w:hAnsi="Courier New"/>
          <w:noProof/>
          <w:sz w:val="16"/>
          <w:lang w:val="sv-SE" w:eastAsia="sv-SE"/>
        </w:rPr>
        <w:tab/>
        <w:t>{ ID id-NRCGI</w:t>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t>CRITICALITY reject</w:t>
      </w:r>
      <w:r w:rsidRPr="00192F98">
        <w:rPr>
          <w:rFonts w:ascii="Courier New" w:eastAsia="SimSun" w:hAnsi="Courier New"/>
          <w:noProof/>
          <w:sz w:val="16"/>
          <w:lang w:val="sv-SE" w:eastAsia="sv-SE"/>
        </w:rPr>
        <w:tab/>
        <w:t>TYPE NRCGI</w:t>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t>PRESENCE mandatory</w:t>
      </w:r>
      <w:r w:rsidRPr="00192F98">
        <w:rPr>
          <w:rFonts w:ascii="Courier New" w:eastAsia="SimSun" w:hAnsi="Courier New"/>
          <w:noProof/>
          <w:sz w:val="16"/>
          <w:lang w:val="sv-SE" w:eastAsia="sv-SE"/>
        </w:rPr>
        <w:tab/>
        <w:t>}|</w:t>
      </w:r>
    </w:p>
    <w:p w14:paraId="12759211" w14:textId="77777777" w:rsidR="00192F98" w:rsidRPr="00192F98" w:rsidRDefault="00192F98" w:rsidP="0019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r w:rsidRPr="00192F98">
        <w:rPr>
          <w:rFonts w:ascii="Courier New" w:eastAsia="SimSun" w:hAnsi="Courier New"/>
          <w:noProof/>
          <w:sz w:val="16"/>
          <w:lang w:val="sv-SE" w:eastAsia="sv-SE"/>
        </w:rPr>
        <w:tab/>
        <w:t>{ ID id-C-RNTI</w:t>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t>CRITICALITY reject</w:t>
      </w:r>
      <w:r w:rsidRPr="00192F98">
        <w:rPr>
          <w:rFonts w:ascii="Courier New" w:eastAsia="SimSun" w:hAnsi="Courier New"/>
          <w:noProof/>
          <w:sz w:val="16"/>
          <w:lang w:val="sv-SE" w:eastAsia="sv-SE"/>
        </w:rPr>
        <w:tab/>
        <w:t>TYPE C-RNTI</w:t>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t>PRESENCE mandatory</w:t>
      </w:r>
      <w:r w:rsidRPr="00192F98">
        <w:rPr>
          <w:rFonts w:ascii="Courier New" w:eastAsia="SimSun" w:hAnsi="Courier New"/>
          <w:noProof/>
          <w:sz w:val="16"/>
          <w:lang w:val="sv-SE" w:eastAsia="sv-SE"/>
        </w:rPr>
        <w:tab/>
        <w:t>}|</w:t>
      </w:r>
    </w:p>
    <w:p w14:paraId="43716467" w14:textId="77777777" w:rsidR="00192F98" w:rsidRPr="00192F98" w:rsidRDefault="00192F98" w:rsidP="0019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r w:rsidRPr="00192F98">
        <w:rPr>
          <w:rFonts w:ascii="Courier New" w:eastAsia="SimSun" w:hAnsi="Courier New"/>
          <w:noProof/>
          <w:sz w:val="16"/>
          <w:lang w:val="sv-SE" w:eastAsia="sv-SE"/>
        </w:rPr>
        <w:tab/>
        <w:t>{ ID id-RRCContainer</w:t>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t>CRITICALITY reject</w:t>
      </w:r>
      <w:r w:rsidRPr="00192F98">
        <w:rPr>
          <w:rFonts w:ascii="Courier New" w:eastAsia="SimSun" w:hAnsi="Courier New"/>
          <w:noProof/>
          <w:sz w:val="16"/>
          <w:lang w:val="sv-SE" w:eastAsia="sv-SE"/>
        </w:rPr>
        <w:tab/>
        <w:t>TYPE RRCContainer</w:t>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t>PRESENCE mandatory</w:t>
      </w:r>
      <w:r w:rsidRPr="00192F98">
        <w:rPr>
          <w:rFonts w:ascii="Courier New" w:eastAsia="SimSun" w:hAnsi="Courier New"/>
          <w:noProof/>
          <w:sz w:val="16"/>
          <w:lang w:val="sv-SE" w:eastAsia="sv-SE"/>
        </w:rPr>
        <w:tab/>
        <w:t>}|</w:t>
      </w:r>
    </w:p>
    <w:p w14:paraId="70258F2B" w14:textId="77777777" w:rsidR="00192F98" w:rsidRPr="00192F98" w:rsidRDefault="00192F98" w:rsidP="0019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r w:rsidRPr="00192F98">
        <w:rPr>
          <w:rFonts w:ascii="Courier New" w:eastAsia="SimSun" w:hAnsi="Courier New"/>
          <w:noProof/>
          <w:sz w:val="16"/>
          <w:lang w:val="sv-SE" w:eastAsia="sv-SE"/>
        </w:rPr>
        <w:tab/>
        <w:t>{ ID id-DUtoCURRCContainer</w:t>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t>CRITICALITY reject</w:t>
      </w:r>
      <w:r w:rsidRPr="00192F98">
        <w:rPr>
          <w:rFonts w:ascii="Courier New" w:eastAsia="SimSun" w:hAnsi="Courier New"/>
          <w:noProof/>
          <w:sz w:val="16"/>
          <w:lang w:val="sv-SE" w:eastAsia="sv-SE"/>
        </w:rPr>
        <w:tab/>
        <w:t>TYPE DUtoCURRCContainer</w:t>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t>PRESENCE optional</w:t>
      </w:r>
      <w:r w:rsidRPr="00192F98">
        <w:rPr>
          <w:rFonts w:ascii="Courier New" w:eastAsia="SimSun" w:hAnsi="Courier New"/>
          <w:noProof/>
          <w:sz w:val="16"/>
          <w:lang w:val="sv-SE" w:eastAsia="sv-SE"/>
        </w:rPr>
        <w:tab/>
        <w:t>}|</w:t>
      </w:r>
    </w:p>
    <w:p w14:paraId="6BF256F6" w14:textId="77777777" w:rsidR="00192F98" w:rsidRPr="00192F98" w:rsidRDefault="00192F98" w:rsidP="0019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r w:rsidRPr="00192F98">
        <w:rPr>
          <w:rFonts w:ascii="Courier New" w:eastAsia="SimSun" w:hAnsi="Courier New"/>
          <w:noProof/>
          <w:sz w:val="16"/>
          <w:lang w:val="sv-SE" w:eastAsia="sv-SE"/>
        </w:rPr>
        <w:tab/>
        <w:t>{ ID id-SULAccessIndication</w:t>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t>CRITICALITY ignore</w:t>
      </w:r>
      <w:r w:rsidRPr="00192F98">
        <w:rPr>
          <w:rFonts w:ascii="Courier New" w:eastAsia="SimSun" w:hAnsi="Courier New"/>
          <w:noProof/>
          <w:sz w:val="16"/>
          <w:lang w:val="sv-SE" w:eastAsia="sv-SE"/>
        </w:rPr>
        <w:tab/>
        <w:t>TYPE SULAccessIndication</w:t>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t>PRESENCE optional</w:t>
      </w:r>
      <w:r w:rsidRPr="00192F98">
        <w:rPr>
          <w:rFonts w:ascii="Courier New" w:eastAsia="SimSun" w:hAnsi="Courier New"/>
          <w:noProof/>
          <w:sz w:val="16"/>
          <w:lang w:val="sv-SE" w:eastAsia="sv-SE"/>
        </w:rPr>
        <w:tab/>
        <w:t>}|</w:t>
      </w:r>
    </w:p>
    <w:p w14:paraId="4AFEFC66" w14:textId="77777777" w:rsidR="00192F98" w:rsidRPr="00192F98" w:rsidRDefault="00192F98" w:rsidP="0019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r w:rsidRPr="00192F98">
        <w:rPr>
          <w:rFonts w:ascii="Courier New" w:eastAsia="SimSun" w:hAnsi="Courier New"/>
          <w:noProof/>
          <w:sz w:val="16"/>
          <w:lang w:val="sv-SE" w:eastAsia="sv-SE"/>
        </w:rPr>
        <w:tab/>
        <w:t>{ ID id-TransactionID</w:t>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t>CRITICALITY ignore</w:t>
      </w:r>
      <w:r w:rsidRPr="00192F98">
        <w:rPr>
          <w:rFonts w:ascii="Courier New" w:eastAsia="SimSun" w:hAnsi="Courier New"/>
          <w:noProof/>
          <w:sz w:val="16"/>
          <w:lang w:val="sv-SE" w:eastAsia="sv-SE"/>
        </w:rPr>
        <w:tab/>
        <w:t>TYPE TransactionID</w:t>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t>PRESENCE mandatory</w:t>
      </w:r>
      <w:r w:rsidRPr="00192F98">
        <w:rPr>
          <w:rFonts w:ascii="Courier New" w:eastAsia="SimSun" w:hAnsi="Courier New"/>
          <w:noProof/>
          <w:sz w:val="16"/>
          <w:lang w:val="sv-SE" w:eastAsia="sv-SE"/>
        </w:rPr>
        <w:tab/>
        <w:t>}|</w:t>
      </w:r>
    </w:p>
    <w:p w14:paraId="3325B796" w14:textId="77777777" w:rsidR="00192F98" w:rsidRPr="00192F98" w:rsidRDefault="00192F98" w:rsidP="0019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r w:rsidRPr="00192F98">
        <w:rPr>
          <w:rFonts w:ascii="Courier New" w:eastAsia="SimSun" w:hAnsi="Courier New"/>
          <w:noProof/>
          <w:sz w:val="16"/>
          <w:lang w:val="sv-SE" w:eastAsia="sv-SE"/>
        </w:rPr>
        <w:tab/>
        <w:t>{ ID id-RANUEID</w:t>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t>CRITICALITY ignore</w:t>
      </w:r>
      <w:r w:rsidRPr="00192F98">
        <w:rPr>
          <w:rFonts w:ascii="Courier New" w:eastAsia="SimSun" w:hAnsi="Courier New"/>
          <w:noProof/>
          <w:sz w:val="16"/>
          <w:lang w:val="sv-SE" w:eastAsia="sv-SE"/>
        </w:rPr>
        <w:tab/>
        <w:t>TYPE RANUEID</w:t>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t>PRESENCE optional</w:t>
      </w:r>
      <w:r w:rsidRPr="00192F98">
        <w:rPr>
          <w:rFonts w:ascii="Courier New" w:eastAsia="SimSun" w:hAnsi="Courier New"/>
          <w:noProof/>
          <w:sz w:val="16"/>
          <w:lang w:val="sv-SE" w:eastAsia="sv-SE"/>
        </w:rPr>
        <w:tab/>
        <w:t>}|</w:t>
      </w:r>
    </w:p>
    <w:p w14:paraId="1BF42D47" w14:textId="77777777" w:rsidR="002625E6" w:rsidRDefault="00192F98" w:rsidP="0019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0" w:author="Nok-2" w:date="2022-02-03T19:35:00Z"/>
          <w:rFonts w:ascii="Courier New" w:eastAsia="SimSun" w:hAnsi="Courier New"/>
          <w:noProof/>
          <w:sz w:val="16"/>
          <w:lang w:val="sv-SE" w:eastAsia="sv-SE"/>
        </w:rPr>
      </w:pPr>
      <w:r w:rsidRPr="00192F98">
        <w:rPr>
          <w:rFonts w:ascii="Courier New" w:eastAsia="SimSun" w:hAnsi="Courier New"/>
          <w:noProof/>
          <w:sz w:val="16"/>
          <w:lang w:val="sv-SE" w:eastAsia="sv-SE"/>
        </w:rPr>
        <w:tab/>
        <w:t>{ ID id-RRCContainer-RRCSetupComplete</w:t>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t>CRITICALITY ignore</w:t>
      </w:r>
      <w:r w:rsidRPr="00192F98">
        <w:rPr>
          <w:rFonts w:ascii="Courier New" w:eastAsia="SimSun" w:hAnsi="Courier New"/>
          <w:noProof/>
          <w:sz w:val="16"/>
          <w:lang w:val="sv-SE" w:eastAsia="sv-SE"/>
        </w:rPr>
        <w:tab/>
        <w:t xml:space="preserve">TYPE RRCContainer-RRCSetupComplete </w:t>
      </w:r>
      <w:r w:rsidRPr="00192F98">
        <w:rPr>
          <w:rFonts w:ascii="Courier New" w:eastAsia="SimSun" w:hAnsi="Courier New"/>
          <w:noProof/>
          <w:sz w:val="16"/>
          <w:lang w:val="sv-SE" w:eastAsia="sv-SE"/>
        </w:rPr>
        <w:tab/>
      </w:r>
      <w:r w:rsidRPr="00192F98">
        <w:rPr>
          <w:rFonts w:ascii="Courier New" w:eastAsia="SimSun" w:hAnsi="Courier New"/>
          <w:noProof/>
          <w:sz w:val="16"/>
          <w:lang w:val="sv-SE" w:eastAsia="sv-SE"/>
        </w:rPr>
        <w:tab/>
        <w:t>PRESENCE optional</w:t>
      </w:r>
      <w:r w:rsidRPr="00192F98">
        <w:rPr>
          <w:rFonts w:ascii="Courier New" w:eastAsia="SimSun" w:hAnsi="Courier New"/>
          <w:noProof/>
          <w:sz w:val="16"/>
          <w:lang w:val="sv-SE" w:eastAsia="sv-SE"/>
        </w:rPr>
        <w:tab/>
        <w:t>}</w:t>
      </w:r>
      <w:ins w:id="371" w:author="Nok-2" w:date="2022-02-03T19:35:00Z">
        <w:r w:rsidR="002625E6">
          <w:rPr>
            <w:rFonts w:ascii="Courier New" w:eastAsia="SimSun" w:hAnsi="Courier New"/>
            <w:noProof/>
            <w:sz w:val="16"/>
            <w:lang w:val="sv-SE" w:eastAsia="sv-SE"/>
          </w:rPr>
          <w:t>|</w:t>
        </w:r>
      </w:ins>
    </w:p>
    <w:p w14:paraId="4900C9DC" w14:textId="5CCE664F" w:rsidR="00192F98" w:rsidRPr="00192F98" w:rsidRDefault="002625E6" w:rsidP="0019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ins w:id="372" w:author="Nok-2" w:date="2022-02-03T19:35:00Z">
        <w:r>
          <w:rPr>
            <w:rFonts w:ascii="Courier New" w:eastAsia="SimSun" w:hAnsi="Courier New"/>
            <w:noProof/>
            <w:sz w:val="16"/>
            <w:lang w:val="sv-SE" w:eastAsia="sv-SE"/>
          </w:rPr>
          <w:tab/>
        </w:r>
        <w:r w:rsidRPr="001C571E">
          <w:rPr>
            <w:rFonts w:ascii="Courier New" w:eastAsia="SimSun" w:hAnsi="Courier New"/>
            <w:noProof/>
            <w:sz w:val="16"/>
            <w:lang w:val="sv-SE" w:eastAsia="sv-SE"/>
          </w:rPr>
          <w:t>{ ID id-</w:t>
        </w:r>
        <w:r>
          <w:rPr>
            <w:rFonts w:ascii="Courier New" w:eastAsia="SimSun" w:hAnsi="Courier New"/>
            <w:snapToGrid w:val="0"/>
            <w:sz w:val="16"/>
            <w:lang w:val="sv-SE" w:eastAsia="sv-SE"/>
          </w:rPr>
          <w:t>CG-SDT-Config</w:t>
        </w:r>
        <w:r w:rsidRPr="001C571E">
          <w:rPr>
            <w:rFonts w:ascii="Courier New" w:eastAsia="SimSun" w:hAnsi="Courier New"/>
            <w:noProof/>
            <w:sz w:val="16"/>
            <w:lang w:val="sv-SE" w:eastAsia="sv-SE"/>
          </w:rPr>
          <w:tab/>
        </w:r>
        <w:r w:rsidRPr="001C571E">
          <w:rPr>
            <w:rFonts w:ascii="Courier New" w:eastAsia="SimSun" w:hAnsi="Courier New"/>
            <w:noProof/>
            <w:sz w:val="16"/>
            <w:lang w:val="sv-SE" w:eastAsia="sv-SE"/>
          </w:rPr>
          <w:tab/>
          <w:t>CRITICALITY ignore</w:t>
        </w:r>
        <w:r w:rsidRPr="001C571E">
          <w:rPr>
            <w:rFonts w:ascii="Courier New" w:eastAsia="SimSun" w:hAnsi="Courier New"/>
            <w:noProof/>
            <w:sz w:val="16"/>
            <w:lang w:val="sv-SE" w:eastAsia="sv-SE"/>
          </w:rPr>
          <w:tab/>
          <w:t xml:space="preserve">TYPE </w:t>
        </w:r>
        <w:r>
          <w:rPr>
            <w:rFonts w:ascii="Courier New" w:eastAsia="SimSun" w:hAnsi="Courier New"/>
            <w:snapToGrid w:val="0"/>
            <w:sz w:val="16"/>
            <w:lang w:val="sv-SE" w:eastAsia="sv-SE"/>
          </w:rPr>
          <w:t>CG-SDT-Config</w:t>
        </w:r>
        <w:r w:rsidRPr="001C571E">
          <w:rPr>
            <w:rFonts w:ascii="Courier New" w:eastAsia="SimSun" w:hAnsi="Courier New"/>
            <w:noProof/>
            <w:sz w:val="16"/>
            <w:lang w:val="sv-SE" w:eastAsia="sv-SE"/>
          </w:rPr>
          <w:tab/>
        </w:r>
        <w:r w:rsidRPr="001C571E">
          <w:rPr>
            <w:rFonts w:ascii="Courier New" w:eastAsia="SimSun" w:hAnsi="Courier New"/>
            <w:noProof/>
            <w:sz w:val="16"/>
            <w:lang w:val="sv-SE" w:eastAsia="sv-SE"/>
          </w:rPr>
          <w:tab/>
          <w:t>PRESENCE optional }</w:t>
        </w:r>
      </w:ins>
      <w:r w:rsidR="00192F98" w:rsidRPr="00192F98">
        <w:rPr>
          <w:rFonts w:ascii="Courier New" w:eastAsia="SimSun" w:hAnsi="Courier New"/>
          <w:noProof/>
          <w:sz w:val="16"/>
          <w:lang w:val="sv-SE" w:eastAsia="sv-SE"/>
        </w:rPr>
        <w:t>,</w:t>
      </w:r>
    </w:p>
    <w:p w14:paraId="3E4CEAFE" w14:textId="77777777" w:rsidR="00192F98" w:rsidRPr="00192F98" w:rsidRDefault="00192F98" w:rsidP="0019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r w:rsidRPr="00192F98">
        <w:rPr>
          <w:rFonts w:ascii="Courier New" w:eastAsia="SimSun" w:hAnsi="Courier New"/>
          <w:noProof/>
          <w:sz w:val="16"/>
          <w:lang w:val="sv-SE" w:eastAsia="sv-SE"/>
        </w:rPr>
        <w:lastRenderedPageBreak/>
        <w:tab/>
        <w:t>...</w:t>
      </w:r>
    </w:p>
    <w:p w14:paraId="27DFE598" w14:textId="77777777" w:rsidR="00192F98" w:rsidRPr="00192F98" w:rsidRDefault="00192F98" w:rsidP="0019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r w:rsidRPr="00192F98">
        <w:rPr>
          <w:rFonts w:ascii="Courier New" w:eastAsia="SimSun" w:hAnsi="Courier New"/>
          <w:noProof/>
          <w:sz w:val="16"/>
          <w:lang w:val="sv-SE" w:eastAsia="sv-SE"/>
        </w:rPr>
        <w:t>}</w:t>
      </w:r>
    </w:p>
    <w:p w14:paraId="5377D175" w14:textId="77777777" w:rsidR="00192F98" w:rsidRPr="00192F98" w:rsidRDefault="00192F98" w:rsidP="0019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p>
    <w:p w14:paraId="36AB5C28" w14:textId="77777777" w:rsidR="00192F98" w:rsidRPr="00192F98" w:rsidRDefault="00192F98" w:rsidP="0019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p>
    <w:p w14:paraId="66FB3E86" w14:textId="77777777" w:rsidR="00192F98" w:rsidRPr="00192F98" w:rsidRDefault="00192F98" w:rsidP="0019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192F98">
        <w:rPr>
          <w:rFonts w:ascii="Courier New" w:eastAsia="SimSun" w:hAnsi="Courier New"/>
          <w:sz w:val="16"/>
          <w:lang w:val="sv-SE" w:eastAsia="sv-SE"/>
        </w:rPr>
        <w:t>-- **************************************************************</w:t>
      </w:r>
    </w:p>
    <w:p w14:paraId="247CEBD7" w14:textId="67704CE7" w:rsidR="00192F98" w:rsidRDefault="00192F98" w:rsidP="001C571E">
      <w:pPr>
        <w:overflowPunct w:val="0"/>
        <w:autoSpaceDE w:val="0"/>
        <w:autoSpaceDN w:val="0"/>
        <w:adjustRightInd w:val="0"/>
        <w:spacing w:after="180"/>
        <w:textAlignment w:val="baseline"/>
        <w:rPr>
          <w:rFonts w:eastAsia="Times New Roman"/>
          <w:sz w:val="20"/>
          <w:lang w:eastAsia="ko-KR"/>
        </w:rPr>
      </w:pPr>
    </w:p>
    <w:p w14:paraId="6A57BA9F" w14:textId="77777777" w:rsidR="00192F98" w:rsidRDefault="00192F98" w:rsidP="00192F98">
      <w:pPr>
        <w:overflowPunct w:val="0"/>
        <w:autoSpaceDE w:val="0"/>
        <w:autoSpaceDN w:val="0"/>
        <w:adjustRightInd w:val="0"/>
        <w:spacing w:after="180"/>
        <w:textAlignment w:val="baseline"/>
        <w:rPr>
          <w:rFonts w:eastAsia="Times New Roman"/>
          <w:sz w:val="20"/>
          <w:lang w:eastAsia="ko-KR"/>
        </w:rPr>
      </w:pPr>
      <w:r w:rsidRPr="00FD27F8">
        <w:rPr>
          <w:rFonts w:eastAsia="Times New Roman"/>
          <w:sz w:val="20"/>
          <w:highlight w:val="yellow"/>
          <w:lang w:eastAsia="ko-KR"/>
        </w:rPr>
        <w:t>Not modified</w:t>
      </w:r>
    </w:p>
    <w:p w14:paraId="663FF948" w14:textId="77777777" w:rsidR="00376802" w:rsidRPr="00376802" w:rsidRDefault="00376802" w:rsidP="00376802">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373" w:name="_Toc20956003"/>
      <w:bookmarkStart w:id="374" w:name="_Toc29893129"/>
      <w:bookmarkStart w:id="375" w:name="_Toc36557066"/>
      <w:bookmarkStart w:id="376" w:name="_Toc45832586"/>
      <w:bookmarkStart w:id="377" w:name="_Toc51763908"/>
      <w:bookmarkStart w:id="378" w:name="_Toc64449080"/>
      <w:bookmarkStart w:id="379" w:name="_Toc66289739"/>
      <w:bookmarkStart w:id="380" w:name="_Toc74154852"/>
      <w:bookmarkStart w:id="381" w:name="_Toc81383596"/>
      <w:bookmarkStart w:id="382" w:name="_Toc88658230"/>
      <w:r w:rsidRPr="00376802">
        <w:rPr>
          <w:rFonts w:ascii="Arial" w:eastAsia="Times New Roman" w:hAnsi="Arial"/>
          <w:sz w:val="28"/>
          <w:lang w:eastAsia="ko-KR"/>
        </w:rPr>
        <w:t>9.4.5</w:t>
      </w:r>
      <w:r w:rsidRPr="00376802">
        <w:rPr>
          <w:rFonts w:ascii="Arial" w:eastAsia="Times New Roman" w:hAnsi="Arial"/>
          <w:sz w:val="28"/>
          <w:lang w:eastAsia="ko-KR"/>
        </w:rPr>
        <w:tab/>
        <w:t>Information Element Definitions</w:t>
      </w:r>
      <w:bookmarkEnd w:id="373"/>
      <w:bookmarkEnd w:id="374"/>
      <w:bookmarkEnd w:id="375"/>
      <w:bookmarkEnd w:id="376"/>
      <w:bookmarkEnd w:id="377"/>
      <w:bookmarkEnd w:id="378"/>
      <w:bookmarkEnd w:id="379"/>
      <w:bookmarkEnd w:id="380"/>
      <w:bookmarkEnd w:id="381"/>
      <w:bookmarkEnd w:id="382"/>
    </w:p>
    <w:p w14:paraId="3F4B3DDC"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376802">
        <w:rPr>
          <w:rFonts w:ascii="Courier New" w:eastAsia="SimSun" w:hAnsi="Courier New"/>
          <w:snapToGrid w:val="0"/>
          <w:sz w:val="16"/>
          <w:lang w:val="sv-SE" w:eastAsia="sv-SE"/>
        </w:rPr>
        <w:t xml:space="preserve">-- ASN1START </w:t>
      </w:r>
    </w:p>
    <w:p w14:paraId="449100AE"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376802">
        <w:rPr>
          <w:rFonts w:ascii="Courier New" w:eastAsia="SimSun" w:hAnsi="Courier New"/>
          <w:snapToGrid w:val="0"/>
          <w:sz w:val="16"/>
          <w:lang w:val="sv-SE" w:eastAsia="sv-SE"/>
        </w:rPr>
        <w:t>-- **************************************************************</w:t>
      </w:r>
    </w:p>
    <w:p w14:paraId="09D3F24C"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376802">
        <w:rPr>
          <w:rFonts w:ascii="Courier New" w:eastAsia="SimSun" w:hAnsi="Courier New"/>
          <w:snapToGrid w:val="0"/>
          <w:sz w:val="16"/>
          <w:lang w:val="sv-SE" w:eastAsia="sv-SE"/>
        </w:rPr>
        <w:t>--</w:t>
      </w:r>
    </w:p>
    <w:p w14:paraId="23031458"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376802">
        <w:rPr>
          <w:rFonts w:ascii="Courier New" w:eastAsia="SimSun" w:hAnsi="Courier New"/>
          <w:snapToGrid w:val="0"/>
          <w:sz w:val="16"/>
          <w:lang w:val="sv-SE" w:eastAsia="sv-SE"/>
        </w:rPr>
        <w:t>-- Information Element Definitions</w:t>
      </w:r>
    </w:p>
    <w:p w14:paraId="4830396D"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376802">
        <w:rPr>
          <w:rFonts w:ascii="Courier New" w:eastAsia="SimSun" w:hAnsi="Courier New"/>
          <w:snapToGrid w:val="0"/>
          <w:sz w:val="16"/>
          <w:lang w:val="sv-SE" w:eastAsia="sv-SE"/>
        </w:rPr>
        <w:t>--</w:t>
      </w:r>
    </w:p>
    <w:p w14:paraId="7D17F30B"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376802">
        <w:rPr>
          <w:rFonts w:ascii="Courier New" w:eastAsia="SimSun" w:hAnsi="Courier New"/>
          <w:snapToGrid w:val="0"/>
          <w:sz w:val="16"/>
          <w:lang w:val="sv-SE" w:eastAsia="sv-SE"/>
        </w:rPr>
        <w:t>-- **************************************************************</w:t>
      </w:r>
    </w:p>
    <w:p w14:paraId="1AD3F525"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p>
    <w:p w14:paraId="50704191"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376802">
        <w:rPr>
          <w:rFonts w:ascii="Courier New" w:eastAsia="SimSun" w:hAnsi="Courier New"/>
          <w:snapToGrid w:val="0"/>
          <w:sz w:val="16"/>
          <w:lang w:val="sv-SE" w:eastAsia="sv-SE"/>
        </w:rPr>
        <w:t>F1AP-IEs {</w:t>
      </w:r>
    </w:p>
    <w:p w14:paraId="7D902932"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376802">
        <w:rPr>
          <w:rFonts w:ascii="Courier New" w:eastAsia="SimSun" w:hAnsi="Courier New"/>
          <w:snapToGrid w:val="0"/>
          <w:sz w:val="16"/>
          <w:lang w:val="sv-SE" w:eastAsia="sv-SE"/>
        </w:rPr>
        <w:t xml:space="preserve">itu-t (0) identified-organization (4) etsi (0) mobileDomain (0) </w:t>
      </w:r>
    </w:p>
    <w:p w14:paraId="1E8954FC"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376802">
        <w:rPr>
          <w:rFonts w:ascii="Courier New" w:eastAsia="SimSun" w:hAnsi="Courier New"/>
          <w:snapToGrid w:val="0"/>
          <w:sz w:val="16"/>
          <w:lang w:val="sv-SE" w:eastAsia="sv-SE"/>
        </w:rPr>
        <w:t>ngran-access (22) modules (3) f1ap (3) version1 (1) f1ap-IEs (2) }</w:t>
      </w:r>
    </w:p>
    <w:p w14:paraId="158DF7BB"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p>
    <w:p w14:paraId="02656C8C"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376802">
        <w:rPr>
          <w:rFonts w:ascii="Courier New" w:eastAsia="SimSun" w:hAnsi="Courier New"/>
          <w:snapToGrid w:val="0"/>
          <w:sz w:val="16"/>
          <w:lang w:val="sv-SE" w:eastAsia="sv-SE"/>
        </w:rPr>
        <w:t xml:space="preserve">DEFINITIONS AUTOMATIC TAGS ::= </w:t>
      </w:r>
    </w:p>
    <w:p w14:paraId="0801DF66"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p>
    <w:p w14:paraId="4AE409CC"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376802">
        <w:rPr>
          <w:rFonts w:ascii="Courier New" w:eastAsia="SimSun" w:hAnsi="Courier New"/>
          <w:snapToGrid w:val="0"/>
          <w:sz w:val="16"/>
          <w:lang w:val="sv-SE" w:eastAsia="sv-SE"/>
        </w:rPr>
        <w:t>BEGIN</w:t>
      </w:r>
    </w:p>
    <w:p w14:paraId="7C1B22CB" w14:textId="315C4C74" w:rsidR="00376802" w:rsidRDefault="00376802" w:rsidP="00376802">
      <w:pPr>
        <w:overflowPunct w:val="0"/>
        <w:autoSpaceDE w:val="0"/>
        <w:autoSpaceDN w:val="0"/>
        <w:adjustRightInd w:val="0"/>
        <w:spacing w:after="180"/>
        <w:textAlignment w:val="baseline"/>
        <w:rPr>
          <w:rFonts w:eastAsia="Times New Roman"/>
          <w:sz w:val="20"/>
          <w:lang w:eastAsia="ko-KR"/>
        </w:rPr>
      </w:pPr>
      <w:bookmarkStart w:id="383" w:name="_Hlk94808749"/>
      <w:r w:rsidRPr="00FD27F8">
        <w:rPr>
          <w:rFonts w:eastAsia="Times New Roman"/>
          <w:sz w:val="20"/>
          <w:highlight w:val="yellow"/>
          <w:lang w:eastAsia="ko-KR"/>
        </w:rPr>
        <w:t>Not modified</w:t>
      </w:r>
    </w:p>
    <w:bookmarkEnd w:id="383"/>
    <w:p w14:paraId="3D2BAFE3" w14:textId="77777777" w:rsidR="00C23614" w:rsidRPr="00C23614" w:rsidRDefault="00C23614" w:rsidP="00C23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sv-SE"/>
        </w:rPr>
      </w:pPr>
      <w:r w:rsidRPr="00AB7756">
        <w:rPr>
          <w:rFonts w:ascii="Courier New" w:eastAsia="SimSun" w:hAnsi="Courier New"/>
          <w:noProof/>
          <w:snapToGrid w:val="0"/>
          <w:sz w:val="16"/>
          <w:lang w:eastAsia="sv-SE"/>
        </w:rPr>
        <w:tab/>
      </w:r>
      <w:r w:rsidRPr="00C23614">
        <w:rPr>
          <w:rFonts w:ascii="Courier New" w:eastAsia="SimSun" w:hAnsi="Courier New"/>
          <w:noProof/>
          <w:snapToGrid w:val="0"/>
          <w:sz w:val="16"/>
          <w:lang w:eastAsia="sv-SE"/>
        </w:rPr>
        <w:t>maxnoSRS-PosResourcePerSet,</w:t>
      </w:r>
    </w:p>
    <w:p w14:paraId="50075CC6" w14:textId="77777777" w:rsidR="00C23614" w:rsidRPr="00C23614" w:rsidRDefault="00C23614" w:rsidP="00C23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sv-SE"/>
        </w:rPr>
      </w:pPr>
      <w:r w:rsidRPr="00C23614">
        <w:rPr>
          <w:rFonts w:ascii="Courier New" w:eastAsia="SimSun" w:hAnsi="Courier New"/>
          <w:noProof/>
          <w:snapToGrid w:val="0"/>
          <w:sz w:val="16"/>
          <w:lang w:eastAsia="sv-SE"/>
        </w:rPr>
        <w:tab/>
        <w:t>maxnoofPRS-ResourceSets,</w:t>
      </w:r>
    </w:p>
    <w:p w14:paraId="457EF271" w14:textId="77777777" w:rsidR="00C23614" w:rsidRPr="00C23614" w:rsidRDefault="00C23614" w:rsidP="00C23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C23614">
        <w:rPr>
          <w:rFonts w:ascii="Courier New" w:eastAsia="SimSun" w:hAnsi="Courier New"/>
          <w:noProof/>
          <w:snapToGrid w:val="0"/>
          <w:sz w:val="16"/>
          <w:lang w:eastAsia="sv-SE"/>
        </w:rPr>
        <w:tab/>
      </w:r>
      <w:r w:rsidRPr="00C23614">
        <w:rPr>
          <w:rFonts w:ascii="Courier New" w:eastAsia="SimSun" w:hAnsi="Courier New"/>
          <w:sz w:val="16"/>
          <w:lang w:val="sv-SE" w:eastAsia="sv-SE"/>
        </w:rPr>
        <w:t>maxnoofPRS-ResourcesPerSet,</w:t>
      </w:r>
    </w:p>
    <w:p w14:paraId="3227C313" w14:textId="77777777" w:rsidR="00C23614" w:rsidRPr="00C23614" w:rsidRDefault="00C23614" w:rsidP="00C23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sv-SE" w:eastAsia="sv-SE"/>
        </w:rPr>
      </w:pPr>
      <w:r w:rsidRPr="00C23614">
        <w:rPr>
          <w:rFonts w:ascii="Courier New" w:eastAsia="SimSun" w:hAnsi="Courier New"/>
          <w:sz w:val="16"/>
          <w:lang w:val="sv-SE" w:eastAsia="sv-SE"/>
        </w:rPr>
        <w:tab/>
      </w:r>
      <w:r w:rsidRPr="00C23614">
        <w:rPr>
          <w:rFonts w:ascii="Courier New" w:eastAsia="SimSun" w:hAnsi="Courier New"/>
          <w:noProof/>
          <w:snapToGrid w:val="0"/>
          <w:sz w:val="16"/>
          <w:lang w:val="sv-SE" w:eastAsia="sv-SE"/>
        </w:rPr>
        <w:t>maxNoOfMeasTRPs,</w:t>
      </w:r>
    </w:p>
    <w:p w14:paraId="3A738A91" w14:textId="77777777" w:rsidR="00C23614" w:rsidRPr="00C23614" w:rsidRDefault="00C23614" w:rsidP="00C23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sv-SE" w:eastAsia="sv-SE"/>
        </w:rPr>
      </w:pPr>
      <w:r w:rsidRPr="00C23614">
        <w:rPr>
          <w:rFonts w:ascii="Courier New" w:eastAsia="SimSun" w:hAnsi="Courier New"/>
          <w:noProof/>
          <w:snapToGrid w:val="0"/>
          <w:sz w:val="16"/>
          <w:lang w:val="sv-SE" w:eastAsia="sv-SE"/>
        </w:rPr>
        <w:tab/>
      </w:r>
      <w:r w:rsidRPr="00C23614">
        <w:rPr>
          <w:rFonts w:ascii="Courier New" w:eastAsia="SimSun" w:hAnsi="Courier New"/>
          <w:noProof/>
          <w:sz w:val="16"/>
          <w:lang w:val="sv-SE" w:eastAsia="sv-SE"/>
        </w:rPr>
        <w:t>maxnoofPRSresourceSets</w:t>
      </w:r>
      <w:r w:rsidRPr="00C23614">
        <w:rPr>
          <w:rFonts w:ascii="Courier New" w:eastAsia="SimSun" w:hAnsi="Courier New"/>
          <w:noProof/>
          <w:snapToGrid w:val="0"/>
          <w:sz w:val="16"/>
          <w:lang w:val="sv-SE" w:eastAsia="sv-SE"/>
        </w:rPr>
        <w:t>,</w:t>
      </w:r>
    </w:p>
    <w:p w14:paraId="7D97AE45" w14:textId="72FFEC1A" w:rsidR="00C23614" w:rsidRDefault="00C23614" w:rsidP="00C23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4" w:author="Nok-2" w:date="2022-02-03T19:25:00Z"/>
          <w:rFonts w:ascii="Courier New" w:eastAsia="SimSun" w:hAnsi="Courier New"/>
          <w:sz w:val="16"/>
          <w:lang w:val="sv-SE" w:eastAsia="sv-SE"/>
        </w:rPr>
      </w:pPr>
      <w:r w:rsidRPr="00C23614">
        <w:rPr>
          <w:rFonts w:ascii="Courier New" w:eastAsia="SimSun" w:hAnsi="Courier New"/>
          <w:noProof/>
          <w:snapToGrid w:val="0"/>
          <w:sz w:val="16"/>
          <w:lang w:val="sv-SE" w:eastAsia="sv-SE"/>
        </w:rPr>
        <w:tab/>
      </w:r>
      <w:r w:rsidRPr="00C23614">
        <w:rPr>
          <w:rFonts w:ascii="Courier New" w:eastAsia="SimSun" w:hAnsi="Courier New"/>
          <w:sz w:val="16"/>
          <w:lang w:val="sv-SE" w:eastAsia="sv-SE"/>
        </w:rPr>
        <w:t>maxnoofPRSresources</w:t>
      </w:r>
      <w:ins w:id="385" w:author="Nok-2" w:date="2022-02-03T19:25:00Z">
        <w:r>
          <w:rPr>
            <w:rFonts w:ascii="Courier New" w:eastAsia="SimSun" w:hAnsi="Courier New"/>
            <w:sz w:val="16"/>
            <w:lang w:val="sv-SE" w:eastAsia="sv-SE"/>
          </w:rPr>
          <w:t>,</w:t>
        </w:r>
      </w:ins>
    </w:p>
    <w:p w14:paraId="4108FF59" w14:textId="3170E0F0" w:rsidR="00C23614" w:rsidRPr="00C23614" w:rsidRDefault="00C23614" w:rsidP="00C23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6" w:author="Nok-2" w:date="2022-02-03T19:25:00Z"/>
          <w:rFonts w:ascii="Courier New" w:eastAsia="SimSun" w:hAnsi="Courier New"/>
          <w:noProof/>
          <w:snapToGrid w:val="0"/>
          <w:sz w:val="16"/>
          <w:lang w:val="sv-SE" w:eastAsia="sv-SE"/>
        </w:rPr>
      </w:pPr>
      <w:ins w:id="387" w:author="Nok-2" w:date="2022-02-03T19:25:00Z">
        <w:r w:rsidRPr="00C23614">
          <w:rPr>
            <w:rFonts w:ascii="Courier New" w:eastAsia="SimSun" w:hAnsi="Courier New"/>
            <w:noProof/>
            <w:snapToGrid w:val="0"/>
            <w:sz w:val="16"/>
            <w:lang w:val="sv-SE" w:eastAsia="sv-SE"/>
          </w:rPr>
          <w:tab/>
        </w:r>
        <w:r w:rsidRPr="00C23614">
          <w:rPr>
            <w:rFonts w:ascii="Courier New" w:eastAsia="SimSun" w:hAnsi="Courier New"/>
            <w:noProof/>
            <w:sz w:val="16"/>
            <w:lang w:val="sv-SE" w:eastAsia="sv-SE"/>
          </w:rPr>
          <w:t>maxnoof</w:t>
        </w:r>
        <w:r>
          <w:rPr>
            <w:rFonts w:ascii="Courier New" w:eastAsia="SimSun" w:hAnsi="Courier New"/>
            <w:noProof/>
            <w:sz w:val="16"/>
            <w:lang w:val="sv-SE" w:eastAsia="sv-SE"/>
          </w:rPr>
          <w:t>DRBs</w:t>
        </w:r>
      </w:ins>
    </w:p>
    <w:p w14:paraId="51ECCE8A" w14:textId="77777777" w:rsidR="00C23614" w:rsidRPr="00C23614" w:rsidRDefault="00C23614" w:rsidP="00C23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sv-SE" w:eastAsia="en-US"/>
        </w:rPr>
      </w:pPr>
    </w:p>
    <w:p w14:paraId="04BC75E1" w14:textId="77777777" w:rsidR="00C23614" w:rsidRPr="00C23614" w:rsidRDefault="00C23614" w:rsidP="00C23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sv-SE" w:eastAsia="sv-SE"/>
        </w:rPr>
      </w:pPr>
    </w:p>
    <w:p w14:paraId="4D02E1E0" w14:textId="77777777" w:rsidR="00C23614" w:rsidRPr="00C23614" w:rsidRDefault="00C23614" w:rsidP="00C23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C23614">
        <w:rPr>
          <w:rFonts w:ascii="Courier New" w:eastAsia="SimSun" w:hAnsi="Courier New"/>
          <w:snapToGrid w:val="0"/>
          <w:sz w:val="16"/>
          <w:lang w:val="sv-SE" w:eastAsia="sv-SE"/>
        </w:rPr>
        <w:t>FROM F1AP-Constants</w:t>
      </w:r>
    </w:p>
    <w:p w14:paraId="6D1D2132" w14:textId="77777777" w:rsidR="00C23614" w:rsidRDefault="00C23614" w:rsidP="00C23614">
      <w:pPr>
        <w:overflowPunct w:val="0"/>
        <w:autoSpaceDE w:val="0"/>
        <w:autoSpaceDN w:val="0"/>
        <w:adjustRightInd w:val="0"/>
        <w:spacing w:after="180"/>
        <w:textAlignment w:val="baseline"/>
        <w:rPr>
          <w:rFonts w:eastAsia="Times New Roman"/>
          <w:sz w:val="20"/>
          <w:highlight w:val="yellow"/>
          <w:lang w:eastAsia="ko-KR"/>
        </w:rPr>
      </w:pPr>
    </w:p>
    <w:p w14:paraId="02DD30BD" w14:textId="717E602C" w:rsidR="00C23614" w:rsidRDefault="00C23614" w:rsidP="00C23614">
      <w:pPr>
        <w:overflowPunct w:val="0"/>
        <w:autoSpaceDE w:val="0"/>
        <w:autoSpaceDN w:val="0"/>
        <w:adjustRightInd w:val="0"/>
        <w:spacing w:after="180"/>
        <w:textAlignment w:val="baseline"/>
        <w:rPr>
          <w:rFonts w:eastAsia="Times New Roman"/>
          <w:sz w:val="20"/>
          <w:lang w:eastAsia="ko-KR"/>
        </w:rPr>
      </w:pPr>
      <w:r w:rsidRPr="00FD27F8">
        <w:rPr>
          <w:rFonts w:eastAsia="Times New Roman"/>
          <w:sz w:val="20"/>
          <w:highlight w:val="yellow"/>
          <w:lang w:eastAsia="ko-KR"/>
        </w:rPr>
        <w:t>Not modified</w:t>
      </w:r>
    </w:p>
    <w:p w14:paraId="13A2AB35"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30120C">
        <w:rPr>
          <w:rFonts w:ascii="Courier New" w:eastAsia="SimSun" w:hAnsi="Courier New"/>
          <w:sz w:val="16"/>
          <w:lang w:val="sv-SE" w:eastAsia="sv-SE"/>
        </w:rPr>
        <w:t>CauseRadioNetwork ::= ENUMERATED {</w:t>
      </w:r>
    </w:p>
    <w:p w14:paraId="628ED82F"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r w:rsidRPr="0030120C">
        <w:rPr>
          <w:rFonts w:ascii="Courier New" w:eastAsia="SimSun" w:hAnsi="Courier New"/>
          <w:sz w:val="16"/>
          <w:lang w:val="sv-SE" w:eastAsia="sv-SE"/>
        </w:rPr>
        <w:tab/>
        <w:t>unspecified,</w:t>
      </w:r>
    </w:p>
    <w:p w14:paraId="1D086B4D"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r w:rsidRPr="0030120C">
        <w:rPr>
          <w:rFonts w:ascii="Courier New" w:eastAsia="SimSun" w:hAnsi="Courier New"/>
          <w:noProof/>
          <w:sz w:val="16"/>
          <w:lang w:val="sv-SE" w:eastAsia="en-US"/>
        </w:rPr>
        <w:tab/>
        <w:t>rl-failure</w:t>
      </w:r>
      <w:r w:rsidRPr="0030120C">
        <w:rPr>
          <w:rFonts w:ascii="Courier New" w:eastAsia="SimSun" w:hAnsi="Courier New"/>
          <w:noProof/>
          <w:sz w:val="16"/>
          <w:lang w:val="sv-SE" w:eastAsia="sv-SE"/>
        </w:rPr>
        <w:t>-rlc</w:t>
      </w:r>
      <w:r w:rsidRPr="0030120C">
        <w:rPr>
          <w:rFonts w:ascii="Courier New" w:eastAsia="SimSun" w:hAnsi="Courier New"/>
          <w:noProof/>
          <w:sz w:val="16"/>
          <w:lang w:val="sv-SE" w:eastAsia="en-US"/>
        </w:rPr>
        <w:t>,</w:t>
      </w:r>
    </w:p>
    <w:p w14:paraId="670935D9"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r w:rsidRPr="0030120C">
        <w:rPr>
          <w:rFonts w:ascii="Courier New" w:eastAsia="SimSun" w:hAnsi="Courier New"/>
          <w:noProof/>
          <w:sz w:val="16"/>
          <w:lang w:val="sv-SE" w:eastAsia="en-US"/>
        </w:rPr>
        <w:tab/>
        <w:t>unknown-or-already-allocated-gnb-cu-ue-f1ap-id,</w:t>
      </w:r>
    </w:p>
    <w:p w14:paraId="6763AD9B"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r w:rsidRPr="0030120C">
        <w:rPr>
          <w:rFonts w:ascii="Courier New" w:eastAsia="SimSun" w:hAnsi="Courier New"/>
          <w:noProof/>
          <w:sz w:val="16"/>
          <w:lang w:val="sv-SE" w:eastAsia="en-US"/>
        </w:rPr>
        <w:tab/>
        <w:t>unknown-or-already-allocated-gnb-du-ue-f1ap-id,</w:t>
      </w:r>
    </w:p>
    <w:p w14:paraId="76080319"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r w:rsidRPr="0030120C">
        <w:rPr>
          <w:rFonts w:ascii="Courier New" w:eastAsia="SimSun" w:hAnsi="Courier New"/>
          <w:noProof/>
          <w:sz w:val="16"/>
          <w:lang w:val="sv-SE" w:eastAsia="en-US"/>
        </w:rPr>
        <w:tab/>
        <w:t>unknown-or-inconsistent-pair-of-ue-f1ap-id,</w:t>
      </w:r>
    </w:p>
    <w:p w14:paraId="2C6BD696"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r w:rsidRPr="0030120C">
        <w:rPr>
          <w:rFonts w:ascii="Courier New" w:eastAsia="SimSun" w:hAnsi="Courier New"/>
          <w:noProof/>
          <w:sz w:val="16"/>
          <w:lang w:val="sv-SE" w:eastAsia="en-US"/>
        </w:rPr>
        <w:tab/>
        <w:t>interaction-with-other-procedure,</w:t>
      </w:r>
    </w:p>
    <w:p w14:paraId="4013FFC0"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r w:rsidRPr="0030120C">
        <w:rPr>
          <w:rFonts w:ascii="Courier New" w:eastAsia="SimSun" w:hAnsi="Courier New"/>
          <w:noProof/>
          <w:sz w:val="16"/>
          <w:lang w:val="sv-SE" w:eastAsia="en-US"/>
        </w:rPr>
        <w:tab/>
        <w:t>not-supported-qci-Value,</w:t>
      </w:r>
    </w:p>
    <w:p w14:paraId="5A47389F"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r w:rsidRPr="0030120C">
        <w:rPr>
          <w:rFonts w:ascii="Courier New" w:eastAsia="SimSun" w:hAnsi="Courier New"/>
          <w:noProof/>
          <w:sz w:val="16"/>
          <w:lang w:val="sv-SE" w:eastAsia="en-US"/>
        </w:rPr>
        <w:tab/>
        <w:t>action-desirable-for-radio-reasons,</w:t>
      </w:r>
    </w:p>
    <w:p w14:paraId="79541DB9"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r w:rsidRPr="0030120C">
        <w:rPr>
          <w:rFonts w:ascii="Courier New" w:eastAsia="SimSun" w:hAnsi="Courier New"/>
          <w:noProof/>
          <w:sz w:val="16"/>
          <w:lang w:val="sv-SE" w:eastAsia="en-US"/>
        </w:rPr>
        <w:tab/>
        <w:t>no-radio-resources-available,</w:t>
      </w:r>
    </w:p>
    <w:p w14:paraId="2B054CFA"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r w:rsidRPr="0030120C">
        <w:rPr>
          <w:rFonts w:ascii="Courier New" w:eastAsia="SimSun" w:hAnsi="Courier New"/>
          <w:noProof/>
          <w:sz w:val="16"/>
          <w:lang w:val="sv-SE" w:eastAsia="en-US"/>
        </w:rPr>
        <w:tab/>
        <w:t>procedure-cancelled,</w:t>
      </w:r>
    </w:p>
    <w:p w14:paraId="0566D596"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30120C">
        <w:rPr>
          <w:rFonts w:ascii="Courier New" w:eastAsia="SimSun" w:hAnsi="Courier New"/>
          <w:noProof/>
          <w:sz w:val="16"/>
          <w:lang w:val="sv-SE" w:eastAsia="en-US"/>
        </w:rPr>
        <w:tab/>
        <w:t>normal-release,</w:t>
      </w:r>
    </w:p>
    <w:p w14:paraId="551C88E6"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30120C">
        <w:rPr>
          <w:rFonts w:ascii="Courier New" w:eastAsia="SimSun" w:hAnsi="Courier New"/>
          <w:sz w:val="16"/>
          <w:lang w:val="sv-SE" w:eastAsia="sv-SE"/>
        </w:rPr>
        <w:tab/>
        <w:t>...,</w:t>
      </w:r>
    </w:p>
    <w:p w14:paraId="42BCBC3E"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30120C">
        <w:rPr>
          <w:rFonts w:ascii="Courier New" w:eastAsia="SimSun" w:hAnsi="Courier New"/>
          <w:sz w:val="16"/>
          <w:lang w:val="sv-SE" w:eastAsia="sv-SE"/>
        </w:rPr>
        <w:tab/>
        <w:t>cell-not-available,</w:t>
      </w:r>
    </w:p>
    <w:p w14:paraId="5D8E6473"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30120C">
        <w:rPr>
          <w:rFonts w:ascii="Courier New" w:eastAsia="SimSun" w:hAnsi="Courier New"/>
          <w:sz w:val="16"/>
          <w:lang w:val="sv-SE" w:eastAsia="sv-SE"/>
        </w:rPr>
        <w:tab/>
        <w:t>rl-failure-others,</w:t>
      </w:r>
    </w:p>
    <w:p w14:paraId="3AB06605"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30120C">
        <w:rPr>
          <w:rFonts w:ascii="Courier New" w:eastAsia="SimSun" w:hAnsi="Courier New"/>
          <w:sz w:val="16"/>
          <w:lang w:val="sv-SE" w:eastAsia="sv-SE"/>
        </w:rPr>
        <w:tab/>
        <w:t>ue-rejection,</w:t>
      </w:r>
    </w:p>
    <w:p w14:paraId="1C46AA48"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30120C">
        <w:rPr>
          <w:rFonts w:ascii="Courier New" w:eastAsia="SimSun" w:hAnsi="Courier New"/>
          <w:sz w:val="16"/>
          <w:lang w:val="sv-SE" w:eastAsia="sv-SE"/>
        </w:rPr>
        <w:tab/>
        <w:t>resources-not-available-for-the-slice,</w:t>
      </w:r>
    </w:p>
    <w:p w14:paraId="5DFF452D"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30120C">
        <w:rPr>
          <w:rFonts w:ascii="Courier New" w:eastAsia="SimSun" w:hAnsi="Courier New"/>
          <w:sz w:val="16"/>
          <w:lang w:val="sv-SE" w:eastAsia="sv-SE"/>
        </w:rPr>
        <w:tab/>
        <w:t>amf-initiated-abnormal-release,</w:t>
      </w:r>
    </w:p>
    <w:p w14:paraId="250DB1F5"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30120C">
        <w:rPr>
          <w:rFonts w:ascii="Courier New" w:eastAsia="SimSun" w:hAnsi="Courier New"/>
          <w:sz w:val="16"/>
          <w:lang w:val="sv-SE" w:eastAsia="sv-SE"/>
        </w:rPr>
        <w:tab/>
        <w:t>release-due-to-pre-emption,</w:t>
      </w:r>
    </w:p>
    <w:p w14:paraId="1970B8FB"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30120C">
        <w:rPr>
          <w:rFonts w:ascii="Courier New" w:eastAsia="SimSun" w:hAnsi="Courier New"/>
          <w:sz w:val="16"/>
          <w:lang w:val="sv-SE" w:eastAsia="sv-SE"/>
        </w:rPr>
        <w:tab/>
        <w:t>plmn-not-served-by-the-gNB-CU,</w:t>
      </w:r>
    </w:p>
    <w:p w14:paraId="147538C6"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30120C">
        <w:rPr>
          <w:rFonts w:ascii="Courier New" w:eastAsia="SimSun" w:hAnsi="Courier New"/>
          <w:sz w:val="16"/>
          <w:lang w:val="sv-SE" w:eastAsia="sv-SE"/>
        </w:rPr>
        <w:tab/>
        <w:t>multiple-drb-id-instances,</w:t>
      </w:r>
    </w:p>
    <w:p w14:paraId="700FB142"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30120C">
        <w:rPr>
          <w:rFonts w:ascii="Courier New" w:eastAsia="SimSun" w:hAnsi="Courier New"/>
          <w:sz w:val="16"/>
          <w:lang w:val="sv-SE" w:eastAsia="sv-SE"/>
        </w:rPr>
        <w:tab/>
        <w:t>unknown-drb-id,</w:t>
      </w:r>
    </w:p>
    <w:p w14:paraId="25102D0F"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30120C">
        <w:rPr>
          <w:rFonts w:ascii="Courier New" w:eastAsia="SimSun" w:hAnsi="Courier New"/>
          <w:sz w:val="16"/>
          <w:lang w:val="sv-SE" w:eastAsia="sv-SE"/>
        </w:rPr>
        <w:tab/>
        <w:t>multiple-bh-rlc-ch-id-instances,</w:t>
      </w:r>
    </w:p>
    <w:p w14:paraId="789D6A7E"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30120C">
        <w:rPr>
          <w:rFonts w:ascii="Courier New" w:eastAsia="SimSun" w:hAnsi="Courier New"/>
          <w:sz w:val="16"/>
          <w:lang w:val="sv-SE" w:eastAsia="sv-SE"/>
        </w:rPr>
        <w:tab/>
        <w:t>unknown-bh-rlc-ch-id,</w:t>
      </w:r>
    </w:p>
    <w:p w14:paraId="4A0B6001"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30120C">
        <w:rPr>
          <w:rFonts w:ascii="Courier New" w:eastAsia="SimSun" w:hAnsi="Courier New"/>
          <w:sz w:val="16"/>
          <w:lang w:val="sv-SE" w:eastAsia="sv-SE"/>
        </w:rPr>
        <w:tab/>
        <w:t>cho-cpc-resources-tobechanged,</w:t>
      </w:r>
    </w:p>
    <w:p w14:paraId="316EE67F"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30120C">
        <w:rPr>
          <w:rFonts w:ascii="Courier New" w:eastAsia="SimSun" w:hAnsi="Courier New"/>
          <w:sz w:val="16"/>
          <w:lang w:val="sv-SE" w:eastAsia="sv-SE"/>
        </w:rPr>
        <w:tab/>
        <w:t xml:space="preserve">nPN-not-supported, </w:t>
      </w:r>
    </w:p>
    <w:p w14:paraId="068D71B4"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30120C">
        <w:rPr>
          <w:rFonts w:ascii="Courier New" w:eastAsia="SimSun" w:hAnsi="Courier New"/>
          <w:sz w:val="16"/>
          <w:lang w:val="sv-SE" w:eastAsia="sv-SE"/>
        </w:rPr>
        <w:tab/>
        <w:t>nPN-access-denied,</w:t>
      </w:r>
    </w:p>
    <w:p w14:paraId="7B4FB884"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en-US" w:eastAsia="zh-CN"/>
        </w:rPr>
      </w:pPr>
      <w:r w:rsidRPr="0030120C">
        <w:rPr>
          <w:rFonts w:ascii="Courier New" w:eastAsia="SimSun" w:hAnsi="Courier New"/>
          <w:sz w:val="16"/>
          <w:lang w:val="sv-SE" w:eastAsia="sv-SE"/>
        </w:rPr>
        <w:tab/>
        <w:t>gNB-CU-Cell-Capacity-Exceeded</w:t>
      </w:r>
      <w:r w:rsidRPr="0030120C">
        <w:rPr>
          <w:rFonts w:ascii="Courier New" w:eastAsia="SimSun" w:hAnsi="Courier New" w:hint="eastAsia"/>
          <w:noProof/>
          <w:sz w:val="16"/>
          <w:lang w:val="en-US" w:eastAsia="zh-CN"/>
        </w:rPr>
        <w:t>,</w:t>
      </w:r>
    </w:p>
    <w:p w14:paraId="3C668DA6"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en-US" w:eastAsia="zh-CN"/>
        </w:rPr>
      </w:pPr>
      <w:r w:rsidRPr="0030120C">
        <w:rPr>
          <w:rFonts w:ascii="Courier New" w:eastAsia="SimSun" w:hAnsi="Courier New"/>
          <w:noProof/>
          <w:sz w:val="16"/>
          <w:lang w:val="en-US" w:eastAsia="zh-CN"/>
        </w:rPr>
        <w:tab/>
      </w:r>
      <w:r w:rsidRPr="0030120C">
        <w:rPr>
          <w:rFonts w:ascii="Courier New" w:eastAsia="SimSun" w:hAnsi="Courier New" w:hint="eastAsia"/>
          <w:noProof/>
          <w:sz w:val="16"/>
          <w:lang w:val="en-US" w:eastAsia="zh-CN"/>
        </w:rPr>
        <w:t>report-characteristics-empty,</w:t>
      </w:r>
    </w:p>
    <w:p w14:paraId="4554F026"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en-US" w:eastAsia="zh-CN"/>
        </w:rPr>
      </w:pPr>
      <w:r w:rsidRPr="0030120C">
        <w:rPr>
          <w:rFonts w:ascii="Courier New" w:eastAsia="SimSun" w:hAnsi="Courier New"/>
          <w:noProof/>
          <w:sz w:val="16"/>
          <w:lang w:val="en-US" w:eastAsia="zh-CN"/>
        </w:rPr>
        <w:tab/>
      </w:r>
      <w:r w:rsidRPr="0030120C">
        <w:rPr>
          <w:rFonts w:ascii="Courier New" w:eastAsia="SimSun" w:hAnsi="Courier New" w:hint="eastAsia"/>
          <w:noProof/>
          <w:sz w:val="16"/>
          <w:lang w:val="en-US" w:eastAsia="zh-CN"/>
        </w:rPr>
        <w:t>existing-measurement-ID,</w:t>
      </w:r>
    </w:p>
    <w:p w14:paraId="668DA949"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en-US" w:eastAsia="zh-CN"/>
        </w:rPr>
      </w:pPr>
      <w:r w:rsidRPr="0030120C">
        <w:rPr>
          <w:rFonts w:ascii="Courier New" w:eastAsia="SimSun" w:hAnsi="Courier New"/>
          <w:noProof/>
          <w:sz w:val="16"/>
          <w:lang w:val="en-US" w:eastAsia="zh-CN"/>
        </w:rPr>
        <w:tab/>
      </w:r>
      <w:r w:rsidRPr="0030120C">
        <w:rPr>
          <w:rFonts w:ascii="Courier New" w:eastAsia="SimSun" w:hAnsi="Courier New" w:hint="eastAsia"/>
          <w:noProof/>
          <w:sz w:val="16"/>
          <w:lang w:val="en-US" w:eastAsia="zh-CN"/>
        </w:rPr>
        <w:t>measurement-temporarily-not-available,</w:t>
      </w:r>
    </w:p>
    <w:p w14:paraId="63A43A4C"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en-US" w:eastAsia="zh-CN"/>
        </w:rPr>
      </w:pPr>
      <w:r w:rsidRPr="0030120C">
        <w:rPr>
          <w:rFonts w:ascii="Courier New" w:eastAsia="SimSun" w:hAnsi="Courier New"/>
          <w:noProof/>
          <w:sz w:val="16"/>
          <w:lang w:val="en-US" w:eastAsia="zh-CN"/>
        </w:rPr>
        <w:tab/>
      </w:r>
      <w:r w:rsidRPr="0030120C">
        <w:rPr>
          <w:rFonts w:ascii="Courier New" w:eastAsia="SimSun" w:hAnsi="Courier New" w:hint="eastAsia"/>
          <w:noProof/>
          <w:sz w:val="16"/>
          <w:lang w:val="en-US" w:eastAsia="zh-CN"/>
        </w:rPr>
        <w:t>measurement-not-supported-for-the-object</w:t>
      </w:r>
      <w:r w:rsidRPr="0030120C">
        <w:rPr>
          <w:rFonts w:ascii="Courier New" w:eastAsia="SimSun" w:hAnsi="Courier New"/>
          <w:noProof/>
          <w:sz w:val="16"/>
          <w:lang w:val="en-US" w:eastAsia="zh-CN"/>
        </w:rPr>
        <w:t>,</w:t>
      </w:r>
    </w:p>
    <w:p w14:paraId="2E5D5B37"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sv-SE"/>
        </w:rPr>
      </w:pPr>
      <w:r w:rsidRPr="0030120C">
        <w:rPr>
          <w:rFonts w:ascii="Courier New" w:eastAsia="SimSun" w:hAnsi="Courier New"/>
          <w:noProof/>
          <w:sz w:val="16"/>
          <w:lang w:val="en-US" w:eastAsia="zh-CN"/>
        </w:rPr>
        <w:tab/>
      </w:r>
      <w:r w:rsidRPr="0030120C">
        <w:rPr>
          <w:rFonts w:ascii="Courier New" w:eastAsia="SimSun" w:hAnsi="Courier New"/>
          <w:noProof/>
          <w:sz w:val="16"/>
          <w:lang w:val="sv-SE" w:eastAsia="sv-SE"/>
        </w:rPr>
        <w:t>unknown-bh-address,</w:t>
      </w:r>
    </w:p>
    <w:p w14:paraId="4E810C25"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30120C">
        <w:rPr>
          <w:rFonts w:ascii="Courier New" w:eastAsia="SimSun" w:hAnsi="Courier New"/>
          <w:noProof/>
          <w:sz w:val="16"/>
          <w:lang w:val="en-US" w:eastAsia="zh-CN"/>
        </w:rPr>
        <w:tab/>
      </w:r>
      <w:r w:rsidRPr="0030120C">
        <w:rPr>
          <w:rFonts w:ascii="Courier New" w:eastAsia="SimSun" w:hAnsi="Courier New"/>
          <w:noProof/>
          <w:sz w:val="16"/>
          <w:lang w:val="sv-SE" w:eastAsia="sv-SE"/>
        </w:rPr>
        <w:t>unknown-bap-routing-id</w:t>
      </w:r>
      <w:r w:rsidRPr="0030120C">
        <w:rPr>
          <w:rFonts w:ascii="Courier New" w:eastAsia="SimSun" w:hAnsi="Courier New"/>
          <w:sz w:val="16"/>
          <w:lang w:val="sv-SE" w:eastAsia="sv-SE"/>
        </w:rPr>
        <w:t>,</w:t>
      </w:r>
    </w:p>
    <w:p w14:paraId="47BBC600" w14:textId="33E4E9F7" w:rsid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8" w:author="Nok-2" w:date="2022-02-03T19:48:00Z"/>
          <w:rFonts w:ascii="Courier New" w:eastAsia="SimSun" w:hAnsi="Courier New"/>
          <w:sz w:val="16"/>
          <w:lang w:val="sv-SE" w:eastAsia="sv-SE"/>
        </w:rPr>
      </w:pPr>
      <w:r w:rsidRPr="0030120C">
        <w:rPr>
          <w:rFonts w:ascii="Courier New" w:eastAsia="SimSun" w:hAnsi="Courier New"/>
          <w:sz w:val="16"/>
          <w:lang w:val="sv-SE" w:eastAsia="sv-SE"/>
        </w:rPr>
        <w:tab/>
        <w:t>insufficient-ue-capabilities</w:t>
      </w:r>
      <w:ins w:id="389" w:author="Nok-2" w:date="2022-02-03T19:48:00Z">
        <w:r>
          <w:rPr>
            <w:rFonts w:ascii="Courier New" w:eastAsia="SimSun" w:hAnsi="Courier New"/>
            <w:sz w:val="16"/>
            <w:lang w:val="sv-SE" w:eastAsia="sv-SE"/>
          </w:rPr>
          <w:t>,</w:t>
        </w:r>
      </w:ins>
    </w:p>
    <w:p w14:paraId="09A7D0AF" w14:textId="14ED4E94"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ins w:id="390" w:author="Nok-2" w:date="2022-02-03T19:48:00Z">
        <w:r w:rsidRPr="00AB7756">
          <w:rPr>
            <w:rFonts w:ascii="Courier New" w:eastAsia="SimSun" w:hAnsi="Courier New"/>
            <w:noProof/>
            <w:sz w:val="16"/>
            <w:lang w:val="fr-FR" w:eastAsia="zh-CN"/>
          </w:rPr>
          <w:lastRenderedPageBreak/>
          <w:tab/>
          <w:t>tAT-SDT-Expiry</w:t>
        </w:r>
      </w:ins>
    </w:p>
    <w:p w14:paraId="05FD8585" w14:textId="77777777" w:rsidR="0030120C" w:rsidRPr="0030120C" w:rsidRDefault="0030120C" w:rsidP="0030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sv-SE" w:eastAsia="sv-SE"/>
        </w:rPr>
      </w:pPr>
      <w:r w:rsidRPr="0030120C">
        <w:rPr>
          <w:rFonts w:ascii="Courier New" w:eastAsia="SimSun" w:hAnsi="Courier New"/>
          <w:sz w:val="16"/>
          <w:lang w:val="sv-SE" w:eastAsia="sv-SE"/>
        </w:rPr>
        <w:t>}</w:t>
      </w:r>
    </w:p>
    <w:p w14:paraId="183C5AD1" w14:textId="5DF8583D" w:rsidR="0030120C" w:rsidRDefault="0030120C" w:rsidP="00C23614">
      <w:pPr>
        <w:overflowPunct w:val="0"/>
        <w:autoSpaceDE w:val="0"/>
        <w:autoSpaceDN w:val="0"/>
        <w:adjustRightInd w:val="0"/>
        <w:spacing w:after="180"/>
        <w:textAlignment w:val="baseline"/>
        <w:rPr>
          <w:rFonts w:eastAsia="Times New Roman"/>
          <w:sz w:val="20"/>
          <w:lang w:eastAsia="ko-KR"/>
        </w:rPr>
      </w:pPr>
    </w:p>
    <w:p w14:paraId="7427ACB7" w14:textId="77777777" w:rsidR="0030120C" w:rsidRDefault="0030120C" w:rsidP="0030120C">
      <w:pPr>
        <w:overflowPunct w:val="0"/>
        <w:autoSpaceDE w:val="0"/>
        <w:autoSpaceDN w:val="0"/>
        <w:adjustRightInd w:val="0"/>
        <w:spacing w:after="180"/>
        <w:textAlignment w:val="baseline"/>
        <w:rPr>
          <w:rFonts w:eastAsia="Times New Roman"/>
          <w:sz w:val="20"/>
          <w:lang w:eastAsia="ko-KR"/>
        </w:rPr>
      </w:pPr>
      <w:r w:rsidRPr="00FD27F8">
        <w:rPr>
          <w:rFonts w:eastAsia="Times New Roman"/>
          <w:sz w:val="20"/>
          <w:highlight w:val="yellow"/>
          <w:lang w:eastAsia="ko-KR"/>
        </w:rPr>
        <w:t>Not modified</w:t>
      </w:r>
    </w:p>
    <w:p w14:paraId="3B92C56A"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r w:rsidRPr="00376802">
        <w:rPr>
          <w:rFonts w:ascii="Courier New" w:eastAsia="SimSun" w:hAnsi="Courier New"/>
          <w:noProof/>
          <w:sz w:val="16"/>
          <w:lang w:val="sv-SE" w:eastAsia="en-US"/>
        </w:rPr>
        <w:t>CellType-ExtIEs F1AP-PROTOCOL-EXTENSION ::= {</w:t>
      </w:r>
    </w:p>
    <w:p w14:paraId="08AC366C"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r w:rsidRPr="00376802">
        <w:rPr>
          <w:rFonts w:ascii="Courier New" w:eastAsia="SimSun" w:hAnsi="Courier New"/>
          <w:noProof/>
          <w:sz w:val="16"/>
          <w:lang w:val="sv-SE" w:eastAsia="en-US"/>
        </w:rPr>
        <w:tab/>
        <w:t>...</w:t>
      </w:r>
    </w:p>
    <w:p w14:paraId="51B08894"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r w:rsidRPr="00376802">
        <w:rPr>
          <w:rFonts w:ascii="Courier New" w:eastAsia="SimSun" w:hAnsi="Courier New"/>
          <w:noProof/>
          <w:sz w:val="16"/>
          <w:lang w:val="sv-SE" w:eastAsia="en-US"/>
        </w:rPr>
        <w:t>}</w:t>
      </w:r>
    </w:p>
    <w:p w14:paraId="7C746A35"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p>
    <w:p w14:paraId="191B684B"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1" w:author="Author" w:date="2022-01-04T17:10:00Z"/>
          <w:rFonts w:ascii="Courier New" w:eastAsia="SimSun" w:hAnsi="Courier New"/>
          <w:noProof/>
          <w:sz w:val="16"/>
          <w:lang w:val="sv-SE" w:eastAsia="en-US"/>
        </w:rPr>
      </w:pPr>
      <w:r w:rsidRPr="00376802">
        <w:rPr>
          <w:rFonts w:ascii="Courier New" w:eastAsia="SimSun" w:hAnsi="Courier New"/>
          <w:noProof/>
          <w:sz w:val="16"/>
          <w:lang w:val="sv-SE" w:eastAsia="en-US"/>
        </w:rPr>
        <w:t xml:space="preserve">CellULConfigured ::=  ENUMERATED {none, ul, sul, ul-and-sul, ...} </w:t>
      </w:r>
    </w:p>
    <w:p w14:paraId="4B7CD498"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2" w:author="Author" w:date="2022-01-04T17:10:00Z"/>
          <w:rFonts w:ascii="Courier New" w:eastAsia="SimSun" w:hAnsi="Courier New"/>
          <w:noProof/>
          <w:sz w:val="16"/>
          <w:lang w:val="sv-SE" w:eastAsia="en-US"/>
        </w:rPr>
      </w:pPr>
    </w:p>
    <w:p w14:paraId="59A66C1C" w14:textId="77777777" w:rsidR="00D33D5A" w:rsidRDefault="00D33D5A"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3" w:author="Nok-2" w:date="2022-02-03T19:27:00Z"/>
          <w:rFonts w:ascii="Courier New" w:eastAsia="SimSun" w:hAnsi="Courier New"/>
          <w:snapToGrid w:val="0"/>
          <w:sz w:val="16"/>
          <w:lang w:val="sv-SE" w:eastAsia="zh-CN"/>
        </w:rPr>
      </w:pPr>
    </w:p>
    <w:p w14:paraId="360D677D" w14:textId="4EBDECDE" w:rsidR="00D33D5A" w:rsidRPr="00D33D5A" w:rsidRDefault="00D33D5A" w:rsidP="00D33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4" w:author="Nok-2" w:date="2022-02-03T19:28:00Z"/>
          <w:rFonts w:ascii="Courier New" w:eastAsia="SimSun" w:hAnsi="Courier New"/>
          <w:sz w:val="16"/>
          <w:lang w:val="sv-SE" w:eastAsia="sv-SE"/>
        </w:rPr>
      </w:pPr>
      <w:ins w:id="395" w:author="Nok-2" w:date="2022-02-03T19:28:00Z">
        <w:r>
          <w:rPr>
            <w:rFonts w:ascii="Courier New" w:eastAsia="SimSun" w:hAnsi="Courier New"/>
            <w:sz w:val="16"/>
            <w:lang w:val="sv-SE" w:eastAsia="sv-SE"/>
          </w:rPr>
          <w:t>CG-SDT-Config</w:t>
        </w:r>
        <w:r w:rsidRPr="00D33D5A">
          <w:rPr>
            <w:rFonts w:ascii="Courier New" w:eastAsia="SimSun" w:hAnsi="Courier New"/>
            <w:sz w:val="16"/>
            <w:lang w:val="sv-SE" w:eastAsia="sv-SE"/>
          </w:rPr>
          <w:t xml:space="preserve"> ::= SEQUENCE {</w:t>
        </w:r>
      </w:ins>
    </w:p>
    <w:p w14:paraId="3B47F516" w14:textId="2D03CB0C" w:rsidR="00D33D5A" w:rsidRPr="00D33D5A" w:rsidRDefault="00D33D5A" w:rsidP="00D33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6" w:author="Nok-2" w:date="2022-02-03T19:28:00Z"/>
          <w:rFonts w:ascii="Courier New" w:eastAsia="SimSun" w:hAnsi="Courier New"/>
          <w:sz w:val="16"/>
          <w:lang w:val="sv-SE" w:eastAsia="sv-SE"/>
        </w:rPr>
      </w:pPr>
      <w:ins w:id="397" w:author="Nok-2" w:date="2022-02-03T19:28:00Z">
        <w:r w:rsidRPr="00D33D5A">
          <w:rPr>
            <w:rFonts w:ascii="Courier New" w:eastAsia="SimSun" w:hAnsi="Courier New"/>
            <w:sz w:val="16"/>
            <w:lang w:val="sv-SE" w:eastAsia="sv-SE"/>
          </w:rPr>
          <w:tab/>
        </w:r>
      </w:ins>
      <w:ins w:id="398" w:author="Nok-2" w:date="2022-02-03T19:29:00Z">
        <w:r>
          <w:rPr>
            <w:rFonts w:ascii="Courier New" w:eastAsia="SimSun" w:hAnsi="Courier New"/>
            <w:noProof/>
            <w:snapToGrid w:val="0"/>
            <w:sz w:val="16"/>
            <w:lang w:val="sv-SE" w:eastAsia="sv-SE"/>
          </w:rPr>
          <w:t>s</w:t>
        </w:r>
        <w:r w:rsidRPr="00D33D5A">
          <w:rPr>
            <w:rFonts w:ascii="Courier New" w:eastAsia="SimSun" w:hAnsi="Courier New"/>
            <w:noProof/>
            <w:snapToGrid w:val="0"/>
            <w:sz w:val="16"/>
            <w:lang w:val="sv-SE" w:eastAsia="sv-SE"/>
          </w:rPr>
          <w:t>DT-MACPHY-Config</w:t>
        </w:r>
      </w:ins>
      <w:ins w:id="399" w:author="Nok-2" w:date="2022-02-03T19:28:00Z">
        <w:r w:rsidRPr="00D33D5A">
          <w:rPr>
            <w:rFonts w:ascii="Courier New" w:eastAsia="SimSun" w:hAnsi="Courier New"/>
            <w:sz w:val="16"/>
            <w:lang w:val="sv-SE" w:eastAsia="sv-SE"/>
          </w:rPr>
          <w:tab/>
        </w:r>
        <w:r w:rsidRPr="00D33D5A">
          <w:rPr>
            <w:rFonts w:ascii="Courier New" w:eastAsia="SimSun" w:hAnsi="Courier New"/>
            <w:sz w:val="16"/>
            <w:lang w:val="sv-SE" w:eastAsia="sv-SE"/>
          </w:rPr>
          <w:tab/>
        </w:r>
        <w:r w:rsidRPr="00D33D5A">
          <w:rPr>
            <w:rFonts w:ascii="Courier New" w:eastAsia="SimSun" w:hAnsi="Courier New"/>
            <w:sz w:val="16"/>
            <w:lang w:val="sv-SE" w:eastAsia="sv-SE"/>
          </w:rPr>
          <w:tab/>
        </w:r>
      </w:ins>
      <w:ins w:id="400" w:author="Nok-2" w:date="2022-02-03T19:31:00Z">
        <w:r w:rsidR="00C62A29">
          <w:rPr>
            <w:rFonts w:ascii="Courier New" w:eastAsia="SimSun" w:hAnsi="Courier New"/>
            <w:sz w:val="16"/>
            <w:lang w:val="sv-SE" w:eastAsia="sv-SE"/>
          </w:rPr>
          <w:tab/>
        </w:r>
      </w:ins>
      <w:ins w:id="401" w:author="Nok-2" w:date="2022-02-03T19:29:00Z">
        <w:r w:rsidRPr="00D33D5A">
          <w:rPr>
            <w:rFonts w:ascii="Courier New" w:eastAsia="SimSun" w:hAnsi="Courier New"/>
            <w:noProof/>
            <w:snapToGrid w:val="0"/>
            <w:sz w:val="16"/>
            <w:lang w:val="sv-SE" w:eastAsia="sv-SE"/>
          </w:rPr>
          <w:t>SDT-MACPHY-Config</w:t>
        </w:r>
      </w:ins>
      <w:ins w:id="402" w:author="Nok-2" w:date="2022-02-03T19:28:00Z">
        <w:r w:rsidRPr="00D33D5A">
          <w:rPr>
            <w:rFonts w:ascii="Courier New" w:eastAsia="SimSun" w:hAnsi="Courier New"/>
            <w:sz w:val="16"/>
            <w:lang w:val="sv-SE" w:eastAsia="sv-SE"/>
          </w:rPr>
          <w:t>,</w:t>
        </w:r>
      </w:ins>
    </w:p>
    <w:p w14:paraId="4A98E8F8" w14:textId="3C050503" w:rsidR="00D33D5A" w:rsidRPr="00D33D5A" w:rsidRDefault="00D33D5A" w:rsidP="00D33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3" w:author="Nok-2" w:date="2022-02-03T19:28:00Z"/>
          <w:rFonts w:ascii="Courier New" w:eastAsia="SimSun" w:hAnsi="Courier New"/>
          <w:sz w:val="16"/>
          <w:lang w:val="sv-SE" w:eastAsia="sv-SE"/>
        </w:rPr>
      </w:pPr>
      <w:ins w:id="404" w:author="Nok-2" w:date="2022-02-03T19:28:00Z">
        <w:r w:rsidRPr="00D33D5A">
          <w:rPr>
            <w:rFonts w:ascii="Courier New" w:eastAsia="SimSun" w:hAnsi="Courier New"/>
            <w:sz w:val="16"/>
            <w:lang w:val="sv-SE" w:eastAsia="sv-SE"/>
          </w:rPr>
          <w:tab/>
          <w:t>iE-Extensions</w:t>
        </w:r>
        <w:r w:rsidRPr="00D33D5A">
          <w:rPr>
            <w:rFonts w:ascii="Courier New" w:eastAsia="SimSun" w:hAnsi="Courier New"/>
            <w:sz w:val="16"/>
            <w:lang w:val="sv-SE" w:eastAsia="sv-SE"/>
          </w:rPr>
          <w:tab/>
        </w:r>
        <w:r w:rsidRPr="00D33D5A">
          <w:rPr>
            <w:rFonts w:ascii="Courier New" w:eastAsia="SimSun" w:hAnsi="Courier New"/>
            <w:sz w:val="16"/>
            <w:lang w:val="sv-SE" w:eastAsia="sv-SE"/>
          </w:rPr>
          <w:tab/>
        </w:r>
        <w:r w:rsidRPr="00D33D5A">
          <w:rPr>
            <w:rFonts w:ascii="Courier New" w:eastAsia="SimSun" w:hAnsi="Courier New"/>
            <w:sz w:val="16"/>
            <w:lang w:val="sv-SE" w:eastAsia="sv-SE"/>
          </w:rPr>
          <w:tab/>
        </w:r>
        <w:r w:rsidRPr="00D33D5A">
          <w:rPr>
            <w:rFonts w:ascii="Courier New" w:eastAsia="SimSun" w:hAnsi="Courier New"/>
            <w:sz w:val="16"/>
            <w:lang w:val="sv-SE" w:eastAsia="sv-SE"/>
          </w:rPr>
          <w:tab/>
        </w:r>
        <w:r w:rsidRPr="00D33D5A">
          <w:rPr>
            <w:rFonts w:ascii="Courier New" w:eastAsia="SimSun" w:hAnsi="Courier New"/>
            <w:sz w:val="16"/>
            <w:lang w:val="sv-SE" w:eastAsia="sv-SE"/>
          </w:rPr>
          <w:tab/>
          <w:t xml:space="preserve">ProtocolExtensionContainer { { </w:t>
        </w:r>
      </w:ins>
      <w:ins w:id="405" w:author="Nok-2" w:date="2022-02-03T19:30:00Z">
        <w:r>
          <w:rPr>
            <w:rFonts w:ascii="Courier New" w:eastAsia="SimSun" w:hAnsi="Courier New"/>
            <w:sz w:val="16"/>
            <w:lang w:val="sv-SE" w:eastAsia="sv-SE"/>
          </w:rPr>
          <w:t>CG-SDT-Config</w:t>
        </w:r>
      </w:ins>
      <w:ins w:id="406" w:author="Nok-2" w:date="2022-02-03T19:28:00Z">
        <w:r w:rsidRPr="00D33D5A">
          <w:rPr>
            <w:rFonts w:ascii="Courier New" w:eastAsia="SimSun" w:hAnsi="Courier New"/>
            <w:sz w:val="16"/>
            <w:lang w:val="sv-SE" w:eastAsia="sv-SE"/>
          </w:rPr>
          <w:t>-ExtIEs} } OPTIONAL,</w:t>
        </w:r>
      </w:ins>
    </w:p>
    <w:p w14:paraId="672E3F31" w14:textId="77777777" w:rsidR="00D33D5A" w:rsidRPr="00D33D5A" w:rsidRDefault="00D33D5A" w:rsidP="00D33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7" w:author="Nok-2" w:date="2022-02-03T19:28:00Z"/>
          <w:rFonts w:ascii="Courier New" w:eastAsia="SimSun" w:hAnsi="Courier New"/>
          <w:sz w:val="16"/>
          <w:lang w:val="sv-SE" w:eastAsia="sv-SE"/>
        </w:rPr>
      </w:pPr>
      <w:ins w:id="408" w:author="Nok-2" w:date="2022-02-03T19:28:00Z">
        <w:r w:rsidRPr="00D33D5A">
          <w:rPr>
            <w:rFonts w:ascii="Courier New" w:eastAsia="SimSun" w:hAnsi="Courier New"/>
            <w:sz w:val="16"/>
            <w:lang w:val="sv-SE" w:eastAsia="sv-SE"/>
          </w:rPr>
          <w:tab/>
          <w:t>...</w:t>
        </w:r>
      </w:ins>
    </w:p>
    <w:p w14:paraId="743B377B" w14:textId="77777777" w:rsidR="00D33D5A" w:rsidRPr="00D33D5A" w:rsidRDefault="00D33D5A" w:rsidP="00D33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9" w:author="Nok-2" w:date="2022-02-03T19:28:00Z"/>
          <w:rFonts w:ascii="Courier New" w:eastAsia="SimSun" w:hAnsi="Courier New"/>
          <w:sz w:val="16"/>
          <w:lang w:val="sv-SE" w:eastAsia="sv-SE"/>
        </w:rPr>
      </w:pPr>
      <w:ins w:id="410" w:author="Nok-2" w:date="2022-02-03T19:28:00Z">
        <w:r w:rsidRPr="00D33D5A">
          <w:rPr>
            <w:rFonts w:ascii="Courier New" w:eastAsia="SimSun" w:hAnsi="Courier New"/>
            <w:sz w:val="16"/>
            <w:lang w:val="sv-SE" w:eastAsia="sv-SE"/>
          </w:rPr>
          <w:t>}</w:t>
        </w:r>
      </w:ins>
    </w:p>
    <w:p w14:paraId="1ECC4D1E" w14:textId="77777777" w:rsidR="00D33D5A" w:rsidRPr="00D33D5A" w:rsidRDefault="00D33D5A" w:rsidP="00D33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1" w:author="Nok-2" w:date="2022-02-03T19:28:00Z"/>
          <w:rFonts w:ascii="Courier New" w:eastAsia="SimSun" w:hAnsi="Courier New"/>
          <w:sz w:val="16"/>
          <w:lang w:val="sv-SE" w:eastAsia="sv-SE"/>
        </w:rPr>
      </w:pPr>
    </w:p>
    <w:p w14:paraId="1EB72CE0" w14:textId="1091E3A1" w:rsidR="00D33D5A" w:rsidRPr="00D33D5A" w:rsidRDefault="00D33D5A" w:rsidP="00D33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2" w:author="Nok-2" w:date="2022-02-03T19:28:00Z"/>
          <w:rFonts w:ascii="Courier New" w:eastAsia="SimSun" w:hAnsi="Courier New"/>
          <w:sz w:val="16"/>
          <w:lang w:val="sv-SE" w:eastAsia="sv-SE"/>
        </w:rPr>
      </w:pPr>
      <w:ins w:id="413" w:author="Nok-2" w:date="2022-02-03T19:30:00Z">
        <w:r>
          <w:rPr>
            <w:rFonts w:ascii="Courier New" w:eastAsia="SimSun" w:hAnsi="Courier New"/>
            <w:sz w:val="16"/>
            <w:lang w:val="sv-SE" w:eastAsia="sv-SE"/>
          </w:rPr>
          <w:t>CG-SDT-Config</w:t>
        </w:r>
      </w:ins>
      <w:ins w:id="414" w:author="Nok-2" w:date="2022-02-03T19:28:00Z">
        <w:r w:rsidRPr="00D33D5A">
          <w:rPr>
            <w:rFonts w:ascii="Courier New" w:eastAsia="SimSun" w:hAnsi="Courier New"/>
            <w:sz w:val="16"/>
            <w:lang w:val="sv-SE" w:eastAsia="sv-SE"/>
          </w:rPr>
          <w:t>-ExtIEs F1AP-PROTOCOL-EXTENSION ::= {</w:t>
        </w:r>
      </w:ins>
    </w:p>
    <w:p w14:paraId="744150F5" w14:textId="77777777" w:rsidR="00D33D5A" w:rsidRPr="00D33D5A" w:rsidRDefault="00D33D5A" w:rsidP="00D33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5" w:author="Nok-2" w:date="2022-02-03T19:28:00Z"/>
          <w:rFonts w:ascii="Courier New" w:eastAsia="SimSun" w:hAnsi="Courier New"/>
          <w:sz w:val="16"/>
          <w:lang w:val="sv-SE" w:eastAsia="sv-SE"/>
        </w:rPr>
      </w:pPr>
      <w:ins w:id="416" w:author="Nok-2" w:date="2022-02-03T19:28:00Z">
        <w:r w:rsidRPr="00D33D5A">
          <w:rPr>
            <w:rFonts w:ascii="Courier New" w:eastAsia="SimSun" w:hAnsi="Courier New"/>
            <w:sz w:val="16"/>
            <w:lang w:val="sv-SE" w:eastAsia="sv-SE"/>
          </w:rPr>
          <w:tab/>
          <w:t>...</w:t>
        </w:r>
      </w:ins>
    </w:p>
    <w:p w14:paraId="08CBC111" w14:textId="77777777" w:rsidR="00D33D5A" w:rsidRPr="00D33D5A" w:rsidRDefault="00D33D5A" w:rsidP="00D33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7" w:author="Nok-2" w:date="2022-02-03T19:28:00Z"/>
          <w:rFonts w:ascii="Courier New" w:eastAsia="SimSun" w:hAnsi="Courier New"/>
          <w:sz w:val="16"/>
          <w:lang w:val="sv-SE" w:eastAsia="sv-SE"/>
        </w:rPr>
      </w:pPr>
      <w:ins w:id="418" w:author="Nok-2" w:date="2022-02-03T19:28:00Z">
        <w:r w:rsidRPr="00D33D5A">
          <w:rPr>
            <w:rFonts w:ascii="Courier New" w:eastAsia="SimSun" w:hAnsi="Courier New"/>
            <w:sz w:val="16"/>
            <w:lang w:val="sv-SE" w:eastAsia="sv-SE"/>
          </w:rPr>
          <w:t>}</w:t>
        </w:r>
      </w:ins>
    </w:p>
    <w:p w14:paraId="517DFDF2" w14:textId="77777777" w:rsidR="00D33D5A" w:rsidRDefault="00D33D5A"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9" w:author="Nok-2" w:date="2022-02-03T19:27:00Z"/>
          <w:rFonts w:ascii="Courier New" w:eastAsia="SimSun" w:hAnsi="Courier New"/>
          <w:snapToGrid w:val="0"/>
          <w:sz w:val="16"/>
          <w:lang w:val="sv-SE" w:eastAsia="zh-CN"/>
        </w:rPr>
      </w:pPr>
    </w:p>
    <w:p w14:paraId="33DF9D00" w14:textId="608E6322" w:rsid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0" w:author="Nok-2" w:date="2022-02-03T19:21:00Z"/>
          <w:rFonts w:ascii="Courier New" w:eastAsia="SimSun" w:hAnsi="Courier New"/>
          <w:noProof/>
          <w:sz w:val="16"/>
          <w:lang w:val="sv-SE" w:eastAsia="en-US"/>
        </w:rPr>
      </w:pPr>
      <w:ins w:id="421" w:author="Author" w:date="2022-01-04T17:07:00Z">
        <w:del w:id="422" w:author="Nok-2" w:date="2022-02-03T19:21:00Z">
          <w:r w:rsidRPr="00376802" w:rsidDel="00003003">
            <w:rPr>
              <w:rFonts w:ascii="Courier New" w:eastAsia="SimSun" w:hAnsi="Courier New"/>
              <w:snapToGrid w:val="0"/>
              <w:sz w:val="16"/>
              <w:lang w:val="sv-SE" w:eastAsia="zh-CN"/>
            </w:rPr>
            <w:delText>CG-SDTQueryIndication</w:delText>
          </w:r>
          <w:r w:rsidRPr="00376802" w:rsidDel="00003003">
            <w:rPr>
              <w:rFonts w:ascii="Courier New" w:eastAsia="SimSun" w:hAnsi="Courier New"/>
              <w:noProof/>
              <w:sz w:val="16"/>
              <w:lang w:val="sv-SE" w:eastAsia="en-US"/>
            </w:rPr>
            <w:delText xml:space="preserve"> ::=  ENUMERATED {true, ...}</w:delText>
          </w:r>
        </w:del>
      </w:ins>
    </w:p>
    <w:p w14:paraId="2779A414" w14:textId="77777777" w:rsidR="00003003" w:rsidRDefault="00003003"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3" w:author="Nok-2" w:date="2022-02-03T19:18:00Z"/>
          <w:rFonts w:ascii="Courier New" w:eastAsia="SimSun" w:hAnsi="Courier New"/>
          <w:noProof/>
          <w:sz w:val="16"/>
          <w:lang w:val="sv-SE" w:eastAsia="en-US"/>
        </w:rPr>
      </w:pPr>
    </w:p>
    <w:p w14:paraId="7F383684" w14:textId="14A36F62"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4" w:author="Nok-2" w:date="2022-02-03T19:18:00Z"/>
          <w:rFonts w:ascii="Courier New" w:eastAsia="SimSun" w:hAnsi="Courier New"/>
          <w:sz w:val="16"/>
          <w:lang w:val="sv-SE" w:eastAsia="sv-SE"/>
        </w:rPr>
      </w:pPr>
      <w:ins w:id="425" w:author="Nok-2" w:date="2022-02-03T19:18:00Z">
        <w:r>
          <w:rPr>
            <w:rFonts w:ascii="Courier New" w:eastAsia="SimSun" w:hAnsi="Courier New"/>
            <w:sz w:val="16"/>
            <w:lang w:val="sv-SE" w:eastAsia="sv-SE"/>
          </w:rPr>
          <w:t>CG-SDTQueryIndication</w:t>
        </w:r>
        <w:r w:rsidRPr="00376802">
          <w:rPr>
            <w:rFonts w:ascii="Courier New" w:eastAsia="SimSun" w:hAnsi="Courier New"/>
            <w:sz w:val="16"/>
            <w:lang w:val="sv-SE" w:eastAsia="sv-SE"/>
          </w:rPr>
          <w:tab/>
          <w:t>::=</w:t>
        </w:r>
        <w:r w:rsidRPr="00376802">
          <w:rPr>
            <w:rFonts w:ascii="Courier New" w:eastAsia="SimSun" w:hAnsi="Courier New"/>
            <w:sz w:val="16"/>
            <w:lang w:val="sv-SE" w:eastAsia="sv-SE"/>
          </w:rPr>
          <w:tab/>
          <w:t>SEQUENCE (SIZE(1.. maxnoof</w:t>
        </w:r>
        <w:r>
          <w:rPr>
            <w:rFonts w:ascii="Courier New" w:eastAsia="SimSun" w:hAnsi="Courier New"/>
            <w:sz w:val="16"/>
            <w:lang w:val="sv-SE" w:eastAsia="sv-SE"/>
          </w:rPr>
          <w:t>DRB</w:t>
        </w:r>
        <w:r w:rsidRPr="00376802">
          <w:rPr>
            <w:rFonts w:ascii="Courier New" w:eastAsia="SimSun" w:hAnsi="Courier New"/>
            <w:sz w:val="16"/>
            <w:lang w:val="sv-SE" w:eastAsia="sv-SE"/>
          </w:rPr>
          <w:t xml:space="preserve">s)) OF </w:t>
        </w:r>
        <w:r>
          <w:rPr>
            <w:rFonts w:ascii="Courier New" w:eastAsia="SimSun" w:hAnsi="Courier New"/>
            <w:sz w:val="16"/>
            <w:lang w:val="sv-SE" w:eastAsia="sv-SE"/>
          </w:rPr>
          <w:t>CG-SDTQuery</w:t>
        </w:r>
        <w:r w:rsidRPr="00376802">
          <w:rPr>
            <w:rFonts w:ascii="Courier New" w:eastAsia="SimSun" w:hAnsi="Courier New"/>
            <w:sz w:val="16"/>
            <w:lang w:val="sv-SE" w:eastAsia="sv-SE"/>
          </w:rPr>
          <w:t>-Item</w:t>
        </w:r>
      </w:ins>
    </w:p>
    <w:p w14:paraId="2A905599"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6" w:author="Nok-2" w:date="2022-02-03T19:18:00Z"/>
          <w:rFonts w:ascii="Courier New" w:eastAsia="SimSun" w:hAnsi="Courier New"/>
          <w:sz w:val="16"/>
          <w:lang w:val="sv-SE" w:eastAsia="sv-SE"/>
        </w:rPr>
      </w:pPr>
    </w:p>
    <w:p w14:paraId="7E309AEE" w14:textId="41DC72C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7" w:author="Nok-2" w:date="2022-02-03T19:18:00Z"/>
          <w:rFonts w:ascii="Courier New" w:eastAsia="SimSun" w:hAnsi="Courier New"/>
          <w:sz w:val="16"/>
          <w:lang w:val="sv-SE" w:eastAsia="sv-SE"/>
        </w:rPr>
      </w:pPr>
      <w:ins w:id="428" w:author="Nok-2" w:date="2022-02-03T19:19:00Z">
        <w:r>
          <w:rPr>
            <w:rFonts w:ascii="Courier New" w:eastAsia="SimSun" w:hAnsi="Courier New"/>
            <w:sz w:val="16"/>
            <w:lang w:val="sv-SE" w:eastAsia="sv-SE"/>
          </w:rPr>
          <w:t>CG-SDTQuery-</w:t>
        </w:r>
      </w:ins>
      <w:ins w:id="429" w:author="Nok-2" w:date="2022-02-03T19:18:00Z">
        <w:r w:rsidRPr="00376802">
          <w:rPr>
            <w:rFonts w:ascii="Courier New" w:eastAsia="SimSun" w:hAnsi="Courier New"/>
            <w:sz w:val="16"/>
            <w:lang w:val="sv-SE" w:eastAsia="sv-SE"/>
          </w:rPr>
          <w:t xml:space="preserve">Item </w:t>
        </w:r>
        <w:r w:rsidRPr="00376802">
          <w:rPr>
            <w:rFonts w:ascii="Courier New" w:eastAsia="SimSun" w:hAnsi="Courier New"/>
            <w:sz w:val="16"/>
            <w:lang w:val="sv-SE" w:eastAsia="sv-SE"/>
          </w:rPr>
          <w:tab/>
          <w:t>::= SEQUENCE {</w:t>
        </w:r>
      </w:ins>
    </w:p>
    <w:p w14:paraId="29B4A030" w14:textId="07096FEB"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30" w:author="Nok-2" w:date="2022-02-03T19:18:00Z"/>
          <w:rFonts w:ascii="Courier New" w:eastAsia="SimSun" w:hAnsi="Courier New"/>
          <w:sz w:val="16"/>
          <w:lang w:val="sv-SE" w:eastAsia="sv-SE"/>
        </w:rPr>
      </w:pPr>
      <w:ins w:id="431" w:author="Nok-2" w:date="2022-02-03T19:18:00Z">
        <w:r w:rsidRPr="00376802">
          <w:rPr>
            <w:rFonts w:ascii="Courier New" w:eastAsia="SimSun" w:hAnsi="Courier New"/>
            <w:sz w:val="16"/>
            <w:lang w:val="sv-SE" w:eastAsia="sv-SE"/>
          </w:rPr>
          <w:tab/>
        </w:r>
      </w:ins>
      <w:ins w:id="432" w:author="Nok-2" w:date="2022-02-03T19:19:00Z">
        <w:r>
          <w:rPr>
            <w:rFonts w:ascii="Courier New" w:eastAsia="SimSun" w:hAnsi="Courier New"/>
            <w:sz w:val="16"/>
            <w:lang w:val="sv-SE" w:eastAsia="sv-SE"/>
          </w:rPr>
          <w:t>dRBI</w:t>
        </w:r>
      </w:ins>
      <w:ins w:id="433" w:author="Nok-2" w:date="2022-02-03T19:20:00Z">
        <w:r>
          <w:rPr>
            <w:rFonts w:ascii="Courier New" w:eastAsia="SimSun" w:hAnsi="Courier New"/>
            <w:sz w:val="16"/>
            <w:lang w:val="sv-SE" w:eastAsia="sv-SE"/>
          </w:rPr>
          <w:t>D</w:t>
        </w:r>
      </w:ins>
      <w:ins w:id="434" w:author="Nok-2" w:date="2022-02-03T19:18:00Z">
        <w:r w:rsidRPr="00376802">
          <w:rPr>
            <w:rFonts w:ascii="Courier New" w:eastAsia="SimSun" w:hAnsi="Courier New"/>
            <w:sz w:val="16"/>
            <w:lang w:val="sv-SE" w:eastAsia="sv-SE"/>
          </w:rPr>
          <w:tab/>
        </w:r>
        <w:r w:rsidRPr="00376802">
          <w:rPr>
            <w:rFonts w:ascii="Courier New" w:eastAsia="SimSun" w:hAnsi="Courier New"/>
            <w:sz w:val="16"/>
            <w:lang w:val="sv-SE" w:eastAsia="sv-SE"/>
          </w:rPr>
          <w:tab/>
        </w:r>
        <w:r w:rsidRPr="00376802">
          <w:rPr>
            <w:rFonts w:ascii="Courier New" w:eastAsia="SimSun" w:hAnsi="Courier New"/>
            <w:sz w:val="16"/>
            <w:lang w:val="sv-SE" w:eastAsia="sv-SE"/>
          </w:rPr>
          <w:tab/>
        </w:r>
        <w:r w:rsidRPr="00376802">
          <w:rPr>
            <w:rFonts w:ascii="Courier New" w:eastAsia="SimSun" w:hAnsi="Courier New"/>
            <w:sz w:val="16"/>
            <w:lang w:val="sv-SE" w:eastAsia="sv-SE"/>
          </w:rPr>
          <w:tab/>
        </w:r>
        <w:r w:rsidRPr="00376802">
          <w:rPr>
            <w:rFonts w:ascii="Courier New" w:eastAsia="SimSun" w:hAnsi="Courier New"/>
            <w:sz w:val="16"/>
            <w:lang w:val="sv-SE" w:eastAsia="sv-SE"/>
          </w:rPr>
          <w:tab/>
        </w:r>
        <w:r w:rsidRPr="00376802">
          <w:rPr>
            <w:rFonts w:ascii="Courier New" w:eastAsia="SimSun" w:hAnsi="Courier New"/>
            <w:sz w:val="16"/>
            <w:lang w:val="sv-SE" w:eastAsia="sv-SE"/>
          </w:rPr>
          <w:tab/>
        </w:r>
      </w:ins>
      <w:ins w:id="435" w:author="Nok-2" w:date="2022-02-03T19:19:00Z">
        <w:r>
          <w:rPr>
            <w:rFonts w:ascii="Courier New" w:eastAsia="SimSun" w:hAnsi="Courier New"/>
            <w:sz w:val="16"/>
            <w:lang w:val="sv-SE" w:eastAsia="sv-SE"/>
          </w:rPr>
          <w:t>DRBID</w:t>
        </w:r>
      </w:ins>
      <w:ins w:id="436" w:author="Nok-2" w:date="2022-02-03T19:18:00Z">
        <w:r w:rsidRPr="00376802">
          <w:rPr>
            <w:rFonts w:ascii="Courier New" w:eastAsia="SimSun" w:hAnsi="Courier New"/>
            <w:sz w:val="16"/>
            <w:lang w:val="sv-SE" w:eastAsia="sv-SE"/>
          </w:rPr>
          <w:t>,</w:t>
        </w:r>
      </w:ins>
    </w:p>
    <w:p w14:paraId="601640F4" w14:textId="61FCA1D2"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37" w:author="Nok-2" w:date="2022-02-03T19:18:00Z"/>
          <w:rFonts w:ascii="Courier New" w:eastAsia="SimSun" w:hAnsi="Courier New"/>
          <w:sz w:val="16"/>
          <w:lang w:val="sv-SE" w:eastAsia="sv-SE"/>
        </w:rPr>
      </w:pPr>
      <w:ins w:id="438" w:author="Nok-2" w:date="2022-02-03T19:18:00Z">
        <w:r w:rsidRPr="00376802">
          <w:rPr>
            <w:rFonts w:ascii="Courier New" w:eastAsia="SimSun" w:hAnsi="Courier New"/>
            <w:sz w:val="16"/>
            <w:lang w:val="sv-SE" w:eastAsia="sv-SE"/>
          </w:rPr>
          <w:tab/>
          <w:t>iE-Extensions</w:t>
        </w:r>
        <w:r w:rsidRPr="00376802">
          <w:rPr>
            <w:rFonts w:ascii="Courier New" w:eastAsia="SimSun" w:hAnsi="Courier New"/>
            <w:sz w:val="16"/>
            <w:lang w:val="sv-SE" w:eastAsia="sv-SE"/>
          </w:rPr>
          <w:tab/>
        </w:r>
        <w:r w:rsidRPr="00376802">
          <w:rPr>
            <w:rFonts w:ascii="Courier New" w:eastAsia="SimSun" w:hAnsi="Courier New"/>
            <w:sz w:val="16"/>
            <w:lang w:val="sv-SE" w:eastAsia="sv-SE"/>
          </w:rPr>
          <w:tab/>
        </w:r>
        <w:r w:rsidRPr="00376802">
          <w:rPr>
            <w:rFonts w:ascii="Courier New" w:eastAsia="SimSun" w:hAnsi="Courier New"/>
            <w:sz w:val="16"/>
            <w:lang w:val="sv-SE" w:eastAsia="sv-SE"/>
          </w:rPr>
          <w:tab/>
        </w:r>
        <w:r w:rsidRPr="00376802">
          <w:rPr>
            <w:rFonts w:ascii="Courier New" w:eastAsia="SimSun" w:hAnsi="Courier New"/>
            <w:sz w:val="16"/>
            <w:lang w:val="sv-SE" w:eastAsia="sv-SE"/>
          </w:rPr>
          <w:tab/>
        </w:r>
        <w:r w:rsidRPr="00376802">
          <w:rPr>
            <w:rFonts w:ascii="Courier New" w:eastAsia="SimSun" w:hAnsi="Courier New"/>
            <w:sz w:val="16"/>
            <w:lang w:val="sv-SE" w:eastAsia="sv-SE"/>
          </w:rPr>
          <w:tab/>
        </w:r>
        <w:r w:rsidRPr="00376802">
          <w:rPr>
            <w:rFonts w:ascii="Courier New" w:eastAsia="SimSun" w:hAnsi="Courier New"/>
            <w:sz w:val="16"/>
            <w:lang w:val="sv-SE" w:eastAsia="sv-SE"/>
          </w:rPr>
          <w:tab/>
        </w:r>
        <w:r w:rsidRPr="00376802">
          <w:rPr>
            <w:rFonts w:ascii="Courier New" w:eastAsia="SimSun" w:hAnsi="Courier New"/>
            <w:sz w:val="16"/>
            <w:lang w:val="sv-SE" w:eastAsia="sv-SE"/>
          </w:rPr>
          <w:tab/>
          <w:t xml:space="preserve">ProtocolExtensionContainer { { </w:t>
        </w:r>
      </w:ins>
      <w:ins w:id="439" w:author="Nok-2" w:date="2022-02-03T19:20:00Z">
        <w:r>
          <w:rPr>
            <w:rFonts w:ascii="Courier New" w:eastAsia="SimSun" w:hAnsi="Courier New"/>
            <w:sz w:val="16"/>
            <w:lang w:val="sv-SE" w:eastAsia="sv-SE"/>
          </w:rPr>
          <w:t>CG-SDTQuery</w:t>
        </w:r>
      </w:ins>
      <w:ins w:id="440" w:author="Nok-2" w:date="2022-02-03T19:18:00Z">
        <w:r w:rsidRPr="00376802">
          <w:rPr>
            <w:rFonts w:ascii="Courier New" w:eastAsia="SimSun" w:hAnsi="Courier New"/>
            <w:sz w:val="16"/>
            <w:lang w:val="sv-SE" w:eastAsia="sv-SE"/>
          </w:rPr>
          <w:t>-ItemExtIEs} } OPTIONAL</w:t>
        </w:r>
      </w:ins>
    </w:p>
    <w:p w14:paraId="50C6A83B"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1" w:author="Nok-2" w:date="2022-02-03T19:18:00Z"/>
          <w:rFonts w:ascii="Courier New" w:eastAsia="SimSun" w:hAnsi="Courier New"/>
          <w:sz w:val="16"/>
          <w:lang w:val="sv-SE" w:eastAsia="sv-SE"/>
        </w:rPr>
      </w:pPr>
      <w:ins w:id="442" w:author="Nok-2" w:date="2022-02-03T19:18:00Z">
        <w:r w:rsidRPr="00376802">
          <w:rPr>
            <w:rFonts w:ascii="Courier New" w:eastAsia="SimSun" w:hAnsi="Courier New"/>
            <w:sz w:val="16"/>
            <w:lang w:val="sv-SE" w:eastAsia="sv-SE"/>
          </w:rPr>
          <w:t>}</w:t>
        </w:r>
      </w:ins>
    </w:p>
    <w:p w14:paraId="7030C63C"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3" w:author="Nok-2" w:date="2022-02-03T19:18:00Z"/>
          <w:rFonts w:ascii="Courier New" w:eastAsia="SimSun" w:hAnsi="Courier New"/>
          <w:sz w:val="16"/>
          <w:lang w:val="sv-SE" w:eastAsia="sv-SE"/>
        </w:rPr>
      </w:pPr>
    </w:p>
    <w:p w14:paraId="4F269CEA" w14:textId="47F1E98C"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4" w:author="Nok-2" w:date="2022-02-03T19:18:00Z"/>
          <w:rFonts w:ascii="Courier New" w:eastAsia="SimSun" w:hAnsi="Courier New"/>
          <w:sz w:val="16"/>
          <w:lang w:val="sv-SE" w:eastAsia="sv-SE"/>
        </w:rPr>
      </w:pPr>
      <w:ins w:id="445" w:author="Nok-2" w:date="2022-02-03T19:20:00Z">
        <w:r>
          <w:rPr>
            <w:rFonts w:ascii="Courier New" w:eastAsia="SimSun" w:hAnsi="Courier New"/>
            <w:sz w:val="16"/>
            <w:lang w:val="sv-SE" w:eastAsia="sv-SE"/>
          </w:rPr>
          <w:t>CG-SDTQuery</w:t>
        </w:r>
      </w:ins>
      <w:ins w:id="446" w:author="Nok-2" w:date="2022-02-03T19:18:00Z">
        <w:r w:rsidRPr="00376802">
          <w:rPr>
            <w:rFonts w:ascii="Courier New" w:eastAsia="SimSun" w:hAnsi="Courier New"/>
            <w:sz w:val="16"/>
            <w:lang w:val="sv-SE" w:eastAsia="sv-SE"/>
          </w:rPr>
          <w:t xml:space="preserve">-ItemExtIEs </w:t>
        </w:r>
        <w:r w:rsidRPr="00376802">
          <w:rPr>
            <w:rFonts w:ascii="Courier New" w:eastAsia="SimSun" w:hAnsi="Courier New"/>
            <w:sz w:val="16"/>
            <w:lang w:val="sv-SE" w:eastAsia="sv-SE"/>
          </w:rPr>
          <w:tab/>
          <w:t>F1AP-PROTOCOL-EXTENSION ::= {</w:t>
        </w:r>
      </w:ins>
    </w:p>
    <w:p w14:paraId="175EAF93"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7" w:author="Nok-2" w:date="2022-02-03T19:18:00Z"/>
          <w:rFonts w:ascii="Courier New" w:eastAsia="SimSun" w:hAnsi="Courier New"/>
          <w:sz w:val="16"/>
          <w:lang w:val="sv-SE" w:eastAsia="sv-SE"/>
        </w:rPr>
      </w:pPr>
      <w:ins w:id="448" w:author="Nok-2" w:date="2022-02-03T19:18:00Z">
        <w:r w:rsidRPr="00376802">
          <w:rPr>
            <w:rFonts w:ascii="Courier New" w:eastAsia="SimSun" w:hAnsi="Courier New"/>
            <w:sz w:val="16"/>
            <w:lang w:val="sv-SE" w:eastAsia="sv-SE"/>
          </w:rPr>
          <w:tab/>
          <w:t>...</w:t>
        </w:r>
      </w:ins>
    </w:p>
    <w:p w14:paraId="268269D4"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9" w:author="Nok-2" w:date="2022-02-03T19:18:00Z"/>
          <w:rFonts w:ascii="Courier New" w:eastAsia="SimSun" w:hAnsi="Courier New"/>
          <w:sz w:val="16"/>
          <w:lang w:val="sv-SE" w:eastAsia="sv-SE"/>
        </w:rPr>
      </w:pPr>
      <w:ins w:id="450" w:author="Nok-2" w:date="2022-02-03T19:18:00Z">
        <w:r w:rsidRPr="00376802">
          <w:rPr>
            <w:rFonts w:ascii="Courier New" w:eastAsia="SimSun" w:hAnsi="Courier New"/>
            <w:sz w:val="16"/>
            <w:lang w:val="sv-SE" w:eastAsia="sv-SE"/>
          </w:rPr>
          <w:t>}</w:t>
        </w:r>
      </w:ins>
    </w:p>
    <w:p w14:paraId="49167FF8"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p>
    <w:p w14:paraId="5C7B0A74"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p>
    <w:p w14:paraId="774CEAA4"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r w:rsidRPr="00376802">
        <w:rPr>
          <w:rFonts w:ascii="Courier New" w:eastAsia="SimSun" w:hAnsi="Courier New"/>
          <w:noProof/>
          <w:sz w:val="16"/>
          <w:lang w:val="sv-SE" w:eastAsia="en-US"/>
        </w:rPr>
        <w:t>Child-Node-Cells-List ::= SEQUENCE (SIZE(1..maxnoofChildIABNodes)) OF Child-Node-Cells-List-Item</w:t>
      </w:r>
    </w:p>
    <w:p w14:paraId="5CD281FF"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p>
    <w:p w14:paraId="12D20D8C" w14:textId="77777777" w:rsidR="00376802" w:rsidRPr="00376802" w:rsidRDefault="00376802" w:rsidP="00376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sv-SE" w:eastAsia="en-US"/>
        </w:rPr>
      </w:pPr>
      <w:r w:rsidRPr="00376802">
        <w:rPr>
          <w:rFonts w:ascii="Courier New" w:eastAsia="SimSun" w:hAnsi="Courier New"/>
          <w:noProof/>
          <w:sz w:val="16"/>
          <w:lang w:val="sv-SE" w:eastAsia="en-US"/>
        </w:rPr>
        <w:t>Child-Node-Cells-List-Item ::=</w:t>
      </w:r>
      <w:r w:rsidRPr="00376802">
        <w:rPr>
          <w:rFonts w:ascii="Courier New" w:eastAsia="SimSun" w:hAnsi="Courier New"/>
          <w:noProof/>
          <w:sz w:val="16"/>
          <w:lang w:val="sv-SE" w:eastAsia="en-US"/>
        </w:rPr>
        <w:tab/>
        <w:t>SEQUENCE{</w:t>
      </w:r>
    </w:p>
    <w:p w14:paraId="33BE3F3B" w14:textId="248C86CA" w:rsidR="0011615B" w:rsidRPr="00376802" w:rsidRDefault="0011615B" w:rsidP="00066BBC">
      <w:pPr>
        <w:overflowPunct w:val="0"/>
        <w:autoSpaceDE w:val="0"/>
        <w:autoSpaceDN w:val="0"/>
        <w:adjustRightInd w:val="0"/>
        <w:spacing w:after="180"/>
        <w:textAlignment w:val="baseline"/>
        <w:rPr>
          <w:rFonts w:ascii="Arial" w:eastAsia="Times New Roman" w:hAnsi="Arial"/>
          <w:lang w:val="sv-SE" w:eastAsia="en-GB"/>
        </w:rPr>
      </w:pPr>
    </w:p>
    <w:p w14:paraId="3E1BAA61" w14:textId="46643184" w:rsidR="0011615B" w:rsidRDefault="0011615B" w:rsidP="00066BBC">
      <w:pPr>
        <w:overflowPunct w:val="0"/>
        <w:autoSpaceDE w:val="0"/>
        <w:autoSpaceDN w:val="0"/>
        <w:adjustRightInd w:val="0"/>
        <w:spacing w:after="180"/>
        <w:textAlignment w:val="baseline"/>
        <w:rPr>
          <w:rFonts w:ascii="Arial" w:eastAsia="Times New Roman" w:hAnsi="Arial"/>
          <w:lang w:eastAsia="en-GB"/>
        </w:rPr>
      </w:pPr>
    </w:p>
    <w:p w14:paraId="0CCC6C79" w14:textId="196A176E" w:rsidR="0011615B" w:rsidRDefault="0011615B" w:rsidP="00066BBC">
      <w:pPr>
        <w:overflowPunct w:val="0"/>
        <w:autoSpaceDE w:val="0"/>
        <w:autoSpaceDN w:val="0"/>
        <w:adjustRightInd w:val="0"/>
        <w:spacing w:after="180"/>
        <w:textAlignment w:val="baseline"/>
        <w:rPr>
          <w:rFonts w:ascii="Arial" w:eastAsia="Times New Roman" w:hAnsi="Arial"/>
          <w:lang w:eastAsia="en-GB"/>
        </w:rPr>
      </w:pPr>
    </w:p>
    <w:p w14:paraId="161196A7" w14:textId="3BCD4748" w:rsidR="0011615B" w:rsidRDefault="0011615B" w:rsidP="00066BBC">
      <w:pPr>
        <w:overflowPunct w:val="0"/>
        <w:autoSpaceDE w:val="0"/>
        <w:autoSpaceDN w:val="0"/>
        <w:adjustRightInd w:val="0"/>
        <w:spacing w:after="180"/>
        <w:textAlignment w:val="baseline"/>
        <w:rPr>
          <w:rFonts w:ascii="Arial" w:eastAsia="Times New Roman" w:hAnsi="Arial"/>
          <w:lang w:eastAsia="en-GB"/>
        </w:rPr>
      </w:pPr>
    </w:p>
    <w:p w14:paraId="4D345AFD" w14:textId="6C9380D6" w:rsidR="0011615B" w:rsidRDefault="0011615B" w:rsidP="00066BBC">
      <w:pPr>
        <w:overflowPunct w:val="0"/>
        <w:autoSpaceDE w:val="0"/>
        <w:autoSpaceDN w:val="0"/>
        <w:adjustRightInd w:val="0"/>
        <w:spacing w:after="180"/>
        <w:textAlignment w:val="baseline"/>
        <w:rPr>
          <w:rFonts w:ascii="Arial" w:eastAsia="Times New Roman" w:hAnsi="Arial"/>
          <w:lang w:eastAsia="en-GB"/>
        </w:rPr>
      </w:pPr>
    </w:p>
    <w:p w14:paraId="218035AC" w14:textId="77777777" w:rsidR="0011615B" w:rsidRDefault="0011615B" w:rsidP="0011615B">
      <w:pPr>
        <w:overflowPunct w:val="0"/>
        <w:autoSpaceDE w:val="0"/>
        <w:autoSpaceDN w:val="0"/>
        <w:adjustRightInd w:val="0"/>
        <w:spacing w:after="180"/>
        <w:textAlignment w:val="baseline"/>
        <w:rPr>
          <w:rFonts w:eastAsia="Times New Roman"/>
          <w:sz w:val="20"/>
          <w:lang w:eastAsia="ko-KR"/>
        </w:rPr>
      </w:pPr>
      <w:r w:rsidRPr="00FD27F8">
        <w:rPr>
          <w:rFonts w:eastAsia="Times New Roman"/>
          <w:sz w:val="20"/>
          <w:highlight w:val="yellow"/>
          <w:lang w:eastAsia="ko-KR"/>
        </w:rPr>
        <w:t>Not modified</w:t>
      </w:r>
    </w:p>
    <w:p w14:paraId="7B329DCB" w14:textId="77777777" w:rsidR="0011615B" w:rsidRPr="0011615B" w:rsidRDefault="0011615B" w:rsidP="0011615B">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451" w:name="_Toc20956005"/>
      <w:bookmarkStart w:id="452" w:name="_Toc29893131"/>
      <w:bookmarkStart w:id="453" w:name="_Toc36557068"/>
      <w:bookmarkStart w:id="454" w:name="_Toc45832588"/>
      <w:bookmarkStart w:id="455" w:name="_Toc51763910"/>
      <w:bookmarkStart w:id="456" w:name="_Toc64449082"/>
      <w:bookmarkStart w:id="457" w:name="_Toc66289741"/>
      <w:bookmarkStart w:id="458" w:name="_Toc74154854"/>
      <w:bookmarkStart w:id="459" w:name="_Toc81383598"/>
      <w:bookmarkStart w:id="460" w:name="_Toc88658232"/>
      <w:r w:rsidRPr="0011615B">
        <w:rPr>
          <w:rFonts w:ascii="Arial" w:eastAsia="Times New Roman" w:hAnsi="Arial"/>
          <w:sz w:val="28"/>
          <w:lang w:eastAsia="ko-KR"/>
        </w:rPr>
        <w:t>9.4.7</w:t>
      </w:r>
      <w:r w:rsidRPr="0011615B">
        <w:rPr>
          <w:rFonts w:ascii="Arial" w:eastAsia="Times New Roman" w:hAnsi="Arial"/>
          <w:sz w:val="28"/>
          <w:lang w:eastAsia="ko-KR"/>
        </w:rPr>
        <w:tab/>
        <w:t>Constant Definitions</w:t>
      </w:r>
      <w:bookmarkEnd w:id="451"/>
      <w:bookmarkEnd w:id="452"/>
      <w:bookmarkEnd w:id="453"/>
      <w:bookmarkEnd w:id="454"/>
      <w:bookmarkEnd w:id="455"/>
      <w:bookmarkEnd w:id="456"/>
      <w:bookmarkEnd w:id="457"/>
      <w:bookmarkEnd w:id="458"/>
      <w:bookmarkEnd w:id="459"/>
      <w:bookmarkEnd w:id="460"/>
    </w:p>
    <w:p w14:paraId="5FDC6BF5" w14:textId="77777777" w:rsidR="0011615B" w:rsidRPr="0011615B" w:rsidRDefault="0011615B" w:rsidP="001161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11615B">
        <w:rPr>
          <w:rFonts w:ascii="Courier New" w:eastAsia="SimSun" w:hAnsi="Courier New"/>
          <w:snapToGrid w:val="0"/>
          <w:sz w:val="16"/>
          <w:lang w:val="sv-SE" w:eastAsia="sv-SE"/>
        </w:rPr>
        <w:t xml:space="preserve">-- ASN1START </w:t>
      </w:r>
    </w:p>
    <w:p w14:paraId="26266F8C" w14:textId="77777777" w:rsidR="0011615B" w:rsidRPr="0011615B" w:rsidRDefault="0011615B" w:rsidP="001161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11615B">
        <w:rPr>
          <w:rFonts w:ascii="Courier New" w:eastAsia="SimSun" w:hAnsi="Courier New"/>
          <w:snapToGrid w:val="0"/>
          <w:sz w:val="16"/>
          <w:lang w:val="sv-SE" w:eastAsia="sv-SE"/>
        </w:rPr>
        <w:t>-- **************************************************************</w:t>
      </w:r>
    </w:p>
    <w:p w14:paraId="2B9203A9" w14:textId="77777777" w:rsidR="0011615B" w:rsidRPr="0011615B" w:rsidRDefault="0011615B" w:rsidP="001161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11615B">
        <w:rPr>
          <w:rFonts w:ascii="Courier New" w:eastAsia="SimSun" w:hAnsi="Courier New"/>
          <w:snapToGrid w:val="0"/>
          <w:sz w:val="16"/>
          <w:lang w:val="sv-SE" w:eastAsia="sv-SE"/>
        </w:rPr>
        <w:t>--</w:t>
      </w:r>
    </w:p>
    <w:p w14:paraId="1BA32DE8" w14:textId="77777777" w:rsidR="0011615B" w:rsidRPr="0011615B" w:rsidRDefault="0011615B" w:rsidP="001161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11615B">
        <w:rPr>
          <w:rFonts w:ascii="Courier New" w:eastAsia="SimSun" w:hAnsi="Courier New"/>
          <w:snapToGrid w:val="0"/>
          <w:sz w:val="16"/>
          <w:lang w:val="sv-SE" w:eastAsia="sv-SE"/>
        </w:rPr>
        <w:t>-- Constant definitions</w:t>
      </w:r>
    </w:p>
    <w:p w14:paraId="5E24EA02" w14:textId="77777777" w:rsidR="0011615B" w:rsidRPr="0011615B" w:rsidRDefault="0011615B" w:rsidP="001161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11615B">
        <w:rPr>
          <w:rFonts w:ascii="Courier New" w:eastAsia="SimSun" w:hAnsi="Courier New"/>
          <w:snapToGrid w:val="0"/>
          <w:sz w:val="16"/>
          <w:lang w:val="sv-SE" w:eastAsia="sv-SE"/>
        </w:rPr>
        <w:t>--</w:t>
      </w:r>
    </w:p>
    <w:p w14:paraId="49322891" w14:textId="77777777" w:rsidR="0011615B" w:rsidRPr="0011615B" w:rsidRDefault="0011615B" w:rsidP="001161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11615B">
        <w:rPr>
          <w:rFonts w:ascii="Courier New" w:eastAsia="SimSun" w:hAnsi="Courier New"/>
          <w:snapToGrid w:val="0"/>
          <w:sz w:val="16"/>
          <w:lang w:val="sv-SE" w:eastAsia="sv-SE"/>
        </w:rPr>
        <w:t>-- **************************************************************</w:t>
      </w:r>
    </w:p>
    <w:p w14:paraId="244B145A" w14:textId="77777777" w:rsidR="0011615B" w:rsidRPr="0011615B" w:rsidRDefault="0011615B" w:rsidP="001161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p>
    <w:p w14:paraId="6F5873B8" w14:textId="77777777" w:rsidR="0011615B" w:rsidRPr="0011615B" w:rsidRDefault="0011615B" w:rsidP="001161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11615B">
        <w:rPr>
          <w:rFonts w:ascii="Courier New" w:eastAsia="SimSun" w:hAnsi="Courier New"/>
          <w:snapToGrid w:val="0"/>
          <w:sz w:val="16"/>
          <w:lang w:val="sv-SE" w:eastAsia="sv-SE"/>
        </w:rPr>
        <w:t xml:space="preserve">F1AP-Constants { </w:t>
      </w:r>
    </w:p>
    <w:p w14:paraId="2F5C4E6F" w14:textId="77777777" w:rsidR="0011615B" w:rsidRPr="0011615B" w:rsidRDefault="0011615B" w:rsidP="001161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11615B">
        <w:rPr>
          <w:rFonts w:ascii="Courier New" w:eastAsia="SimSun" w:hAnsi="Courier New"/>
          <w:snapToGrid w:val="0"/>
          <w:sz w:val="16"/>
          <w:lang w:val="sv-SE" w:eastAsia="sv-SE"/>
        </w:rPr>
        <w:t xml:space="preserve">itu-t (0) identified-organization (4) etsi (0) mobileDomain (0) </w:t>
      </w:r>
    </w:p>
    <w:p w14:paraId="0339C415" w14:textId="77777777" w:rsidR="0011615B" w:rsidRPr="0011615B" w:rsidRDefault="0011615B" w:rsidP="001161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11615B">
        <w:rPr>
          <w:rFonts w:ascii="Courier New" w:eastAsia="SimSun" w:hAnsi="Courier New"/>
          <w:snapToGrid w:val="0"/>
          <w:sz w:val="16"/>
          <w:lang w:val="sv-SE" w:eastAsia="sv-SE"/>
        </w:rPr>
        <w:t xml:space="preserve">ngran-access (22) modules (3) f1ap (3) version1 (1) f1ap-Constants (4) } </w:t>
      </w:r>
    </w:p>
    <w:p w14:paraId="5A23FF3E" w14:textId="77777777" w:rsidR="0011615B" w:rsidRPr="0011615B" w:rsidRDefault="0011615B" w:rsidP="001161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p>
    <w:p w14:paraId="3203CE69" w14:textId="77777777" w:rsidR="0011615B" w:rsidRPr="0011615B" w:rsidRDefault="0011615B" w:rsidP="001161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11615B">
        <w:rPr>
          <w:rFonts w:ascii="Courier New" w:eastAsia="SimSun" w:hAnsi="Courier New"/>
          <w:snapToGrid w:val="0"/>
          <w:sz w:val="16"/>
          <w:lang w:val="sv-SE" w:eastAsia="sv-SE"/>
        </w:rPr>
        <w:t xml:space="preserve">DEFINITIONS AUTOMATIC TAGS ::= </w:t>
      </w:r>
    </w:p>
    <w:p w14:paraId="5712574D" w14:textId="77777777" w:rsidR="0011615B" w:rsidRPr="0011615B" w:rsidRDefault="0011615B" w:rsidP="001161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p>
    <w:p w14:paraId="75AC17E9" w14:textId="63D1D41B" w:rsidR="0011615B" w:rsidRDefault="0011615B" w:rsidP="001161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11615B">
        <w:rPr>
          <w:rFonts w:ascii="Courier New" w:eastAsia="SimSun" w:hAnsi="Courier New"/>
          <w:snapToGrid w:val="0"/>
          <w:sz w:val="16"/>
          <w:lang w:val="sv-SE" w:eastAsia="sv-SE"/>
        </w:rPr>
        <w:t>BEGIN</w:t>
      </w:r>
    </w:p>
    <w:p w14:paraId="03C2FF3B" w14:textId="4131B650" w:rsidR="001667A4" w:rsidRDefault="001667A4" w:rsidP="001161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p>
    <w:p w14:paraId="4E01C3CD" w14:textId="77777777" w:rsidR="001667A4" w:rsidRDefault="001667A4" w:rsidP="001667A4">
      <w:pPr>
        <w:overflowPunct w:val="0"/>
        <w:autoSpaceDE w:val="0"/>
        <w:autoSpaceDN w:val="0"/>
        <w:adjustRightInd w:val="0"/>
        <w:spacing w:after="180"/>
        <w:textAlignment w:val="baseline"/>
        <w:rPr>
          <w:rFonts w:eastAsia="Times New Roman"/>
          <w:sz w:val="20"/>
          <w:lang w:eastAsia="ko-KR"/>
        </w:rPr>
      </w:pPr>
      <w:r w:rsidRPr="00FD27F8">
        <w:rPr>
          <w:rFonts w:eastAsia="Times New Roman"/>
          <w:sz w:val="20"/>
          <w:highlight w:val="yellow"/>
          <w:lang w:eastAsia="ko-KR"/>
        </w:rPr>
        <w:t>Not modified</w:t>
      </w:r>
    </w:p>
    <w:p w14:paraId="5FC25CAD" w14:textId="77777777" w:rsidR="001667A4" w:rsidRPr="001667A4" w:rsidRDefault="001667A4" w:rsidP="00166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it-IT" w:eastAsia="sv-SE"/>
        </w:rPr>
      </w:pPr>
      <w:r w:rsidRPr="001667A4">
        <w:rPr>
          <w:rFonts w:ascii="Courier New" w:eastAsia="SimSun" w:hAnsi="Courier New"/>
          <w:noProof/>
          <w:snapToGrid w:val="0"/>
          <w:sz w:val="16"/>
          <w:lang w:val="it-IT" w:eastAsia="sv-SE"/>
        </w:rPr>
        <w:t>id-SCGIndicator</w:t>
      </w:r>
      <w:r w:rsidRPr="001667A4">
        <w:rPr>
          <w:rFonts w:ascii="Courier New" w:eastAsia="SimSun" w:hAnsi="Courier New"/>
          <w:noProof/>
          <w:snapToGrid w:val="0"/>
          <w:sz w:val="16"/>
          <w:lang w:val="it-IT" w:eastAsia="sv-SE"/>
        </w:rPr>
        <w:tab/>
      </w:r>
      <w:r w:rsidRPr="001667A4">
        <w:rPr>
          <w:rFonts w:ascii="Courier New" w:eastAsia="SimSun" w:hAnsi="Courier New"/>
          <w:noProof/>
          <w:snapToGrid w:val="0"/>
          <w:sz w:val="16"/>
          <w:lang w:val="it-IT" w:eastAsia="sv-SE"/>
        </w:rPr>
        <w:tab/>
      </w:r>
      <w:r w:rsidRPr="001667A4">
        <w:rPr>
          <w:rFonts w:ascii="Courier New" w:eastAsia="SimSun" w:hAnsi="Courier New"/>
          <w:noProof/>
          <w:snapToGrid w:val="0"/>
          <w:sz w:val="16"/>
          <w:lang w:val="it-IT" w:eastAsia="sv-SE"/>
        </w:rPr>
        <w:tab/>
      </w:r>
      <w:r w:rsidRPr="001667A4">
        <w:rPr>
          <w:rFonts w:ascii="Courier New" w:eastAsia="SimSun" w:hAnsi="Courier New"/>
          <w:noProof/>
          <w:snapToGrid w:val="0"/>
          <w:sz w:val="16"/>
          <w:lang w:val="it-IT" w:eastAsia="sv-SE"/>
        </w:rPr>
        <w:tab/>
      </w:r>
      <w:r w:rsidRPr="001667A4">
        <w:rPr>
          <w:rFonts w:ascii="Courier New" w:eastAsia="SimSun" w:hAnsi="Courier New"/>
          <w:noProof/>
          <w:snapToGrid w:val="0"/>
          <w:sz w:val="16"/>
          <w:lang w:val="it-IT" w:eastAsia="sv-SE"/>
        </w:rPr>
        <w:tab/>
      </w:r>
      <w:r w:rsidRPr="001667A4">
        <w:rPr>
          <w:rFonts w:ascii="Courier New" w:eastAsia="SimSun" w:hAnsi="Courier New"/>
          <w:noProof/>
          <w:snapToGrid w:val="0"/>
          <w:sz w:val="16"/>
          <w:lang w:val="it-IT" w:eastAsia="sv-SE"/>
        </w:rPr>
        <w:tab/>
      </w:r>
      <w:r w:rsidRPr="001667A4">
        <w:rPr>
          <w:rFonts w:ascii="Courier New" w:eastAsia="SimSun" w:hAnsi="Courier New"/>
          <w:noProof/>
          <w:snapToGrid w:val="0"/>
          <w:sz w:val="16"/>
          <w:lang w:val="it-IT" w:eastAsia="sv-SE"/>
        </w:rPr>
        <w:tab/>
      </w:r>
      <w:r w:rsidRPr="001667A4">
        <w:rPr>
          <w:rFonts w:ascii="Courier New" w:eastAsia="SimSun" w:hAnsi="Courier New"/>
          <w:noProof/>
          <w:snapToGrid w:val="0"/>
          <w:sz w:val="16"/>
          <w:lang w:val="it-IT" w:eastAsia="sv-SE"/>
        </w:rPr>
        <w:tab/>
      </w:r>
      <w:r w:rsidRPr="001667A4">
        <w:rPr>
          <w:rFonts w:ascii="Courier New" w:eastAsia="SimSun" w:hAnsi="Courier New"/>
          <w:noProof/>
          <w:snapToGrid w:val="0"/>
          <w:sz w:val="16"/>
          <w:lang w:val="it-IT" w:eastAsia="sv-SE"/>
        </w:rPr>
        <w:tab/>
      </w:r>
      <w:r w:rsidRPr="001667A4">
        <w:rPr>
          <w:rFonts w:ascii="Courier New" w:eastAsia="SimSun" w:hAnsi="Courier New"/>
          <w:noProof/>
          <w:snapToGrid w:val="0"/>
          <w:sz w:val="16"/>
          <w:lang w:val="it-IT" w:eastAsia="sv-SE"/>
        </w:rPr>
        <w:tab/>
        <w:t>ProtocolIE-ID ::= 432</w:t>
      </w:r>
    </w:p>
    <w:p w14:paraId="3E6A3E27" w14:textId="77777777" w:rsidR="001667A4" w:rsidRPr="001667A4" w:rsidRDefault="001667A4" w:rsidP="00166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1667A4">
        <w:rPr>
          <w:rFonts w:ascii="Courier New" w:eastAsia="SimSun" w:hAnsi="Courier New"/>
          <w:noProof/>
          <w:sz w:val="16"/>
          <w:lang w:val="sv-SE" w:eastAsia="sv-SE"/>
        </w:rPr>
        <w:t>id-E</w:t>
      </w:r>
      <w:r w:rsidRPr="001667A4">
        <w:rPr>
          <w:rFonts w:ascii="Courier New" w:eastAsia="SimSun" w:hAnsi="Courier New"/>
          <w:noProof/>
          <w:snapToGrid w:val="0"/>
          <w:sz w:val="16"/>
          <w:lang w:val="sv-SE" w:eastAsia="sv-SE"/>
        </w:rPr>
        <w:t>stimatedArrivalProbability</w:t>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t>ProtocolIE-ID ::= 433</w:t>
      </w:r>
    </w:p>
    <w:p w14:paraId="0CDF27D3" w14:textId="77777777" w:rsidR="001667A4" w:rsidRPr="001667A4" w:rsidRDefault="001667A4" w:rsidP="00166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1667A4">
        <w:rPr>
          <w:rFonts w:ascii="Courier New" w:eastAsia="SimSun" w:hAnsi="Courier New"/>
          <w:noProof/>
          <w:snapToGrid w:val="0"/>
          <w:sz w:val="16"/>
          <w:lang w:val="sv-SE" w:eastAsia="sv-SE"/>
        </w:rPr>
        <w:lastRenderedPageBreak/>
        <w:t>id-TRPType</w:t>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t>ProtocolIE-ID ::= 434</w:t>
      </w:r>
    </w:p>
    <w:p w14:paraId="68079255" w14:textId="77777777" w:rsidR="001667A4" w:rsidRPr="001667A4" w:rsidDel="0007524B" w:rsidRDefault="001667A4" w:rsidP="00166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461" w:author="Author" w:date="2022-01-04T17:09:00Z"/>
          <w:rFonts w:ascii="Courier New" w:eastAsia="SimSun" w:hAnsi="Courier New"/>
          <w:snapToGrid w:val="0"/>
          <w:sz w:val="16"/>
          <w:lang w:val="sv-SE" w:eastAsia="zh-CN"/>
        </w:rPr>
      </w:pPr>
      <w:r w:rsidRPr="001667A4">
        <w:rPr>
          <w:rFonts w:ascii="Courier New" w:eastAsia="DengXian" w:hAnsi="Courier New"/>
          <w:noProof/>
          <w:snapToGrid w:val="0"/>
          <w:sz w:val="16"/>
          <w:lang w:val="sv-SE" w:eastAsia="sv-SE"/>
        </w:rPr>
        <w:t>id-SRSSpatialRelationP</w:t>
      </w:r>
      <w:r w:rsidRPr="001667A4">
        <w:rPr>
          <w:rFonts w:ascii="Courier New" w:eastAsia="DengXian" w:hAnsi="Courier New" w:hint="eastAsia"/>
          <w:noProof/>
          <w:snapToGrid w:val="0"/>
          <w:sz w:val="16"/>
          <w:lang w:val="sv-SE" w:eastAsia="zh-CN"/>
        </w:rPr>
        <w:t>er</w:t>
      </w:r>
      <w:r w:rsidRPr="001667A4">
        <w:rPr>
          <w:rFonts w:ascii="Courier New" w:eastAsia="DengXian" w:hAnsi="Courier New"/>
          <w:noProof/>
          <w:snapToGrid w:val="0"/>
          <w:sz w:val="16"/>
          <w:lang w:val="sv-SE" w:eastAsia="sv-SE"/>
        </w:rPr>
        <w:t>SRSR</w:t>
      </w:r>
      <w:r w:rsidRPr="001667A4">
        <w:rPr>
          <w:rFonts w:ascii="Courier New" w:eastAsia="DengXian" w:hAnsi="Courier New" w:hint="eastAsia"/>
          <w:noProof/>
          <w:snapToGrid w:val="0"/>
          <w:sz w:val="16"/>
          <w:lang w:val="sv-SE" w:eastAsia="zh-CN"/>
        </w:rPr>
        <w:t>esource</w:t>
      </w:r>
      <w:r w:rsidRPr="001667A4">
        <w:rPr>
          <w:rFonts w:ascii="Courier New" w:eastAsia="DengXian" w:hAnsi="Courier New"/>
          <w:noProof/>
          <w:snapToGrid w:val="0"/>
          <w:sz w:val="16"/>
          <w:lang w:val="sv-SE" w:eastAsia="zh-CN"/>
        </w:rPr>
        <w:tab/>
      </w:r>
      <w:r w:rsidRPr="001667A4">
        <w:rPr>
          <w:rFonts w:ascii="Courier New" w:eastAsia="DengXian" w:hAnsi="Courier New"/>
          <w:noProof/>
          <w:snapToGrid w:val="0"/>
          <w:sz w:val="16"/>
          <w:lang w:val="sv-SE" w:eastAsia="zh-CN"/>
        </w:rPr>
        <w:tab/>
      </w:r>
      <w:r w:rsidRPr="001667A4">
        <w:rPr>
          <w:rFonts w:ascii="Courier New" w:eastAsia="DengXian" w:hAnsi="Courier New"/>
          <w:noProof/>
          <w:snapToGrid w:val="0"/>
          <w:sz w:val="16"/>
          <w:lang w:val="sv-SE" w:eastAsia="zh-CN"/>
        </w:rPr>
        <w:tab/>
      </w:r>
      <w:r w:rsidRPr="001667A4">
        <w:rPr>
          <w:rFonts w:ascii="Courier New" w:eastAsia="DengXian" w:hAnsi="Courier New"/>
          <w:noProof/>
          <w:snapToGrid w:val="0"/>
          <w:sz w:val="16"/>
          <w:lang w:val="sv-SE" w:eastAsia="zh-CN"/>
        </w:rPr>
        <w:tab/>
      </w:r>
      <w:r w:rsidRPr="001667A4">
        <w:rPr>
          <w:rFonts w:ascii="Courier New" w:eastAsia="DengXian" w:hAnsi="Courier New"/>
          <w:noProof/>
          <w:snapToGrid w:val="0"/>
          <w:sz w:val="16"/>
          <w:lang w:val="sv-SE" w:eastAsia="zh-CN"/>
        </w:rPr>
        <w:tab/>
      </w:r>
      <w:r w:rsidRPr="001667A4">
        <w:rPr>
          <w:rFonts w:ascii="Courier New" w:eastAsia="SimSun" w:hAnsi="Courier New"/>
          <w:noProof/>
          <w:snapToGrid w:val="0"/>
          <w:sz w:val="16"/>
          <w:lang w:val="sv-SE" w:eastAsia="sv-SE"/>
        </w:rPr>
        <w:t xml:space="preserve">ProtocolIE-ID ::= </w:t>
      </w:r>
      <w:r w:rsidRPr="001667A4">
        <w:rPr>
          <w:rFonts w:ascii="Courier New" w:eastAsia="SimSun" w:hAnsi="Courier New"/>
          <w:noProof/>
          <w:snapToGrid w:val="0"/>
          <w:sz w:val="16"/>
          <w:lang w:val="sv-SE" w:eastAsia="zh-CN"/>
        </w:rPr>
        <w:t>435</w:t>
      </w:r>
    </w:p>
    <w:p w14:paraId="0585A811" w14:textId="77777777" w:rsidR="001667A4" w:rsidRPr="001667A4" w:rsidRDefault="001667A4" w:rsidP="00166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2" w:author="R3-221455" w:date="2022-01-29T14:06:00Z"/>
          <w:rFonts w:ascii="Courier New" w:eastAsia="SimSun" w:hAnsi="Courier New"/>
          <w:noProof/>
          <w:snapToGrid w:val="0"/>
          <w:sz w:val="16"/>
          <w:lang w:val="sv-SE" w:eastAsia="sv-SE"/>
        </w:rPr>
      </w:pPr>
      <w:ins w:id="463" w:author="Author" w:date="2022-01-04T17:07:00Z">
        <w:r w:rsidRPr="001667A4">
          <w:rPr>
            <w:rFonts w:ascii="Courier New" w:eastAsia="SimSun" w:hAnsi="Courier New" w:hint="eastAsia"/>
            <w:noProof/>
            <w:snapToGrid w:val="0"/>
            <w:sz w:val="16"/>
            <w:lang w:val="sv-SE" w:eastAsia="sv-SE"/>
          </w:rPr>
          <w:t>i</w:t>
        </w:r>
        <w:r w:rsidRPr="001667A4">
          <w:rPr>
            <w:rFonts w:ascii="Courier New" w:eastAsia="SimSun" w:hAnsi="Courier New"/>
            <w:noProof/>
            <w:snapToGrid w:val="0"/>
            <w:sz w:val="16"/>
            <w:lang w:val="sv-SE" w:eastAsia="sv-SE"/>
          </w:rPr>
          <w:t>d-CG-SDTQueryIndication</w:t>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t xml:space="preserve">ProtocolIE-ID ::= </w:t>
        </w:r>
      </w:ins>
      <w:ins w:id="464" w:author="Author" w:date="2022-01-29T14:16:00Z">
        <w:r w:rsidRPr="001667A4">
          <w:rPr>
            <w:rFonts w:ascii="Courier New" w:eastAsia="SimSun" w:hAnsi="Courier New"/>
            <w:noProof/>
            <w:snapToGrid w:val="0"/>
            <w:sz w:val="16"/>
            <w:lang w:val="sv-SE" w:eastAsia="sv-SE"/>
          </w:rPr>
          <w:t>xxx</w:t>
        </w:r>
      </w:ins>
    </w:p>
    <w:p w14:paraId="738D37D7" w14:textId="77777777" w:rsidR="001667A4" w:rsidRPr="001667A4" w:rsidRDefault="001667A4" w:rsidP="00166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5" w:author="R3-221455" w:date="2022-01-29T14:05:00Z"/>
          <w:rFonts w:ascii="Courier New" w:eastAsia="SimSun" w:hAnsi="Courier New"/>
          <w:snapToGrid w:val="0"/>
          <w:sz w:val="16"/>
          <w:lang w:val="sv-SE" w:eastAsia="sv-SE"/>
        </w:rPr>
      </w:pPr>
      <w:ins w:id="466" w:author="R3-221455" w:date="2022-01-29T14:06:00Z">
        <w:r w:rsidRPr="001667A4">
          <w:rPr>
            <w:rFonts w:ascii="Courier New" w:eastAsia="SimSun" w:hAnsi="Courier New"/>
            <w:noProof/>
            <w:snapToGrid w:val="0"/>
            <w:sz w:val="16"/>
            <w:lang w:val="sv-SE" w:eastAsia="sv-SE"/>
          </w:rPr>
          <w:t>id-SDT-MACPHY-Config</w:t>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t>ProtocolIE-ID ::= xxx</w:t>
        </w:r>
      </w:ins>
    </w:p>
    <w:p w14:paraId="11CBBCD6" w14:textId="1ABAC7CB" w:rsidR="001667A4" w:rsidRPr="001667A4" w:rsidRDefault="001667A4" w:rsidP="00166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7" w:author="Nok-2" w:date="2022-02-03T19:04:00Z"/>
          <w:rFonts w:ascii="Courier New" w:eastAsia="SimSun" w:hAnsi="Courier New"/>
          <w:snapToGrid w:val="0"/>
          <w:sz w:val="16"/>
          <w:lang w:val="sv-SE" w:eastAsia="sv-SE"/>
        </w:rPr>
      </w:pPr>
      <w:ins w:id="468" w:author="Nok-2" w:date="2022-02-03T19:05:00Z">
        <w:r w:rsidRPr="00983310">
          <w:rPr>
            <w:rFonts w:ascii="Courier New" w:eastAsia="SimSun" w:hAnsi="Courier New"/>
            <w:sz w:val="16"/>
            <w:lang w:val="sv-SE" w:eastAsia="sv-SE"/>
          </w:rPr>
          <w:t>id-</w:t>
        </w:r>
        <w:r>
          <w:rPr>
            <w:rFonts w:ascii="Courier New" w:eastAsia="SimSun" w:hAnsi="Courier New"/>
            <w:sz w:val="16"/>
            <w:lang w:val="sv-SE" w:eastAsia="sv-SE"/>
          </w:rPr>
          <w:t>Old</w:t>
        </w:r>
        <w:r w:rsidRPr="00983310">
          <w:rPr>
            <w:rFonts w:ascii="Courier New" w:eastAsia="SimSun" w:hAnsi="Courier New"/>
            <w:sz w:val="16"/>
            <w:lang w:val="sv-SE" w:eastAsia="sv-SE"/>
          </w:rPr>
          <w:t>gNB-DU-</w:t>
        </w:r>
        <w:r w:rsidRPr="00983310">
          <w:rPr>
            <w:rFonts w:ascii="Courier New" w:eastAsia="SimSun" w:hAnsi="Courier New"/>
            <w:noProof/>
            <w:sz w:val="16"/>
            <w:lang w:val="sv-SE" w:eastAsia="en-US"/>
          </w:rPr>
          <w:t>UE-</w:t>
        </w:r>
        <w:r w:rsidRPr="00983310">
          <w:rPr>
            <w:rFonts w:ascii="Courier New" w:eastAsia="SimSun" w:hAnsi="Courier New"/>
            <w:sz w:val="16"/>
            <w:lang w:val="sv-SE" w:eastAsia="sv-SE"/>
          </w:rPr>
          <w:t>F1AP-ID</w:t>
        </w:r>
        <w:r>
          <w:rPr>
            <w:rFonts w:ascii="Courier New" w:eastAsia="SimSun" w:hAnsi="Courier New"/>
            <w:sz w:val="16"/>
            <w:lang w:val="sv-SE" w:eastAsia="sv-SE"/>
          </w:rPr>
          <w:t>-SDT</w:t>
        </w:r>
      </w:ins>
      <w:ins w:id="469" w:author="Nok-2" w:date="2022-02-03T19:04:00Z">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t xml:space="preserve">ProtocolIE-ID ::= </w:t>
        </w:r>
      </w:ins>
      <w:ins w:id="470" w:author="Nok-2" w:date="2022-02-03T19:05:00Z">
        <w:r>
          <w:rPr>
            <w:rFonts w:ascii="Courier New" w:eastAsia="SimSun" w:hAnsi="Courier New"/>
            <w:noProof/>
            <w:snapToGrid w:val="0"/>
            <w:sz w:val="16"/>
            <w:lang w:val="sv-SE" w:eastAsia="sv-SE"/>
          </w:rPr>
          <w:t>xxx</w:t>
        </w:r>
      </w:ins>
    </w:p>
    <w:p w14:paraId="0BA41EA2" w14:textId="09BC297B" w:rsidR="001667A4" w:rsidRPr="001C571E" w:rsidDel="00977C83" w:rsidRDefault="001C571E" w:rsidP="00166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471" w:author="R3-221455" w:date="2022-01-29T14:07:00Z"/>
          <w:rFonts w:ascii="Arial" w:eastAsia="SimSun" w:hAnsi="Arial"/>
          <w:snapToGrid w:val="0"/>
          <w:sz w:val="20"/>
          <w:lang w:val="sv-SE" w:eastAsia="zh-CN"/>
          <w:rPrChange w:id="472" w:author="Nok-2" w:date="2022-02-03T19:08:00Z">
            <w:rPr>
              <w:del w:id="473" w:author="R3-221455" w:date="2022-01-29T14:07:00Z"/>
              <w:rFonts w:ascii="Arial" w:eastAsia="SimSun" w:hAnsi="Arial"/>
              <w:snapToGrid w:val="0"/>
              <w:sz w:val="20"/>
              <w:lang w:eastAsia="zh-CN"/>
            </w:rPr>
          </w:rPrChange>
        </w:rPr>
      </w:pPr>
      <w:ins w:id="474" w:author="Nok-2" w:date="2022-02-03T19:08:00Z">
        <w:r w:rsidRPr="001C571E">
          <w:rPr>
            <w:rFonts w:ascii="Courier New" w:eastAsia="SimSun" w:hAnsi="Courier New"/>
            <w:noProof/>
            <w:sz w:val="16"/>
            <w:lang w:val="sv-SE" w:eastAsia="sv-SE"/>
          </w:rPr>
          <w:t>id-</w:t>
        </w:r>
        <w:r>
          <w:rPr>
            <w:rFonts w:ascii="Courier New" w:eastAsia="SimSun" w:hAnsi="Courier New"/>
            <w:snapToGrid w:val="0"/>
            <w:sz w:val="16"/>
            <w:lang w:val="sv-SE" w:eastAsia="sv-SE"/>
          </w:rPr>
          <w:t>CG-SDT-Config</w:t>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r>
        <w:r>
          <w:rPr>
            <w:rFonts w:ascii="Courier New" w:eastAsia="SimSun" w:hAnsi="Courier New"/>
            <w:noProof/>
            <w:snapToGrid w:val="0"/>
            <w:sz w:val="16"/>
            <w:lang w:val="sv-SE" w:eastAsia="sv-SE"/>
          </w:rPr>
          <w:tab/>
        </w:r>
        <w:r>
          <w:rPr>
            <w:rFonts w:ascii="Courier New" w:eastAsia="SimSun" w:hAnsi="Courier New"/>
            <w:noProof/>
            <w:snapToGrid w:val="0"/>
            <w:sz w:val="16"/>
            <w:lang w:val="sv-SE" w:eastAsia="sv-SE"/>
          </w:rPr>
          <w:tab/>
        </w:r>
        <w:r>
          <w:rPr>
            <w:rFonts w:ascii="Courier New" w:eastAsia="SimSun" w:hAnsi="Courier New"/>
            <w:noProof/>
            <w:snapToGrid w:val="0"/>
            <w:sz w:val="16"/>
            <w:lang w:val="sv-SE" w:eastAsia="sv-SE"/>
          </w:rPr>
          <w:tab/>
        </w:r>
        <w:r>
          <w:rPr>
            <w:rFonts w:ascii="Courier New" w:eastAsia="SimSun" w:hAnsi="Courier New"/>
            <w:noProof/>
            <w:snapToGrid w:val="0"/>
            <w:sz w:val="16"/>
            <w:lang w:val="sv-SE" w:eastAsia="sv-SE"/>
          </w:rPr>
          <w:tab/>
        </w:r>
        <w:r w:rsidRPr="001667A4">
          <w:rPr>
            <w:rFonts w:ascii="Courier New" w:eastAsia="SimSun" w:hAnsi="Courier New"/>
            <w:noProof/>
            <w:snapToGrid w:val="0"/>
            <w:sz w:val="16"/>
            <w:lang w:val="sv-SE" w:eastAsia="sv-SE"/>
          </w:rPr>
          <w:tab/>
          <w:t xml:space="preserve">ProtocolIE-ID ::= </w:t>
        </w:r>
        <w:r>
          <w:rPr>
            <w:rFonts w:ascii="Courier New" w:eastAsia="SimSun" w:hAnsi="Courier New"/>
            <w:noProof/>
            <w:snapToGrid w:val="0"/>
            <w:sz w:val="16"/>
            <w:lang w:val="sv-SE" w:eastAsia="sv-SE"/>
          </w:rPr>
          <w:t>xxx</w:t>
        </w:r>
      </w:ins>
    </w:p>
    <w:p w14:paraId="3237D324" w14:textId="5A91258F" w:rsidR="001667A4" w:rsidRPr="001667A4" w:rsidDel="001667A4" w:rsidRDefault="001667A4" w:rsidP="00166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475" w:author="Nok-2" w:date="2022-02-03T19:05:00Z"/>
          <w:rFonts w:ascii="Courier New" w:eastAsia="SimSun" w:hAnsi="Courier New"/>
          <w:snapToGrid w:val="0"/>
          <w:sz w:val="16"/>
          <w:lang w:val="sv-SE" w:eastAsia="sv-SE"/>
        </w:rPr>
      </w:pPr>
    </w:p>
    <w:p w14:paraId="22ABDEF3" w14:textId="77777777" w:rsidR="001667A4" w:rsidRPr="001667A4" w:rsidRDefault="001667A4" w:rsidP="00166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p>
    <w:p w14:paraId="3694E612" w14:textId="77777777" w:rsidR="001667A4" w:rsidRPr="001667A4" w:rsidRDefault="001667A4" w:rsidP="00166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1667A4">
        <w:rPr>
          <w:rFonts w:ascii="Courier New" w:eastAsia="SimSun" w:hAnsi="Courier New"/>
          <w:snapToGrid w:val="0"/>
          <w:sz w:val="16"/>
          <w:lang w:val="sv-SE" w:eastAsia="sv-SE"/>
        </w:rPr>
        <w:t>END</w:t>
      </w:r>
    </w:p>
    <w:p w14:paraId="094B198F" w14:textId="77777777" w:rsidR="001667A4" w:rsidRPr="001667A4" w:rsidRDefault="001667A4" w:rsidP="00166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r w:rsidRPr="001667A4">
        <w:rPr>
          <w:rFonts w:ascii="Courier New" w:eastAsia="SimSun" w:hAnsi="Courier New"/>
          <w:snapToGrid w:val="0"/>
          <w:sz w:val="16"/>
          <w:lang w:val="sv-SE" w:eastAsia="sv-SE"/>
        </w:rPr>
        <w:t xml:space="preserve">-- ASN1STOP </w:t>
      </w:r>
    </w:p>
    <w:p w14:paraId="21202E56" w14:textId="77777777" w:rsidR="001667A4" w:rsidRPr="001667A4" w:rsidRDefault="001667A4" w:rsidP="00166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p>
    <w:p w14:paraId="2B2C035D" w14:textId="5289DAA1" w:rsidR="001667A4" w:rsidRDefault="001667A4" w:rsidP="001161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p>
    <w:p w14:paraId="0D953625" w14:textId="304AF33F" w:rsidR="001667A4" w:rsidRDefault="001667A4" w:rsidP="001161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p>
    <w:p w14:paraId="46628E81" w14:textId="77777777" w:rsidR="001667A4" w:rsidRPr="0011615B" w:rsidRDefault="001667A4" w:rsidP="001161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sv-SE" w:eastAsia="sv-SE"/>
        </w:rPr>
      </w:pPr>
    </w:p>
    <w:p w14:paraId="1E70A62E" w14:textId="77777777" w:rsidR="0011615B" w:rsidRPr="003C0104" w:rsidRDefault="0011615B" w:rsidP="00066BBC">
      <w:pPr>
        <w:overflowPunct w:val="0"/>
        <w:autoSpaceDE w:val="0"/>
        <w:autoSpaceDN w:val="0"/>
        <w:adjustRightInd w:val="0"/>
        <w:spacing w:after="180"/>
        <w:textAlignment w:val="baseline"/>
        <w:rPr>
          <w:rFonts w:ascii="Arial" w:eastAsia="Times New Roman" w:hAnsi="Arial"/>
          <w:lang w:eastAsia="en-GB"/>
        </w:rPr>
      </w:pPr>
    </w:p>
    <w:sectPr w:rsidR="0011615B" w:rsidRPr="003C0104" w:rsidSect="00066BB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8ED839" w14:textId="77777777" w:rsidR="00821F65" w:rsidRDefault="00821F65">
      <w:r>
        <w:separator/>
      </w:r>
    </w:p>
  </w:endnote>
  <w:endnote w:type="continuationSeparator" w:id="0">
    <w:p w14:paraId="34BC8F5B" w14:textId="77777777" w:rsidR="00821F65" w:rsidRDefault="00821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ヒラギノ角ゴ Pro W3">
    <w:panose1 w:val="00000000000000000000"/>
    <w:charset w:val="80"/>
    <w:family w:val="roman"/>
    <w:notTrueType/>
    <w:pitch w:val="default"/>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127A8" w14:textId="77777777" w:rsidR="00FD27F8" w:rsidRDefault="00FD27F8">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C697E6" w14:textId="77777777" w:rsidR="00821F65" w:rsidRDefault="00821F65">
      <w:r>
        <w:separator/>
      </w:r>
    </w:p>
  </w:footnote>
  <w:footnote w:type="continuationSeparator" w:id="0">
    <w:p w14:paraId="7052A087" w14:textId="77777777" w:rsidR="00821F65" w:rsidRDefault="00821F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EAD00BF"/>
    <w:multiLevelType w:val="hybridMultilevel"/>
    <w:tmpl w:val="99CE1B72"/>
    <w:lvl w:ilvl="0" w:tplc="697E9E4E">
      <w:start w:val="1"/>
      <w:numFmt w:val="bullet"/>
      <w:lvlText w:val="-"/>
      <w:lvlJc w:val="left"/>
      <w:pPr>
        <w:tabs>
          <w:tab w:val="num" w:pos="360"/>
        </w:tabs>
        <w:ind w:left="360" w:hanging="360"/>
      </w:pPr>
      <w:rPr>
        <w:rFonts w:ascii="Lucida Grande" w:hAnsi="Lucida Grande" w:hint="default"/>
      </w:rPr>
    </w:lvl>
    <w:lvl w:ilvl="1" w:tplc="82DCB4D0">
      <w:start w:val="1"/>
      <w:numFmt w:val="bullet"/>
      <w:lvlText w:val="-"/>
      <w:lvlJc w:val="left"/>
      <w:pPr>
        <w:tabs>
          <w:tab w:val="num" w:pos="1080"/>
        </w:tabs>
        <w:ind w:left="1080" w:hanging="360"/>
      </w:pPr>
      <w:rPr>
        <w:rFonts w:ascii="Lucida Grande" w:hAnsi="Lucida Grande" w:hint="default"/>
      </w:rPr>
    </w:lvl>
    <w:lvl w:ilvl="2" w:tplc="FD6E252E" w:tentative="1">
      <w:start w:val="1"/>
      <w:numFmt w:val="bullet"/>
      <w:lvlText w:val="-"/>
      <w:lvlJc w:val="left"/>
      <w:pPr>
        <w:tabs>
          <w:tab w:val="num" w:pos="1800"/>
        </w:tabs>
        <w:ind w:left="1800" w:hanging="360"/>
      </w:pPr>
      <w:rPr>
        <w:rFonts w:ascii="Lucida Grande" w:hAnsi="Lucida Grande" w:hint="default"/>
      </w:rPr>
    </w:lvl>
    <w:lvl w:ilvl="3" w:tplc="9D2AF20A" w:tentative="1">
      <w:start w:val="1"/>
      <w:numFmt w:val="bullet"/>
      <w:lvlText w:val="-"/>
      <w:lvlJc w:val="left"/>
      <w:pPr>
        <w:tabs>
          <w:tab w:val="num" w:pos="2520"/>
        </w:tabs>
        <w:ind w:left="2520" w:hanging="360"/>
      </w:pPr>
      <w:rPr>
        <w:rFonts w:ascii="Lucida Grande" w:hAnsi="Lucida Grande" w:hint="default"/>
      </w:rPr>
    </w:lvl>
    <w:lvl w:ilvl="4" w:tplc="06E8609E" w:tentative="1">
      <w:start w:val="1"/>
      <w:numFmt w:val="bullet"/>
      <w:lvlText w:val="-"/>
      <w:lvlJc w:val="left"/>
      <w:pPr>
        <w:tabs>
          <w:tab w:val="num" w:pos="3240"/>
        </w:tabs>
        <w:ind w:left="3240" w:hanging="360"/>
      </w:pPr>
      <w:rPr>
        <w:rFonts w:ascii="Lucida Grande" w:hAnsi="Lucida Grande" w:hint="default"/>
      </w:rPr>
    </w:lvl>
    <w:lvl w:ilvl="5" w:tplc="18305892" w:tentative="1">
      <w:start w:val="1"/>
      <w:numFmt w:val="bullet"/>
      <w:lvlText w:val="-"/>
      <w:lvlJc w:val="left"/>
      <w:pPr>
        <w:tabs>
          <w:tab w:val="num" w:pos="3960"/>
        </w:tabs>
        <w:ind w:left="3960" w:hanging="360"/>
      </w:pPr>
      <w:rPr>
        <w:rFonts w:ascii="Lucida Grande" w:hAnsi="Lucida Grande" w:hint="default"/>
      </w:rPr>
    </w:lvl>
    <w:lvl w:ilvl="6" w:tplc="55620188" w:tentative="1">
      <w:start w:val="1"/>
      <w:numFmt w:val="bullet"/>
      <w:lvlText w:val="-"/>
      <w:lvlJc w:val="left"/>
      <w:pPr>
        <w:tabs>
          <w:tab w:val="num" w:pos="4680"/>
        </w:tabs>
        <w:ind w:left="4680" w:hanging="360"/>
      </w:pPr>
      <w:rPr>
        <w:rFonts w:ascii="Lucida Grande" w:hAnsi="Lucida Grande" w:hint="default"/>
      </w:rPr>
    </w:lvl>
    <w:lvl w:ilvl="7" w:tplc="4080C3F2" w:tentative="1">
      <w:start w:val="1"/>
      <w:numFmt w:val="bullet"/>
      <w:lvlText w:val="-"/>
      <w:lvlJc w:val="left"/>
      <w:pPr>
        <w:tabs>
          <w:tab w:val="num" w:pos="5400"/>
        </w:tabs>
        <w:ind w:left="5400" w:hanging="360"/>
      </w:pPr>
      <w:rPr>
        <w:rFonts w:ascii="Lucida Grande" w:hAnsi="Lucida Grande" w:hint="default"/>
      </w:rPr>
    </w:lvl>
    <w:lvl w:ilvl="8" w:tplc="9FBECDAE" w:tentative="1">
      <w:start w:val="1"/>
      <w:numFmt w:val="bullet"/>
      <w:lvlText w:val="-"/>
      <w:lvlJc w:val="left"/>
      <w:pPr>
        <w:tabs>
          <w:tab w:val="num" w:pos="6120"/>
        </w:tabs>
        <w:ind w:left="6120" w:hanging="360"/>
      </w:pPr>
      <w:rPr>
        <w:rFonts w:ascii="Lucida Grande" w:hAnsi="Lucida Grande"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7961694"/>
    <w:multiLevelType w:val="hybridMultilevel"/>
    <w:tmpl w:val="79FE98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num w:numId="1">
    <w:abstractNumId w:val="5"/>
  </w:num>
  <w:num w:numId="2">
    <w:abstractNumId w:val="0"/>
  </w:num>
  <w:num w:numId="3">
    <w:abstractNumId w:val="3"/>
  </w:num>
  <w:num w:numId="4">
    <w:abstractNumId w:val="4"/>
  </w:num>
  <w:num w:numId="5">
    <w:abstractNumId w:val="1"/>
  </w:num>
  <w:num w:numId="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5C1"/>
    <w:rsid w:val="000019A7"/>
    <w:rsid w:val="000019C0"/>
    <w:rsid w:val="000019C2"/>
    <w:rsid w:val="00001BB2"/>
    <w:rsid w:val="00001C4B"/>
    <w:rsid w:val="00002B40"/>
    <w:rsid w:val="00003003"/>
    <w:rsid w:val="0000331E"/>
    <w:rsid w:val="00003718"/>
    <w:rsid w:val="000037E4"/>
    <w:rsid w:val="00003ADF"/>
    <w:rsid w:val="00003C28"/>
    <w:rsid w:val="00003C82"/>
    <w:rsid w:val="00003F8C"/>
    <w:rsid w:val="000045F5"/>
    <w:rsid w:val="000046E9"/>
    <w:rsid w:val="000048B8"/>
    <w:rsid w:val="00004AC7"/>
    <w:rsid w:val="000054E3"/>
    <w:rsid w:val="00005632"/>
    <w:rsid w:val="00005890"/>
    <w:rsid w:val="00005BEA"/>
    <w:rsid w:val="000066E7"/>
    <w:rsid w:val="00007376"/>
    <w:rsid w:val="000076C9"/>
    <w:rsid w:val="00007CD6"/>
    <w:rsid w:val="0001004E"/>
    <w:rsid w:val="00010401"/>
    <w:rsid w:val="00011072"/>
    <w:rsid w:val="00011103"/>
    <w:rsid w:val="000114E1"/>
    <w:rsid w:val="000115DF"/>
    <w:rsid w:val="000122E2"/>
    <w:rsid w:val="000139CF"/>
    <w:rsid w:val="00013B73"/>
    <w:rsid w:val="00016041"/>
    <w:rsid w:val="00017182"/>
    <w:rsid w:val="000171C4"/>
    <w:rsid w:val="00017249"/>
    <w:rsid w:val="00017AC9"/>
    <w:rsid w:val="00020197"/>
    <w:rsid w:val="00020260"/>
    <w:rsid w:val="000206B7"/>
    <w:rsid w:val="00020BD4"/>
    <w:rsid w:val="00020D93"/>
    <w:rsid w:val="0002127B"/>
    <w:rsid w:val="00021895"/>
    <w:rsid w:val="00022685"/>
    <w:rsid w:val="00023099"/>
    <w:rsid w:val="00023126"/>
    <w:rsid w:val="00023394"/>
    <w:rsid w:val="000236EC"/>
    <w:rsid w:val="0002396E"/>
    <w:rsid w:val="000239EA"/>
    <w:rsid w:val="00023C1B"/>
    <w:rsid w:val="00023EDF"/>
    <w:rsid w:val="00024341"/>
    <w:rsid w:val="00024442"/>
    <w:rsid w:val="0002489D"/>
    <w:rsid w:val="00024AE3"/>
    <w:rsid w:val="00024EBB"/>
    <w:rsid w:val="00025BB0"/>
    <w:rsid w:val="00025D4C"/>
    <w:rsid w:val="00025FC0"/>
    <w:rsid w:val="0002620A"/>
    <w:rsid w:val="00026367"/>
    <w:rsid w:val="00026577"/>
    <w:rsid w:val="0002757C"/>
    <w:rsid w:val="00027AEF"/>
    <w:rsid w:val="00027F6E"/>
    <w:rsid w:val="00027FE8"/>
    <w:rsid w:val="0003074D"/>
    <w:rsid w:val="0003098A"/>
    <w:rsid w:val="00030FD3"/>
    <w:rsid w:val="000319FE"/>
    <w:rsid w:val="00032332"/>
    <w:rsid w:val="00032C23"/>
    <w:rsid w:val="00032D6D"/>
    <w:rsid w:val="00032FD6"/>
    <w:rsid w:val="00033099"/>
    <w:rsid w:val="000330DE"/>
    <w:rsid w:val="00033654"/>
    <w:rsid w:val="000339C5"/>
    <w:rsid w:val="00033A09"/>
    <w:rsid w:val="00033C0D"/>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925"/>
    <w:rsid w:val="00042B98"/>
    <w:rsid w:val="00042F81"/>
    <w:rsid w:val="00043234"/>
    <w:rsid w:val="00043303"/>
    <w:rsid w:val="000434D1"/>
    <w:rsid w:val="00043639"/>
    <w:rsid w:val="00043B09"/>
    <w:rsid w:val="00043F46"/>
    <w:rsid w:val="0004412E"/>
    <w:rsid w:val="000453ED"/>
    <w:rsid w:val="000460ED"/>
    <w:rsid w:val="00046B26"/>
    <w:rsid w:val="0004770C"/>
    <w:rsid w:val="00047CBB"/>
    <w:rsid w:val="00047E8A"/>
    <w:rsid w:val="000505A8"/>
    <w:rsid w:val="00051527"/>
    <w:rsid w:val="000519A7"/>
    <w:rsid w:val="00051BEF"/>
    <w:rsid w:val="00051F2E"/>
    <w:rsid w:val="00051FFD"/>
    <w:rsid w:val="0005293C"/>
    <w:rsid w:val="0005331A"/>
    <w:rsid w:val="00053592"/>
    <w:rsid w:val="00053662"/>
    <w:rsid w:val="00053724"/>
    <w:rsid w:val="00053817"/>
    <w:rsid w:val="00053999"/>
    <w:rsid w:val="000539EE"/>
    <w:rsid w:val="00053E69"/>
    <w:rsid w:val="00055CD7"/>
    <w:rsid w:val="00055FA6"/>
    <w:rsid w:val="00056901"/>
    <w:rsid w:val="00056ACF"/>
    <w:rsid w:val="00056AEE"/>
    <w:rsid w:val="00056C00"/>
    <w:rsid w:val="000571F8"/>
    <w:rsid w:val="000579AA"/>
    <w:rsid w:val="00057DC0"/>
    <w:rsid w:val="00057F5D"/>
    <w:rsid w:val="0006005A"/>
    <w:rsid w:val="0006026F"/>
    <w:rsid w:val="000604B6"/>
    <w:rsid w:val="000604F3"/>
    <w:rsid w:val="0006064D"/>
    <w:rsid w:val="000608EE"/>
    <w:rsid w:val="00060C22"/>
    <w:rsid w:val="00061C94"/>
    <w:rsid w:val="00061EB0"/>
    <w:rsid w:val="0006225E"/>
    <w:rsid w:val="00063558"/>
    <w:rsid w:val="000635C1"/>
    <w:rsid w:val="00063B84"/>
    <w:rsid w:val="00063D71"/>
    <w:rsid w:val="00064753"/>
    <w:rsid w:val="00064A85"/>
    <w:rsid w:val="00064EC8"/>
    <w:rsid w:val="00065466"/>
    <w:rsid w:val="000656C3"/>
    <w:rsid w:val="000661C1"/>
    <w:rsid w:val="00066266"/>
    <w:rsid w:val="00066833"/>
    <w:rsid w:val="0006687D"/>
    <w:rsid w:val="00066BBC"/>
    <w:rsid w:val="00066D0F"/>
    <w:rsid w:val="00066DB7"/>
    <w:rsid w:val="0006767C"/>
    <w:rsid w:val="000704DB"/>
    <w:rsid w:val="0007076D"/>
    <w:rsid w:val="00070B61"/>
    <w:rsid w:val="00070E59"/>
    <w:rsid w:val="00070E76"/>
    <w:rsid w:val="00071998"/>
    <w:rsid w:val="00071A20"/>
    <w:rsid w:val="00071D0D"/>
    <w:rsid w:val="00072C8E"/>
    <w:rsid w:val="00073312"/>
    <w:rsid w:val="00073EF1"/>
    <w:rsid w:val="000745DD"/>
    <w:rsid w:val="00074E93"/>
    <w:rsid w:val="0007502A"/>
    <w:rsid w:val="0007519C"/>
    <w:rsid w:val="00075CB4"/>
    <w:rsid w:val="00075CE0"/>
    <w:rsid w:val="000760BD"/>
    <w:rsid w:val="0007634E"/>
    <w:rsid w:val="00076AA6"/>
    <w:rsid w:val="00076C3F"/>
    <w:rsid w:val="00077344"/>
    <w:rsid w:val="0007776D"/>
    <w:rsid w:val="0007797C"/>
    <w:rsid w:val="00077D8C"/>
    <w:rsid w:val="00077F50"/>
    <w:rsid w:val="00080102"/>
    <w:rsid w:val="0008058C"/>
    <w:rsid w:val="0008097C"/>
    <w:rsid w:val="000809CD"/>
    <w:rsid w:val="00081663"/>
    <w:rsid w:val="0008196B"/>
    <w:rsid w:val="00081970"/>
    <w:rsid w:val="0008198C"/>
    <w:rsid w:val="00081BD2"/>
    <w:rsid w:val="00081C5E"/>
    <w:rsid w:val="00081FA9"/>
    <w:rsid w:val="0008227F"/>
    <w:rsid w:val="00082E44"/>
    <w:rsid w:val="00084762"/>
    <w:rsid w:val="00084D3B"/>
    <w:rsid w:val="00085A2D"/>
    <w:rsid w:val="00085A76"/>
    <w:rsid w:val="00085C1D"/>
    <w:rsid w:val="00086045"/>
    <w:rsid w:val="000860E7"/>
    <w:rsid w:val="00086189"/>
    <w:rsid w:val="0008690A"/>
    <w:rsid w:val="00086DA0"/>
    <w:rsid w:val="00086DF5"/>
    <w:rsid w:val="00087A54"/>
    <w:rsid w:val="00087CA0"/>
    <w:rsid w:val="0009007C"/>
    <w:rsid w:val="00090D3C"/>
    <w:rsid w:val="00091BB1"/>
    <w:rsid w:val="000925D5"/>
    <w:rsid w:val="0009286A"/>
    <w:rsid w:val="00093214"/>
    <w:rsid w:val="00093396"/>
    <w:rsid w:val="0009351A"/>
    <w:rsid w:val="000935AF"/>
    <w:rsid w:val="000939C5"/>
    <w:rsid w:val="00094202"/>
    <w:rsid w:val="000944ED"/>
    <w:rsid w:val="0009548A"/>
    <w:rsid w:val="000956EC"/>
    <w:rsid w:val="000959EB"/>
    <w:rsid w:val="00095D7C"/>
    <w:rsid w:val="00095E0F"/>
    <w:rsid w:val="0009624D"/>
    <w:rsid w:val="0009661D"/>
    <w:rsid w:val="00096B1F"/>
    <w:rsid w:val="00097009"/>
    <w:rsid w:val="000970DB"/>
    <w:rsid w:val="00097390"/>
    <w:rsid w:val="000978E4"/>
    <w:rsid w:val="000A00DA"/>
    <w:rsid w:val="000A21E5"/>
    <w:rsid w:val="000A2315"/>
    <w:rsid w:val="000A312C"/>
    <w:rsid w:val="000A3424"/>
    <w:rsid w:val="000A3B8A"/>
    <w:rsid w:val="000A3F55"/>
    <w:rsid w:val="000A43E7"/>
    <w:rsid w:val="000A498C"/>
    <w:rsid w:val="000A574B"/>
    <w:rsid w:val="000A5817"/>
    <w:rsid w:val="000A5BA5"/>
    <w:rsid w:val="000A5FA7"/>
    <w:rsid w:val="000A6689"/>
    <w:rsid w:val="000A6743"/>
    <w:rsid w:val="000A69D7"/>
    <w:rsid w:val="000A69E3"/>
    <w:rsid w:val="000A70A4"/>
    <w:rsid w:val="000A7E2D"/>
    <w:rsid w:val="000A7E49"/>
    <w:rsid w:val="000A7E88"/>
    <w:rsid w:val="000B0979"/>
    <w:rsid w:val="000B0D2D"/>
    <w:rsid w:val="000B0E80"/>
    <w:rsid w:val="000B11C0"/>
    <w:rsid w:val="000B1411"/>
    <w:rsid w:val="000B1C40"/>
    <w:rsid w:val="000B1F1C"/>
    <w:rsid w:val="000B2B5E"/>
    <w:rsid w:val="000B3173"/>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C0940"/>
    <w:rsid w:val="000C09BA"/>
    <w:rsid w:val="000C12BF"/>
    <w:rsid w:val="000C1413"/>
    <w:rsid w:val="000C2167"/>
    <w:rsid w:val="000C2B42"/>
    <w:rsid w:val="000C3B7A"/>
    <w:rsid w:val="000C3FCF"/>
    <w:rsid w:val="000C467D"/>
    <w:rsid w:val="000C490B"/>
    <w:rsid w:val="000C49D1"/>
    <w:rsid w:val="000C4C9E"/>
    <w:rsid w:val="000C4DAE"/>
    <w:rsid w:val="000C528F"/>
    <w:rsid w:val="000C54A2"/>
    <w:rsid w:val="000C5A3C"/>
    <w:rsid w:val="000C5A75"/>
    <w:rsid w:val="000C6224"/>
    <w:rsid w:val="000C653B"/>
    <w:rsid w:val="000C6F84"/>
    <w:rsid w:val="000C75F1"/>
    <w:rsid w:val="000D00E7"/>
    <w:rsid w:val="000D047C"/>
    <w:rsid w:val="000D0D97"/>
    <w:rsid w:val="000D2331"/>
    <w:rsid w:val="000D2400"/>
    <w:rsid w:val="000D2551"/>
    <w:rsid w:val="000D27A3"/>
    <w:rsid w:val="000D3B22"/>
    <w:rsid w:val="000D3D0D"/>
    <w:rsid w:val="000D49B8"/>
    <w:rsid w:val="000D4B8E"/>
    <w:rsid w:val="000D4DDD"/>
    <w:rsid w:val="000D50D0"/>
    <w:rsid w:val="000D5EB5"/>
    <w:rsid w:val="000D6C0C"/>
    <w:rsid w:val="000D7D8A"/>
    <w:rsid w:val="000D7E9D"/>
    <w:rsid w:val="000E031B"/>
    <w:rsid w:val="000E09F2"/>
    <w:rsid w:val="000E1480"/>
    <w:rsid w:val="000E196B"/>
    <w:rsid w:val="000E257E"/>
    <w:rsid w:val="000E3AB6"/>
    <w:rsid w:val="000E3DEB"/>
    <w:rsid w:val="000E4890"/>
    <w:rsid w:val="000E5A60"/>
    <w:rsid w:val="000E6A1D"/>
    <w:rsid w:val="000E6D83"/>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EBE"/>
    <w:rsid w:val="000F4AC5"/>
    <w:rsid w:val="000F4B23"/>
    <w:rsid w:val="000F4E4F"/>
    <w:rsid w:val="000F5575"/>
    <w:rsid w:val="000F59D1"/>
    <w:rsid w:val="000F5AB6"/>
    <w:rsid w:val="000F5C2C"/>
    <w:rsid w:val="000F5F9B"/>
    <w:rsid w:val="000F6366"/>
    <w:rsid w:val="000F63CD"/>
    <w:rsid w:val="000F649B"/>
    <w:rsid w:val="000F64DA"/>
    <w:rsid w:val="000F6617"/>
    <w:rsid w:val="000F6850"/>
    <w:rsid w:val="000F6896"/>
    <w:rsid w:val="000F6AA0"/>
    <w:rsid w:val="000F6DE2"/>
    <w:rsid w:val="000F6EE5"/>
    <w:rsid w:val="000F72B5"/>
    <w:rsid w:val="000F7324"/>
    <w:rsid w:val="000F763E"/>
    <w:rsid w:val="00100277"/>
    <w:rsid w:val="00100423"/>
    <w:rsid w:val="00100806"/>
    <w:rsid w:val="00100AE7"/>
    <w:rsid w:val="00100FD0"/>
    <w:rsid w:val="001013CB"/>
    <w:rsid w:val="00101788"/>
    <w:rsid w:val="00102566"/>
    <w:rsid w:val="00102694"/>
    <w:rsid w:val="0010271F"/>
    <w:rsid w:val="00102827"/>
    <w:rsid w:val="00102F6E"/>
    <w:rsid w:val="0010318E"/>
    <w:rsid w:val="001034A7"/>
    <w:rsid w:val="00103537"/>
    <w:rsid w:val="00103588"/>
    <w:rsid w:val="0010367A"/>
    <w:rsid w:val="00103885"/>
    <w:rsid w:val="00103EEF"/>
    <w:rsid w:val="0010440C"/>
    <w:rsid w:val="001052C9"/>
    <w:rsid w:val="0010567E"/>
    <w:rsid w:val="00105967"/>
    <w:rsid w:val="001059D9"/>
    <w:rsid w:val="00105A41"/>
    <w:rsid w:val="00105C43"/>
    <w:rsid w:val="00105F24"/>
    <w:rsid w:val="0010649E"/>
    <w:rsid w:val="001065C3"/>
    <w:rsid w:val="00106706"/>
    <w:rsid w:val="00106A75"/>
    <w:rsid w:val="00107624"/>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60E6"/>
    <w:rsid w:val="0011615B"/>
    <w:rsid w:val="00116412"/>
    <w:rsid w:val="00116508"/>
    <w:rsid w:val="00116B81"/>
    <w:rsid w:val="0011725C"/>
    <w:rsid w:val="00117A0C"/>
    <w:rsid w:val="0012058B"/>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71DD"/>
    <w:rsid w:val="001278C6"/>
    <w:rsid w:val="00130187"/>
    <w:rsid w:val="001304BC"/>
    <w:rsid w:val="001306CF"/>
    <w:rsid w:val="00130C76"/>
    <w:rsid w:val="00130E8B"/>
    <w:rsid w:val="001311EC"/>
    <w:rsid w:val="00132240"/>
    <w:rsid w:val="0013224B"/>
    <w:rsid w:val="001325B1"/>
    <w:rsid w:val="00132605"/>
    <w:rsid w:val="00133992"/>
    <w:rsid w:val="00133FC3"/>
    <w:rsid w:val="00134342"/>
    <w:rsid w:val="001347CA"/>
    <w:rsid w:val="00134C6F"/>
    <w:rsid w:val="00134CEB"/>
    <w:rsid w:val="001357F4"/>
    <w:rsid w:val="00135967"/>
    <w:rsid w:val="00137393"/>
    <w:rsid w:val="00137558"/>
    <w:rsid w:val="00137D38"/>
    <w:rsid w:val="00140208"/>
    <w:rsid w:val="001413DC"/>
    <w:rsid w:val="00141513"/>
    <w:rsid w:val="00141A9F"/>
    <w:rsid w:val="00141F87"/>
    <w:rsid w:val="001424DE"/>
    <w:rsid w:val="0014296D"/>
    <w:rsid w:val="00142A69"/>
    <w:rsid w:val="00142D99"/>
    <w:rsid w:val="00142E69"/>
    <w:rsid w:val="001431CC"/>
    <w:rsid w:val="00143474"/>
    <w:rsid w:val="001438A6"/>
    <w:rsid w:val="0014440E"/>
    <w:rsid w:val="0014447A"/>
    <w:rsid w:val="0014465C"/>
    <w:rsid w:val="0014495F"/>
    <w:rsid w:val="00144C9E"/>
    <w:rsid w:val="001454F7"/>
    <w:rsid w:val="001464D1"/>
    <w:rsid w:val="001478C8"/>
    <w:rsid w:val="00147C43"/>
    <w:rsid w:val="00147D58"/>
    <w:rsid w:val="00150303"/>
    <w:rsid w:val="00150B54"/>
    <w:rsid w:val="0015104F"/>
    <w:rsid w:val="001519A6"/>
    <w:rsid w:val="00152636"/>
    <w:rsid w:val="001528C1"/>
    <w:rsid w:val="00152A37"/>
    <w:rsid w:val="00152C22"/>
    <w:rsid w:val="00152ECD"/>
    <w:rsid w:val="001533BD"/>
    <w:rsid w:val="0015345F"/>
    <w:rsid w:val="001535C2"/>
    <w:rsid w:val="00153907"/>
    <w:rsid w:val="001541B1"/>
    <w:rsid w:val="001546BB"/>
    <w:rsid w:val="00154D02"/>
    <w:rsid w:val="00155211"/>
    <w:rsid w:val="00155323"/>
    <w:rsid w:val="00155324"/>
    <w:rsid w:val="0015560D"/>
    <w:rsid w:val="00155E24"/>
    <w:rsid w:val="00156056"/>
    <w:rsid w:val="00156125"/>
    <w:rsid w:val="0015646D"/>
    <w:rsid w:val="00156620"/>
    <w:rsid w:val="001569F5"/>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542"/>
    <w:rsid w:val="001644CA"/>
    <w:rsid w:val="001646AB"/>
    <w:rsid w:val="00165256"/>
    <w:rsid w:val="001652DA"/>
    <w:rsid w:val="0016568B"/>
    <w:rsid w:val="0016585A"/>
    <w:rsid w:val="0016594C"/>
    <w:rsid w:val="00165E55"/>
    <w:rsid w:val="0016665A"/>
    <w:rsid w:val="001667A4"/>
    <w:rsid w:val="00166FED"/>
    <w:rsid w:val="00167447"/>
    <w:rsid w:val="001675FC"/>
    <w:rsid w:val="00167980"/>
    <w:rsid w:val="001706A7"/>
    <w:rsid w:val="00170703"/>
    <w:rsid w:val="0017082B"/>
    <w:rsid w:val="00171681"/>
    <w:rsid w:val="001719A3"/>
    <w:rsid w:val="001721CC"/>
    <w:rsid w:val="00172966"/>
    <w:rsid w:val="00172EBE"/>
    <w:rsid w:val="00173830"/>
    <w:rsid w:val="00173B54"/>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5A2"/>
    <w:rsid w:val="0018370F"/>
    <w:rsid w:val="00185185"/>
    <w:rsid w:val="00185398"/>
    <w:rsid w:val="00185671"/>
    <w:rsid w:val="00185B08"/>
    <w:rsid w:val="00185C8A"/>
    <w:rsid w:val="00185F1D"/>
    <w:rsid w:val="001864A2"/>
    <w:rsid w:val="001865A3"/>
    <w:rsid w:val="00186ECF"/>
    <w:rsid w:val="00186F62"/>
    <w:rsid w:val="00187E93"/>
    <w:rsid w:val="00190087"/>
    <w:rsid w:val="001905E6"/>
    <w:rsid w:val="00190A81"/>
    <w:rsid w:val="00190B7A"/>
    <w:rsid w:val="00190FA6"/>
    <w:rsid w:val="001914A2"/>
    <w:rsid w:val="00191A83"/>
    <w:rsid w:val="00191AA4"/>
    <w:rsid w:val="00191ACB"/>
    <w:rsid w:val="00191D4A"/>
    <w:rsid w:val="00191E25"/>
    <w:rsid w:val="00191EB6"/>
    <w:rsid w:val="001927D4"/>
    <w:rsid w:val="00192D94"/>
    <w:rsid w:val="00192E73"/>
    <w:rsid w:val="00192F98"/>
    <w:rsid w:val="001931A5"/>
    <w:rsid w:val="00193201"/>
    <w:rsid w:val="001932A8"/>
    <w:rsid w:val="001945E6"/>
    <w:rsid w:val="001946BB"/>
    <w:rsid w:val="001949D7"/>
    <w:rsid w:val="00194F77"/>
    <w:rsid w:val="001955FF"/>
    <w:rsid w:val="00195E57"/>
    <w:rsid w:val="001962C8"/>
    <w:rsid w:val="001964D0"/>
    <w:rsid w:val="001966AF"/>
    <w:rsid w:val="001973AE"/>
    <w:rsid w:val="0019762F"/>
    <w:rsid w:val="00197D15"/>
    <w:rsid w:val="00197ECB"/>
    <w:rsid w:val="001A05FD"/>
    <w:rsid w:val="001A164D"/>
    <w:rsid w:val="001A1B67"/>
    <w:rsid w:val="001A1CBD"/>
    <w:rsid w:val="001A1CF9"/>
    <w:rsid w:val="001A23C5"/>
    <w:rsid w:val="001A2750"/>
    <w:rsid w:val="001A2A66"/>
    <w:rsid w:val="001A300B"/>
    <w:rsid w:val="001A3875"/>
    <w:rsid w:val="001A3903"/>
    <w:rsid w:val="001A3E69"/>
    <w:rsid w:val="001A3E91"/>
    <w:rsid w:val="001A3EE0"/>
    <w:rsid w:val="001A46E7"/>
    <w:rsid w:val="001A49B9"/>
    <w:rsid w:val="001A4CFB"/>
    <w:rsid w:val="001A4DD5"/>
    <w:rsid w:val="001A4FFC"/>
    <w:rsid w:val="001A5B1F"/>
    <w:rsid w:val="001A5B8A"/>
    <w:rsid w:val="001A5BE8"/>
    <w:rsid w:val="001A5E52"/>
    <w:rsid w:val="001A6035"/>
    <w:rsid w:val="001A6469"/>
    <w:rsid w:val="001A6661"/>
    <w:rsid w:val="001A6CA0"/>
    <w:rsid w:val="001A6E3C"/>
    <w:rsid w:val="001A701A"/>
    <w:rsid w:val="001A76B1"/>
    <w:rsid w:val="001A77A4"/>
    <w:rsid w:val="001A7852"/>
    <w:rsid w:val="001B04C7"/>
    <w:rsid w:val="001B05D1"/>
    <w:rsid w:val="001B0B0D"/>
    <w:rsid w:val="001B0F57"/>
    <w:rsid w:val="001B173B"/>
    <w:rsid w:val="001B2A8E"/>
    <w:rsid w:val="001B335A"/>
    <w:rsid w:val="001B41B4"/>
    <w:rsid w:val="001B44BF"/>
    <w:rsid w:val="001B508D"/>
    <w:rsid w:val="001B5514"/>
    <w:rsid w:val="001B5C1F"/>
    <w:rsid w:val="001B5EA6"/>
    <w:rsid w:val="001B5EE4"/>
    <w:rsid w:val="001B60B6"/>
    <w:rsid w:val="001B6189"/>
    <w:rsid w:val="001B6D50"/>
    <w:rsid w:val="001B776E"/>
    <w:rsid w:val="001B7858"/>
    <w:rsid w:val="001B7A0F"/>
    <w:rsid w:val="001C01E2"/>
    <w:rsid w:val="001C1B0C"/>
    <w:rsid w:val="001C2171"/>
    <w:rsid w:val="001C26F5"/>
    <w:rsid w:val="001C27D0"/>
    <w:rsid w:val="001C27D7"/>
    <w:rsid w:val="001C3DB8"/>
    <w:rsid w:val="001C3E5A"/>
    <w:rsid w:val="001C3EC7"/>
    <w:rsid w:val="001C47DE"/>
    <w:rsid w:val="001C4800"/>
    <w:rsid w:val="001C4A0D"/>
    <w:rsid w:val="001C5081"/>
    <w:rsid w:val="001C5299"/>
    <w:rsid w:val="001C571E"/>
    <w:rsid w:val="001C5AE5"/>
    <w:rsid w:val="001C5D19"/>
    <w:rsid w:val="001C5E71"/>
    <w:rsid w:val="001C6447"/>
    <w:rsid w:val="001C6594"/>
    <w:rsid w:val="001C6DC4"/>
    <w:rsid w:val="001C6E31"/>
    <w:rsid w:val="001C6F92"/>
    <w:rsid w:val="001C71F4"/>
    <w:rsid w:val="001C7BC2"/>
    <w:rsid w:val="001C7E3A"/>
    <w:rsid w:val="001D00E9"/>
    <w:rsid w:val="001D042E"/>
    <w:rsid w:val="001D0A40"/>
    <w:rsid w:val="001D0D02"/>
    <w:rsid w:val="001D16F9"/>
    <w:rsid w:val="001D25C2"/>
    <w:rsid w:val="001D2740"/>
    <w:rsid w:val="001D2C65"/>
    <w:rsid w:val="001D2E67"/>
    <w:rsid w:val="001D3013"/>
    <w:rsid w:val="001D3450"/>
    <w:rsid w:val="001D3739"/>
    <w:rsid w:val="001D3872"/>
    <w:rsid w:val="001D3903"/>
    <w:rsid w:val="001D398A"/>
    <w:rsid w:val="001D3AEB"/>
    <w:rsid w:val="001D43E8"/>
    <w:rsid w:val="001D4DEF"/>
    <w:rsid w:val="001D5371"/>
    <w:rsid w:val="001D5429"/>
    <w:rsid w:val="001D54BA"/>
    <w:rsid w:val="001D5608"/>
    <w:rsid w:val="001D5A21"/>
    <w:rsid w:val="001D670D"/>
    <w:rsid w:val="001D67A3"/>
    <w:rsid w:val="001D6E49"/>
    <w:rsid w:val="001D72A4"/>
    <w:rsid w:val="001D7553"/>
    <w:rsid w:val="001D7B66"/>
    <w:rsid w:val="001D7DF1"/>
    <w:rsid w:val="001E0C74"/>
    <w:rsid w:val="001E0D63"/>
    <w:rsid w:val="001E0F77"/>
    <w:rsid w:val="001E179A"/>
    <w:rsid w:val="001E1D81"/>
    <w:rsid w:val="001E1F37"/>
    <w:rsid w:val="001E200D"/>
    <w:rsid w:val="001E2478"/>
    <w:rsid w:val="001E2B2E"/>
    <w:rsid w:val="001E31CC"/>
    <w:rsid w:val="001E32C0"/>
    <w:rsid w:val="001E3510"/>
    <w:rsid w:val="001E3674"/>
    <w:rsid w:val="001E3B3F"/>
    <w:rsid w:val="001E3E53"/>
    <w:rsid w:val="001E3F83"/>
    <w:rsid w:val="001E4E27"/>
    <w:rsid w:val="001E5027"/>
    <w:rsid w:val="001E573B"/>
    <w:rsid w:val="001E5BB7"/>
    <w:rsid w:val="001E64B9"/>
    <w:rsid w:val="001E683B"/>
    <w:rsid w:val="001E6B73"/>
    <w:rsid w:val="001E7716"/>
    <w:rsid w:val="001E7A6D"/>
    <w:rsid w:val="001E7B03"/>
    <w:rsid w:val="001F0FF9"/>
    <w:rsid w:val="001F24A3"/>
    <w:rsid w:val="001F254B"/>
    <w:rsid w:val="001F2B02"/>
    <w:rsid w:val="001F2C70"/>
    <w:rsid w:val="001F2F7F"/>
    <w:rsid w:val="001F313B"/>
    <w:rsid w:val="001F3420"/>
    <w:rsid w:val="001F4A2C"/>
    <w:rsid w:val="001F4BA4"/>
    <w:rsid w:val="001F5085"/>
    <w:rsid w:val="001F599A"/>
    <w:rsid w:val="001F5E75"/>
    <w:rsid w:val="001F5FBC"/>
    <w:rsid w:val="001F69C2"/>
    <w:rsid w:val="001F6ED5"/>
    <w:rsid w:val="001F7132"/>
    <w:rsid w:val="001F72B8"/>
    <w:rsid w:val="001F7406"/>
    <w:rsid w:val="001F7B60"/>
    <w:rsid w:val="00200C3D"/>
    <w:rsid w:val="002012E7"/>
    <w:rsid w:val="002016CE"/>
    <w:rsid w:val="00201823"/>
    <w:rsid w:val="00201E73"/>
    <w:rsid w:val="00201E97"/>
    <w:rsid w:val="00202048"/>
    <w:rsid w:val="0020218E"/>
    <w:rsid w:val="00202550"/>
    <w:rsid w:val="00202AF5"/>
    <w:rsid w:val="00202B59"/>
    <w:rsid w:val="0020340F"/>
    <w:rsid w:val="00203670"/>
    <w:rsid w:val="00203BB3"/>
    <w:rsid w:val="00203F92"/>
    <w:rsid w:val="0020481B"/>
    <w:rsid w:val="00204F40"/>
    <w:rsid w:val="00205469"/>
    <w:rsid w:val="002066A8"/>
    <w:rsid w:val="00206C7B"/>
    <w:rsid w:val="00206DAC"/>
    <w:rsid w:val="002072A3"/>
    <w:rsid w:val="00210264"/>
    <w:rsid w:val="0021046A"/>
    <w:rsid w:val="00210BBC"/>
    <w:rsid w:val="00210E69"/>
    <w:rsid w:val="00211442"/>
    <w:rsid w:val="00211561"/>
    <w:rsid w:val="00211DA7"/>
    <w:rsid w:val="002123A3"/>
    <w:rsid w:val="00212729"/>
    <w:rsid w:val="002129E5"/>
    <w:rsid w:val="00212E67"/>
    <w:rsid w:val="002131FC"/>
    <w:rsid w:val="00213282"/>
    <w:rsid w:val="0021331D"/>
    <w:rsid w:val="00214112"/>
    <w:rsid w:val="002142A2"/>
    <w:rsid w:val="00214721"/>
    <w:rsid w:val="0021564A"/>
    <w:rsid w:val="00215DF0"/>
    <w:rsid w:val="002160EB"/>
    <w:rsid w:val="00216235"/>
    <w:rsid w:val="00216CFC"/>
    <w:rsid w:val="00216E5F"/>
    <w:rsid w:val="002179E1"/>
    <w:rsid w:val="0022090A"/>
    <w:rsid w:val="00221094"/>
    <w:rsid w:val="0022186C"/>
    <w:rsid w:val="002219B9"/>
    <w:rsid w:val="0022271C"/>
    <w:rsid w:val="00222778"/>
    <w:rsid w:val="00223B13"/>
    <w:rsid w:val="00223C53"/>
    <w:rsid w:val="002250D2"/>
    <w:rsid w:val="002253F4"/>
    <w:rsid w:val="0022567A"/>
    <w:rsid w:val="00225ABF"/>
    <w:rsid w:val="00226610"/>
    <w:rsid w:val="00226CDE"/>
    <w:rsid w:val="0022705A"/>
    <w:rsid w:val="0022739D"/>
    <w:rsid w:val="00231261"/>
    <w:rsid w:val="00231510"/>
    <w:rsid w:val="00231C8D"/>
    <w:rsid w:val="00231D11"/>
    <w:rsid w:val="00231D4A"/>
    <w:rsid w:val="0023260B"/>
    <w:rsid w:val="0023301E"/>
    <w:rsid w:val="0023311D"/>
    <w:rsid w:val="002354F4"/>
    <w:rsid w:val="002357B6"/>
    <w:rsid w:val="0023635F"/>
    <w:rsid w:val="00236867"/>
    <w:rsid w:val="0024001B"/>
    <w:rsid w:val="0024106C"/>
    <w:rsid w:val="002412CC"/>
    <w:rsid w:val="0024165E"/>
    <w:rsid w:val="00241E06"/>
    <w:rsid w:val="00242BCA"/>
    <w:rsid w:val="00242D93"/>
    <w:rsid w:val="00242DB9"/>
    <w:rsid w:val="00242F09"/>
    <w:rsid w:val="00243A86"/>
    <w:rsid w:val="00243C06"/>
    <w:rsid w:val="0024427C"/>
    <w:rsid w:val="0024464F"/>
    <w:rsid w:val="002449E3"/>
    <w:rsid w:val="0024511D"/>
    <w:rsid w:val="00245C90"/>
    <w:rsid w:val="00246491"/>
    <w:rsid w:val="00246567"/>
    <w:rsid w:val="00246753"/>
    <w:rsid w:val="00246B0B"/>
    <w:rsid w:val="00246D15"/>
    <w:rsid w:val="00247150"/>
    <w:rsid w:val="002501A6"/>
    <w:rsid w:val="00250451"/>
    <w:rsid w:val="00250511"/>
    <w:rsid w:val="002506F9"/>
    <w:rsid w:val="00251584"/>
    <w:rsid w:val="0025179B"/>
    <w:rsid w:val="00251A97"/>
    <w:rsid w:val="00251DFF"/>
    <w:rsid w:val="0025236D"/>
    <w:rsid w:val="00252397"/>
    <w:rsid w:val="00253A22"/>
    <w:rsid w:val="00253AAD"/>
    <w:rsid w:val="00253DE9"/>
    <w:rsid w:val="00254044"/>
    <w:rsid w:val="00254848"/>
    <w:rsid w:val="002549A1"/>
    <w:rsid w:val="00254F42"/>
    <w:rsid w:val="0025521C"/>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0CF"/>
    <w:rsid w:val="002611BE"/>
    <w:rsid w:val="00261B9C"/>
    <w:rsid w:val="00261F6F"/>
    <w:rsid w:val="002625E6"/>
    <w:rsid w:val="00262E9E"/>
    <w:rsid w:val="002639CE"/>
    <w:rsid w:val="00263FBE"/>
    <w:rsid w:val="00263FFE"/>
    <w:rsid w:val="0026404D"/>
    <w:rsid w:val="002644D5"/>
    <w:rsid w:val="00265127"/>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2953"/>
    <w:rsid w:val="002744A8"/>
    <w:rsid w:val="00274C28"/>
    <w:rsid w:val="00274D40"/>
    <w:rsid w:val="0027501B"/>
    <w:rsid w:val="002758B4"/>
    <w:rsid w:val="00275910"/>
    <w:rsid w:val="00275CE3"/>
    <w:rsid w:val="00275E68"/>
    <w:rsid w:val="00275FD0"/>
    <w:rsid w:val="00275FE2"/>
    <w:rsid w:val="00275FF8"/>
    <w:rsid w:val="0027729D"/>
    <w:rsid w:val="00277614"/>
    <w:rsid w:val="0027766D"/>
    <w:rsid w:val="002778EC"/>
    <w:rsid w:val="00280450"/>
    <w:rsid w:val="0028051F"/>
    <w:rsid w:val="00281ECB"/>
    <w:rsid w:val="00282D8A"/>
    <w:rsid w:val="002832AB"/>
    <w:rsid w:val="002837BC"/>
    <w:rsid w:val="00283C91"/>
    <w:rsid w:val="00283DEF"/>
    <w:rsid w:val="002847B5"/>
    <w:rsid w:val="00284889"/>
    <w:rsid w:val="00284977"/>
    <w:rsid w:val="00285326"/>
    <w:rsid w:val="00285442"/>
    <w:rsid w:val="0028547E"/>
    <w:rsid w:val="0028595F"/>
    <w:rsid w:val="00286ECB"/>
    <w:rsid w:val="00287571"/>
    <w:rsid w:val="00287884"/>
    <w:rsid w:val="00290069"/>
    <w:rsid w:val="0029113F"/>
    <w:rsid w:val="00291178"/>
    <w:rsid w:val="00291374"/>
    <w:rsid w:val="0029152E"/>
    <w:rsid w:val="00291742"/>
    <w:rsid w:val="002918CF"/>
    <w:rsid w:val="00291A13"/>
    <w:rsid w:val="00291AFF"/>
    <w:rsid w:val="002926E5"/>
    <w:rsid w:val="002928C7"/>
    <w:rsid w:val="00292CEE"/>
    <w:rsid w:val="0029387F"/>
    <w:rsid w:val="00293EB0"/>
    <w:rsid w:val="0029405F"/>
    <w:rsid w:val="002947FB"/>
    <w:rsid w:val="00294928"/>
    <w:rsid w:val="002949D1"/>
    <w:rsid w:val="00294CAF"/>
    <w:rsid w:val="00294D68"/>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CA"/>
    <w:rsid w:val="002A3619"/>
    <w:rsid w:val="002A37A0"/>
    <w:rsid w:val="002A46B3"/>
    <w:rsid w:val="002A517F"/>
    <w:rsid w:val="002A5636"/>
    <w:rsid w:val="002A6271"/>
    <w:rsid w:val="002A6655"/>
    <w:rsid w:val="002A6F29"/>
    <w:rsid w:val="002A75AF"/>
    <w:rsid w:val="002A77AC"/>
    <w:rsid w:val="002B012C"/>
    <w:rsid w:val="002B09CD"/>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1D8"/>
    <w:rsid w:val="002B632D"/>
    <w:rsid w:val="002B635E"/>
    <w:rsid w:val="002B6A74"/>
    <w:rsid w:val="002B6FD0"/>
    <w:rsid w:val="002B762E"/>
    <w:rsid w:val="002B7B01"/>
    <w:rsid w:val="002C01AF"/>
    <w:rsid w:val="002C11C0"/>
    <w:rsid w:val="002C1C1A"/>
    <w:rsid w:val="002C22D9"/>
    <w:rsid w:val="002C332A"/>
    <w:rsid w:val="002C37A6"/>
    <w:rsid w:val="002C3AC4"/>
    <w:rsid w:val="002C418B"/>
    <w:rsid w:val="002C4448"/>
    <w:rsid w:val="002C4796"/>
    <w:rsid w:val="002C48C5"/>
    <w:rsid w:val="002C4F0C"/>
    <w:rsid w:val="002C4FF5"/>
    <w:rsid w:val="002C512F"/>
    <w:rsid w:val="002C52C8"/>
    <w:rsid w:val="002C5339"/>
    <w:rsid w:val="002C5352"/>
    <w:rsid w:val="002C54B6"/>
    <w:rsid w:val="002C57A0"/>
    <w:rsid w:val="002C6034"/>
    <w:rsid w:val="002C606D"/>
    <w:rsid w:val="002C755E"/>
    <w:rsid w:val="002C79F0"/>
    <w:rsid w:val="002D08F1"/>
    <w:rsid w:val="002D11E2"/>
    <w:rsid w:val="002D15DC"/>
    <w:rsid w:val="002D1A64"/>
    <w:rsid w:val="002D1D92"/>
    <w:rsid w:val="002D1FDD"/>
    <w:rsid w:val="002D2105"/>
    <w:rsid w:val="002D270A"/>
    <w:rsid w:val="002D27A6"/>
    <w:rsid w:val="002D28A9"/>
    <w:rsid w:val="002D28F8"/>
    <w:rsid w:val="002D33AA"/>
    <w:rsid w:val="002D3B5C"/>
    <w:rsid w:val="002D3C52"/>
    <w:rsid w:val="002D3E4D"/>
    <w:rsid w:val="002D4284"/>
    <w:rsid w:val="002D4750"/>
    <w:rsid w:val="002D4AEE"/>
    <w:rsid w:val="002D56B7"/>
    <w:rsid w:val="002D57D7"/>
    <w:rsid w:val="002D6D2D"/>
    <w:rsid w:val="002D6FE4"/>
    <w:rsid w:val="002D7A3C"/>
    <w:rsid w:val="002E0A32"/>
    <w:rsid w:val="002E126E"/>
    <w:rsid w:val="002E12AC"/>
    <w:rsid w:val="002E12C2"/>
    <w:rsid w:val="002E1605"/>
    <w:rsid w:val="002E1A67"/>
    <w:rsid w:val="002E1FC9"/>
    <w:rsid w:val="002E28EB"/>
    <w:rsid w:val="002E3A3B"/>
    <w:rsid w:val="002E3E90"/>
    <w:rsid w:val="002E4584"/>
    <w:rsid w:val="002E4740"/>
    <w:rsid w:val="002E5283"/>
    <w:rsid w:val="002E529C"/>
    <w:rsid w:val="002E5401"/>
    <w:rsid w:val="002E5700"/>
    <w:rsid w:val="002E5936"/>
    <w:rsid w:val="002E5BBA"/>
    <w:rsid w:val="002E5D95"/>
    <w:rsid w:val="002E5E96"/>
    <w:rsid w:val="002E61ED"/>
    <w:rsid w:val="002E6257"/>
    <w:rsid w:val="002E66ED"/>
    <w:rsid w:val="002E6D9C"/>
    <w:rsid w:val="002E749D"/>
    <w:rsid w:val="002E76DC"/>
    <w:rsid w:val="002E7CFE"/>
    <w:rsid w:val="002F00D0"/>
    <w:rsid w:val="002F01E2"/>
    <w:rsid w:val="002F0808"/>
    <w:rsid w:val="002F141F"/>
    <w:rsid w:val="002F15D7"/>
    <w:rsid w:val="002F16A3"/>
    <w:rsid w:val="002F2478"/>
    <w:rsid w:val="002F2614"/>
    <w:rsid w:val="002F280C"/>
    <w:rsid w:val="002F2856"/>
    <w:rsid w:val="002F2E9B"/>
    <w:rsid w:val="002F3339"/>
    <w:rsid w:val="002F393A"/>
    <w:rsid w:val="002F3AF7"/>
    <w:rsid w:val="002F4017"/>
    <w:rsid w:val="002F4593"/>
    <w:rsid w:val="002F4BA1"/>
    <w:rsid w:val="002F546D"/>
    <w:rsid w:val="002F623F"/>
    <w:rsid w:val="002F6759"/>
    <w:rsid w:val="002F69B8"/>
    <w:rsid w:val="002F6A07"/>
    <w:rsid w:val="002F6FC8"/>
    <w:rsid w:val="00300BE2"/>
    <w:rsid w:val="00300E13"/>
    <w:rsid w:val="0030120C"/>
    <w:rsid w:val="0030270E"/>
    <w:rsid w:val="00302731"/>
    <w:rsid w:val="0030287B"/>
    <w:rsid w:val="00302B6D"/>
    <w:rsid w:val="00302F01"/>
    <w:rsid w:val="003037C5"/>
    <w:rsid w:val="003045F8"/>
    <w:rsid w:val="00304BBE"/>
    <w:rsid w:val="00304F1D"/>
    <w:rsid w:val="00304FFC"/>
    <w:rsid w:val="00305019"/>
    <w:rsid w:val="00305299"/>
    <w:rsid w:val="0030593A"/>
    <w:rsid w:val="00307857"/>
    <w:rsid w:val="00310099"/>
    <w:rsid w:val="00310CA8"/>
    <w:rsid w:val="00310F57"/>
    <w:rsid w:val="00310F76"/>
    <w:rsid w:val="00311576"/>
    <w:rsid w:val="003115E7"/>
    <w:rsid w:val="00311666"/>
    <w:rsid w:val="00311AF0"/>
    <w:rsid w:val="00312424"/>
    <w:rsid w:val="00312AAD"/>
    <w:rsid w:val="00312DE6"/>
    <w:rsid w:val="00312E6B"/>
    <w:rsid w:val="0031315C"/>
    <w:rsid w:val="003134AB"/>
    <w:rsid w:val="00313CA0"/>
    <w:rsid w:val="00313E4F"/>
    <w:rsid w:val="00314418"/>
    <w:rsid w:val="003144CC"/>
    <w:rsid w:val="0031468D"/>
    <w:rsid w:val="003147FA"/>
    <w:rsid w:val="0031480E"/>
    <w:rsid w:val="00314895"/>
    <w:rsid w:val="00314AC6"/>
    <w:rsid w:val="00314AC9"/>
    <w:rsid w:val="00314E0C"/>
    <w:rsid w:val="00314EB2"/>
    <w:rsid w:val="00315B63"/>
    <w:rsid w:val="00315BB7"/>
    <w:rsid w:val="00315C12"/>
    <w:rsid w:val="00315EFE"/>
    <w:rsid w:val="003162BF"/>
    <w:rsid w:val="0031651E"/>
    <w:rsid w:val="003169B3"/>
    <w:rsid w:val="003206F8"/>
    <w:rsid w:val="00320AC7"/>
    <w:rsid w:val="00322F93"/>
    <w:rsid w:val="00322FE2"/>
    <w:rsid w:val="003231FF"/>
    <w:rsid w:val="0032334E"/>
    <w:rsid w:val="003235C7"/>
    <w:rsid w:val="00324A6D"/>
    <w:rsid w:val="003252F7"/>
    <w:rsid w:val="0032558A"/>
    <w:rsid w:val="00326742"/>
    <w:rsid w:val="00326D63"/>
    <w:rsid w:val="00326EBE"/>
    <w:rsid w:val="00327440"/>
    <w:rsid w:val="003305BC"/>
    <w:rsid w:val="003307BD"/>
    <w:rsid w:val="00332934"/>
    <w:rsid w:val="00332AC4"/>
    <w:rsid w:val="00332D95"/>
    <w:rsid w:val="003341E8"/>
    <w:rsid w:val="003344E4"/>
    <w:rsid w:val="00334CF5"/>
    <w:rsid w:val="00334CFF"/>
    <w:rsid w:val="00334F15"/>
    <w:rsid w:val="003355CB"/>
    <w:rsid w:val="00335AE5"/>
    <w:rsid w:val="003361E2"/>
    <w:rsid w:val="00336C3B"/>
    <w:rsid w:val="00337657"/>
    <w:rsid w:val="00337EE9"/>
    <w:rsid w:val="003404FE"/>
    <w:rsid w:val="00340BF7"/>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D42"/>
    <w:rsid w:val="00346FB5"/>
    <w:rsid w:val="00347203"/>
    <w:rsid w:val="003472B0"/>
    <w:rsid w:val="00347304"/>
    <w:rsid w:val="00347359"/>
    <w:rsid w:val="00347464"/>
    <w:rsid w:val="0035001A"/>
    <w:rsid w:val="00350278"/>
    <w:rsid w:val="003507D7"/>
    <w:rsid w:val="00350AD6"/>
    <w:rsid w:val="00350B60"/>
    <w:rsid w:val="00350BCD"/>
    <w:rsid w:val="00351D86"/>
    <w:rsid w:val="0035211F"/>
    <w:rsid w:val="00352A93"/>
    <w:rsid w:val="00352D4C"/>
    <w:rsid w:val="00353757"/>
    <w:rsid w:val="00353A83"/>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A98"/>
    <w:rsid w:val="00361F52"/>
    <w:rsid w:val="0036266F"/>
    <w:rsid w:val="00362752"/>
    <w:rsid w:val="00362C30"/>
    <w:rsid w:val="00363A51"/>
    <w:rsid w:val="003645E5"/>
    <w:rsid w:val="00366A92"/>
    <w:rsid w:val="00366FEF"/>
    <w:rsid w:val="00367230"/>
    <w:rsid w:val="003673F2"/>
    <w:rsid w:val="00367851"/>
    <w:rsid w:val="00367B18"/>
    <w:rsid w:val="0037104D"/>
    <w:rsid w:val="0037127C"/>
    <w:rsid w:val="003725B9"/>
    <w:rsid w:val="00372A62"/>
    <w:rsid w:val="0037306B"/>
    <w:rsid w:val="00373700"/>
    <w:rsid w:val="003738A6"/>
    <w:rsid w:val="00373B1F"/>
    <w:rsid w:val="00374A45"/>
    <w:rsid w:val="00375090"/>
    <w:rsid w:val="00375464"/>
    <w:rsid w:val="003759EC"/>
    <w:rsid w:val="00375C27"/>
    <w:rsid w:val="00376802"/>
    <w:rsid w:val="00376A08"/>
    <w:rsid w:val="00376A98"/>
    <w:rsid w:val="00376EA0"/>
    <w:rsid w:val="003806F6"/>
    <w:rsid w:val="00380944"/>
    <w:rsid w:val="00380EB6"/>
    <w:rsid w:val="003816F1"/>
    <w:rsid w:val="00381C2E"/>
    <w:rsid w:val="00381CED"/>
    <w:rsid w:val="00381E4C"/>
    <w:rsid w:val="00383245"/>
    <w:rsid w:val="00383293"/>
    <w:rsid w:val="00383A70"/>
    <w:rsid w:val="00383AF9"/>
    <w:rsid w:val="00383B19"/>
    <w:rsid w:val="00383B8D"/>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18A"/>
    <w:rsid w:val="0039139E"/>
    <w:rsid w:val="003914C1"/>
    <w:rsid w:val="003914E9"/>
    <w:rsid w:val="003919A8"/>
    <w:rsid w:val="003925C4"/>
    <w:rsid w:val="003931EE"/>
    <w:rsid w:val="00393A45"/>
    <w:rsid w:val="00393D78"/>
    <w:rsid w:val="00393D8D"/>
    <w:rsid w:val="0039440C"/>
    <w:rsid w:val="00394908"/>
    <w:rsid w:val="00394972"/>
    <w:rsid w:val="00394B60"/>
    <w:rsid w:val="0039663D"/>
    <w:rsid w:val="00397E03"/>
    <w:rsid w:val="003A00F9"/>
    <w:rsid w:val="003A0270"/>
    <w:rsid w:val="003A0C05"/>
    <w:rsid w:val="003A1646"/>
    <w:rsid w:val="003A176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639"/>
    <w:rsid w:val="003B6F37"/>
    <w:rsid w:val="003B75C4"/>
    <w:rsid w:val="003B79C0"/>
    <w:rsid w:val="003B7BE5"/>
    <w:rsid w:val="003C0104"/>
    <w:rsid w:val="003C012C"/>
    <w:rsid w:val="003C08C5"/>
    <w:rsid w:val="003C0DC7"/>
    <w:rsid w:val="003C15BD"/>
    <w:rsid w:val="003C1747"/>
    <w:rsid w:val="003C2400"/>
    <w:rsid w:val="003C2C5F"/>
    <w:rsid w:val="003C2DEB"/>
    <w:rsid w:val="003C3736"/>
    <w:rsid w:val="003C3FC4"/>
    <w:rsid w:val="003C40B9"/>
    <w:rsid w:val="003C4164"/>
    <w:rsid w:val="003C45E5"/>
    <w:rsid w:val="003C490E"/>
    <w:rsid w:val="003C4C2C"/>
    <w:rsid w:val="003C5B32"/>
    <w:rsid w:val="003C60CD"/>
    <w:rsid w:val="003C67B2"/>
    <w:rsid w:val="003C67F0"/>
    <w:rsid w:val="003C6F11"/>
    <w:rsid w:val="003C7426"/>
    <w:rsid w:val="003C76F2"/>
    <w:rsid w:val="003D08E3"/>
    <w:rsid w:val="003D1691"/>
    <w:rsid w:val="003D1EEE"/>
    <w:rsid w:val="003D2E89"/>
    <w:rsid w:val="003D2FF3"/>
    <w:rsid w:val="003D34D3"/>
    <w:rsid w:val="003D438A"/>
    <w:rsid w:val="003D4F9F"/>
    <w:rsid w:val="003D5069"/>
    <w:rsid w:val="003D5DE5"/>
    <w:rsid w:val="003D62C8"/>
    <w:rsid w:val="003D62EC"/>
    <w:rsid w:val="003D6AB7"/>
    <w:rsid w:val="003D6BC2"/>
    <w:rsid w:val="003D6C41"/>
    <w:rsid w:val="003D7004"/>
    <w:rsid w:val="003D7F99"/>
    <w:rsid w:val="003E0288"/>
    <w:rsid w:val="003E0546"/>
    <w:rsid w:val="003E12E9"/>
    <w:rsid w:val="003E1CAD"/>
    <w:rsid w:val="003E1E2E"/>
    <w:rsid w:val="003E1E46"/>
    <w:rsid w:val="003E1EFA"/>
    <w:rsid w:val="003E25F9"/>
    <w:rsid w:val="003E2913"/>
    <w:rsid w:val="003E2FB9"/>
    <w:rsid w:val="003E314E"/>
    <w:rsid w:val="003E34DD"/>
    <w:rsid w:val="003E3909"/>
    <w:rsid w:val="003E4264"/>
    <w:rsid w:val="003E48D0"/>
    <w:rsid w:val="003E4F91"/>
    <w:rsid w:val="003E547D"/>
    <w:rsid w:val="003E58B8"/>
    <w:rsid w:val="003E5B54"/>
    <w:rsid w:val="003E66F6"/>
    <w:rsid w:val="003E6BFE"/>
    <w:rsid w:val="003E7943"/>
    <w:rsid w:val="003E7CC4"/>
    <w:rsid w:val="003F07AD"/>
    <w:rsid w:val="003F0875"/>
    <w:rsid w:val="003F0E2C"/>
    <w:rsid w:val="003F132D"/>
    <w:rsid w:val="003F15F9"/>
    <w:rsid w:val="003F1EDF"/>
    <w:rsid w:val="003F2815"/>
    <w:rsid w:val="003F2A87"/>
    <w:rsid w:val="003F2E6A"/>
    <w:rsid w:val="003F2ECE"/>
    <w:rsid w:val="003F36B3"/>
    <w:rsid w:val="003F3A4B"/>
    <w:rsid w:val="003F3C7A"/>
    <w:rsid w:val="003F4CD6"/>
    <w:rsid w:val="003F507E"/>
    <w:rsid w:val="003F5219"/>
    <w:rsid w:val="003F553C"/>
    <w:rsid w:val="003F5833"/>
    <w:rsid w:val="003F6135"/>
    <w:rsid w:val="003F6784"/>
    <w:rsid w:val="003F681F"/>
    <w:rsid w:val="003F6B7D"/>
    <w:rsid w:val="003F6B84"/>
    <w:rsid w:val="003F6D7F"/>
    <w:rsid w:val="003F6E16"/>
    <w:rsid w:val="003F7824"/>
    <w:rsid w:val="003F79CB"/>
    <w:rsid w:val="003F7AF4"/>
    <w:rsid w:val="003F7BE6"/>
    <w:rsid w:val="003F7CC8"/>
    <w:rsid w:val="00401E10"/>
    <w:rsid w:val="004023F5"/>
    <w:rsid w:val="00402451"/>
    <w:rsid w:val="004025C7"/>
    <w:rsid w:val="00403030"/>
    <w:rsid w:val="00403042"/>
    <w:rsid w:val="00403430"/>
    <w:rsid w:val="004036CD"/>
    <w:rsid w:val="00403A88"/>
    <w:rsid w:val="00403D44"/>
    <w:rsid w:val="00403E43"/>
    <w:rsid w:val="00403F1C"/>
    <w:rsid w:val="00404B6E"/>
    <w:rsid w:val="00405BEF"/>
    <w:rsid w:val="00406139"/>
    <w:rsid w:val="00406C90"/>
    <w:rsid w:val="0040731B"/>
    <w:rsid w:val="004074BC"/>
    <w:rsid w:val="00407B46"/>
    <w:rsid w:val="00407F2C"/>
    <w:rsid w:val="00407F32"/>
    <w:rsid w:val="00407FFC"/>
    <w:rsid w:val="004105BA"/>
    <w:rsid w:val="00410F96"/>
    <w:rsid w:val="004114B4"/>
    <w:rsid w:val="00411A7D"/>
    <w:rsid w:val="00411D61"/>
    <w:rsid w:val="00412C9A"/>
    <w:rsid w:val="00412D1B"/>
    <w:rsid w:val="00412E9A"/>
    <w:rsid w:val="00413D68"/>
    <w:rsid w:val="00413F23"/>
    <w:rsid w:val="0041457F"/>
    <w:rsid w:val="00414BA8"/>
    <w:rsid w:val="00414BC4"/>
    <w:rsid w:val="00414C40"/>
    <w:rsid w:val="00414CB2"/>
    <w:rsid w:val="004157F3"/>
    <w:rsid w:val="00415933"/>
    <w:rsid w:val="00415E35"/>
    <w:rsid w:val="00416059"/>
    <w:rsid w:val="0041634D"/>
    <w:rsid w:val="0041695C"/>
    <w:rsid w:val="00416CEA"/>
    <w:rsid w:val="00417293"/>
    <w:rsid w:val="004172F0"/>
    <w:rsid w:val="00417E47"/>
    <w:rsid w:val="00417EAC"/>
    <w:rsid w:val="004204F7"/>
    <w:rsid w:val="0042072F"/>
    <w:rsid w:val="004213A9"/>
    <w:rsid w:val="0042187B"/>
    <w:rsid w:val="00422081"/>
    <w:rsid w:val="00422351"/>
    <w:rsid w:val="004225BA"/>
    <w:rsid w:val="004226C8"/>
    <w:rsid w:val="00422F09"/>
    <w:rsid w:val="00424903"/>
    <w:rsid w:val="0042505E"/>
    <w:rsid w:val="00425557"/>
    <w:rsid w:val="00425C1D"/>
    <w:rsid w:val="00426802"/>
    <w:rsid w:val="004269E7"/>
    <w:rsid w:val="00426E12"/>
    <w:rsid w:val="00427877"/>
    <w:rsid w:val="00427995"/>
    <w:rsid w:val="00427D3C"/>
    <w:rsid w:val="00430323"/>
    <w:rsid w:val="004310A0"/>
    <w:rsid w:val="00431348"/>
    <w:rsid w:val="0043151C"/>
    <w:rsid w:val="00431C79"/>
    <w:rsid w:val="00431F41"/>
    <w:rsid w:val="00432306"/>
    <w:rsid w:val="00432689"/>
    <w:rsid w:val="004330F7"/>
    <w:rsid w:val="00433DAB"/>
    <w:rsid w:val="00434573"/>
    <w:rsid w:val="004346B3"/>
    <w:rsid w:val="00434823"/>
    <w:rsid w:val="004348E3"/>
    <w:rsid w:val="00435BF3"/>
    <w:rsid w:val="00435C3D"/>
    <w:rsid w:val="00435F30"/>
    <w:rsid w:val="00436125"/>
    <w:rsid w:val="00436322"/>
    <w:rsid w:val="0043636A"/>
    <w:rsid w:val="004363EF"/>
    <w:rsid w:val="0043763C"/>
    <w:rsid w:val="004376BD"/>
    <w:rsid w:val="004379D0"/>
    <w:rsid w:val="004379DA"/>
    <w:rsid w:val="00437A5C"/>
    <w:rsid w:val="0044024E"/>
    <w:rsid w:val="004406EE"/>
    <w:rsid w:val="004409B4"/>
    <w:rsid w:val="00440E54"/>
    <w:rsid w:val="00441F42"/>
    <w:rsid w:val="00442035"/>
    <w:rsid w:val="0044226F"/>
    <w:rsid w:val="00442B0A"/>
    <w:rsid w:val="00442D4C"/>
    <w:rsid w:val="00443A8D"/>
    <w:rsid w:val="00443C06"/>
    <w:rsid w:val="0044412E"/>
    <w:rsid w:val="004442BF"/>
    <w:rsid w:val="00444512"/>
    <w:rsid w:val="00444AA8"/>
    <w:rsid w:val="0044511F"/>
    <w:rsid w:val="0044562E"/>
    <w:rsid w:val="0044568B"/>
    <w:rsid w:val="00445DCD"/>
    <w:rsid w:val="004461F2"/>
    <w:rsid w:val="00446489"/>
    <w:rsid w:val="00446542"/>
    <w:rsid w:val="00446E4A"/>
    <w:rsid w:val="00447170"/>
    <w:rsid w:val="00447AA3"/>
    <w:rsid w:val="00447C23"/>
    <w:rsid w:val="004504F8"/>
    <w:rsid w:val="004505BC"/>
    <w:rsid w:val="00451263"/>
    <w:rsid w:val="00452251"/>
    <w:rsid w:val="00452419"/>
    <w:rsid w:val="004524C9"/>
    <w:rsid w:val="00452A61"/>
    <w:rsid w:val="004530A7"/>
    <w:rsid w:val="0045312C"/>
    <w:rsid w:val="00453355"/>
    <w:rsid w:val="00453B51"/>
    <w:rsid w:val="00453D4E"/>
    <w:rsid w:val="00453E81"/>
    <w:rsid w:val="004540D2"/>
    <w:rsid w:val="0045490F"/>
    <w:rsid w:val="004557A1"/>
    <w:rsid w:val="004569C4"/>
    <w:rsid w:val="00456ABC"/>
    <w:rsid w:val="00456EFE"/>
    <w:rsid w:val="004570F3"/>
    <w:rsid w:val="00457324"/>
    <w:rsid w:val="00457531"/>
    <w:rsid w:val="00457BD8"/>
    <w:rsid w:val="00457D89"/>
    <w:rsid w:val="0046011F"/>
    <w:rsid w:val="004603C1"/>
    <w:rsid w:val="00460998"/>
    <w:rsid w:val="00460E7D"/>
    <w:rsid w:val="00460E80"/>
    <w:rsid w:val="00460F62"/>
    <w:rsid w:val="00461081"/>
    <w:rsid w:val="00461255"/>
    <w:rsid w:val="00461785"/>
    <w:rsid w:val="00461DEE"/>
    <w:rsid w:val="00461F12"/>
    <w:rsid w:val="00462CD1"/>
    <w:rsid w:val="00462DEF"/>
    <w:rsid w:val="00463A7E"/>
    <w:rsid w:val="00464783"/>
    <w:rsid w:val="00464A5C"/>
    <w:rsid w:val="00464B55"/>
    <w:rsid w:val="00464B73"/>
    <w:rsid w:val="00464CE3"/>
    <w:rsid w:val="00464CEF"/>
    <w:rsid w:val="00464D3C"/>
    <w:rsid w:val="00465595"/>
    <w:rsid w:val="0046606E"/>
    <w:rsid w:val="00466777"/>
    <w:rsid w:val="00466A4E"/>
    <w:rsid w:val="00466B14"/>
    <w:rsid w:val="00466BCD"/>
    <w:rsid w:val="00466CD3"/>
    <w:rsid w:val="00466E0B"/>
    <w:rsid w:val="00467119"/>
    <w:rsid w:val="0046738C"/>
    <w:rsid w:val="00467991"/>
    <w:rsid w:val="00467EF4"/>
    <w:rsid w:val="004717F4"/>
    <w:rsid w:val="0047184D"/>
    <w:rsid w:val="00471A16"/>
    <w:rsid w:val="00471C07"/>
    <w:rsid w:val="00471F4C"/>
    <w:rsid w:val="00471FB5"/>
    <w:rsid w:val="0047212B"/>
    <w:rsid w:val="004721C3"/>
    <w:rsid w:val="0047273D"/>
    <w:rsid w:val="004727F8"/>
    <w:rsid w:val="00473002"/>
    <w:rsid w:val="004732F2"/>
    <w:rsid w:val="00473628"/>
    <w:rsid w:val="00473ACE"/>
    <w:rsid w:val="00473B58"/>
    <w:rsid w:val="004740B5"/>
    <w:rsid w:val="00474139"/>
    <w:rsid w:val="0047462A"/>
    <w:rsid w:val="004749F0"/>
    <w:rsid w:val="00474D1E"/>
    <w:rsid w:val="00475342"/>
    <w:rsid w:val="0047570C"/>
    <w:rsid w:val="00475B35"/>
    <w:rsid w:val="00475F4F"/>
    <w:rsid w:val="004762FC"/>
    <w:rsid w:val="0047693C"/>
    <w:rsid w:val="00476B33"/>
    <w:rsid w:val="00477440"/>
    <w:rsid w:val="004800D4"/>
    <w:rsid w:val="0048021C"/>
    <w:rsid w:val="004806ED"/>
    <w:rsid w:val="00480801"/>
    <w:rsid w:val="0048091D"/>
    <w:rsid w:val="00480B16"/>
    <w:rsid w:val="00480C78"/>
    <w:rsid w:val="00481261"/>
    <w:rsid w:val="00481803"/>
    <w:rsid w:val="00481E2D"/>
    <w:rsid w:val="004820FA"/>
    <w:rsid w:val="00482744"/>
    <w:rsid w:val="004828FC"/>
    <w:rsid w:val="00482B08"/>
    <w:rsid w:val="00483489"/>
    <w:rsid w:val="00483523"/>
    <w:rsid w:val="00483D5D"/>
    <w:rsid w:val="00484542"/>
    <w:rsid w:val="004845EB"/>
    <w:rsid w:val="00484785"/>
    <w:rsid w:val="00485253"/>
    <w:rsid w:val="00485E26"/>
    <w:rsid w:val="00486381"/>
    <w:rsid w:val="00486424"/>
    <w:rsid w:val="00486767"/>
    <w:rsid w:val="00486AFD"/>
    <w:rsid w:val="0048700F"/>
    <w:rsid w:val="00487284"/>
    <w:rsid w:val="00487BB5"/>
    <w:rsid w:val="00487D05"/>
    <w:rsid w:val="00487DA5"/>
    <w:rsid w:val="00487DF6"/>
    <w:rsid w:val="0049018A"/>
    <w:rsid w:val="0049023B"/>
    <w:rsid w:val="00490B06"/>
    <w:rsid w:val="0049130E"/>
    <w:rsid w:val="00491345"/>
    <w:rsid w:val="004915DF"/>
    <w:rsid w:val="00491C4D"/>
    <w:rsid w:val="00492485"/>
    <w:rsid w:val="00492668"/>
    <w:rsid w:val="00492AF2"/>
    <w:rsid w:val="00493797"/>
    <w:rsid w:val="00493897"/>
    <w:rsid w:val="00493A68"/>
    <w:rsid w:val="004943BD"/>
    <w:rsid w:val="00494DEE"/>
    <w:rsid w:val="004952A1"/>
    <w:rsid w:val="00495302"/>
    <w:rsid w:val="004957BF"/>
    <w:rsid w:val="00495981"/>
    <w:rsid w:val="00495CDA"/>
    <w:rsid w:val="00496246"/>
    <w:rsid w:val="004962B6"/>
    <w:rsid w:val="004972F3"/>
    <w:rsid w:val="004972FD"/>
    <w:rsid w:val="0049744F"/>
    <w:rsid w:val="00497CD7"/>
    <w:rsid w:val="004A02E9"/>
    <w:rsid w:val="004A0825"/>
    <w:rsid w:val="004A0DB2"/>
    <w:rsid w:val="004A1020"/>
    <w:rsid w:val="004A10E5"/>
    <w:rsid w:val="004A1442"/>
    <w:rsid w:val="004A1716"/>
    <w:rsid w:val="004A1AEE"/>
    <w:rsid w:val="004A1C6E"/>
    <w:rsid w:val="004A1CDF"/>
    <w:rsid w:val="004A20ED"/>
    <w:rsid w:val="004A2FF1"/>
    <w:rsid w:val="004A3517"/>
    <w:rsid w:val="004A3A2B"/>
    <w:rsid w:val="004A3E01"/>
    <w:rsid w:val="004A432B"/>
    <w:rsid w:val="004A4C73"/>
    <w:rsid w:val="004A535C"/>
    <w:rsid w:val="004A5424"/>
    <w:rsid w:val="004A572F"/>
    <w:rsid w:val="004A5B39"/>
    <w:rsid w:val="004A62A6"/>
    <w:rsid w:val="004A64AE"/>
    <w:rsid w:val="004A68A8"/>
    <w:rsid w:val="004A6B3E"/>
    <w:rsid w:val="004A6F6D"/>
    <w:rsid w:val="004A709A"/>
    <w:rsid w:val="004B0089"/>
    <w:rsid w:val="004B012F"/>
    <w:rsid w:val="004B023E"/>
    <w:rsid w:val="004B027D"/>
    <w:rsid w:val="004B0D53"/>
    <w:rsid w:val="004B14CC"/>
    <w:rsid w:val="004B150A"/>
    <w:rsid w:val="004B21DE"/>
    <w:rsid w:val="004B2459"/>
    <w:rsid w:val="004B2531"/>
    <w:rsid w:val="004B2879"/>
    <w:rsid w:val="004B2A3E"/>
    <w:rsid w:val="004B2AA6"/>
    <w:rsid w:val="004B2C69"/>
    <w:rsid w:val="004B2EC5"/>
    <w:rsid w:val="004B3300"/>
    <w:rsid w:val="004B37D5"/>
    <w:rsid w:val="004B3B06"/>
    <w:rsid w:val="004B3FF8"/>
    <w:rsid w:val="004B4681"/>
    <w:rsid w:val="004B4DFF"/>
    <w:rsid w:val="004B59CA"/>
    <w:rsid w:val="004B6896"/>
    <w:rsid w:val="004B69A0"/>
    <w:rsid w:val="004B6D6E"/>
    <w:rsid w:val="004B70FD"/>
    <w:rsid w:val="004B7500"/>
    <w:rsid w:val="004B7567"/>
    <w:rsid w:val="004B7C11"/>
    <w:rsid w:val="004B7FCA"/>
    <w:rsid w:val="004C005C"/>
    <w:rsid w:val="004C05EC"/>
    <w:rsid w:val="004C0EB1"/>
    <w:rsid w:val="004C1143"/>
    <w:rsid w:val="004C12D6"/>
    <w:rsid w:val="004C1BFA"/>
    <w:rsid w:val="004C1EE5"/>
    <w:rsid w:val="004C2CEA"/>
    <w:rsid w:val="004C2EE9"/>
    <w:rsid w:val="004C3155"/>
    <w:rsid w:val="004C3274"/>
    <w:rsid w:val="004C481B"/>
    <w:rsid w:val="004C48E1"/>
    <w:rsid w:val="004C4D9D"/>
    <w:rsid w:val="004C6114"/>
    <w:rsid w:val="004C6929"/>
    <w:rsid w:val="004C7B64"/>
    <w:rsid w:val="004C7B7E"/>
    <w:rsid w:val="004D0270"/>
    <w:rsid w:val="004D035E"/>
    <w:rsid w:val="004D07CA"/>
    <w:rsid w:val="004D0903"/>
    <w:rsid w:val="004D0C82"/>
    <w:rsid w:val="004D0E60"/>
    <w:rsid w:val="004D105E"/>
    <w:rsid w:val="004D17E4"/>
    <w:rsid w:val="004D200F"/>
    <w:rsid w:val="004D2913"/>
    <w:rsid w:val="004D3047"/>
    <w:rsid w:val="004D38E1"/>
    <w:rsid w:val="004D403A"/>
    <w:rsid w:val="004D4A59"/>
    <w:rsid w:val="004D4B0B"/>
    <w:rsid w:val="004D54A4"/>
    <w:rsid w:val="004D561C"/>
    <w:rsid w:val="004D6104"/>
    <w:rsid w:val="004D67F2"/>
    <w:rsid w:val="004D6EEF"/>
    <w:rsid w:val="004D783D"/>
    <w:rsid w:val="004E1146"/>
    <w:rsid w:val="004E1E38"/>
    <w:rsid w:val="004E226B"/>
    <w:rsid w:val="004E25BD"/>
    <w:rsid w:val="004E2DDB"/>
    <w:rsid w:val="004E2DF3"/>
    <w:rsid w:val="004E315C"/>
    <w:rsid w:val="004E40C9"/>
    <w:rsid w:val="004E4148"/>
    <w:rsid w:val="004E47B4"/>
    <w:rsid w:val="004E4A1B"/>
    <w:rsid w:val="004E52C8"/>
    <w:rsid w:val="004E5524"/>
    <w:rsid w:val="004E5742"/>
    <w:rsid w:val="004E6269"/>
    <w:rsid w:val="004E6A65"/>
    <w:rsid w:val="004E6ACB"/>
    <w:rsid w:val="004E73A0"/>
    <w:rsid w:val="004E73F2"/>
    <w:rsid w:val="004E7E38"/>
    <w:rsid w:val="004F0352"/>
    <w:rsid w:val="004F131A"/>
    <w:rsid w:val="004F18B7"/>
    <w:rsid w:val="004F1F9D"/>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6AF9"/>
    <w:rsid w:val="004F6CCC"/>
    <w:rsid w:val="004F732B"/>
    <w:rsid w:val="004F7AE3"/>
    <w:rsid w:val="004F7C02"/>
    <w:rsid w:val="0050014D"/>
    <w:rsid w:val="00500456"/>
    <w:rsid w:val="00500951"/>
    <w:rsid w:val="00500B91"/>
    <w:rsid w:val="00501148"/>
    <w:rsid w:val="005012AC"/>
    <w:rsid w:val="0050151D"/>
    <w:rsid w:val="0050160B"/>
    <w:rsid w:val="00501741"/>
    <w:rsid w:val="005019CE"/>
    <w:rsid w:val="005019F4"/>
    <w:rsid w:val="00502037"/>
    <w:rsid w:val="00502156"/>
    <w:rsid w:val="0050277A"/>
    <w:rsid w:val="005028DE"/>
    <w:rsid w:val="0050323C"/>
    <w:rsid w:val="0050391D"/>
    <w:rsid w:val="00504DD9"/>
    <w:rsid w:val="00504DF1"/>
    <w:rsid w:val="00505279"/>
    <w:rsid w:val="00505A97"/>
    <w:rsid w:val="00505EFF"/>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6A1"/>
    <w:rsid w:val="00512B39"/>
    <w:rsid w:val="0051355A"/>
    <w:rsid w:val="0051357A"/>
    <w:rsid w:val="00513B85"/>
    <w:rsid w:val="0051404D"/>
    <w:rsid w:val="005141CF"/>
    <w:rsid w:val="00514569"/>
    <w:rsid w:val="00514915"/>
    <w:rsid w:val="00514AC9"/>
    <w:rsid w:val="00514BBE"/>
    <w:rsid w:val="00515E19"/>
    <w:rsid w:val="00516066"/>
    <w:rsid w:val="00516477"/>
    <w:rsid w:val="00516741"/>
    <w:rsid w:val="00516A96"/>
    <w:rsid w:val="00516BAA"/>
    <w:rsid w:val="00517214"/>
    <w:rsid w:val="0051745F"/>
    <w:rsid w:val="005179FE"/>
    <w:rsid w:val="00517D02"/>
    <w:rsid w:val="00517FB4"/>
    <w:rsid w:val="005200B4"/>
    <w:rsid w:val="00520355"/>
    <w:rsid w:val="0052056C"/>
    <w:rsid w:val="00520984"/>
    <w:rsid w:val="00520B9D"/>
    <w:rsid w:val="00520C33"/>
    <w:rsid w:val="005214B7"/>
    <w:rsid w:val="00521582"/>
    <w:rsid w:val="00521B4A"/>
    <w:rsid w:val="00521DB1"/>
    <w:rsid w:val="0052201D"/>
    <w:rsid w:val="00522627"/>
    <w:rsid w:val="00522676"/>
    <w:rsid w:val="005228B2"/>
    <w:rsid w:val="00522E7D"/>
    <w:rsid w:val="005232DF"/>
    <w:rsid w:val="00523676"/>
    <w:rsid w:val="00523977"/>
    <w:rsid w:val="00523B44"/>
    <w:rsid w:val="00523B7B"/>
    <w:rsid w:val="005240BE"/>
    <w:rsid w:val="0052512C"/>
    <w:rsid w:val="00526554"/>
    <w:rsid w:val="0052681E"/>
    <w:rsid w:val="00526CEB"/>
    <w:rsid w:val="00526E01"/>
    <w:rsid w:val="00526F66"/>
    <w:rsid w:val="0052703F"/>
    <w:rsid w:val="005270C4"/>
    <w:rsid w:val="00530273"/>
    <w:rsid w:val="005303F8"/>
    <w:rsid w:val="00530A34"/>
    <w:rsid w:val="00530CA8"/>
    <w:rsid w:val="005324C5"/>
    <w:rsid w:val="00532F92"/>
    <w:rsid w:val="00533792"/>
    <w:rsid w:val="00533B82"/>
    <w:rsid w:val="00533DE3"/>
    <w:rsid w:val="00534486"/>
    <w:rsid w:val="0053571F"/>
    <w:rsid w:val="00536C5C"/>
    <w:rsid w:val="0054073D"/>
    <w:rsid w:val="005408C9"/>
    <w:rsid w:val="0054154C"/>
    <w:rsid w:val="00541654"/>
    <w:rsid w:val="00541CE6"/>
    <w:rsid w:val="00542677"/>
    <w:rsid w:val="005427A9"/>
    <w:rsid w:val="00542A8F"/>
    <w:rsid w:val="00542FC1"/>
    <w:rsid w:val="005436CE"/>
    <w:rsid w:val="00543716"/>
    <w:rsid w:val="00543BB5"/>
    <w:rsid w:val="00544544"/>
    <w:rsid w:val="00544A23"/>
    <w:rsid w:val="0054546F"/>
    <w:rsid w:val="005455BC"/>
    <w:rsid w:val="00545B3C"/>
    <w:rsid w:val="00546293"/>
    <w:rsid w:val="00546A3D"/>
    <w:rsid w:val="00546B32"/>
    <w:rsid w:val="00546F8F"/>
    <w:rsid w:val="0054798E"/>
    <w:rsid w:val="00547A7C"/>
    <w:rsid w:val="00547EE8"/>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5BC5"/>
    <w:rsid w:val="00556982"/>
    <w:rsid w:val="005575DC"/>
    <w:rsid w:val="0055765B"/>
    <w:rsid w:val="00557682"/>
    <w:rsid w:val="005579DF"/>
    <w:rsid w:val="00557FCD"/>
    <w:rsid w:val="0056029E"/>
    <w:rsid w:val="0056061A"/>
    <w:rsid w:val="00560D00"/>
    <w:rsid w:val="00560D5C"/>
    <w:rsid w:val="00560DD7"/>
    <w:rsid w:val="00560EFE"/>
    <w:rsid w:val="00561271"/>
    <w:rsid w:val="00561613"/>
    <w:rsid w:val="00561B24"/>
    <w:rsid w:val="005620BE"/>
    <w:rsid w:val="0056270D"/>
    <w:rsid w:val="00562AC6"/>
    <w:rsid w:val="00562BB1"/>
    <w:rsid w:val="00562C4D"/>
    <w:rsid w:val="00562C6C"/>
    <w:rsid w:val="00563501"/>
    <w:rsid w:val="0056362C"/>
    <w:rsid w:val="005637D1"/>
    <w:rsid w:val="00563A3C"/>
    <w:rsid w:val="00563DB5"/>
    <w:rsid w:val="00564976"/>
    <w:rsid w:val="00564C6D"/>
    <w:rsid w:val="00565458"/>
    <w:rsid w:val="0056580F"/>
    <w:rsid w:val="00565B9A"/>
    <w:rsid w:val="00565D97"/>
    <w:rsid w:val="0056623C"/>
    <w:rsid w:val="00566950"/>
    <w:rsid w:val="00566BFB"/>
    <w:rsid w:val="00566F24"/>
    <w:rsid w:val="005673A8"/>
    <w:rsid w:val="0056760D"/>
    <w:rsid w:val="00567797"/>
    <w:rsid w:val="00567F53"/>
    <w:rsid w:val="005702DF"/>
    <w:rsid w:val="005710B4"/>
    <w:rsid w:val="0057111F"/>
    <w:rsid w:val="005711C8"/>
    <w:rsid w:val="005715B6"/>
    <w:rsid w:val="00571C10"/>
    <w:rsid w:val="00571DC2"/>
    <w:rsid w:val="0057203F"/>
    <w:rsid w:val="00572087"/>
    <w:rsid w:val="00572D3A"/>
    <w:rsid w:val="00572F40"/>
    <w:rsid w:val="0057352C"/>
    <w:rsid w:val="005736A0"/>
    <w:rsid w:val="005738CE"/>
    <w:rsid w:val="005742F4"/>
    <w:rsid w:val="005748B8"/>
    <w:rsid w:val="00575131"/>
    <w:rsid w:val="00575214"/>
    <w:rsid w:val="00575580"/>
    <w:rsid w:val="00575884"/>
    <w:rsid w:val="0057597C"/>
    <w:rsid w:val="00576636"/>
    <w:rsid w:val="00576894"/>
    <w:rsid w:val="005771C8"/>
    <w:rsid w:val="0057732E"/>
    <w:rsid w:val="00577B6F"/>
    <w:rsid w:val="00577C70"/>
    <w:rsid w:val="00580B45"/>
    <w:rsid w:val="005821B6"/>
    <w:rsid w:val="00582644"/>
    <w:rsid w:val="00582C1A"/>
    <w:rsid w:val="00583E80"/>
    <w:rsid w:val="005841EA"/>
    <w:rsid w:val="0058431B"/>
    <w:rsid w:val="005852F2"/>
    <w:rsid w:val="00585331"/>
    <w:rsid w:val="005854BF"/>
    <w:rsid w:val="005863BF"/>
    <w:rsid w:val="00586DC4"/>
    <w:rsid w:val="005873F3"/>
    <w:rsid w:val="00587463"/>
    <w:rsid w:val="00590059"/>
    <w:rsid w:val="00590379"/>
    <w:rsid w:val="005903BF"/>
    <w:rsid w:val="00591844"/>
    <w:rsid w:val="00591D37"/>
    <w:rsid w:val="00591DB8"/>
    <w:rsid w:val="00592596"/>
    <w:rsid w:val="005928CA"/>
    <w:rsid w:val="00592979"/>
    <w:rsid w:val="00593E4B"/>
    <w:rsid w:val="00594609"/>
    <w:rsid w:val="005949B9"/>
    <w:rsid w:val="00594F59"/>
    <w:rsid w:val="005950B8"/>
    <w:rsid w:val="00595132"/>
    <w:rsid w:val="00595588"/>
    <w:rsid w:val="0059596D"/>
    <w:rsid w:val="005966EA"/>
    <w:rsid w:val="00596870"/>
    <w:rsid w:val="00596A18"/>
    <w:rsid w:val="00596D1E"/>
    <w:rsid w:val="00597895"/>
    <w:rsid w:val="00597A10"/>
    <w:rsid w:val="00597A36"/>
    <w:rsid w:val="005A0160"/>
    <w:rsid w:val="005A1125"/>
    <w:rsid w:val="005A1161"/>
    <w:rsid w:val="005A1E01"/>
    <w:rsid w:val="005A2714"/>
    <w:rsid w:val="005A30A1"/>
    <w:rsid w:val="005A366A"/>
    <w:rsid w:val="005A39EF"/>
    <w:rsid w:val="005A3A2C"/>
    <w:rsid w:val="005A3B67"/>
    <w:rsid w:val="005A3F6E"/>
    <w:rsid w:val="005A4250"/>
    <w:rsid w:val="005A42FF"/>
    <w:rsid w:val="005A4796"/>
    <w:rsid w:val="005A5418"/>
    <w:rsid w:val="005A5468"/>
    <w:rsid w:val="005A55A9"/>
    <w:rsid w:val="005A5898"/>
    <w:rsid w:val="005A6155"/>
    <w:rsid w:val="005A615C"/>
    <w:rsid w:val="005A68D2"/>
    <w:rsid w:val="005A6950"/>
    <w:rsid w:val="005A700E"/>
    <w:rsid w:val="005A7277"/>
    <w:rsid w:val="005A7CCA"/>
    <w:rsid w:val="005A7D08"/>
    <w:rsid w:val="005B04A6"/>
    <w:rsid w:val="005B0580"/>
    <w:rsid w:val="005B0CAC"/>
    <w:rsid w:val="005B1475"/>
    <w:rsid w:val="005B17E0"/>
    <w:rsid w:val="005B1EAF"/>
    <w:rsid w:val="005B21FA"/>
    <w:rsid w:val="005B2577"/>
    <w:rsid w:val="005B2A9F"/>
    <w:rsid w:val="005B2C29"/>
    <w:rsid w:val="005B2D3B"/>
    <w:rsid w:val="005B3473"/>
    <w:rsid w:val="005B41E0"/>
    <w:rsid w:val="005B44ED"/>
    <w:rsid w:val="005B525D"/>
    <w:rsid w:val="005B5958"/>
    <w:rsid w:val="005B5A4F"/>
    <w:rsid w:val="005B5A85"/>
    <w:rsid w:val="005B5E97"/>
    <w:rsid w:val="005B6259"/>
    <w:rsid w:val="005B6558"/>
    <w:rsid w:val="005B72FB"/>
    <w:rsid w:val="005B7EB0"/>
    <w:rsid w:val="005C042A"/>
    <w:rsid w:val="005C062A"/>
    <w:rsid w:val="005C065E"/>
    <w:rsid w:val="005C0D8B"/>
    <w:rsid w:val="005C1366"/>
    <w:rsid w:val="005C157E"/>
    <w:rsid w:val="005C239C"/>
    <w:rsid w:val="005C2B46"/>
    <w:rsid w:val="005C2CFE"/>
    <w:rsid w:val="005C3E15"/>
    <w:rsid w:val="005C4400"/>
    <w:rsid w:val="005C515B"/>
    <w:rsid w:val="005C5C9E"/>
    <w:rsid w:val="005C6361"/>
    <w:rsid w:val="005C65A2"/>
    <w:rsid w:val="005C6FDE"/>
    <w:rsid w:val="005C7CE5"/>
    <w:rsid w:val="005D016E"/>
    <w:rsid w:val="005D0BEC"/>
    <w:rsid w:val="005D144F"/>
    <w:rsid w:val="005D18BE"/>
    <w:rsid w:val="005D29BD"/>
    <w:rsid w:val="005D2C42"/>
    <w:rsid w:val="005D32C4"/>
    <w:rsid w:val="005D3518"/>
    <w:rsid w:val="005D356F"/>
    <w:rsid w:val="005D3C8D"/>
    <w:rsid w:val="005D43F9"/>
    <w:rsid w:val="005D4576"/>
    <w:rsid w:val="005D4759"/>
    <w:rsid w:val="005D47D9"/>
    <w:rsid w:val="005D5C65"/>
    <w:rsid w:val="005D6293"/>
    <w:rsid w:val="005D6762"/>
    <w:rsid w:val="005D6A2B"/>
    <w:rsid w:val="005D6EFF"/>
    <w:rsid w:val="005D723A"/>
    <w:rsid w:val="005E0075"/>
    <w:rsid w:val="005E08C8"/>
    <w:rsid w:val="005E0A30"/>
    <w:rsid w:val="005E1A26"/>
    <w:rsid w:val="005E1C8B"/>
    <w:rsid w:val="005E1D04"/>
    <w:rsid w:val="005E2268"/>
    <w:rsid w:val="005E27EF"/>
    <w:rsid w:val="005E284C"/>
    <w:rsid w:val="005E3123"/>
    <w:rsid w:val="005E3A39"/>
    <w:rsid w:val="005E3F34"/>
    <w:rsid w:val="005E4265"/>
    <w:rsid w:val="005E4B24"/>
    <w:rsid w:val="005E4CD8"/>
    <w:rsid w:val="005E5571"/>
    <w:rsid w:val="005E5B91"/>
    <w:rsid w:val="005E60B2"/>
    <w:rsid w:val="005E67A9"/>
    <w:rsid w:val="005E6D0B"/>
    <w:rsid w:val="005F0AFB"/>
    <w:rsid w:val="005F224C"/>
    <w:rsid w:val="005F292A"/>
    <w:rsid w:val="005F2D3B"/>
    <w:rsid w:val="005F474B"/>
    <w:rsid w:val="005F4869"/>
    <w:rsid w:val="005F4940"/>
    <w:rsid w:val="005F4EC2"/>
    <w:rsid w:val="005F5693"/>
    <w:rsid w:val="005F5A90"/>
    <w:rsid w:val="005F5D85"/>
    <w:rsid w:val="005F5DE0"/>
    <w:rsid w:val="005F6654"/>
    <w:rsid w:val="005F6BC7"/>
    <w:rsid w:val="005F6DA5"/>
    <w:rsid w:val="005F7557"/>
    <w:rsid w:val="005F7BF7"/>
    <w:rsid w:val="005F7CDE"/>
    <w:rsid w:val="00600071"/>
    <w:rsid w:val="00600E5A"/>
    <w:rsid w:val="00600F7C"/>
    <w:rsid w:val="006014AC"/>
    <w:rsid w:val="00601956"/>
    <w:rsid w:val="006019BA"/>
    <w:rsid w:val="00601ECE"/>
    <w:rsid w:val="0060276A"/>
    <w:rsid w:val="00602EEF"/>
    <w:rsid w:val="006044FA"/>
    <w:rsid w:val="00604920"/>
    <w:rsid w:val="00605B66"/>
    <w:rsid w:val="006064EB"/>
    <w:rsid w:val="0060674E"/>
    <w:rsid w:val="00606BCD"/>
    <w:rsid w:val="00607100"/>
    <w:rsid w:val="006078EC"/>
    <w:rsid w:val="00607A63"/>
    <w:rsid w:val="00607BC1"/>
    <w:rsid w:val="00610341"/>
    <w:rsid w:val="00610A94"/>
    <w:rsid w:val="00611578"/>
    <w:rsid w:val="0061162F"/>
    <w:rsid w:val="00611692"/>
    <w:rsid w:val="00611CCB"/>
    <w:rsid w:val="00612181"/>
    <w:rsid w:val="00613177"/>
    <w:rsid w:val="006134E4"/>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5DF8"/>
    <w:rsid w:val="00626524"/>
    <w:rsid w:val="006267F1"/>
    <w:rsid w:val="0062683E"/>
    <w:rsid w:val="00626D03"/>
    <w:rsid w:val="00627102"/>
    <w:rsid w:val="0063003A"/>
    <w:rsid w:val="006303BC"/>
    <w:rsid w:val="006304C3"/>
    <w:rsid w:val="00630ACC"/>
    <w:rsid w:val="00630D35"/>
    <w:rsid w:val="00630E99"/>
    <w:rsid w:val="00630F3A"/>
    <w:rsid w:val="00630F4B"/>
    <w:rsid w:val="00631571"/>
    <w:rsid w:val="00631B0E"/>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6D23"/>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533"/>
    <w:rsid w:val="00645B43"/>
    <w:rsid w:val="00645FAB"/>
    <w:rsid w:val="00646728"/>
    <w:rsid w:val="00646DB2"/>
    <w:rsid w:val="00647719"/>
    <w:rsid w:val="00647C07"/>
    <w:rsid w:val="00647C44"/>
    <w:rsid w:val="00647CA2"/>
    <w:rsid w:val="006505BB"/>
    <w:rsid w:val="006510D1"/>
    <w:rsid w:val="0065129B"/>
    <w:rsid w:val="00651B61"/>
    <w:rsid w:val="00651CD9"/>
    <w:rsid w:val="006520DC"/>
    <w:rsid w:val="006521CD"/>
    <w:rsid w:val="00652442"/>
    <w:rsid w:val="0065247D"/>
    <w:rsid w:val="00652DA1"/>
    <w:rsid w:val="00652FE9"/>
    <w:rsid w:val="006543D2"/>
    <w:rsid w:val="006543FB"/>
    <w:rsid w:val="00654C32"/>
    <w:rsid w:val="0065518C"/>
    <w:rsid w:val="006558AB"/>
    <w:rsid w:val="006560E4"/>
    <w:rsid w:val="00656484"/>
    <w:rsid w:val="00656578"/>
    <w:rsid w:val="0065698C"/>
    <w:rsid w:val="00656DCA"/>
    <w:rsid w:val="00656FDD"/>
    <w:rsid w:val="00657211"/>
    <w:rsid w:val="00657754"/>
    <w:rsid w:val="00657A04"/>
    <w:rsid w:val="0066024F"/>
    <w:rsid w:val="0066045A"/>
    <w:rsid w:val="0066052E"/>
    <w:rsid w:val="00660B04"/>
    <w:rsid w:val="00660D16"/>
    <w:rsid w:val="00660F7D"/>
    <w:rsid w:val="006615A6"/>
    <w:rsid w:val="00661E5B"/>
    <w:rsid w:val="006632A8"/>
    <w:rsid w:val="006635B6"/>
    <w:rsid w:val="00663C9E"/>
    <w:rsid w:val="00665575"/>
    <w:rsid w:val="006658C2"/>
    <w:rsid w:val="0066615D"/>
    <w:rsid w:val="0066656A"/>
    <w:rsid w:val="00666A68"/>
    <w:rsid w:val="00667826"/>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9F8"/>
    <w:rsid w:val="00672AEE"/>
    <w:rsid w:val="006740D7"/>
    <w:rsid w:val="0067428C"/>
    <w:rsid w:val="006742EB"/>
    <w:rsid w:val="00674A5A"/>
    <w:rsid w:val="00674F8C"/>
    <w:rsid w:val="00676021"/>
    <w:rsid w:val="00676B53"/>
    <w:rsid w:val="0067706E"/>
    <w:rsid w:val="00677754"/>
    <w:rsid w:val="00677768"/>
    <w:rsid w:val="00680000"/>
    <w:rsid w:val="0068045B"/>
    <w:rsid w:val="00680AEC"/>
    <w:rsid w:val="00680DC6"/>
    <w:rsid w:val="00682067"/>
    <w:rsid w:val="00682341"/>
    <w:rsid w:val="006825FF"/>
    <w:rsid w:val="00682AAE"/>
    <w:rsid w:val="00682AD6"/>
    <w:rsid w:val="00682B98"/>
    <w:rsid w:val="00682D06"/>
    <w:rsid w:val="00682E80"/>
    <w:rsid w:val="0068340A"/>
    <w:rsid w:val="00683626"/>
    <w:rsid w:val="006839FA"/>
    <w:rsid w:val="00683B13"/>
    <w:rsid w:val="00684378"/>
    <w:rsid w:val="00684943"/>
    <w:rsid w:val="00684997"/>
    <w:rsid w:val="0068504C"/>
    <w:rsid w:val="00685741"/>
    <w:rsid w:val="00686361"/>
    <w:rsid w:val="006864C8"/>
    <w:rsid w:val="00686697"/>
    <w:rsid w:val="00687266"/>
    <w:rsid w:val="00687275"/>
    <w:rsid w:val="00687353"/>
    <w:rsid w:val="00690087"/>
    <w:rsid w:val="00690428"/>
    <w:rsid w:val="00690BF5"/>
    <w:rsid w:val="00690E73"/>
    <w:rsid w:val="006915A7"/>
    <w:rsid w:val="006919CB"/>
    <w:rsid w:val="00691A08"/>
    <w:rsid w:val="00691B20"/>
    <w:rsid w:val="0069242B"/>
    <w:rsid w:val="00692498"/>
    <w:rsid w:val="00692953"/>
    <w:rsid w:val="0069398A"/>
    <w:rsid w:val="00693BDD"/>
    <w:rsid w:val="00693D2E"/>
    <w:rsid w:val="006941CC"/>
    <w:rsid w:val="00694238"/>
    <w:rsid w:val="00694959"/>
    <w:rsid w:val="006949FC"/>
    <w:rsid w:val="00694ADC"/>
    <w:rsid w:val="00694B37"/>
    <w:rsid w:val="006952A8"/>
    <w:rsid w:val="00695947"/>
    <w:rsid w:val="00696105"/>
    <w:rsid w:val="0069671F"/>
    <w:rsid w:val="0069697D"/>
    <w:rsid w:val="006969BE"/>
    <w:rsid w:val="006969CE"/>
    <w:rsid w:val="00697360"/>
    <w:rsid w:val="0069756C"/>
    <w:rsid w:val="00697F32"/>
    <w:rsid w:val="006A0183"/>
    <w:rsid w:val="006A0425"/>
    <w:rsid w:val="006A0AB6"/>
    <w:rsid w:val="006A1985"/>
    <w:rsid w:val="006A1FC6"/>
    <w:rsid w:val="006A25BC"/>
    <w:rsid w:val="006A2A17"/>
    <w:rsid w:val="006A2E73"/>
    <w:rsid w:val="006A3A46"/>
    <w:rsid w:val="006A3CAD"/>
    <w:rsid w:val="006A40C2"/>
    <w:rsid w:val="006A4319"/>
    <w:rsid w:val="006A48E1"/>
    <w:rsid w:val="006A4C0D"/>
    <w:rsid w:val="006A4F2A"/>
    <w:rsid w:val="006A58DE"/>
    <w:rsid w:val="006A61C1"/>
    <w:rsid w:val="006A6348"/>
    <w:rsid w:val="006A659D"/>
    <w:rsid w:val="006A68D0"/>
    <w:rsid w:val="006A6938"/>
    <w:rsid w:val="006A6A15"/>
    <w:rsid w:val="006A6F90"/>
    <w:rsid w:val="006B01DC"/>
    <w:rsid w:val="006B1A84"/>
    <w:rsid w:val="006B1B7F"/>
    <w:rsid w:val="006B1C7D"/>
    <w:rsid w:val="006B1EA6"/>
    <w:rsid w:val="006B1F85"/>
    <w:rsid w:val="006B2773"/>
    <w:rsid w:val="006B287C"/>
    <w:rsid w:val="006B306A"/>
    <w:rsid w:val="006B323A"/>
    <w:rsid w:val="006B44E9"/>
    <w:rsid w:val="006B47FE"/>
    <w:rsid w:val="006B54D5"/>
    <w:rsid w:val="006B56AC"/>
    <w:rsid w:val="006B5CE1"/>
    <w:rsid w:val="006B6157"/>
    <w:rsid w:val="006B74D7"/>
    <w:rsid w:val="006B75E2"/>
    <w:rsid w:val="006B76BF"/>
    <w:rsid w:val="006B76CA"/>
    <w:rsid w:val="006C0531"/>
    <w:rsid w:val="006C0E16"/>
    <w:rsid w:val="006C1086"/>
    <w:rsid w:val="006C1664"/>
    <w:rsid w:val="006C1822"/>
    <w:rsid w:val="006C19FB"/>
    <w:rsid w:val="006C1AB4"/>
    <w:rsid w:val="006C2648"/>
    <w:rsid w:val="006C271E"/>
    <w:rsid w:val="006C2B5F"/>
    <w:rsid w:val="006C4981"/>
    <w:rsid w:val="006C5FAD"/>
    <w:rsid w:val="006C671C"/>
    <w:rsid w:val="006C68DA"/>
    <w:rsid w:val="006C69B8"/>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137"/>
    <w:rsid w:val="006D7EC9"/>
    <w:rsid w:val="006E020F"/>
    <w:rsid w:val="006E0646"/>
    <w:rsid w:val="006E0807"/>
    <w:rsid w:val="006E0E25"/>
    <w:rsid w:val="006E0EB8"/>
    <w:rsid w:val="006E15B2"/>
    <w:rsid w:val="006E1911"/>
    <w:rsid w:val="006E1A14"/>
    <w:rsid w:val="006E1C92"/>
    <w:rsid w:val="006E2603"/>
    <w:rsid w:val="006E2BD0"/>
    <w:rsid w:val="006E2DAC"/>
    <w:rsid w:val="006E4194"/>
    <w:rsid w:val="006E494D"/>
    <w:rsid w:val="006E4960"/>
    <w:rsid w:val="006E4EB9"/>
    <w:rsid w:val="006E4F53"/>
    <w:rsid w:val="006E4FA7"/>
    <w:rsid w:val="006E595C"/>
    <w:rsid w:val="006E59EB"/>
    <w:rsid w:val="006E61C4"/>
    <w:rsid w:val="006E692E"/>
    <w:rsid w:val="006E6A2D"/>
    <w:rsid w:val="006E6FA9"/>
    <w:rsid w:val="006E724E"/>
    <w:rsid w:val="006E77D4"/>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65B"/>
    <w:rsid w:val="00703A82"/>
    <w:rsid w:val="00703BE3"/>
    <w:rsid w:val="007040D2"/>
    <w:rsid w:val="0070492F"/>
    <w:rsid w:val="00704F40"/>
    <w:rsid w:val="007056F1"/>
    <w:rsid w:val="00705997"/>
    <w:rsid w:val="0070616D"/>
    <w:rsid w:val="007064E4"/>
    <w:rsid w:val="00706A29"/>
    <w:rsid w:val="007071F9"/>
    <w:rsid w:val="0071033E"/>
    <w:rsid w:val="00711533"/>
    <w:rsid w:val="00712906"/>
    <w:rsid w:val="00712F6C"/>
    <w:rsid w:val="0071324C"/>
    <w:rsid w:val="007133E5"/>
    <w:rsid w:val="007137BF"/>
    <w:rsid w:val="007141EE"/>
    <w:rsid w:val="00714345"/>
    <w:rsid w:val="0071482E"/>
    <w:rsid w:val="007159E8"/>
    <w:rsid w:val="007162EA"/>
    <w:rsid w:val="00716412"/>
    <w:rsid w:val="0071648D"/>
    <w:rsid w:val="00716AEC"/>
    <w:rsid w:val="00716EE5"/>
    <w:rsid w:val="007174F5"/>
    <w:rsid w:val="007176F3"/>
    <w:rsid w:val="0071795D"/>
    <w:rsid w:val="0072014A"/>
    <w:rsid w:val="00720450"/>
    <w:rsid w:val="00720671"/>
    <w:rsid w:val="00720EB7"/>
    <w:rsid w:val="00720F6C"/>
    <w:rsid w:val="0072103E"/>
    <w:rsid w:val="007212E8"/>
    <w:rsid w:val="007215CF"/>
    <w:rsid w:val="00721E0F"/>
    <w:rsid w:val="0072208D"/>
    <w:rsid w:val="00723122"/>
    <w:rsid w:val="007236AE"/>
    <w:rsid w:val="00723C11"/>
    <w:rsid w:val="00723E0A"/>
    <w:rsid w:val="00724BAB"/>
    <w:rsid w:val="00724FF1"/>
    <w:rsid w:val="00725424"/>
    <w:rsid w:val="007260C9"/>
    <w:rsid w:val="00726465"/>
    <w:rsid w:val="00726725"/>
    <w:rsid w:val="0072697A"/>
    <w:rsid w:val="00727E42"/>
    <w:rsid w:val="007302BE"/>
    <w:rsid w:val="00731692"/>
    <w:rsid w:val="00731BB6"/>
    <w:rsid w:val="00732F53"/>
    <w:rsid w:val="00733A2F"/>
    <w:rsid w:val="00734758"/>
    <w:rsid w:val="00734C9F"/>
    <w:rsid w:val="00735263"/>
    <w:rsid w:val="0073541C"/>
    <w:rsid w:val="0073548B"/>
    <w:rsid w:val="007356B7"/>
    <w:rsid w:val="00735F90"/>
    <w:rsid w:val="0073632C"/>
    <w:rsid w:val="007366A7"/>
    <w:rsid w:val="00736ADB"/>
    <w:rsid w:val="00736D41"/>
    <w:rsid w:val="00736D92"/>
    <w:rsid w:val="00737AFE"/>
    <w:rsid w:val="00740450"/>
    <w:rsid w:val="00741051"/>
    <w:rsid w:val="00741162"/>
    <w:rsid w:val="0074159B"/>
    <w:rsid w:val="007419AE"/>
    <w:rsid w:val="00741EF8"/>
    <w:rsid w:val="00742296"/>
    <w:rsid w:val="00742D82"/>
    <w:rsid w:val="007435BC"/>
    <w:rsid w:val="00743740"/>
    <w:rsid w:val="00743A3F"/>
    <w:rsid w:val="00743FBD"/>
    <w:rsid w:val="00744312"/>
    <w:rsid w:val="007452C5"/>
    <w:rsid w:val="00745329"/>
    <w:rsid w:val="007453F1"/>
    <w:rsid w:val="007459E7"/>
    <w:rsid w:val="0074657D"/>
    <w:rsid w:val="00746D6D"/>
    <w:rsid w:val="007474F2"/>
    <w:rsid w:val="0074759E"/>
    <w:rsid w:val="007503C7"/>
    <w:rsid w:val="00751167"/>
    <w:rsid w:val="007515D1"/>
    <w:rsid w:val="00751C9A"/>
    <w:rsid w:val="0075276C"/>
    <w:rsid w:val="007527FC"/>
    <w:rsid w:val="007529C3"/>
    <w:rsid w:val="00752C20"/>
    <w:rsid w:val="007546B7"/>
    <w:rsid w:val="007549D1"/>
    <w:rsid w:val="00755386"/>
    <w:rsid w:val="00755E37"/>
    <w:rsid w:val="00755EC2"/>
    <w:rsid w:val="007565A4"/>
    <w:rsid w:val="007569B0"/>
    <w:rsid w:val="00756B15"/>
    <w:rsid w:val="00757016"/>
    <w:rsid w:val="007578E6"/>
    <w:rsid w:val="00757DAF"/>
    <w:rsid w:val="00757E50"/>
    <w:rsid w:val="00760104"/>
    <w:rsid w:val="007605F6"/>
    <w:rsid w:val="007607DC"/>
    <w:rsid w:val="00760A18"/>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F82"/>
    <w:rsid w:val="00766170"/>
    <w:rsid w:val="00766397"/>
    <w:rsid w:val="00766899"/>
    <w:rsid w:val="00767007"/>
    <w:rsid w:val="00767020"/>
    <w:rsid w:val="00767CC0"/>
    <w:rsid w:val="00767CE9"/>
    <w:rsid w:val="00767DE5"/>
    <w:rsid w:val="00770017"/>
    <w:rsid w:val="0077062D"/>
    <w:rsid w:val="00770810"/>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BEA"/>
    <w:rsid w:val="00777D35"/>
    <w:rsid w:val="00780033"/>
    <w:rsid w:val="00780346"/>
    <w:rsid w:val="0078076B"/>
    <w:rsid w:val="00780837"/>
    <w:rsid w:val="0078099A"/>
    <w:rsid w:val="00780EDD"/>
    <w:rsid w:val="007812EA"/>
    <w:rsid w:val="00781444"/>
    <w:rsid w:val="007816BC"/>
    <w:rsid w:val="00781FEF"/>
    <w:rsid w:val="007828A3"/>
    <w:rsid w:val="00782C68"/>
    <w:rsid w:val="00783187"/>
    <w:rsid w:val="00783AD0"/>
    <w:rsid w:val="00783E92"/>
    <w:rsid w:val="0078412D"/>
    <w:rsid w:val="00784291"/>
    <w:rsid w:val="007845FF"/>
    <w:rsid w:val="00784D51"/>
    <w:rsid w:val="007859EA"/>
    <w:rsid w:val="00785B57"/>
    <w:rsid w:val="00786EEA"/>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57E"/>
    <w:rsid w:val="00795851"/>
    <w:rsid w:val="00795905"/>
    <w:rsid w:val="00795C26"/>
    <w:rsid w:val="00795F6A"/>
    <w:rsid w:val="00796E3B"/>
    <w:rsid w:val="00797915"/>
    <w:rsid w:val="00797FB1"/>
    <w:rsid w:val="007A0455"/>
    <w:rsid w:val="007A06E8"/>
    <w:rsid w:val="007A0A6F"/>
    <w:rsid w:val="007A0BDF"/>
    <w:rsid w:val="007A11FE"/>
    <w:rsid w:val="007A13A1"/>
    <w:rsid w:val="007A15C1"/>
    <w:rsid w:val="007A1DF8"/>
    <w:rsid w:val="007A2B3A"/>
    <w:rsid w:val="007A2D6B"/>
    <w:rsid w:val="007A3121"/>
    <w:rsid w:val="007A3808"/>
    <w:rsid w:val="007A3D7B"/>
    <w:rsid w:val="007A3F8E"/>
    <w:rsid w:val="007A51BF"/>
    <w:rsid w:val="007A573A"/>
    <w:rsid w:val="007A59A7"/>
    <w:rsid w:val="007A5D35"/>
    <w:rsid w:val="007A5FD0"/>
    <w:rsid w:val="007A613D"/>
    <w:rsid w:val="007A618B"/>
    <w:rsid w:val="007A64FE"/>
    <w:rsid w:val="007A665D"/>
    <w:rsid w:val="007A67E1"/>
    <w:rsid w:val="007A71CD"/>
    <w:rsid w:val="007A7359"/>
    <w:rsid w:val="007A763E"/>
    <w:rsid w:val="007A76D8"/>
    <w:rsid w:val="007A7AD5"/>
    <w:rsid w:val="007A7F27"/>
    <w:rsid w:val="007B0242"/>
    <w:rsid w:val="007B06F0"/>
    <w:rsid w:val="007B0878"/>
    <w:rsid w:val="007B09D1"/>
    <w:rsid w:val="007B11F7"/>
    <w:rsid w:val="007B15DC"/>
    <w:rsid w:val="007B1C21"/>
    <w:rsid w:val="007B1E04"/>
    <w:rsid w:val="007B26AC"/>
    <w:rsid w:val="007B272D"/>
    <w:rsid w:val="007B333D"/>
    <w:rsid w:val="007B3D3A"/>
    <w:rsid w:val="007B4042"/>
    <w:rsid w:val="007B40CF"/>
    <w:rsid w:val="007B45F2"/>
    <w:rsid w:val="007B4894"/>
    <w:rsid w:val="007B51CD"/>
    <w:rsid w:val="007B5AA8"/>
    <w:rsid w:val="007B6714"/>
    <w:rsid w:val="007B68A7"/>
    <w:rsid w:val="007B7040"/>
    <w:rsid w:val="007B70E4"/>
    <w:rsid w:val="007B7C24"/>
    <w:rsid w:val="007C00F9"/>
    <w:rsid w:val="007C1702"/>
    <w:rsid w:val="007C1B3F"/>
    <w:rsid w:val="007C2346"/>
    <w:rsid w:val="007C3523"/>
    <w:rsid w:val="007C3B36"/>
    <w:rsid w:val="007C3D1D"/>
    <w:rsid w:val="007C4284"/>
    <w:rsid w:val="007C4522"/>
    <w:rsid w:val="007C4BA9"/>
    <w:rsid w:val="007C50FC"/>
    <w:rsid w:val="007C5767"/>
    <w:rsid w:val="007C5D6A"/>
    <w:rsid w:val="007C5F6C"/>
    <w:rsid w:val="007C690E"/>
    <w:rsid w:val="007C6BFC"/>
    <w:rsid w:val="007C77D3"/>
    <w:rsid w:val="007C7ADA"/>
    <w:rsid w:val="007C7B45"/>
    <w:rsid w:val="007D0B95"/>
    <w:rsid w:val="007D0E14"/>
    <w:rsid w:val="007D0F73"/>
    <w:rsid w:val="007D1249"/>
    <w:rsid w:val="007D150A"/>
    <w:rsid w:val="007D1E7B"/>
    <w:rsid w:val="007D22A8"/>
    <w:rsid w:val="007D23CD"/>
    <w:rsid w:val="007D2FD7"/>
    <w:rsid w:val="007D38DA"/>
    <w:rsid w:val="007D39F8"/>
    <w:rsid w:val="007D4128"/>
    <w:rsid w:val="007D4590"/>
    <w:rsid w:val="007D4BA5"/>
    <w:rsid w:val="007D4DFD"/>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EC8"/>
    <w:rsid w:val="007E1FC3"/>
    <w:rsid w:val="007E2544"/>
    <w:rsid w:val="007E2AD7"/>
    <w:rsid w:val="007E2F1C"/>
    <w:rsid w:val="007E2F63"/>
    <w:rsid w:val="007E334C"/>
    <w:rsid w:val="007E364D"/>
    <w:rsid w:val="007E37CE"/>
    <w:rsid w:val="007E3A9F"/>
    <w:rsid w:val="007E4131"/>
    <w:rsid w:val="007E44AD"/>
    <w:rsid w:val="007E48D4"/>
    <w:rsid w:val="007E4D60"/>
    <w:rsid w:val="007E53F5"/>
    <w:rsid w:val="007E6AD3"/>
    <w:rsid w:val="007E7820"/>
    <w:rsid w:val="007F0082"/>
    <w:rsid w:val="007F01B4"/>
    <w:rsid w:val="007F0BCC"/>
    <w:rsid w:val="007F11F1"/>
    <w:rsid w:val="007F28B0"/>
    <w:rsid w:val="007F3061"/>
    <w:rsid w:val="007F3B49"/>
    <w:rsid w:val="007F443D"/>
    <w:rsid w:val="007F4927"/>
    <w:rsid w:val="007F51EA"/>
    <w:rsid w:val="007F53FE"/>
    <w:rsid w:val="007F57B6"/>
    <w:rsid w:val="007F57EE"/>
    <w:rsid w:val="007F5A95"/>
    <w:rsid w:val="007F5E27"/>
    <w:rsid w:val="007F5ECF"/>
    <w:rsid w:val="007F6ADD"/>
    <w:rsid w:val="00800B60"/>
    <w:rsid w:val="00801885"/>
    <w:rsid w:val="00802510"/>
    <w:rsid w:val="00802D8E"/>
    <w:rsid w:val="008030F6"/>
    <w:rsid w:val="00803339"/>
    <w:rsid w:val="008037B6"/>
    <w:rsid w:val="00803B49"/>
    <w:rsid w:val="00803D3D"/>
    <w:rsid w:val="00804009"/>
    <w:rsid w:val="008042E0"/>
    <w:rsid w:val="00804769"/>
    <w:rsid w:val="00804E0D"/>
    <w:rsid w:val="00804E69"/>
    <w:rsid w:val="00805945"/>
    <w:rsid w:val="0080652C"/>
    <w:rsid w:val="008068BE"/>
    <w:rsid w:val="00806C11"/>
    <w:rsid w:val="00806CAF"/>
    <w:rsid w:val="0080717D"/>
    <w:rsid w:val="008106AF"/>
    <w:rsid w:val="0081204B"/>
    <w:rsid w:val="00812C8E"/>
    <w:rsid w:val="00812EC6"/>
    <w:rsid w:val="0081317F"/>
    <w:rsid w:val="00813663"/>
    <w:rsid w:val="008136BB"/>
    <w:rsid w:val="00813DF2"/>
    <w:rsid w:val="008142F2"/>
    <w:rsid w:val="00814658"/>
    <w:rsid w:val="00814D11"/>
    <w:rsid w:val="00815C72"/>
    <w:rsid w:val="00815C79"/>
    <w:rsid w:val="00816119"/>
    <w:rsid w:val="008161AE"/>
    <w:rsid w:val="0081687B"/>
    <w:rsid w:val="00816E3C"/>
    <w:rsid w:val="008170A2"/>
    <w:rsid w:val="0081716D"/>
    <w:rsid w:val="008174BE"/>
    <w:rsid w:val="00817750"/>
    <w:rsid w:val="00820052"/>
    <w:rsid w:val="00820E46"/>
    <w:rsid w:val="008211BF"/>
    <w:rsid w:val="00821562"/>
    <w:rsid w:val="00821563"/>
    <w:rsid w:val="008215C1"/>
    <w:rsid w:val="00821F65"/>
    <w:rsid w:val="00822C6C"/>
    <w:rsid w:val="00822C8E"/>
    <w:rsid w:val="00823AF1"/>
    <w:rsid w:val="008251F8"/>
    <w:rsid w:val="008252DC"/>
    <w:rsid w:val="00825E6D"/>
    <w:rsid w:val="008266BB"/>
    <w:rsid w:val="0082695D"/>
    <w:rsid w:val="00827148"/>
    <w:rsid w:val="00827388"/>
    <w:rsid w:val="008274EB"/>
    <w:rsid w:val="00827780"/>
    <w:rsid w:val="00827B83"/>
    <w:rsid w:val="00827C29"/>
    <w:rsid w:val="008305C1"/>
    <w:rsid w:val="00830991"/>
    <w:rsid w:val="00830A7E"/>
    <w:rsid w:val="00830E7C"/>
    <w:rsid w:val="00831B63"/>
    <w:rsid w:val="00831BF4"/>
    <w:rsid w:val="00831C31"/>
    <w:rsid w:val="00831CB6"/>
    <w:rsid w:val="008320C4"/>
    <w:rsid w:val="00832368"/>
    <w:rsid w:val="00832A3F"/>
    <w:rsid w:val="00832D07"/>
    <w:rsid w:val="00833801"/>
    <w:rsid w:val="00833A25"/>
    <w:rsid w:val="00833A6D"/>
    <w:rsid w:val="00833FA6"/>
    <w:rsid w:val="00834705"/>
    <w:rsid w:val="00834864"/>
    <w:rsid w:val="0083493E"/>
    <w:rsid w:val="00834B14"/>
    <w:rsid w:val="00835BE7"/>
    <w:rsid w:val="00835F95"/>
    <w:rsid w:val="00836349"/>
    <w:rsid w:val="008365E2"/>
    <w:rsid w:val="008368AD"/>
    <w:rsid w:val="00836A6E"/>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48E"/>
    <w:rsid w:val="008435F7"/>
    <w:rsid w:val="00843D25"/>
    <w:rsid w:val="008440A6"/>
    <w:rsid w:val="00844FEA"/>
    <w:rsid w:val="008451B7"/>
    <w:rsid w:val="008453F1"/>
    <w:rsid w:val="00845BCF"/>
    <w:rsid w:val="00845C12"/>
    <w:rsid w:val="0084614E"/>
    <w:rsid w:val="008461BA"/>
    <w:rsid w:val="00846F93"/>
    <w:rsid w:val="00846FE6"/>
    <w:rsid w:val="00847439"/>
    <w:rsid w:val="0084745C"/>
    <w:rsid w:val="00847FFC"/>
    <w:rsid w:val="00850162"/>
    <w:rsid w:val="0085083D"/>
    <w:rsid w:val="00851422"/>
    <w:rsid w:val="00851815"/>
    <w:rsid w:val="00851FC0"/>
    <w:rsid w:val="008527A0"/>
    <w:rsid w:val="00852993"/>
    <w:rsid w:val="00852D74"/>
    <w:rsid w:val="00852DB9"/>
    <w:rsid w:val="00853602"/>
    <w:rsid w:val="008537A5"/>
    <w:rsid w:val="008537B1"/>
    <w:rsid w:val="008538C2"/>
    <w:rsid w:val="00853C2E"/>
    <w:rsid w:val="00854C6D"/>
    <w:rsid w:val="00854F6A"/>
    <w:rsid w:val="008550C4"/>
    <w:rsid w:val="00855BA2"/>
    <w:rsid w:val="008564EC"/>
    <w:rsid w:val="008600DB"/>
    <w:rsid w:val="008606C8"/>
    <w:rsid w:val="00860BCD"/>
    <w:rsid w:val="00860D1E"/>
    <w:rsid w:val="00860E2C"/>
    <w:rsid w:val="00860FAE"/>
    <w:rsid w:val="00861708"/>
    <w:rsid w:val="00861D53"/>
    <w:rsid w:val="00861DAE"/>
    <w:rsid w:val="008621E8"/>
    <w:rsid w:val="008624A7"/>
    <w:rsid w:val="00862558"/>
    <w:rsid w:val="008625F3"/>
    <w:rsid w:val="008626AF"/>
    <w:rsid w:val="00862941"/>
    <w:rsid w:val="008633C1"/>
    <w:rsid w:val="00863953"/>
    <w:rsid w:val="008639F0"/>
    <w:rsid w:val="00863D18"/>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94E"/>
    <w:rsid w:val="00870C1F"/>
    <w:rsid w:val="00871382"/>
    <w:rsid w:val="00871788"/>
    <w:rsid w:val="00871F14"/>
    <w:rsid w:val="00872A9A"/>
    <w:rsid w:val="00872F41"/>
    <w:rsid w:val="00873A99"/>
    <w:rsid w:val="00873D9B"/>
    <w:rsid w:val="00874530"/>
    <w:rsid w:val="00875792"/>
    <w:rsid w:val="00875C37"/>
    <w:rsid w:val="00875EF0"/>
    <w:rsid w:val="008761C5"/>
    <w:rsid w:val="0087634D"/>
    <w:rsid w:val="00876581"/>
    <w:rsid w:val="00876AA8"/>
    <w:rsid w:val="00877BAF"/>
    <w:rsid w:val="00880074"/>
    <w:rsid w:val="00880364"/>
    <w:rsid w:val="00882064"/>
    <w:rsid w:val="008823BD"/>
    <w:rsid w:val="00882687"/>
    <w:rsid w:val="00882C8E"/>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B5A"/>
    <w:rsid w:val="00893F8B"/>
    <w:rsid w:val="00893FDB"/>
    <w:rsid w:val="00894A16"/>
    <w:rsid w:val="00894A1B"/>
    <w:rsid w:val="00894F1D"/>
    <w:rsid w:val="00895A52"/>
    <w:rsid w:val="00895D46"/>
    <w:rsid w:val="008969CF"/>
    <w:rsid w:val="008969E9"/>
    <w:rsid w:val="00896C46"/>
    <w:rsid w:val="00896D79"/>
    <w:rsid w:val="00896EAF"/>
    <w:rsid w:val="00897661"/>
    <w:rsid w:val="00897A35"/>
    <w:rsid w:val="008A02EF"/>
    <w:rsid w:val="008A1037"/>
    <w:rsid w:val="008A1163"/>
    <w:rsid w:val="008A135B"/>
    <w:rsid w:val="008A2BF8"/>
    <w:rsid w:val="008A35B3"/>
    <w:rsid w:val="008A3E78"/>
    <w:rsid w:val="008A471C"/>
    <w:rsid w:val="008A4D6D"/>
    <w:rsid w:val="008A4E0F"/>
    <w:rsid w:val="008A4F63"/>
    <w:rsid w:val="008A543D"/>
    <w:rsid w:val="008A6041"/>
    <w:rsid w:val="008A653F"/>
    <w:rsid w:val="008A6CC7"/>
    <w:rsid w:val="008A6DCF"/>
    <w:rsid w:val="008A6FEA"/>
    <w:rsid w:val="008B01C3"/>
    <w:rsid w:val="008B03D7"/>
    <w:rsid w:val="008B063D"/>
    <w:rsid w:val="008B08B0"/>
    <w:rsid w:val="008B0A1F"/>
    <w:rsid w:val="008B0C18"/>
    <w:rsid w:val="008B0F2F"/>
    <w:rsid w:val="008B175F"/>
    <w:rsid w:val="008B17BE"/>
    <w:rsid w:val="008B1837"/>
    <w:rsid w:val="008B210E"/>
    <w:rsid w:val="008B26A2"/>
    <w:rsid w:val="008B3ABA"/>
    <w:rsid w:val="008B3CD4"/>
    <w:rsid w:val="008B429A"/>
    <w:rsid w:val="008B43AC"/>
    <w:rsid w:val="008B4462"/>
    <w:rsid w:val="008B4738"/>
    <w:rsid w:val="008B497D"/>
    <w:rsid w:val="008B57A8"/>
    <w:rsid w:val="008B5A47"/>
    <w:rsid w:val="008B5B6C"/>
    <w:rsid w:val="008B6E40"/>
    <w:rsid w:val="008B7334"/>
    <w:rsid w:val="008B734B"/>
    <w:rsid w:val="008B7D78"/>
    <w:rsid w:val="008B7D89"/>
    <w:rsid w:val="008C051B"/>
    <w:rsid w:val="008C0842"/>
    <w:rsid w:val="008C08AA"/>
    <w:rsid w:val="008C15C6"/>
    <w:rsid w:val="008C1731"/>
    <w:rsid w:val="008C1B79"/>
    <w:rsid w:val="008C1D08"/>
    <w:rsid w:val="008C1FDD"/>
    <w:rsid w:val="008C24B8"/>
    <w:rsid w:val="008C24C6"/>
    <w:rsid w:val="008C264B"/>
    <w:rsid w:val="008C3733"/>
    <w:rsid w:val="008C3F2E"/>
    <w:rsid w:val="008C42B1"/>
    <w:rsid w:val="008C42FF"/>
    <w:rsid w:val="008C44F1"/>
    <w:rsid w:val="008C48F8"/>
    <w:rsid w:val="008C50D8"/>
    <w:rsid w:val="008C5C13"/>
    <w:rsid w:val="008C61C3"/>
    <w:rsid w:val="008C6582"/>
    <w:rsid w:val="008C6839"/>
    <w:rsid w:val="008C6D2D"/>
    <w:rsid w:val="008C6E2C"/>
    <w:rsid w:val="008C7ADB"/>
    <w:rsid w:val="008D0405"/>
    <w:rsid w:val="008D0856"/>
    <w:rsid w:val="008D0B19"/>
    <w:rsid w:val="008D118A"/>
    <w:rsid w:val="008D1ABA"/>
    <w:rsid w:val="008D1F96"/>
    <w:rsid w:val="008D2169"/>
    <w:rsid w:val="008D2570"/>
    <w:rsid w:val="008D262A"/>
    <w:rsid w:val="008D3B25"/>
    <w:rsid w:val="008D4FEF"/>
    <w:rsid w:val="008D501D"/>
    <w:rsid w:val="008D5849"/>
    <w:rsid w:val="008D592A"/>
    <w:rsid w:val="008D5B37"/>
    <w:rsid w:val="008D5B7F"/>
    <w:rsid w:val="008D5FF5"/>
    <w:rsid w:val="008D6524"/>
    <w:rsid w:val="008D655B"/>
    <w:rsid w:val="008D7096"/>
    <w:rsid w:val="008D74BE"/>
    <w:rsid w:val="008E000D"/>
    <w:rsid w:val="008E013B"/>
    <w:rsid w:val="008E0595"/>
    <w:rsid w:val="008E1153"/>
    <w:rsid w:val="008E13BD"/>
    <w:rsid w:val="008E15E6"/>
    <w:rsid w:val="008E2F6F"/>
    <w:rsid w:val="008E32FB"/>
    <w:rsid w:val="008E33E6"/>
    <w:rsid w:val="008E3571"/>
    <w:rsid w:val="008E3819"/>
    <w:rsid w:val="008E3C87"/>
    <w:rsid w:val="008E3D1E"/>
    <w:rsid w:val="008E411D"/>
    <w:rsid w:val="008E4270"/>
    <w:rsid w:val="008E4347"/>
    <w:rsid w:val="008E456D"/>
    <w:rsid w:val="008E490F"/>
    <w:rsid w:val="008E4A24"/>
    <w:rsid w:val="008E5328"/>
    <w:rsid w:val="008E58BB"/>
    <w:rsid w:val="008E59F5"/>
    <w:rsid w:val="008E5E06"/>
    <w:rsid w:val="008E69F4"/>
    <w:rsid w:val="008E7B61"/>
    <w:rsid w:val="008E7D1E"/>
    <w:rsid w:val="008E7D5B"/>
    <w:rsid w:val="008F070E"/>
    <w:rsid w:val="008F0ABB"/>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8F6B55"/>
    <w:rsid w:val="00900368"/>
    <w:rsid w:val="0090056C"/>
    <w:rsid w:val="00900A85"/>
    <w:rsid w:val="00900C0D"/>
    <w:rsid w:val="009013E6"/>
    <w:rsid w:val="00901CB9"/>
    <w:rsid w:val="009024F1"/>
    <w:rsid w:val="0090280B"/>
    <w:rsid w:val="00902937"/>
    <w:rsid w:val="00902C60"/>
    <w:rsid w:val="00902E16"/>
    <w:rsid w:val="009040BB"/>
    <w:rsid w:val="0090423A"/>
    <w:rsid w:val="009044F2"/>
    <w:rsid w:val="00904E96"/>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9E9"/>
    <w:rsid w:val="00914F24"/>
    <w:rsid w:val="00915335"/>
    <w:rsid w:val="00915372"/>
    <w:rsid w:val="009154D7"/>
    <w:rsid w:val="0091581B"/>
    <w:rsid w:val="00915897"/>
    <w:rsid w:val="009160C2"/>
    <w:rsid w:val="009161F1"/>
    <w:rsid w:val="00916623"/>
    <w:rsid w:val="00916636"/>
    <w:rsid w:val="00916A00"/>
    <w:rsid w:val="00917066"/>
    <w:rsid w:val="0091745D"/>
    <w:rsid w:val="0091749C"/>
    <w:rsid w:val="00917E9A"/>
    <w:rsid w:val="00917EC7"/>
    <w:rsid w:val="009200FF"/>
    <w:rsid w:val="00920686"/>
    <w:rsid w:val="009209EF"/>
    <w:rsid w:val="00921E50"/>
    <w:rsid w:val="0092206B"/>
    <w:rsid w:val="00922585"/>
    <w:rsid w:val="00922927"/>
    <w:rsid w:val="00922E3F"/>
    <w:rsid w:val="009232C5"/>
    <w:rsid w:val="00923F36"/>
    <w:rsid w:val="009245CF"/>
    <w:rsid w:val="009245D4"/>
    <w:rsid w:val="00924624"/>
    <w:rsid w:val="009249C2"/>
    <w:rsid w:val="0092554E"/>
    <w:rsid w:val="009258F6"/>
    <w:rsid w:val="00925BED"/>
    <w:rsid w:val="00925D05"/>
    <w:rsid w:val="00925EDB"/>
    <w:rsid w:val="00926843"/>
    <w:rsid w:val="00926D0C"/>
    <w:rsid w:val="00927F2F"/>
    <w:rsid w:val="009302F6"/>
    <w:rsid w:val="009305C0"/>
    <w:rsid w:val="009311FB"/>
    <w:rsid w:val="00931261"/>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E53"/>
    <w:rsid w:val="00936F62"/>
    <w:rsid w:val="00937420"/>
    <w:rsid w:val="009376FB"/>
    <w:rsid w:val="00937783"/>
    <w:rsid w:val="00937CE6"/>
    <w:rsid w:val="00940E2A"/>
    <w:rsid w:val="00940E7B"/>
    <w:rsid w:val="00941894"/>
    <w:rsid w:val="00942280"/>
    <w:rsid w:val="009423FF"/>
    <w:rsid w:val="00942B85"/>
    <w:rsid w:val="0094407C"/>
    <w:rsid w:val="009443C3"/>
    <w:rsid w:val="009446DD"/>
    <w:rsid w:val="00944B2A"/>
    <w:rsid w:val="00944D8D"/>
    <w:rsid w:val="00945172"/>
    <w:rsid w:val="009454FF"/>
    <w:rsid w:val="00945A86"/>
    <w:rsid w:val="00945DC5"/>
    <w:rsid w:val="00945F89"/>
    <w:rsid w:val="00946B8A"/>
    <w:rsid w:val="00946BDC"/>
    <w:rsid w:val="00946BE9"/>
    <w:rsid w:val="00947039"/>
    <w:rsid w:val="00947433"/>
    <w:rsid w:val="009518C3"/>
    <w:rsid w:val="00951D00"/>
    <w:rsid w:val="00951EA2"/>
    <w:rsid w:val="009521A7"/>
    <w:rsid w:val="009524EC"/>
    <w:rsid w:val="009528C6"/>
    <w:rsid w:val="0095329C"/>
    <w:rsid w:val="009542D4"/>
    <w:rsid w:val="00954686"/>
    <w:rsid w:val="0095483B"/>
    <w:rsid w:val="00954D3D"/>
    <w:rsid w:val="00954D74"/>
    <w:rsid w:val="009551BC"/>
    <w:rsid w:val="0095547E"/>
    <w:rsid w:val="00955D28"/>
    <w:rsid w:val="00956156"/>
    <w:rsid w:val="00956210"/>
    <w:rsid w:val="009569AA"/>
    <w:rsid w:val="00956B35"/>
    <w:rsid w:val="00956BD9"/>
    <w:rsid w:val="00956E94"/>
    <w:rsid w:val="009574BC"/>
    <w:rsid w:val="009575B5"/>
    <w:rsid w:val="00957D13"/>
    <w:rsid w:val="00960254"/>
    <w:rsid w:val="00961B53"/>
    <w:rsid w:val="0096289E"/>
    <w:rsid w:val="009628C4"/>
    <w:rsid w:val="00963D7E"/>
    <w:rsid w:val="00963F76"/>
    <w:rsid w:val="00964162"/>
    <w:rsid w:val="009641F1"/>
    <w:rsid w:val="00964CED"/>
    <w:rsid w:val="00965165"/>
    <w:rsid w:val="00965758"/>
    <w:rsid w:val="00965E42"/>
    <w:rsid w:val="00966528"/>
    <w:rsid w:val="0096672C"/>
    <w:rsid w:val="00966941"/>
    <w:rsid w:val="00966A80"/>
    <w:rsid w:val="00966CD5"/>
    <w:rsid w:val="00967277"/>
    <w:rsid w:val="00967642"/>
    <w:rsid w:val="00970209"/>
    <w:rsid w:val="009705B5"/>
    <w:rsid w:val="009713AB"/>
    <w:rsid w:val="009713EF"/>
    <w:rsid w:val="00971938"/>
    <w:rsid w:val="00971C9C"/>
    <w:rsid w:val="009725A6"/>
    <w:rsid w:val="00972A6D"/>
    <w:rsid w:val="00972A93"/>
    <w:rsid w:val="00972B88"/>
    <w:rsid w:val="00973526"/>
    <w:rsid w:val="00973562"/>
    <w:rsid w:val="00973CAA"/>
    <w:rsid w:val="0097405F"/>
    <w:rsid w:val="0097413C"/>
    <w:rsid w:val="00974494"/>
    <w:rsid w:val="00975677"/>
    <w:rsid w:val="0097632F"/>
    <w:rsid w:val="009771CD"/>
    <w:rsid w:val="009776BB"/>
    <w:rsid w:val="00977BFC"/>
    <w:rsid w:val="00980B00"/>
    <w:rsid w:val="00981643"/>
    <w:rsid w:val="009817E1"/>
    <w:rsid w:val="00982BF7"/>
    <w:rsid w:val="00982E89"/>
    <w:rsid w:val="0098330B"/>
    <w:rsid w:val="00983310"/>
    <w:rsid w:val="009833B6"/>
    <w:rsid w:val="009835C8"/>
    <w:rsid w:val="00983ABD"/>
    <w:rsid w:val="009844E1"/>
    <w:rsid w:val="00984520"/>
    <w:rsid w:val="009847E1"/>
    <w:rsid w:val="0098522B"/>
    <w:rsid w:val="009852BE"/>
    <w:rsid w:val="009855BC"/>
    <w:rsid w:val="00985F9C"/>
    <w:rsid w:val="00986274"/>
    <w:rsid w:val="00986292"/>
    <w:rsid w:val="0098680F"/>
    <w:rsid w:val="009868EC"/>
    <w:rsid w:val="0098698E"/>
    <w:rsid w:val="00986C18"/>
    <w:rsid w:val="0098798F"/>
    <w:rsid w:val="00987DAE"/>
    <w:rsid w:val="0099075A"/>
    <w:rsid w:val="00990827"/>
    <w:rsid w:val="009908B4"/>
    <w:rsid w:val="0099097C"/>
    <w:rsid w:val="009910BA"/>
    <w:rsid w:val="009910E4"/>
    <w:rsid w:val="00991953"/>
    <w:rsid w:val="00991A5E"/>
    <w:rsid w:val="00991A6F"/>
    <w:rsid w:val="0099204E"/>
    <w:rsid w:val="009926B4"/>
    <w:rsid w:val="00992C74"/>
    <w:rsid w:val="00993020"/>
    <w:rsid w:val="009939F2"/>
    <w:rsid w:val="00993A4C"/>
    <w:rsid w:val="00993A86"/>
    <w:rsid w:val="009951E5"/>
    <w:rsid w:val="009952AD"/>
    <w:rsid w:val="0099533A"/>
    <w:rsid w:val="00995AF3"/>
    <w:rsid w:val="00995E6A"/>
    <w:rsid w:val="00996463"/>
    <w:rsid w:val="00996775"/>
    <w:rsid w:val="00996B79"/>
    <w:rsid w:val="00996C89"/>
    <w:rsid w:val="00997198"/>
    <w:rsid w:val="009975B0"/>
    <w:rsid w:val="009977AA"/>
    <w:rsid w:val="00997C2D"/>
    <w:rsid w:val="009A0DDB"/>
    <w:rsid w:val="009A127F"/>
    <w:rsid w:val="009A1334"/>
    <w:rsid w:val="009A147F"/>
    <w:rsid w:val="009A1F76"/>
    <w:rsid w:val="009A22F5"/>
    <w:rsid w:val="009A27B0"/>
    <w:rsid w:val="009A32F2"/>
    <w:rsid w:val="009A35A5"/>
    <w:rsid w:val="009A4360"/>
    <w:rsid w:val="009A4836"/>
    <w:rsid w:val="009A4C23"/>
    <w:rsid w:val="009A5108"/>
    <w:rsid w:val="009A53FA"/>
    <w:rsid w:val="009A542E"/>
    <w:rsid w:val="009A57E9"/>
    <w:rsid w:val="009A6E0D"/>
    <w:rsid w:val="009A752E"/>
    <w:rsid w:val="009B0348"/>
    <w:rsid w:val="009B049E"/>
    <w:rsid w:val="009B12A6"/>
    <w:rsid w:val="009B1A39"/>
    <w:rsid w:val="009B2C85"/>
    <w:rsid w:val="009B2D70"/>
    <w:rsid w:val="009B3001"/>
    <w:rsid w:val="009B36E5"/>
    <w:rsid w:val="009B3F64"/>
    <w:rsid w:val="009B4188"/>
    <w:rsid w:val="009B48D5"/>
    <w:rsid w:val="009B4AB0"/>
    <w:rsid w:val="009B4DDA"/>
    <w:rsid w:val="009B4F32"/>
    <w:rsid w:val="009B51CE"/>
    <w:rsid w:val="009B5339"/>
    <w:rsid w:val="009B5BCE"/>
    <w:rsid w:val="009B5FEF"/>
    <w:rsid w:val="009B62E9"/>
    <w:rsid w:val="009B667A"/>
    <w:rsid w:val="009C029C"/>
    <w:rsid w:val="009C1502"/>
    <w:rsid w:val="009C2687"/>
    <w:rsid w:val="009C27B4"/>
    <w:rsid w:val="009C2C70"/>
    <w:rsid w:val="009C2E44"/>
    <w:rsid w:val="009C316D"/>
    <w:rsid w:val="009C3BEC"/>
    <w:rsid w:val="009C3C0A"/>
    <w:rsid w:val="009C4437"/>
    <w:rsid w:val="009C4796"/>
    <w:rsid w:val="009C49CB"/>
    <w:rsid w:val="009C5C62"/>
    <w:rsid w:val="009C6146"/>
    <w:rsid w:val="009C66EB"/>
    <w:rsid w:val="009C6A83"/>
    <w:rsid w:val="009C7629"/>
    <w:rsid w:val="009C77A3"/>
    <w:rsid w:val="009D0B0D"/>
    <w:rsid w:val="009D0B41"/>
    <w:rsid w:val="009D0C8B"/>
    <w:rsid w:val="009D1729"/>
    <w:rsid w:val="009D172C"/>
    <w:rsid w:val="009D2D32"/>
    <w:rsid w:val="009D2F17"/>
    <w:rsid w:val="009D3504"/>
    <w:rsid w:val="009D395C"/>
    <w:rsid w:val="009D3D05"/>
    <w:rsid w:val="009D3D2A"/>
    <w:rsid w:val="009D3E4E"/>
    <w:rsid w:val="009D42F5"/>
    <w:rsid w:val="009D4A26"/>
    <w:rsid w:val="009D4BC0"/>
    <w:rsid w:val="009D52E0"/>
    <w:rsid w:val="009D5806"/>
    <w:rsid w:val="009D5B0B"/>
    <w:rsid w:val="009D61F7"/>
    <w:rsid w:val="009D63C0"/>
    <w:rsid w:val="009D69C8"/>
    <w:rsid w:val="009D6E22"/>
    <w:rsid w:val="009D7A7C"/>
    <w:rsid w:val="009D7EC6"/>
    <w:rsid w:val="009E0110"/>
    <w:rsid w:val="009E0AB2"/>
    <w:rsid w:val="009E0B08"/>
    <w:rsid w:val="009E0D6D"/>
    <w:rsid w:val="009E0F13"/>
    <w:rsid w:val="009E1653"/>
    <w:rsid w:val="009E1EB6"/>
    <w:rsid w:val="009E1FD4"/>
    <w:rsid w:val="009E23E2"/>
    <w:rsid w:val="009E2F47"/>
    <w:rsid w:val="009E3E95"/>
    <w:rsid w:val="009E43D5"/>
    <w:rsid w:val="009E44D3"/>
    <w:rsid w:val="009E45AA"/>
    <w:rsid w:val="009E45E7"/>
    <w:rsid w:val="009E4FA2"/>
    <w:rsid w:val="009E53ED"/>
    <w:rsid w:val="009E5519"/>
    <w:rsid w:val="009E5DE4"/>
    <w:rsid w:val="009E6125"/>
    <w:rsid w:val="009E6476"/>
    <w:rsid w:val="009E6963"/>
    <w:rsid w:val="009E6F15"/>
    <w:rsid w:val="009E7341"/>
    <w:rsid w:val="009E7A05"/>
    <w:rsid w:val="009E7F6A"/>
    <w:rsid w:val="009F046F"/>
    <w:rsid w:val="009F1B45"/>
    <w:rsid w:val="009F1BAC"/>
    <w:rsid w:val="009F2434"/>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8C6"/>
    <w:rsid w:val="00A00C6F"/>
    <w:rsid w:val="00A00FF5"/>
    <w:rsid w:val="00A01912"/>
    <w:rsid w:val="00A020C6"/>
    <w:rsid w:val="00A0214C"/>
    <w:rsid w:val="00A02480"/>
    <w:rsid w:val="00A0265E"/>
    <w:rsid w:val="00A02A4F"/>
    <w:rsid w:val="00A031E7"/>
    <w:rsid w:val="00A0336C"/>
    <w:rsid w:val="00A0357E"/>
    <w:rsid w:val="00A03B88"/>
    <w:rsid w:val="00A04347"/>
    <w:rsid w:val="00A0436F"/>
    <w:rsid w:val="00A04664"/>
    <w:rsid w:val="00A0478D"/>
    <w:rsid w:val="00A0491B"/>
    <w:rsid w:val="00A04DE0"/>
    <w:rsid w:val="00A05E12"/>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8C4"/>
    <w:rsid w:val="00A14B31"/>
    <w:rsid w:val="00A1571C"/>
    <w:rsid w:val="00A165EC"/>
    <w:rsid w:val="00A171E0"/>
    <w:rsid w:val="00A17AC8"/>
    <w:rsid w:val="00A17C95"/>
    <w:rsid w:val="00A200B1"/>
    <w:rsid w:val="00A200B3"/>
    <w:rsid w:val="00A20C6F"/>
    <w:rsid w:val="00A20FCC"/>
    <w:rsid w:val="00A21005"/>
    <w:rsid w:val="00A211CD"/>
    <w:rsid w:val="00A213A3"/>
    <w:rsid w:val="00A21525"/>
    <w:rsid w:val="00A216A8"/>
    <w:rsid w:val="00A21F93"/>
    <w:rsid w:val="00A220B7"/>
    <w:rsid w:val="00A221F4"/>
    <w:rsid w:val="00A22567"/>
    <w:rsid w:val="00A22684"/>
    <w:rsid w:val="00A22F0E"/>
    <w:rsid w:val="00A23199"/>
    <w:rsid w:val="00A2327D"/>
    <w:rsid w:val="00A2347A"/>
    <w:rsid w:val="00A24237"/>
    <w:rsid w:val="00A243B6"/>
    <w:rsid w:val="00A24A10"/>
    <w:rsid w:val="00A24AD0"/>
    <w:rsid w:val="00A251A7"/>
    <w:rsid w:val="00A25553"/>
    <w:rsid w:val="00A25578"/>
    <w:rsid w:val="00A26241"/>
    <w:rsid w:val="00A2670A"/>
    <w:rsid w:val="00A26C07"/>
    <w:rsid w:val="00A26C9D"/>
    <w:rsid w:val="00A26E0C"/>
    <w:rsid w:val="00A26FF6"/>
    <w:rsid w:val="00A27E63"/>
    <w:rsid w:val="00A304EA"/>
    <w:rsid w:val="00A30571"/>
    <w:rsid w:val="00A3193B"/>
    <w:rsid w:val="00A32042"/>
    <w:rsid w:val="00A32276"/>
    <w:rsid w:val="00A32899"/>
    <w:rsid w:val="00A32B1B"/>
    <w:rsid w:val="00A33387"/>
    <w:rsid w:val="00A34354"/>
    <w:rsid w:val="00A344A1"/>
    <w:rsid w:val="00A351A5"/>
    <w:rsid w:val="00A354FF"/>
    <w:rsid w:val="00A35977"/>
    <w:rsid w:val="00A35BB3"/>
    <w:rsid w:val="00A36E64"/>
    <w:rsid w:val="00A37987"/>
    <w:rsid w:val="00A3798A"/>
    <w:rsid w:val="00A405ED"/>
    <w:rsid w:val="00A40935"/>
    <w:rsid w:val="00A40BF5"/>
    <w:rsid w:val="00A4154D"/>
    <w:rsid w:val="00A415AF"/>
    <w:rsid w:val="00A41845"/>
    <w:rsid w:val="00A418F9"/>
    <w:rsid w:val="00A419C5"/>
    <w:rsid w:val="00A41FF2"/>
    <w:rsid w:val="00A4211D"/>
    <w:rsid w:val="00A425AB"/>
    <w:rsid w:val="00A42933"/>
    <w:rsid w:val="00A42BD4"/>
    <w:rsid w:val="00A42F77"/>
    <w:rsid w:val="00A43099"/>
    <w:rsid w:val="00A4322E"/>
    <w:rsid w:val="00A43814"/>
    <w:rsid w:val="00A43A5B"/>
    <w:rsid w:val="00A43D3B"/>
    <w:rsid w:val="00A43FDB"/>
    <w:rsid w:val="00A44125"/>
    <w:rsid w:val="00A445CC"/>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BEC"/>
    <w:rsid w:val="00A536EB"/>
    <w:rsid w:val="00A53C4D"/>
    <w:rsid w:val="00A53FCA"/>
    <w:rsid w:val="00A54FBB"/>
    <w:rsid w:val="00A55907"/>
    <w:rsid w:val="00A5675E"/>
    <w:rsid w:val="00A57B61"/>
    <w:rsid w:val="00A57C6E"/>
    <w:rsid w:val="00A603D6"/>
    <w:rsid w:val="00A60533"/>
    <w:rsid w:val="00A612A2"/>
    <w:rsid w:val="00A6130A"/>
    <w:rsid w:val="00A62353"/>
    <w:rsid w:val="00A6287F"/>
    <w:rsid w:val="00A629A8"/>
    <w:rsid w:val="00A62C2B"/>
    <w:rsid w:val="00A637C5"/>
    <w:rsid w:val="00A63ACF"/>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6A9"/>
    <w:rsid w:val="00A707E3"/>
    <w:rsid w:val="00A70821"/>
    <w:rsid w:val="00A70C4B"/>
    <w:rsid w:val="00A70E90"/>
    <w:rsid w:val="00A70E99"/>
    <w:rsid w:val="00A711E9"/>
    <w:rsid w:val="00A716F0"/>
    <w:rsid w:val="00A71B74"/>
    <w:rsid w:val="00A71CE1"/>
    <w:rsid w:val="00A722D8"/>
    <w:rsid w:val="00A72493"/>
    <w:rsid w:val="00A727F6"/>
    <w:rsid w:val="00A72BBE"/>
    <w:rsid w:val="00A7308B"/>
    <w:rsid w:val="00A7375C"/>
    <w:rsid w:val="00A7395D"/>
    <w:rsid w:val="00A753FD"/>
    <w:rsid w:val="00A755A1"/>
    <w:rsid w:val="00A756C2"/>
    <w:rsid w:val="00A75AB9"/>
    <w:rsid w:val="00A7654C"/>
    <w:rsid w:val="00A76C3E"/>
    <w:rsid w:val="00A76F55"/>
    <w:rsid w:val="00A77770"/>
    <w:rsid w:val="00A77EA8"/>
    <w:rsid w:val="00A77EE4"/>
    <w:rsid w:val="00A77F32"/>
    <w:rsid w:val="00A80845"/>
    <w:rsid w:val="00A80A30"/>
    <w:rsid w:val="00A80E7F"/>
    <w:rsid w:val="00A81C64"/>
    <w:rsid w:val="00A81F4B"/>
    <w:rsid w:val="00A82573"/>
    <w:rsid w:val="00A82CA6"/>
    <w:rsid w:val="00A82CC7"/>
    <w:rsid w:val="00A82CE0"/>
    <w:rsid w:val="00A82EE6"/>
    <w:rsid w:val="00A8333D"/>
    <w:rsid w:val="00A834C0"/>
    <w:rsid w:val="00A83560"/>
    <w:rsid w:val="00A841B5"/>
    <w:rsid w:val="00A843A6"/>
    <w:rsid w:val="00A846DE"/>
    <w:rsid w:val="00A85E33"/>
    <w:rsid w:val="00A8611A"/>
    <w:rsid w:val="00A86398"/>
    <w:rsid w:val="00A863E6"/>
    <w:rsid w:val="00A86DE1"/>
    <w:rsid w:val="00A8780D"/>
    <w:rsid w:val="00A87E71"/>
    <w:rsid w:val="00A9081E"/>
    <w:rsid w:val="00A9101A"/>
    <w:rsid w:val="00A9142E"/>
    <w:rsid w:val="00A916A5"/>
    <w:rsid w:val="00A921B0"/>
    <w:rsid w:val="00A9345C"/>
    <w:rsid w:val="00A944A8"/>
    <w:rsid w:val="00A946D0"/>
    <w:rsid w:val="00A94931"/>
    <w:rsid w:val="00A94AB9"/>
    <w:rsid w:val="00A94B17"/>
    <w:rsid w:val="00A96774"/>
    <w:rsid w:val="00A967FA"/>
    <w:rsid w:val="00A96EBE"/>
    <w:rsid w:val="00A97084"/>
    <w:rsid w:val="00A9721E"/>
    <w:rsid w:val="00A97842"/>
    <w:rsid w:val="00A97DED"/>
    <w:rsid w:val="00AA00C8"/>
    <w:rsid w:val="00AA0253"/>
    <w:rsid w:val="00AA12B8"/>
    <w:rsid w:val="00AA1B87"/>
    <w:rsid w:val="00AA20B6"/>
    <w:rsid w:val="00AA2461"/>
    <w:rsid w:val="00AA277E"/>
    <w:rsid w:val="00AA29A1"/>
    <w:rsid w:val="00AA3CB6"/>
    <w:rsid w:val="00AA4F9E"/>
    <w:rsid w:val="00AA4FD8"/>
    <w:rsid w:val="00AA532A"/>
    <w:rsid w:val="00AA56F7"/>
    <w:rsid w:val="00AA6499"/>
    <w:rsid w:val="00AA77E8"/>
    <w:rsid w:val="00AA7E7C"/>
    <w:rsid w:val="00AB029C"/>
    <w:rsid w:val="00AB0FF9"/>
    <w:rsid w:val="00AB1916"/>
    <w:rsid w:val="00AB1DED"/>
    <w:rsid w:val="00AB27DC"/>
    <w:rsid w:val="00AB289B"/>
    <w:rsid w:val="00AB29D7"/>
    <w:rsid w:val="00AB2B1E"/>
    <w:rsid w:val="00AB4302"/>
    <w:rsid w:val="00AB4908"/>
    <w:rsid w:val="00AB4A84"/>
    <w:rsid w:val="00AB4E82"/>
    <w:rsid w:val="00AB4F24"/>
    <w:rsid w:val="00AB543B"/>
    <w:rsid w:val="00AB59FA"/>
    <w:rsid w:val="00AB6040"/>
    <w:rsid w:val="00AB6240"/>
    <w:rsid w:val="00AB7079"/>
    <w:rsid w:val="00AB70D6"/>
    <w:rsid w:val="00AB7756"/>
    <w:rsid w:val="00AB778B"/>
    <w:rsid w:val="00AB7F0A"/>
    <w:rsid w:val="00AC004A"/>
    <w:rsid w:val="00AC05C2"/>
    <w:rsid w:val="00AC0602"/>
    <w:rsid w:val="00AC0D86"/>
    <w:rsid w:val="00AC0E50"/>
    <w:rsid w:val="00AC32D3"/>
    <w:rsid w:val="00AC3863"/>
    <w:rsid w:val="00AC3EF2"/>
    <w:rsid w:val="00AC454D"/>
    <w:rsid w:val="00AC4B83"/>
    <w:rsid w:val="00AC6248"/>
    <w:rsid w:val="00AC6B27"/>
    <w:rsid w:val="00AC6BCF"/>
    <w:rsid w:val="00AC6CEF"/>
    <w:rsid w:val="00AC6E48"/>
    <w:rsid w:val="00AC78DD"/>
    <w:rsid w:val="00AC7D45"/>
    <w:rsid w:val="00AC7DB7"/>
    <w:rsid w:val="00AC7F77"/>
    <w:rsid w:val="00AD02BA"/>
    <w:rsid w:val="00AD0E62"/>
    <w:rsid w:val="00AD11BC"/>
    <w:rsid w:val="00AD2B59"/>
    <w:rsid w:val="00AD2E78"/>
    <w:rsid w:val="00AD31FF"/>
    <w:rsid w:val="00AD33B4"/>
    <w:rsid w:val="00AD4848"/>
    <w:rsid w:val="00AD4ECC"/>
    <w:rsid w:val="00AD5CEF"/>
    <w:rsid w:val="00AD6074"/>
    <w:rsid w:val="00AD64B5"/>
    <w:rsid w:val="00AD6C85"/>
    <w:rsid w:val="00AD745B"/>
    <w:rsid w:val="00AD74BC"/>
    <w:rsid w:val="00AD76C0"/>
    <w:rsid w:val="00AD78B0"/>
    <w:rsid w:val="00AD791C"/>
    <w:rsid w:val="00AD795D"/>
    <w:rsid w:val="00AE0270"/>
    <w:rsid w:val="00AE02F8"/>
    <w:rsid w:val="00AE03DA"/>
    <w:rsid w:val="00AE06CF"/>
    <w:rsid w:val="00AE0CF6"/>
    <w:rsid w:val="00AE15FF"/>
    <w:rsid w:val="00AE1673"/>
    <w:rsid w:val="00AE1DB6"/>
    <w:rsid w:val="00AE1F76"/>
    <w:rsid w:val="00AE24AC"/>
    <w:rsid w:val="00AE28BC"/>
    <w:rsid w:val="00AE28C8"/>
    <w:rsid w:val="00AE2ECB"/>
    <w:rsid w:val="00AE33F7"/>
    <w:rsid w:val="00AE34B0"/>
    <w:rsid w:val="00AE3C69"/>
    <w:rsid w:val="00AE3CFF"/>
    <w:rsid w:val="00AE409A"/>
    <w:rsid w:val="00AE4443"/>
    <w:rsid w:val="00AE5047"/>
    <w:rsid w:val="00AE508B"/>
    <w:rsid w:val="00AE52BE"/>
    <w:rsid w:val="00AE5E51"/>
    <w:rsid w:val="00AE6C2A"/>
    <w:rsid w:val="00AE7329"/>
    <w:rsid w:val="00AE74CB"/>
    <w:rsid w:val="00AE7769"/>
    <w:rsid w:val="00AE7B7E"/>
    <w:rsid w:val="00AF00C3"/>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AF6D73"/>
    <w:rsid w:val="00AF6E0A"/>
    <w:rsid w:val="00B00272"/>
    <w:rsid w:val="00B01488"/>
    <w:rsid w:val="00B01BA2"/>
    <w:rsid w:val="00B022EE"/>
    <w:rsid w:val="00B0233A"/>
    <w:rsid w:val="00B0247B"/>
    <w:rsid w:val="00B025EF"/>
    <w:rsid w:val="00B02B89"/>
    <w:rsid w:val="00B02BB1"/>
    <w:rsid w:val="00B03064"/>
    <w:rsid w:val="00B04445"/>
    <w:rsid w:val="00B050A9"/>
    <w:rsid w:val="00B050AC"/>
    <w:rsid w:val="00B051E1"/>
    <w:rsid w:val="00B054F0"/>
    <w:rsid w:val="00B05536"/>
    <w:rsid w:val="00B05B72"/>
    <w:rsid w:val="00B062FF"/>
    <w:rsid w:val="00B06490"/>
    <w:rsid w:val="00B0661A"/>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960"/>
    <w:rsid w:val="00B13C41"/>
    <w:rsid w:val="00B1456E"/>
    <w:rsid w:val="00B14ED5"/>
    <w:rsid w:val="00B152E2"/>
    <w:rsid w:val="00B1532D"/>
    <w:rsid w:val="00B156D6"/>
    <w:rsid w:val="00B16054"/>
    <w:rsid w:val="00B169B2"/>
    <w:rsid w:val="00B16AA7"/>
    <w:rsid w:val="00B16BAE"/>
    <w:rsid w:val="00B170FF"/>
    <w:rsid w:val="00B17C26"/>
    <w:rsid w:val="00B17E5A"/>
    <w:rsid w:val="00B17F6B"/>
    <w:rsid w:val="00B200FA"/>
    <w:rsid w:val="00B2066C"/>
    <w:rsid w:val="00B215E4"/>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5"/>
    <w:rsid w:val="00B3278B"/>
    <w:rsid w:val="00B32803"/>
    <w:rsid w:val="00B32820"/>
    <w:rsid w:val="00B328CF"/>
    <w:rsid w:val="00B3297D"/>
    <w:rsid w:val="00B32C07"/>
    <w:rsid w:val="00B32E04"/>
    <w:rsid w:val="00B336BB"/>
    <w:rsid w:val="00B3383C"/>
    <w:rsid w:val="00B33EDE"/>
    <w:rsid w:val="00B3405F"/>
    <w:rsid w:val="00B34C12"/>
    <w:rsid w:val="00B35C10"/>
    <w:rsid w:val="00B362E5"/>
    <w:rsid w:val="00B3700D"/>
    <w:rsid w:val="00B37A2F"/>
    <w:rsid w:val="00B4000C"/>
    <w:rsid w:val="00B40C5E"/>
    <w:rsid w:val="00B4171B"/>
    <w:rsid w:val="00B41EFF"/>
    <w:rsid w:val="00B423E4"/>
    <w:rsid w:val="00B4252A"/>
    <w:rsid w:val="00B42E40"/>
    <w:rsid w:val="00B430A0"/>
    <w:rsid w:val="00B432AF"/>
    <w:rsid w:val="00B4446F"/>
    <w:rsid w:val="00B44FA7"/>
    <w:rsid w:val="00B45422"/>
    <w:rsid w:val="00B457AE"/>
    <w:rsid w:val="00B45820"/>
    <w:rsid w:val="00B45E7F"/>
    <w:rsid w:val="00B45EE7"/>
    <w:rsid w:val="00B4626F"/>
    <w:rsid w:val="00B46938"/>
    <w:rsid w:val="00B47332"/>
    <w:rsid w:val="00B475F9"/>
    <w:rsid w:val="00B47A1F"/>
    <w:rsid w:val="00B47C1F"/>
    <w:rsid w:val="00B47E0F"/>
    <w:rsid w:val="00B50C04"/>
    <w:rsid w:val="00B50D84"/>
    <w:rsid w:val="00B51940"/>
    <w:rsid w:val="00B52344"/>
    <w:rsid w:val="00B524A0"/>
    <w:rsid w:val="00B53DF7"/>
    <w:rsid w:val="00B55928"/>
    <w:rsid w:val="00B55BA2"/>
    <w:rsid w:val="00B56271"/>
    <w:rsid w:val="00B57178"/>
    <w:rsid w:val="00B579C7"/>
    <w:rsid w:val="00B6013B"/>
    <w:rsid w:val="00B61061"/>
    <w:rsid w:val="00B614B1"/>
    <w:rsid w:val="00B62E62"/>
    <w:rsid w:val="00B62F89"/>
    <w:rsid w:val="00B6337D"/>
    <w:rsid w:val="00B6349D"/>
    <w:rsid w:val="00B634CE"/>
    <w:rsid w:val="00B63587"/>
    <w:rsid w:val="00B63828"/>
    <w:rsid w:val="00B63D50"/>
    <w:rsid w:val="00B643BC"/>
    <w:rsid w:val="00B64730"/>
    <w:rsid w:val="00B65029"/>
    <w:rsid w:val="00B650E8"/>
    <w:rsid w:val="00B651FC"/>
    <w:rsid w:val="00B66391"/>
    <w:rsid w:val="00B66A4F"/>
    <w:rsid w:val="00B66B14"/>
    <w:rsid w:val="00B67067"/>
    <w:rsid w:val="00B670E4"/>
    <w:rsid w:val="00B6741C"/>
    <w:rsid w:val="00B67E06"/>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F31"/>
    <w:rsid w:val="00B7684E"/>
    <w:rsid w:val="00B769CC"/>
    <w:rsid w:val="00B772EF"/>
    <w:rsid w:val="00B80423"/>
    <w:rsid w:val="00B8060F"/>
    <w:rsid w:val="00B80BEA"/>
    <w:rsid w:val="00B80C8F"/>
    <w:rsid w:val="00B81AA3"/>
    <w:rsid w:val="00B8236A"/>
    <w:rsid w:val="00B82563"/>
    <w:rsid w:val="00B82620"/>
    <w:rsid w:val="00B8363D"/>
    <w:rsid w:val="00B83795"/>
    <w:rsid w:val="00B83C61"/>
    <w:rsid w:val="00B84314"/>
    <w:rsid w:val="00B85081"/>
    <w:rsid w:val="00B851D5"/>
    <w:rsid w:val="00B8605A"/>
    <w:rsid w:val="00B86AD3"/>
    <w:rsid w:val="00B873E8"/>
    <w:rsid w:val="00B87549"/>
    <w:rsid w:val="00B9015E"/>
    <w:rsid w:val="00B91FC7"/>
    <w:rsid w:val="00B92691"/>
    <w:rsid w:val="00B9294C"/>
    <w:rsid w:val="00B92A60"/>
    <w:rsid w:val="00B92B91"/>
    <w:rsid w:val="00B92F08"/>
    <w:rsid w:val="00B930DD"/>
    <w:rsid w:val="00B939D0"/>
    <w:rsid w:val="00B954E7"/>
    <w:rsid w:val="00B9565F"/>
    <w:rsid w:val="00B95DF7"/>
    <w:rsid w:val="00B96F60"/>
    <w:rsid w:val="00B976BE"/>
    <w:rsid w:val="00BA17C1"/>
    <w:rsid w:val="00BA1D6A"/>
    <w:rsid w:val="00BA217A"/>
    <w:rsid w:val="00BA2354"/>
    <w:rsid w:val="00BA2B60"/>
    <w:rsid w:val="00BA343C"/>
    <w:rsid w:val="00BA34C4"/>
    <w:rsid w:val="00BA3C74"/>
    <w:rsid w:val="00BA47DB"/>
    <w:rsid w:val="00BA495D"/>
    <w:rsid w:val="00BA4AD8"/>
    <w:rsid w:val="00BA4ECD"/>
    <w:rsid w:val="00BA5316"/>
    <w:rsid w:val="00BA54E9"/>
    <w:rsid w:val="00BA582B"/>
    <w:rsid w:val="00BA5919"/>
    <w:rsid w:val="00BA67F0"/>
    <w:rsid w:val="00BA6BCB"/>
    <w:rsid w:val="00BA7260"/>
    <w:rsid w:val="00BA76E0"/>
    <w:rsid w:val="00BA7CED"/>
    <w:rsid w:val="00BA7E10"/>
    <w:rsid w:val="00BB02FA"/>
    <w:rsid w:val="00BB0874"/>
    <w:rsid w:val="00BB094F"/>
    <w:rsid w:val="00BB0CA4"/>
    <w:rsid w:val="00BB0FBF"/>
    <w:rsid w:val="00BB1779"/>
    <w:rsid w:val="00BB1AE5"/>
    <w:rsid w:val="00BB1E25"/>
    <w:rsid w:val="00BB239F"/>
    <w:rsid w:val="00BB26E3"/>
    <w:rsid w:val="00BB2FA6"/>
    <w:rsid w:val="00BB3A86"/>
    <w:rsid w:val="00BB42C4"/>
    <w:rsid w:val="00BB4602"/>
    <w:rsid w:val="00BB4904"/>
    <w:rsid w:val="00BB4FCB"/>
    <w:rsid w:val="00BB519C"/>
    <w:rsid w:val="00BB521B"/>
    <w:rsid w:val="00BB53A8"/>
    <w:rsid w:val="00BB6295"/>
    <w:rsid w:val="00BB67C8"/>
    <w:rsid w:val="00BB695D"/>
    <w:rsid w:val="00BB6DAE"/>
    <w:rsid w:val="00BB73B9"/>
    <w:rsid w:val="00BB798C"/>
    <w:rsid w:val="00BB7EB4"/>
    <w:rsid w:val="00BC0694"/>
    <w:rsid w:val="00BC0E38"/>
    <w:rsid w:val="00BC0E9E"/>
    <w:rsid w:val="00BC19FD"/>
    <w:rsid w:val="00BC1C37"/>
    <w:rsid w:val="00BC25C7"/>
    <w:rsid w:val="00BC2D6F"/>
    <w:rsid w:val="00BC2D75"/>
    <w:rsid w:val="00BC322E"/>
    <w:rsid w:val="00BC34A4"/>
    <w:rsid w:val="00BC3E71"/>
    <w:rsid w:val="00BC4C00"/>
    <w:rsid w:val="00BC52B1"/>
    <w:rsid w:val="00BC55AD"/>
    <w:rsid w:val="00BC5A9C"/>
    <w:rsid w:val="00BC5D9C"/>
    <w:rsid w:val="00BC5F64"/>
    <w:rsid w:val="00BC5F8B"/>
    <w:rsid w:val="00BC6120"/>
    <w:rsid w:val="00BC6700"/>
    <w:rsid w:val="00BC7395"/>
    <w:rsid w:val="00BC7684"/>
    <w:rsid w:val="00BC771E"/>
    <w:rsid w:val="00BC7DA4"/>
    <w:rsid w:val="00BC7EE5"/>
    <w:rsid w:val="00BD120E"/>
    <w:rsid w:val="00BD1240"/>
    <w:rsid w:val="00BD1AC8"/>
    <w:rsid w:val="00BD1AD0"/>
    <w:rsid w:val="00BD2136"/>
    <w:rsid w:val="00BD24AF"/>
    <w:rsid w:val="00BD31EA"/>
    <w:rsid w:val="00BD369F"/>
    <w:rsid w:val="00BD3BFB"/>
    <w:rsid w:val="00BD407F"/>
    <w:rsid w:val="00BD4C86"/>
    <w:rsid w:val="00BD55D1"/>
    <w:rsid w:val="00BD5765"/>
    <w:rsid w:val="00BD5EAF"/>
    <w:rsid w:val="00BD6801"/>
    <w:rsid w:val="00BD6D17"/>
    <w:rsid w:val="00BD7340"/>
    <w:rsid w:val="00BD7616"/>
    <w:rsid w:val="00BD76AF"/>
    <w:rsid w:val="00BD7A85"/>
    <w:rsid w:val="00BE0565"/>
    <w:rsid w:val="00BE1B2F"/>
    <w:rsid w:val="00BE21F7"/>
    <w:rsid w:val="00BE24B4"/>
    <w:rsid w:val="00BE2824"/>
    <w:rsid w:val="00BE28D0"/>
    <w:rsid w:val="00BE2B5E"/>
    <w:rsid w:val="00BE2C84"/>
    <w:rsid w:val="00BE3CC1"/>
    <w:rsid w:val="00BE3F4E"/>
    <w:rsid w:val="00BE54D1"/>
    <w:rsid w:val="00BE56D5"/>
    <w:rsid w:val="00BE5F37"/>
    <w:rsid w:val="00BE63B0"/>
    <w:rsid w:val="00BE669D"/>
    <w:rsid w:val="00BE6E5A"/>
    <w:rsid w:val="00BE75D3"/>
    <w:rsid w:val="00BE7934"/>
    <w:rsid w:val="00BF0905"/>
    <w:rsid w:val="00BF1EF5"/>
    <w:rsid w:val="00BF2650"/>
    <w:rsid w:val="00BF278D"/>
    <w:rsid w:val="00BF2D9B"/>
    <w:rsid w:val="00BF3AA1"/>
    <w:rsid w:val="00BF3ED2"/>
    <w:rsid w:val="00BF40BE"/>
    <w:rsid w:val="00BF4117"/>
    <w:rsid w:val="00BF49F3"/>
    <w:rsid w:val="00BF4D19"/>
    <w:rsid w:val="00BF51AD"/>
    <w:rsid w:val="00BF543C"/>
    <w:rsid w:val="00BF5505"/>
    <w:rsid w:val="00BF64C2"/>
    <w:rsid w:val="00BF7052"/>
    <w:rsid w:val="00BF7743"/>
    <w:rsid w:val="00BF78B5"/>
    <w:rsid w:val="00BF7F2A"/>
    <w:rsid w:val="00BF7F77"/>
    <w:rsid w:val="00C000AA"/>
    <w:rsid w:val="00C00307"/>
    <w:rsid w:val="00C01594"/>
    <w:rsid w:val="00C0172D"/>
    <w:rsid w:val="00C018F5"/>
    <w:rsid w:val="00C0193F"/>
    <w:rsid w:val="00C01FA2"/>
    <w:rsid w:val="00C023DE"/>
    <w:rsid w:val="00C029FA"/>
    <w:rsid w:val="00C02E2B"/>
    <w:rsid w:val="00C03061"/>
    <w:rsid w:val="00C03166"/>
    <w:rsid w:val="00C03640"/>
    <w:rsid w:val="00C03644"/>
    <w:rsid w:val="00C03694"/>
    <w:rsid w:val="00C03CF3"/>
    <w:rsid w:val="00C03DEF"/>
    <w:rsid w:val="00C04021"/>
    <w:rsid w:val="00C04B9A"/>
    <w:rsid w:val="00C04DFD"/>
    <w:rsid w:val="00C05AE0"/>
    <w:rsid w:val="00C05CF9"/>
    <w:rsid w:val="00C05FDB"/>
    <w:rsid w:val="00C06A2F"/>
    <w:rsid w:val="00C06B31"/>
    <w:rsid w:val="00C06DBD"/>
    <w:rsid w:val="00C07276"/>
    <w:rsid w:val="00C10103"/>
    <w:rsid w:val="00C107F6"/>
    <w:rsid w:val="00C1124E"/>
    <w:rsid w:val="00C1125A"/>
    <w:rsid w:val="00C12511"/>
    <w:rsid w:val="00C12564"/>
    <w:rsid w:val="00C12614"/>
    <w:rsid w:val="00C12795"/>
    <w:rsid w:val="00C12B0F"/>
    <w:rsid w:val="00C12E71"/>
    <w:rsid w:val="00C13701"/>
    <w:rsid w:val="00C13A89"/>
    <w:rsid w:val="00C14147"/>
    <w:rsid w:val="00C154E9"/>
    <w:rsid w:val="00C155AB"/>
    <w:rsid w:val="00C15C5E"/>
    <w:rsid w:val="00C16773"/>
    <w:rsid w:val="00C167B9"/>
    <w:rsid w:val="00C16F13"/>
    <w:rsid w:val="00C17028"/>
    <w:rsid w:val="00C1751D"/>
    <w:rsid w:val="00C17746"/>
    <w:rsid w:val="00C17C2F"/>
    <w:rsid w:val="00C20C26"/>
    <w:rsid w:val="00C20FAD"/>
    <w:rsid w:val="00C21008"/>
    <w:rsid w:val="00C212A1"/>
    <w:rsid w:val="00C21C48"/>
    <w:rsid w:val="00C21DCF"/>
    <w:rsid w:val="00C2325A"/>
    <w:rsid w:val="00C23614"/>
    <w:rsid w:val="00C2388B"/>
    <w:rsid w:val="00C24853"/>
    <w:rsid w:val="00C24893"/>
    <w:rsid w:val="00C25DC6"/>
    <w:rsid w:val="00C270C3"/>
    <w:rsid w:val="00C2773E"/>
    <w:rsid w:val="00C277B0"/>
    <w:rsid w:val="00C30024"/>
    <w:rsid w:val="00C305D5"/>
    <w:rsid w:val="00C30A36"/>
    <w:rsid w:val="00C31951"/>
    <w:rsid w:val="00C33430"/>
    <w:rsid w:val="00C33A3F"/>
    <w:rsid w:val="00C341A9"/>
    <w:rsid w:val="00C3447B"/>
    <w:rsid w:val="00C35156"/>
    <w:rsid w:val="00C3556E"/>
    <w:rsid w:val="00C37779"/>
    <w:rsid w:val="00C379A8"/>
    <w:rsid w:val="00C37F60"/>
    <w:rsid w:val="00C4017C"/>
    <w:rsid w:val="00C403B0"/>
    <w:rsid w:val="00C407DA"/>
    <w:rsid w:val="00C40F81"/>
    <w:rsid w:val="00C412C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B6F"/>
    <w:rsid w:val="00C47E4A"/>
    <w:rsid w:val="00C50142"/>
    <w:rsid w:val="00C50353"/>
    <w:rsid w:val="00C518A0"/>
    <w:rsid w:val="00C51997"/>
    <w:rsid w:val="00C51BE6"/>
    <w:rsid w:val="00C51C4A"/>
    <w:rsid w:val="00C51F27"/>
    <w:rsid w:val="00C52A3D"/>
    <w:rsid w:val="00C52F3C"/>
    <w:rsid w:val="00C53129"/>
    <w:rsid w:val="00C535A0"/>
    <w:rsid w:val="00C53869"/>
    <w:rsid w:val="00C5429D"/>
    <w:rsid w:val="00C545D9"/>
    <w:rsid w:val="00C547C3"/>
    <w:rsid w:val="00C54C62"/>
    <w:rsid w:val="00C551E0"/>
    <w:rsid w:val="00C552B8"/>
    <w:rsid w:val="00C55A02"/>
    <w:rsid w:val="00C5617B"/>
    <w:rsid w:val="00C56908"/>
    <w:rsid w:val="00C56A38"/>
    <w:rsid w:val="00C57F83"/>
    <w:rsid w:val="00C60CE6"/>
    <w:rsid w:val="00C61699"/>
    <w:rsid w:val="00C61BA6"/>
    <w:rsid w:val="00C61C8E"/>
    <w:rsid w:val="00C623EC"/>
    <w:rsid w:val="00C626E0"/>
    <w:rsid w:val="00C62821"/>
    <w:rsid w:val="00C62A29"/>
    <w:rsid w:val="00C63091"/>
    <w:rsid w:val="00C634C1"/>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889"/>
    <w:rsid w:val="00C74C1C"/>
    <w:rsid w:val="00C759C4"/>
    <w:rsid w:val="00C760A4"/>
    <w:rsid w:val="00C7636A"/>
    <w:rsid w:val="00C76A9C"/>
    <w:rsid w:val="00C76D9E"/>
    <w:rsid w:val="00C774FA"/>
    <w:rsid w:val="00C77773"/>
    <w:rsid w:val="00C80043"/>
    <w:rsid w:val="00C80218"/>
    <w:rsid w:val="00C805B4"/>
    <w:rsid w:val="00C80AF6"/>
    <w:rsid w:val="00C8163C"/>
    <w:rsid w:val="00C81881"/>
    <w:rsid w:val="00C81AF2"/>
    <w:rsid w:val="00C820FC"/>
    <w:rsid w:val="00C82110"/>
    <w:rsid w:val="00C82129"/>
    <w:rsid w:val="00C8233F"/>
    <w:rsid w:val="00C8239D"/>
    <w:rsid w:val="00C82A7A"/>
    <w:rsid w:val="00C82F9F"/>
    <w:rsid w:val="00C8310D"/>
    <w:rsid w:val="00C83252"/>
    <w:rsid w:val="00C83344"/>
    <w:rsid w:val="00C836D9"/>
    <w:rsid w:val="00C84447"/>
    <w:rsid w:val="00C84751"/>
    <w:rsid w:val="00C84C78"/>
    <w:rsid w:val="00C84F3E"/>
    <w:rsid w:val="00C8508B"/>
    <w:rsid w:val="00C853F7"/>
    <w:rsid w:val="00C85641"/>
    <w:rsid w:val="00C85727"/>
    <w:rsid w:val="00C85A86"/>
    <w:rsid w:val="00C8633C"/>
    <w:rsid w:val="00C875D2"/>
    <w:rsid w:val="00C87C1F"/>
    <w:rsid w:val="00C87D79"/>
    <w:rsid w:val="00C90580"/>
    <w:rsid w:val="00C913D3"/>
    <w:rsid w:val="00C9166A"/>
    <w:rsid w:val="00C92A34"/>
    <w:rsid w:val="00C933E1"/>
    <w:rsid w:val="00C93616"/>
    <w:rsid w:val="00C93866"/>
    <w:rsid w:val="00C93BE9"/>
    <w:rsid w:val="00C93EC2"/>
    <w:rsid w:val="00C94937"/>
    <w:rsid w:val="00C94BA1"/>
    <w:rsid w:val="00C94BC4"/>
    <w:rsid w:val="00C94C99"/>
    <w:rsid w:val="00C94F77"/>
    <w:rsid w:val="00C94FF7"/>
    <w:rsid w:val="00C95166"/>
    <w:rsid w:val="00C9538D"/>
    <w:rsid w:val="00C954D1"/>
    <w:rsid w:val="00C95766"/>
    <w:rsid w:val="00C9707A"/>
    <w:rsid w:val="00C971CD"/>
    <w:rsid w:val="00C978BE"/>
    <w:rsid w:val="00C97E90"/>
    <w:rsid w:val="00CA05FD"/>
    <w:rsid w:val="00CA0B92"/>
    <w:rsid w:val="00CA16FA"/>
    <w:rsid w:val="00CA283A"/>
    <w:rsid w:val="00CA2AAF"/>
    <w:rsid w:val="00CA3053"/>
    <w:rsid w:val="00CA3AB9"/>
    <w:rsid w:val="00CA3C0C"/>
    <w:rsid w:val="00CA3D95"/>
    <w:rsid w:val="00CA3E0E"/>
    <w:rsid w:val="00CA4002"/>
    <w:rsid w:val="00CA5739"/>
    <w:rsid w:val="00CA5B7C"/>
    <w:rsid w:val="00CA64F2"/>
    <w:rsid w:val="00CA65F5"/>
    <w:rsid w:val="00CA68D8"/>
    <w:rsid w:val="00CA6B37"/>
    <w:rsid w:val="00CA6CEA"/>
    <w:rsid w:val="00CA706E"/>
    <w:rsid w:val="00CA7AA3"/>
    <w:rsid w:val="00CB05AC"/>
    <w:rsid w:val="00CB1BC6"/>
    <w:rsid w:val="00CB1DF0"/>
    <w:rsid w:val="00CB2921"/>
    <w:rsid w:val="00CB319C"/>
    <w:rsid w:val="00CB344F"/>
    <w:rsid w:val="00CB3C53"/>
    <w:rsid w:val="00CB4204"/>
    <w:rsid w:val="00CB43C1"/>
    <w:rsid w:val="00CB478A"/>
    <w:rsid w:val="00CB47BF"/>
    <w:rsid w:val="00CB4F4E"/>
    <w:rsid w:val="00CB5058"/>
    <w:rsid w:val="00CB57C8"/>
    <w:rsid w:val="00CB58A6"/>
    <w:rsid w:val="00CB5953"/>
    <w:rsid w:val="00CB5E80"/>
    <w:rsid w:val="00CB6013"/>
    <w:rsid w:val="00CB6991"/>
    <w:rsid w:val="00CB6C71"/>
    <w:rsid w:val="00CB6E3E"/>
    <w:rsid w:val="00CB7033"/>
    <w:rsid w:val="00CB76FC"/>
    <w:rsid w:val="00CB77F0"/>
    <w:rsid w:val="00CB791C"/>
    <w:rsid w:val="00CB7D6C"/>
    <w:rsid w:val="00CC0395"/>
    <w:rsid w:val="00CC05B1"/>
    <w:rsid w:val="00CC0719"/>
    <w:rsid w:val="00CC0A38"/>
    <w:rsid w:val="00CC0B0D"/>
    <w:rsid w:val="00CC14C2"/>
    <w:rsid w:val="00CC17EF"/>
    <w:rsid w:val="00CC1E0E"/>
    <w:rsid w:val="00CC1E48"/>
    <w:rsid w:val="00CC2004"/>
    <w:rsid w:val="00CC2270"/>
    <w:rsid w:val="00CC27F0"/>
    <w:rsid w:val="00CC2896"/>
    <w:rsid w:val="00CC2A35"/>
    <w:rsid w:val="00CC3DC6"/>
    <w:rsid w:val="00CC4603"/>
    <w:rsid w:val="00CC4A4A"/>
    <w:rsid w:val="00CC50B0"/>
    <w:rsid w:val="00CC546F"/>
    <w:rsid w:val="00CC578C"/>
    <w:rsid w:val="00CC5951"/>
    <w:rsid w:val="00CC5E2A"/>
    <w:rsid w:val="00CC60A0"/>
    <w:rsid w:val="00CC74DF"/>
    <w:rsid w:val="00CD01D6"/>
    <w:rsid w:val="00CD0A80"/>
    <w:rsid w:val="00CD0EF1"/>
    <w:rsid w:val="00CD122D"/>
    <w:rsid w:val="00CD156A"/>
    <w:rsid w:val="00CD1C32"/>
    <w:rsid w:val="00CD212B"/>
    <w:rsid w:val="00CD2198"/>
    <w:rsid w:val="00CD27A8"/>
    <w:rsid w:val="00CD298D"/>
    <w:rsid w:val="00CD2A4E"/>
    <w:rsid w:val="00CD303C"/>
    <w:rsid w:val="00CD358F"/>
    <w:rsid w:val="00CD38BF"/>
    <w:rsid w:val="00CD4072"/>
    <w:rsid w:val="00CD4883"/>
    <w:rsid w:val="00CD4B87"/>
    <w:rsid w:val="00CD4EC5"/>
    <w:rsid w:val="00CD6129"/>
    <w:rsid w:val="00CD63A3"/>
    <w:rsid w:val="00CD736A"/>
    <w:rsid w:val="00CD7AA5"/>
    <w:rsid w:val="00CD7EB0"/>
    <w:rsid w:val="00CE0EE2"/>
    <w:rsid w:val="00CE12FD"/>
    <w:rsid w:val="00CE1D2F"/>
    <w:rsid w:val="00CE22D6"/>
    <w:rsid w:val="00CE274E"/>
    <w:rsid w:val="00CE2CA5"/>
    <w:rsid w:val="00CE3B48"/>
    <w:rsid w:val="00CE430C"/>
    <w:rsid w:val="00CE5014"/>
    <w:rsid w:val="00CE53D0"/>
    <w:rsid w:val="00CE5503"/>
    <w:rsid w:val="00CE5AAD"/>
    <w:rsid w:val="00CE5CAC"/>
    <w:rsid w:val="00CE660A"/>
    <w:rsid w:val="00CE6D11"/>
    <w:rsid w:val="00CE779F"/>
    <w:rsid w:val="00CE7B2A"/>
    <w:rsid w:val="00CF03AB"/>
    <w:rsid w:val="00CF07FB"/>
    <w:rsid w:val="00CF0C66"/>
    <w:rsid w:val="00CF0D36"/>
    <w:rsid w:val="00CF2DF3"/>
    <w:rsid w:val="00CF34FC"/>
    <w:rsid w:val="00CF3B40"/>
    <w:rsid w:val="00CF3B66"/>
    <w:rsid w:val="00CF42C1"/>
    <w:rsid w:val="00CF43EA"/>
    <w:rsid w:val="00CF46F1"/>
    <w:rsid w:val="00CF48D1"/>
    <w:rsid w:val="00CF49E3"/>
    <w:rsid w:val="00CF50F1"/>
    <w:rsid w:val="00CF52C9"/>
    <w:rsid w:val="00CF5895"/>
    <w:rsid w:val="00CF6306"/>
    <w:rsid w:val="00CF6B83"/>
    <w:rsid w:val="00CF6BB3"/>
    <w:rsid w:val="00CF6E14"/>
    <w:rsid w:val="00CF7ECD"/>
    <w:rsid w:val="00D00A36"/>
    <w:rsid w:val="00D00BCE"/>
    <w:rsid w:val="00D01477"/>
    <w:rsid w:val="00D01528"/>
    <w:rsid w:val="00D01678"/>
    <w:rsid w:val="00D02FF4"/>
    <w:rsid w:val="00D0421A"/>
    <w:rsid w:val="00D04299"/>
    <w:rsid w:val="00D045DA"/>
    <w:rsid w:val="00D04AC2"/>
    <w:rsid w:val="00D04B1F"/>
    <w:rsid w:val="00D053A1"/>
    <w:rsid w:val="00D05446"/>
    <w:rsid w:val="00D05677"/>
    <w:rsid w:val="00D061D7"/>
    <w:rsid w:val="00D06B62"/>
    <w:rsid w:val="00D06C42"/>
    <w:rsid w:val="00D070C9"/>
    <w:rsid w:val="00D07780"/>
    <w:rsid w:val="00D07AEF"/>
    <w:rsid w:val="00D07F74"/>
    <w:rsid w:val="00D10CF1"/>
    <w:rsid w:val="00D10ECE"/>
    <w:rsid w:val="00D112EE"/>
    <w:rsid w:val="00D11ACB"/>
    <w:rsid w:val="00D122FC"/>
    <w:rsid w:val="00D12C9B"/>
    <w:rsid w:val="00D12FE5"/>
    <w:rsid w:val="00D13656"/>
    <w:rsid w:val="00D137A5"/>
    <w:rsid w:val="00D141B0"/>
    <w:rsid w:val="00D147E4"/>
    <w:rsid w:val="00D14FE8"/>
    <w:rsid w:val="00D152AC"/>
    <w:rsid w:val="00D1596B"/>
    <w:rsid w:val="00D15ED3"/>
    <w:rsid w:val="00D15F73"/>
    <w:rsid w:val="00D15FBB"/>
    <w:rsid w:val="00D160BE"/>
    <w:rsid w:val="00D16180"/>
    <w:rsid w:val="00D16BFB"/>
    <w:rsid w:val="00D16C71"/>
    <w:rsid w:val="00D178F2"/>
    <w:rsid w:val="00D20073"/>
    <w:rsid w:val="00D20362"/>
    <w:rsid w:val="00D207C0"/>
    <w:rsid w:val="00D209FD"/>
    <w:rsid w:val="00D20A8E"/>
    <w:rsid w:val="00D20D66"/>
    <w:rsid w:val="00D2115D"/>
    <w:rsid w:val="00D213B3"/>
    <w:rsid w:val="00D213D7"/>
    <w:rsid w:val="00D21E14"/>
    <w:rsid w:val="00D21E19"/>
    <w:rsid w:val="00D21FA5"/>
    <w:rsid w:val="00D225C6"/>
    <w:rsid w:val="00D22916"/>
    <w:rsid w:val="00D2322F"/>
    <w:rsid w:val="00D233C7"/>
    <w:rsid w:val="00D237D3"/>
    <w:rsid w:val="00D239E2"/>
    <w:rsid w:val="00D23AA5"/>
    <w:rsid w:val="00D23ADF"/>
    <w:rsid w:val="00D24036"/>
    <w:rsid w:val="00D24763"/>
    <w:rsid w:val="00D24BB2"/>
    <w:rsid w:val="00D2573F"/>
    <w:rsid w:val="00D258BF"/>
    <w:rsid w:val="00D25EC7"/>
    <w:rsid w:val="00D26194"/>
    <w:rsid w:val="00D261E5"/>
    <w:rsid w:val="00D26397"/>
    <w:rsid w:val="00D27307"/>
    <w:rsid w:val="00D27690"/>
    <w:rsid w:val="00D278DC"/>
    <w:rsid w:val="00D302DA"/>
    <w:rsid w:val="00D30344"/>
    <w:rsid w:val="00D305F6"/>
    <w:rsid w:val="00D30A06"/>
    <w:rsid w:val="00D3117B"/>
    <w:rsid w:val="00D3147E"/>
    <w:rsid w:val="00D316B2"/>
    <w:rsid w:val="00D31827"/>
    <w:rsid w:val="00D318E3"/>
    <w:rsid w:val="00D32E5F"/>
    <w:rsid w:val="00D3372E"/>
    <w:rsid w:val="00D33D5A"/>
    <w:rsid w:val="00D34852"/>
    <w:rsid w:val="00D34FC0"/>
    <w:rsid w:val="00D35219"/>
    <w:rsid w:val="00D35422"/>
    <w:rsid w:val="00D35488"/>
    <w:rsid w:val="00D3566F"/>
    <w:rsid w:val="00D35A58"/>
    <w:rsid w:val="00D369A3"/>
    <w:rsid w:val="00D36B25"/>
    <w:rsid w:val="00D36EBC"/>
    <w:rsid w:val="00D377E0"/>
    <w:rsid w:val="00D37804"/>
    <w:rsid w:val="00D402FF"/>
    <w:rsid w:val="00D40585"/>
    <w:rsid w:val="00D40BD5"/>
    <w:rsid w:val="00D413AF"/>
    <w:rsid w:val="00D41770"/>
    <w:rsid w:val="00D42007"/>
    <w:rsid w:val="00D42245"/>
    <w:rsid w:val="00D42305"/>
    <w:rsid w:val="00D42A70"/>
    <w:rsid w:val="00D42B52"/>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153"/>
    <w:rsid w:val="00D476D7"/>
    <w:rsid w:val="00D47DC7"/>
    <w:rsid w:val="00D51BA6"/>
    <w:rsid w:val="00D51DFA"/>
    <w:rsid w:val="00D51E3D"/>
    <w:rsid w:val="00D5280D"/>
    <w:rsid w:val="00D52DAD"/>
    <w:rsid w:val="00D53D78"/>
    <w:rsid w:val="00D53F3A"/>
    <w:rsid w:val="00D53F40"/>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BFC"/>
    <w:rsid w:val="00D56CB7"/>
    <w:rsid w:val="00D56E5E"/>
    <w:rsid w:val="00D603D6"/>
    <w:rsid w:val="00D6090D"/>
    <w:rsid w:val="00D60B74"/>
    <w:rsid w:val="00D60CA8"/>
    <w:rsid w:val="00D61C5C"/>
    <w:rsid w:val="00D61F2D"/>
    <w:rsid w:val="00D61FE3"/>
    <w:rsid w:val="00D62A07"/>
    <w:rsid w:val="00D62B8C"/>
    <w:rsid w:val="00D62BFC"/>
    <w:rsid w:val="00D62DB7"/>
    <w:rsid w:val="00D62FE9"/>
    <w:rsid w:val="00D63018"/>
    <w:rsid w:val="00D633FE"/>
    <w:rsid w:val="00D64670"/>
    <w:rsid w:val="00D647FC"/>
    <w:rsid w:val="00D65A58"/>
    <w:rsid w:val="00D65C84"/>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3D3B"/>
    <w:rsid w:val="00D744BB"/>
    <w:rsid w:val="00D749F7"/>
    <w:rsid w:val="00D76E8B"/>
    <w:rsid w:val="00D7734C"/>
    <w:rsid w:val="00D7765B"/>
    <w:rsid w:val="00D8041E"/>
    <w:rsid w:val="00D80D24"/>
    <w:rsid w:val="00D80EC7"/>
    <w:rsid w:val="00D81208"/>
    <w:rsid w:val="00D813F3"/>
    <w:rsid w:val="00D81A78"/>
    <w:rsid w:val="00D81FE5"/>
    <w:rsid w:val="00D82067"/>
    <w:rsid w:val="00D82172"/>
    <w:rsid w:val="00D8250D"/>
    <w:rsid w:val="00D83426"/>
    <w:rsid w:val="00D8362B"/>
    <w:rsid w:val="00D8386F"/>
    <w:rsid w:val="00D840DD"/>
    <w:rsid w:val="00D84518"/>
    <w:rsid w:val="00D84659"/>
    <w:rsid w:val="00D84A4C"/>
    <w:rsid w:val="00D84B5F"/>
    <w:rsid w:val="00D84C6A"/>
    <w:rsid w:val="00D84E27"/>
    <w:rsid w:val="00D84E55"/>
    <w:rsid w:val="00D850FD"/>
    <w:rsid w:val="00D85301"/>
    <w:rsid w:val="00D853EF"/>
    <w:rsid w:val="00D85B8C"/>
    <w:rsid w:val="00D85D05"/>
    <w:rsid w:val="00D86644"/>
    <w:rsid w:val="00D8670F"/>
    <w:rsid w:val="00D86F0D"/>
    <w:rsid w:val="00D86FF1"/>
    <w:rsid w:val="00D87393"/>
    <w:rsid w:val="00D87A63"/>
    <w:rsid w:val="00D90E27"/>
    <w:rsid w:val="00D91112"/>
    <w:rsid w:val="00D9143D"/>
    <w:rsid w:val="00D91476"/>
    <w:rsid w:val="00D91680"/>
    <w:rsid w:val="00D91761"/>
    <w:rsid w:val="00D920D9"/>
    <w:rsid w:val="00D92C7D"/>
    <w:rsid w:val="00D92F1C"/>
    <w:rsid w:val="00D93185"/>
    <w:rsid w:val="00D9376B"/>
    <w:rsid w:val="00D93EB5"/>
    <w:rsid w:val="00D94A28"/>
    <w:rsid w:val="00D94A32"/>
    <w:rsid w:val="00D94DE9"/>
    <w:rsid w:val="00D95A69"/>
    <w:rsid w:val="00D95E4B"/>
    <w:rsid w:val="00D96112"/>
    <w:rsid w:val="00D962F0"/>
    <w:rsid w:val="00D96C70"/>
    <w:rsid w:val="00D96CF3"/>
    <w:rsid w:val="00D97436"/>
    <w:rsid w:val="00D97649"/>
    <w:rsid w:val="00DA0034"/>
    <w:rsid w:val="00DA08AF"/>
    <w:rsid w:val="00DA09ED"/>
    <w:rsid w:val="00DA1076"/>
    <w:rsid w:val="00DA18EA"/>
    <w:rsid w:val="00DA19BF"/>
    <w:rsid w:val="00DA1D3F"/>
    <w:rsid w:val="00DA1D8E"/>
    <w:rsid w:val="00DA290C"/>
    <w:rsid w:val="00DA2964"/>
    <w:rsid w:val="00DA2DA4"/>
    <w:rsid w:val="00DA333C"/>
    <w:rsid w:val="00DA3AAB"/>
    <w:rsid w:val="00DA3B2D"/>
    <w:rsid w:val="00DA3DD1"/>
    <w:rsid w:val="00DA3ED8"/>
    <w:rsid w:val="00DA3F7B"/>
    <w:rsid w:val="00DA46A2"/>
    <w:rsid w:val="00DA4C19"/>
    <w:rsid w:val="00DA54CD"/>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4C"/>
    <w:rsid w:val="00DB357E"/>
    <w:rsid w:val="00DB3B35"/>
    <w:rsid w:val="00DB3C43"/>
    <w:rsid w:val="00DB3FE8"/>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D0B9E"/>
    <w:rsid w:val="00DD1389"/>
    <w:rsid w:val="00DD17B4"/>
    <w:rsid w:val="00DD27AC"/>
    <w:rsid w:val="00DD2B29"/>
    <w:rsid w:val="00DD3A7F"/>
    <w:rsid w:val="00DD3F20"/>
    <w:rsid w:val="00DD4017"/>
    <w:rsid w:val="00DD4BAC"/>
    <w:rsid w:val="00DD4E2C"/>
    <w:rsid w:val="00DD5895"/>
    <w:rsid w:val="00DD595A"/>
    <w:rsid w:val="00DD5C22"/>
    <w:rsid w:val="00DD5C9E"/>
    <w:rsid w:val="00DD5CF2"/>
    <w:rsid w:val="00DD6311"/>
    <w:rsid w:val="00DD7D46"/>
    <w:rsid w:val="00DE00BA"/>
    <w:rsid w:val="00DE0686"/>
    <w:rsid w:val="00DE0C6E"/>
    <w:rsid w:val="00DE158E"/>
    <w:rsid w:val="00DE1F73"/>
    <w:rsid w:val="00DE28C2"/>
    <w:rsid w:val="00DE2B9A"/>
    <w:rsid w:val="00DE3158"/>
    <w:rsid w:val="00DE3B8D"/>
    <w:rsid w:val="00DE3BC0"/>
    <w:rsid w:val="00DE40D9"/>
    <w:rsid w:val="00DE415B"/>
    <w:rsid w:val="00DE4490"/>
    <w:rsid w:val="00DE48AC"/>
    <w:rsid w:val="00DE5095"/>
    <w:rsid w:val="00DE59FC"/>
    <w:rsid w:val="00DE5B6D"/>
    <w:rsid w:val="00DE5BA3"/>
    <w:rsid w:val="00DE64A5"/>
    <w:rsid w:val="00DE68C6"/>
    <w:rsid w:val="00DE7229"/>
    <w:rsid w:val="00DE73FD"/>
    <w:rsid w:val="00DE7678"/>
    <w:rsid w:val="00DE793C"/>
    <w:rsid w:val="00DE7C12"/>
    <w:rsid w:val="00DE7FE7"/>
    <w:rsid w:val="00DF0286"/>
    <w:rsid w:val="00DF0853"/>
    <w:rsid w:val="00DF0CD3"/>
    <w:rsid w:val="00DF10A4"/>
    <w:rsid w:val="00DF1BAE"/>
    <w:rsid w:val="00DF1F99"/>
    <w:rsid w:val="00DF1FAC"/>
    <w:rsid w:val="00DF2A41"/>
    <w:rsid w:val="00DF30C8"/>
    <w:rsid w:val="00DF35FB"/>
    <w:rsid w:val="00DF3CC7"/>
    <w:rsid w:val="00DF3EFB"/>
    <w:rsid w:val="00DF415C"/>
    <w:rsid w:val="00DF4174"/>
    <w:rsid w:val="00DF48AA"/>
    <w:rsid w:val="00DF48B1"/>
    <w:rsid w:val="00DF4D37"/>
    <w:rsid w:val="00DF4D38"/>
    <w:rsid w:val="00DF4F45"/>
    <w:rsid w:val="00DF52DB"/>
    <w:rsid w:val="00DF5451"/>
    <w:rsid w:val="00DF59A9"/>
    <w:rsid w:val="00DF61CE"/>
    <w:rsid w:val="00DF68FB"/>
    <w:rsid w:val="00DF6C1C"/>
    <w:rsid w:val="00DF7D2E"/>
    <w:rsid w:val="00E004C8"/>
    <w:rsid w:val="00E00F5F"/>
    <w:rsid w:val="00E0201B"/>
    <w:rsid w:val="00E026CD"/>
    <w:rsid w:val="00E02CAB"/>
    <w:rsid w:val="00E02FD0"/>
    <w:rsid w:val="00E03132"/>
    <w:rsid w:val="00E03E8E"/>
    <w:rsid w:val="00E04408"/>
    <w:rsid w:val="00E04579"/>
    <w:rsid w:val="00E047E1"/>
    <w:rsid w:val="00E04917"/>
    <w:rsid w:val="00E06765"/>
    <w:rsid w:val="00E06B1C"/>
    <w:rsid w:val="00E07394"/>
    <w:rsid w:val="00E073DD"/>
    <w:rsid w:val="00E07599"/>
    <w:rsid w:val="00E07602"/>
    <w:rsid w:val="00E07632"/>
    <w:rsid w:val="00E076FA"/>
    <w:rsid w:val="00E07D7A"/>
    <w:rsid w:val="00E104B7"/>
    <w:rsid w:val="00E10663"/>
    <w:rsid w:val="00E10CAF"/>
    <w:rsid w:val="00E111F3"/>
    <w:rsid w:val="00E11345"/>
    <w:rsid w:val="00E11708"/>
    <w:rsid w:val="00E11996"/>
    <w:rsid w:val="00E11CB3"/>
    <w:rsid w:val="00E12314"/>
    <w:rsid w:val="00E1299E"/>
    <w:rsid w:val="00E12BD2"/>
    <w:rsid w:val="00E13282"/>
    <w:rsid w:val="00E13CE5"/>
    <w:rsid w:val="00E13F66"/>
    <w:rsid w:val="00E1466E"/>
    <w:rsid w:val="00E153D5"/>
    <w:rsid w:val="00E154E1"/>
    <w:rsid w:val="00E15545"/>
    <w:rsid w:val="00E158EC"/>
    <w:rsid w:val="00E15922"/>
    <w:rsid w:val="00E16609"/>
    <w:rsid w:val="00E16BA7"/>
    <w:rsid w:val="00E16CB4"/>
    <w:rsid w:val="00E201B5"/>
    <w:rsid w:val="00E20507"/>
    <w:rsid w:val="00E20A35"/>
    <w:rsid w:val="00E22A72"/>
    <w:rsid w:val="00E22F7B"/>
    <w:rsid w:val="00E23A2E"/>
    <w:rsid w:val="00E23E50"/>
    <w:rsid w:val="00E242EB"/>
    <w:rsid w:val="00E24BEC"/>
    <w:rsid w:val="00E25331"/>
    <w:rsid w:val="00E2554E"/>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3DEB"/>
    <w:rsid w:val="00E34AF0"/>
    <w:rsid w:val="00E352AF"/>
    <w:rsid w:val="00E35534"/>
    <w:rsid w:val="00E355FA"/>
    <w:rsid w:val="00E35EC5"/>
    <w:rsid w:val="00E36106"/>
    <w:rsid w:val="00E3654A"/>
    <w:rsid w:val="00E3696C"/>
    <w:rsid w:val="00E36FA4"/>
    <w:rsid w:val="00E37993"/>
    <w:rsid w:val="00E37A63"/>
    <w:rsid w:val="00E37BB5"/>
    <w:rsid w:val="00E4134A"/>
    <w:rsid w:val="00E41530"/>
    <w:rsid w:val="00E4162E"/>
    <w:rsid w:val="00E41B48"/>
    <w:rsid w:val="00E41FC5"/>
    <w:rsid w:val="00E427BB"/>
    <w:rsid w:val="00E42A82"/>
    <w:rsid w:val="00E44175"/>
    <w:rsid w:val="00E44516"/>
    <w:rsid w:val="00E4514A"/>
    <w:rsid w:val="00E455FA"/>
    <w:rsid w:val="00E45914"/>
    <w:rsid w:val="00E45A2E"/>
    <w:rsid w:val="00E45C70"/>
    <w:rsid w:val="00E462BC"/>
    <w:rsid w:val="00E47BD6"/>
    <w:rsid w:val="00E47C24"/>
    <w:rsid w:val="00E47E9E"/>
    <w:rsid w:val="00E505EB"/>
    <w:rsid w:val="00E5098E"/>
    <w:rsid w:val="00E510A2"/>
    <w:rsid w:val="00E51175"/>
    <w:rsid w:val="00E5176D"/>
    <w:rsid w:val="00E518F7"/>
    <w:rsid w:val="00E51C88"/>
    <w:rsid w:val="00E51FF6"/>
    <w:rsid w:val="00E52453"/>
    <w:rsid w:val="00E52729"/>
    <w:rsid w:val="00E5281E"/>
    <w:rsid w:val="00E5297A"/>
    <w:rsid w:val="00E52C96"/>
    <w:rsid w:val="00E5337B"/>
    <w:rsid w:val="00E53392"/>
    <w:rsid w:val="00E535A7"/>
    <w:rsid w:val="00E53B3E"/>
    <w:rsid w:val="00E5418A"/>
    <w:rsid w:val="00E541E1"/>
    <w:rsid w:val="00E54662"/>
    <w:rsid w:val="00E546F9"/>
    <w:rsid w:val="00E552EA"/>
    <w:rsid w:val="00E553EE"/>
    <w:rsid w:val="00E55929"/>
    <w:rsid w:val="00E55FA2"/>
    <w:rsid w:val="00E56286"/>
    <w:rsid w:val="00E56545"/>
    <w:rsid w:val="00E56A87"/>
    <w:rsid w:val="00E56BE5"/>
    <w:rsid w:val="00E56C58"/>
    <w:rsid w:val="00E56D94"/>
    <w:rsid w:val="00E5746E"/>
    <w:rsid w:val="00E5752D"/>
    <w:rsid w:val="00E604FC"/>
    <w:rsid w:val="00E60B22"/>
    <w:rsid w:val="00E61034"/>
    <w:rsid w:val="00E61A44"/>
    <w:rsid w:val="00E61D77"/>
    <w:rsid w:val="00E61DE2"/>
    <w:rsid w:val="00E620A6"/>
    <w:rsid w:val="00E6258B"/>
    <w:rsid w:val="00E62DD1"/>
    <w:rsid w:val="00E62F90"/>
    <w:rsid w:val="00E6371A"/>
    <w:rsid w:val="00E63827"/>
    <w:rsid w:val="00E6442E"/>
    <w:rsid w:val="00E64698"/>
    <w:rsid w:val="00E64B86"/>
    <w:rsid w:val="00E64E94"/>
    <w:rsid w:val="00E650AF"/>
    <w:rsid w:val="00E654C6"/>
    <w:rsid w:val="00E655FD"/>
    <w:rsid w:val="00E65B70"/>
    <w:rsid w:val="00E66033"/>
    <w:rsid w:val="00E6635B"/>
    <w:rsid w:val="00E6657D"/>
    <w:rsid w:val="00E66A7B"/>
    <w:rsid w:val="00E66BFB"/>
    <w:rsid w:val="00E66D82"/>
    <w:rsid w:val="00E66E7C"/>
    <w:rsid w:val="00E67508"/>
    <w:rsid w:val="00E67590"/>
    <w:rsid w:val="00E70921"/>
    <w:rsid w:val="00E71968"/>
    <w:rsid w:val="00E71E47"/>
    <w:rsid w:val="00E724DB"/>
    <w:rsid w:val="00E729CE"/>
    <w:rsid w:val="00E72FD7"/>
    <w:rsid w:val="00E733C3"/>
    <w:rsid w:val="00E7346C"/>
    <w:rsid w:val="00E745EF"/>
    <w:rsid w:val="00E74651"/>
    <w:rsid w:val="00E749E2"/>
    <w:rsid w:val="00E750E4"/>
    <w:rsid w:val="00E75314"/>
    <w:rsid w:val="00E753E5"/>
    <w:rsid w:val="00E7639F"/>
    <w:rsid w:val="00E768D4"/>
    <w:rsid w:val="00E77112"/>
    <w:rsid w:val="00E777C8"/>
    <w:rsid w:val="00E778A3"/>
    <w:rsid w:val="00E77E06"/>
    <w:rsid w:val="00E8033F"/>
    <w:rsid w:val="00E80A9F"/>
    <w:rsid w:val="00E814D2"/>
    <w:rsid w:val="00E82FB9"/>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40B8"/>
    <w:rsid w:val="00E9415E"/>
    <w:rsid w:val="00E94328"/>
    <w:rsid w:val="00E945BA"/>
    <w:rsid w:val="00E95510"/>
    <w:rsid w:val="00E95638"/>
    <w:rsid w:val="00E9565F"/>
    <w:rsid w:val="00E95785"/>
    <w:rsid w:val="00E95788"/>
    <w:rsid w:val="00E95A3F"/>
    <w:rsid w:val="00E95F0D"/>
    <w:rsid w:val="00E96855"/>
    <w:rsid w:val="00E96896"/>
    <w:rsid w:val="00E96941"/>
    <w:rsid w:val="00E96947"/>
    <w:rsid w:val="00E96BEF"/>
    <w:rsid w:val="00E96DB8"/>
    <w:rsid w:val="00E97149"/>
    <w:rsid w:val="00E97531"/>
    <w:rsid w:val="00E9763A"/>
    <w:rsid w:val="00EA0746"/>
    <w:rsid w:val="00EA0C91"/>
    <w:rsid w:val="00EA0DBB"/>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6993"/>
    <w:rsid w:val="00EA69CF"/>
    <w:rsid w:val="00EA6B3B"/>
    <w:rsid w:val="00EB061B"/>
    <w:rsid w:val="00EB0EBA"/>
    <w:rsid w:val="00EB1089"/>
    <w:rsid w:val="00EB1AE0"/>
    <w:rsid w:val="00EB1BF7"/>
    <w:rsid w:val="00EB1C51"/>
    <w:rsid w:val="00EB2735"/>
    <w:rsid w:val="00EB282C"/>
    <w:rsid w:val="00EB3C98"/>
    <w:rsid w:val="00EB46DF"/>
    <w:rsid w:val="00EB475F"/>
    <w:rsid w:val="00EB4BD1"/>
    <w:rsid w:val="00EB4D75"/>
    <w:rsid w:val="00EB4F4A"/>
    <w:rsid w:val="00EB5218"/>
    <w:rsid w:val="00EB5588"/>
    <w:rsid w:val="00EB5BA3"/>
    <w:rsid w:val="00EB68DA"/>
    <w:rsid w:val="00EB6C8D"/>
    <w:rsid w:val="00EB6D4C"/>
    <w:rsid w:val="00EB6E87"/>
    <w:rsid w:val="00EB74DB"/>
    <w:rsid w:val="00EB7A73"/>
    <w:rsid w:val="00EB7B90"/>
    <w:rsid w:val="00EC04C7"/>
    <w:rsid w:val="00EC16D0"/>
    <w:rsid w:val="00EC1D73"/>
    <w:rsid w:val="00EC1D79"/>
    <w:rsid w:val="00EC21F1"/>
    <w:rsid w:val="00EC27DC"/>
    <w:rsid w:val="00EC3D9F"/>
    <w:rsid w:val="00EC49CE"/>
    <w:rsid w:val="00EC4B87"/>
    <w:rsid w:val="00EC4F2C"/>
    <w:rsid w:val="00EC4FBD"/>
    <w:rsid w:val="00EC54B1"/>
    <w:rsid w:val="00EC5C61"/>
    <w:rsid w:val="00EC5EFA"/>
    <w:rsid w:val="00EC66C9"/>
    <w:rsid w:val="00EC7324"/>
    <w:rsid w:val="00ED0231"/>
    <w:rsid w:val="00ED06CD"/>
    <w:rsid w:val="00ED0E99"/>
    <w:rsid w:val="00ED17FC"/>
    <w:rsid w:val="00ED1A52"/>
    <w:rsid w:val="00ED1D55"/>
    <w:rsid w:val="00ED27EF"/>
    <w:rsid w:val="00ED289A"/>
    <w:rsid w:val="00ED29D0"/>
    <w:rsid w:val="00ED2AA2"/>
    <w:rsid w:val="00ED2BC5"/>
    <w:rsid w:val="00ED2DC7"/>
    <w:rsid w:val="00ED32BC"/>
    <w:rsid w:val="00ED4A11"/>
    <w:rsid w:val="00ED53EC"/>
    <w:rsid w:val="00ED5448"/>
    <w:rsid w:val="00ED5577"/>
    <w:rsid w:val="00ED5758"/>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5D5"/>
    <w:rsid w:val="00EE5B11"/>
    <w:rsid w:val="00EE5D40"/>
    <w:rsid w:val="00EE6710"/>
    <w:rsid w:val="00EE6758"/>
    <w:rsid w:val="00EE6958"/>
    <w:rsid w:val="00EE6FC2"/>
    <w:rsid w:val="00EE707E"/>
    <w:rsid w:val="00EE740A"/>
    <w:rsid w:val="00EE754A"/>
    <w:rsid w:val="00EE7D03"/>
    <w:rsid w:val="00EF00E8"/>
    <w:rsid w:val="00EF0583"/>
    <w:rsid w:val="00EF0E8E"/>
    <w:rsid w:val="00EF154B"/>
    <w:rsid w:val="00EF1827"/>
    <w:rsid w:val="00EF19C0"/>
    <w:rsid w:val="00EF1AD2"/>
    <w:rsid w:val="00EF1D16"/>
    <w:rsid w:val="00EF2145"/>
    <w:rsid w:val="00EF21AD"/>
    <w:rsid w:val="00EF27BE"/>
    <w:rsid w:val="00EF3993"/>
    <w:rsid w:val="00EF41FE"/>
    <w:rsid w:val="00EF480C"/>
    <w:rsid w:val="00EF4FCF"/>
    <w:rsid w:val="00EF50AB"/>
    <w:rsid w:val="00EF57F0"/>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550"/>
    <w:rsid w:val="00F01C52"/>
    <w:rsid w:val="00F0293A"/>
    <w:rsid w:val="00F02D41"/>
    <w:rsid w:val="00F0309A"/>
    <w:rsid w:val="00F03548"/>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584"/>
    <w:rsid w:val="00F10800"/>
    <w:rsid w:val="00F10813"/>
    <w:rsid w:val="00F10B14"/>
    <w:rsid w:val="00F10DEF"/>
    <w:rsid w:val="00F10F9D"/>
    <w:rsid w:val="00F12C26"/>
    <w:rsid w:val="00F13FA8"/>
    <w:rsid w:val="00F15D23"/>
    <w:rsid w:val="00F15FAC"/>
    <w:rsid w:val="00F16235"/>
    <w:rsid w:val="00F163D3"/>
    <w:rsid w:val="00F16D2E"/>
    <w:rsid w:val="00F17168"/>
    <w:rsid w:val="00F1786B"/>
    <w:rsid w:val="00F17F95"/>
    <w:rsid w:val="00F20535"/>
    <w:rsid w:val="00F20A07"/>
    <w:rsid w:val="00F20B20"/>
    <w:rsid w:val="00F20B36"/>
    <w:rsid w:val="00F20B9C"/>
    <w:rsid w:val="00F2162C"/>
    <w:rsid w:val="00F2281B"/>
    <w:rsid w:val="00F22F8C"/>
    <w:rsid w:val="00F230FF"/>
    <w:rsid w:val="00F2314E"/>
    <w:rsid w:val="00F23164"/>
    <w:rsid w:val="00F236C1"/>
    <w:rsid w:val="00F2377F"/>
    <w:rsid w:val="00F25108"/>
    <w:rsid w:val="00F260DA"/>
    <w:rsid w:val="00F264A8"/>
    <w:rsid w:val="00F267B7"/>
    <w:rsid w:val="00F27054"/>
    <w:rsid w:val="00F2725D"/>
    <w:rsid w:val="00F274E4"/>
    <w:rsid w:val="00F27591"/>
    <w:rsid w:val="00F27A93"/>
    <w:rsid w:val="00F30AF0"/>
    <w:rsid w:val="00F30EEF"/>
    <w:rsid w:val="00F310D6"/>
    <w:rsid w:val="00F31597"/>
    <w:rsid w:val="00F3193A"/>
    <w:rsid w:val="00F31B2B"/>
    <w:rsid w:val="00F325DE"/>
    <w:rsid w:val="00F328B2"/>
    <w:rsid w:val="00F329A0"/>
    <w:rsid w:val="00F33466"/>
    <w:rsid w:val="00F335A0"/>
    <w:rsid w:val="00F336F8"/>
    <w:rsid w:val="00F3375B"/>
    <w:rsid w:val="00F33F07"/>
    <w:rsid w:val="00F34476"/>
    <w:rsid w:val="00F35D20"/>
    <w:rsid w:val="00F362CD"/>
    <w:rsid w:val="00F3655F"/>
    <w:rsid w:val="00F36A5E"/>
    <w:rsid w:val="00F36E72"/>
    <w:rsid w:val="00F371C3"/>
    <w:rsid w:val="00F373DC"/>
    <w:rsid w:val="00F378ED"/>
    <w:rsid w:val="00F37A5F"/>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5D42"/>
    <w:rsid w:val="00F46339"/>
    <w:rsid w:val="00F465E6"/>
    <w:rsid w:val="00F46DD6"/>
    <w:rsid w:val="00F47381"/>
    <w:rsid w:val="00F47AA1"/>
    <w:rsid w:val="00F47F9D"/>
    <w:rsid w:val="00F50469"/>
    <w:rsid w:val="00F5053A"/>
    <w:rsid w:val="00F5078A"/>
    <w:rsid w:val="00F50A0B"/>
    <w:rsid w:val="00F51D7E"/>
    <w:rsid w:val="00F51D81"/>
    <w:rsid w:val="00F52C90"/>
    <w:rsid w:val="00F53DB3"/>
    <w:rsid w:val="00F540F7"/>
    <w:rsid w:val="00F542D8"/>
    <w:rsid w:val="00F543F7"/>
    <w:rsid w:val="00F544F7"/>
    <w:rsid w:val="00F548D6"/>
    <w:rsid w:val="00F54995"/>
    <w:rsid w:val="00F54D48"/>
    <w:rsid w:val="00F557C6"/>
    <w:rsid w:val="00F55B3C"/>
    <w:rsid w:val="00F56248"/>
    <w:rsid w:val="00F56EF1"/>
    <w:rsid w:val="00F573B1"/>
    <w:rsid w:val="00F57ED8"/>
    <w:rsid w:val="00F60A8C"/>
    <w:rsid w:val="00F60FD3"/>
    <w:rsid w:val="00F61378"/>
    <w:rsid w:val="00F61DAA"/>
    <w:rsid w:val="00F61EA1"/>
    <w:rsid w:val="00F61ECD"/>
    <w:rsid w:val="00F62F88"/>
    <w:rsid w:val="00F63243"/>
    <w:rsid w:val="00F638EB"/>
    <w:rsid w:val="00F6396B"/>
    <w:rsid w:val="00F63D6C"/>
    <w:rsid w:val="00F643C7"/>
    <w:rsid w:val="00F6480C"/>
    <w:rsid w:val="00F64EC0"/>
    <w:rsid w:val="00F657FC"/>
    <w:rsid w:val="00F675C1"/>
    <w:rsid w:val="00F67865"/>
    <w:rsid w:val="00F67A12"/>
    <w:rsid w:val="00F701CD"/>
    <w:rsid w:val="00F702AE"/>
    <w:rsid w:val="00F70D3A"/>
    <w:rsid w:val="00F71220"/>
    <w:rsid w:val="00F72209"/>
    <w:rsid w:val="00F7255E"/>
    <w:rsid w:val="00F72753"/>
    <w:rsid w:val="00F727A7"/>
    <w:rsid w:val="00F72936"/>
    <w:rsid w:val="00F72C8D"/>
    <w:rsid w:val="00F72CF5"/>
    <w:rsid w:val="00F7311A"/>
    <w:rsid w:val="00F74084"/>
    <w:rsid w:val="00F74376"/>
    <w:rsid w:val="00F743F2"/>
    <w:rsid w:val="00F746C7"/>
    <w:rsid w:val="00F74BAD"/>
    <w:rsid w:val="00F74D57"/>
    <w:rsid w:val="00F74E9B"/>
    <w:rsid w:val="00F75447"/>
    <w:rsid w:val="00F75603"/>
    <w:rsid w:val="00F759CB"/>
    <w:rsid w:val="00F75FC2"/>
    <w:rsid w:val="00F76352"/>
    <w:rsid w:val="00F7698A"/>
    <w:rsid w:val="00F77152"/>
    <w:rsid w:val="00F7718B"/>
    <w:rsid w:val="00F77248"/>
    <w:rsid w:val="00F773CB"/>
    <w:rsid w:val="00F7778D"/>
    <w:rsid w:val="00F7782A"/>
    <w:rsid w:val="00F77A3A"/>
    <w:rsid w:val="00F77A41"/>
    <w:rsid w:val="00F8037E"/>
    <w:rsid w:val="00F809BA"/>
    <w:rsid w:val="00F80FD9"/>
    <w:rsid w:val="00F81A75"/>
    <w:rsid w:val="00F81B0E"/>
    <w:rsid w:val="00F81C42"/>
    <w:rsid w:val="00F822DC"/>
    <w:rsid w:val="00F82C85"/>
    <w:rsid w:val="00F82E83"/>
    <w:rsid w:val="00F8307C"/>
    <w:rsid w:val="00F833B7"/>
    <w:rsid w:val="00F8354B"/>
    <w:rsid w:val="00F8375B"/>
    <w:rsid w:val="00F839E3"/>
    <w:rsid w:val="00F83A25"/>
    <w:rsid w:val="00F83C3F"/>
    <w:rsid w:val="00F8494F"/>
    <w:rsid w:val="00F8495E"/>
    <w:rsid w:val="00F84D0A"/>
    <w:rsid w:val="00F84DF1"/>
    <w:rsid w:val="00F84ECE"/>
    <w:rsid w:val="00F85216"/>
    <w:rsid w:val="00F85563"/>
    <w:rsid w:val="00F855A2"/>
    <w:rsid w:val="00F855C4"/>
    <w:rsid w:val="00F8617F"/>
    <w:rsid w:val="00F86877"/>
    <w:rsid w:val="00F86A39"/>
    <w:rsid w:val="00F87FBD"/>
    <w:rsid w:val="00F9045D"/>
    <w:rsid w:val="00F905BA"/>
    <w:rsid w:val="00F91573"/>
    <w:rsid w:val="00F91FD0"/>
    <w:rsid w:val="00F92400"/>
    <w:rsid w:val="00F92499"/>
    <w:rsid w:val="00F9286F"/>
    <w:rsid w:val="00F92D12"/>
    <w:rsid w:val="00F934F2"/>
    <w:rsid w:val="00F93E14"/>
    <w:rsid w:val="00F93ED9"/>
    <w:rsid w:val="00F94324"/>
    <w:rsid w:val="00F944AD"/>
    <w:rsid w:val="00F944E1"/>
    <w:rsid w:val="00F946F7"/>
    <w:rsid w:val="00F94880"/>
    <w:rsid w:val="00F94BEC"/>
    <w:rsid w:val="00F95B8C"/>
    <w:rsid w:val="00F97437"/>
    <w:rsid w:val="00F975A2"/>
    <w:rsid w:val="00F979F4"/>
    <w:rsid w:val="00F97D29"/>
    <w:rsid w:val="00FA04FD"/>
    <w:rsid w:val="00FA06CE"/>
    <w:rsid w:val="00FA0725"/>
    <w:rsid w:val="00FA085F"/>
    <w:rsid w:val="00FA0994"/>
    <w:rsid w:val="00FA0A63"/>
    <w:rsid w:val="00FA0C05"/>
    <w:rsid w:val="00FA214B"/>
    <w:rsid w:val="00FA2502"/>
    <w:rsid w:val="00FA26EE"/>
    <w:rsid w:val="00FA2D61"/>
    <w:rsid w:val="00FA30D6"/>
    <w:rsid w:val="00FA323D"/>
    <w:rsid w:val="00FA3CCD"/>
    <w:rsid w:val="00FA3EC6"/>
    <w:rsid w:val="00FA4E8B"/>
    <w:rsid w:val="00FA541A"/>
    <w:rsid w:val="00FA5635"/>
    <w:rsid w:val="00FA58BA"/>
    <w:rsid w:val="00FA5994"/>
    <w:rsid w:val="00FA59B1"/>
    <w:rsid w:val="00FA5BB3"/>
    <w:rsid w:val="00FA6958"/>
    <w:rsid w:val="00FA6B60"/>
    <w:rsid w:val="00FA75DF"/>
    <w:rsid w:val="00FA7BCE"/>
    <w:rsid w:val="00FA7E6B"/>
    <w:rsid w:val="00FB002F"/>
    <w:rsid w:val="00FB0B30"/>
    <w:rsid w:val="00FB0CFC"/>
    <w:rsid w:val="00FB0F15"/>
    <w:rsid w:val="00FB101F"/>
    <w:rsid w:val="00FB11BC"/>
    <w:rsid w:val="00FB1EA2"/>
    <w:rsid w:val="00FB2990"/>
    <w:rsid w:val="00FB2B18"/>
    <w:rsid w:val="00FB2E72"/>
    <w:rsid w:val="00FB2E87"/>
    <w:rsid w:val="00FB32B4"/>
    <w:rsid w:val="00FB3FB0"/>
    <w:rsid w:val="00FB4D62"/>
    <w:rsid w:val="00FB4F47"/>
    <w:rsid w:val="00FB5373"/>
    <w:rsid w:val="00FB5697"/>
    <w:rsid w:val="00FB5CC7"/>
    <w:rsid w:val="00FB67BB"/>
    <w:rsid w:val="00FB6DF3"/>
    <w:rsid w:val="00FC024D"/>
    <w:rsid w:val="00FC0791"/>
    <w:rsid w:val="00FC09D6"/>
    <w:rsid w:val="00FC0BF4"/>
    <w:rsid w:val="00FC11AA"/>
    <w:rsid w:val="00FC15C1"/>
    <w:rsid w:val="00FC17EC"/>
    <w:rsid w:val="00FC1C18"/>
    <w:rsid w:val="00FC1D76"/>
    <w:rsid w:val="00FC26C7"/>
    <w:rsid w:val="00FC2E58"/>
    <w:rsid w:val="00FC2FAA"/>
    <w:rsid w:val="00FC3056"/>
    <w:rsid w:val="00FC3312"/>
    <w:rsid w:val="00FC36BF"/>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DD"/>
    <w:rsid w:val="00FC7EA2"/>
    <w:rsid w:val="00FD0EC1"/>
    <w:rsid w:val="00FD1643"/>
    <w:rsid w:val="00FD17E6"/>
    <w:rsid w:val="00FD1874"/>
    <w:rsid w:val="00FD2455"/>
    <w:rsid w:val="00FD2519"/>
    <w:rsid w:val="00FD25C8"/>
    <w:rsid w:val="00FD2600"/>
    <w:rsid w:val="00FD27F8"/>
    <w:rsid w:val="00FD3A0D"/>
    <w:rsid w:val="00FD3CE9"/>
    <w:rsid w:val="00FD3F40"/>
    <w:rsid w:val="00FD410A"/>
    <w:rsid w:val="00FD4331"/>
    <w:rsid w:val="00FD4C8A"/>
    <w:rsid w:val="00FD5085"/>
    <w:rsid w:val="00FD5271"/>
    <w:rsid w:val="00FD5325"/>
    <w:rsid w:val="00FD5D73"/>
    <w:rsid w:val="00FD5E30"/>
    <w:rsid w:val="00FD606F"/>
    <w:rsid w:val="00FD717E"/>
    <w:rsid w:val="00FD7248"/>
    <w:rsid w:val="00FE01EA"/>
    <w:rsid w:val="00FE02E5"/>
    <w:rsid w:val="00FE09F1"/>
    <w:rsid w:val="00FE105D"/>
    <w:rsid w:val="00FE1221"/>
    <w:rsid w:val="00FE15BA"/>
    <w:rsid w:val="00FE1ADE"/>
    <w:rsid w:val="00FE1AF4"/>
    <w:rsid w:val="00FE1E82"/>
    <w:rsid w:val="00FE2724"/>
    <w:rsid w:val="00FE273B"/>
    <w:rsid w:val="00FE27D1"/>
    <w:rsid w:val="00FE437B"/>
    <w:rsid w:val="00FE476E"/>
    <w:rsid w:val="00FE47A3"/>
    <w:rsid w:val="00FE5019"/>
    <w:rsid w:val="00FE57E4"/>
    <w:rsid w:val="00FE5F54"/>
    <w:rsid w:val="00FE60FB"/>
    <w:rsid w:val="00FE61CA"/>
    <w:rsid w:val="00FE66EA"/>
    <w:rsid w:val="00FE6899"/>
    <w:rsid w:val="00FE710C"/>
    <w:rsid w:val="00FE7AFE"/>
    <w:rsid w:val="00FF0E19"/>
    <w:rsid w:val="00FF10D7"/>
    <w:rsid w:val="00FF1380"/>
    <w:rsid w:val="00FF2777"/>
    <w:rsid w:val="00FF2A08"/>
    <w:rsid w:val="00FF317E"/>
    <w:rsid w:val="00FF33CA"/>
    <w:rsid w:val="00FF3A87"/>
    <w:rsid w:val="00FF4120"/>
    <w:rsid w:val="00FF46D0"/>
    <w:rsid w:val="00FF4E3F"/>
    <w:rsid w:val="00FF55F6"/>
    <w:rsid w:val="00FF58B4"/>
    <w:rsid w:val="00FF5AD7"/>
    <w:rsid w:val="00FF685E"/>
    <w:rsid w:val="00FF6C06"/>
    <w:rsid w:val="00FF71C8"/>
    <w:rsid w:val="00FF7333"/>
    <w:rsid w:val="00FF75BB"/>
    <w:rsid w:val="00FF7A9E"/>
    <w:rsid w:val="00FF7CD8"/>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endarrow="block"/>
    </o:shapedefaults>
    <o:shapelayout v:ext="edit">
      <o:idmap v:ext="edit" data="1"/>
    </o:shapelayout>
  </w:shapeDefaults>
  <w:decimalSymbol w:val=","/>
  <w:listSeparator w:val=";"/>
  <w14:docId w14:val="161D947C"/>
  <w15:chartTrackingRefBased/>
  <w15:docId w15:val="{E2D21C54-7C36-4E54-B89D-2BE89329A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link w:val="Heading1Char"/>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C26F5"/>
    <w:pPr>
      <w:keepNext/>
      <w:jc w:val="right"/>
      <w:outlineLvl w:val="3"/>
    </w:pPr>
    <w:rPr>
      <w:rFonts w:ascii="Arial" w:hAnsi="Arial"/>
      <w:i/>
    </w:rPr>
  </w:style>
  <w:style w:type="paragraph" w:styleId="Heading5">
    <w:name w:val="heading 5"/>
    <w:basedOn w:val="Normal"/>
    <w:next w:val="Normal"/>
    <w:link w:val="Heading5Char"/>
    <w:unhideWhenUsed/>
    <w:qFormat/>
    <w:rsid w:val="005C239C"/>
    <w:pPr>
      <w:spacing w:before="240" w:after="60"/>
      <w:outlineLvl w:val="4"/>
    </w:pPr>
    <w:rPr>
      <w:rFonts w:ascii="Calibri" w:eastAsia="Times New Roman" w:hAnsi="Calibri"/>
      <w:b/>
      <w:bCs/>
      <w:i/>
      <w:iCs/>
      <w:sz w:val="26"/>
      <w:szCs w:val="26"/>
    </w:rPr>
  </w:style>
  <w:style w:type="paragraph" w:styleId="Heading6">
    <w:name w:val="heading 6"/>
    <w:basedOn w:val="H6"/>
    <w:next w:val="Normal"/>
    <w:link w:val="Heading6Char"/>
    <w:qFormat/>
    <w:rsid w:val="00BB6DAE"/>
    <w:pPr>
      <w:outlineLvl w:val="5"/>
    </w:pPr>
  </w:style>
  <w:style w:type="paragraph" w:styleId="Heading7">
    <w:name w:val="heading 7"/>
    <w:basedOn w:val="H6"/>
    <w:next w:val="Normal"/>
    <w:link w:val="Heading7Char"/>
    <w:qFormat/>
    <w:rsid w:val="00BB6DAE"/>
    <w:pPr>
      <w:outlineLvl w:val="6"/>
    </w:pPr>
  </w:style>
  <w:style w:type="paragraph" w:styleId="Heading8">
    <w:name w:val="heading 8"/>
    <w:basedOn w:val="Heading1"/>
    <w:next w:val="Normal"/>
    <w:link w:val="Heading8Char"/>
    <w:qFormat/>
    <w:rsid w:val="00BB6DAE"/>
    <w:pPr>
      <w:keepLines/>
      <w:pBdr>
        <w:top w:val="single" w:sz="12" w:space="3" w:color="auto"/>
      </w:pBdr>
      <w:tabs>
        <w:tab w:val="clear" w:pos="0"/>
      </w:tabs>
      <w:overflowPunct w:val="0"/>
      <w:autoSpaceDE w:val="0"/>
      <w:autoSpaceDN w:val="0"/>
      <w:adjustRightInd w:val="0"/>
      <w:spacing w:after="180"/>
      <w:textAlignment w:val="baseline"/>
      <w:outlineLvl w:val="7"/>
    </w:pPr>
    <w:rPr>
      <w:rFonts w:eastAsia="Times New Roman"/>
      <w:kern w:val="0"/>
      <w:sz w:val="36"/>
      <w:lang w:eastAsia="ko-KR"/>
    </w:rPr>
  </w:style>
  <w:style w:type="paragraph" w:styleId="Heading9">
    <w:name w:val="heading 9"/>
    <w:basedOn w:val="Heading8"/>
    <w:next w:val="Normal"/>
    <w:link w:val="Heading9Char"/>
    <w:qFormat/>
    <w:rsid w:val="00BB6D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uiPriority w:val="99"/>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link w:val="BalloonTextChar"/>
    <w:rsid w:val="00E510A2"/>
    <w:rPr>
      <w:sz w:val="16"/>
      <w:szCs w:val="16"/>
    </w:rPr>
  </w:style>
  <w:style w:type="character" w:styleId="CommentReference">
    <w:name w:val="annotation reference"/>
    <w:qFormat/>
    <w:rsid w:val="00BE21F7"/>
    <w:rPr>
      <w:sz w:val="21"/>
      <w:szCs w:val="21"/>
    </w:rPr>
  </w:style>
  <w:style w:type="paragraph" w:styleId="CommentSubject">
    <w:name w:val="annotation subject"/>
    <w:basedOn w:val="CommentText"/>
    <w:next w:val="CommentText"/>
    <w:link w:val="CommentSubjectChar"/>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link w:val="FooterChar"/>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0">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0"/>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link w:val="DocumentMapChar"/>
    <w:rsid w:val="00804769"/>
    <w:pPr>
      <w:shd w:val="clear" w:color="auto" w:fill="000080"/>
    </w:pPr>
    <w:rPr>
      <w:rFonts w:ascii="Tahoma" w:hAnsi="Tahoma" w:cs="Tahoma"/>
      <w:sz w:val="20"/>
    </w:rPr>
  </w:style>
  <w:style w:type="paragraph" w:customStyle="1" w:styleId="CRCoverPage">
    <w:name w:val="CR Cover Page"/>
    <w:link w:val="CRCoverPageZchn"/>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aliases w:val="left"/>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uiPriority w:val="99"/>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qFormat/>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qFormat/>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link w:val="3GPPHeaderChar"/>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nhideWhenUsed/>
    <w:rsid w:val="004F6CCC"/>
    <w:rPr>
      <w:color w:val="0000FF"/>
      <w:u w:val="single"/>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982E89"/>
    <w:pPr>
      <w:ind w:firstLineChars="200" w:firstLine="420"/>
    </w:pPr>
  </w:style>
  <w:style w:type="character" w:customStyle="1" w:styleId="TALChar">
    <w:name w:val="TAL Char"/>
    <w:qFormat/>
    <w:rsid w:val="00BC1C37"/>
    <w:rPr>
      <w:rFonts w:ascii="Arial" w:hAnsi="Arial"/>
      <w:sz w:val="18"/>
      <w:lang w:val="en-GB" w:eastAsia="en-US"/>
    </w:rPr>
  </w:style>
  <w:style w:type="character" w:customStyle="1" w:styleId="TAHChar">
    <w:name w:val="TAH Char"/>
    <w:link w:val="TAH"/>
    <w:qFormat/>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rsid w:val="005C239C"/>
    <w:rPr>
      <w:rFonts w:ascii="Calibri" w:eastAsia="Times New Roman" w:hAnsi="Calibri" w:cs="Times New Roman"/>
      <w:b/>
      <w:bCs/>
      <w:i/>
      <w:iCs/>
      <w:sz w:val="26"/>
      <w:szCs w:val="26"/>
      <w:lang w:val="en-GB" w:eastAsia="ja-JP"/>
    </w:rPr>
  </w:style>
  <w:style w:type="character" w:customStyle="1" w:styleId="Heading6Char">
    <w:name w:val="Heading 6 Char"/>
    <w:basedOn w:val="DefaultParagraphFont"/>
    <w:link w:val="Heading6"/>
    <w:rsid w:val="00BB6DAE"/>
    <w:rPr>
      <w:rFonts w:ascii="Arial" w:eastAsia="Times New Roman" w:hAnsi="Arial"/>
      <w:lang w:val="en-GB" w:eastAsia="ko-KR"/>
    </w:rPr>
  </w:style>
  <w:style w:type="character" w:customStyle="1" w:styleId="Heading7Char">
    <w:name w:val="Heading 7 Char"/>
    <w:basedOn w:val="DefaultParagraphFont"/>
    <w:link w:val="Heading7"/>
    <w:rsid w:val="00BB6DAE"/>
    <w:rPr>
      <w:rFonts w:ascii="Arial" w:eastAsia="Times New Roman" w:hAnsi="Arial"/>
      <w:lang w:val="en-GB" w:eastAsia="ko-KR"/>
    </w:rPr>
  </w:style>
  <w:style w:type="character" w:customStyle="1" w:styleId="Heading8Char">
    <w:name w:val="Heading 8 Char"/>
    <w:basedOn w:val="DefaultParagraphFont"/>
    <w:link w:val="Heading8"/>
    <w:rsid w:val="00BB6DAE"/>
    <w:rPr>
      <w:rFonts w:ascii="Arial" w:eastAsia="Times New Roman" w:hAnsi="Arial"/>
      <w:sz w:val="36"/>
      <w:lang w:val="en-GB" w:eastAsia="ko-KR"/>
    </w:rPr>
  </w:style>
  <w:style w:type="character" w:customStyle="1" w:styleId="Heading9Char">
    <w:name w:val="Heading 9 Char"/>
    <w:basedOn w:val="DefaultParagraphFont"/>
    <w:link w:val="Heading9"/>
    <w:rsid w:val="00BB6DAE"/>
    <w:rPr>
      <w:rFonts w:ascii="Arial" w:eastAsia="Times New Roman" w:hAnsi="Arial"/>
      <w:sz w:val="36"/>
      <w:lang w:val="en-GB" w:eastAsia="ko-KR"/>
    </w:rPr>
  </w:style>
  <w:style w:type="numbering" w:customStyle="1" w:styleId="NoList1">
    <w:name w:val="No List1"/>
    <w:next w:val="NoList"/>
    <w:uiPriority w:val="99"/>
    <w:semiHidden/>
    <w:unhideWhenUsed/>
    <w:rsid w:val="00BB6DAE"/>
  </w:style>
  <w:style w:type="paragraph" w:customStyle="1" w:styleId="H6">
    <w:name w:val="H6"/>
    <w:basedOn w:val="Heading5"/>
    <w:next w:val="Normal"/>
    <w:rsid w:val="00BB6DAE"/>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ko-KR"/>
    </w:rPr>
  </w:style>
  <w:style w:type="paragraph" w:styleId="TOC9">
    <w:name w:val="toc 9"/>
    <w:basedOn w:val="TOC8"/>
    <w:rsid w:val="00BB6DAE"/>
    <w:pPr>
      <w:ind w:left="1418" w:hanging="1418"/>
    </w:pPr>
  </w:style>
  <w:style w:type="paragraph" w:styleId="TOC8">
    <w:name w:val="toc 8"/>
    <w:basedOn w:val="TOC1"/>
    <w:rsid w:val="00BB6DAE"/>
    <w:pPr>
      <w:spacing w:before="180"/>
      <w:ind w:left="2693" w:hanging="2693"/>
    </w:pPr>
    <w:rPr>
      <w:b/>
    </w:rPr>
  </w:style>
  <w:style w:type="paragraph" w:styleId="TOC1">
    <w:name w:val="toc 1"/>
    <w:rsid w:val="00BB6D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BB6DAE"/>
    <w:pPr>
      <w:keepLines/>
      <w:tabs>
        <w:tab w:val="center" w:pos="4536"/>
        <w:tab w:val="right" w:pos="9072"/>
      </w:tabs>
      <w:overflowPunct w:val="0"/>
      <w:autoSpaceDE w:val="0"/>
      <w:autoSpaceDN w:val="0"/>
      <w:adjustRightInd w:val="0"/>
      <w:spacing w:after="180"/>
      <w:textAlignment w:val="baseline"/>
    </w:pPr>
    <w:rPr>
      <w:rFonts w:eastAsia="Times New Roman"/>
      <w:noProof/>
      <w:sz w:val="20"/>
      <w:lang w:eastAsia="ko-KR"/>
    </w:rPr>
  </w:style>
  <w:style w:type="character" w:customStyle="1" w:styleId="ZGSM">
    <w:name w:val="ZGSM"/>
    <w:rsid w:val="00BB6DAE"/>
  </w:style>
  <w:style w:type="paragraph" w:customStyle="1" w:styleId="ZD">
    <w:name w:val="ZD"/>
    <w:rsid w:val="00BB6D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BB6DAE"/>
    <w:pPr>
      <w:ind w:left="1701" w:hanging="1701"/>
    </w:pPr>
  </w:style>
  <w:style w:type="paragraph" w:styleId="TOC4">
    <w:name w:val="toc 4"/>
    <w:basedOn w:val="TOC3"/>
    <w:rsid w:val="00BB6DAE"/>
    <w:pPr>
      <w:ind w:left="1418" w:hanging="1418"/>
    </w:pPr>
  </w:style>
  <w:style w:type="paragraph" w:styleId="TOC3">
    <w:name w:val="toc 3"/>
    <w:basedOn w:val="TOC2"/>
    <w:rsid w:val="00BB6DAE"/>
    <w:pPr>
      <w:ind w:left="1134" w:hanging="1134"/>
    </w:pPr>
  </w:style>
  <w:style w:type="paragraph" w:styleId="TOC2">
    <w:name w:val="toc 2"/>
    <w:basedOn w:val="TOC1"/>
    <w:rsid w:val="00BB6DAE"/>
    <w:pPr>
      <w:keepNext w:val="0"/>
      <w:spacing w:before="0"/>
      <w:ind w:left="851" w:hanging="851"/>
    </w:pPr>
    <w:rPr>
      <w:sz w:val="20"/>
    </w:rPr>
  </w:style>
  <w:style w:type="paragraph" w:customStyle="1" w:styleId="TT">
    <w:name w:val="TT"/>
    <w:basedOn w:val="Heading1"/>
    <w:next w:val="Normal"/>
    <w:rsid w:val="00BB6DAE"/>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Times New Roman"/>
      <w:kern w:val="0"/>
      <w:sz w:val="36"/>
      <w:lang w:eastAsia="ko-KR"/>
    </w:rPr>
  </w:style>
  <w:style w:type="paragraph" w:customStyle="1" w:styleId="NF">
    <w:name w:val="NF"/>
    <w:basedOn w:val="NO"/>
    <w:rsid w:val="00BB6DAE"/>
    <w:pPr>
      <w:keepNext/>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LD">
    <w:name w:val="LD"/>
    <w:rsid w:val="00BB6DA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BB6DAE"/>
    <w:pPr>
      <w:keepLines/>
      <w:overflowPunct w:val="0"/>
      <w:autoSpaceDE w:val="0"/>
      <w:autoSpaceDN w:val="0"/>
      <w:adjustRightInd w:val="0"/>
      <w:spacing w:after="180"/>
      <w:ind w:left="1702" w:hanging="1418"/>
      <w:textAlignment w:val="baseline"/>
    </w:pPr>
    <w:rPr>
      <w:rFonts w:eastAsia="Times New Roman"/>
      <w:sz w:val="20"/>
      <w:lang w:eastAsia="ko-KR"/>
    </w:rPr>
  </w:style>
  <w:style w:type="paragraph" w:customStyle="1" w:styleId="FP">
    <w:name w:val="FP"/>
    <w:basedOn w:val="Normal"/>
    <w:rsid w:val="00BB6DAE"/>
    <w:pPr>
      <w:overflowPunct w:val="0"/>
      <w:autoSpaceDE w:val="0"/>
      <w:autoSpaceDN w:val="0"/>
      <w:adjustRightInd w:val="0"/>
      <w:textAlignment w:val="baseline"/>
    </w:pPr>
    <w:rPr>
      <w:rFonts w:eastAsia="Times New Roman"/>
      <w:sz w:val="20"/>
      <w:lang w:eastAsia="ko-KR"/>
    </w:rPr>
  </w:style>
  <w:style w:type="paragraph" w:customStyle="1" w:styleId="NW">
    <w:name w:val="NW"/>
    <w:basedOn w:val="NO"/>
    <w:rsid w:val="00BB6DAE"/>
    <w:pPr>
      <w:overflowPunct w:val="0"/>
      <w:autoSpaceDE w:val="0"/>
      <w:autoSpaceDN w:val="0"/>
      <w:adjustRightInd w:val="0"/>
      <w:spacing w:after="0"/>
      <w:textAlignment w:val="baseline"/>
    </w:pPr>
    <w:rPr>
      <w:rFonts w:eastAsia="Times New Roman"/>
      <w:lang w:eastAsia="ko-KR"/>
    </w:rPr>
  </w:style>
  <w:style w:type="paragraph" w:customStyle="1" w:styleId="EW">
    <w:name w:val="EW"/>
    <w:basedOn w:val="EX"/>
    <w:rsid w:val="00BB6DAE"/>
    <w:pPr>
      <w:spacing w:after="0"/>
    </w:pPr>
  </w:style>
  <w:style w:type="paragraph" w:styleId="TOC6">
    <w:name w:val="toc 6"/>
    <w:basedOn w:val="TOC5"/>
    <w:next w:val="Normal"/>
    <w:rsid w:val="00BB6DAE"/>
    <w:pPr>
      <w:ind w:left="1985" w:hanging="1985"/>
    </w:pPr>
  </w:style>
  <w:style w:type="paragraph" w:styleId="TOC7">
    <w:name w:val="toc 7"/>
    <w:basedOn w:val="TOC6"/>
    <w:next w:val="Normal"/>
    <w:rsid w:val="00BB6DAE"/>
    <w:pPr>
      <w:ind w:left="2268" w:hanging="2268"/>
    </w:pPr>
  </w:style>
  <w:style w:type="paragraph" w:customStyle="1" w:styleId="ZA">
    <w:name w:val="ZA"/>
    <w:rsid w:val="00BB6D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BB6D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BB6D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BB6D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H">
    <w:name w:val="ZH"/>
    <w:rsid w:val="00BB6D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BB6D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List3"/>
    <w:rsid w:val="00BB6DAE"/>
  </w:style>
  <w:style w:type="paragraph" w:customStyle="1" w:styleId="B4">
    <w:name w:val="B4"/>
    <w:basedOn w:val="List4"/>
    <w:rsid w:val="00BB6DAE"/>
  </w:style>
  <w:style w:type="paragraph" w:customStyle="1" w:styleId="B5">
    <w:name w:val="B5"/>
    <w:basedOn w:val="List5"/>
    <w:rsid w:val="00BB6DAE"/>
  </w:style>
  <w:style w:type="paragraph" w:customStyle="1" w:styleId="ZTD">
    <w:name w:val="ZTD"/>
    <w:basedOn w:val="ZB"/>
    <w:rsid w:val="00BB6DAE"/>
    <w:pPr>
      <w:framePr w:hRule="auto" w:wrap="notBeside" w:y="852"/>
    </w:pPr>
    <w:rPr>
      <w:i w:val="0"/>
      <w:sz w:val="40"/>
    </w:rPr>
  </w:style>
  <w:style w:type="paragraph" w:customStyle="1" w:styleId="ZV">
    <w:name w:val="ZV"/>
    <w:basedOn w:val="ZU"/>
    <w:rsid w:val="00BB6DAE"/>
    <w:pPr>
      <w:framePr w:wrap="notBeside" w:y="16161"/>
    </w:pPr>
  </w:style>
  <w:style w:type="character" w:customStyle="1" w:styleId="CommentSubjectChar">
    <w:name w:val="Comment Subject Char"/>
    <w:link w:val="CommentSubject"/>
    <w:rsid w:val="00BB6DAE"/>
    <w:rPr>
      <w:rFonts w:eastAsia="MS Gothic"/>
      <w:b/>
      <w:bCs/>
      <w:sz w:val="24"/>
      <w:lang w:val="en-GB" w:eastAsia="ja-JP"/>
    </w:rPr>
  </w:style>
  <w:style w:type="character" w:customStyle="1" w:styleId="BalloonTextChar">
    <w:name w:val="Balloon Text Char"/>
    <w:link w:val="BalloonText"/>
    <w:rsid w:val="00BB6DAE"/>
    <w:rPr>
      <w:rFonts w:eastAsia="MS Gothic"/>
      <w:sz w:val="16"/>
      <w:szCs w:val="16"/>
      <w:lang w:val="en-GB" w:eastAsia="ja-JP"/>
    </w:rPr>
  </w:style>
  <w:style w:type="character" w:customStyle="1" w:styleId="Heading3Char">
    <w:name w:val="Heading 3 Char"/>
    <w:aliases w:val="Underrubrik2 Char,H3 Char,no break Char,Memo Heading 3 Char"/>
    <w:link w:val="Heading3"/>
    <w:rsid w:val="00BB6DAE"/>
    <w:rPr>
      <w:rFonts w:ascii="Arial" w:eastAsia="MS Gothic" w:hAnsi="Arial"/>
      <w:sz w:val="24"/>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B6DAE"/>
    <w:rPr>
      <w:rFonts w:ascii="Arial" w:eastAsia="MS Gothic" w:hAnsi="Arial"/>
      <w:i/>
      <w:sz w:val="24"/>
      <w:lang w:val="en-GB" w:eastAsia="ja-JP"/>
    </w:rPr>
  </w:style>
  <w:style w:type="character" w:customStyle="1" w:styleId="TACChar">
    <w:name w:val="TAC Char"/>
    <w:link w:val="TAC"/>
    <w:qFormat/>
    <w:locked/>
    <w:rsid w:val="00BB6DAE"/>
    <w:rPr>
      <w:rFonts w:ascii="Arial" w:eastAsia="MS Mincho" w:hAnsi="Arial"/>
      <w:sz w:val="18"/>
      <w:lang w:val="en-GB" w:eastAsia="en-US"/>
    </w:rPr>
  </w:style>
  <w:style w:type="paragraph" w:styleId="List3">
    <w:name w:val="List 3"/>
    <w:basedOn w:val="List2"/>
    <w:rsid w:val="00BB6DAE"/>
    <w:pPr>
      <w:overflowPunct w:val="0"/>
      <w:autoSpaceDE w:val="0"/>
      <w:autoSpaceDN w:val="0"/>
      <w:adjustRightInd w:val="0"/>
      <w:spacing w:after="180"/>
      <w:ind w:leftChars="0" w:left="1135" w:firstLineChars="0" w:hanging="284"/>
      <w:textAlignment w:val="baseline"/>
    </w:pPr>
    <w:rPr>
      <w:rFonts w:eastAsia="Times New Roman"/>
      <w:sz w:val="20"/>
      <w:lang w:eastAsia="ko-KR"/>
    </w:rPr>
  </w:style>
  <w:style w:type="paragraph" w:styleId="List4">
    <w:name w:val="List 4"/>
    <w:basedOn w:val="List3"/>
    <w:rsid w:val="00BB6DAE"/>
    <w:pPr>
      <w:ind w:left="1418"/>
    </w:pPr>
  </w:style>
  <w:style w:type="paragraph" w:styleId="List5">
    <w:name w:val="List 5"/>
    <w:basedOn w:val="List4"/>
    <w:rsid w:val="00BB6DAE"/>
    <w:pPr>
      <w:ind w:left="1702"/>
    </w:pPr>
  </w:style>
  <w:style w:type="character" w:styleId="FootnoteReference">
    <w:name w:val="footnote reference"/>
    <w:rsid w:val="00BB6DAE"/>
    <w:rPr>
      <w:b/>
      <w:position w:val="6"/>
      <w:sz w:val="16"/>
    </w:rPr>
  </w:style>
  <w:style w:type="paragraph" w:styleId="FootnoteText">
    <w:name w:val="footnote text"/>
    <w:basedOn w:val="Normal"/>
    <w:link w:val="FootnoteTextChar"/>
    <w:rsid w:val="00BB6DAE"/>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B6DAE"/>
    <w:rPr>
      <w:rFonts w:eastAsia="Times New Roman"/>
      <w:sz w:val="16"/>
      <w:lang w:val="en-GB" w:eastAsia="ko-KR"/>
    </w:rPr>
  </w:style>
  <w:style w:type="paragraph" w:styleId="Index1">
    <w:name w:val="index 1"/>
    <w:basedOn w:val="Normal"/>
    <w:rsid w:val="00BB6DAE"/>
    <w:pPr>
      <w:keepLines/>
      <w:overflowPunct w:val="0"/>
      <w:autoSpaceDE w:val="0"/>
      <w:autoSpaceDN w:val="0"/>
      <w:adjustRightInd w:val="0"/>
      <w:textAlignment w:val="baseline"/>
    </w:pPr>
    <w:rPr>
      <w:rFonts w:eastAsia="Times New Roman"/>
      <w:sz w:val="20"/>
      <w:lang w:eastAsia="ko-KR"/>
    </w:rPr>
  </w:style>
  <w:style w:type="paragraph" w:styleId="Index2">
    <w:name w:val="index 2"/>
    <w:basedOn w:val="Index1"/>
    <w:rsid w:val="00BB6DAE"/>
    <w:pPr>
      <w:ind w:left="284"/>
    </w:pPr>
  </w:style>
  <w:style w:type="paragraph" w:styleId="ListBullet">
    <w:name w:val="List Bullet"/>
    <w:basedOn w:val="List"/>
    <w:rsid w:val="00BB6DAE"/>
    <w:pPr>
      <w:overflowPunct w:val="0"/>
      <w:autoSpaceDE w:val="0"/>
      <w:autoSpaceDN w:val="0"/>
      <w:adjustRightInd w:val="0"/>
      <w:spacing w:after="180"/>
      <w:ind w:left="568" w:firstLineChars="0" w:hanging="284"/>
      <w:textAlignment w:val="baseline"/>
    </w:pPr>
    <w:rPr>
      <w:rFonts w:eastAsia="Times New Roman"/>
      <w:sz w:val="20"/>
      <w:lang w:eastAsia="ko-KR"/>
    </w:rPr>
  </w:style>
  <w:style w:type="paragraph" w:styleId="ListBullet2">
    <w:name w:val="List Bullet 2"/>
    <w:basedOn w:val="ListBullet"/>
    <w:rsid w:val="00BB6DAE"/>
    <w:pPr>
      <w:ind w:left="851"/>
    </w:pPr>
  </w:style>
  <w:style w:type="paragraph" w:styleId="ListBullet3">
    <w:name w:val="List Bullet 3"/>
    <w:basedOn w:val="ListBullet2"/>
    <w:rsid w:val="00BB6DAE"/>
    <w:pPr>
      <w:ind w:left="1135"/>
    </w:pPr>
  </w:style>
  <w:style w:type="paragraph" w:styleId="ListBullet4">
    <w:name w:val="List Bullet 4"/>
    <w:basedOn w:val="ListBullet3"/>
    <w:rsid w:val="00BB6DAE"/>
    <w:pPr>
      <w:ind w:left="1418"/>
    </w:pPr>
  </w:style>
  <w:style w:type="paragraph" w:styleId="ListBullet5">
    <w:name w:val="List Bullet 5"/>
    <w:basedOn w:val="ListBullet4"/>
    <w:rsid w:val="00BB6DAE"/>
    <w:pPr>
      <w:ind w:left="1702"/>
    </w:pPr>
  </w:style>
  <w:style w:type="paragraph" w:styleId="ListNumber">
    <w:name w:val="List Number"/>
    <w:basedOn w:val="List"/>
    <w:rsid w:val="00BB6DAE"/>
    <w:pPr>
      <w:overflowPunct w:val="0"/>
      <w:autoSpaceDE w:val="0"/>
      <w:autoSpaceDN w:val="0"/>
      <w:adjustRightInd w:val="0"/>
      <w:spacing w:after="180"/>
      <w:ind w:left="568" w:firstLineChars="0" w:hanging="284"/>
      <w:textAlignment w:val="baseline"/>
    </w:pPr>
    <w:rPr>
      <w:rFonts w:eastAsia="Times New Roman"/>
      <w:sz w:val="20"/>
      <w:lang w:eastAsia="ko-KR"/>
    </w:rPr>
  </w:style>
  <w:style w:type="paragraph" w:styleId="ListNumber2">
    <w:name w:val="List Number 2"/>
    <w:basedOn w:val="ListNumber"/>
    <w:rsid w:val="00BB6DAE"/>
    <w:pPr>
      <w:ind w:left="851"/>
    </w:pPr>
  </w:style>
  <w:style w:type="paragraph" w:customStyle="1" w:styleId="FL">
    <w:name w:val="FL"/>
    <w:basedOn w:val="Normal"/>
    <w:rsid w:val="00BB6DAE"/>
    <w:pPr>
      <w:keepNext/>
      <w:keepLines/>
      <w:overflowPunct w:val="0"/>
      <w:autoSpaceDE w:val="0"/>
      <w:autoSpaceDN w:val="0"/>
      <w:adjustRightInd w:val="0"/>
      <w:spacing w:before="60" w:after="180"/>
      <w:jc w:val="center"/>
      <w:textAlignment w:val="baseline"/>
    </w:pPr>
    <w:rPr>
      <w:rFonts w:ascii="Arial" w:eastAsia="Times New Roman" w:hAnsi="Arial"/>
      <w:b/>
      <w:sz w:val="20"/>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B6DAE"/>
    <w:rPr>
      <w:rFonts w:eastAsia="MS Gothic"/>
      <w:sz w:val="24"/>
      <w:lang w:val="en-GB" w:eastAsia="ja-JP"/>
    </w:rPr>
  </w:style>
  <w:style w:type="paragraph" w:customStyle="1" w:styleId="B1">
    <w:name w:val="B1+"/>
    <w:basedOn w:val="B10"/>
    <w:link w:val="B1Car"/>
    <w:rsid w:val="00BB6DAE"/>
    <w:pPr>
      <w:numPr>
        <w:numId w:val="6"/>
      </w:numPr>
    </w:pPr>
    <w:rPr>
      <w:rFonts w:eastAsia="Times New Roman"/>
      <w:sz w:val="20"/>
      <w:lang w:eastAsia="ko-KR"/>
    </w:rPr>
  </w:style>
  <w:style w:type="character" w:customStyle="1" w:styleId="B1Car">
    <w:name w:val="B1+ Car"/>
    <w:link w:val="B1"/>
    <w:rsid w:val="00BB6DAE"/>
    <w:rPr>
      <w:rFonts w:eastAsia="Times New Roman"/>
      <w:lang w:val="en-GB" w:eastAsia="ko-KR"/>
    </w:rPr>
  </w:style>
  <w:style w:type="paragraph" w:customStyle="1" w:styleId="NormalArial">
    <w:name w:val="Normal + Arial"/>
    <w:aliases w:val="9 pt,Left:  0,45 cm,After:  0 pt,First line:  0,08 ch"/>
    <w:basedOn w:val="Normal"/>
    <w:rsid w:val="00BB6DAE"/>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BB6DAE"/>
    <w:pPr>
      <w:ind w:left="567"/>
    </w:pPr>
    <w:rPr>
      <w:rFonts w:eastAsia="Times New Roman"/>
      <w:lang w:val="x-none" w:eastAsia="ko-KR"/>
    </w:rPr>
  </w:style>
  <w:style w:type="character" w:customStyle="1" w:styleId="Heading1Char">
    <w:name w:val="Heading 1 Char"/>
    <w:aliases w:val="H1 Char,h1 Char,app heading 1 Char,l1 Char,Memo Heading 1 Char,h11 Char,h12 Char,h13 Char,h14 Char,h15 Char,h16 Char"/>
    <w:link w:val="Heading1"/>
    <w:rsid w:val="00BB6DAE"/>
    <w:rPr>
      <w:rFonts w:ascii="Arial" w:eastAsia="MS Gothic" w:hAnsi="Arial"/>
      <w:kern w:val="28"/>
      <w:sz w:val="28"/>
      <w:lang w:val="en-GB" w:eastAsia="ja-JP"/>
    </w:rPr>
  </w:style>
  <w:style w:type="character" w:customStyle="1" w:styleId="Heading2Char">
    <w:name w:val="Heading 2 Char"/>
    <w:aliases w:val="DO NOT USE_h2 Char,h2 Char,h21 Char,H2 Char,Head2A Char,2 Char,UNDERRUBRIK 1-2 Char"/>
    <w:link w:val="Heading2"/>
    <w:rsid w:val="00BB6DAE"/>
    <w:rPr>
      <w:rFonts w:ascii="Arial" w:eastAsia="MS Gothic" w:hAnsi="Arial"/>
      <w:sz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B6DAE"/>
    <w:rPr>
      <w:rFonts w:ascii="Arial" w:eastAsia="MS Mincho" w:hAnsi="Arial"/>
      <w:b/>
      <w:noProof/>
      <w:sz w:val="18"/>
      <w:lang w:val="en-GB" w:eastAsia="ja-JP"/>
    </w:rPr>
  </w:style>
  <w:style w:type="character" w:customStyle="1" w:styleId="FooterChar">
    <w:name w:val="Footer Char"/>
    <w:link w:val="Footer"/>
    <w:qFormat/>
    <w:rsid w:val="00BB6DAE"/>
    <w:rPr>
      <w:rFonts w:eastAsia="MS Gothic"/>
      <w:sz w:val="18"/>
      <w:szCs w:val="18"/>
      <w:lang w:val="en-GB" w:eastAsia="ja-JP"/>
    </w:rPr>
  </w:style>
  <w:style w:type="character" w:customStyle="1" w:styleId="EXChar">
    <w:name w:val="EX Char"/>
    <w:link w:val="EX"/>
    <w:locked/>
    <w:rsid w:val="00BB6DAE"/>
    <w:rPr>
      <w:rFonts w:eastAsia="Times New Roman"/>
      <w:lang w:val="en-GB" w:eastAsia="ko-KR"/>
    </w:rPr>
  </w:style>
  <w:style w:type="character" w:customStyle="1" w:styleId="TFZchn">
    <w:name w:val="TF Zchn"/>
    <w:qFormat/>
    <w:rsid w:val="00BB6DAE"/>
    <w:rPr>
      <w:rFonts w:ascii="Arial" w:hAnsi="Arial"/>
      <w:b/>
      <w:lang w:val="en-GB" w:eastAsia="en-US"/>
    </w:rPr>
  </w:style>
  <w:style w:type="paragraph" w:customStyle="1" w:styleId="IvDInstructiontext">
    <w:name w:val="IvD Instructiontext"/>
    <w:basedOn w:val="BodyText"/>
    <w:link w:val="IvDInstructiontextChar"/>
    <w:uiPriority w:val="99"/>
    <w:qFormat/>
    <w:rsid w:val="00BB6DAE"/>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B6DA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B6DAE"/>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sz w:val="20"/>
      <w:lang w:val="en-US" w:eastAsia="en-US"/>
    </w:rPr>
  </w:style>
  <w:style w:type="character" w:customStyle="1" w:styleId="IvDbodytextChar">
    <w:name w:val="IvD bodytext Char"/>
    <w:link w:val="IvDbodytext"/>
    <w:rsid w:val="00BB6DAE"/>
    <w:rPr>
      <w:rFonts w:ascii="Arial" w:eastAsia="Batang" w:hAnsi="Arial"/>
      <w:spacing w:val="2"/>
      <w:lang w:val="en-US" w:eastAsia="en-US"/>
    </w:rPr>
  </w:style>
  <w:style w:type="paragraph" w:customStyle="1" w:styleId="FirstChange">
    <w:name w:val="First Change"/>
    <w:basedOn w:val="Normal"/>
    <w:rsid w:val="00BB6DAE"/>
    <w:pPr>
      <w:spacing w:after="180"/>
      <w:jc w:val="center"/>
    </w:pPr>
    <w:rPr>
      <w:rFonts w:eastAsia="SimSun"/>
      <w:color w:val="FF0000"/>
      <w:sz w:val="20"/>
      <w:lang w:eastAsia="en-US"/>
    </w:rPr>
  </w:style>
  <w:style w:type="character" w:styleId="PageNumber">
    <w:name w:val="page number"/>
    <w:rsid w:val="00BB6DAE"/>
  </w:style>
  <w:style w:type="paragraph" w:customStyle="1" w:styleId="1">
    <w:name w:val="正文1"/>
    <w:qFormat/>
    <w:rsid w:val="00BB6DAE"/>
    <w:pPr>
      <w:spacing w:after="160" w:line="259" w:lineRule="auto"/>
      <w:jc w:val="both"/>
    </w:pPr>
    <w:rPr>
      <w:kern w:val="2"/>
      <w:sz w:val="21"/>
      <w:szCs w:val="21"/>
      <w:lang w:val="en-US" w:eastAsia="zh-CN"/>
    </w:rPr>
  </w:style>
  <w:style w:type="character" w:customStyle="1" w:styleId="NOChar">
    <w:name w:val="NO Char"/>
    <w:rsid w:val="00BB6DAE"/>
    <w:rPr>
      <w:rFonts w:eastAsia="Times New Roman"/>
    </w:rPr>
  </w:style>
  <w:style w:type="paragraph" w:customStyle="1" w:styleId="tdoc-header">
    <w:name w:val="tdoc-header"/>
    <w:rsid w:val="00BB6DAE"/>
    <w:rPr>
      <w:rFonts w:ascii="Arial" w:hAnsi="Arial"/>
      <w:noProof/>
      <w:sz w:val="24"/>
      <w:lang w:val="en-GB" w:eastAsia="en-US"/>
    </w:rPr>
  </w:style>
  <w:style w:type="character" w:styleId="FollowedHyperlink">
    <w:name w:val="FollowedHyperlink"/>
    <w:rsid w:val="00BB6DAE"/>
    <w:rPr>
      <w:color w:val="800080"/>
      <w:u w:val="single"/>
    </w:rPr>
  </w:style>
  <w:style w:type="character" w:customStyle="1" w:styleId="DocumentMapChar">
    <w:name w:val="Document Map Char"/>
    <w:link w:val="DocumentMap"/>
    <w:rsid w:val="00BB6DAE"/>
    <w:rPr>
      <w:rFonts w:ascii="Tahoma" w:eastAsia="MS Gothic" w:hAnsi="Tahoma" w:cs="Tahoma"/>
      <w:shd w:val="clear" w:color="auto" w:fill="000080"/>
      <w:lang w:val="en-GB" w:eastAsia="ja-JP"/>
    </w:rPr>
  </w:style>
  <w:style w:type="character" w:customStyle="1" w:styleId="msoins0">
    <w:name w:val="msoins"/>
    <w:rsid w:val="00BB6DAE"/>
  </w:style>
  <w:style w:type="paragraph" w:customStyle="1" w:styleId="TALLeft0">
    <w:name w:val="TAL + Left:  0"/>
    <w:aliases w:val="25 cm,19 cm"/>
    <w:basedOn w:val="TAL"/>
    <w:rsid w:val="00BB6DAE"/>
    <w:pPr>
      <w:spacing w:line="0" w:lineRule="atLeast"/>
      <w:ind w:left="142"/>
    </w:pPr>
    <w:rPr>
      <w:lang w:eastAsia="ko-KR"/>
    </w:rPr>
  </w:style>
  <w:style w:type="paragraph" w:customStyle="1" w:styleId="TALLeft050cm">
    <w:name w:val="TAL + Left:  050 cm"/>
    <w:basedOn w:val="TAL"/>
    <w:rsid w:val="00BB6DAE"/>
    <w:pPr>
      <w:spacing w:line="0" w:lineRule="atLeast"/>
      <w:ind w:left="284"/>
    </w:pPr>
    <w:rPr>
      <w:lang w:eastAsia="ko-KR"/>
    </w:rPr>
  </w:style>
  <w:style w:type="paragraph" w:customStyle="1" w:styleId="TALLeft00">
    <w:name w:val="TAL + Left: 0"/>
    <w:aliases w:val="75 cm"/>
    <w:basedOn w:val="TALLeft050cm"/>
    <w:rsid w:val="00BB6DAE"/>
    <w:pPr>
      <w:ind w:left="425"/>
    </w:pPr>
  </w:style>
  <w:style w:type="character" w:customStyle="1" w:styleId="TAHCar">
    <w:name w:val="TAH Car"/>
    <w:qFormat/>
    <w:rsid w:val="00BB6DAE"/>
    <w:rPr>
      <w:rFonts w:ascii="Arial" w:hAnsi="Arial"/>
      <w:b/>
      <w:sz w:val="18"/>
      <w:lang w:val="x-none" w:eastAsia="en-US"/>
    </w:rPr>
  </w:style>
  <w:style w:type="paragraph" w:customStyle="1" w:styleId="TALLeft02cm">
    <w:name w:val="TAL + Left: 0.2 cm"/>
    <w:basedOn w:val="TAL"/>
    <w:qFormat/>
    <w:rsid w:val="00BB6DAE"/>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BB6DAE"/>
    <w:pPr>
      <w:ind w:left="227"/>
    </w:pPr>
  </w:style>
  <w:style w:type="paragraph" w:customStyle="1" w:styleId="TALLeft06cm">
    <w:name w:val="TAL + Left: 0.6 cm"/>
    <w:basedOn w:val="TALLeft04cm"/>
    <w:qFormat/>
    <w:rsid w:val="00BB6DAE"/>
    <w:pPr>
      <w:ind w:left="340"/>
    </w:pPr>
  </w:style>
  <w:style w:type="character" w:styleId="LineNumber">
    <w:name w:val="line number"/>
    <w:unhideWhenUsed/>
    <w:rsid w:val="00BB6DAE"/>
  </w:style>
  <w:style w:type="character" w:customStyle="1" w:styleId="3GPPHeaderChar">
    <w:name w:val="3GPP_Header Char"/>
    <w:link w:val="3GPPHeader"/>
    <w:rsid w:val="00BB6DAE"/>
    <w:rPr>
      <w:rFonts w:eastAsia="PMingLiU"/>
      <w:b/>
      <w:sz w:val="24"/>
      <w:lang w:val="en-GB" w:eastAsia="zh-CN"/>
    </w:rPr>
  </w:style>
  <w:style w:type="character" w:customStyle="1" w:styleId="CRCoverPageZchn">
    <w:name w:val="CR Cover Page Zchn"/>
    <w:link w:val="CRCoverPage"/>
    <w:locked/>
    <w:rsid w:val="00BB6DAE"/>
    <w:rPr>
      <w:rFonts w:ascii="Arial" w:eastAsia="MS Mincho" w:hAnsi="Arial"/>
      <w:lang w:val="en-GB" w:eastAsia="en-US"/>
    </w:rPr>
  </w:style>
  <w:style w:type="character" w:customStyle="1" w:styleId="a1">
    <w:name w:val="首标题"/>
    <w:rsid w:val="00BB6DAE"/>
    <w:rPr>
      <w:rFonts w:ascii="Arial" w:eastAsia="SimSun" w:hAnsi="Arial"/>
      <w:sz w:val="24"/>
      <w:lang w:val="en-US" w:eastAsia="zh-CN" w:bidi="ar-SA"/>
    </w:rPr>
  </w:style>
  <w:style w:type="character" w:styleId="Strong">
    <w:name w:val="Strong"/>
    <w:qFormat/>
    <w:rsid w:val="00BB6DAE"/>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966859759">
      <w:bodyDiv w:val="1"/>
      <w:marLeft w:val="0"/>
      <w:marRight w:val="0"/>
      <w:marTop w:val="0"/>
      <w:marBottom w:val="0"/>
      <w:divBdr>
        <w:top w:val="none" w:sz="0" w:space="0" w:color="auto"/>
        <w:left w:val="none" w:sz="0" w:space="0" w:color="auto"/>
        <w:bottom w:val="none" w:sz="0" w:space="0" w:color="auto"/>
        <w:right w:val="none" w:sz="0" w:space="0" w:color="auto"/>
      </w:divBdr>
    </w:div>
    <w:div w:id="1102458540">
      <w:bodyDiv w:val="1"/>
      <w:marLeft w:val="0"/>
      <w:marRight w:val="0"/>
      <w:marTop w:val="0"/>
      <w:marBottom w:val="0"/>
      <w:divBdr>
        <w:top w:val="none" w:sz="0" w:space="0" w:color="auto"/>
        <w:left w:val="none" w:sz="0" w:space="0" w:color="auto"/>
        <w:bottom w:val="none" w:sz="0" w:space="0" w:color="auto"/>
        <w:right w:val="none" w:sz="0" w:space="0" w:color="auto"/>
      </w:divBdr>
      <w:divsChild>
        <w:div w:id="1338575327">
          <w:marLeft w:val="893"/>
          <w:marRight w:val="0"/>
          <w:marTop w:val="0"/>
          <w:marBottom w:val="74"/>
          <w:divBdr>
            <w:top w:val="none" w:sz="0" w:space="0" w:color="auto"/>
            <w:left w:val="none" w:sz="0" w:space="0" w:color="auto"/>
            <w:bottom w:val="none" w:sz="0" w:space="0" w:color="auto"/>
            <w:right w:val="none" w:sz="0" w:space="0" w:color="auto"/>
          </w:divBdr>
        </w:div>
        <w:div w:id="1907760234">
          <w:marLeft w:val="893"/>
          <w:marRight w:val="0"/>
          <w:marTop w:val="0"/>
          <w:marBottom w:val="74"/>
          <w:divBdr>
            <w:top w:val="none" w:sz="0" w:space="0" w:color="auto"/>
            <w:left w:val="none" w:sz="0" w:space="0" w:color="auto"/>
            <w:bottom w:val="none" w:sz="0" w:space="0" w:color="auto"/>
            <w:right w:val="none" w:sz="0" w:space="0" w:color="auto"/>
          </w:divBdr>
        </w:div>
        <w:div w:id="389966923">
          <w:marLeft w:val="893"/>
          <w:marRight w:val="0"/>
          <w:marTop w:val="0"/>
          <w:marBottom w:val="74"/>
          <w:divBdr>
            <w:top w:val="none" w:sz="0" w:space="0" w:color="auto"/>
            <w:left w:val="none" w:sz="0" w:space="0" w:color="auto"/>
            <w:bottom w:val="none" w:sz="0" w:space="0" w:color="auto"/>
            <w:right w:val="none" w:sz="0" w:space="0" w:color="auto"/>
          </w:divBdr>
        </w:div>
        <w:div w:id="231889981">
          <w:marLeft w:val="893"/>
          <w:marRight w:val="0"/>
          <w:marTop w:val="0"/>
          <w:marBottom w:val="74"/>
          <w:divBdr>
            <w:top w:val="none" w:sz="0" w:space="0" w:color="auto"/>
            <w:left w:val="none" w:sz="0" w:space="0" w:color="auto"/>
            <w:bottom w:val="none" w:sz="0" w:space="0" w:color="auto"/>
            <w:right w:val="none" w:sz="0" w:space="0" w:color="auto"/>
          </w:divBdr>
        </w:div>
      </w:divsChild>
    </w:div>
    <w:div w:id="1244073050">
      <w:bodyDiv w:val="1"/>
      <w:marLeft w:val="0"/>
      <w:marRight w:val="0"/>
      <w:marTop w:val="0"/>
      <w:marBottom w:val="0"/>
      <w:divBdr>
        <w:top w:val="none" w:sz="0" w:space="0" w:color="auto"/>
        <w:left w:val="none" w:sz="0" w:space="0" w:color="auto"/>
        <w:bottom w:val="none" w:sz="0" w:space="0" w:color="auto"/>
        <w:right w:val="none" w:sz="0" w:space="0" w:color="auto"/>
      </w:divBdr>
      <w:divsChild>
        <w:div w:id="1252471393">
          <w:marLeft w:val="706"/>
          <w:marRight w:val="0"/>
          <w:marTop w:val="0"/>
          <w:marBottom w:val="74"/>
          <w:divBdr>
            <w:top w:val="none" w:sz="0" w:space="0" w:color="auto"/>
            <w:left w:val="none" w:sz="0" w:space="0" w:color="auto"/>
            <w:bottom w:val="none" w:sz="0" w:space="0" w:color="auto"/>
            <w:right w:val="none" w:sz="0" w:space="0" w:color="auto"/>
          </w:divBdr>
        </w:div>
        <w:div w:id="1929341019">
          <w:marLeft w:val="706"/>
          <w:marRight w:val="0"/>
          <w:marTop w:val="0"/>
          <w:marBottom w:val="74"/>
          <w:divBdr>
            <w:top w:val="none" w:sz="0" w:space="0" w:color="auto"/>
            <w:left w:val="none" w:sz="0" w:space="0" w:color="auto"/>
            <w:bottom w:val="none" w:sz="0" w:space="0" w:color="auto"/>
            <w:right w:val="none" w:sz="0" w:space="0" w:color="auto"/>
          </w:divBdr>
        </w:div>
        <w:div w:id="1009986384">
          <w:marLeft w:val="706"/>
          <w:marRight w:val="0"/>
          <w:marTop w:val="0"/>
          <w:marBottom w:val="74"/>
          <w:divBdr>
            <w:top w:val="none" w:sz="0" w:space="0" w:color="auto"/>
            <w:left w:val="none" w:sz="0" w:space="0" w:color="auto"/>
            <w:bottom w:val="none" w:sz="0" w:space="0" w:color="auto"/>
            <w:right w:val="none" w:sz="0" w:space="0" w:color="auto"/>
          </w:divBdr>
        </w:div>
        <w:div w:id="697703398">
          <w:marLeft w:val="706"/>
          <w:marRight w:val="0"/>
          <w:marTop w:val="0"/>
          <w:marBottom w:val="74"/>
          <w:divBdr>
            <w:top w:val="none" w:sz="0" w:space="0" w:color="auto"/>
            <w:left w:val="none" w:sz="0" w:space="0" w:color="auto"/>
            <w:bottom w:val="none" w:sz="0" w:space="0" w:color="auto"/>
            <w:right w:val="none" w:sz="0" w:space="0" w:color="auto"/>
          </w:divBdr>
        </w:div>
        <w:div w:id="2108309849">
          <w:marLeft w:val="706"/>
          <w:marRight w:val="0"/>
          <w:marTop w:val="0"/>
          <w:marBottom w:val="74"/>
          <w:divBdr>
            <w:top w:val="none" w:sz="0" w:space="0" w:color="auto"/>
            <w:left w:val="none" w:sz="0" w:space="0" w:color="auto"/>
            <w:bottom w:val="none" w:sz="0" w:space="0" w:color="auto"/>
            <w:right w:val="none" w:sz="0" w:space="0" w:color="auto"/>
          </w:divBdr>
        </w:div>
        <w:div w:id="994606283">
          <w:marLeft w:val="706"/>
          <w:marRight w:val="0"/>
          <w:marTop w:val="0"/>
          <w:marBottom w:val="74"/>
          <w:divBdr>
            <w:top w:val="none" w:sz="0" w:space="0" w:color="auto"/>
            <w:left w:val="none" w:sz="0" w:space="0" w:color="auto"/>
            <w:bottom w:val="none" w:sz="0" w:space="0" w:color="auto"/>
            <w:right w:val="none" w:sz="0" w:space="0" w:color="auto"/>
          </w:divBdr>
        </w:div>
        <w:div w:id="1077947018">
          <w:marLeft w:val="706"/>
          <w:marRight w:val="0"/>
          <w:marTop w:val="0"/>
          <w:marBottom w:val="74"/>
          <w:divBdr>
            <w:top w:val="none" w:sz="0" w:space="0" w:color="auto"/>
            <w:left w:val="none" w:sz="0" w:space="0" w:color="auto"/>
            <w:bottom w:val="none" w:sz="0" w:space="0" w:color="auto"/>
            <w:right w:val="none" w:sz="0" w:space="0" w:color="auto"/>
          </w:divBdr>
        </w:div>
        <w:div w:id="448165501">
          <w:marLeft w:val="706"/>
          <w:marRight w:val="0"/>
          <w:marTop w:val="0"/>
          <w:marBottom w:val="74"/>
          <w:divBdr>
            <w:top w:val="none" w:sz="0" w:space="0" w:color="auto"/>
            <w:left w:val="none" w:sz="0" w:space="0" w:color="auto"/>
            <w:bottom w:val="none" w:sz="0" w:space="0" w:color="auto"/>
            <w:right w:val="none" w:sz="0" w:space="0" w:color="auto"/>
          </w:divBdr>
        </w:div>
      </w:divsChild>
    </w:div>
    <w:div w:id="1283154025">
      <w:bodyDiv w:val="1"/>
      <w:marLeft w:val="0"/>
      <w:marRight w:val="0"/>
      <w:marTop w:val="0"/>
      <w:marBottom w:val="0"/>
      <w:divBdr>
        <w:top w:val="none" w:sz="0" w:space="0" w:color="auto"/>
        <w:left w:val="none" w:sz="0" w:space="0" w:color="auto"/>
        <w:bottom w:val="none" w:sz="0" w:space="0" w:color="auto"/>
        <w:right w:val="none" w:sz="0" w:space="0" w:color="auto"/>
      </w:divBdr>
      <w:divsChild>
        <w:div w:id="1858960761">
          <w:marLeft w:val="893"/>
          <w:marRight w:val="0"/>
          <w:marTop w:val="0"/>
          <w:marBottom w:val="74"/>
          <w:divBdr>
            <w:top w:val="none" w:sz="0" w:space="0" w:color="auto"/>
            <w:left w:val="none" w:sz="0" w:space="0" w:color="auto"/>
            <w:bottom w:val="none" w:sz="0" w:space="0" w:color="auto"/>
            <w:right w:val="none" w:sz="0" w:space="0" w:color="auto"/>
          </w:divBdr>
        </w:div>
        <w:div w:id="1379668156">
          <w:marLeft w:val="893"/>
          <w:marRight w:val="0"/>
          <w:marTop w:val="0"/>
          <w:marBottom w:val="74"/>
          <w:divBdr>
            <w:top w:val="none" w:sz="0" w:space="0" w:color="auto"/>
            <w:left w:val="none" w:sz="0" w:space="0" w:color="auto"/>
            <w:bottom w:val="none" w:sz="0" w:space="0" w:color="auto"/>
            <w:right w:val="none" w:sz="0" w:space="0" w:color="auto"/>
          </w:divBdr>
        </w:div>
        <w:div w:id="875124094">
          <w:marLeft w:val="893"/>
          <w:marRight w:val="0"/>
          <w:marTop w:val="0"/>
          <w:marBottom w:val="74"/>
          <w:divBdr>
            <w:top w:val="none" w:sz="0" w:space="0" w:color="auto"/>
            <w:left w:val="none" w:sz="0" w:space="0" w:color="auto"/>
            <w:bottom w:val="none" w:sz="0" w:space="0" w:color="auto"/>
            <w:right w:val="none" w:sz="0" w:space="0" w:color="auto"/>
          </w:divBdr>
        </w:div>
        <w:div w:id="328294960">
          <w:marLeft w:val="893"/>
          <w:marRight w:val="0"/>
          <w:marTop w:val="0"/>
          <w:marBottom w:val="74"/>
          <w:divBdr>
            <w:top w:val="none" w:sz="0" w:space="0" w:color="auto"/>
            <w:left w:val="none" w:sz="0" w:space="0" w:color="auto"/>
            <w:bottom w:val="none" w:sz="0" w:space="0" w:color="auto"/>
            <w:right w:val="none" w:sz="0" w:space="0" w:color="auto"/>
          </w:divBdr>
        </w:div>
        <w:div w:id="1297107919">
          <w:marLeft w:val="893"/>
          <w:marRight w:val="0"/>
          <w:marTop w:val="0"/>
          <w:marBottom w:val="74"/>
          <w:divBdr>
            <w:top w:val="none" w:sz="0" w:space="0" w:color="auto"/>
            <w:left w:val="none" w:sz="0" w:space="0" w:color="auto"/>
            <w:bottom w:val="none" w:sz="0" w:space="0" w:color="auto"/>
            <w:right w:val="none" w:sz="0" w:space="0" w:color="auto"/>
          </w:divBdr>
        </w:div>
        <w:div w:id="559251142">
          <w:marLeft w:val="893"/>
          <w:marRight w:val="0"/>
          <w:marTop w:val="0"/>
          <w:marBottom w:val="74"/>
          <w:divBdr>
            <w:top w:val="none" w:sz="0" w:space="0" w:color="auto"/>
            <w:left w:val="none" w:sz="0" w:space="0" w:color="auto"/>
            <w:bottom w:val="none" w:sz="0" w:space="0" w:color="auto"/>
            <w:right w:val="none" w:sz="0" w:space="0" w:color="auto"/>
          </w:divBdr>
        </w:div>
        <w:div w:id="763458051">
          <w:marLeft w:val="893"/>
          <w:marRight w:val="0"/>
          <w:marTop w:val="0"/>
          <w:marBottom w:val="74"/>
          <w:divBdr>
            <w:top w:val="none" w:sz="0" w:space="0" w:color="auto"/>
            <w:left w:val="none" w:sz="0" w:space="0" w:color="auto"/>
            <w:bottom w:val="none" w:sz="0" w:space="0" w:color="auto"/>
            <w:right w:val="none" w:sz="0" w:space="0" w:color="auto"/>
          </w:divBdr>
        </w:div>
        <w:div w:id="1633440926">
          <w:marLeft w:val="893"/>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14930933">
      <w:bodyDiv w:val="1"/>
      <w:marLeft w:val="0"/>
      <w:marRight w:val="0"/>
      <w:marTop w:val="0"/>
      <w:marBottom w:val="0"/>
      <w:divBdr>
        <w:top w:val="none" w:sz="0" w:space="0" w:color="auto"/>
        <w:left w:val="none" w:sz="0" w:space="0" w:color="auto"/>
        <w:bottom w:val="none" w:sz="0" w:space="0" w:color="auto"/>
        <w:right w:val="none" w:sz="0" w:space="0" w:color="auto"/>
      </w:divBdr>
      <w:divsChild>
        <w:div w:id="102506834">
          <w:marLeft w:val="893"/>
          <w:marRight w:val="0"/>
          <w:marTop w:val="0"/>
          <w:marBottom w:val="74"/>
          <w:divBdr>
            <w:top w:val="none" w:sz="0" w:space="0" w:color="auto"/>
            <w:left w:val="none" w:sz="0" w:space="0" w:color="auto"/>
            <w:bottom w:val="none" w:sz="0" w:space="0" w:color="auto"/>
            <w:right w:val="none" w:sz="0" w:space="0" w:color="auto"/>
          </w:divBdr>
        </w:div>
        <w:div w:id="1900047166">
          <w:marLeft w:val="1325"/>
          <w:marRight w:val="0"/>
          <w:marTop w:val="0"/>
          <w:marBottom w:val="74"/>
          <w:divBdr>
            <w:top w:val="none" w:sz="0" w:space="0" w:color="auto"/>
            <w:left w:val="none" w:sz="0" w:space="0" w:color="auto"/>
            <w:bottom w:val="none" w:sz="0" w:space="0" w:color="auto"/>
            <w:right w:val="none" w:sz="0" w:space="0" w:color="auto"/>
          </w:divBdr>
        </w:div>
        <w:div w:id="585575427">
          <w:marLeft w:val="1325"/>
          <w:marRight w:val="0"/>
          <w:marTop w:val="0"/>
          <w:marBottom w:val="74"/>
          <w:divBdr>
            <w:top w:val="none" w:sz="0" w:space="0" w:color="auto"/>
            <w:left w:val="none" w:sz="0" w:space="0" w:color="auto"/>
            <w:bottom w:val="none" w:sz="0" w:space="0" w:color="auto"/>
            <w:right w:val="none" w:sz="0" w:space="0" w:color="auto"/>
          </w:divBdr>
        </w:div>
        <w:div w:id="1725370244">
          <w:marLeft w:val="1325"/>
          <w:marRight w:val="0"/>
          <w:marTop w:val="0"/>
          <w:marBottom w:val="74"/>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58598226">
      <w:bodyDiv w:val="1"/>
      <w:marLeft w:val="0"/>
      <w:marRight w:val="0"/>
      <w:marTop w:val="0"/>
      <w:marBottom w:val="0"/>
      <w:divBdr>
        <w:top w:val="none" w:sz="0" w:space="0" w:color="auto"/>
        <w:left w:val="none" w:sz="0" w:space="0" w:color="auto"/>
        <w:bottom w:val="none" w:sz="0" w:space="0" w:color="auto"/>
        <w:right w:val="none" w:sz="0" w:space="0" w:color="auto"/>
      </w:divBdr>
      <w:divsChild>
        <w:div w:id="367485471">
          <w:marLeft w:val="893"/>
          <w:marRight w:val="0"/>
          <w:marTop w:val="0"/>
          <w:marBottom w:val="74"/>
          <w:divBdr>
            <w:top w:val="none" w:sz="0" w:space="0" w:color="auto"/>
            <w:left w:val="none" w:sz="0" w:space="0" w:color="auto"/>
            <w:bottom w:val="none" w:sz="0" w:space="0" w:color="auto"/>
            <w:right w:val="none" w:sz="0" w:space="0" w:color="auto"/>
          </w:divBdr>
        </w:div>
      </w:divsChild>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528056922">
      <w:bodyDiv w:val="1"/>
      <w:marLeft w:val="0"/>
      <w:marRight w:val="0"/>
      <w:marTop w:val="0"/>
      <w:marBottom w:val="0"/>
      <w:divBdr>
        <w:top w:val="none" w:sz="0" w:space="0" w:color="auto"/>
        <w:left w:val="none" w:sz="0" w:space="0" w:color="auto"/>
        <w:bottom w:val="none" w:sz="0" w:space="0" w:color="auto"/>
        <w:right w:val="none" w:sz="0" w:space="0" w:color="auto"/>
      </w:divBdr>
      <w:divsChild>
        <w:div w:id="328991236">
          <w:marLeft w:val="893"/>
          <w:marRight w:val="0"/>
          <w:marTop w:val="0"/>
          <w:marBottom w:val="74"/>
          <w:divBdr>
            <w:top w:val="none" w:sz="0" w:space="0" w:color="auto"/>
            <w:left w:val="none" w:sz="0" w:space="0" w:color="auto"/>
            <w:bottom w:val="none" w:sz="0" w:space="0" w:color="auto"/>
            <w:right w:val="none" w:sz="0" w:space="0" w:color="auto"/>
          </w:divBdr>
        </w:div>
      </w:divsChild>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45315406">
      <w:bodyDiv w:val="1"/>
      <w:marLeft w:val="0"/>
      <w:marRight w:val="0"/>
      <w:marTop w:val="0"/>
      <w:marBottom w:val="0"/>
      <w:divBdr>
        <w:top w:val="none" w:sz="0" w:space="0" w:color="auto"/>
        <w:left w:val="none" w:sz="0" w:space="0" w:color="auto"/>
        <w:bottom w:val="none" w:sz="0" w:space="0" w:color="auto"/>
        <w:right w:val="none" w:sz="0" w:space="0" w:color="auto"/>
      </w:divBdr>
      <w:divsChild>
        <w:div w:id="1696886485">
          <w:marLeft w:val="893"/>
          <w:marRight w:val="0"/>
          <w:marTop w:val="0"/>
          <w:marBottom w:val="74"/>
          <w:divBdr>
            <w:top w:val="none" w:sz="0" w:space="0" w:color="auto"/>
            <w:left w:val="none" w:sz="0" w:space="0" w:color="auto"/>
            <w:bottom w:val="none" w:sz="0" w:space="0" w:color="auto"/>
            <w:right w:val="none" w:sz="0" w:space="0" w:color="auto"/>
          </w:divBdr>
        </w:div>
        <w:div w:id="2064057551">
          <w:marLeft w:val="893"/>
          <w:marRight w:val="0"/>
          <w:marTop w:val="0"/>
          <w:marBottom w:val="74"/>
          <w:divBdr>
            <w:top w:val="none" w:sz="0" w:space="0" w:color="auto"/>
            <w:left w:val="none" w:sz="0" w:space="0" w:color="auto"/>
            <w:bottom w:val="none" w:sz="0" w:space="0" w:color="auto"/>
            <w:right w:val="none" w:sz="0" w:space="0" w:color="auto"/>
          </w:divBdr>
        </w:div>
        <w:div w:id="1474446404">
          <w:marLeft w:val="893"/>
          <w:marRight w:val="0"/>
          <w:marTop w:val="0"/>
          <w:marBottom w:val="74"/>
          <w:divBdr>
            <w:top w:val="none" w:sz="0" w:space="0" w:color="auto"/>
            <w:left w:val="none" w:sz="0" w:space="0" w:color="auto"/>
            <w:bottom w:val="none" w:sz="0" w:space="0" w:color="auto"/>
            <w:right w:val="none" w:sz="0" w:space="0" w:color="auto"/>
          </w:divBdr>
        </w:div>
      </w:divsChild>
    </w:div>
    <w:div w:id="1878008321">
      <w:bodyDiv w:val="1"/>
      <w:marLeft w:val="0"/>
      <w:marRight w:val="0"/>
      <w:marTop w:val="0"/>
      <w:marBottom w:val="0"/>
      <w:divBdr>
        <w:top w:val="none" w:sz="0" w:space="0" w:color="auto"/>
        <w:left w:val="none" w:sz="0" w:space="0" w:color="auto"/>
        <w:bottom w:val="none" w:sz="0" w:space="0" w:color="auto"/>
        <w:right w:val="none" w:sz="0" w:space="0" w:color="auto"/>
      </w:divBdr>
      <w:divsChild>
        <w:div w:id="1025911046">
          <w:marLeft w:val="893"/>
          <w:marRight w:val="0"/>
          <w:marTop w:val="0"/>
          <w:marBottom w:val="74"/>
          <w:divBdr>
            <w:top w:val="none" w:sz="0" w:space="0" w:color="auto"/>
            <w:left w:val="none" w:sz="0" w:space="0" w:color="auto"/>
            <w:bottom w:val="none" w:sz="0" w:space="0" w:color="auto"/>
            <w:right w:val="none" w:sz="0" w:space="0" w:color="auto"/>
          </w:divBdr>
        </w:div>
        <w:div w:id="380986369">
          <w:marLeft w:val="893"/>
          <w:marRight w:val="0"/>
          <w:marTop w:val="0"/>
          <w:marBottom w:val="74"/>
          <w:divBdr>
            <w:top w:val="none" w:sz="0" w:space="0" w:color="auto"/>
            <w:left w:val="none" w:sz="0" w:space="0" w:color="auto"/>
            <w:bottom w:val="none" w:sz="0" w:space="0" w:color="auto"/>
            <w:right w:val="none" w:sz="0" w:space="0" w:color="auto"/>
          </w:divBdr>
        </w:div>
        <w:div w:id="1091122723">
          <w:marLeft w:val="893"/>
          <w:marRight w:val="0"/>
          <w:marTop w:val="0"/>
          <w:marBottom w:val="74"/>
          <w:divBdr>
            <w:top w:val="none" w:sz="0" w:space="0" w:color="auto"/>
            <w:left w:val="none" w:sz="0" w:space="0" w:color="auto"/>
            <w:bottom w:val="none" w:sz="0" w:space="0" w:color="auto"/>
            <w:right w:val="none" w:sz="0" w:space="0" w:color="auto"/>
          </w:divBdr>
        </w:div>
      </w:divsChild>
    </w:div>
    <w:div w:id="2057849297">
      <w:bodyDiv w:val="1"/>
      <w:marLeft w:val="0"/>
      <w:marRight w:val="0"/>
      <w:marTop w:val="0"/>
      <w:marBottom w:val="0"/>
      <w:divBdr>
        <w:top w:val="none" w:sz="0" w:space="0" w:color="auto"/>
        <w:left w:val="none" w:sz="0" w:space="0" w:color="auto"/>
        <w:bottom w:val="none" w:sz="0" w:space="0" w:color="auto"/>
        <w:right w:val="none" w:sz="0" w:space="0" w:color="auto"/>
      </w:divBdr>
      <w:divsChild>
        <w:div w:id="1675647717">
          <w:marLeft w:val="893"/>
          <w:marRight w:val="0"/>
          <w:marTop w:val="0"/>
          <w:marBottom w:val="74"/>
          <w:divBdr>
            <w:top w:val="none" w:sz="0" w:space="0" w:color="auto"/>
            <w:left w:val="none" w:sz="0" w:space="0" w:color="auto"/>
            <w:bottom w:val="none" w:sz="0" w:space="0" w:color="auto"/>
            <w:right w:val="none" w:sz="0" w:space="0" w:color="auto"/>
          </w:divBdr>
        </w:div>
        <w:div w:id="126746652">
          <w:marLeft w:val="893"/>
          <w:marRight w:val="0"/>
          <w:marTop w:val="0"/>
          <w:marBottom w:val="74"/>
          <w:divBdr>
            <w:top w:val="none" w:sz="0" w:space="0" w:color="auto"/>
            <w:left w:val="none" w:sz="0" w:space="0" w:color="auto"/>
            <w:bottom w:val="none" w:sz="0" w:space="0" w:color="auto"/>
            <w:right w:val="none" w:sz="0" w:space="0" w:color="auto"/>
          </w:divBdr>
        </w:div>
        <w:div w:id="1560625518">
          <w:marLeft w:val="893"/>
          <w:marRight w:val="0"/>
          <w:marTop w:val="0"/>
          <w:marBottom w:val="74"/>
          <w:divBdr>
            <w:top w:val="none" w:sz="0" w:space="0" w:color="auto"/>
            <w:left w:val="none" w:sz="0" w:space="0" w:color="auto"/>
            <w:bottom w:val="none" w:sz="0" w:space="0" w:color="auto"/>
            <w:right w:val="none" w:sz="0" w:space="0" w:color="auto"/>
          </w:divBdr>
        </w:div>
        <w:div w:id="498348369">
          <w:marLeft w:val="893"/>
          <w:marRight w:val="0"/>
          <w:marTop w:val="0"/>
          <w:marBottom w:val="74"/>
          <w:divBdr>
            <w:top w:val="none" w:sz="0" w:space="0" w:color="auto"/>
            <w:left w:val="none" w:sz="0" w:space="0" w:color="auto"/>
            <w:bottom w:val="none" w:sz="0" w:space="0" w:color="auto"/>
            <w:right w:val="none" w:sz="0" w:space="0" w:color="auto"/>
          </w:divBdr>
        </w:div>
        <w:div w:id="487793730">
          <w:marLeft w:val="893"/>
          <w:marRight w:val="0"/>
          <w:marTop w:val="0"/>
          <w:marBottom w:val="7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23</Pages>
  <Words>7163</Words>
  <Characters>39397</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46468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44</cp:revision>
  <cp:lastPrinted>2010-04-28T11:04:00Z</cp:lastPrinted>
  <dcterms:created xsi:type="dcterms:W3CDTF">2022-02-03T16:24:00Z</dcterms:created>
  <dcterms:modified xsi:type="dcterms:W3CDTF">2022-02-09T23:10:00Z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