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70C1B8" w14:textId="2D1915A7" w:rsidR="00D94FB8" w:rsidRPr="000E285B" w:rsidRDefault="00D94FB8" w:rsidP="00D94FB8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</w:t>
      </w:r>
      <w:r w:rsidR="00447546">
        <w:rPr>
          <w:b/>
          <w:noProof/>
          <w:sz w:val="24"/>
          <w:szCs w:val="28"/>
        </w:rPr>
        <w:t>4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="00447546" w:rsidRPr="00FF0491">
        <w:rPr>
          <w:b/>
          <w:noProof/>
          <w:sz w:val="28"/>
          <w:szCs w:val="28"/>
        </w:rPr>
        <w:t>R3-</w:t>
      </w:r>
      <w:r w:rsidR="00C46278" w:rsidRPr="00FF0491">
        <w:rPr>
          <w:b/>
          <w:noProof/>
          <w:sz w:val="28"/>
          <w:szCs w:val="28"/>
        </w:rPr>
        <w:t>215286</w:t>
      </w:r>
    </w:p>
    <w:p w14:paraId="3FC47C0C" w14:textId="3FA62CB6" w:rsidR="00D94FB8" w:rsidRDefault="00D94FB8" w:rsidP="00D94FB8">
      <w:pPr>
        <w:pStyle w:val="CRCoverPage"/>
        <w:outlineLvl w:val="0"/>
        <w:rPr>
          <w:b/>
          <w:noProof/>
          <w:sz w:val="24"/>
          <w:szCs w:val="28"/>
          <w:lang w:eastAsia="en-US"/>
        </w:rPr>
      </w:pPr>
      <w:r>
        <w:rPr>
          <w:b/>
          <w:noProof/>
          <w:sz w:val="24"/>
          <w:szCs w:val="28"/>
        </w:rPr>
        <w:t xml:space="preserve">Online, </w:t>
      </w:r>
      <w:r w:rsidR="00447546">
        <w:rPr>
          <w:b/>
          <w:noProof/>
          <w:sz w:val="24"/>
          <w:szCs w:val="28"/>
        </w:rPr>
        <w:t>Nov</w:t>
      </w:r>
      <w:r>
        <w:rPr>
          <w:b/>
          <w:noProof/>
          <w:sz w:val="24"/>
          <w:szCs w:val="28"/>
        </w:rPr>
        <w:t xml:space="preserve"> </w:t>
      </w:r>
      <w:r w:rsidR="000E285B">
        <w:rPr>
          <w:b/>
          <w:noProof/>
          <w:sz w:val="24"/>
          <w:szCs w:val="28"/>
        </w:rPr>
        <w:t>1</w:t>
      </w:r>
      <w:r w:rsidR="00447546">
        <w:rPr>
          <w:b/>
          <w:noProof/>
          <w:sz w:val="24"/>
          <w:szCs w:val="28"/>
          <w:vertAlign w:val="superscript"/>
        </w:rPr>
        <w:t>st</w:t>
      </w:r>
      <w:r>
        <w:rPr>
          <w:b/>
          <w:noProof/>
          <w:sz w:val="24"/>
          <w:szCs w:val="28"/>
        </w:rPr>
        <w:t xml:space="preserve"> – </w:t>
      </w:r>
      <w:r w:rsidR="00447546">
        <w:rPr>
          <w:b/>
          <w:noProof/>
          <w:sz w:val="24"/>
          <w:szCs w:val="28"/>
        </w:rPr>
        <w:t>Nov</w:t>
      </w:r>
      <w:r>
        <w:rPr>
          <w:b/>
          <w:noProof/>
          <w:sz w:val="24"/>
          <w:szCs w:val="28"/>
        </w:rPr>
        <w:t xml:space="preserve"> </w:t>
      </w:r>
      <w:r w:rsidR="00447546">
        <w:rPr>
          <w:b/>
          <w:noProof/>
          <w:sz w:val="24"/>
          <w:szCs w:val="28"/>
        </w:rPr>
        <w:t>11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1</w:t>
      </w:r>
    </w:p>
    <w:p w14:paraId="7C9EA5BE" w14:textId="5AB272AD" w:rsidR="006255E7" w:rsidRPr="00450EB2" w:rsidRDefault="00143633" w:rsidP="00143F94">
      <w:pPr>
        <w:pStyle w:val="3GPPHeader"/>
        <w:spacing w:after="60"/>
        <w:rPr>
          <w:b w:val="0"/>
          <w:lang w:val="en-US"/>
        </w:rPr>
      </w:pPr>
      <w:r w:rsidRPr="00450EB2">
        <w:rPr>
          <w:lang w:val="en-US"/>
        </w:rPr>
        <w:t xml:space="preserve">         </w:t>
      </w:r>
    </w:p>
    <w:p w14:paraId="5377CF7B" w14:textId="591294FE" w:rsidR="008C47A0" w:rsidRPr="00450EB2" w:rsidRDefault="008C47A0" w:rsidP="008C47A0">
      <w:pPr>
        <w:pStyle w:val="3GPPHeader"/>
        <w:rPr>
          <w:lang w:val="en-US"/>
        </w:rPr>
      </w:pPr>
      <w:r w:rsidRPr="00450EB2">
        <w:rPr>
          <w:lang w:val="en-US"/>
        </w:rPr>
        <w:t>Title:</w:t>
      </w:r>
      <w:r w:rsidRPr="00450EB2">
        <w:rPr>
          <w:lang w:val="en-US"/>
        </w:rPr>
        <w:tab/>
      </w:r>
      <w:r w:rsidR="002934F7">
        <w:rPr>
          <w:lang w:val="en-US"/>
        </w:rPr>
        <w:t>Path Switch in</w:t>
      </w:r>
      <w:r w:rsidR="00A87518">
        <w:rPr>
          <w:lang w:val="en-US"/>
        </w:rPr>
        <w:t xml:space="preserve"> NR SL Relay</w:t>
      </w:r>
    </w:p>
    <w:p w14:paraId="3385CFF1" w14:textId="6A03F7BA" w:rsidR="00E90E49" w:rsidRPr="00450EB2" w:rsidRDefault="00E90E49" w:rsidP="00311702">
      <w:pPr>
        <w:pStyle w:val="3GPPHeader"/>
        <w:rPr>
          <w:lang w:val="en-US"/>
        </w:rPr>
      </w:pPr>
      <w:r w:rsidRPr="00450EB2">
        <w:rPr>
          <w:lang w:val="en-US"/>
        </w:rPr>
        <w:t>Agenda Item:</w:t>
      </w:r>
      <w:r w:rsidRPr="00450EB2">
        <w:rPr>
          <w:lang w:val="en-US"/>
        </w:rPr>
        <w:tab/>
      </w:r>
      <w:r w:rsidR="003145BF">
        <w:rPr>
          <w:lang w:val="en-US"/>
        </w:rPr>
        <w:t>23.</w:t>
      </w:r>
      <w:r w:rsidR="00C71C9A">
        <w:rPr>
          <w:lang w:val="en-US"/>
        </w:rPr>
        <w:t>3</w:t>
      </w:r>
    </w:p>
    <w:p w14:paraId="2F8713C3" w14:textId="1F278BF5" w:rsidR="00E90E49" w:rsidRPr="00450EB2" w:rsidRDefault="003D3C45" w:rsidP="00F64C2B">
      <w:pPr>
        <w:pStyle w:val="3GPPHeader"/>
        <w:rPr>
          <w:lang w:val="en-US"/>
        </w:rPr>
      </w:pPr>
      <w:r w:rsidRPr="00450EB2">
        <w:rPr>
          <w:lang w:val="en-US"/>
        </w:rPr>
        <w:t>Source:</w:t>
      </w:r>
      <w:r w:rsidR="00E90E49" w:rsidRPr="00450EB2">
        <w:rPr>
          <w:lang w:val="en-US"/>
        </w:rPr>
        <w:tab/>
      </w:r>
      <w:r w:rsidR="00F64C2B" w:rsidRPr="00450EB2">
        <w:rPr>
          <w:lang w:val="en-US"/>
        </w:rPr>
        <w:t>Ericsson</w:t>
      </w:r>
    </w:p>
    <w:p w14:paraId="19549265" w14:textId="43636D6C" w:rsidR="00E90E49" w:rsidRPr="00450EB2" w:rsidRDefault="00E90E49" w:rsidP="00BF05B6">
      <w:pPr>
        <w:pStyle w:val="3GPPHeader"/>
        <w:rPr>
          <w:lang w:val="en-US"/>
        </w:rPr>
      </w:pPr>
      <w:r w:rsidRPr="00450EB2">
        <w:rPr>
          <w:lang w:val="en-US"/>
        </w:rPr>
        <w:t>Document for:</w:t>
      </w:r>
      <w:r w:rsidRPr="00450EB2">
        <w:rPr>
          <w:lang w:val="en-US"/>
        </w:rPr>
        <w:tab/>
        <w:t>Discussion, Decision</w:t>
      </w:r>
    </w:p>
    <w:p w14:paraId="0607775E" w14:textId="6239660C" w:rsidR="00BB131F" w:rsidRDefault="00230D18" w:rsidP="00B57743">
      <w:pPr>
        <w:pStyle w:val="Heading1"/>
        <w:ind w:left="0" w:firstLine="0"/>
      </w:pPr>
      <w:r>
        <w:t>1</w:t>
      </w:r>
      <w:r>
        <w:tab/>
      </w:r>
      <w:r w:rsidR="00E90E49" w:rsidRPr="00CE0424">
        <w:t>Introduction</w:t>
      </w:r>
    </w:p>
    <w:p w14:paraId="0A81AD21" w14:textId="4A541574" w:rsidR="00630061" w:rsidRPr="00CE78D8" w:rsidRDefault="00630061" w:rsidP="003B0A36">
      <w:pPr>
        <w:rPr>
          <w:rFonts w:ascii="Times New Roman" w:hAnsi="Times New Roman" w:cs="Times New Roman"/>
        </w:rPr>
      </w:pPr>
      <w:r w:rsidRPr="00CE78D8">
        <w:rPr>
          <w:rFonts w:ascii="Times New Roman" w:hAnsi="Times New Roman" w:cs="Times New Roman"/>
          <w:lang w:val="en-US" w:eastAsia="ja-JP"/>
        </w:rPr>
        <w:t>The updated WID [1] has been approved in RAN#93 meeting. The following objective</w:t>
      </w:r>
      <w:r w:rsidR="00C410B3">
        <w:rPr>
          <w:rFonts w:ascii="Times New Roman" w:hAnsi="Times New Roman" w:cs="Times New Roman"/>
          <w:lang w:val="en-US" w:eastAsia="ja-JP"/>
        </w:rPr>
        <w:t xml:space="preserve">s would </w:t>
      </w:r>
      <w:r w:rsidR="009E7F91">
        <w:rPr>
          <w:rFonts w:ascii="Times New Roman" w:hAnsi="Times New Roman" w:cs="Times New Roman"/>
          <w:lang w:val="en-US" w:eastAsia="ja-JP"/>
        </w:rPr>
        <w:t xml:space="preserve">need </w:t>
      </w:r>
      <w:r w:rsidR="00F011B2">
        <w:rPr>
          <w:rFonts w:ascii="Times New Roman" w:hAnsi="Times New Roman" w:cs="Times New Roman"/>
          <w:lang w:val="en-US" w:eastAsia="ja-JP"/>
        </w:rPr>
        <w:t>s</w:t>
      </w:r>
      <w:r w:rsidR="00980161">
        <w:rPr>
          <w:rFonts w:ascii="Times New Roman" w:hAnsi="Times New Roman" w:cs="Times New Roman"/>
          <w:lang w:val="en-US" w:eastAsia="ja-JP"/>
        </w:rPr>
        <w:t xml:space="preserve">tandardization </w:t>
      </w:r>
      <w:r w:rsidR="009F52C1">
        <w:rPr>
          <w:rFonts w:ascii="Times New Roman" w:hAnsi="Times New Roman" w:cs="Times New Roman"/>
          <w:lang w:val="en-US" w:eastAsia="ja-JP"/>
        </w:rPr>
        <w:t>efforts from</w:t>
      </w:r>
      <w:r w:rsidR="00F011B2">
        <w:rPr>
          <w:rFonts w:ascii="Times New Roman" w:hAnsi="Times New Roman" w:cs="Times New Roman"/>
          <w:lang w:val="en-US" w:eastAsia="ja-JP"/>
        </w:rPr>
        <w:t xml:space="preserve"> RAN3</w:t>
      </w:r>
      <w:r w:rsidR="009E7F91">
        <w:rPr>
          <w:rFonts w:ascii="Times New Roman" w:hAnsi="Times New Roman" w:cs="Times New Roman"/>
          <w:lang w:val="en-US" w:eastAsia="ja-JP"/>
        </w:rPr>
        <w:t>.</w:t>
      </w:r>
      <w:r w:rsidR="00C410B3">
        <w:rPr>
          <w:rFonts w:ascii="Times New Roman" w:hAnsi="Times New Roman" w:cs="Times New Roman"/>
          <w:lang w:val="en-US" w:eastAsia="ja-JP"/>
        </w:rPr>
        <w:t xml:space="preserve"> </w:t>
      </w:r>
      <w:r w:rsidR="008003EA" w:rsidRPr="00CE78D8">
        <w:rPr>
          <w:rFonts w:ascii="Times New Roman" w:hAnsi="Times New Roman" w:cs="Times New Roman"/>
          <w:lang w:val="en-US" w:eastAsia="ja-JP"/>
        </w:rPr>
        <w:t xml:space="preserve"> </w:t>
      </w:r>
    </w:p>
    <w:p w14:paraId="400D8A4F" w14:textId="77777777" w:rsidR="00C410B3" w:rsidRPr="00C410B3" w:rsidRDefault="00C410B3" w:rsidP="004925FD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20" w:line="280" w:lineRule="atLeast"/>
        <w:contextualSpacing/>
        <w:jc w:val="both"/>
        <w:textAlignment w:val="baseline"/>
        <w:rPr>
          <w:rFonts w:ascii="Times New Roman" w:eastAsia="DengXian" w:hAnsi="Times New Roman" w:cs="Times New Roman"/>
          <w:sz w:val="20"/>
          <w:szCs w:val="20"/>
          <w:lang w:eastAsia="en-GB"/>
        </w:rPr>
      </w:pPr>
      <w:r w:rsidRPr="00C410B3">
        <w:rPr>
          <w:rFonts w:ascii="Times New Roman" w:eastAsia="DengXian" w:hAnsi="Times New Roman" w:cs="Times New Roman"/>
          <w:sz w:val="20"/>
          <w:szCs w:val="20"/>
          <w:lang w:eastAsia="en-GB"/>
        </w:rPr>
        <w:t xml:space="preserve">Specify </w:t>
      </w:r>
      <w:r w:rsidRPr="00C410B3">
        <w:rPr>
          <w:rFonts w:ascii="Times New Roman" w:eastAsia="DengXian" w:hAnsi="Times New Roman" w:cs="Times New Roman"/>
          <w:b/>
          <w:bCs/>
          <w:sz w:val="20"/>
          <w:szCs w:val="20"/>
          <w:lang w:eastAsia="en-GB"/>
        </w:rPr>
        <w:t>Control Plane procedures</w:t>
      </w:r>
      <w:r w:rsidRPr="00C410B3">
        <w:rPr>
          <w:rFonts w:ascii="Times New Roman" w:eastAsia="DengXian" w:hAnsi="Times New Roman" w:cs="Times New Roman"/>
          <w:sz w:val="20"/>
          <w:szCs w:val="20"/>
          <w:lang w:eastAsia="en-GB"/>
        </w:rPr>
        <w:t xml:space="preserve"> for U2N, including RRC connection management, system information delivery, paging mechanism and access control for Remote UE [RAN2, RAN3]</w:t>
      </w:r>
    </w:p>
    <w:p w14:paraId="627FCB0B" w14:textId="77777777" w:rsidR="00C410B3" w:rsidRPr="00C410B3" w:rsidRDefault="00C410B3" w:rsidP="00C410B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DengXian" w:hAnsi="Times New Roman" w:cs="Times New Roman"/>
          <w:sz w:val="20"/>
          <w:szCs w:val="20"/>
          <w:lang w:eastAsia="en-GB"/>
        </w:rPr>
      </w:pPr>
    </w:p>
    <w:p w14:paraId="5B9D56BC" w14:textId="77777777" w:rsidR="00C410B3" w:rsidRPr="00C410B3" w:rsidRDefault="00C410B3" w:rsidP="00C410B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DengXian" w:hAnsi="Times New Roman" w:cs="Times New Roman"/>
          <w:sz w:val="20"/>
          <w:szCs w:val="20"/>
          <w:lang w:eastAsia="zh-CN"/>
        </w:rPr>
      </w:pPr>
      <w:r w:rsidRPr="00C410B3">
        <w:rPr>
          <w:rFonts w:ascii="Times New Roman" w:eastAsia="DengXian" w:hAnsi="Times New Roman" w:cs="Times New Roman"/>
          <w:sz w:val="20"/>
          <w:szCs w:val="20"/>
          <w:lang w:eastAsia="zh-CN"/>
        </w:rPr>
        <w:t>Secondly, the objective of this work item also covers the non-relay discovery (i.e. 5G ProSe Direct Discovery). </w:t>
      </w:r>
    </w:p>
    <w:p w14:paraId="3E156029" w14:textId="77777777" w:rsidR="00C410B3" w:rsidRPr="00C410B3" w:rsidRDefault="00C410B3" w:rsidP="004925FD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DengXian" w:hAnsi="Times New Roman" w:cs="Times New Roman"/>
          <w:sz w:val="20"/>
          <w:szCs w:val="20"/>
          <w:lang w:eastAsia="zh-CN"/>
        </w:rPr>
      </w:pPr>
      <w:r w:rsidRPr="00C410B3">
        <w:rPr>
          <w:rFonts w:ascii="Times New Roman" w:eastAsia="DengXian" w:hAnsi="Times New Roman" w:cs="Times New Roman"/>
          <w:sz w:val="20"/>
          <w:szCs w:val="20"/>
          <w:lang w:eastAsia="zh-CN"/>
        </w:rPr>
        <w:t>Specify mechanisms for 5G ProSe Direct Discovery [RAN2, RAN3, RAN4];</w:t>
      </w:r>
    </w:p>
    <w:p w14:paraId="1E0500C9" w14:textId="77777777" w:rsidR="005A165D" w:rsidRDefault="005A165D" w:rsidP="008E4AF1">
      <w:pPr>
        <w:rPr>
          <w:rFonts w:ascii="Times New Roman" w:hAnsi="Times New Roman" w:cs="Times New Roman"/>
          <w:lang w:val="en-US" w:eastAsia="ja-JP"/>
        </w:rPr>
      </w:pPr>
    </w:p>
    <w:p w14:paraId="30E79334" w14:textId="11FC7AF0" w:rsidR="002D25BB" w:rsidRPr="00CE78D8" w:rsidRDefault="00DF27A0" w:rsidP="008E4AF1">
      <w:pPr>
        <w:rPr>
          <w:rFonts w:ascii="Times New Roman" w:hAnsi="Times New Roman" w:cs="Times New Roman"/>
          <w:lang w:val="en-US" w:eastAsia="ja-JP"/>
        </w:rPr>
      </w:pPr>
      <w:r>
        <w:rPr>
          <w:rFonts w:ascii="Times New Roman" w:hAnsi="Times New Roman" w:cs="Times New Roman"/>
          <w:lang w:val="en-US" w:eastAsia="ja-JP"/>
        </w:rPr>
        <w:t xml:space="preserve">This paper would provide analysis on the </w:t>
      </w:r>
      <w:r w:rsidR="00D8527B">
        <w:rPr>
          <w:rFonts w:ascii="Times New Roman" w:hAnsi="Times New Roman" w:cs="Times New Roman"/>
          <w:lang w:val="en-US" w:eastAsia="ja-JP"/>
        </w:rPr>
        <w:t>network signaling</w:t>
      </w:r>
      <w:r w:rsidR="005D2289">
        <w:rPr>
          <w:rFonts w:ascii="Times New Roman" w:hAnsi="Times New Roman" w:cs="Times New Roman"/>
          <w:lang w:val="en-US" w:eastAsia="ja-JP"/>
        </w:rPr>
        <w:t xml:space="preserve"> for</w:t>
      </w:r>
      <w:r>
        <w:rPr>
          <w:rFonts w:ascii="Times New Roman" w:hAnsi="Times New Roman" w:cs="Times New Roman"/>
          <w:lang w:val="en-US" w:eastAsia="ja-JP"/>
        </w:rPr>
        <w:t xml:space="preserve"> path switch </w:t>
      </w:r>
      <w:r w:rsidR="00A475B6">
        <w:rPr>
          <w:rFonts w:ascii="Times New Roman" w:hAnsi="Times New Roman" w:cs="Times New Roman"/>
          <w:lang w:val="en-US" w:eastAsia="ja-JP"/>
        </w:rPr>
        <w:t>in NR Sidelink Relay.</w:t>
      </w:r>
    </w:p>
    <w:p w14:paraId="7D94DC55" w14:textId="2D5BB257" w:rsidR="007B14F7" w:rsidRPr="007B14F7" w:rsidRDefault="00B57743" w:rsidP="007B14F7">
      <w:pPr>
        <w:pStyle w:val="Heading1"/>
        <w:ind w:left="0" w:firstLine="0"/>
        <w:rPr>
          <w:rFonts w:cs="Arial"/>
        </w:rPr>
      </w:pPr>
      <w:r w:rsidRPr="009E138F">
        <w:rPr>
          <w:rFonts w:cs="Arial"/>
        </w:rPr>
        <w:t>2</w:t>
      </w:r>
      <w:r w:rsidRPr="009E138F">
        <w:rPr>
          <w:rFonts w:cs="Arial"/>
        </w:rPr>
        <w:tab/>
        <w:t>Discussion</w:t>
      </w:r>
      <w:r w:rsidR="00D01C18">
        <w:rPr>
          <w:rFonts w:cs="Arial"/>
        </w:rPr>
        <w:t xml:space="preserve"> and background</w:t>
      </w:r>
    </w:p>
    <w:p w14:paraId="32D6E765" w14:textId="454F199D" w:rsidR="00D21938" w:rsidRDefault="00326BE4" w:rsidP="00326BE4">
      <w:pPr>
        <w:rPr>
          <w:rFonts w:ascii="Times New Roman" w:hAnsi="Times New Roman" w:cs="Times New Roman"/>
          <w:lang w:val="en-US" w:eastAsia="ja-JP"/>
        </w:rPr>
      </w:pPr>
      <w:r>
        <w:rPr>
          <w:rFonts w:ascii="Times New Roman" w:hAnsi="Times New Roman" w:cs="Times New Roman"/>
          <w:lang w:val="en-US" w:eastAsia="ja-JP"/>
        </w:rPr>
        <w:t xml:space="preserve">In current WID for Sidelink Relay, </w:t>
      </w:r>
      <w:r w:rsidR="00D21938">
        <w:rPr>
          <w:rFonts w:ascii="Times New Roman" w:hAnsi="Times New Roman" w:cs="Times New Roman"/>
          <w:lang w:val="en-US" w:eastAsia="ja-JP"/>
        </w:rPr>
        <w:t xml:space="preserve">switching between indirect path </w:t>
      </w:r>
      <w:r w:rsidR="00D3663E">
        <w:rPr>
          <w:rFonts w:ascii="Times New Roman" w:hAnsi="Times New Roman" w:cs="Times New Roman"/>
          <w:lang w:val="en-US" w:eastAsia="ja-JP"/>
        </w:rPr>
        <w:t xml:space="preserve">(remote UE connected </w:t>
      </w:r>
      <w:r w:rsidR="00CE2FCF">
        <w:rPr>
          <w:rFonts w:ascii="Times New Roman" w:hAnsi="Times New Roman" w:cs="Times New Roman"/>
          <w:lang w:val="en-US" w:eastAsia="ja-JP"/>
        </w:rPr>
        <w:t>indirectly to gNB via the</w:t>
      </w:r>
      <w:r w:rsidR="00D3663E">
        <w:rPr>
          <w:rFonts w:ascii="Times New Roman" w:hAnsi="Times New Roman" w:cs="Times New Roman"/>
          <w:lang w:val="en-US" w:eastAsia="ja-JP"/>
        </w:rPr>
        <w:t xml:space="preserve"> Relay UE</w:t>
      </w:r>
      <w:r w:rsidR="00CE2FCF">
        <w:rPr>
          <w:rFonts w:ascii="Times New Roman" w:hAnsi="Times New Roman" w:cs="Times New Roman"/>
          <w:lang w:val="en-US" w:eastAsia="ja-JP"/>
        </w:rPr>
        <w:t xml:space="preserve">) </w:t>
      </w:r>
      <w:r w:rsidR="00D21938">
        <w:rPr>
          <w:rFonts w:ascii="Times New Roman" w:hAnsi="Times New Roman" w:cs="Times New Roman"/>
          <w:lang w:val="en-US" w:eastAsia="ja-JP"/>
        </w:rPr>
        <w:t xml:space="preserve">and direct path </w:t>
      </w:r>
      <w:r w:rsidR="00CE2FCF">
        <w:rPr>
          <w:rFonts w:ascii="Times New Roman" w:hAnsi="Times New Roman" w:cs="Times New Roman"/>
          <w:lang w:val="en-US" w:eastAsia="ja-JP"/>
        </w:rPr>
        <w:t xml:space="preserve">(remote UE connected directly to gNB) </w:t>
      </w:r>
      <w:r w:rsidR="00C6054F">
        <w:rPr>
          <w:rFonts w:ascii="Times New Roman" w:hAnsi="Times New Roman" w:cs="Times New Roman"/>
          <w:lang w:val="en-US" w:eastAsia="ja-JP"/>
        </w:rPr>
        <w:t xml:space="preserve">is </w:t>
      </w:r>
      <w:r w:rsidR="00D21938">
        <w:rPr>
          <w:rFonts w:ascii="Times New Roman" w:hAnsi="Times New Roman" w:cs="Times New Roman"/>
          <w:lang w:val="en-US" w:eastAsia="ja-JP"/>
        </w:rPr>
        <w:t xml:space="preserve">supported for </w:t>
      </w:r>
      <w:r w:rsidR="00540F8E">
        <w:rPr>
          <w:rFonts w:ascii="Times New Roman" w:hAnsi="Times New Roman" w:cs="Times New Roman"/>
          <w:lang w:val="en-US" w:eastAsia="ja-JP"/>
        </w:rPr>
        <w:t xml:space="preserve">the purpose of </w:t>
      </w:r>
      <w:r w:rsidR="00A31DFE">
        <w:rPr>
          <w:rFonts w:ascii="Times New Roman" w:hAnsi="Times New Roman" w:cs="Times New Roman"/>
          <w:lang w:val="en-US" w:eastAsia="ja-JP"/>
        </w:rPr>
        <w:t xml:space="preserve">service continuity </w:t>
      </w:r>
      <w:r w:rsidR="00287E4E">
        <w:rPr>
          <w:rFonts w:ascii="Times New Roman" w:hAnsi="Times New Roman" w:cs="Times New Roman"/>
          <w:lang w:val="en-US" w:eastAsia="ja-JP"/>
        </w:rPr>
        <w:t xml:space="preserve">of a L2 U2N </w:t>
      </w:r>
      <w:r w:rsidR="00B1408B">
        <w:rPr>
          <w:rFonts w:ascii="Times New Roman" w:hAnsi="Times New Roman" w:cs="Times New Roman"/>
          <w:lang w:val="en-US" w:eastAsia="ja-JP"/>
        </w:rPr>
        <w:t>R</w:t>
      </w:r>
      <w:r w:rsidR="00287E4E">
        <w:rPr>
          <w:rFonts w:ascii="Times New Roman" w:hAnsi="Times New Roman" w:cs="Times New Roman"/>
          <w:lang w:val="en-US" w:eastAsia="ja-JP"/>
        </w:rPr>
        <w:t>elay.</w:t>
      </w:r>
    </w:p>
    <w:p w14:paraId="4290D6DF" w14:textId="499010F0" w:rsidR="005B090C" w:rsidRDefault="005B090C" w:rsidP="00326BE4">
      <w:pPr>
        <w:rPr>
          <w:rFonts w:ascii="Times New Roman" w:hAnsi="Times New Roman" w:cs="Times New Roman"/>
          <w:lang w:val="en-US" w:eastAsia="ja-JP"/>
        </w:rPr>
      </w:pPr>
    </w:p>
    <w:p w14:paraId="27C13DE3" w14:textId="77777777" w:rsidR="00382C8B" w:rsidRPr="00EA7A97" w:rsidRDefault="00B038AE" w:rsidP="005B090C">
      <w:pPr>
        <w:jc w:val="center"/>
      </w:pPr>
      <w:r w:rsidRPr="00EA7A97">
        <w:object w:dxaOrig="9140" w:dyaOrig="7540" w14:anchorId="485D7F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97.15pt;height:245.55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696360442" r:id="rId12"/>
        </w:object>
      </w:r>
    </w:p>
    <w:p w14:paraId="3B6FE2F7" w14:textId="3A2C118D" w:rsidR="00382C8B" w:rsidRPr="00394041" w:rsidRDefault="00382C8B" w:rsidP="00382C8B">
      <w:pPr>
        <w:jc w:val="center"/>
      </w:pPr>
      <w:r w:rsidRPr="000D1AC5">
        <w:rPr>
          <w:rFonts w:ascii="Arial" w:hAnsi="Arial" w:cs="Arial"/>
          <w:highlight w:val="yellow"/>
        </w:rPr>
        <w:t xml:space="preserve">Figure </w:t>
      </w:r>
      <w:r w:rsidRPr="000D1AC5">
        <w:rPr>
          <w:rFonts w:ascii="Arial" w:hAnsi="Arial" w:cs="Arial" w:hint="eastAsia"/>
          <w:highlight w:val="yellow"/>
        </w:rPr>
        <w:t>16</w:t>
      </w:r>
      <w:r w:rsidRPr="000D1AC5">
        <w:rPr>
          <w:rFonts w:ascii="Arial" w:hAnsi="Arial" w:cs="Arial"/>
          <w:highlight w:val="yellow"/>
        </w:rPr>
        <w:t>.x.6.2-1: Procedure for U2N Remote UE switching to indirect Relay UE</w:t>
      </w:r>
      <w:r w:rsidR="00EB7CF8" w:rsidRPr="000D1AC5">
        <w:rPr>
          <w:rFonts w:ascii="Arial" w:hAnsi="Arial" w:cs="Arial"/>
          <w:highlight w:val="yellow"/>
        </w:rPr>
        <w:t xml:space="preserve"> [running stage-2 CR]</w:t>
      </w:r>
    </w:p>
    <w:p w14:paraId="273B7C8E" w14:textId="3F8D1A57" w:rsidR="00945955" w:rsidRDefault="003C0CD0" w:rsidP="000A0082">
      <w:pPr>
        <w:rPr>
          <w:rFonts w:ascii="Times New Roman" w:hAnsi="Times New Roman" w:cs="Times New Roman"/>
          <w:lang w:val="en-US" w:eastAsia="ja-JP"/>
        </w:rPr>
      </w:pPr>
      <w:r>
        <w:rPr>
          <w:rFonts w:ascii="Times New Roman" w:hAnsi="Times New Roman" w:cs="Times New Roman"/>
          <w:lang w:eastAsia="ja-JP"/>
        </w:rPr>
        <w:t>There is ongoing discussion in RAN2</w:t>
      </w:r>
      <w:r w:rsidRPr="00AA73B4">
        <w:rPr>
          <w:rFonts w:ascii="Times New Roman" w:hAnsi="Times New Roman" w:cs="Times New Roman"/>
          <w:lang w:val="en-US" w:eastAsia="ja-JP"/>
        </w:rPr>
        <w:t xml:space="preserve"> </w:t>
      </w:r>
      <w:r w:rsidR="00C307D8">
        <w:rPr>
          <w:rFonts w:ascii="Times New Roman" w:hAnsi="Times New Roman" w:cs="Times New Roman"/>
          <w:lang w:eastAsia="ja-JP"/>
        </w:rPr>
        <w:t>how</w:t>
      </w:r>
      <w:r w:rsidRPr="00AA73B4">
        <w:rPr>
          <w:rFonts w:ascii="Times New Roman" w:hAnsi="Times New Roman" w:cs="Times New Roman"/>
          <w:lang w:eastAsia="ja-JP"/>
        </w:rPr>
        <w:t xml:space="preserve"> to allow the remote UE to select a relay UE in as candidate for the patch switch from direct to indirect path. </w:t>
      </w:r>
      <w:r w:rsidR="00EC21D8">
        <w:rPr>
          <w:rFonts w:ascii="Times New Roman" w:hAnsi="Times New Roman" w:cs="Times New Roman"/>
          <w:lang w:eastAsia="ja-JP"/>
        </w:rPr>
        <w:t>A possible</w:t>
      </w:r>
      <w:r>
        <w:rPr>
          <w:rFonts w:ascii="Times New Roman" w:hAnsi="Times New Roman" w:cs="Times New Roman"/>
          <w:lang w:eastAsia="ja-JP"/>
        </w:rPr>
        <w:t xml:space="preserve"> procedure</w:t>
      </w:r>
      <w:r w:rsidR="00EC21D8">
        <w:rPr>
          <w:rFonts w:ascii="Times New Roman" w:hAnsi="Times New Roman" w:cs="Times New Roman"/>
          <w:lang w:eastAsia="ja-JP"/>
        </w:rPr>
        <w:t xml:space="preserve"> among</w:t>
      </w:r>
      <w:r>
        <w:rPr>
          <w:rFonts w:ascii="Times New Roman" w:hAnsi="Times New Roman" w:cs="Times New Roman"/>
          <w:lang w:eastAsia="ja-JP"/>
        </w:rPr>
        <w:t xml:space="preserve"> Remote UE, Relay UE, and gNB is given above</w:t>
      </w:r>
      <w:r w:rsidR="00C307D8">
        <w:rPr>
          <w:rFonts w:ascii="Times New Roman" w:hAnsi="Times New Roman" w:cs="Times New Roman"/>
          <w:lang w:eastAsia="ja-JP"/>
        </w:rPr>
        <w:t xml:space="preserve"> from the RAN2 BL CR</w:t>
      </w:r>
      <w:r>
        <w:rPr>
          <w:rFonts w:ascii="Times New Roman" w:hAnsi="Times New Roman" w:cs="Times New Roman"/>
          <w:lang w:eastAsia="ja-JP"/>
        </w:rPr>
        <w:t xml:space="preserve">. </w:t>
      </w:r>
      <w:r w:rsidR="009432E3">
        <w:rPr>
          <w:rFonts w:ascii="Times New Roman" w:hAnsi="Times New Roman" w:cs="Times New Roman"/>
          <w:lang w:eastAsia="ja-JP"/>
        </w:rPr>
        <w:t xml:space="preserve">As described in the </w:t>
      </w:r>
      <w:r w:rsidR="00D4600D">
        <w:rPr>
          <w:rFonts w:ascii="Times New Roman" w:hAnsi="Times New Roman" w:cs="Times New Roman"/>
          <w:lang w:eastAsia="ja-JP"/>
        </w:rPr>
        <w:t>CR</w:t>
      </w:r>
      <w:r w:rsidR="00C307D8">
        <w:rPr>
          <w:rFonts w:ascii="Times New Roman" w:hAnsi="Times New Roman" w:cs="Times New Roman"/>
          <w:lang w:eastAsia="ja-JP"/>
        </w:rPr>
        <w:t>,</w:t>
      </w:r>
      <w:r>
        <w:rPr>
          <w:rFonts w:ascii="Times New Roman" w:hAnsi="Times New Roman" w:cs="Times New Roman"/>
          <w:lang w:eastAsia="ja-JP"/>
        </w:rPr>
        <w:t xml:space="preserve"> the</w:t>
      </w:r>
      <w:r w:rsidRPr="00851156">
        <w:rPr>
          <w:rFonts w:ascii="Times New Roman" w:hAnsi="Times New Roman" w:cs="Times New Roman"/>
          <w:lang w:val="en-US" w:eastAsia="ja-JP"/>
        </w:rPr>
        <w:t xml:space="preserve"> remote UE </w:t>
      </w:r>
      <w:r>
        <w:rPr>
          <w:rFonts w:ascii="Times New Roman" w:hAnsi="Times New Roman" w:cs="Times New Roman"/>
          <w:lang w:val="en-US" w:eastAsia="ja-JP"/>
        </w:rPr>
        <w:t>c</w:t>
      </w:r>
      <w:r w:rsidR="00BD79F9">
        <w:rPr>
          <w:rFonts w:ascii="Times New Roman" w:hAnsi="Times New Roman" w:cs="Times New Roman"/>
          <w:lang w:val="en-US" w:eastAsia="ja-JP"/>
        </w:rPr>
        <w:t>an</w:t>
      </w:r>
      <w:r>
        <w:rPr>
          <w:rFonts w:ascii="Times New Roman" w:hAnsi="Times New Roman" w:cs="Times New Roman"/>
          <w:lang w:val="en-US" w:eastAsia="ja-JP"/>
        </w:rPr>
        <w:t xml:space="preserve"> send a list of candidate relay UEs together with the </w:t>
      </w:r>
      <w:r w:rsidRPr="00851156">
        <w:rPr>
          <w:rFonts w:ascii="Times New Roman" w:hAnsi="Times New Roman" w:cs="Times New Roman"/>
          <w:lang w:val="en-US" w:eastAsia="ja-JP"/>
        </w:rPr>
        <w:t>measurement report to the network</w:t>
      </w:r>
      <w:r w:rsidR="00BD79F9">
        <w:rPr>
          <w:rFonts w:ascii="Times New Roman" w:hAnsi="Times New Roman" w:cs="Times New Roman"/>
          <w:lang w:val="en-US" w:eastAsia="ja-JP"/>
        </w:rPr>
        <w:t xml:space="preserve">, </w:t>
      </w:r>
      <w:r w:rsidR="006E7357">
        <w:rPr>
          <w:rFonts w:ascii="Times New Roman" w:hAnsi="Times New Roman" w:cs="Times New Roman"/>
          <w:lang w:val="en-US" w:eastAsia="ja-JP"/>
        </w:rPr>
        <w:t>hereafter</w:t>
      </w:r>
      <w:r w:rsidR="00BD79F9">
        <w:rPr>
          <w:rFonts w:ascii="Times New Roman" w:hAnsi="Times New Roman" w:cs="Times New Roman"/>
          <w:lang w:val="en-US" w:eastAsia="ja-JP"/>
        </w:rPr>
        <w:t xml:space="preserve"> the network can</w:t>
      </w:r>
      <w:r w:rsidR="003A23C8">
        <w:rPr>
          <w:rFonts w:ascii="Times New Roman" w:hAnsi="Times New Roman" w:cs="Times New Roman"/>
          <w:lang w:val="en-US" w:eastAsia="ja-JP"/>
        </w:rPr>
        <w:t xml:space="preserve"> select the relay UE for path switching</w:t>
      </w:r>
      <w:r>
        <w:rPr>
          <w:rFonts w:ascii="Times New Roman" w:hAnsi="Times New Roman" w:cs="Times New Roman"/>
          <w:lang w:val="en-US" w:eastAsia="ja-JP"/>
        </w:rPr>
        <w:t>. Furthermore, the RRC state of th</w:t>
      </w:r>
      <w:r w:rsidR="00DA158F">
        <w:rPr>
          <w:rFonts w:ascii="Times New Roman" w:hAnsi="Times New Roman" w:cs="Times New Roman"/>
          <w:lang w:val="en-US" w:eastAsia="ja-JP"/>
        </w:rPr>
        <w:t>e relay UE</w:t>
      </w:r>
      <w:r>
        <w:rPr>
          <w:rFonts w:ascii="Times New Roman" w:hAnsi="Times New Roman" w:cs="Times New Roman"/>
          <w:lang w:val="en-US" w:eastAsia="ja-JP"/>
        </w:rPr>
        <w:t xml:space="preserve"> candidates </w:t>
      </w:r>
      <w:r w:rsidR="000C77D4">
        <w:rPr>
          <w:rFonts w:ascii="Times New Roman" w:hAnsi="Times New Roman" w:cs="Times New Roman"/>
          <w:lang w:val="en-US" w:eastAsia="ja-JP"/>
        </w:rPr>
        <w:t xml:space="preserve">may </w:t>
      </w:r>
      <w:r>
        <w:rPr>
          <w:rFonts w:ascii="Times New Roman" w:hAnsi="Times New Roman" w:cs="Times New Roman"/>
          <w:lang w:val="en-US" w:eastAsia="ja-JP"/>
        </w:rPr>
        <w:t xml:space="preserve">not </w:t>
      </w:r>
      <w:r w:rsidR="003F4E8C">
        <w:rPr>
          <w:rFonts w:ascii="Times New Roman" w:hAnsi="Times New Roman" w:cs="Times New Roman"/>
          <w:lang w:val="en-US" w:eastAsia="ja-JP"/>
        </w:rPr>
        <w:t xml:space="preserve">be </w:t>
      </w:r>
      <w:r>
        <w:rPr>
          <w:rFonts w:ascii="Times New Roman" w:hAnsi="Times New Roman" w:cs="Times New Roman"/>
          <w:lang w:val="en-US" w:eastAsia="ja-JP"/>
        </w:rPr>
        <w:t>restricted, i.e., CONNECTED, INACTIVE, or IDLE</w:t>
      </w:r>
      <w:r w:rsidR="003C5BC0">
        <w:rPr>
          <w:rFonts w:ascii="Times New Roman" w:hAnsi="Times New Roman" w:cs="Times New Roman"/>
          <w:lang w:val="en-US" w:eastAsia="ja-JP"/>
        </w:rPr>
        <w:t xml:space="preserve"> state</w:t>
      </w:r>
      <w:r w:rsidR="004B6071">
        <w:rPr>
          <w:rFonts w:ascii="Times New Roman" w:hAnsi="Times New Roman" w:cs="Times New Roman"/>
          <w:lang w:val="en-US" w:eastAsia="ja-JP"/>
        </w:rPr>
        <w:t xml:space="preserve">. </w:t>
      </w:r>
      <w:r w:rsidR="00390047">
        <w:rPr>
          <w:rFonts w:ascii="Times New Roman" w:hAnsi="Times New Roman" w:cs="Times New Roman"/>
          <w:lang w:val="en-US" w:eastAsia="ja-JP"/>
        </w:rPr>
        <w:t>This topic is under discussion in RAN2</w:t>
      </w:r>
      <w:r w:rsidR="003F4E8C">
        <w:rPr>
          <w:rFonts w:ascii="Times New Roman" w:hAnsi="Times New Roman" w:cs="Times New Roman"/>
          <w:lang w:val="en-US" w:eastAsia="ja-JP"/>
        </w:rPr>
        <w:t xml:space="preserve">. Once there is </w:t>
      </w:r>
      <w:r w:rsidR="00547BA6">
        <w:rPr>
          <w:rFonts w:ascii="Times New Roman" w:hAnsi="Times New Roman" w:cs="Times New Roman"/>
          <w:lang w:val="en-US" w:eastAsia="ja-JP"/>
        </w:rPr>
        <w:t xml:space="preserve">any </w:t>
      </w:r>
      <w:r w:rsidR="003F4E8C">
        <w:rPr>
          <w:rFonts w:ascii="Times New Roman" w:hAnsi="Times New Roman" w:cs="Times New Roman"/>
          <w:lang w:val="en-US" w:eastAsia="ja-JP"/>
        </w:rPr>
        <w:t xml:space="preserve">conclusion, RAN3 </w:t>
      </w:r>
      <w:r w:rsidR="003B1B5E">
        <w:rPr>
          <w:rFonts w:ascii="Times New Roman" w:hAnsi="Times New Roman" w:cs="Times New Roman"/>
          <w:lang w:val="en-US" w:eastAsia="ja-JP"/>
        </w:rPr>
        <w:t xml:space="preserve">needs </w:t>
      </w:r>
      <w:r w:rsidR="003F4E8C">
        <w:rPr>
          <w:rFonts w:ascii="Times New Roman" w:hAnsi="Times New Roman" w:cs="Times New Roman"/>
          <w:lang w:val="en-US" w:eastAsia="ja-JP"/>
        </w:rPr>
        <w:t xml:space="preserve">to </w:t>
      </w:r>
      <w:r w:rsidR="004B7092">
        <w:rPr>
          <w:rFonts w:ascii="Times New Roman" w:hAnsi="Times New Roman" w:cs="Times New Roman"/>
          <w:lang w:val="en-US" w:eastAsia="ja-JP"/>
        </w:rPr>
        <w:t xml:space="preserve">take the network signaling </w:t>
      </w:r>
      <w:r w:rsidR="002A1B0C">
        <w:rPr>
          <w:rFonts w:ascii="Times New Roman" w:hAnsi="Times New Roman" w:cs="Times New Roman"/>
          <w:lang w:val="en-US" w:eastAsia="ja-JP"/>
        </w:rPr>
        <w:t xml:space="preserve">impacts </w:t>
      </w:r>
      <w:r w:rsidR="004B7092">
        <w:rPr>
          <w:rFonts w:ascii="Times New Roman" w:hAnsi="Times New Roman" w:cs="Times New Roman"/>
          <w:lang w:val="en-US" w:eastAsia="ja-JP"/>
        </w:rPr>
        <w:t>into account</w:t>
      </w:r>
      <w:r w:rsidR="003F4E8C">
        <w:rPr>
          <w:rFonts w:ascii="Times New Roman" w:hAnsi="Times New Roman" w:cs="Times New Roman"/>
          <w:lang w:val="en-US" w:eastAsia="ja-JP"/>
        </w:rPr>
        <w:t>.</w:t>
      </w:r>
    </w:p>
    <w:p w14:paraId="2FB0DD92" w14:textId="2F30F711" w:rsidR="00321D61" w:rsidRDefault="00321D61" w:rsidP="000A0082">
      <w:pPr>
        <w:rPr>
          <w:rFonts w:ascii="Times New Roman" w:hAnsi="Times New Roman" w:cs="Times New Roman"/>
          <w:lang w:val="en-US" w:eastAsia="ja-JP"/>
        </w:rPr>
      </w:pPr>
    </w:p>
    <w:p w14:paraId="04831687" w14:textId="54AE7709" w:rsidR="00321D61" w:rsidRPr="008A3611" w:rsidRDefault="00321D61" w:rsidP="000A0082">
      <w:pPr>
        <w:rPr>
          <w:rFonts w:ascii="Times New Roman" w:hAnsi="Times New Roman" w:cs="Times New Roman"/>
          <w:b/>
          <w:bCs/>
          <w:lang w:val="en-US" w:eastAsia="ja-JP"/>
        </w:rPr>
      </w:pPr>
      <w:r w:rsidRPr="008A3611">
        <w:rPr>
          <w:rFonts w:ascii="Times New Roman" w:hAnsi="Times New Roman" w:cs="Times New Roman"/>
          <w:b/>
          <w:bCs/>
          <w:lang w:val="en-US" w:eastAsia="ja-JP"/>
        </w:rPr>
        <w:t xml:space="preserve">Observation: For the purpose of </w:t>
      </w:r>
      <w:r w:rsidR="0069722B" w:rsidRPr="008A3611">
        <w:rPr>
          <w:rFonts w:ascii="Times New Roman" w:hAnsi="Times New Roman" w:cs="Times New Roman"/>
          <w:b/>
          <w:bCs/>
          <w:lang w:val="en-US" w:eastAsia="ja-JP"/>
        </w:rPr>
        <w:t>path switch</w:t>
      </w:r>
      <w:r w:rsidR="009432E3">
        <w:rPr>
          <w:rFonts w:ascii="Times New Roman" w:hAnsi="Times New Roman" w:cs="Times New Roman"/>
          <w:b/>
          <w:bCs/>
          <w:lang w:val="en-US" w:eastAsia="ja-JP"/>
        </w:rPr>
        <w:t>ing</w:t>
      </w:r>
      <w:r w:rsidR="0069722B" w:rsidRPr="008A3611">
        <w:rPr>
          <w:rFonts w:ascii="Times New Roman" w:hAnsi="Times New Roman" w:cs="Times New Roman"/>
          <w:b/>
          <w:bCs/>
          <w:lang w:val="en-US" w:eastAsia="ja-JP"/>
        </w:rPr>
        <w:t xml:space="preserve"> from direct to indirect path, a remote UE can send to the </w:t>
      </w:r>
      <w:r w:rsidR="0069722B" w:rsidRPr="0069722B">
        <w:rPr>
          <w:rFonts w:ascii="Times New Roman" w:hAnsi="Times New Roman" w:cs="Times New Roman"/>
          <w:b/>
          <w:bCs/>
          <w:lang w:val="en-US" w:eastAsia="ja-JP"/>
        </w:rPr>
        <w:t>network</w:t>
      </w:r>
      <w:r w:rsidR="0069722B" w:rsidRPr="008A3611">
        <w:rPr>
          <w:rFonts w:ascii="Times New Roman" w:hAnsi="Times New Roman" w:cs="Times New Roman"/>
          <w:b/>
          <w:bCs/>
          <w:lang w:val="en-US" w:eastAsia="ja-JP"/>
        </w:rPr>
        <w:t xml:space="preserve"> a list of relay UE candidates</w:t>
      </w:r>
      <w:r w:rsidR="00B87B0B">
        <w:rPr>
          <w:rFonts w:ascii="Times New Roman" w:hAnsi="Times New Roman" w:cs="Times New Roman"/>
          <w:b/>
          <w:bCs/>
          <w:lang w:val="en-US" w:eastAsia="ja-JP"/>
        </w:rPr>
        <w:t xml:space="preserve"> for selection, together with the measurements</w:t>
      </w:r>
      <w:r w:rsidR="0069722B" w:rsidRPr="008A3611">
        <w:rPr>
          <w:rFonts w:ascii="Times New Roman" w:hAnsi="Times New Roman" w:cs="Times New Roman"/>
          <w:b/>
          <w:bCs/>
          <w:lang w:val="en-US" w:eastAsia="ja-JP"/>
        </w:rPr>
        <w:t xml:space="preserve">. The </w:t>
      </w:r>
      <w:r w:rsidR="00E72EBE">
        <w:rPr>
          <w:rFonts w:ascii="Times New Roman" w:hAnsi="Times New Roman" w:cs="Times New Roman"/>
          <w:b/>
          <w:bCs/>
          <w:lang w:val="en-US" w:eastAsia="ja-JP"/>
        </w:rPr>
        <w:t>supported</w:t>
      </w:r>
      <w:r w:rsidR="005967F3">
        <w:rPr>
          <w:rFonts w:ascii="Times New Roman" w:hAnsi="Times New Roman" w:cs="Times New Roman"/>
          <w:b/>
          <w:bCs/>
          <w:lang w:val="en-US" w:eastAsia="ja-JP"/>
        </w:rPr>
        <w:t xml:space="preserve"> </w:t>
      </w:r>
      <w:r w:rsidR="0069722B" w:rsidRPr="008A3611">
        <w:rPr>
          <w:rFonts w:ascii="Times New Roman" w:hAnsi="Times New Roman" w:cs="Times New Roman"/>
          <w:b/>
          <w:bCs/>
          <w:lang w:val="en-US" w:eastAsia="ja-JP"/>
        </w:rPr>
        <w:t>RRC state of Relay UE candidate is</w:t>
      </w:r>
      <w:r w:rsidR="00F040FE">
        <w:rPr>
          <w:rFonts w:ascii="Times New Roman" w:hAnsi="Times New Roman" w:cs="Times New Roman"/>
          <w:b/>
          <w:bCs/>
          <w:lang w:val="en-US" w:eastAsia="ja-JP"/>
        </w:rPr>
        <w:t xml:space="preserve"> pending </w:t>
      </w:r>
      <w:r w:rsidR="006D613B">
        <w:rPr>
          <w:rFonts w:ascii="Times New Roman" w:hAnsi="Times New Roman" w:cs="Times New Roman"/>
          <w:b/>
          <w:bCs/>
          <w:lang w:val="en-US" w:eastAsia="ja-JP"/>
        </w:rPr>
        <w:t>in RAN2</w:t>
      </w:r>
      <w:r w:rsidR="00137D4F">
        <w:rPr>
          <w:rFonts w:ascii="Times New Roman" w:hAnsi="Times New Roman" w:cs="Times New Roman"/>
          <w:b/>
          <w:bCs/>
          <w:lang w:val="en-US" w:eastAsia="ja-JP"/>
        </w:rPr>
        <w:t>.</w:t>
      </w:r>
    </w:p>
    <w:p w14:paraId="41425BF2" w14:textId="77777777" w:rsidR="00945955" w:rsidRDefault="00945955" w:rsidP="000A0082">
      <w:pPr>
        <w:rPr>
          <w:rFonts w:ascii="Times New Roman" w:hAnsi="Times New Roman" w:cs="Times New Roman"/>
          <w:lang w:val="en-US" w:eastAsia="ja-JP"/>
        </w:rPr>
      </w:pPr>
    </w:p>
    <w:p w14:paraId="06D5FE24" w14:textId="72BEB04A" w:rsidR="000A0082" w:rsidRDefault="00BD79F9" w:rsidP="009167EF">
      <w:pPr>
        <w:rPr>
          <w:rFonts w:ascii="Times New Roman" w:hAnsi="Times New Roman" w:cs="Times New Roman"/>
          <w:lang w:val="en-US" w:eastAsia="ja-JP"/>
        </w:rPr>
      </w:pPr>
      <w:r>
        <w:rPr>
          <w:rFonts w:ascii="Times New Roman" w:hAnsi="Times New Roman" w:cs="Times New Roman"/>
          <w:lang w:val="en-US" w:eastAsia="ja-JP"/>
        </w:rPr>
        <w:t>W</w:t>
      </w:r>
      <w:r w:rsidR="009167EF" w:rsidRPr="009167EF">
        <w:rPr>
          <w:rFonts w:ascii="Times New Roman" w:hAnsi="Times New Roman" w:cs="Times New Roman"/>
          <w:lang w:val="en-US" w:eastAsia="ja-JP"/>
        </w:rPr>
        <w:t xml:space="preserve">hen the gNB </w:t>
      </w:r>
      <w:r w:rsidR="0069722B">
        <w:rPr>
          <w:rFonts w:ascii="Times New Roman" w:hAnsi="Times New Roman" w:cs="Times New Roman"/>
          <w:lang w:val="en-US" w:eastAsia="ja-JP"/>
        </w:rPr>
        <w:t xml:space="preserve">selects a candidate and </w:t>
      </w:r>
      <w:r w:rsidR="009167EF" w:rsidRPr="009167EF">
        <w:rPr>
          <w:rFonts w:ascii="Times New Roman" w:hAnsi="Times New Roman" w:cs="Times New Roman"/>
          <w:lang w:val="en-US" w:eastAsia="ja-JP"/>
        </w:rPr>
        <w:t xml:space="preserve">decides to trigger a path switch to </w:t>
      </w:r>
      <w:r w:rsidR="0069722B">
        <w:rPr>
          <w:rFonts w:ascii="Times New Roman" w:hAnsi="Times New Roman" w:cs="Times New Roman"/>
          <w:lang w:val="en-US" w:eastAsia="ja-JP"/>
        </w:rPr>
        <w:t>a</w:t>
      </w:r>
      <w:r w:rsidR="009167EF" w:rsidRPr="009167EF">
        <w:rPr>
          <w:rFonts w:ascii="Times New Roman" w:hAnsi="Times New Roman" w:cs="Times New Roman"/>
          <w:lang w:val="en-US" w:eastAsia="ja-JP"/>
        </w:rPr>
        <w:t xml:space="preserve"> relay UE in RRC inactive, there is no issue</w:t>
      </w:r>
      <w:r w:rsidR="0069722B">
        <w:rPr>
          <w:rFonts w:ascii="Times New Roman" w:hAnsi="Times New Roman" w:cs="Times New Roman"/>
          <w:lang w:val="en-US" w:eastAsia="ja-JP"/>
        </w:rPr>
        <w:t>,</w:t>
      </w:r>
      <w:r w:rsidR="009167EF" w:rsidRPr="009167EF">
        <w:rPr>
          <w:rFonts w:ascii="Times New Roman" w:hAnsi="Times New Roman" w:cs="Times New Roman"/>
          <w:lang w:val="en-US" w:eastAsia="ja-JP"/>
        </w:rPr>
        <w:t xml:space="preserve"> as </w:t>
      </w:r>
      <w:r w:rsidR="0069722B">
        <w:rPr>
          <w:rFonts w:ascii="Times New Roman" w:hAnsi="Times New Roman" w:cs="Times New Roman"/>
          <w:lang w:val="en-US" w:eastAsia="ja-JP"/>
        </w:rPr>
        <w:t xml:space="preserve">the </w:t>
      </w:r>
      <w:r w:rsidR="009167EF" w:rsidRPr="009167EF">
        <w:rPr>
          <w:rFonts w:ascii="Times New Roman" w:hAnsi="Times New Roman" w:cs="Times New Roman"/>
          <w:lang w:val="en-US" w:eastAsia="ja-JP"/>
        </w:rPr>
        <w:t xml:space="preserve">paging is done by </w:t>
      </w:r>
      <w:r w:rsidR="00585BB4">
        <w:rPr>
          <w:rFonts w:ascii="Times New Roman" w:hAnsi="Times New Roman" w:cs="Times New Roman"/>
          <w:lang w:val="en-US" w:eastAsia="ja-JP"/>
        </w:rPr>
        <w:t>NG-</w:t>
      </w:r>
      <w:r w:rsidR="009167EF" w:rsidRPr="009167EF">
        <w:rPr>
          <w:rFonts w:ascii="Times New Roman" w:hAnsi="Times New Roman" w:cs="Times New Roman"/>
          <w:lang w:val="en-US" w:eastAsia="ja-JP"/>
        </w:rPr>
        <w:t xml:space="preserve">RAN. However, the issue is </w:t>
      </w:r>
      <w:r w:rsidR="0069722B">
        <w:rPr>
          <w:rFonts w:ascii="Times New Roman" w:hAnsi="Times New Roman" w:cs="Times New Roman"/>
          <w:lang w:val="en-US" w:eastAsia="ja-JP"/>
        </w:rPr>
        <w:t>if</w:t>
      </w:r>
      <w:r w:rsidR="009167EF" w:rsidRPr="009167EF">
        <w:rPr>
          <w:rFonts w:ascii="Times New Roman" w:hAnsi="Times New Roman" w:cs="Times New Roman"/>
          <w:lang w:val="en-US" w:eastAsia="ja-JP"/>
        </w:rPr>
        <w:t xml:space="preserve"> the relay UE </w:t>
      </w:r>
      <w:r w:rsidR="0069722B">
        <w:rPr>
          <w:rFonts w:ascii="Times New Roman" w:hAnsi="Times New Roman" w:cs="Times New Roman"/>
          <w:lang w:val="en-US" w:eastAsia="ja-JP"/>
        </w:rPr>
        <w:t xml:space="preserve">selected </w:t>
      </w:r>
      <w:r w:rsidR="00782B62">
        <w:rPr>
          <w:rFonts w:ascii="Times New Roman" w:hAnsi="Times New Roman" w:cs="Times New Roman"/>
          <w:lang w:val="en-US" w:eastAsia="ja-JP"/>
        </w:rPr>
        <w:t xml:space="preserve">for path switching </w:t>
      </w:r>
      <w:r w:rsidR="0069722B">
        <w:rPr>
          <w:rFonts w:ascii="Times New Roman" w:hAnsi="Times New Roman" w:cs="Times New Roman"/>
          <w:lang w:val="en-US" w:eastAsia="ja-JP"/>
        </w:rPr>
        <w:t xml:space="preserve">is in </w:t>
      </w:r>
      <w:r w:rsidR="001F21EC">
        <w:rPr>
          <w:rFonts w:ascii="Times New Roman" w:hAnsi="Times New Roman" w:cs="Times New Roman"/>
          <w:lang w:val="en-US" w:eastAsia="ja-JP"/>
        </w:rPr>
        <w:t>i</w:t>
      </w:r>
      <w:r w:rsidR="0069722B">
        <w:rPr>
          <w:rFonts w:ascii="Times New Roman" w:hAnsi="Times New Roman" w:cs="Times New Roman"/>
          <w:lang w:val="en-US" w:eastAsia="ja-JP"/>
        </w:rPr>
        <w:t xml:space="preserve">dle </w:t>
      </w:r>
      <w:r w:rsidR="001F21EC">
        <w:rPr>
          <w:rFonts w:ascii="Times New Roman" w:hAnsi="Times New Roman" w:cs="Times New Roman"/>
          <w:lang w:val="en-US" w:eastAsia="ja-JP"/>
        </w:rPr>
        <w:t xml:space="preserve">or inactive </w:t>
      </w:r>
      <w:r w:rsidR="0069722B">
        <w:rPr>
          <w:rFonts w:ascii="Times New Roman" w:hAnsi="Times New Roman" w:cs="Times New Roman"/>
          <w:lang w:val="en-US" w:eastAsia="ja-JP"/>
        </w:rPr>
        <w:t>state, in that case</w:t>
      </w:r>
      <w:r w:rsidR="009167EF" w:rsidRPr="009167EF">
        <w:rPr>
          <w:rFonts w:ascii="Times New Roman" w:hAnsi="Times New Roman" w:cs="Times New Roman"/>
          <w:lang w:val="en-US" w:eastAsia="ja-JP"/>
        </w:rPr>
        <w:t xml:space="preserve"> the paging must come from the CN</w:t>
      </w:r>
      <w:r w:rsidR="00782B62">
        <w:rPr>
          <w:rFonts w:ascii="Times New Roman" w:hAnsi="Times New Roman" w:cs="Times New Roman"/>
          <w:lang w:val="en-US" w:eastAsia="ja-JP"/>
        </w:rPr>
        <w:t xml:space="preserve"> to wake up the relay UE</w:t>
      </w:r>
      <w:r w:rsidR="00384B8B">
        <w:rPr>
          <w:rFonts w:ascii="Times New Roman" w:hAnsi="Times New Roman" w:cs="Times New Roman"/>
          <w:lang w:val="en-US" w:eastAsia="ja-JP"/>
        </w:rPr>
        <w:t>.</w:t>
      </w:r>
      <w:r w:rsidR="00BE4D02">
        <w:rPr>
          <w:rFonts w:ascii="Times New Roman" w:hAnsi="Times New Roman" w:cs="Times New Roman"/>
          <w:lang w:val="en-US" w:eastAsia="ja-JP"/>
        </w:rPr>
        <w:t xml:space="preserve"> </w:t>
      </w:r>
      <w:r w:rsidR="00782B62">
        <w:rPr>
          <w:rFonts w:ascii="Times New Roman" w:hAnsi="Times New Roman" w:cs="Times New Roman"/>
          <w:lang w:val="en-US" w:eastAsia="ja-JP"/>
        </w:rPr>
        <w:t>Therefore</w:t>
      </w:r>
      <w:r w:rsidR="00BE4D02">
        <w:rPr>
          <w:rFonts w:ascii="Times New Roman" w:hAnsi="Times New Roman" w:cs="Times New Roman"/>
          <w:lang w:val="en-US" w:eastAsia="ja-JP"/>
        </w:rPr>
        <w:t>, some c</w:t>
      </w:r>
      <w:r w:rsidR="007E12CA">
        <w:rPr>
          <w:rFonts w:ascii="Times New Roman" w:hAnsi="Times New Roman" w:cs="Times New Roman"/>
          <w:lang w:val="en-US" w:eastAsia="ja-JP"/>
        </w:rPr>
        <w:t xml:space="preserve">oordination between </w:t>
      </w:r>
      <w:proofErr w:type="spellStart"/>
      <w:r w:rsidR="007E12CA">
        <w:rPr>
          <w:rFonts w:ascii="Times New Roman" w:hAnsi="Times New Roman" w:cs="Times New Roman"/>
          <w:lang w:val="en-US" w:eastAsia="ja-JP"/>
        </w:rPr>
        <w:t>gNB</w:t>
      </w:r>
      <w:proofErr w:type="spellEnd"/>
      <w:r w:rsidR="007E12CA">
        <w:rPr>
          <w:rFonts w:ascii="Times New Roman" w:hAnsi="Times New Roman" w:cs="Times New Roman"/>
          <w:lang w:val="en-US" w:eastAsia="ja-JP"/>
        </w:rPr>
        <w:t xml:space="preserve"> and AMF would be</w:t>
      </w:r>
      <w:r w:rsidR="00127011">
        <w:rPr>
          <w:rFonts w:ascii="Times New Roman" w:hAnsi="Times New Roman" w:cs="Times New Roman"/>
          <w:lang w:val="en-US" w:eastAsia="ja-JP"/>
        </w:rPr>
        <w:t xml:space="preserve"> expected</w:t>
      </w:r>
      <w:r w:rsidR="00BE4D02">
        <w:rPr>
          <w:rFonts w:ascii="Times New Roman" w:hAnsi="Times New Roman" w:cs="Times New Roman"/>
          <w:lang w:val="en-US" w:eastAsia="ja-JP"/>
        </w:rPr>
        <w:t xml:space="preserve"> to trigger the CN paging</w:t>
      </w:r>
      <w:r w:rsidR="007E12CA">
        <w:rPr>
          <w:rFonts w:ascii="Times New Roman" w:hAnsi="Times New Roman" w:cs="Times New Roman"/>
          <w:lang w:val="en-US" w:eastAsia="ja-JP"/>
        </w:rPr>
        <w:t xml:space="preserve">. An example is </w:t>
      </w:r>
      <w:r w:rsidR="00470B67">
        <w:rPr>
          <w:rFonts w:ascii="Times New Roman" w:hAnsi="Times New Roman" w:cs="Times New Roman"/>
          <w:lang w:val="en-US" w:eastAsia="ja-JP"/>
        </w:rPr>
        <w:t xml:space="preserve">depicted </w:t>
      </w:r>
      <w:r w:rsidR="007E12CA">
        <w:rPr>
          <w:rFonts w:ascii="Times New Roman" w:hAnsi="Times New Roman" w:cs="Times New Roman"/>
          <w:lang w:val="en-US" w:eastAsia="ja-JP"/>
        </w:rPr>
        <w:t>below.</w:t>
      </w:r>
    </w:p>
    <w:p w14:paraId="6DEF4B03" w14:textId="77777777" w:rsidR="00D62EA6" w:rsidRDefault="00D62EA6" w:rsidP="00D62EA6">
      <w:pPr>
        <w:rPr>
          <w:rFonts w:ascii="Times New Roman" w:hAnsi="Times New Roman" w:cs="Times New Roman"/>
          <w:lang w:val="en-US" w:eastAsia="ja-JP"/>
        </w:rPr>
      </w:pPr>
    </w:p>
    <w:p w14:paraId="7EFC7164" w14:textId="26FD128B" w:rsidR="00326BE4" w:rsidRDefault="00326BE4" w:rsidP="00D942B5">
      <w:pPr>
        <w:rPr>
          <w:rFonts w:ascii="Times New Roman" w:hAnsi="Times New Roman" w:cs="Times New Roman"/>
          <w:lang w:val="en-US" w:eastAsia="ja-JP"/>
        </w:rPr>
      </w:pPr>
    </w:p>
    <w:p w14:paraId="55BD1F4F" w14:textId="2F69F5EC" w:rsidR="00947506" w:rsidRDefault="00B038AE" w:rsidP="00A82BBB">
      <w:pPr>
        <w:jc w:val="center"/>
        <w:rPr>
          <w:rFonts w:ascii="Times New Roman" w:hAnsi="Times New Roman" w:cs="Times New Roman"/>
          <w:lang w:val="en-US" w:eastAsia="ja-JP"/>
        </w:rPr>
      </w:pPr>
      <w:r>
        <w:object w:dxaOrig="10660" w:dyaOrig="7240" w14:anchorId="34FD41DD">
          <v:shape id="_x0000_i1026" type="#_x0000_t75" alt="" style="width:354.6pt;height:240.55pt;mso-width-percent:0;mso-height-percent:0;mso-width-percent:0;mso-height-percent:0" o:ole="">
            <v:imagedata r:id="rId13" o:title=""/>
          </v:shape>
          <o:OLEObject Type="Embed" ProgID="Visio.Drawing.15" ShapeID="_x0000_i1026" DrawAspect="Content" ObjectID="_1696360443" r:id="rId14"/>
        </w:object>
      </w:r>
    </w:p>
    <w:p w14:paraId="040E2E36" w14:textId="62DBDCBF" w:rsidR="009624D1" w:rsidRPr="009624D1" w:rsidRDefault="009624D1" w:rsidP="009624D1">
      <w:pPr>
        <w:pStyle w:val="IvDInstructiontext"/>
        <w:rPr>
          <w:rStyle w:val="IvDbodytextChar"/>
          <w:rFonts w:ascii="Times New Roman" w:hAnsi="Times New Roman"/>
          <w:i w:val="0"/>
          <w:color w:val="auto"/>
          <w:sz w:val="20"/>
          <w:szCs w:val="20"/>
        </w:rPr>
      </w:pPr>
      <w:r w:rsidRPr="009624D1">
        <w:rPr>
          <w:rStyle w:val="IvDbodytextChar"/>
          <w:rFonts w:ascii="Times New Roman" w:hAnsi="Times New Roman"/>
          <w:i w:val="0"/>
          <w:color w:val="auto"/>
          <w:sz w:val="20"/>
          <w:szCs w:val="20"/>
        </w:rPr>
        <w:tab/>
        <w:t xml:space="preserve">Figure 1. Example procedure </w:t>
      </w:r>
      <w:r w:rsidR="00933C0C">
        <w:rPr>
          <w:rStyle w:val="IvDbodytextChar"/>
          <w:rFonts w:ascii="Times New Roman" w:hAnsi="Times New Roman"/>
          <w:i w:val="0"/>
          <w:color w:val="auto"/>
          <w:sz w:val="20"/>
          <w:szCs w:val="20"/>
        </w:rPr>
        <w:t>of signaling exchange for path switch</w:t>
      </w:r>
    </w:p>
    <w:p w14:paraId="078D996F" w14:textId="6ED8890A" w:rsidR="009624D1" w:rsidRDefault="009624D1" w:rsidP="00C35656">
      <w:pPr>
        <w:rPr>
          <w:rFonts w:ascii="Times New Roman" w:hAnsi="Times New Roman" w:cs="Times New Roman"/>
          <w:lang w:val="en-US" w:eastAsia="ja-JP"/>
        </w:rPr>
      </w:pPr>
    </w:p>
    <w:p w14:paraId="39A582CC" w14:textId="77777777" w:rsidR="000D1AC5" w:rsidRPr="000D1AC5" w:rsidRDefault="000D1AC5" w:rsidP="004925F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eastAsia="ja-JP"/>
        </w:rPr>
      </w:pPr>
      <w:r w:rsidRPr="000D1AC5">
        <w:rPr>
          <w:rFonts w:ascii="Times New Roman" w:hAnsi="Times New Roman" w:cs="Times New Roman"/>
          <w:lang w:eastAsia="ja-JP"/>
        </w:rPr>
        <w:t>Step 1: the remote UE sends a list of measurement report and candidate relay UEs to the gNB</w:t>
      </w:r>
    </w:p>
    <w:p w14:paraId="1D97AFD7" w14:textId="77777777" w:rsidR="000D1AC5" w:rsidRPr="000D1AC5" w:rsidRDefault="000D1AC5" w:rsidP="004925F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eastAsia="ja-JP"/>
        </w:rPr>
      </w:pPr>
      <w:r w:rsidRPr="000D1AC5">
        <w:rPr>
          <w:rFonts w:ascii="Times New Roman" w:hAnsi="Times New Roman" w:cs="Times New Roman"/>
          <w:lang w:eastAsia="ja-JP"/>
        </w:rPr>
        <w:t>Step 2: the gNB selects an appropriate relay UE</w:t>
      </w:r>
    </w:p>
    <w:p w14:paraId="5F419BE0" w14:textId="2516D053" w:rsidR="000D1AC5" w:rsidRPr="000D1AC5" w:rsidRDefault="000D1AC5" w:rsidP="004925F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eastAsia="ja-JP"/>
        </w:rPr>
      </w:pPr>
      <w:r w:rsidRPr="000D1AC5">
        <w:rPr>
          <w:rFonts w:ascii="Times New Roman" w:hAnsi="Times New Roman" w:cs="Times New Roman"/>
          <w:lang w:eastAsia="ja-JP"/>
        </w:rPr>
        <w:t>Step 3: After selecting a relay UE, the gNB transits the selected relay UE to RRC_CONNECTED state. If the selected relay UE is in RRC</w:t>
      </w:r>
      <w:r w:rsidR="005739E7">
        <w:rPr>
          <w:rFonts w:ascii="Times New Roman" w:hAnsi="Times New Roman" w:cs="Times New Roman"/>
          <w:lang w:val="en-US" w:eastAsia="ja-JP"/>
        </w:rPr>
        <w:t>_</w:t>
      </w:r>
      <w:r w:rsidRPr="000D1AC5">
        <w:rPr>
          <w:rFonts w:ascii="Times New Roman" w:hAnsi="Times New Roman" w:cs="Times New Roman"/>
          <w:lang w:eastAsia="ja-JP"/>
        </w:rPr>
        <w:t>IDLE</w:t>
      </w:r>
      <w:r w:rsidR="005739E7">
        <w:rPr>
          <w:rFonts w:ascii="Times New Roman" w:hAnsi="Times New Roman" w:cs="Times New Roman"/>
          <w:lang w:val="en-US" w:eastAsia="ja-JP"/>
        </w:rPr>
        <w:t xml:space="preserve"> or </w:t>
      </w:r>
      <w:r w:rsidR="00DD0E19">
        <w:rPr>
          <w:rFonts w:ascii="Times New Roman" w:hAnsi="Times New Roman" w:cs="Times New Roman"/>
          <w:lang w:val="en-US" w:eastAsia="ja-JP"/>
        </w:rPr>
        <w:t>RRC_</w:t>
      </w:r>
      <w:r w:rsidR="005739E7">
        <w:rPr>
          <w:rFonts w:ascii="Times New Roman" w:hAnsi="Times New Roman" w:cs="Times New Roman"/>
          <w:lang w:val="en-US" w:eastAsia="ja-JP"/>
        </w:rPr>
        <w:t>INACTIVE</w:t>
      </w:r>
      <w:r w:rsidRPr="000D1AC5">
        <w:rPr>
          <w:rFonts w:ascii="Times New Roman" w:hAnsi="Times New Roman" w:cs="Times New Roman"/>
          <w:lang w:eastAsia="ja-JP"/>
        </w:rPr>
        <w:t xml:space="preserve">, </w:t>
      </w:r>
      <w:r w:rsidRPr="00585BB4">
        <w:rPr>
          <w:rFonts w:ascii="Times New Roman" w:hAnsi="Times New Roman" w:cs="Times New Roman"/>
          <w:color w:val="FF0000"/>
          <w:lang w:eastAsia="ja-JP"/>
        </w:rPr>
        <w:t xml:space="preserve">How the </w:t>
      </w:r>
      <w:proofErr w:type="spellStart"/>
      <w:r w:rsidRPr="00585BB4">
        <w:rPr>
          <w:rFonts w:ascii="Times New Roman" w:hAnsi="Times New Roman" w:cs="Times New Roman"/>
          <w:color w:val="FF0000"/>
          <w:lang w:eastAsia="ja-JP"/>
        </w:rPr>
        <w:t>gNB</w:t>
      </w:r>
      <w:proofErr w:type="spellEnd"/>
      <w:r w:rsidRPr="00585BB4">
        <w:rPr>
          <w:rFonts w:ascii="Times New Roman" w:hAnsi="Times New Roman" w:cs="Times New Roman"/>
          <w:color w:val="FF0000"/>
          <w:lang w:eastAsia="ja-JP"/>
        </w:rPr>
        <w:t xml:space="preserve"> informs 5GC to send </w:t>
      </w:r>
      <w:r w:rsidR="000D3333" w:rsidRPr="00304F22">
        <w:rPr>
          <w:rFonts w:ascii="Times New Roman" w:hAnsi="Times New Roman" w:cs="Times New Roman"/>
          <w:color w:val="FF0000"/>
          <w:lang w:val="en-GB" w:eastAsia="ja-JP"/>
        </w:rPr>
        <w:t xml:space="preserve">the </w:t>
      </w:r>
      <w:r w:rsidRPr="00585BB4">
        <w:rPr>
          <w:rFonts w:ascii="Times New Roman" w:hAnsi="Times New Roman" w:cs="Times New Roman"/>
          <w:color w:val="FF0000"/>
          <w:lang w:eastAsia="ja-JP"/>
        </w:rPr>
        <w:t>paging message to the Relay UE needs inspection.</w:t>
      </w:r>
    </w:p>
    <w:p w14:paraId="357F6C05" w14:textId="52E079AB" w:rsidR="00591D59" w:rsidRPr="000D1AC5" w:rsidRDefault="000D1AC5" w:rsidP="004925F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eastAsia="ja-JP"/>
        </w:rPr>
      </w:pPr>
      <w:r w:rsidRPr="000D1AC5">
        <w:rPr>
          <w:rFonts w:ascii="Times New Roman" w:hAnsi="Times New Roman" w:cs="Times New Roman"/>
          <w:lang w:eastAsia="ja-JP"/>
        </w:rPr>
        <w:t>Step4: the paged Relay UE receives an RRC reconfiguration message from the gNB for relaying the traffic to the remote UE.</w:t>
      </w:r>
    </w:p>
    <w:p w14:paraId="11C84902" w14:textId="4BA59443" w:rsidR="006B346C" w:rsidRPr="00591D59" w:rsidRDefault="006B346C" w:rsidP="000B448D">
      <w:pPr>
        <w:rPr>
          <w:rFonts w:ascii="Arial" w:hAnsi="Arial" w:cs="Arial"/>
          <w:lang w:val="en-US" w:eastAsia="ja-JP"/>
        </w:rPr>
      </w:pPr>
    </w:p>
    <w:p w14:paraId="1349A778" w14:textId="7FBA763D" w:rsidR="00244A8F" w:rsidRPr="00AD06AA" w:rsidRDefault="00244A8F" w:rsidP="006A62DA">
      <w:pPr>
        <w:rPr>
          <w:rFonts w:ascii="Times New Roman" w:hAnsi="Times New Roman" w:cs="Times New Roman"/>
          <w:b/>
          <w:bCs/>
          <w:lang w:val="en-US" w:eastAsia="ja-JP"/>
        </w:rPr>
      </w:pPr>
      <w:r w:rsidRPr="00AD06AA">
        <w:rPr>
          <w:rFonts w:ascii="Times New Roman" w:hAnsi="Times New Roman" w:cs="Times New Roman"/>
          <w:b/>
          <w:bCs/>
          <w:lang w:val="en-US" w:eastAsia="ja-JP"/>
        </w:rPr>
        <w:t xml:space="preserve">Proposal: </w:t>
      </w:r>
      <w:r w:rsidR="00BA513E" w:rsidRPr="00AD06AA">
        <w:rPr>
          <w:rFonts w:ascii="Times New Roman" w:hAnsi="Times New Roman" w:cs="Times New Roman"/>
          <w:b/>
          <w:bCs/>
          <w:lang w:val="en-US" w:eastAsia="ja-JP"/>
        </w:rPr>
        <w:t xml:space="preserve">RAN3 </w:t>
      </w:r>
      <w:r w:rsidR="00DB7E7B" w:rsidRPr="00AD06AA">
        <w:rPr>
          <w:rFonts w:ascii="Times New Roman" w:hAnsi="Times New Roman" w:cs="Times New Roman"/>
          <w:b/>
          <w:bCs/>
          <w:lang w:val="en-US" w:eastAsia="ja-JP"/>
        </w:rPr>
        <w:t>to</w:t>
      </w:r>
      <w:r w:rsidR="001E16C2" w:rsidRPr="00AD06AA">
        <w:rPr>
          <w:rFonts w:ascii="Times New Roman" w:hAnsi="Times New Roman" w:cs="Times New Roman"/>
          <w:b/>
          <w:bCs/>
          <w:lang w:val="en-US" w:eastAsia="ja-JP"/>
        </w:rPr>
        <w:t xml:space="preserve"> </w:t>
      </w:r>
      <w:r w:rsidR="009639D2" w:rsidRPr="00AD06AA">
        <w:rPr>
          <w:rFonts w:ascii="Times New Roman" w:hAnsi="Times New Roman" w:cs="Times New Roman"/>
          <w:b/>
          <w:bCs/>
          <w:lang w:val="en-US" w:eastAsia="ja-JP"/>
        </w:rPr>
        <w:t xml:space="preserve">discuss </w:t>
      </w:r>
      <w:r w:rsidR="001E16C2" w:rsidRPr="00AD06AA">
        <w:rPr>
          <w:rFonts w:ascii="Times New Roman" w:hAnsi="Times New Roman" w:cs="Times New Roman"/>
          <w:b/>
          <w:bCs/>
          <w:lang w:val="en-US" w:eastAsia="ja-JP"/>
        </w:rPr>
        <w:t>the issue how the network wake</w:t>
      </w:r>
      <w:r w:rsidR="009639D2" w:rsidRPr="00AD06AA">
        <w:rPr>
          <w:rFonts w:ascii="Times New Roman" w:hAnsi="Times New Roman" w:cs="Times New Roman"/>
          <w:b/>
          <w:bCs/>
          <w:lang w:val="en-US" w:eastAsia="ja-JP"/>
        </w:rPr>
        <w:t>s-</w:t>
      </w:r>
      <w:r w:rsidR="001E16C2" w:rsidRPr="00AD06AA">
        <w:rPr>
          <w:rFonts w:ascii="Times New Roman" w:hAnsi="Times New Roman" w:cs="Times New Roman"/>
          <w:b/>
          <w:bCs/>
          <w:lang w:val="en-US" w:eastAsia="ja-JP"/>
        </w:rPr>
        <w:t xml:space="preserve">up the candidate Relay UE </w:t>
      </w:r>
      <w:r w:rsidR="009639D2" w:rsidRPr="00AD06AA">
        <w:rPr>
          <w:rFonts w:ascii="Times New Roman" w:hAnsi="Times New Roman" w:cs="Times New Roman"/>
          <w:b/>
          <w:bCs/>
          <w:lang w:val="en-US" w:eastAsia="ja-JP"/>
        </w:rPr>
        <w:t>in RRC</w:t>
      </w:r>
      <w:r w:rsidR="002A46B4">
        <w:rPr>
          <w:rFonts w:ascii="Times New Roman" w:hAnsi="Times New Roman" w:cs="Times New Roman"/>
          <w:b/>
          <w:bCs/>
          <w:lang w:val="en-US" w:eastAsia="ja-JP"/>
        </w:rPr>
        <w:t>_</w:t>
      </w:r>
      <w:r w:rsidR="009639D2" w:rsidRPr="00AD06AA">
        <w:rPr>
          <w:rFonts w:ascii="Times New Roman" w:hAnsi="Times New Roman" w:cs="Times New Roman"/>
          <w:b/>
          <w:bCs/>
          <w:lang w:val="en-US" w:eastAsia="ja-JP"/>
        </w:rPr>
        <w:t>IDLE</w:t>
      </w:r>
      <w:r w:rsidR="002A46B4">
        <w:rPr>
          <w:rFonts w:ascii="Times New Roman" w:hAnsi="Times New Roman" w:cs="Times New Roman"/>
          <w:b/>
          <w:bCs/>
          <w:lang w:val="en-US" w:eastAsia="ja-JP"/>
        </w:rPr>
        <w:t xml:space="preserve">/INACTIVE </w:t>
      </w:r>
      <w:r w:rsidR="001E16C2" w:rsidRPr="00AD06AA">
        <w:rPr>
          <w:rFonts w:ascii="Times New Roman" w:hAnsi="Times New Roman" w:cs="Times New Roman"/>
          <w:b/>
          <w:bCs/>
          <w:lang w:val="en-US" w:eastAsia="ja-JP"/>
        </w:rPr>
        <w:t>state</w:t>
      </w:r>
      <w:r w:rsidR="0009151E" w:rsidRPr="00AD06AA">
        <w:rPr>
          <w:rFonts w:ascii="Times New Roman" w:hAnsi="Times New Roman" w:cs="Times New Roman"/>
          <w:b/>
          <w:bCs/>
          <w:lang w:val="en-US" w:eastAsia="ja-JP"/>
        </w:rPr>
        <w:t xml:space="preserve"> for path switch</w:t>
      </w:r>
      <w:r w:rsidR="001E16C2" w:rsidRPr="00AD06AA">
        <w:rPr>
          <w:rFonts w:ascii="Times New Roman" w:hAnsi="Times New Roman" w:cs="Times New Roman"/>
          <w:b/>
          <w:bCs/>
          <w:lang w:val="en-US" w:eastAsia="ja-JP"/>
        </w:rPr>
        <w:t xml:space="preserve">, and discuss </w:t>
      </w:r>
      <w:r w:rsidR="0009151E" w:rsidRPr="00AD06AA">
        <w:rPr>
          <w:rFonts w:ascii="Times New Roman" w:hAnsi="Times New Roman" w:cs="Times New Roman"/>
          <w:b/>
          <w:bCs/>
          <w:lang w:val="en-US" w:eastAsia="ja-JP"/>
        </w:rPr>
        <w:t>potential</w:t>
      </w:r>
      <w:r w:rsidR="001E16C2" w:rsidRPr="00AD06AA">
        <w:rPr>
          <w:rFonts w:ascii="Times New Roman" w:hAnsi="Times New Roman" w:cs="Times New Roman"/>
          <w:b/>
          <w:bCs/>
          <w:lang w:val="en-US" w:eastAsia="ja-JP"/>
        </w:rPr>
        <w:t xml:space="preserve"> NGAP impacts.</w:t>
      </w:r>
    </w:p>
    <w:p w14:paraId="526C9B8B" w14:textId="55789A15" w:rsidR="00125C7B" w:rsidRPr="000E14E6" w:rsidRDefault="003D3287" w:rsidP="00125C7B">
      <w:pPr>
        <w:pStyle w:val="Heading1"/>
        <w:ind w:left="0" w:firstLine="0"/>
        <w:rPr>
          <w:rFonts w:cs="Arial"/>
        </w:rPr>
      </w:pPr>
      <w:r w:rsidRPr="000E14E6">
        <w:rPr>
          <w:rFonts w:cs="Arial"/>
        </w:rPr>
        <w:t>Conclusions</w:t>
      </w:r>
    </w:p>
    <w:p w14:paraId="38F40BA3" w14:textId="19787122" w:rsidR="009F3020" w:rsidRDefault="009F3020" w:rsidP="009F3020">
      <w:pPr>
        <w:rPr>
          <w:rFonts w:ascii="Times New Roman" w:hAnsi="Times New Roman" w:cs="Times New Roman"/>
          <w:lang w:eastAsia="ja-JP"/>
        </w:rPr>
      </w:pPr>
      <w:bookmarkStart w:id="1" w:name="_In-sequence_SDU_delivery"/>
      <w:bookmarkEnd w:id="1"/>
      <w:r w:rsidRPr="009F3020">
        <w:rPr>
          <w:rFonts w:ascii="Times New Roman" w:hAnsi="Times New Roman" w:cs="Times New Roman"/>
          <w:lang w:eastAsia="ja-JP"/>
        </w:rPr>
        <w:t xml:space="preserve">Based on the discussion </w:t>
      </w:r>
      <w:r>
        <w:rPr>
          <w:rFonts w:ascii="Times New Roman" w:hAnsi="Times New Roman" w:cs="Times New Roman"/>
          <w:lang w:eastAsia="ja-JP"/>
        </w:rPr>
        <w:t>above</w:t>
      </w:r>
      <w:r w:rsidRPr="009F3020">
        <w:rPr>
          <w:rFonts w:ascii="Times New Roman" w:hAnsi="Times New Roman" w:cs="Times New Roman"/>
          <w:lang w:eastAsia="ja-JP"/>
        </w:rPr>
        <w:t xml:space="preserve"> we propose the following</w:t>
      </w:r>
      <w:r>
        <w:rPr>
          <w:rFonts w:ascii="Times New Roman" w:hAnsi="Times New Roman" w:cs="Times New Roman"/>
          <w:lang w:eastAsia="ja-JP"/>
        </w:rPr>
        <w:t>:</w:t>
      </w:r>
    </w:p>
    <w:p w14:paraId="1A6F5F21" w14:textId="58C0822F" w:rsidR="004925FD" w:rsidRPr="008A3611" w:rsidRDefault="004925FD" w:rsidP="004925FD">
      <w:pPr>
        <w:rPr>
          <w:rFonts w:ascii="Times New Roman" w:hAnsi="Times New Roman" w:cs="Times New Roman"/>
          <w:b/>
          <w:bCs/>
          <w:lang w:val="en-US" w:eastAsia="ja-JP"/>
        </w:rPr>
      </w:pPr>
      <w:r w:rsidRPr="008A3611">
        <w:rPr>
          <w:rFonts w:ascii="Times New Roman" w:hAnsi="Times New Roman" w:cs="Times New Roman"/>
          <w:b/>
          <w:bCs/>
          <w:lang w:val="en-US" w:eastAsia="ja-JP"/>
        </w:rPr>
        <w:t>Observation: For the purpose of path switch</w:t>
      </w:r>
      <w:r>
        <w:rPr>
          <w:rFonts w:ascii="Times New Roman" w:hAnsi="Times New Roman" w:cs="Times New Roman"/>
          <w:b/>
          <w:bCs/>
          <w:lang w:val="en-US" w:eastAsia="ja-JP"/>
        </w:rPr>
        <w:t>ing</w:t>
      </w:r>
      <w:r w:rsidRPr="008A3611">
        <w:rPr>
          <w:rFonts w:ascii="Times New Roman" w:hAnsi="Times New Roman" w:cs="Times New Roman"/>
          <w:b/>
          <w:bCs/>
          <w:lang w:val="en-US" w:eastAsia="ja-JP"/>
        </w:rPr>
        <w:t xml:space="preserve"> from direct to indirect path, a remote UE can send to the </w:t>
      </w:r>
      <w:r w:rsidRPr="0069722B">
        <w:rPr>
          <w:rFonts w:ascii="Times New Roman" w:hAnsi="Times New Roman" w:cs="Times New Roman"/>
          <w:b/>
          <w:bCs/>
          <w:lang w:val="en-US" w:eastAsia="ja-JP"/>
        </w:rPr>
        <w:t>network</w:t>
      </w:r>
      <w:r w:rsidRPr="008A3611">
        <w:rPr>
          <w:rFonts w:ascii="Times New Roman" w:hAnsi="Times New Roman" w:cs="Times New Roman"/>
          <w:b/>
          <w:bCs/>
          <w:lang w:val="en-US" w:eastAsia="ja-JP"/>
        </w:rPr>
        <w:t xml:space="preserve"> a list of relay UE candidates</w:t>
      </w:r>
      <w:r>
        <w:rPr>
          <w:rFonts w:ascii="Times New Roman" w:hAnsi="Times New Roman" w:cs="Times New Roman"/>
          <w:b/>
          <w:bCs/>
          <w:lang w:val="en-US" w:eastAsia="ja-JP"/>
        </w:rPr>
        <w:t xml:space="preserve"> for selection, together with the measurements</w:t>
      </w:r>
      <w:r w:rsidRPr="008A3611">
        <w:rPr>
          <w:rFonts w:ascii="Times New Roman" w:hAnsi="Times New Roman" w:cs="Times New Roman"/>
          <w:b/>
          <w:bCs/>
          <w:lang w:val="en-US" w:eastAsia="ja-JP"/>
        </w:rPr>
        <w:t xml:space="preserve">. </w:t>
      </w:r>
      <w:r w:rsidR="00E25102" w:rsidRPr="008A3611">
        <w:rPr>
          <w:rFonts w:ascii="Times New Roman" w:hAnsi="Times New Roman" w:cs="Times New Roman"/>
          <w:b/>
          <w:bCs/>
          <w:lang w:val="en-US" w:eastAsia="ja-JP"/>
        </w:rPr>
        <w:t xml:space="preserve">The </w:t>
      </w:r>
      <w:r w:rsidR="00E25102">
        <w:rPr>
          <w:rFonts w:ascii="Times New Roman" w:hAnsi="Times New Roman" w:cs="Times New Roman"/>
          <w:b/>
          <w:bCs/>
          <w:lang w:val="en-US" w:eastAsia="ja-JP"/>
        </w:rPr>
        <w:t xml:space="preserve">supported </w:t>
      </w:r>
      <w:r w:rsidR="00E25102" w:rsidRPr="008A3611">
        <w:rPr>
          <w:rFonts w:ascii="Times New Roman" w:hAnsi="Times New Roman" w:cs="Times New Roman"/>
          <w:b/>
          <w:bCs/>
          <w:lang w:val="en-US" w:eastAsia="ja-JP"/>
        </w:rPr>
        <w:t>RRC state of Relay UE candidate is</w:t>
      </w:r>
      <w:r w:rsidR="00E25102">
        <w:rPr>
          <w:rFonts w:ascii="Times New Roman" w:hAnsi="Times New Roman" w:cs="Times New Roman"/>
          <w:b/>
          <w:bCs/>
          <w:lang w:val="en-US" w:eastAsia="ja-JP"/>
        </w:rPr>
        <w:t xml:space="preserve"> pending in RAN2.</w:t>
      </w:r>
    </w:p>
    <w:p w14:paraId="200B9C0D" w14:textId="77777777" w:rsidR="00457002" w:rsidRPr="00AD06AA" w:rsidRDefault="00457002" w:rsidP="00457002">
      <w:pPr>
        <w:rPr>
          <w:rFonts w:ascii="Times New Roman" w:hAnsi="Times New Roman" w:cs="Times New Roman"/>
          <w:b/>
          <w:bCs/>
          <w:lang w:val="en-US" w:eastAsia="ja-JP"/>
        </w:rPr>
      </w:pPr>
      <w:r w:rsidRPr="00AD06AA">
        <w:rPr>
          <w:rFonts w:ascii="Times New Roman" w:hAnsi="Times New Roman" w:cs="Times New Roman"/>
          <w:b/>
          <w:bCs/>
          <w:lang w:val="en-US" w:eastAsia="ja-JP"/>
        </w:rPr>
        <w:t>Proposal: RAN3 to discuss the issue how the network wakes-up the candidate Relay UE in RRC</w:t>
      </w:r>
      <w:r>
        <w:rPr>
          <w:rFonts w:ascii="Times New Roman" w:hAnsi="Times New Roman" w:cs="Times New Roman"/>
          <w:b/>
          <w:bCs/>
          <w:lang w:val="en-US" w:eastAsia="ja-JP"/>
        </w:rPr>
        <w:t>_</w:t>
      </w:r>
      <w:r w:rsidRPr="00AD06AA">
        <w:rPr>
          <w:rFonts w:ascii="Times New Roman" w:hAnsi="Times New Roman" w:cs="Times New Roman"/>
          <w:b/>
          <w:bCs/>
          <w:lang w:val="en-US" w:eastAsia="ja-JP"/>
        </w:rPr>
        <w:t>IDLE</w:t>
      </w:r>
      <w:r>
        <w:rPr>
          <w:rFonts w:ascii="Times New Roman" w:hAnsi="Times New Roman" w:cs="Times New Roman"/>
          <w:b/>
          <w:bCs/>
          <w:lang w:val="en-US" w:eastAsia="ja-JP"/>
        </w:rPr>
        <w:t xml:space="preserve">/INACTIVE </w:t>
      </w:r>
      <w:r w:rsidRPr="00AD06AA">
        <w:rPr>
          <w:rFonts w:ascii="Times New Roman" w:hAnsi="Times New Roman" w:cs="Times New Roman"/>
          <w:b/>
          <w:bCs/>
          <w:lang w:val="en-US" w:eastAsia="ja-JP"/>
        </w:rPr>
        <w:t>state for path switch, and discuss potential NGAP impacts.</w:t>
      </w:r>
    </w:p>
    <w:p w14:paraId="056E81C9" w14:textId="77777777" w:rsidR="001612A1" w:rsidRPr="009E138F" w:rsidRDefault="001612A1" w:rsidP="001612A1">
      <w:pPr>
        <w:pStyle w:val="Heading1"/>
        <w:rPr>
          <w:rFonts w:cs="Arial"/>
        </w:rPr>
      </w:pPr>
      <w:r w:rsidRPr="009E138F">
        <w:rPr>
          <w:rFonts w:cs="Arial"/>
        </w:rPr>
        <w:t>References</w:t>
      </w:r>
    </w:p>
    <w:p w14:paraId="409876B4" w14:textId="5255D8BE" w:rsidR="0075623F" w:rsidRPr="00254CC5" w:rsidRDefault="001612A1" w:rsidP="004925FD">
      <w:pPr>
        <w:pStyle w:val="ListParagraph"/>
        <w:numPr>
          <w:ilvl w:val="0"/>
          <w:numId w:val="13"/>
        </w:numPr>
        <w:shd w:val="clear" w:color="auto" w:fill="FFFFFF" w:themeFill="background1"/>
        <w:rPr>
          <w:rFonts w:ascii="Arial" w:hAnsi="Arial"/>
          <w:lang w:val="en-US" w:eastAsia="zh-CN"/>
        </w:rPr>
      </w:pPr>
      <w:r w:rsidRPr="00254CC5">
        <w:rPr>
          <w:rFonts w:ascii="Times New Roman" w:hAnsi="Times New Roman" w:cs="Times New Roman"/>
          <w:lang w:val="en-US" w:eastAsia="zh-CN"/>
        </w:rPr>
        <w:t>R</w:t>
      </w:r>
      <w:r w:rsidR="00425809" w:rsidRPr="00254CC5">
        <w:rPr>
          <w:rFonts w:ascii="Times New Roman" w:hAnsi="Times New Roman" w:cs="Times New Roman"/>
          <w:lang w:val="en-US" w:eastAsia="zh-CN"/>
        </w:rPr>
        <w:t>P</w:t>
      </w:r>
      <w:r w:rsidRPr="00254CC5">
        <w:rPr>
          <w:rFonts w:ascii="Times New Roman" w:hAnsi="Times New Roman" w:cs="Times New Roman"/>
          <w:lang w:val="en-US" w:eastAsia="zh-CN"/>
        </w:rPr>
        <w:t>-</w:t>
      </w:r>
      <w:r w:rsidR="00425809" w:rsidRPr="00254CC5">
        <w:rPr>
          <w:rFonts w:ascii="Times New Roman" w:hAnsi="Times New Roman" w:cs="Times New Roman"/>
          <w:lang w:val="en-US" w:eastAsia="zh-CN"/>
        </w:rPr>
        <w:t xml:space="preserve">212601, </w:t>
      </w:r>
      <w:r w:rsidR="009610CE" w:rsidRPr="00254CC5">
        <w:rPr>
          <w:rFonts w:ascii="Times New Roman" w:hAnsi="Times New Roman" w:cs="Times New Roman"/>
          <w:lang w:val="en-US" w:eastAsia="zh-CN"/>
        </w:rPr>
        <w:t>New WID on NR Sidelink Relay</w:t>
      </w:r>
    </w:p>
    <w:sectPr w:rsidR="0075623F" w:rsidRPr="00254CC5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C413E4" w14:textId="77777777" w:rsidR="005C2850" w:rsidRDefault="005C2850">
      <w:r>
        <w:separator/>
      </w:r>
    </w:p>
  </w:endnote>
  <w:endnote w:type="continuationSeparator" w:id="0">
    <w:p w14:paraId="044B769E" w14:textId="77777777" w:rsidR="005C2850" w:rsidRDefault="005C2850">
      <w:r>
        <w:continuationSeparator/>
      </w:r>
    </w:p>
  </w:endnote>
  <w:endnote w:type="continuationNotice" w:id="1">
    <w:p w14:paraId="7BFD54D0" w14:textId="77777777" w:rsidR="005C2850" w:rsidRDefault="005C28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D713A8" w14:textId="77777777" w:rsidR="005C2850" w:rsidRDefault="005C2850">
      <w:r>
        <w:separator/>
      </w:r>
    </w:p>
  </w:footnote>
  <w:footnote w:type="continuationSeparator" w:id="0">
    <w:p w14:paraId="7C7936A4" w14:textId="77777777" w:rsidR="005C2850" w:rsidRDefault="005C2850">
      <w:r>
        <w:continuationSeparator/>
      </w:r>
    </w:p>
  </w:footnote>
  <w:footnote w:type="continuationNotice" w:id="1">
    <w:p w14:paraId="0EDD49B3" w14:textId="77777777" w:rsidR="005C2850" w:rsidRDefault="005C285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692B2D"/>
    <w:multiLevelType w:val="hybridMultilevel"/>
    <w:tmpl w:val="11AE7C4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8"/>
  </w:num>
  <w:num w:numId="6">
    <w:abstractNumId w:val="10"/>
  </w:num>
  <w:num w:numId="7">
    <w:abstractNumId w:val="2"/>
  </w:num>
  <w:num w:numId="8">
    <w:abstractNumId w:val="3"/>
  </w:num>
  <w:num w:numId="9">
    <w:abstractNumId w:val="1"/>
  </w:num>
  <w:num w:numId="10">
    <w:abstractNumId w:val="14"/>
  </w:num>
  <w:num w:numId="11">
    <w:abstractNumId w:val="4"/>
  </w:num>
  <w:num w:numId="12">
    <w:abstractNumId w:val="13"/>
  </w:num>
  <w:num w:numId="13">
    <w:abstractNumId w:val="11"/>
  </w:num>
  <w:num w:numId="14">
    <w:abstractNumId w:val="9"/>
  </w:num>
  <w:num w:numId="15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403"/>
    <w:rsid w:val="000006E1"/>
    <w:rsid w:val="00000E8B"/>
    <w:rsid w:val="00001340"/>
    <w:rsid w:val="000016E6"/>
    <w:rsid w:val="00001C76"/>
    <w:rsid w:val="00001C77"/>
    <w:rsid w:val="00001D9D"/>
    <w:rsid w:val="00001FA8"/>
    <w:rsid w:val="00002476"/>
    <w:rsid w:val="00002639"/>
    <w:rsid w:val="000028EA"/>
    <w:rsid w:val="00002A37"/>
    <w:rsid w:val="00002F51"/>
    <w:rsid w:val="00003266"/>
    <w:rsid w:val="00004C33"/>
    <w:rsid w:val="00005466"/>
    <w:rsid w:val="0000564C"/>
    <w:rsid w:val="0000577E"/>
    <w:rsid w:val="000057E2"/>
    <w:rsid w:val="00005809"/>
    <w:rsid w:val="00005F6E"/>
    <w:rsid w:val="00006446"/>
    <w:rsid w:val="000066C1"/>
    <w:rsid w:val="00006896"/>
    <w:rsid w:val="0000741E"/>
    <w:rsid w:val="00007CDC"/>
    <w:rsid w:val="000106B1"/>
    <w:rsid w:val="00010E0A"/>
    <w:rsid w:val="00011B28"/>
    <w:rsid w:val="00012484"/>
    <w:rsid w:val="00012AD6"/>
    <w:rsid w:val="00012B74"/>
    <w:rsid w:val="00013240"/>
    <w:rsid w:val="0001549E"/>
    <w:rsid w:val="00015968"/>
    <w:rsid w:val="00015D10"/>
    <w:rsid w:val="00015D15"/>
    <w:rsid w:val="00015FD4"/>
    <w:rsid w:val="0001621F"/>
    <w:rsid w:val="00016AFD"/>
    <w:rsid w:val="00017B74"/>
    <w:rsid w:val="00020005"/>
    <w:rsid w:val="00020295"/>
    <w:rsid w:val="000202F7"/>
    <w:rsid w:val="000225B4"/>
    <w:rsid w:val="00022E14"/>
    <w:rsid w:val="0002304D"/>
    <w:rsid w:val="00023AFC"/>
    <w:rsid w:val="00024408"/>
    <w:rsid w:val="000246F9"/>
    <w:rsid w:val="00024ECF"/>
    <w:rsid w:val="0002564D"/>
    <w:rsid w:val="000257CB"/>
    <w:rsid w:val="00025ECA"/>
    <w:rsid w:val="00026FCA"/>
    <w:rsid w:val="000274CE"/>
    <w:rsid w:val="00027A9B"/>
    <w:rsid w:val="00030959"/>
    <w:rsid w:val="00031C9B"/>
    <w:rsid w:val="00032041"/>
    <w:rsid w:val="000325B8"/>
    <w:rsid w:val="00032A35"/>
    <w:rsid w:val="00032CFE"/>
    <w:rsid w:val="00032D9A"/>
    <w:rsid w:val="00034650"/>
    <w:rsid w:val="000349D5"/>
    <w:rsid w:val="00034C15"/>
    <w:rsid w:val="00035574"/>
    <w:rsid w:val="00035B26"/>
    <w:rsid w:val="00036245"/>
    <w:rsid w:val="00036506"/>
    <w:rsid w:val="000365EA"/>
    <w:rsid w:val="00036623"/>
    <w:rsid w:val="00036BA1"/>
    <w:rsid w:val="0003795A"/>
    <w:rsid w:val="00037AAD"/>
    <w:rsid w:val="0004049C"/>
    <w:rsid w:val="000408AB"/>
    <w:rsid w:val="00042179"/>
    <w:rsid w:val="000422E2"/>
    <w:rsid w:val="00042F22"/>
    <w:rsid w:val="00043221"/>
    <w:rsid w:val="0004326D"/>
    <w:rsid w:val="00043AD8"/>
    <w:rsid w:val="00043B6A"/>
    <w:rsid w:val="00043CEA"/>
    <w:rsid w:val="00043DCC"/>
    <w:rsid w:val="00044284"/>
    <w:rsid w:val="000444EF"/>
    <w:rsid w:val="00045235"/>
    <w:rsid w:val="00045A46"/>
    <w:rsid w:val="00045C64"/>
    <w:rsid w:val="000470E7"/>
    <w:rsid w:val="000473D4"/>
    <w:rsid w:val="000478B5"/>
    <w:rsid w:val="00050912"/>
    <w:rsid w:val="00051029"/>
    <w:rsid w:val="00051914"/>
    <w:rsid w:val="00051BC8"/>
    <w:rsid w:val="00052720"/>
    <w:rsid w:val="00052A07"/>
    <w:rsid w:val="00052B9B"/>
    <w:rsid w:val="00052E11"/>
    <w:rsid w:val="000530C9"/>
    <w:rsid w:val="00053452"/>
    <w:rsid w:val="000534E3"/>
    <w:rsid w:val="00053D51"/>
    <w:rsid w:val="00054E86"/>
    <w:rsid w:val="00055533"/>
    <w:rsid w:val="0005606A"/>
    <w:rsid w:val="0005651C"/>
    <w:rsid w:val="000566AB"/>
    <w:rsid w:val="00056EF1"/>
    <w:rsid w:val="00057117"/>
    <w:rsid w:val="00057547"/>
    <w:rsid w:val="0005797C"/>
    <w:rsid w:val="00057C1B"/>
    <w:rsid w:val="00057C55"/>
    <w:rsid w:val="00060796"/>
    <w:rsid w:val="000616E7"/>
    <w:rsid w:val="000619E5"/>
    <w:rsid w:val="00061B5C"/>
    <w:rsid w:val="0006314B"/>
    <w:rsid w:val="00063290"/>
    <w:rsid w:val="00063562"/>
    <w:rsid w:val="000639E0"/>
    <w:rsid w:val="00064060"/>
    <w:rsid w:val="000641EE"/>
    <w:rsid w:val="00064357"/>
    <w:rsid w:val="0006487E"/>
    <w:rsid w:val="0006492E"/>
    <w:rsid w:val="00065E1A"/>
    <w:rsid w:val="0006639D"/>
    <w:rsid w:val="000663A6"/>
    <w:rsid w:val="00066959"/>
    <w:rsid w:val="00066A4D"/>
    <w:rsid w:val="00067156"/>
    <w:rsid w:val="000678A4"/>
    <w:rsid w:val="000706DE"/>
    <w:rsid w:val="00070CCA"/>
    <w:rsid w:val="00070DBE"/>
    <w:rsid w:val="000716E2"/>
    <w:rsid w:val="00072CD5"/>
    <w:rsid w:val="0007303F"/>
    <w:rsid w:val="0007323E"/>
    <w:rsid w:val="000732E8"/>
    <w:rsid w:val="000736B2"/>
    <w:rsid w:val="00075010"/>
    <w:rsid w:val="000750BF"/>
    <w:rsid w:val="00075274"/>
    <w:rsid w:val="00076CF8"/>
    <w:rsid w:val="00076EA0"/>
    <w:rsid w:val="00077954"/>
    <w:rsid w:val="00077E5F"/>
    <w:rsid w:val="000802AF"/>
    <w:rsid w:val="0008036A"/>
    <w:rsid w:val="000805CA"/>
    <w:rsid w:val="00080EAE"/>
    <w:rsid w:val="0008109A"/>
    <w:rsid w:val="00081538"/>
    <w:rsid w:val="00081918"/>
    <w:rsid w:val="00081AE6"/>
    <w:rsid w:val="00082D3B"/>
    <w:rsid w:val="00083C1C"/>
    <w:rsid w:val="000841D4"/>
    <w:rsid w:val="000842D8"/>
    <w:rsid w:val="00084B05"/>
    <w:rsid w:val="000850F8"/>
    <w:rsid w:val="0008527F"/>
    <w:rsid w:val="000852AF"/>
    <w:rsid w:val="000855EB"/>
    <w:rsid w:val="00085B52"/>
    <w:rsid w:val="00086176"/>
    <w:rsid w:val="000866F2"/>
    <w:rsid w:val="00086EB5"/>
    <w:rsid w:val="0009009F"/>
    <w:rsid w:val="00090556"/>
    <w:rsid w:val="00090CD5"/>
    <w:rsid w:val="0009142C"/>
    <w:rsid w:val="00091432"/>
    <w:rsid w:val="0009151E"/>
    <w:rsid w:val="00091557"/>
    <w:rsid w:val="00091628"/>
    <w:rsid w:val="00091B07"/>
    <w:rsid w:val="00091CE2"/>
    <w:rsid w:val="000924C1"/>
    <w:rsid w:val="000924F0"/>
    <w:rsid w:val="000928A7"/>
    <w:rsid w:val="00092AEC"/>
    <w:rsid w:val="00092D9F"/>
    <w:rsid w:val="00093007"/>
    <w:rsid w:val="00093150"/>
    <w:rsid w:val="00093474"/>
    <w:rsid w:val="000935E3"/>
    <w:rsid w:val="00094361"/>
    <w:rsid w:val="00095011"/>
    <w:rsid w:val="0009510F"/>
    <w:rsid w:val="000953D6"/>
    <w:rsid w:val="00096E48"/>
    <w:rsid w:val="0009737F"/>
    <w:rsid w:val="0009794B"/>
    <w:rsid w:val="000A0082"/>
    <w:rsid w:val="000A04BF"/>
    <w:rsid w:val="000A05F3"/>
    <w:rsid w:val="000A1775"/>
    <w:rsid w:val="000A1915"/>
    <w:rsid w:val="000A1B7B"/>
    <w:rsid w:val="000A1D6B"/>
    <w:rsid w:val="000A1F98"/>
    <w:rsid w:val="000A22ED"/>
    <w:rsid w:val="000A3444"/>
    <w:rsid w:val="000A3E2D"/>
    <w:rsid w:val="000A4341"/>
    <w:rsid w:val="000A5236"/>
    <w:rsid w:val="000A56F2"/>
    <w:rsid w:val="000A577D"/>
    <w:rsid w:val="000A59BF"/>
    <w:rsid w:val="000A59F3"/>
    <w:rsid w:val="000A6709"/>
    <w:rsid w:val="000A6753"/>
    <w:rsid w:val="000A6C38"/>
    <w:rsid w:val="000A723B"/>
    <w:rsid w:val="000A7540"/>
    <w:rsid w:val="000A7A5C"/>
    <w:rsid w:val="000B0E69"/>
    <w:rsid w:val="000B0EB4"/>
    <w:rsid w:val="000B10BE"/>
    <w:rsid w:val="000B11F4"/>
    <w:rsid w:val="000B12B9"/>
    <w:rsid w:val="000B19AA"/>
    <w:rsid w:val="000B2593"/>
    <w:rsid w:val="000B2719"/>
    <w:rsid w:val="000B296C"/>
    <w:rsid w:val="000B3A8F"/>
    <w:rsid w:val="000B448D"/>
    <w:rsid w:val="000B48BA"/>
    <w:rsid w:val="000B4AB9"/>
    <w:rsid w:val="000B4AF1"/>
    <w:rsid w:val="000B4E34"/>
    <w:rsid w:val="000B58C3"/>
    <w:rsid w:val="000B61E9"/>
    <w:rsid w:val="000B6372"/>
    <w:rsid w:val="000B6462"/>
    <w:rsid w:val="000C0289"/>
    <w:rsid w:val="000C0642"/>
    <w:rsid w:val="000C07C8"/>
    <w:rsid w:val="000C097A"/>
    <w:rsid w:val="000C0FE0"/>
    <w:rsid w:val="000C1178"/>
    <w:rsid w:val="000C165A"/>
    <w:rsid w:val="000C18B5"/>
    <w:rsid w:val="000C1B36"/>
    <w:rsid w:val="000C2B1F"/>
    <w:rsid w:val="000C2DAF"/>
    <w:rsid w:val="000C2DDC"/>
    <w:rsid w:val="000C2E19"/>
    <w:rsid w:val="000C3720"/>
    <w:rsid w:val="000C3956"/>
    <w:rsid w:val="000C45A2"/>
    <w:rsid w:val="000C5B59"/>
    <w:rsid w:val="000C5FC2"/>
    <w:rsid w:val="000C67EA"/>
    <w:rsid w:val="000C6805"/>
    <w:rsid w:val="000C77D4"/>
    <w:rsid w:val="000C791B"/>
    <w:rsid w:val="000D0608"/>
    <w:rsid w:val="000D087F"/>
    <w:rsid w:val="000D09E1"/>
    <w:rsid w:val="000D0C3B"/>
    <w:rsid w:val="000D0D07"/>
    <w:rsid w:val="000D1AC5"/>
    <w:rsid w:val="000D278A"/>
    <w:rsid w:val="000D29F2"/>
    <w:rsid w:val="000D3333"/>
    <w:rsid w:val="000D4797"/>
    <w:rsid w:val="000D52A5"/>
    <w:rsid w:val="000D5428"/>
    <w:rsid w:val="000D546E"/>
    <w:rsid w:val="000D62E6"/>
    <w:rsid w:val="000D6774"/>
    <w:rsid w:val="000D68F3"/>
    <w:rsid w:val="000D7A85"/>
    <w:rsid w:val="000D7B19"/>
    <w:rsid w:val="000E01D3"/>
    <w:rsid w:val="000E0527"/>
    <w:rsid w:val="000E07BA"/>
    <w:rsid w:val="000E1101"/>
    <w:rsid w:val="000E14E6"/>
    <w:rsid w:val="000E1E56"/>
    <w:rsid w:val="000E1E92"/>
    <w:rsid w:val="000E1FF9"/>
    <w:rsid w:val="000E26E8"/>
    <w:rsid w:val="000E285B"/>
    <w:rsid w:val="000E296A"/>
    <w:rsid w:val="000E2A42"/>
    <w:rsid w:val="000E2EA7"/>
    <w:rsid w:val="000E3160"/>
    <w:rsid w:val="000E35A4"/>
    <w:rsid w:val="000E43CA"/>
    <w:rsid w:val="000E5374"/>
    <w:rsid w:val="000E59C4"/>
    <w:rsid w:val="000E6126"/>
    <w:rsid w:val="000E6706"/>
    <w:rsid w:val="000E7176"/>
    <w:rsid w:val="000E7490"/>
    <w:rsid w:val="000E74FC"/>
    <w:rsid w:val="000E76BB"/>
    <w:rsid w:val="000F03F4"/>
    <w:rsid w:val="000F05E7"/>
    <w:rsid w:val="000F06D6"/>
    <w:rsid w:val="000F0EB1"/>
    <w:rsid w:val="000F1106"/>
    <w:rsid w:val="000F127C"/>
    <w:rsid w:val="000F1850"/>
    <w:rsid w:val="000F2520"/>
    <w:rsid w:val="000F3647"/>
    <w:rsid w:val="000F3BE9"/>
    <w:rsid w:val="000F3F6C"/>
    <w:rsid w:val="000F4171"/>
    <w:rsid w:val="000F45C0"/>
    <w:rsid w:val="000F4916"/>
    <w:rsid w:val="000F495A"/>
    <w:rsid w:val="000F4FE4"/>
    <w:rsid w:val="000F589C"/>
    <w:rsid w:val="000F61CE"/>
    <w:rsid w:val="000F6232"/>
    <w:rsid w:val="000F648F"/>
    <w:rsid w:val="000F6DF3"/>
    <w:rsid w:val="000F701C"/>
    <w:rsid w:val="000F7465"/>
    <w:rsid w:val="000F7583"/>
    <w:rsid w:val="000F794A"/>
    <w:rsid w:val="000F799E"/>
    <w:rsid w:val="001000B9"/>
    <w:rsid w:val="001005FF"/>
    <w:rsid w:val="00100EA1"/>
    <w:rsid w:val="0010114E"/>
    <w:rsid w:val="00101E40"/>
    <w:rsid w:val="0010217D"/>
    <w:rsid w:val="00102911"/>
    <w:rsid w:val="00102F56"/>
    <w:rsid w:val="00103353"/>
    <w:rsid w:val="00103EAF"/>
    <w:rsid w:val="001055E4"/>
    <w:rsid w:val="00105D0A"/>
    <w:rsid w:val="00105E8A"/>
    <w:rsid w:val="001062FB"/>
    <w:rsid w:val="001063DF"/>
    <w:rsid w:val="001063E6"/>
    <w:rsid w:val="00111D0A"/>
    <w:rsid w:val="00112220"/>
    <w:rsid w:val="001127DC"/>
    <w:rsid w:val="00113A00"/>
    <w:rsid w:val="00113CF4"/>
    <w:rsid w:val="001153EA"/>
    <w:rsid w:val="00115643"/>
    <w:rsid w:val="0011598F"/>
    <w:rsid w:val="00115A00"/>
    <w:rsid w:val="00116765"/>
    <w:rsid w:val="00116AEF"/>
    <w:rsid w:val="00116CA1"/>
    <w:rsid w:val="0011783F"/>
    <w:rsid w:val="001178B5"/>
    <w:rsid w:val="00117D2F"/>
    <w:rsid w:val="001208D3"/>
    <w:rsid w:val="00120D54"/>
    <w:rsid w:val="0012187D"/>
    <w:rsid w:val="001219F5"/>
    <w:rsid w:val="00121A20"/>
    <w:rsid w:val="001227D5"/>
    <w:rsid w:val="00122815"/>
    <w:rsid w:val="00122F92"/>
    <w:rsid w:val="001235AB"/>
    <w:rsid w:val="00123774"/>
    <w:rsid w:val="0012377F"/>
    <w:rsid w:val="00123860"/>
    <w:rsid w:val="00123B06"/>
    <w:rsid w:val="0012401D"/>
    <w:rsid w:val="00124314"/>
    <w:rsid w:val="00124B64"/>
    <w:rsid w:val="00125C7B"/>
    <w:rsid w:val="00125CA3"/>
    <w:rsid w:val="00125E18"/>
    <w:rsid w:val="00125E9A"/>
    <w:rsid w:val="00126954"/>
    <w:rsid w:val="00126B4A"/>
    <w:rsid w:val="00127011"/>
    <w:rsid w:val="0012705C"/>
    <w:rsid w:val="001274E1"/>
    <w:rsid w:val="00127A5A"/>
    <w:rsid w:val="0013071A"/>
    <w:rsid w:val="00130A30"/>
    <w:rsid w:val="00130A66"/>
    <w:rsid w:val="00131AD6"/>
    <w:rsid w:val="00132025"/>
    <w:rsid w:val="00132371"/>
    <w:rsid w:val="001327EC"/>
    <w:rsid w:val="00132FD0"/>
    <w:rsid w:val="00133A18"/>
    <w:rsid w:val="001344C0"/>
    <w:rsid w:val="001345B7"/>
    <w:rsid w:val="001346FA"/>
    <w:rsid w:val="001348D5"/>
    <w:rsid w:val="00134F5D"/>
    <w:rsid w:val="00135252"/>
    <w:rsid w:val="001357FF"/>
    <w:rsid w:val="00135926"/>
    <w:rsid w:val="00135BDC"/>
    <w:rsid w:val="001376DD"/>
    <w:rsid w:val="00137AB5"/>
    <w:rsid w:val="00137D4F"/>
    <w:rsid w:val="00137F0B"/>
    <w:rsid w:val="00140624"/>
    <w:rsid w:val="00140DF1"/>
    <w:rsid w:val="00140DFB"/>
    <w:rsid w:val="00140EA6"/>
    <w:rsid w:val="00141352"/>
    <w:rsid w:val="001414CB"/>
    <w:rsid w:val="0014198A"/>
    <w:rsid w:val="00142BFC"/>
    <w:rsid w:val="00143633"/>
    <w:rsid w:val="00143F94"/>
    <w:rsid w:val="001446CC"/>
    <w:rsid w:val="001453E6"/>
    <w:rsid w:val="00145D0B"/>
    <w:rsid w:val="00145E43"/>
    <w:rsid w:val="0014651B"/>
    <w:rsid w:val="00146E99"/>
    <w:rsid w:val="001470DF"/>
    <w:rsid w:val="00150D57"/>
    <w:rsid w:val="00151E23"/>
    <w:rsid w:val="001526E0"/>
    <w:rsid w:val="00153071"/>
    <w:rsid w:val="00153E6D"/>
    <w:rsid w:val="00154F74"/>
    <w:rsid w:val="001551B5"/>
    <w:rsid w:val="00155297"/>
    <w:rsid w:val="00156080"/>
    <w:rsid w:val="0015748E"/>
    <w:rsid w:val="00157AB3"/>
    <w:rsid w:val="00160B9D"/>
    <w:rsid w:val="001612A1"/>
    <w:rsid w:val="0016255C"/>
    <w:rsid w:val="0016262C"/>
    <w:rsid w:val="0016332B"/>
    <w:rsid w:val="00163ECE"/>
    <w:rsid w:val="001642E7"/>
    <w:rsid w:val="001642E9"/>
    <w:rsid w:val="00164306"/>
    <w:rsid w:val="001644BD"/>
    <w:rsid w:val="00164723"/>
    <w:rsid w:val="00164BE6"/>
    <w:rsid w:val="0016552A"/>
    <w:rsid w:val="001659C1"/>
    <w:rsid w:val="00165F72"/>
    <w:rsid w:val="00166137"/>
    <w:rsid w:val="001672AE"/>
    <w:rsid w:val="00170A54"/>
    <w:rsid w:val="00170B97"/>
    <w:rsid w:val="0017228B"/>
    <w:rsid w:val="00172A25"/>
    <w:rsid w:val="0017327C"/>
    <w:rsid w:val="001732BF"/>
    <w:rsid w:val="00173A8E"/>
    <w:rsid w:val="00174ACE"/>
    <w:rsid w:val="00174EE7"/>
    <w:rsid w:val="0017502C"/>
    <w:rsid w:val="00175154"/>
    <w:rsid w:val="00175290"/>
    <w:rsid w:val="001759CB"/>
    <w:rsid w:val="0017626E"/>
    <w:rsid w:val="0017691E"/>
    <w:rsid w:val="00177E76"/>
    <w:rsid w:val="001809E9"/>
    <w:rsid w:val="00180A3D"/>
    <w:rsid w:val="00180BF3"/>
    <w:rsid w:val="0018101F"/>
    <w:rsid w:val="0018143F"/>
    <w:rsid w:val="00181DFB"/>
    <w:rsid w:val="00181FF8"/>
    <w:rsid w:val="0018202A"/>
    <w:rsid w:val="00182170"/>
    <w:rsid w:val="00182841"/>
    <w:rsid w:val="001828E0"/>
    <w:rsid w:val="00182A51"/>
    <w:rsid w:val="00182B9F"/>
    <w:rsid w:val="00182CDA"/>
    <w:rsid w:val="0018320A"/>
    <w:rsid w:val="001833A3"/>
    <w:rsid w:val="001837C5"/>
    <w:rsid w:val="00183AE0"/>
    <w:rsid w:val="001841E0"/>
    <w:rsid w:val="0018424F"/>
    <w:rsid w:val="00184497"/>
    <w:rsid w:val="001851E9"/>
    <w:rsid w:val="00185426"/>
    <w:rsid w:val="001855D4"/>
    <w:rsid w:val="00185C3B"/>
    <w:rsid w:val="001860AA"/>
    <w:rsid w:val="00186490"/>
    <w:rsid w:val="00186550"/>
    <w:rsid w:val="00187178"/>
    <w:rsid w:val="00190AC1"/>
    <w:rsid w:val="001930A7"/>
    <w:rsid w:val="00193115"/>
    <w:rsid w:val="0019341A"/>
    <w:rsid w:val="001936F4"/>
    <w:rsid w:val="0019458F"/>
    <w:rsid w:val="00194700"/>
    <w:rsid w:val="00194AF2"/>
    <w:rsid w:val="00194D2A"/>
    <w:rsid w:val="00194E9E"/>
    <w:rsid w:val="00195926"/>
    <w:rsid w:val="001962B7"/>
    <w:rsid w:val="00196ECF"/>
    <w:rsid w:val="00197284"/>
    <w:rsid w:val="00197802"/>
    <w:rsid w:val="00197988"/>
    <w:rsid w:val="00197DF9"/>
    <w:rsid w:val="001A02B0"/>
    <w:rsid w:val="001A078D"/>
    <w:rsid w:val="001A0E34"/>
    <w:rsid w:val="001A196A"/>
    <w:rsid w:val="001A1987"/>
    <w:rsid w:val="001A1D3F"/>
    <w:rsid w:val="001A2564"/>
    <w:rsid w:val="001A2D8C"/>
    <w:rsid w:val="001A2E5D"/>
    <w:rsid w:val="001A4A8C"/>
    <w:rsid w:val="001A5487"/>
    <w:rsid w:val="001A5ACE"/>
    <w:rsid w:val="001A6173"/>
    <w:rsid w:val="001A6CBA"/>
    <w:rsid w:val="001A71EE"/>
    <w:rsid w:val="001A79D5"/>
    <w:rsid w:val="001B0690"/>
    <w:rsid w:val="001B0D97"/>
    <w:rsid w:val="001B0DF8"/>
    <w:rsid w:val="001B1072"/>
    <w:rsid w:val="001B14F1"/>
    <w:rsid w:val="001B1ED2"/>
    <w:rsid w:val="001B1F89"/>
    <w:rsid w:val="001B1FEF"/>
    <w:rsid w:val="001B21C8"/>
    <w:rsid w:val="001B2D8C"/>
    <w:rsid w:val="001B3008"/>
    <w:rsid w:val="001B3BBA"/>
    <w:rsid w:val="001B453F"/>
    <w:rsid w:val="001B47EB"/>
    <w:rsid w:val="001B4D5E"/>
    <w:rsid w:val="001B520F"/>
    <w:rsid w:val="001B58C8"/>
    <w:rsid w:val="001B5A5D"/>
    <w:rsid w:val="001B5E50"/>
    <w:rsid w:val="001B720A"/>
    <w:rsid w:val="001B7A4A"/>
    <w:rsid w:val="001B7BBC"/>
    <w:rsid w:val="001C0905"/>
    <w:rsid w:val="001C0BF3"/>
    <w:rsid w:val="001C146C"/>
    <w:rsid w:val="001C1CB2"/>
    <w:rsid w:val="001C1CE5"/>
    <w:rsid w:val="001C2EA5"/>
    <w:rsid w:val="001C3A26"/>
    <w:rsid w:val="001C3D2A"/>
    <w:rsid w:val="001C400E"/>
    <w:rsid w:val="001C401C"/>
    <w:rsid w:val="001C49F8"/>
    <w:rsid w:val="001C4C0A"/>
    <w:rsid w:val="001C59AE"/>
    <w:rsid w:val="001C5C25"/>
    <w:rsid w:val="001C5DAB"/>
    <w:rsid w:val="001C6C58"/>
    <w:rsid w:val="001C6C83"/>
    <w:rsid w:val="001C718F"/>
    <w:rsid w:val="001C7785"/>
    <w:rsid w:val="001C7D94"/>
    <w:rsid w:val="001D061E"/>
    <w:rsid w:val="001D0CAE"/>
    <w:rsid w:val="001D180E"/>
    <w:rsid w:val="001D22A6"/>
    <w:rsid w:val="001D277B"/>
    <w:rsid w:val="001D3152"/>
    <w:rsid w:val="001D3382"/>
    <w:rsid w:val="001D4D44"/>
    <w:rsid w:val="001D51BA"/>
    <w:rsid w:val="001D53E7"/>
    <w:rsid w:val="001D6342"/>
    <w:rsid w:val="001D67C8"/>
    <w:rsid w:val="001D6D53"/>
    <w:rsid w:val="001D6EBC"/>
    <w:rsid w:val="001D6F57"/>
    <w:rsid w:val="001D7044"/>
    <w:rsid w:val="001D714E"/>
    <w:rsid w:val="001D770F"/>
    <w:rsid w:val="001D7A0E"/>
    <w:rsid w:val="001D7A8E"/>
    <w:rsid w:val="001D7E71"/>
    <w:rsid w:val="001E07FB"/>
    <w:rsid w:val="001E0C52"/>
    <w:rsid w:val="001E1549"/>
    <w:rsid w:val="001E16C2"/>
    <w:rsid w:val="001E1746"/>
    <w:rsid w:val="001E290A"/>
    <w:rsid w:val="001E2ACF"/>
    <w:rsid w:val="001E36E8"/>
    <w:rsid w:val="001E3C35"/>
    <w:rsid w:val="001E44F3"/>
    <w:rsid w:val="001E4B1F"/>
    <w:rsid w:val="001E4C6C"/>
    <w:rsid w:val="001E5504"/>
    <w:rsid w:val="001E58E2"/>
    <w:rsid w:val="001E6A86"/>
    <w:rsid w:val="001E74A0"/>
    <w:rsid w:val="001E7567"/>
    <w:rsid w:val="001E764A"/>
    <w:rsid w:val="001E7AED"/>
    <w:rsid w:val="001E7C40"/>
    <w:rsid w:val="001F04FA"/>
    <w:rsid w:val="001F051D"/>
    <w:rsid w:val="001F15CA"/>
    <w:rsid w:val="001F1DAB"/>
    <w:rsid w:val="001F21EC"/>
    <w:rsid w:val="001F2618"/>
    <w:rsid w:val="001F3916"/>
    <w:rsid w:val="001F3EA4"/>
    <w:rsid w:val="001F521D"/>
    <w:rsid w:val="001F54C5"/>
    <w:rsid w:val="001F662C"/>
    <w:rsid w:val="001F6BC8"/>
    <w:rsid w:val="001F6BD5"/>
    <w:rsid w:val="001F7074"/>
    <w:rsid w:val="001F708E"/>
    <w:rsid w:val="00200490"/>
    <w:rsid w:val="0020130A"/>
    <w:rsid w:val="00201F3A"/>
    <w:rsid w:val="00203122"/>
    <w:rsid w:val="0020355A"/>
    <w:rsid w:val="00203E43"/>
    <w:rsid w:val="00203F96"/>
    <w:rsid w:val="00204B27"/>
    <w:rsid w:val="002057D4"/>
    <w:rsid w:val="00205AA9"/>
    <w:rsid w:val="00205D42"/>
    <w:rsid w:val="00205F24"/>
    <w:rsid w:val="00205F65"/>
    <w:rsid w:val="00205FFD"/>
    <w:rsid w:val="002061C4"/>
    <w:rsid w:val="002069B2"/>
    <w:rsid w:val="00206C78"/>
    <w:rsid w:val="00206F05"/>
    <w:rsid w:val="00207393"/>
    <w:rsid w:val="00207B2C"/>
    <w:rsid w:val="00207FA3"/>
    <w:rsid w:val="002102AA"/>
    <w:rsid w:val="00210383"/>
    <w:rsid w:val="0021163B"/>
    <w:rsid w:val="00211AAC"/>
    <w:rsid w:val="00212011"/>
    <w:rsid w:val="002131F7"/>
    <w:rsid w:val="00213910"/>
    <w:rsid w:val="0021483C"/>
    <w:rsid w:val="00214DA8"/>
    <w:rsid w:val="00214E5A"/>
    <w:rsid w:val="00214EEE"/>
    <w:rsid w:val="00215423"/>
    <w:rsid w:val="00215521"/>
    <w:rsid w:val="002158FA"/>
    <w:rsid w:val="00216809"/>
    <w:rsid w:val="002170E4"/>
    <w:rsid w:val="0021772C"/>
    <w:rsid w:val="00217CAE"/>
    <w:rsid w:val="00220600"/>
    <w:rsid w:val="002224DB"/>
    <w:rsid w:val="00222526"/>
    <w:rsid w:val="00222B33"/>
    <w:rsid w:val="00223294"/>
    <w:rsid w:val="0022360E"/>
    <w:rsid w:val="002236AD"/>
    <w:rsid w:val="00223B5A"/>
    <w:rsid w:val="00223FCB"/>
    <w:rsid w:val="002246EC"/>
    <w:rsid w:val="00224AA7"/>
    <w:rsid w:val="002252BF"/>
    <w:rsid w:val="002252C3"/>
    <w:rsid w:val="0022578E"/>
    <w:rsid w:val="00225821"/>
    <w:rsid w:val="00225B86"/>
    <w:rsid w:val="00225C54"/>
    <w:rsid w:val="00227757"/>
    <w:rsid w:val="0023001B"/>
    <w:rsid w:val="0023019D"/>
    <w:rsid w:val="002301AD"/>
    <w:rsid w:val="00230765"/>
    <w:rsid w:val="0023078E"/>
    <w:rsid w:val="00230BFA"/>
    <w:rsid w:val="00230D18"/>
    <w:rsid w:val="00231190"/>
    <w:rsid w:val="00231365"/>
    <w:rsid w:val="0023136D"/>
    <w:rsid w:val="002319E4"/>
    <w:rsid w:val="00232485"/>
    <w:rsid w:val="002327D5"/>
    <w:rsid w:val="0023288C"/>
    <w:rsid w:val="002336A5"/>
    <w:rsid w:val="00233A19"/>
    <w:rsid w:val="00233BFD"/>
    <w:rsid w:val="002347A6"/>
    <w:rsid w:val="0023481A"/>
    <w:rsid w:val="00234F1D"/>
    <w:rsid w:val="0023520C"/>
    <w:rsid w:val="00235632"/>
    <w:rsid w:val="00235872"/>
    <w:rsid w:val="00235B56"/>
    <w:rsid w:val="00235CF6"/>
    <w:rsid w:val="002362CC"/>
    <w:rsid w:val="002363A7"/>
    <w:rsid w:val="00236BB0"/>
    <w:rsid w:val="00236CA1"/>
    <w:rsid w:val="002375BA"/>
    <w:rsid w:val="00240630"/>
    <w:rsid w:val="0024152D"/>
    <w:rsid w:val="00241559"/>
    <w:rsid w:val="00241A58"/>
    <w:rsid w:val="0024244E"/>
    <w:rsid w:val="002424C2"/>
    <w:rsid w:val="0024258A"/>
    <w:rsid w:val="00242948"/>
    <w:rsid w:val="00243046"/>
    <w:rsid w:val="002434C5"/>
    <w:rsid w:val="002435B3"/>
    <w:rsid w:val="002440D3"/>
    <w:rsid w:val="00244A8F"/>
    <w:rsid w:val="00244F08"/>
    <w:rsid w:val="002458EB"/>
    <w:rsid w:val="002461E6"/>
    <w:rsid w:val="0024632F"/>
    <w:rsid w:val="00246700"/>
    <w:rsid w:val="00246A40"/>
    <w:rsid w:val="00246C9C"/>
    <w:rsid w:val="00247A8F"/>
    <w:rsid w:val="00250010"/>
    <w:rsid w:val="002500C8"/>
    <w:rsid w:val="002501C2"/>
    <w:rsid w:val="00250407"/>
    <w:rsid w:val="00250B3E"/>
    <w:rsid w:val="00250C46"/>
    <w:rsid w:val="00250FA0"/>
    <w:rsid w:val="00251051"/>
    <w:rsid w:val="00251539"/>
    <w:rsid w:val="002515DA"/>
    <w:rsid w:val="0025177A"/>
    <w:rsid w:val="00251C37"/>
    <w:rsid w:val="002521D1"/>
    <w:rsid w:val="002539C9"/>
    <w:rsid w:val="00253D98"/>
    <w:rsid w:val="00253DEC"/>
    <w:rsid w:val="00254A24"/>
    <w:rsid w:val="00254CC5"/>
    <w:rsid w:val="0025518C"/>
    <w:rsid w:val="00255947"/>
    <w:rsid w:val="00257419"/>
    <w:rsid w:val="00257543"/>
    <w:rsid w:val="00261595"/>
    <w:rsid w:val="002617E7"/>
    <w:rsid w:val="002627F2"/>
    <w:rsid w:val="00262B7C"/>
    <w:rsid w:val="0026323D"/>
    <w:rsid w:val="002638FB"/>
    <w:rsid w:val="00263FB3"/>
    <w:rsid w:val="0026420D"/>
    <w:rsid w:val="00264228"/>
    <w:rsid w:val="00264334"/>
    <w:rsid w:val="00264370"/>
    <w:rsid w:val="0026473E"/>
    <w:rsid w:val="002648CF"/>
    <w:rsid w:val="002649CE"/>
    <w:rsid w:val="00266214"/>
    <w:rsid w:val="00267AE3"/>
    <w:rsid w:val="00267C83"/>
    <w:rsid w:val="00270021"/>
    <w:rsid w:val="0027144F"/>
    <w:rsid w:val="00271813"/>
    <w:rsid w:val="00271871"/>
    <w:rsid w:val="00271D8B"/>
    <w:rsid w:val="00271F3A"/>
    <w:rsid w:val="0027216A"/>
    <w:rsid w:val="00272DCB"/>
    <w:rsid w:val="00272E0E"/>
    <w:rsid w:val="00273065"/>
    <w:rsid w:val="002731BB"/>
    <w:rsid w:val="00273278"/>
    <w:rsid w:val="002735BB"/>
    <w:rsid w:val="002737F4"/>
    <w:rsid w:val="002745F1"/>
    <w:rsid w:val="00274C99"/>
    <w:rsid w:val="00274F73"/>
    <w:rsid w:val="0027551C"/>
    <w:rsid w:val="00275C41"/>
    <w:rsid w:val="002765FD"/>
    <w:rsid w:val="002805F5"/>
    <w:rsid w:val="00280751"/>
    <w:rsid w:val="00280FC1"/>
    <w:rsid w:val="00281CCF"/>
    <w:rsid w:val="00281D30"/>
    <w:rsid w:val="0028280A"/>
    <w:rsid w:val="00282EFA"/>
    <w:rsid w:val="002833DF"/>
    <w:rsid w:val="00283BEE"/>
    <w:rsid w:val="00284D5A"/>
    <w:rsid w:val="00284DE8"/>
    <w:rsid w:val="00286ACD"/>
    <w:rsid w:val="00287484"/>
    <w:rsid w:val="00287838"/>
    <w:rsid w:val="00287D74"/>
    <w:rsid w:val="00287E4E"/>
    <w:rsid w:val="0029035D"/>
    <w:rsid w:val="002907B5"/>
    <w:rsid w:val="00290DBC"/>
    <w:rsid w:val="00291276"/>
    <w:rsid w:val="00291361"/>
    <w:rsid w:val="00292785"/>
    <w:rsid w:val="002929B8"/>
    <w:rsid w:val="00292EB7"/>
    <w:rsid w:val="00292F05"/>
    <w:rsid w:val="00292FD4"/>
    <w:rsid w:val="002934F7"/>
    <w:rsid w:val="0029394A"/>
    <w:rsid w:val="00294960"/>
    <w:rsid w:val="002951B8"/>
    <w:rsid w:val="0029534B"/>
    <w:rsid w:val="002957C6"/>
    <w:rsid w:val="002958DB"/>
    <w:rsid w:val="00296227"/>
    <w:rsid w:val="002964A8"/>
    <w:rsid w:val="0029693C"/>
    <w:rsid w:val="00296F44"/>
    <w:rsid w:val="00296F8A"/>
    <w:rsid w:val="0029777D"/>
    <w:rsid w:val="002977AB"/>
    <w:rsid w:val="002A055E"/>
    <w:rsid w:val="002A05DE"/>
    <w:rsid w:val="002A0670"/>
    <w:rsid w:val="002A1514"/>
    <w:rsid w:val="002A1790"/>
    <w:rsid w:val="002A1B0C"/>
    <w:rsid w:val="002A1D2D"/>
    <w:rsid w:val="002A1D4E"/>
    <w:rsid w:val="002A2869"/>
    <w:rsid w:val="002A2DC6"/>
    <w:rsid w:val="002A3FB3"/>
    <w:rsid w:val="002A46B4"/>
    <w:rsid w:val="002A4817"/>
    <w:rsid w:val="002A4BFD"/>
    <w:rsid w:val="002A5649"/>
    <w:rsid w:val="002A5676"/>
    <w:rsid w:val="002A5A6E"/>
    <w:rsid w:val="002A5B71"/>
    <w:rsid w:val="002A6DEA"/>
    <w:rsid w:val="002B0C81"/>
    <w:rsid w:val="002B15A8"/>
    <w:rsid w:val="002B19C1"/>
    <w:rsid w:val="002B1D90"/>
    <w:rsid w:val="002B24D6"/>
    <w:rsid w:val="002B2976"/>
    <w:rsid w:val="002B29CB"/>
    <w:rsid w:val="002B2AB9"/>
    <w:rsid w:val="002B2F48"/>
    <w:rsid w:val="002B3067"/>
    <w:rsid w:val="002B3ACF"/>
    <w:rsid w:val="002B533E"/>
    <w:rsid w:val="002B6DED"/>
    <w:rsid w:val="002B7183"/>
    <w:rsid w:val="002B77EF"/>
    <w:rsid w:val="002B78CF"/>
    <w:rsid w:val="002B7912"/>
    <w:rsid w:val="002B7CAD"/>
    <w:rsid w:val="002C011A"/>
    <w:rsid w:val="002C1101"/>
    <w:rsid w:val="002C12D9"/>
    <w:rsid w:val="002C186B"/>
    <w:rsid w:val="002C27B4"/>
    <w:rsid w:val="002C3EFB"/>
    <w:rsid w:val="002C41E6"/>
    <w:rsid w:val="002C494F"/>
    <w:rsid w:val="002C4FAC"/>
    <w:rsid w:val="002C5F83"/>
    <w:rsid w:val="002C684B"/>
    <w:rsid w:val="002C6DE0"/>
    <w:rsid w:val="002C6EC1"/>
    <w:rsid w:val="002C7428"/>
    <w:rsid w:val="002C7DD5"/>
    <w:rsid w:val="002D071A"/>
    <w:rsid w:val="002D1061"/>
    <w:rsid w:val="002D1289"/>
    <w:rsid w:val="002D25BB"/>
    <w:rsid w:val="002D34B2"/>
    <w:rsid w:val="002D377B"/>
    <w:rsid w:val="002D37C3"/>
    <w:rsid w:val="002D3E4D"/>
    <w:rsid w:val="002D48B0"/>
    <w:rsid w:val="002D4ACC"/>
    <w:rsid w:val="002D5AA9"/>
    <w:rsid w:val="002D5B37"/>
    <w:rsid w:val="002D5D14"/>
    <w:rsid w:val="002D5DC6"/>
    <w:rsid w:val="002D6863"/>
    <w:rsid w:val="002D7637"/>
    <w:rsid w:val="002E13E6"/>
    <w:rsid w:val="002E17DB"/>
    <w:rsid w:val="002E17F2"/>
    <w:rsid w:val="002E1AE4"/>
    <w:rsid w:val="002E1FC6"/>
    <w:rsid w:val="002E4283"/>
    <w:rsid w:val="002E49CC"/>
    <w:rsid w:val="002E4C52"/>
    <w:rsid w:val="002E4D84"/>
    <w:rsid w:val="002E5042"/>
    <w:rsid w:val="002E5565"/>
    <w:rsid w:val="002E6409"/>
    <w:rsid w:val="002E6851"/>
    <w:rsid w:val="002E6C3C"/>
    <w:rsid w:val="002E6C74"/>
    <w:rsid w:val="002E6FC0"/>
    <w:rsid w:val="002E7CAE"/>
    <w:rsid w:val="002F06C2"/>
    <w:rsid w:val="002F073E"/>
    <w:rsid w:val="002F172B"/>
    <w:rsid w:val="002F2771"/>
    <w:rsid w:val="002F293C"/>
    <w:rsid w:val="002F2D1B"/>
    <w:rsid w:val="002F2D41"/>
    <w:rsid w:val="002F3127"/>
    <w:rsid w:val="002F3671"/>
    <w:rsid w:val="002F37A9"/>
    <w:rsid w:val="002F3BA7"/>
    <w:rsid w:val="002F41EA"/>
    <w:rsid w:val="002F4BD7"/>
    <w:rsid w:val="002F54DD"/>
    <w:rsid w:val="002F5690"/>
    <w:rsid w:val="002F61C1"/>
    <w:rsid w:val="002F62BA"/>
    <w:rsid w:val="002F6676"/>
    <w:rsid w:val="00300876"/>
    <w:rsid w:val="00300D28"/>
    <w:rsid w:val="0030131F"/>
    <w:rsid w:val="0030163D"/>
    <w:rsid w:val="00301860"/>
    <w:rsid w:val="00301CE6"/>
    <w:rsid w:val="0030212F"/>
    <w:rsid w:val="003024BD"/>
    <w:rsid w:val="0030256B"/>
    <w:rsid w:val="00302971"/>
    <w:rsid w:val="0030365C"/>
    <w:rsid w:val="00304324"/>
    <w:rsid w:val="00304612"/>
    <w:rsid w:val="00304A6D"/>
    <w:rsid w:val="00304DA8"/>
    <w:rsid w:val="00304ECB"/>
    <w:rsid w:val="00304F22"/>
    <w:rsid w:val="0030501F"/>
    <w:rsid w:val="003051A0"/>
    <w:rsid w:val="003065E3"/>
    <w:rsid w:val="00306728"/>
    <w:rsid w:val="00306EEB"/>
    <w:rsid w:val="0030782C"/>
    <w:rsid w:val="00307A5C"/>
    <w:rsid w:val="00307BA1"/>
    <w:rsid w:val="00307DA1"/>
    <w:rsid w:val="00307EC5"/>
    <w:rsid w:val="00307F24"/>
    <w:rsid w:val="0031104F"/>
    <w:rsid w:val="00311702"/>
    <w:rsid w:val="00311A38"/>
    <w:rsid w:val="00311E82"/>
    <w:rsid w:val="00312F74"/>
    <w:rsid w:val="00313AAF"/>
    <w:rsid w:val="00313FD6"/>
    <w:rsid w:val="003143BD"/>
    <w:rsid w:val="003144E3"/>
    <w:rsid w:val="003145BF"/>
    <w:rsid w:val="003148CC"/>
    <w:rsid w:val="003149E9"/>
    <w:rsid w:val="00315363"/>
    <w:rsid w:val="003162CB"/>
    <w:rsid w:val="003163BC"/>
    <w:rsid w:val="003164CF"/>
    <w:rsid w:val="0031685D"/>
    <w:rsid w:val="0031772E"/>
    <w:rsid w:val="003200EB"/>
    <w:rsid w:val="003203ED"/>
    <w:rsid w:val="0032052C"/>
    <w:rsid w:val="00320BF9"/>
    <w:rsid w:val="00320C62"/>
    <w:rsid w:val="003215FF"/>
    <w:rsid w:val="00321D61"/>
    <w:rsid w:val="003224A9"/>
    <w:rsid w:val="003229A2"/>
    <w:rsid w:val="00322C90"/>
    <w:rsid w:val="00322C9F"/>
    <w:rsid w:val="00322D61"/>
    <w:rsid w:val="00322D7A"/>
    <w:rsid w:val="003230B9"/>
    <w:rsid w:val="00323B04"/>
    <w:rsid w:val="00324D23"/>
    <w:rsid w:val="00324E00"/>
    <w:rsid w:val="00324E1A"/>
    <w:rsid w:val="00325870"/>
    <w:rsid w:val="00326BE4"/>
    <w:rsid w:val="00326F38"/>
    <w:rsid w:val="003273C4"/>
    <w:rsid w:val="00327BF6"/>
    <w:rsid w:val="0033160A"/>
    <w:rsid w:val="0033167E"/>
    <w:rsid w:val="00331751"/>
    <w:rsid w:val="00331AA9"/>
    <w:rsid w:val="00331FA7"/>
    <w:rsid w:val="00332483"/>
    <w:rsid w:val="00332671"/>
    <w:rsid w:val="00332B30"/>
    <w:rsid w:val="00332C4F"/>
    <w:rsid w:val="003332F3"/>
    <w:rsid w:val="00334214"/>
    <w:rsid w:val="00334579"/>
    <w:rsid w:val="00334B85"/>
    <w:rsid w:val="0033581A"/>
    <w:rsid w:val="00335858"/>
    <w:rsid w:val="00336124"/>
    <w:rsid w:val="00336BDA"/>
    <w:rsid w:val="00337077"/>
    <w:rsid w:val="003408FE"/>
    <w:rsid w:val="003418A2"/>
    <w:rsid w:val="00341CB1"/>
    <w:rsid w:val="00341DB3"/>
    <w:rsid w:val="0034265A"/>
    <w:rsid w:val="00342BD7"/>
    <w:rsid w:val="00343089"/>
    <w:rsid w:val="00343B06"/>
    <w:rsid w:val="00343B2B"/>
    <w:rsid w:val="00343E63"/>
    <w:rsid w:val="003448E8"/>
    <w:rsid w:val="00345393"/>
    <w:rsid w:val="0034587F"/>
    <w:rsid w:val="00345A2C"/>
    <w:rsid w:val="003462E4"/>
    <w:rsid w:val="00346338"/>
    <w:rsid w:val="0034676F"/>
    <w:rsid w:val="00346AAE"/>
    <w:rsid w:val="00346DB5"/>
    <w:rsid w:val="003473CD"/>
    <w:rsid w:val="0034774F"/>
    <w:rsid w:val="003477B1"/>
    <w:rsid w:val="0035078A"/>
    <w:rsid w:val="003509E1"/>
    <w:rsid w:val="00350CA1"/>
    <w:rsid w:val="00353D93"/>
    <w:rsid w:val="00353E56"/>
    <w:rsid w:val="00354F1D"/>
    <w:rsid w:val="0035660B"/>
    <w:rsid w:val="003567E8"/>
    <w:rsid w:val="0035697F"/>
    <w:rsid w:val="00356B4F"/>
    <w:rsid w:val="00356B88"/>
    <w:rsid w:val="00356C6E"/>
    <w:rsid w:val="00357380"/>
    <w:rsid w:val="003602D9"/>
    <w:rsid w:val="003604CE"/>
    <w:rsid w:val="00360B1A"/>
    <w:rsid w:val="00360C94"/>
    <w:rsid w:val="003611BD"/>
    <w:rsid w:val="00361AA3"/>
    <w:rsid w:val="00362160"/>
    <w:rsid w:val="00362371"/>
    <w:rsid w:val="00362CAA"/>
    <w:rsid w:val="00362F22"/>
    <w:rsid w:val="003630C4"/>
    <w:rsid w:val="003630F3"/>
    <w:rsid w:val="0036373D"/>
    <w:rsid w:val="003638C9"/>
    <w:rsid w:val="003654BB"/>
    <w:rsid w:val="003656DE"/>
    <w:rsid w:val="00365827"/>
    <w:rsid w:val="00365C46"/>
    <w:rsid w:val="00366D87"/>
    <w:rsid w:val="0036746A"/>
    <w:rsid w:val="003703C8"/>
    <w:rsid w:val="00370E47"/>
    <w:rsid w:val="003710D9"/>
    <w:rsid w:val="0037148D"/>
    <w:rsid w:val="00371E99"/>
    <w:rsid w:val="00372CC1"/>
    <w:rsid w:val="003736EE"/>
    <w:rsid w:val="0037420E"/>
    <w:rsid w:val="003742AC"/>
    <w:rsid w:val="003747DE"/>
    <w:rsid w:val="00375904"/>
    <w:rsid w:val="003759D7"/>
    <w:rsid w:val="00375BEF"/>
    <w:rsid w:val="003767A7"/>
    <w:rsid w:val="0037706A"/>
    <w:rsid w:val="0037745F"/>
    <w:rsid w:val="00377BAF"/>
    <w:rsid w:val="00377CE1"/>
    <w:rsid w:val="00380A17"/>
    <w:rsid w:val="00380B52"/>
    <w:rsid w:val="00380CE1"/>
    <w:rsid w:val="00380EF5"/>
    <w:rsid w:val="0038144A"/>
    <w:rsid w:val="00381700"/>
    <w:rsid w:val="00381E8B"/>
    <w:rsid w:val="00381FF8"/>
    <w:rsid w:val="00382322"/>
    <w:rsid w:val="00382C8B"/>
    <w:rsid w:val="00383CCE"/>
    <w:rsid w:val="00383E75"/>
    <w:rsid w:val="003844B7"/>
    <w:rsid w:val="00384A09"/>
    <w:rsid w:val="00384AB0"/>
    <w:rsid w:val="00384B8B"/>
    <w:rsid w:val="00384E42"/>
    <w:rsid w:val="00384E5B"/>
    <w:rsid w:val="003853E0"/>
    <w:rsid w:val="00385BF0"/>
    <w:rsid w:val="0038637A"/>
    <w:rsid w:val="0038711C"/>
    <w:rsid w:val="00387AC4"/>
    <w:rsid w:val="00387C2E"/>
    <w:rsid w:val="00387FFD"/>
    <w:rsid w:val="00390047"/>
    <w:rsid w:val="0039027A"/>
    <w:rsid w:val="00390FF5"/>
    <w:rsid w:val="00391DEB"/>
    <w:rsid w:val="00392F62"/>
    <w:rsid w:val="00393131"/>
    <w:rsid w:val="003935CF"/>
    <w:rsid w:val="0039365B"/>
    <w:rsid w:val="003939FF"/>
    <w:rsid w:val="0039411B"/>
    <w:rsid w:val="00394F9E"/>
    <w:rsid w:val="00395AA0"/>
    <w:rsid w:val="00396709"/>
    <w:rsid w:val="00397352"/>
    <w:rsid w:val="00397776"/>
    <w:rsid w:val="00397905"/>
    <w:rsid w:val="003A15E9"/>
    <w:rsid w:val="003A1AC1"/>
    <w:rsid w:val="003A2223"/>
    <w:rsid w:val="003A2339"/>
    <w:rsid w:val="003A23C8"/>
    <w:rsid w:val="003A2649"/>
    <w:rsid w:val="003A289E"/>
    <w:rsid w:val="003A2A0F"/>
    <w:rsid w:val="003A45A1"/>
    <w:rsid w:val="003A46A5"/>
    <w:rsid w:val="003A5210"/>
    <w:rsid w:val="003A529E"/>
    <w:rsid w:val="003A5B0A"/>
    <w:rsid w:val="003A6BAC"/>
    <w:rsid w:val="003A70A4"/>
    <w:rsid w:val="003A7EF3"/>
    <w:rsid w:val="003B0295"/>
    <w:rsid w:val="003B0706"/>
    <w:rsid w:val="003B0A36"/>
    <w:rsid w:val="003B159C"/>
    <w:rsid w:val="003B1939"/>
    <w:rsid w:val="003B1B5E"/>
    <w:rsid w:val="003B2AA9"/>
    <w:rsid w:val="003B324C"/>
    <w:rsid w:val="003B369F"/>
    <w:rsid w:val="003B36A3"/>
    <w:rsid w:val="003B60DB"/>
    <w:rsid w:val="003B64BB"/>
    <w:rsid w:val="003B704F"/>
    <w:rsid w:val="003B77E9"/>
    <w:rsid w:val="003B7FE5"/>
    <w:rsid w:val="003C014A"/>
    <w:rsid w:val="003C047D"/>
    <w:rsid w:val="003C05B2"/>
    <w:rsid w:val="003C0CD0"/>
    <w:rsid w:val="003C0E80"/>
    <w:rsid w:val="003C0F9B"/>
    <w:rsid w:val="003C1176"/>
    <w:rsid w:val="003C11C8"/>
    <w:rsid w:val="003C1484"/>
    <w:rsid w:val="003C15C6"/>
    <w:rsid w:val="003C1CF2"/>
    <w:rsid w:val="003C2665"/>
    <w:rsid w:val="003C2702"/>
    <w:rsid w:val="003C2D25"/>
    <w:rsid w:val="003C357B"/>
    <w:rsid w:val="003C3A13"/>
    <w:rsid w:val="003C3D67"/>
    <w:rsid w:val="003C537B"/>
    <w:rsid w:val="003C5709"/>
    <w:rsid w:val="003C5BC0"/>
    <w:rsid w:val="003C65FD"/>
    <w:rsid w:val="003C6E07"/>
    <w:rsid w:val="003C7543"/>
    <w:rsid w:val="003C7806"/>
    <w:rsid w:val="003D0357"/>
    <w:rsid w:val="003D0F77"/>
    <w:rsid w:val="003D109F"/>
    <w:rsid w:val="003D10A8"/>
    <w:rsid w:val="003D1406"/>
    <w:rsid w:val="003D194F"/>
    <w:rsid w:val="003D2478"/>
    <w:rsid w:val="003D2520"/>
    <w:rsid w:val="003D30BE"/>
    <w:rsid w:val="003D326D"/>
    <w:rsid w:val="003D3287"/>
    <w:rsid w:val="003D346A"/>
    <w:rsid w:val="003D36EA"/>
    <w:rsid w:val="003D3C45"/>
    <w:rsid w:val="003D408B"/>
    <w:rsid w:val="003D4F7C"/>
    <w:rsid w:val="003D50D2"/>
    <w:rsid w:val="003D5B1F"/>
    <w:rsid w:val="003D6119"/>
    <w:rsid w:val="003D611A"/>
    <w:rsid w:val="003D6CE3"/>
    <w:rsid w:val="003D6FF1"/>
    <w:rsid w:val="003D710B"/>
    <w:rsid w:val="003D717C"/>
    <w:rsid w:val="003E00B1"/>
    <w:rsid w:val="003E0551"/>
    <w:rsid w:val="003E15FA"/>
    <w:rsid w:val="003E196E"/>
    <w:rsid w:val="003E24C9"/>
    <w:rsid w:val="003E2CCC"/>
    <w:rsid w:val="003E3B25"/>
    <w:rsid w:val="003E43E7"/>
    <w:rsid w:val="003E5192"/>
    <w:rsid w:val="003E55E4"/>
    <w:rsid w:val="003E65E9"/>
    <w:rsid w:val="003E67BC"/>
    <w:rsid w:val="003E6809"/>
    <w:rsid w:val="003E740B"/>
    <w:rsid w:val="003E74E3"/>
    <w:rsid w:val="003F0173"/>
    <w:rsid w:val="003F05C7"/>
    <w:rsid w:val="003F0F1E"/>
    <w:rsid w:val="003F0FAD"/>
    <w:rsid w:val="003F107B"/>
    <w:rsid w:val="003F1908"/>
    <w:rsid w:val="003F293A"/>
    <w:rsid w:val="003F2CD4"/>
    <w:rsid w:val="003F2FC0"/>
    <w:rsid w:val="003F3698"/>
    <w:rsid w:val="003F37E2"/>
    <w:rsid w:val="003F40BC"/>
    <w:rsid w:val="003F40EA"/>
    <w:rsid w:val="003F4534"/>
    <w:rsid w:val="003F4AE4"/>
    <w:rsid w:val="003F4E8C"/>
    <w:rsid w:val="003F5416"/>
    <w:rsid w:val="003F5569"/>
    <w:rsid w:val="003F5F0B"/>
    <w:rsid w:val="003F6478"/>
    <w:rsid w:val="003F6BBE"/>
    <w:rsid w:val="003F6CB9"/>
    <w:rsid w:val="003F707B"/>
    <w:rsid w:val="003F79E7"/>
    <w:rsid w:val="003F7A4C"/>
    <w:rsid w:val="003F7FBC"/>
    <w:rsid w:val="004000E8"/>
    <w:rsid w:val="00400333"/>
    <w:rsid w:val="0040135A"/>
    <w:rsid w:val="00401DF6"/>
    <w:rsid w:val="00402CDA"/>
    <w:rsid w:val="00402E2B"/>
    <w:rsid w:val="00403C9F"/>
    <w:rsid w:val="00404B3B"/>
    <w:rsid w:val="0040512B"/>
    <w:rsid w:val="00405B57"/>
    <w:rsid w:val="00405CA5"/>
    <w:rsid w:val="00407CD3"/>
    <w:rsid w:val="00410134"/>
    <w:rsid w:val="00410AD1"/>
    <w:rsid w:val="00410B72"/>
    <w:rsid w:val="00410F18"/>
    <w:rsid w:val="00411E83"/>
    <w:rsid w:val="0041224F"/>
    <w:rsid w:val="0041263E"/>
    <w:rsid w:val="00412A77"/>
    <w:rsid w:val="00412FB8"/>
    <w:rsid w:val="004135A9"/>
    <w:rsid w:val="00413AAC"/>
    <w:rsid w:val="00413E92"/>
    <w:rsid w:val="004148AB"/>
    <w:rsid w:val="00414DCC"/>
    <w:rsid w:val="004152AD"/>
    <w:rsid w:val="00415D26"/>
    <w:rsid w:val="004164C1"/>
    <w:rsid w:val="00416CA7"/>
    <w:rsid w:val="00416CBB"/>
    <w:rsid w:val="00420123"/>
    <w:rsid w:val="0042085E"/>
    <w:rsid w:val="00421105"/>
    <w:rsid w:val="004222EA"/>
    <w:rsid w:val="00422AA4"/>
    <w:rsid w:val="00423FA4"/>
    <w:rsid w:val="004242F4"/>
    <w:rsid w:val="00424417"/>
    <w:rsid w:val="004244F6"/>
    <w:rsid w:val="00425067"/>
    <w:rsid w:val="004256D6"/>
    <w:rsid w:val="00425809"/>
    <w:rsid w:val="00425FB6"/>
    <w:rsid w:val="00426650"/>
    <w:rsid w:val="00427248"/>
    <w:rsid w:val="00427968"/>
    <w:rsid w:val="00430470"/>
    <w:rsid w:val="004304D1"/>
    <w:rsid w:val="00431CEF"/>
    <w:rsid w:val="004327F7"/>
    <w:rsid w:val="0043351B"/>
    <w:rsid w:val="00433B68"/>
    <w:rsid w:val="00434F88"/>
    <w:rsid w:val="00435701"/>
    <w:rsid w:val="004359DC"/>
    <w:rsid w:val="00435D0F"/>
    <w:rsid w:val="00435D26"/>
    <w:rsid w:val="00435E5C"/>
    <w:rsid w:val="00436367"/>
    <w:rsid w:val="0043701A"/>
    <w:rsid w:val="004371C3"/>
    <w:rsid w:val="00437447"/>
    <w:rsid w:val="00441129"/>
    <w:rsid w:val="00441A92"/>
    <w:rsid w:val="0044243C"/>
    <w:rsid w:val="0044264D"/>
    <w:rsid w:val="004431DC"/>
    <w:rsid w:val="00443440"/>
    <w:rsid w:val="00444F56"/>
    <w:rsid w:val="004453A0"/>
    <w:rsid w:val="00446488"/>
    <w:rsid w:val="00447546"/>
    <w:rsid w:val="004500AC"/>
    <w:rsid w:val="004505A1"/>
    <w:rsid w:val="00450EB2"/>
    <w:rsid w:val="004517AA"/>
    <w:rsid w:val="00451981"/>
    <w:rsid w:val="00451B1D"/>
    <w:rsid w:val="00451E81"/>
    <w:rsid w:val="004523C4"/>
    <w:rsid w:val="00452CAC"/>
    <w:rsid w:val="00453351"/>
    <w:rsid w:val="00453356"/>
    <w:rsid w:val="0045365A"/>
    <w:rsid w:val="004538D2"/>
    <w:rsid w:val="0045402C"/>
    <w:rsid w:val="004563D8"/>
    <w:rsid w:val="00456471"/>
    <w:rsid w:val="00456F59"/>
    <w:rsid w:val="00457002"/>
    <w:rsid w:val="0045748C"/>
    <w:rsid w:val="00457565"/>
    <w:rsid w:val="00457B71"/>
    <w:rsid w:val="00457D5E"/>
    <w:rsid w:val="00457DC3"/>
    <w:rsid w:val="0046217A"/>
    <w:rsid w:val="00462C3F"/>
    <w:rsid w:val="0046326A"/>
    <w:rsid w:val="00463626"/>
    <w:rsid w:val="00463691"/>
    <w:rsid w:val="00463E5C"/>
    <w:rsid w:val="00465888"/>
    <w:rsid w:val="00465A6E"/>
    <w:rsid w:val="00465DD3"/>
    <w:rsid w:val="0046606C"/>
    <w:rsid w:val="00466460"/>
    <w:rsid w:val="004669E2"/>
    <w:rsid w:val="00466AD5"/>
    <w:rsid w:val="00466CF7"/>
    <w:rsid w:val="00466E22"/>
    <w:rsid w:val="00470171"/>
    <w:rsid w:val="00470B67"/>
    <w:rsid w:val="00470C31"/>
    <w:rsid w:val="00471092"/>
    <w:rsid w:val="0047113C"/>
    <w:rsid w:val="00471595"/>
    <w:rsid w:val="00471778"/>
    <w:rsid w:val="00471DE0"/>
    <w:rsid w:val="0047209B"/>
    <w:rsid w:val="0047298C"/>
    <w:rsid w:val="00473168"/>
    <w:rsid w:val="004734AA"/>
    <w:rsid w:val="004734D0"/>
    <w:rsid w:val="00473D47"/>
    <w:rsid w:val="00474C8B"/>
    <w:rsid w:val="0047511F"/>
    <w:rsid w:val="0047556B"/>
    <w:rsid w:val="004755D1"/>
    <w:rsid w:val="004765B7"/>
    <w:rsid w:val="0047685B"/>
    <w:rsid w:val="00476BA3"/>
    <w:rsid w:val="00477498"/>
    <w:rsid w:val="00477768"/>
    <w:rsid w:val="00477D15"/>
    <w:rsid w:val="004807AF"/>
    <w:rsid w:val="00480B58"/>
    <w:rsid w:val="00481392"/>
    <w:rsid w:val="0048150F"/>
    <w:rsid w:val="0048159E"/>
    <w:rsid w:val="00481D7F"/>
    <w:rsid w:val="00482536"/>
    <w:rsid w:val="0048325C"/>
    <w:rsid w:val="00483494"/>
    <w:rsid w:val="00485002"/>
    <w:rsid w:val="0048556E"/>
    <w:rsid w:val="0048788C"/>
    <w:rsid w:val="00487C57"/>
    <w:rsid w:val="00490BF6"/>
    <w:rsid w:val="00490C4C"/>
    <w:rsid w:val="0049113C"/>
    <w:rsid w:val="004914F7"/>
    <w:rsid w:val="00491F37"/>
    <w:rsid w:val="004925FD"/>
    <w:rsid w:val="00492BC5"/>
    <w:rsid w:val="00493394"/>
    <w:rsid w:val="00493D5B"/>
    <w:rsid w:val="0049486E"/>
    <w:rsid w:val="00494B75"/>
    <w:rsid w:val="00494DBD"/>
    <w:rsid w:val="0049576C"/>
    <w:rsid w:val="004957F3"/>
    <w:rsid w:val="00495C49"/>
    <w:rsid w:val="00495E8D"/>
    <w:rsid w:val="0049600B"/>
    <w:rsid w:val="004964F1"/>
    <w:rsid w:val="00496E1C"/>
    <w:rsid w:val="00496E45"/>
    <w:rsid w:val="00497EC5"/>
    <w:rsid w:val="004A0492"/>
    <w:rsid w:val="004A0E55"/>
    <w:rsid w:val="004A0E7E"/>
    <w:rsid w:val="004A116D"/>
    <w:rsid w:val="004A16BC"/>
    <w:rsid w:val="004A20AF"/>
    <w:rsid w:val="004A22A4"/>
    <w:rsid w:val="004A2B94"/>
    <w:rsid w:val="004A3267"/>
    <w:rsid w:val="004A33DD"/>
    <w:rsid w:val="004A3422"/>
    <w:rsid w:val="004A39FD"/>
    <w:rsid w:val="004A3A8B"/>
    <w:rsid w:val="004A3EC5"/>
    <w:rsid w:val="004A506F"/>
    <w:rsid w:val="004A5215"/>
    <w:rsid w:val="004A55D3"/>
    <w:rsid w:val="004A5D38"/>
    <w:rsid w:val="004A652D"/>
    <w:rsid w:val="004A6EBC"/>
    <w:rsid w:val="004A7CDD"/>
    <w:rsid w:val="004A7E4A"/>
    <w:rsid w:val="004B0591"/>
    <w:rsid w:val="004B1215"/>
    <w:rsid w:val="004B12E2"/>
    <w:rsid w:val="004B1FEB"/>
    <w:rsid w:val="004B27DA"/>
    <w:rsid w:val="004B2E51"/>
    <w:rsid w:val="004B5820"/>
    <w:rsid w:val="004B6071"/>
    <w:rsid w:val="004B657C"/>
    <w:rsid w:val="004B68D2"/>
    <w:rsid w:val="004B6A9A"/>
    <w:rsid w:val="004B6B91"/>
    <w:rsid w:val="004B6F6A"/>
    <w:rsid w:val="004B6FDE"/>
    <w:rsid w:val="004B7024"/>
    <w:rsid w:val="004B7092"/>
    <w:rsid w:val="004B7AA6"/>
    <w:rsid w:val="004B7C0C"/>
    <w:rsid w:val="004C0138"/>
    <w:rsid w:val="004C01FB"/>
    <w:rsid w:val="004C23D0"/>
    <w:rsid w:val="004C2A3E"/>
    <w:rsid w:val="004C2BA2"/>
    <w:rsid w:val="004C30EB"/>
    <w:rsid w:val="004C3898"/>
    <w:rsid w:val="004C3B6B"/>
    <w:rsid w:val="004C3EEE"/>
    <w:rsid w:val="004C4180"/>
    <w:rsid w:val="004C4988"/>
    <w:rsid w:val="004C5268"/>
    <w:rsid w:val="004C6331"/>
    <w:rsid w:val="004C6615"/>
    <w:rsid w:val="004C75F9"/>
    <w:rsid w:val="004C764B"/>
    <w:rsid w:val="004D0091"/>
    <w:rsid w:val="004D0104"/>
    <w:rsid w:val="004D0ACE"/>
    <w:rsid w:val="004D0DF6"/>
    <w:rsid w:val="004D1909"/>
    <w:rsid w:val="004D22AF"/>
    <w:rsid w:val="004D3162"/>
    <w:rsid w:val="004D36B1"/>
    <w:rsid w:val="004D3BC7"/>
    <w:rsid w:val="004D45E3"/>
    <w:rsid w:val="004D4CBF"/>
    <w:rsid w:val="004D4D6A"/>
    <w:rsid w:val="004D4F6D"/>
    <w:rsid w:val="004D547E"/>
    <w:rsid w:val="004D76A4"/>
    <w:rsid w:val="004D780A"/>
    <w:rsid w:val="004D795A"/>
    <w:rsid w:val="004D7AD6"/>
    <w:rsid w:val="004D7EBD"/>
    <w:rsid w:val="004E008D"/>
    <w:rsid w:val="004E02D1"/>
    <w:rsid w:val="004E037F"/>
    <w:rsid w:val="004E069A"/>
    <w:rsid w:val="004E06F2"/>
    <w:rsid w:val="004E081A"/>
    <w:rsid w:val="004E095C"/>
    <w:rsid w:val="004E0EA0"/>
    <w:rsid w:val="004E1CCB"/>
    <w:rsid w:val="004E1D2C"/>
    <w:rsid w:val="004E1DBC"/>
    <w:rsid w:val="004E2680"/>
    <w:rsid w:val="004E28F9"/>
    <w:rsid w:val="004E4144"/>
    <w:rsid w:val="004E42DD"/>
    <w:rsid w:val="004E462E"/>
    <w:rsid w:val="004E4C1F"/>
    <w:rsid w:val="004E50E1"/>
    <w:rsid w:val="004E56DC"/>
    <w:rsid w:val="004E6559"/>
    <w:rsid w:val="004E6B86"/>
    <w:rsid w:val="004E6EC1"/>
    <w:rsid w:val="004E72C2"/>
    <w:rsid w:val="004E76F4"/>
    <w:rsid w:val="004E78F9"/>
    <w:rsid w:val="004E79A8"/>
    <w:rsid w:val="004F0B4E"/>
    <w:rsid w:val="004F0B6C"/>
    <w:rsid w:val="004F1142"/>
    <w:rsid w:val="004F2078"/>
    <w:rsid w:val="004F2B35"/>
    <w:rsid w:val="004F2F84"/>
    <w:rsid w:val="004F3952"/>
    <w:rsid w:val="004F3BBF"/>
    <w:rsid w:val="004F4DA3"/>
    <w:rsid w:val="004F4E0E"/>
    <w:rsid w:val="004F5694"/>
    <w:rsid w:val="004F5B04"/>
    <w:rsid w:val="004F643F"/>
    <w:rsid w:val="004F65DE"/>
    <w:rsid w:val="004F6844"/>
    <w:rsid w:val="004F6EB5"/>
    <w:rsid w:val="004F7059"/>
    <w:rsid w:val="004F7295"/>
    <w:rsid w:val="004F72C5"/>
    <w:rsid w:val="004F731D"/>
    <w:rsid w:val="004F74EF"/>
    <w:rsid w:val="00500152"/>
    <w:rsid w:val="0050017E"/>
    <w:rsid w:val="0050073C"/>
    <w:rsid w:val="00500FFD"/>
    <w:rsid w:val="0050234E"/>
    <w:rsid w:val="005030C9"/>
    <w:rsid w:val="00503860"/>
    <w:rsid w:val="00503D73"/>
    <w:rsid w:val="00504E21"/>
    <w:rsid w:val="00506557"/>
    <w:rsid w:val="0050677A"/>
    <w:rsid w:val="0050712F"/>
    <w:rsid w:val="0050781B"/>
    <w:rsid w:val="00507D19"/>
    <w:rsid w:val="005108D8"/>
    <w:rsid w:val="005114F4"/>
    <w:rsid w:val="005116B3"/>
    <w:rsid w:val="005116F9"/>
    <w:rsid w:val="00513C71"/>
    <w:rsid w:val="005149DC"/>
    <w:rsid w:val="005153A7"/>
    <w:rsid w:val="005159CF"/>
    <w:rsid w:val="00515C22"/>
    <w:rsid w:val="005164FB"/>
    <w:rsid w:val="00516CA3"/>
    <w:rsid w:val="005208E8"/>
    <w:rsid w:val="00520AEF"/>
    <w:rsid w:val="00520E7F"/>
    <w:rsid w:val="005215FA"/>
    <w:rsid w:val="00521624"/>
    <w:rsid w:val="00521754"/>
    <w:rsid w:val="005218C4"/>
    <w:rsid w:val="005219CF"/>
    <w:rsid w:val="00522077"/>
    <w:rsid w:val="00522AAC"/>
    <w:rsid w:val="00523DFA"/>
    <w:rsid w:val="00523EC9"/>
    <w:rsid w:val="00524BEE"/>
    <w:rsid w:val="00525C0F"/>
    <w:rsid w:val="005260EB"/>
    <w:rsid w:val="00526581"/>
    <w:rsid w:val="005265E9"/>
    <w:rsid w:val="00526ECA"/>
    <w:rsid w:val="00527A78"/>
    <w:rsid w:val="00527F7C"/>
    <w:rsid w:val="00531FD8"/>
    <w:rsid w:val="00532088"/>
    <w:rsid w:val="005323CD"/>
    <w:rsid w:val="00533BAB"/>
    <w:rsid w:val="00533EF5"/>
    <w:rsid w:val="00534972"/>
    <w:rsid w:val="00534B59"/>
    <w:rsid w:val="00534B75"/>
    <w:rsid w:val="00534ED5"/>
    <w:rsid w:val="00535DA3"/>
    <w:rsid w:val="00535ED2"/>
    <w:rsid w:val="00536170"/>
    <w:rsid w:val="005361BC"/>
    <w:rsid w:val="00536759"/>
    <w:rsid w:val="00536F9B"/>
    <w:rsid w:val="00537B27"/>
    <w:rsid w:val="00537C62"/>
    <w:rsid w:val="00537CB2"/>
    <w:rsid w:val="00537DAD"/>
    <w:rsid w:val="00540266"/>
    <w:rsid w:val="00540F8E"/>
    <w:rsid w:val="005413A6"/>
    <w:rsid w:val="00541A6F"/>
    <w:rsid w:val="0054293C"/>
    <w:rsid w:val="00542A0E"/>
    <w:rsid w:val="0054377C"/>
    <w:rsid w:val="00544079"/>
    <w:rsid w:val="005442D4"/>
    <w:rsid w:val="00544D58"/>
    <w:rsid w:val="0054564B"/>
    <w:rsid w:val="0054650B"/>
    <w:rsid w:val="00546970"/>
    <w:rsid w:val="00547BA6"/>
    <w:rsid w:val="005508BB"/>
    <w:rsid w:val="00551F89"/>
    <w:rsid w:val="00552134"/>
    <w:rsid w:val="00553E05"/>
    <w:rsid w:val="005549BE"/>
    <w:rsid w:val="00554A0E"/>
    <w:rsid w:val="00554E19"/>
    <w:rsid w:val="005551DE"/>
    <w:rsid w:val="0055576F"/>
    <w:rsid w:val="00555DCB"/>
    <w:rsid w:val="00556121"/>
    <w:rsid w:val="00557AB2"/>
    <w:rsid w:val="00560298"/>
    <w:rsid w:val="005605EC"/>
    <w:rsid w:val="00560870"/>
    <w:rsid w:val="00560D96"/>
    <w:rsid w:val="005610A4"/>
    <w:rsid w:val="0056121F"/>
    <w:rsid w:val="005614B8"/>
    <w:rsid w:val="00561694"/>
    <w:rsid w:val="00561895"/>
    <w:rsid w:val="00563381"/>
    <w:rsid w:val="005637F7"/>
    <w:rsid w:val="005644A4"/>
    <w:rsid w:val="00564CF4"/>
    <w:rsid w:val="005658DF"/>
    <w:rsid w:val="0056592D"/>
    <w:rsid w:val="005669B8"/>
    <w:rsid w:val="0056770F"/>
    <w:rsid w:val="00570075"/>
    <w:rsid w:val="00570387"/>
    <w:rsid w:val="00570995"/>
    <w:rsid w:val="00570EE3"/>
    <w:rsid w:val="0057154F"/>
    <w:rsid w:val="0057164A"/>
    <w:rsid w:val="0057193C"/>
    <w:rsid w:val="00572505"/>
    <w:rsid w:val="00573414"/>
    <w:rsid w:val="005739E7"/>
    <w:rsid w:val="00573A48"/>
    <w:rsid w:val="0057410D"/>
    <w:rsid w:val="005744FD"/>
    <w:rsid w:val="005756F5"/>
    <w:rsid w:val="005757D1"/>
    <w:rsid w:val="00575FE4"/>
    <w:rsid w:val="005766EE"/>
    <w:rsid w:val="00577147"/>
    <w:rsid w:val="005778F6"/>
    <w:rsid w:val="005803E0"/>
    <w:rsid w:val="005804D2"/>
    <w:rsid w:val="0058107A"/>
    <w:rsid w:val="00582809"/>
    <w:rsid w:val="00582900"/>
    <w:rsid w:val="0058308F"/>
    <w:rsid w:val="00585B3D"/>
    <w:rsid w:val="00585BB4"/>
    <w:rsid w:val="005862BE"/>
    <w:rsid w:val="005864E9"/>
    <w:rsid w:val="0058653E"/>
    <w:rsid w:val="0058716F"/>
    <w:rsid w:val="0058798C"/>
    <w:rsid w:val="00587F49"/>
    <w:rsid w:val="005900FA"/>
    <w:rsid w:val="005904F9"/>
    <w:rsid w:val="00590F50"/>
    <w:rsid w:val="00591B27"/>
    <w:rsid w:val="00591D59"/>
    <w:rsid w:val="00592762"/>
    <w:rsid w:val="00592BBA"/>
    <w:rsid w:val="00592C5D"/>
    <w:rsid w:val="00592FB9"/>
    <w:rsid w:val="005935A4"/>
    <w:rsid w:val="00593DE0"/>
    <w:rsid w:val="005948C2"/>
    <w:rsid w:val="00595543"/>
    <w:rsid w:val="005955A0"/>
    <w:rsid w:val="00595DCA"/>
    <w:rsid w:val="005967F3"/>
    <w:rsid w:val="005969E5"/>
    <w:rsid w:val="00596B97"/>
    <w:rsid w:val="0059779B"/>
    <w:rsid w:val="005978EC"/>
    <w:rsid w:val="005A0562"/>
    <w:rsid w:val="005A088B"/>
    <w:rsid w:val="005A0ECA"/>
    <w:rsid w:val="005A165D"/>
    <w:rsid w:val="005A1CBC"/>
    <w:rsid w:val="005A1F28"/>
    <w:rsid w:val="005A202D"/>
    <w:rsid w:val="005A209A"/>
    <w:rsid w:val="005A2110"/>
    <w:rsid w:val="005A23F6"/>
    <w:rsid w:val="005A2722"/>
    <w:rsid w:val="005A415F"/>
    <w:rsid w:val="005A42C1"/>
    <w:rsid w:val="005A4CCC"/>
    <w:rsid w:val="005A534A"/>
    <w:rsid w:val="005A5E5E"/>
    <w:rsid w:val="005A662D"/>
    <w:rsid w:val="005A668E"/>
    <w:rsid w:val="005A6E01"/>
    <w:rsid w:val="005B03E2"/>
    <w:rsid w:val="005B090C"/>
    <w:rsid w:val="005B0F5D"/>
    <w:rsid w:val="005B1409"/>
    <w:rsid w:val="005B35D7"/>
    <w:rsid w:val="005B392A"/>
    <w:rsid w:val="005B3AA3"/>
    <w:rsid w:val="005B3BD1"/>
    <w:rsid w:val="005B4014"/>
    <w:rsid w:val="005B44B0"/>
    <w:rsid w:val="005B4671"/>
    <w:rsid w:val="005B4EFA"/>
    <w:rsid w:val="005B561A"/>
    <w:rsid w:val="005B62F1"/>
    <w:rsid w:val="005B6DA8"/>
    <w:rsid w:val="005B6F83"/>
    <w:rsid w:val="005C0148"/>
    <w:rsid w:val="005C04E0"/>
    <w:rsid w:val="005C0E04"/>
    <w:rsid w:val="005C25EE"/>
    <w:rsid w:val="005C2850"/>
    <w:rsid w:val="005C2DE2"/>
    <w:rsid w:val="005C3469"/>
    <w:rsid w:val="005C450D"/>
    <w:rsid w:val="005C4CD3"/>
    <w:rsid w:val="005C5144"/>
    <w:rsid w:val="005C5201"/>
    <w:rsid w:val="005C58CD"/>
    <w:rsid w:val="005C5DE8"/>
    <w:rsid w:val="005C61E6"/>
    <w:rsid w:val="005C6221"/>
    <w:rsid w:val="005C74FB"/>
    <w:rsid w:val="005D040F"/>
    <w:rsid w:val="005D053F"/>
    <w:rsid w:val="005D0A53"/>
    <w:rsid w:val="005D1602"/>
    <w:rsid w:val="005D17CA"/>
    <w:rsid w:val="005D2289"/>
    <w:rsid w:val="005D2AAC"/>
    <w:rsid w:val="005D380C"/>
    <w:rsid w:val="005D3A1F"/>
    <w:rsid w:val="005D3CCF"/>
    <w:rsid w:val="005D3E21"/>
    <w:rsid w:val="005D5284"/>
    <w:rsid w:val="005D5603"/>
    <w:rsid w:val="005D5B41"/>
    <w:rsid w:val="005D6445"/>
    <w:rsid w:val="005D69B1"/>
    <w:rsid w:val="005E0827"/>
    <w:rsid w:val="005E0D02"/>
    <w:rsid w:val="005E14FF"/>
    <w:rsid w:val="005E189B"/>
    <w:rsid w:val="005E1AB1"/>
    <w:rsid w:val="005E1D94"/>
    <w:rsid w:val="005E1E90"/>
    <w:rsid w:val="005E2F2F"/>
    <w:rsid w:val="005E2F5F"/>
    <w:rsid w:val="005E3148"/>
    <w:rsid w:val="005E33B5"/>
    <w:rsid w:val="005E370C"/>
    <w:rsid w:val="005E37D7"/>
    <w:rsid w:val="005E385F"/>
    <w:rsid w:val="005E3A67"/>
    <w:rsid w:val="005E44AF"/>
    <w:rsid w:val="005E47D1"/>
    <w:rsid w:val="005E5B81"/>
    <w:rsid w:val="005E5D8F"/>
    <w:rsid w:val="005E5DB5"/>
    <w:rsid w:val="005E6081"/>
    <w:rsid w:val="005E7207"/>
    <w:rsid w:val="005E7DED"/>
    <w:rsid w:val="005F0824"/>
    <w:rsid w:val="005F0CA5"/>
    <w:rsid w:val="005F1C63"/>
    <w:rsid w:val="005F1E42"/>
    <w:rsid w:val="005F2CB1"/>
    <w:rsid w:val="005F3025"/>
    <w:rsid w:val="005F3827"/>
    <w:rsid w:val="005F3BEF"/>
    <w:rsid w:val="005F618C"/>
    <w:rsid w:val="005F66D5"/>
    <w:rsid w:val="005F6C10"/>
    <w:rsid w:val="005F70BD"/>
    <w:rsid w:val="005F76FB"/>
    <w:rsid w:val="006004A5"/>
    <w:rsid w:val="00600BBE"/>
    <w:rsid w:val="00600DED"/>
    <w:rsid w:val="0060283C"/>
    <w:rsid w:val="00603B93"/>
    <w:rsid w:val="006043A4"/>
    <w:rsid w:val="00604D77"/>
    <w:rsid w:val="00604F14"/>
    <w:rsid w:val="006050E0"/>
    <w:rsid w:val="006052E0"/>
    <w:rsid w:val="00605B04"/>
    <w:rsid w:val="00606825"/>
    <w:rsid w:val="00606A47"/>
    <w:rsid w:val="006071A0"/>
    <w:rsid w:val="00607683"/>
    <w:rsid w:val="00607FB8"/>
    <w:rsid w:val="006104D5"/>
    <w:rsid w:val="006108B1"/>
    <w:rsid w:val="00610D00"/>
    <w:rsid w:val="00611152"/>
    <w:rsid w:val="00611B83"/>
    <w:rsid w:val="00611D16"/>
    <w:rsid w:val="00612B13"/>
    <w:rsid w:val="00612CAE"/>
    <w:rsid w:val="00613257"/>
    <w:rsid w:val="0061341B"/>
    <w:rsid w:val="00613A6D"/>
    <w:rsid w:val="00613F0B"/>
    <w:rsid w:val="00614F5F"/>
    <w:rsid w:val="00615632"/>
    <w:rsid w:val="00616C0B"/>
    <w:rsid w:val="00616CBC"/>
    <w:rsid w:val="00616E9A"/>
    <w:rsid w:val="0061761D"/>
    <w:rsid w:val="00617B2A"/>
    <w:rsid w:val="00617C97"/>
    <w:rsid w:val="00617D8F"/>
    <w:rsid w:val="00620119"/>
    <w:rsid w:val="00620A71"/>
    <w:rsid w:val="00620BCD"/>
    <w:rsid w:val="00620D80"/>
    <w:rsid w:val="00621A86"/>
    <w:rsid w:val="00621CFD"/>
    <w:rsid w:val="0062242C"/>
    <w:rsid w:val="00622F59"/>
    <w:rsid w:val="00622F7E"/>
    <w:rsid w:val="006234A0"/>
    <w:rsid w:val="006234A6"/>
    <w:rsid w:val="0062490B"/>
    <w:rsid w:val="006255E7"/>
    <w:rsid w:val="00625CD5"/>
    <w:rsid w:val="00625D6D"/>
    <w:rsid w:val="00626157"/>
    <w:rsid w:val="00630001"/>
    <w:rsid w:val="00630061"/>
    <w:rsid w:val="0063050F"/>
    <w:rsid w:val="006311B3"/>
    <w:rsid w:val="00631BA3"/>
    <w:rsid w:val="0063284C"/>
    <w:rsid w:val="0063554B"/>
    <w:rsid w:val="006357C5"/>
    <w:rsid w:val="00636119"/>
    <w:rsid w:val="00636398"/>
    <w:rsid w:val="006367C4"/>
    <w:rsid w:val="006368D3"/>
    <w:rsid w:val="0063702D"/>
    <w:rsid w:val="006377EC"/>
    <w:rsid w:val="0064151F"/>
    <w:rsid w:val="0064152F"/>
    <w:rsid w:val="00641533"/>
    <w:rsid w:val="006415DD"/>
    <w:rsid w:val="006416AA"/>
    <w:rsid w:val="0064208D"/>
    <w:rsid w:val="00642FFB"/>
    <w:rsid w:val="00643475"/>
    <w:rsid w:val="0064364A"/>
    <w:rsid w:val="00643725"/>
    <w:rsid w:val="0064396A"/>
    <w:rsid w:val="00643C09"/>
    <w:rsid w:val="00643FEB"/>
    <w:rsid w:val="00644622"/>
    <w:rsid w:val="00644ADC"/>
    <w:rsid w:val="00644B00"/>
    <w:rsid w:val="00644E09"/>
    <w:rsid w:val="00645E7D"/>
    <w:rsid w:val="0064624E"/>
    <w:rsid w:val="0064730B"/>
    <w:rsid w:val="00647B31"/>
    <w:rsid w:val="00650147"/>
    <w:rsid w:val="00650AB9"/>
    <w:rsid w:val="0065136C"/>
    <w:rsid w:val="00651A03"/>
    <w:rsid w:val="00651BE0"/>
    <w:rsid w:val="00651EAF"/>
    <w:rsid w:val="0065284A"/>
    <w:rsid w:val="00652B76"/>
    <w:rsid w:val="006532BE"/>
    <w:rsid w:val="0065373A"/>
    <w:rsid w:val="00653B42"/>
    <w:rsid w:val="006541FD"/>
    <w:rsid w:val="00654279"/>
    <w:rsid w:val="006542D7"/>
    <w:rsid w:val="00654668"/>
    <w:rsid w:val="006546A7"/>
    <w:rsid w:val="00654E27"/>
    <w:rsid w:val="0065516A"/>
    <w:rsid w:val="00655733"/>
    <w:rsid w:val="00655ACD"/>
    <w:rsid w:val="00655FFB"/>
    <w:rsid w:val="0065650A"/>
    <w:rsid w:val="00656A92"/>
    <w:rsid w:val="00656DDE"/>
    <w:rsid w:val="006576AC"/>
    <w:rsid w:val="00657C33"/>
    <w:rsid w:val="0066011D"/>
    <w:rsid w:val="006603D5"/>
    <w:rsid w:val="006606A4"/>
    <w:rsid w:val="00660722"/>
    <w:rsid w:val="006607C0"/>
    <w:rsid w:val="00660F3B"/>
    <w:rsid w:val="006613A6"/>
    <w:rsid w:val="0066153F"/>
    <w:rsid w:val="00661B93"/>
    <w:rsid w:val="00661D51"/>
    <w:rsid w:val="0066245C"/>
    <w:rsid w:val="00662717"/>
    <w:rsid w:val="006627A2"/>
    <w:rsid w:val="00662F09"/>
    <w:rsid w:val="00663357"/>
    <w:rsid w:val="006634E6"/>
    <w:rsid w:val="00663550"/>
    <w:rsid w:val="006635A2"/>
    <w:rsid w:val="0066363D"/>
    <w:rsid w:val="006636B9"/>
    <w:rsid w:val="0066399B"/>
    <w:rsid w:val="00663C39"/>
    <w:rsid w:val="006642C8"/>
    <w:rsid w:val="006649EC"/>
    <w:rsid w:val="00664A3E"/>
    <w:rsid w:val="0066511D"/>
    <w:rsid w:val="006655EE"/>
    <w:rsid w:val="00665856"/>
    <w:rsid w:val="00665FCB"/>
    <w:rsid w:val="0066643C"/>
    <w:rsid w:val="00667161"/>
    <w:rsid w:val="00667CA7"/>
    <w:rsid w:val="00667EE7"/>
    <w:rsid w:val="00670593"/>
    <w:rsid w:val="006706B1"/>
    <w:rsid w:val="00670922"/>
    <w:rsid w:val="00670A4F"/>
    <w:rsid w:val="00670BE1"/>
    <w:rsid w:val="00671619"/>
    <w:rsid w:val="00671E02"/>
    <w:rsid w:val="00671F8A"/>
    <w:rsid w:val="0067218F"/>
    <w:rsid w:val="00672250"/>
    <w:rsid w:val="006732B8"/>
    <w:rsid w:val="006741F2"/>
    <w:rsid w:val="0067478C"/>
    <w:rsid w:val="00674CC3"/>
    <w:rsid w:val="00675167"/>
    <w:rsid w:val="00675BD5"/>
    <w:rsid w:val="00675C72"/>
    <w:rsid w:val="0067672D"/>
    <w:rsid w:val="006771DE"/>
    <w:rsid w:val="006771F9"/>
    <w:rsid w:val="00677371"/>
    <w:rsid w:val="006776D7"/>
    <w:rsid w:val="00677925"/>
    <w:rsid w:val="00677D66"/>
    <w:rsid w:val="00677E13"/>
    <w:rsid w:val="00677FA1"/>
    <w:rsid w:val="0068004C"/>
    <w:rsid w:val="00680213"/>
    <w:rsid w:val="00680FFD"/>
    <w:rsid w:val="00681003"/>
    <w:rsid w:val="006811EE"/>
    <w:rsid w:val="006817C9"/>
    <w:rsid w:val="00682794"/>
    <w:rsid w:val="006838D6"/>
    <w:rsid w:val="00683BFA"/>
    <w:rsid w:val="00683ECE"/>
    <w:rsid w:val="00684707"/>
    <w:rsid w:val="00685127"/>
    <w:rsid w:val="00686268"/>
    <w:rsid w:val="00686C6F"/>
    <w:rsid w:val="006908A8"/>
    <w:rsid w:val="006923A8"/>
    <w:rsid w:val="00692F14"/>
    <w:rsid w:val="00693867"/>
    <w:rsid w:val="0069453B"/>
    <w:rsid w:val="00695BB5"/>
    <w:rsid w:val="00695F17"/>
    <w:rsid w:val="00695FC2"/>
    <w:rsid w:val="00696166"/>
    <w:rsid w:val="006964DC"/>
    <w:rsid w:val="00696949"/>
    <w:rsid w:val="00696C0F"/>
    <w:rsid w:val="00697003"/>
    <w:rsid w:val="00697052"/>
    <w:rsid w:val="0069722B"/>
    <w:rsid w:val="006A0004"/>
    <w:rsid w:val="006A07B2"/>
    <w:rsid w:val="006A11C0"/>
    <w:rsid w:val="006A158A"/>
    <w:rsid w:val="006A2001"/>
    <w:rsid w:val="006A249B"/>
    <w:rsid w:val="006A24BC"/>
    <w:rsid w:val="006A4190"/>
    <w:rsid w:val="006A4692"/>
    <w:rsid w:val="006A46FB"/>
    <w:rsid w:val="006A5953"/>
    <w:rsid w:val="006A5A1C"/>
    <w:rsid w:val="006A5A7F"/>
    <w:rsid w:val="006A5AF6"/>
    <w:rsid w:val="006A5E28"/>
    <w:rsid w:val="006A6064"/>
    <w:rsid w:val="006A62DA"/>
    <w:rsid w:val="006A697B"/>
    <w:rsid w:val="006A7AAF"/>
    <w:rsid w:val="006A7AFF"/>
    <w:rsid w:val="006A7EF3"/>
    <w:rsid w:val="006B101C"/>
    <w:rsid w:val="006B1297"/>
    <w:rsid w:val="006B1816"/>
    <w:rsid w:val="006B2099"/>
    <w:rsid w:val="006B26B3"/>
    <w:rsid w:val="006B2A12"/>
    <w:rsid w:val="006B2EC1"/>
    <w:rsid w:val="006B346C"/>
    <w:rsid w:val="006B37E3"/>
    <w:rsid w:val="006B50CF"/>
    <w:rsid w:val="006B5D8F"/>
    <w:rsid w:val="006B6657"/>
    <w:rsid w:val="006B68E3"/>
    <w:rsid w:val="006B6B02"/>
    <w:rsid w:val="006B70F8"/>
    <w:rsid w:val="006B71C8"/>
    <w:rsid w:val="006B74E7"/>
    <w:rsid w:val="006B7EA2"/>
    <w:rsid w:val="006C0173"/>
    <w:rsid w:val="006C03B8"/>
    <w:rsid w:val="006C040A"/>
    <w:rsid w:val="006C1238"/>
    <w:rsid w:val="006C18AF"/>
    <w:rsid w:val="006C36CB"/>
    <w:rsid w:val="006C56EB"/>
    <w:rsid w:val="006C5911"/>
    <w:rsid w:val="006C5EC9"/>
    <w:rsid w:val="006C6059"/>
    <w:rsid w:val="006C71F6"/>
    <w:rsid w:val="006C7522"/>
    <w:rsid w:val="006C7D84"/>
    <w:rsid w:val="006D04B0"/>
    <w:rsid w:val="006D1502"/>
    <w:rsid w:val="006D1BB6"/>
    <w:rsid w:val="006D2927"/>
    <w:rsid w:val="006D37DE"/>
    <w:rsid w:val="006D3F5D"/>
    <w:rsid w:val="006D50EF"/>
    <w:rsid w:val="006D56E9"/>
    <w:rsid w:val="006D5D91"/>
    <w:rsid w:val="006D613B"/>
    <w:rsid w:val="006D6207"/>
    <w:rsid w:val="006D6F08"/>
    <w:rsid w:val="006D70A4"/>
    <w:rsid w:val="006D70E8"/>
    <w:rsid w:val="006D7239"/>
    <w:rsid w:val="006D7AED"/>
    <w:rsid w:val="006E062C"/>
    <w:rsid w:val="006E0EDE"/>
    <w:rsid w:val="006E1C82"/>
    <w:rsid w:val="006E28B7"/>
    <w:rsid w:val="006E2A9B"/>
    <w:rsid w:val="006E2ACF"/>
    <w:rsid w:val="006E3235"/>
    <w:rsid w:val="006E3310"/>
    <w:rsid w:val="006E337E"/>
    <w:rsid w:val="006E3C75"/>
    <w:rsid w:val="006E3D16"/>
    <w:rsid w:val="006E4DF0"/>
    <w:rsid w:val="006E4E39"/>
    <w:rsid w:val="006E538D"/>
    <w:rsid w:val="006E565E"/>
    <w:rsid w:val="006E582F"/>
    <w:rsid w:val="006E5844"/>
    <w:rsid w:val="006E5A03"/>
    <w:rsid w:val="006E611E"/>
    <w:rsid w:val="006E673D"/>
    <w:rsid w:val="006E6D31"/>
    <w:rsid w:val="006E6ED1"/>
    <w:rsid w:val="006E707B"/>
    <w:rsid w:val="006E71F0"/>
    <w:rsid w:val="006E7357"/>
    <w:rsid w:val="006E7626"/>
    <w:rsid w:val="006E7753"/>
    <w:rsid w:val="006E7D3B"/>
    <w:rsid w:val="006F07CB"/>
    <w:rsid w:val="006F0AA0"/>
    <w:rsid w:val="006F0EDF"/>
    <w:rsid w:val="006F18C5"/>
    <w:rsid w:val="006F1B70"/>
    <w:rsid w:val="006F2359"/>
    <w:rsid w:val="006F2AC5"/>
    <w:rsid w:val="006F2E28"/>
    <w:rsid w:val="006F30B5"/>
    <w:rsid w:val="006F341D"/>
    <w:rsid w:val="006F3CDE"/>
    <w:rsid w:val="006F5732"/>
    <w:rsid w:val="006F58D4"/>
    <w:rsid w:val="006F5B52"/>
    <w:rsid w:val="006F603F"/>
    <w:rsid w:val="006F63E8"/>
    <w:rsid w:val="006F6582"/>
    <w:rsid w:val="006F73D7"/>
    <w:rsid w:val="006F7BDA"/>
    <w:rsid w:val="00700409"/>
    <w:rsid w:val="00701C56"/>
    <w:rsid w:val="0070298F"/>
    <w:rsid w:val="00702999"/>
    <w:rsid w:val="00703137"/>
    <w:rsid w:val="007031AB"/>
    <w:rsid w:val="0070346E"/>
    <w:rsid w:val="00703B83"/>
    <w:rsid w:val="00703D3B"/>
    <w:rsid w:val="00704B0D"/>
    <w:rsid w:val="00704EDB"/>
    <w:rsid w:val="007051FC"/>
    <w:rsid w:val="00705AB7"/>
    <w:rsid w:val="00705F7D"/>
    <w:rsid w:val="00706101"/>
    <w:rsid w:val="00706D1B"/>
    <w:rsid w:val="00706D41"/>
    <w:rsid w:val="00707072"/>
    <w:rsid w:val="00707D61"/>
    <w:rsid w:val="007107CF"/>
    <w:rsid w:val="00712287"/>
    <w:rsid w:val="00712772"/>
    <w:rsid w:val="00712E7E"/>
    <w:rsid w:val="0071392B"/>
    <w:rsid w:val="00714676"/>
    <w:rsid w:val="007148D3"/>
    <w:rsid w:val="00714C8A"/>
    <w:rsid w:val="00714F13"/>
    <w:rsid w:val="007150B0"/>
    <w:rsid w:val="007152DF"/>
    <w:rsid w:val="007156D7"/>
    <w:rsid w:val="00715B9A"/>
    <w:rsid w:val="00715EE9"/>
    <w:rsid w:val="0071640D"/>
    <w:rsid w:val="0071714D"/>
    <w:rsid w:val="00717DF1"/>
    <w:rsid w:val="00717DFF"/>
    <w:rsid w:val="0072050D"/>
    <w:rsid w:val="00720EEB"/>
    <w:rsid w:val="00721C2D"/>
    <w:rsid w:val="007222BC"/>
    <w:rsid w:val="00722AC1"/>
    <w:rsid w:val="00722F11"/>
    <w:rsid w:val="0072331B"/>
    <w:rsid w:val="007238C5"/>
    <w:rsid w:val="00724582"/>
    <w:rsid w:val="007257D0"/>
    <w:rsid w:val="007262B5"/>
    <w:rsid w:val="00726BE4"/>
    <w:rsid w:val="00726EA6"/>
    <w:rsid w:val="00726ED1"/>
    <w:rsid w:val="00727208"/>
    <w:rsid w:val="0072736C"/>
    <w:rsid w:val="00727680"/>
    <w:rsid w:val="00727BED"/>
    <w:rsid w:val="00730270"/>
    <w:rsid w:val="007302E5"/>
    <w:rsid w:val="00730A1D"/>
    <w:rsid w:val="00730A6A"/>
    <w:rsid w:val="00730FCB"/>
    <w:rsid w:val="0073132A"/>
    <w:rsid w:val="00731576"/>
    <w:rsid w:val="00732284"/>
    <w:rsid w:val="00732475"/>
    <w:rsid w:val="0073248C"/>
    <w:rsid w:val="00732BCC"/>
    <w:rsid w:val="00732F19"/>
    <w:rsid w:val="00733438"/>
    <w:rsid w:val="007338E6"/>
    <w:rsid w:val="007348B1"/>
    <w:rsid w:val="007362A6"/>
    <w:rsid w:val="0073641C"/>
    <w:rsid w:val="00736D7D"/>
    <w:rsid w:val="00737B98"/>
    <w:rsid w:val="00740DAF"/>
    <w:rsid w:val="00740E58"/>
    <w:rsid w:val="007415A5"/>
    <w:rsid w:val="00741A38"/>
    <w:rsid w:val="0074227F"/>
    <w:rsid w:val="00742629"/>
    <w:rsid w:val="00742631"/>
    <w:rsid w:val="00742AB5"/>
    <w:rsid w:val="00742CAB"/>
    <w:rsid w:val="007437C9"/>
    <w:rsid w:val="007445A0"/>
    <w:rsid w:val="00744E84"/>
    <w:rsid w:val="0074524B"/>
    <w:rsid w:val="00747353"/>
    <w:rsid w:val="00747ABE"/>
    <w:rsid w:val="00747D8B"/>
    <w:rsid w:val="00751228"/>
    <w:rsid w:val="00751A3E"/>
    <w:rsid w:val="007529A8"/>
    <w:rsid w:val="007529D8"/>
    <w:rsid w:val="007531BB"/>
    <w:rsid w:val="00753368"/>
    <w:rsid w:val="00754AFE"/>
    <w:rsid w:val="00755F9F"/>
    <w:rsid w:val="0075623F"/>
    <w:rsid w:val="0075644D"/>
    <w:rsid w:val="00756520"/>
    <w:rsid w:val="00757062"/>
    <w:rsid w:val="007571E1"/>
    <w:rsid w:val="007604B2"/>
    <w:rsid w:val="00760D8E"/>
    <w:rsid w:val="00761B55"/>
    <w:rsid w:val="00762676"/>
    <w:rsid w:val="00762FA6"/>
    <w:rsid w:val="0076353F"/>
    <w:rsid w:val="00764469"/>
    <w:rsid w:val="00764650"/>
    <w:rsid w:val="00765281"/>
    <w:rsid w:val="007656C5"/>
    <w:rsid w:val="00765E98"/>
    <w:rsid w:val="0076635C"/>
    <w:rsid w:val="00766724"/>
    <w:rsid w:val="00766BAD"/>
    <w:rsid w:val="0076750B"/>
    <w:rsid w:val="00767957"/>
    <w:rsid w:val="00770953"/>
    <w:rsid w:val="00771CF8"/>
    <w:rsid w:val="007724E1"/>
    <w:rsid w:val="007729A2"/>
    <w:rsid w:val="00772A66"/>
    <w:rsid w:val="0077332C"/>
    <w:rsid w:val="007740A5"/>
    <w:rsid w:val="007742BD"/>
    <w:rsid w:val="007744BF"/>
    <w:rsid w:val="0077479C"/>
    <w:rsid w:val="00775518"/>
    <w:rsid w:val="007755F2"/>
    <w:rsid w:val="0077591A"/>
    <w:rsid w:val="00775E31"/>
    <w:rsid w:val="00776112"/>
    <w:rsid w:val="0077685A"/>
    <w:rsid w:val="007768E8"/>
    <w:rsid w:val="00776971"/>
    <w:rsid w:val="00776ABE"/>
    <w:rsid w:val="00776B95"/>
    <w:rsid w:val="00777267"/>
    <w:rsid w:val="0077773C"/>
    <w:rsid w:val="00780127"/>
    <w:rsid w:val="00780698"/>
    <w:rsid w:val="00780A80"/>
    <w:rsid w:val="0078177E"/>
    <w:rsid w:val="00781C59"/>
    <w:rsid w:val="00782B62"/>
    <w:rsid w:val="0078304C"/>
    <w:rsid w:val="00783673"/>
    <w:rsid w:val="00783D38"/>
    <w:rsid w:val="00784022"/>
    <w:rsid w:val="00785490"/>
    <w:rsid w:val="007854C1"/>
    <w:rsid w:val="00785BF8"/>
    <w:rsid w:val="00786104"/>
    <w:rsid w:val="00786C6E"/>
    <w:rsid w:val="00791E0E"/>
    <w:rsid w:val="007925EA"/>
    <w:rsid w:val="007935B8"/>
    <w:rsid w:val="00793CD8"/>
    <w:rsid w:val="00794171"/>
    <w:rsid w:val="00794416"/>
    <w:rsid w:val="00794A77"/>
    <w:rsid w:val="00794D93"/>
    <w:rsid w:val="00794E5E"/>
    <w:rsid w:val="00795244"/>
    <w:rsid w:val="00795640"/>
    <w:rsid w:val="0079581A"/>
    <w:rsid w:val="00795C92"/>
    <w:rsid w:val="00796231"/>
    <w:rsid w:val="00797529"/>
    <w:rsid w:val="00797532"/>
    <w:rsid w:val="007A0753"/>
    <w:rsid w:val="007A1638"/>
    <w:rsid w:val="007A1CB3"/>
    <w:rsid w:val="007A1E04"/>
    <w:rsid w:val="007A29DD"/>
    <w:rsid w:val="007A2B12"/>
    <w:rsid w:val="007A2D35"/>
    <w:rsid w:val="007A2D6B"/>
    <w:rsid w:val="007A306F"/>
    <w:rsid w:val="007A3289"/>
    <w:rsid w:val="007A43A6"/>
    <w:rsid w:val="007A4F35"/>
    <w:rsid w:val="007A58A6"/>
    <w:rsid w:val="007A6293"/>
    <w:rsid w:val="007A6339"/>
    <w:rsid w:val="007A667B"/>
    <w:rsid w:val="007A6E32"/>
    <w:rsid w:val="007A6FB4"/>
    <w:rsid w:val="007B08CC"/>
    <w:rsid w:val="007B0CB7"/>
    <w:rsid w:val="007B14F7"/>
    <w:rsid w:val="007B1BAE"/>
    <w:rsid w:val="007B1DAC"/>
    <w:rsid w:val="007B277C"/>
    <w:rsid w:val="007B29EF"/>
    <w:rsid w:val="007B2E8A"/>
    <w:rsid w:val="007B3A36"/>
    <w:rsid w:val="007B3D2D"/>
    <w:rsid w:val="007B40B3"/>
    <w:rsid w:val="007B40FC"/>
    <w:rsid w:val="007B4509"/>
    <w:rsid w:val="007B50AE"/>
    <w:rsid w:val="007B51DF"/>
    <w:rsid w:val="007B5461"/>
    <w:rsid w:val="007B561F"/>
    <w:rsid w:val="007B564E"/>
    <w:rsid w:val="007B68BF"/>
    <w:rsid w:val="007B6BB2"/>
    <w:rsid w:val="007B6DB6"/>
    <w:rsid w:val="007B74BB"/>
    <w:rsid w:val="007B7C0B"/>
    <w:rsid w:val="007C05DD"/>
    <w:rsid w:val="007C062C"/>
    <w:rsid w:val="007C0BA1"/>
    <w:rsid w:val="007C101F"/>
    <w:rsid w:val="007C10FF"/>
    <w:rsid w:val="007C1539"/>
    <w:rsid w:val="007C1AD2"/>
    <w:rsid w:val="007C264E"/>
    <w:rsid w:val="007C267A"/>
    <w:rsid w:val="007C3D18"/>
    <w:rsid w:val="007C3EA0"/>
    <w:rsid w:val="007C5D5D"/>
    <w:rsid w:val="007C60BF"/>
    <w:rsid w:val="007C641C"/>
    <w:rsid w:val="007C6939"/>
    <w:rsid w:val="007C6A07"/>
    <w:rsid w:val="007C6E98"/>
    <w:rsid w:val="007C6EA1"/>
    <w:rsid w:val="007C7341"/>
    <w:rsid w:val="007C75A1"/>
    <w:rsid w:val="007C77A5"/>
    <w:rsid w:val="007D010E"/>
    <w:rsid w:val="007D03C3"/>
    <w:rsid w:val="007D04E5"/>
    <w:rsid w:val="007D08A2"/>
    <w:rsid w:val="007D240F"/>
    <w:rsid w:val="007D249C"/>
    <w:rsid w:val="007D3B98"/>
    <w:rsid w:val="007D4354"/>
    <w:rsid w:val="007D4C3C"/>
    <w:rsid w:val="007D4E2E"/>
    <w:rsid w:val="007D5901"/>
    <w:rsid w:val="007D5965"/>
    <w:rsid w:val="007D5C5A"/>
    <w:rsid w:val="007D62A5"/>
    <w:rsid w:val="007D62CC"/>
    <w:rsid w:val="007D6FCE"/>
    <w:rsid w:val="007D73E5"/>
    <w:rsid w:val="007D7526"/>
    <w:rsid w:val="007E0169"/>
    <w:rsid w:val="007E0552"/>
    <w:rsid w:val="007E12CA"/>
    <w:rsid w:val="007E1B43"/>
    <w:rsid w:val="007E411B"/>
    <w:rsid w:val="007E421A"/>
    <w:rsid w:val="007E4610"/>
    <w:rsid w:val="007E4715"/>
    <w:rsid w:val="007E505B"/>
    <w:rsid w:val="007E5DA1"/>
    <w:rsid w:val="007E6D07"/>
    <w:rsid w:val="007E7083"/>
    <w:rsid w:val="007E7091"/>
    <w:rsid w:val="007E7817"/>
    <w:rsid w:val="007F07ED"/>
    <w:rsid w:val="007F0F01"/>
    <w:rsid w:val="007F1146"/>
    <w:rsid w:val="007F1288"/>
    <w:rsid w:val="007F1C9F"/>
    <w:rsid w:val="007F1DF5"/>
    <w:rsid w:val="007F1EF1"/>
    <w:rsid w:val="007F23B9"/>
    <w:rsid w:val="007F2D97"/>
    <w:rsid w:val="007F3183"/>
    <w:rsid w:val="007F3A6A"/>
    <w:rsid w:val="007F492B"/>
    <w:rsid w:val="007F6239"/>
    <w:rsid w:val="007F6767"/>
    <w:rsid w:val="007F711F"/>
    <w:rsid w:val="007F75BD"/>
    <w:rsid w:val="007F75FA"/>
    <w:rsid w:val="007F7733"/>
    <w:rsid w:val="0080000B"/>
    <w:rsid w:val="008003EA"/>
    <w:rsid w:val="00800421"/>
    <w:rsid w:val="00800EA3"/>
    <w:rsid w:val="00800FFB"/>
    <w:rsid w:val="008015EA"/>
    <w:rsid w:val="00803809"/>
    <w:rsid w:val="00803840"/>
    <w:rsid w:val="00803DE5"/>
    <w:rsid w:val="00803FAE"/>
    <w:rsid w:val="00804430"/>
    <w:rsid w:val="008050C7"/>
    <w:rsid w:val="00805173"/>
    <w:rsid w:val="008055EC"/>
    <w:rsid w:val="00805886"/>
    <w:rsid w:val="0080605F"/>
    <w:rsid w:val="008061E2"/>
    <w:rsid w:val="008064E7"/>
    <w:rsid w:val="0080658C"/>
    <w:rsid w:val="0080748E"/>
    <w:rsid w:val="00807786"/>
    <w:rsid w:val="008101A4"/>
    <w:rsid w:val="00810E04"/>
    <w:rsid w:val="00810E2F"/>
    <w:rsid w:val="0081140E"/>
    <w:rsid w:val="008116BD"/>
    <w:rsid w:val="00811CC6"/>
    <w:rsid w:val="00811FC2"/>
    <w:rsid w:val="00811FCB"/>
    <w:rsid w:val="008121BF"/>
    <w:rsid w:val="00812308"/>
    <w:rsid w:val="00812894"/>
    <w:rsid w:val="00812D5E"/>
    <w:rsid w:val="008131ED"/>
    <w:rsid w:val="008134FC"/>
    <w:rsid w:val="0081353E"/>
    <w:rsid w:val="00814047"/>
    <w:rsid w:val="008143FD"/>
    <w:rsid w:val="008158D6"/>
    <w:rsid w:val="00815B48"/>
    <w:rsid w:val="008164EB"/>
    <w:rsid w:val="00816619"/>
    <w:rsid w:val="0081703E"/>
    <w:rsid w:val="008170DC"/>
    <w:rsid w:val="00817196"/>
    <w:rsid w:val="008215FD"/>
    <w:rsid w:val="00822160"/>
    <w:rsid w:val="008221CA"/>
    <w:rsid w:val="008232E2"/>
    <w:rsid w:val="008235DB"/>
    <w:rsid w:val="0082366C"/>
    <w:rsid w:val="008237BD"/>
    <w:rsid w:val="00824AB4"/>
    <w:rsid w:val="00824B32"/>
    <w:rsid w:val="00824D73"/>
    <w:rsid w:val="00824F70"/>
    <w:rsid w:val="008256BC"/>
    <w:rsid w:val="008256EA"/>
    <w:rsid w:val="00825B31"/>
    <w:rsid w:val="00825C42"/>
    <w:rsid w:val="00825D25"/>
    <w:rsid w:val="00825FBD"/>
    <w:rsid w:val="008263E4"/>
    <w:rsid w:val="00826AC7"/>
    <w:rsid w:val="00826B8A"/>
    <w:rsid w:val="00826C71"/>
    <w:rsid w:val="00827B45"/>
    <w:rsid w:val="00827B57"/>
    <w:rsid w:val="00827B8F"/>
    <w:rsid w:val="00827D6F"/>
    <w:rsid w:val="00827E9D"/>
    <w:rsid w:val="00830D0E"/>
    <w:rsid w:val="00831600"/>
    <w:rsid w:val="008328EE"/>
    <w:rsid w:val="00833352"/>
    <w:rsid w:val="00834537"/>
    <w:rsid w:val="00834CA1"/>
    <w:rsid w:val="008350EA"/>
    <w:rsid w:val="0083596E"/>
    <w:rsid w:val="00835AC6"/>
    <w:rsid w:val="0083621C"/>
    <w:rsid w:val="00837150"/>
    <w:rsid w:val="008376AC"/>
    <w:rsid w:val="00837D8D"/>
    <w:rsid w:val="00840100"/>
    <w:rsid w:val="008411AD"/>
    <w:rsid w:val="0084138F"/>
    <w:rsid w:val="0084191B"/>
    <w:rsid w:val="00841D1C"/>
    <w:rsid w:val="0084222D"/>
    <w:rsid w:val="008424EF"/>
    <w:rsid w:val="00842B3E"/>
    <w:rsid w:val="00842C06"/>
    <w:rsid w:val="0084423B"/>
    <w:rsid w:val="008444E8"/>
    <w:rsid w:val="00844956"/>
    <w:rsid w:val="00844AB3"/>
    <w:rsid w:val="00844E80"/>
    <w:rsid w:val="00845A77"/>
    <w:rsid w:val="0084616E"/>
    <w:rsid w:val="00846447"/>
    <w:rsid w:val="00846A81"/>
    <w:rsid w:val="00846FE7"/>
    <w:rsid w:val="008476A4"/>
    <w:rsid w:val="00850E6D"/>
    <w:rsid w:val="00851156"/>
    <w:rsid w:val="008526EF"/>
    <w:rsid w:val="00852722"/>
    <w:rsid w:val="0085279B"/>
    <w:rsid w:val="008532AD"/>
    <w:rsid w:val="008533C8"/>
    <w:rsid w:val="0085392E"/>
    <w:rsid w:val="00853F2A"/>
    <w:rsid w:val="008546C5"/>
    <w:rsid w:val="00854880"/>
    <w:rsid w:val="00854F56"/>
    <w:rsid w:val="00854F99"/>
    <w:rsid w:val="00855F8E"/>
    <w:rsid w:val="00856911"/>
    <w:rsid w:val="00856CDE"/>
    <w:rsid w:val="00856E5C"/>
    <w:rsid w:val="00856EB2"/>
    <w:rsid w:val="0085774B"/>
    <w:rsid w:val="008606A1"/>
    <w:rsid w:val="00861547"/>
    <w:rsid w:val="00863ED7"/>
    <w:rsid w:val="00864280"/>
    <w:rsid w:val="00864411"/>
    <w:rsid w:val="00865A8D"/>
    <w:rsid w:val="0086691C"/>
    <w:rsid w:val="00866B1F"/>
    <w:rsid w:val="0086767E"/>
    <w:rsid w:val="008677FD"/>
    <w:rsid w:val="008705CE"/>
    <w:rsid w:val="008706D4"/>
    <w:rsid w:val="00870B46"/>
    <w:rsid w:val="00870F8A"/>
    <w:rsid w:val="008719A4"/>
    <w:rsid w:val="00871BCA"/>
    <w:rsid w:val="00871D23"/>
    <w:rsid w:val="0087281F"/>
    <w:rsid w:val="0087307D"/>
    <w:rsid w:val="0087319D"/>
    <w:rsid w:val="008733F0"/>
    <w:rsid w:val="00873419"/>
    <w:rsid w:val="008736E4"/>
    <w:rsid w:val="008739DC"/>
    <w:rsid w:val="00874312"/>
    <w:rsid w:val="0087437C"/>
    <w:rsid w:val="00875CD7"/>
    <w:rsid w:val="008768D1"/>
    <w:rsid w:val="00876B4D"/>
    <w:rsid w:val="00876F46"/>
    <w:rsid w:val="0087721B"/>
    <w:rsid w:val="00877E78"/>
    <w:rsid w:val="00877F18"/>
    <w:rsid w:val="008801FB"/>
    <w:rsid w:val="008810E3"/>
    <w:rsid w:val="0088120E"/>
    <w:rsid w:val="00881BA6"/>
    <w:rsid w:val="008829EC"/>
    <w:rsid w:val="00882FF9"/>
    <w:rsid w:val="00883011"/>
    <w:rsid w:val="0088380C"/>
    <w:rsid w:val="00883FE7"/>
    <w:rsid w:val="0088418C"/>
    <w:rsid w:val="00884A4E"/>
    <w:rsid w:val="0088707E"/>
    <w:rsid w:val="00887891"/>
    <w:rsid w:val="0089026F"/>
    <w:rsid w:val="00891D0A"/>
    <w:rsid w:val="00891E34"/>
    <w:rsid w:val="00892D12"/>
    <w:rsid w:val="00892D88"/>
    <w:rsid w:val="008931FA"/>
    <w:rsid w:val="008935B2"/>
    <w:rsid w:val="00893934"/>
    <w:rsid w:val="00893AA9"/>
    <w:rsid w:val="00893AE6"/>
    <w:rsid w:val="008941E3"/>
    <w:rsid w:val="0089467A"/>
    <w:rsid w:val="00894A88"/>
    <w:rsid w:val="00895386"/>
    <w:rsid w:val="00895C4C"/>
    <w:rsid w:val="00895FB7"/>
    <w:rsid w:val="0089617F"/>
    <w:rsid w:val="008968F5"/>
    <w:rsid w:val="00896C12"/>
    <w:rsid w:val="008977B6"/>
    <w:rsid w:val="00897F36"/>
    <w:rsid w:val="008A0328"/>
    <w:rsid w:val="008A0814"/>
    <w:rsid w:val="008A1496"/>
    <w:rsid w:val="008A1952"/>
    <w:rsid w:val="008A21FF"/>
    <w:rsid w:val="008A29E8"/>
    <w:rsid w:val="008A2CE2"/>
    <w:rsid w:val="008A30AC"/>
    <w:rsid w:val="008A30C4"/>
    <w:rsid w:val="008A336E"/>
    <w:rsid w:val="008A33F6"/>
    <w:rsid w:val="008A3611"/>
    <w:rsid w:val="008A3F6A"/>
    <w:rsid w:val="008A43C5"/>
    <w:rsid w:val="008A44B8"/>
    <w:rsid w:val="008A4BCB"/>
    <w:rsid w:val="008A5195"/>
    <w:rsid w:val="008A51A8"/>
    <w:rsid w:val="008A54C7"/>
    <w:rsid w:val="008A5E71"/>
    <w:rsid w:val="008A629E"/>
    <w:rsid w:val="008A62CB"/>
    <w:rsid w:val="008A62D8"/>
    <w:rsid w:val="008A6315"/>
    <w:rsid w:val="008A6496"/>
    <w:rsid w:val="008A6BBD"/>
    <w:rsid w:val="008A6C03"/>
    <w:rsid w:val="008A6E27"/>
    <w:rsid w:val="008A6FDB"/>
    <w:rsid w:val="008A77D8"/>
    <w:rsid w:val="008A7D8F"/>
    <w:rsid w:val="008B0483"/>
    <w:rsid w:val="008B07B1"/>
    <w:rsid w:val="008B120C"/>
    <w:rsid w:val="008B1637"/>
    <w:rsid w:val="008B1B34"/>
    <w:rsid w:val="008B1EFB"/>
    <w:rsid w:val="008B2190"/>
    <w:rsid w:val="008B25E9"/>
    <w:rsid w:val="008B3122"/>
    <w:rsid w:val="008B46EB"/>
    <w:rsid w:val="008B51A0"/>
    <w:rsid w:val="008B592A"/>
    <w:rsid w:val="008B5B91"/>
    <w:rsid w:val="008B607D"/>
    <w:rsid w:val="008B622B"/>
    <w:rsid w:val="008B7021"/>
    <w:rsid w:val="008B70F5"/>
    <w:rsid w:val="008B7B5C"/>
    <w:rsid w:val="008C0C99"/>
    <w:rsid w:val="008C1399"/>
    <w:rsid w:val="008C1C01"/>
    <w:rsid w:val="008C1E24"/>
    <w:rsid w:val="008C2017"/>
    <w:rsid w:val="008C2B5B"/>
    <w:rsid w:val="008C33B3"/>
    <w:rsid w:val="008C427B"/>
    <w:rsid w:val="008C47A0"/>
    <w:rsid w:val="008C4958"/>
    <w:rsid w:val="008C4BAA"/>
    <w:rsid w:val="008C5B5C"/>
    <w:rsid w:val="008C628A"/>
    <w:rsid w:val="008C6508"/>
    <w:rsid w:val="008C6AE8"/>
    <w:rsid w:val="008C7573"/>
    <w:rsid w:val="008C7B16"/>
    <w:rsid w:val="008D00A5"/>
    <w:rsid w:val="008D030E"/>
    <w:rsid w:val="008D1B05"/>
    <w:rsid w:val="008D2B51"/>
    <w:rsid w:val="008D2E94"/>
    <w:rsid w:val="008D34F1"/>
    <w:rsid w:val="008D39D8"/>
    <w:rsid w:val="008D3A21"/>
    <w:rsid w:val="008D3D8C"/>
    <w:rsid w:val="008D3F4C"/>
    <w:rsid w:val="008D4A0F"/>
    <w:rsid w:val="008D4B34"/>
    <w:rsid w:val="008D5656"/>
    <w:rsid w:val="008D56D8"/>
    <w:rsid w:val="008D6A32"/>
    <w:rsid w:val="008D6AF5"/>
    <w:rsid w:val="008D6D1A"/>
    <w:rsid w:val="008D6F03"/>
    <w:rsid w:val="008D7033"/>
    <w:rsid w:val="008D7051"/>
    <w:rsid w:val="008D706F"/>
    <w:rsid w:val="008D782C"/>
    <w:rsid w:val="008E036C"/>
    <w:rsid w:val="008E0447"/>
    <w:rsid w:val="008E065E"/>
    <w:rsid w:val="008E0927"/>
    <w:rsid w:val="008E0D63"/>
    <w:rsid w:val="008E0E39"/>
    <w:rsid w:val="008E1909"/>
    <w:rsid w:val="008E2E39"/>
    <w:rsid w:val="008E2EE9"/>
    <w:rsid w:val="008E3CA3"/>
    <w:rsid w:val="008E4665"/>
    <w:rsid w:val="008E4AF1"/>
    <w:rsid w:val="008E4D03"/>
    <w:rsid w:val="008E6797"/>
    <w:rsid w:val="008E6D39"/>
    <w:rsid w:val="008E731C"/>
    <w:rsid w:val="008E79DC"/>
    <w:rsid w:val="008F09A7"/>
    <w:rsid w:val="008F0E9B"/>
    <w:rsid w:val="008F1541"/>
    <w:rsid w:val="008F1EAB"/>
    <w:rsid w:val="008F307B"/>
    <w:rsid w:val="008F32E7"/>
    <w:rsid w:val="008F33DC"/>
    <w:rsid w:val="008F3E15"/>
    <w:rsid w:val="008F4322"/>
    <w:rsid w:val="008F477F"/>
    <w:rsid w:val="008F5470"/>
    <w:rsid w:val="008F595F"/>
    <w:rsid w:val="008F5CE8"/>
    <w:rsid w:val="008F7670"/>
    <w:rsid w:val="008F772B"/>
    <w:rsid w:val="008F79BB"/>
    <w:rsid w:val="008F7E8D"/>
    <w:rsid w:val="009000EA"/>
    <w:rsid w:val="00901235"/>
    <w:rsid w:val="0090143E"/>
    <w:rsid w:val="00902350"/>
    <w:rsid w:val="009026A8"/>
    <w:rsid w:val="00902748"/>
    <w:rsid w:val="0090310B"/>
    <w:rsid w:val="0090320D"/>
    <w:rsid w:val="0090321C"/>
    <w:rsid w:val="0090336B"/>
    <w:rsid w:val="0090365F"/>
    <w:rsid w:val="009038CD"/>
    <w:rsid w:val="00903B40"/>
    <w:rsid w:val="00904198"/>
    <w:rsid w:val="00904C88"/>
    <w:rsid w:val="00904F1C"/>
    <w:rsid w:val="0090530A"/>
    <w:rsid w:val="009053AA"/>
    <w:rsid w:val="00905BE1"/>
    <w:rsid w:val="00906939"/>
    <w:rsid w:val="00906BFD"/>
    <w:rsid w:val="009108B1"/>
    <w:rsid w:val="00910B7D"/>
    <w:rsid w:val="00911333"/>
    <w:rsid w:val="00911464"/>
    <w:rsid w:val="00911DFB"/>
    <w:rsid w:val="00911E0E"/>
    <w:rsid w:val="00911E5D"/>
    <w:rsid w:val="009122AD"/>
    <w:rsid w:val="00912529"/>
    <w:rsid w:val="00912623"/>
    <w:rsid w:val="009139D9"/>
    <w:rsid w:val="00913E02"/>
    <w:rsid w:val="009140DE"/>
    <w:rsid w:val="00914946"/>
    <w:rsid w:val="00914AD8"/>
    <w:rsid w:val="00914C56"/>
    <w:rsid w:val="00915CF8"/>
    <w:rsid w:val="00916079"/>
    <w:rsid w:val="009163C5"/>
    <w:rsid w:val="00916601"/>
    <w:rsid w:val="009167EF"/>
    <w:rsid w:val="00917854"/>
    <w:rsid w:val="00917CE9"/>
    <w:rsid w:val="0092030B"/>
    <w:rsid w:val="009206DA"/>
    <w:rsid w:val="00920BF2"/>
    <w:rsid w:val="00920DFF"/>
    <w:rsid w:val="00920E39"/>
    <w:rsid w:val="00922010"/>
    <w:rsid w:val="009221B4"/>
    <w:rsid w:val="00922CBC"/>
    <w:rsid w:val="009231AA"/>
    <w:rsid w:val="00923574"/>
    <w:rsid w:val="0092367E"/>
    <w:rsid w:val="00923763"/>
    <w:rsid w:val="00923872"/>
    <w:rsid w:val="00924A3F"/>
    <w:rsid w:val="00924B63"/>
    <w:rsid w:val="00924BDB"/>
    <w:rsid w:val="009251B3"/>
    <w:rsid w:val="00925290"/>
    <w:rsid w:val="009256BA"/>
    <w:rsid w:val="00926397"/>
    <w:rsid w:val="00926A1D"/>
    <w:rsid w:val="009270D6"/>
    <w:rsid w:val="00931162"/>
    <w:rsid w:val="00931A32"/>
    <w:rsid w:val="00931BD9"/>
    <w:rsid w:val="00932E5F"/>
    <w:rsid w:val="00933069"/>
    <w:rsid w:val="00933115"/>
    <w:rsid w:val="00933770"/>
    <w:rsid w:val="00933C0C"/>
    <w:rsid w:val="00934023"/>
    <w:rsid w:val="00934182"/>
    <w:rsid w:val="00934FAB"/>
    <w:rsid w:val="00936156"/>
    <w:rsid w:val="00936843"/>
    <w:rsid w:val="009368F3"/>
    <w:rsid w:val="00937022"/>
    <w:rsid w:val="0093741C"/>
    <w:rsid w:val="00937685"/>
    <w:rsid w:val="00937A68"/>
    <w:rsid w:val="00937ABB"/>
    <w:rsid w:val="0094089E"/>
    <w:rsid w:val="00940F0B"/>
    <w:rsid w:val="009413D4"/>
    <w:rsid w:val="009413E1"/>
    <w:rsid w:val="00941636"/>
    <w:rsid w:val="00941711"/>
    <w:rsid w:val="0094173D"/>
    <w:rsid w:val="0094223B"/>
    <w:rsid w:val="009428F2"/>
    <w:rsid w:val="00942CA9"/>
    <w:rsid w:val="009432E3"/>
    <w:rsid w:val="009432FA"/>
    <w:rsid w:val="00943742"/>
    <w:rsid w:val="00945955"/>
    <w:rsid w:val="00945C05"/>
    <w:rsid w:val="00945D2A"/>
    <w:rsid w:val="00946945"/>
    <w:rsid w:val="00947506"/>
    <w:rsid w:val="009475B3"/>
    <w:rsid w:val="00947713"/>
    <w:rsid w:val="00947D04"/>
    <w:rsid w:val="00947EAF"/>
    <w:rsid w:val="009503FB"/>
    <w:rsid w:val="00950DE7"/>
    <w:rsid w:val="00951B27"/>
    <w:rsid w:val="00951CAE"/>
    <w:rsid w:val="00953920"/>
    <w:rsid w:val="00953A7E"/>
    <w:rsid w:val="00953D47"/>
    <w:rsid w:val="00954AEA"/>
    <w:rsid w:val="00954C31"/>
    <w:rsid w:val="00955168"/>
    <w:rsid w:val="00955839"/>
    <w:rsid w:val="00955D94"/>
    <w:rsid w:val="0095681E"/>
    <w:rsid w:val="00956861"/>
    <w:rsid w:val="00956C99"/>
    <w:rsid w:val="00956F59"/>
    <w:rsid w:val="009572D4"/>
    <w:rsid w:val="00957605"/>
    <w:rsid w:val="00957BC1"/>
    <w:rsid w:val="009610CE"/>
    <w:rsid w:val="009617A5"/>
    <w:rsid w:val="00961921"/>
    <w:rsid w:val="009624D1"/>
    <w:rsid w:val="009626A6"/>
    <w:rsid w:val="00963271"/>
    <w:rsid w:val="009639D2"/>
    <w:rsid w:val="00963E26"/>
    <w:rsid w:val="0096430A"/>
    <w:rsid w:val="00964F8C"/>
    <w:rsid w:val="0096554B"/>
    <w:rsid w:val="0096584A"/>
    <w:rsid w:val="00965979"/>
    <w:rsid w:val="00965B5C"/>
    <w:rsid w:val="00965DF8"/>
    <w:rsid w:val="00966F72"/>
    <w:rsid w:val="00966F83"/>
    <w:rsid w:val="00967036"/>
    <w:rsid w:val="009675A8"/>
    <w:rsid w:val="0097004C"/>
    <w:rsid w:val="009708E3"/>
    <w:rsid w:val="00971F08"/>
    <w:rsid w:val="009721A3"/>
    <w:rsid w:val="00972BEF"/>
    <w:rsid w:val="009735D5"/>
    <w:rsid w:val="009739DC"/>
    <w:rsid w:val="00973E32"/>
    <w:rsid w:val="0097480B"/>
    <w:rsid w:val="00974E3B"/>
    <w:rsid w:val="009757FC"/>
    <w:rsid w:val="00975DDD"/>
    <w:rsid w:val="0097603D"/>
    <w:rsid w:val="00976172"/>
    <w:rsid w:val="0097669F"/>
    <w:rsid w:val="009767C2"/>
    <w:rsid w:val="00976949"/>
    <w:rsid w:val="00976E5F"/>
    <w:rsid w:val="00976EF4"/>
    <w:rsid w:val="00976FBA"/>
    <w:rsid w:val="00977B2B"/>
    <w:rsid w:val="00980050"/>
    <w:rsid w:val="00980161"/>
    <w:rsid w:val="009801AA"/>
    <w:rsid w:val="00980477"/>
    <w:rsid w:val="009806DC"/>
    <w:rsid w:val="00981B2F"/>
    <w:rsid w:val="00982172"/>
    <w:rsid w:val="0098263B"/>
    <w:rsid w:val="00982D94"/>
    <w:rsid w:val="00982F79"/>
    <w:rsid w:val="00982FDB"/>
    <w:rsid w:val="009834C9"/>
    <w:rsid w:val="00983FC9"/>
    <w:rsid w:val="0098454E"/>
    <w:rsid w:val="00985253"/>
    <w:rsid w:val="009853B3"/>
    <w:rsid w:val="009862E6"/>
    <w:rsid w:val="00986A73"/>
    <w:rsid w:val="0098748C"/>
    <w:rsid w:val="00987C13"/>
    <w:rsid w:val="00987EAE"/>
    <w:rsid w:val="009905A6"/>
    <w:rsid w:val="009905B7"/>
    <w:rsid w:val="00990630"/>
    <w:rsid w:val="0099093C"/>
    <w:rsid w:val="00990953"/>
    <w:rsid w:val="00991761"/>
    <w:rsid w:val="00992ECB"/>
    <w:rsid w:val="00994189"/>
    <w:rsid w:val="009941C1"/>
    <w:rsid w:val="0099428B"/>
    <w:rsid w:val="009942C6"/>
    <w:rsid w:val="00994957"/>
    <w:rsid w:val="009949AB"/>
    <w:rsid w:val="00994DCA"/>
    <w:rsid w:val="0099504D"/>
    <w:rsid w:val="00995D72"/>
    <w:rsid w:val="00995FDE"/>
    <w:rsid w:val="00996073"/>
    <w:rsid w:val="009960EC"/>
    <w:rsid w:val="009963EF"/>
    <w:rsid w:val="0099641C"/>
    <w:rsid w:val="009970DD"/>
    <w:rsid w:val="00997C67"/>
    <w:rsid w:val="009A0FBA"/>
    <w:rsid w:val="009A12BC"/>
    <w:rsid w:val="009A1601"/>
    <w:rsid w:val="009A178C"/>
    <w:rsid w:val="009A1855"/>
    <w:rsid w:val="009A21A4"/>
    <w:rsid w:val="009A21AC"/>
    <w:rsid w:val="009A2CE5"/>
    <w:rsid w:val="009A2F3C"/>
    <w:rsid w:val="009A3688"/>
    <w:rsid w:val="009A3BB6"/>
    <w:rsid w:val="009A3C86"/>
    <w:rsid w:val="009A40EE"/>
    <w:rsid w:val="009A462D"/>
    <w:rsid w:val="009A5CBA"/>
    <w:rsid w:val="009A6161"/>
    <w:rsid w:val="009A634A"/>
    <w:rsid w:val="009A7665"/>
    <w:rsid w:val="009B00B5"/>
    <w:rsid w:val="009B0BCA"/>
    <w:rsid w:val="009B10D2"/>
    <w:rsid w:val="009B13DC"/>
    <w:rsid w:val="009B1519"/>
    <w:rsid w:val="009B1EAC"/>
    <w:rsid w:val="009B1F30"/>
    <w:rsid w:val="009B20A4"/>
    <w:rsid w:val="009B3AC2"/>
    <w:rsid w:val="009B3CD3"/>
    <w:rsid w:val="009B41FC"/>
    <w:rsid w:val="009B42F9"/>
    <w:rsid w:val="009B4DF4"/>
    <w:rsid w:val="009B564E"/>
    <w:rsid w:val="009B5D82"/>
    <w:rsid w:val="009B633E"/>
    <w:rsid w:val="009B7017"/>
    <w:rsid w:val="009B7B48"/>
    <w:rsid w:val="009B7DD1"/>
    <w:rsid w:val="009B7E87"/>
    <w:rsid w:val="009C0169"/>
    <w:rsid w:val="009C08B0"/>
    <w:rsid w:val="009C17F0"/>
    <w:rsid w:val="009C20A3"/>
    <w:rsid w:val="009C2811"/>
    <w:rsid w:val="009C28EB"/>
    <w:rsid w:val="009C35D0"/>
    <w:rsid w:val="009C403E"/>
    <w:rsid w:val="009C62C4"/>
    <w:rsid w:val="009C6600"/>
    <w:rsid w:val="009C6730"/>
    <w:rsid w:val="009C7DB9"/>
    <w:rsid w:val="009C7F68"/>
    <w:rsid w:val="009D0245"/>
    <w:rsid w:val="009D0E10"/>
    <w:rsid w:val="009D119D"/>
    <w:rsid w:val="009D1F6A"/>
    <w:rsid w:val="009D274B"/>
    <w:rsid w:val="009D2874"/>
    <w:rsid w:val="009D3E62"/>
    <w:rsid w:val="009D4FF0"/>
    <w:rsid w:val="009D55A7"/>
    <w:rsid w:val="009D6190"/>
    <w:rsid w:val="009D67EF"/>
    <w:rsid w:val="009D703C"/>
    <w:rsid w:val="009D718F"/>
    <w:rsid w:val="009D76DE"/>
    <w:rsid w:val="009D786B"/>
    <w:rsid w:val="009D79DD"/>
    <w:rsid w:val="009E068F"/>
    <w:rsid w:val="009E0995"/>
    <w:rsid w:val="009E0A4D"/>
    <w:rsid w:val="009E0FF2"/>
    <w:rsid w:val="009E124F"/>
    <w:rsid w:val="009E135B"/>
    <w:rsid w:val="009E138F"/>
    <w:rsid w:val="009E14E0"/>
    <w:rsid w:val="009E20C3"/>
    <w:rsid w:val="009E259F"/>
    <w:rsid w:val="009E27F9"/>
    <w:rsid w:val="009E35DB"/>
    <w:rsid w:val="009E39FE"/>
    <w:rsid w:val="009E3A93"/>
    <w:rsid w:val="009E3BFA"/>
    <w:rsid w:val="009E3C19"/>
    <w:rsid w:val="009E3D0C"/>
    <w:rsid w:val="009E47A3"/>
    <w:rsid w:val="009E4A16"/>
    <w:rsid w:val="009E5BFC"/>
    <w:rsid w:val="009E6861"/>
    <w:rsid w:val="009E6AD5"/>
    <w:rsid w:val="009E708A"/>
    <w:rsid w:val="009E7B6E"/>
    <w:rsid w:val="009E7F91"/>
    <w:rsid w:val="009F08F3"/>
    <w:rsid w:val="009F13CC"/>
    <w:rsid w:val="009F16AE"/>
    <w:rsid w:val="009F1BE4"/>
    <w:rsid w:val="009F2296"/>
    <w:rsid w:val="009F3020"/>
    <w:rsid w:val="009F344F"/>
    <w:rsid w:val="009F3487"/>
    <w:rsid w:val="009F39FD"/>
    <w:rsid w:val="009F40AC"/>
    <w:rsid w:val="009F4384"/>
    <w:rsid w:val="009F4422"/>
    <w:rsid w:val="009F52C1"/>
    <w:rsid w:val="009F5992"/>
    <w:rsid w:val="009F5E7B"/>
    <w:rsid w:val="009F62E4"/>
    <w:rsid w:val="009F64AE"/>
    <w:rsid w:val="009F6571"/>
    <w:rsid w:val="009F6D26"/>
    <w:rsid w:val="009F7064"/>
    <w:rsid w:val="009F7AEE"/>
    <w:rsid w:val="00A0029E"/>
    <w:rsid w:val="00A010FC"/>
    <w:rsid w:val="00A01418"/>
    <w:rsid w:val="00A01586"/>
    <w:rsid w:val="00A01864"/>
    <w:rsid w:val="00A019AC"/>
    <w:rsid w:val="00A0216F"/>
    <w:rsid w:val="00A0220C"/>
    <w:rsid w:val="00A02680"/>
    <w:rsid w:val="00A02E84"/>
    <w:rsid w:val="00A031D8"/>
    <w:rsid w:val="00A039A9"/>
    <w:rsid w:val="00A0419A"/>
    <w:rsid w:val="00A045D3"/>
    <w:rsid w:val="00A048A8"/>
    <w:rsid w:val="00A04E5D"/>
    <w:rsid w:val="00A04F49"/>
    <w:rsid w:val="00A0517F"/>
    <w:rsid w:val="00A05746"/>
    <w:rsid w:val="00A062A0"/>
    <w:rsid w:val="00A07708"/>
    <w:rsid w:val="00A100D0"/>
    <w:rsid w:val="00A1016E"/>
    <w:rsid w:val="00A10787"/>
    <w:rsid w:val="00A10F93"/>
    <w:rsid w:val="00A11408"/>
    <w:rsid w:val="00A115B9"/>
    <w:rsid w:val="00A117B1"/>
    <w:rsid w:val="00A1265C"/>
    <w:rsid w:val="00A12D57"/>
    <w:rsid w:val="00A138D8"/>
    <w:rsid w:val="00A13B7A"/>
    <w:rsid w:val="00A13CB5"/>
    <w:rsid w:val="00A13E54"/>
    <w:rsid w:val="00A1486B"/>
    <w:rsid w:val="00A14992"/>
    <w:rsid w:val="00A149B8"/>
    <w:rsid w:val="00A161D9"/>
    <w:rsid w:val="00A16E07"/>
    <w:rsid w:val="00A17326"/>
    <w:rsid w:val="00A17F63"/>
    <w:rsid w:val="00A17F94"/>
    <w:rsid w:val="00A20C96"/>
    <w:rsid w:val="00A2193B"/>
    <w:rsid w:val="00A22405"/>
    <w:rsid w:val="00A2351A"/>
    <w:rsid w:val="00A236D1"/>
    <w:rsid w:val="00A23728"/>
    <w:rsid w:val="00A24661"/>
    <w:rsid w:val="00A24ADF"/>
    <w:rsid w:val="00A24FAC"/>
    <w:rsid w:val="00A25050"/>
    <w:rsid w:val="00A256C8"/>
    <w:rsid w:val="00A264A9"/>
    <w:rsid w:val="00A26592"/>
    <w:rsid w:val="00A26DCF"/>
    <w:rsid w:val="00A26E93"/>
    <w:rsid w:val="00A273CA"/>
    <w:rsid w:val="00A27785"/>
    <w:rsid w:val="00A30187"/>
    <w:rsid w:val="00A30233"/>
    <w:rsid w:val="00A3026E"/>
    <w:rsid w:val="00A307E0"/>
    <w:rsid w:val="00A30B34"/>
    <w:rsid w:val="00A31DFE"/>
    <w:rsid w:val="00A328D4"/>
    <w:rsid w:val="00A32A0C"/>
    <w:rsid w:val="00A337F9"/>
    <w:rsid w:val="00A33C99"/>
    <w:rsid w:val="00A33ECE"/>
    <w:rsid w:val="00A3448A"/>
    <w:rsid w:val="00A34508"/>
    <w:rsid w:val="00A36012"/>
    <w:rsid w:val="00A36297"/>
    <w:rsid w:val="00A375EC"/>
    <w:rsid w:val="00A37FD7"/>
    <w:rsid w:val="00A407BE"/>
    <w:rsid w:val="00A41300"/>
    <w:rsid w:val="00A415F5"/>
    <w:rsid w:val="00A416E9"/>
    <w:rsid w:val="00A41E2B"/>
    <w:rsid w:val="00A429F0"/>
    <w:rsid w:val="00A433B8"/>
    <w:rsid w:val="00A44D8A"/>
    <w:rsid w:val="00A452E2"/>
    <w:rsid w:val="00A45B74"/>
    <w:rsid w:val="00A475B6"/>
    <w:rsid w:val="00A47FB2"/>
    <w:rsid w:val="00A50386"/>
    <w:rsid w:val="00A504EA"/>
    <w:rsid w:val="00A50983"/>
    <w:rsid w:val="00A51068"/>
    <w:rsid w:val="00A5127D"/>
    <w:rsid w:val="00A513DD"/>
    <w:rsid w:val="00A514F6"/>
    <w:rsid w:val="00A518BF"/>
    <w:rsid w:val="00A51908"/>
    <w:rsid w:val="00A52830"/>
    <w:rsid w:val="00A52C94"/>
    <w:rsid w:val="00A52E1D"/>
    <w:rsid w:val="00A52F24"/>
    <w:rsid w:val="00A53062"/>
    <w:rsid w:val="00A530DF"/>
    <w:rsid w:val="00A5373F"/>
    <w:rsid w:val="00A55470"/>
    <w:rsid w:val="00A561CF"/>
    <w:rsid w:val="00A56D61"/>
    <w:rsid w:val="00A57A16"/>
    <w:rsid w:val="00A60132"/>
    <w:rsid w:val="00A6014A"/>
    <w:rsid w:val="00A60CD2"/>
    <w:rsid w:val="00A61499"/>
    <w:rsid w:val="00A620EB"/>
    <w:rsid w:val="00A62A77"/>
    <w:rsid w:val="00A63483"/>
    <w:rsid w:val="00A638B9"/>
    <w:rsid w:val="00A64313"/>
    <w:rsid w:val="00A64B91"/>
    <w:rsid w:val="00A657D7"/>
    <w:rsid w:val="00A657ED"/>
    <w:rsid w:val="00A660AC"/>
    <w:rsid w:val="00A66C3C"/>
    <w:rsid w:val="00A66C82"/>
    <w:rsid w:val="00A67199"/>
    <w:rsid w:val="00A67E6C"/>
    <w:rsid w:val="00A706BA"/>
    <w:rsid w:val="00A71B99"/>
    <w:rsid w:val="00A72BBE"/>
    <w:rsid w:val="00A739D0"/>
    <w:rsid w:val="00A74137"/>
    <w:rsid w:val="00A74797"/>
    <w:rsid w:val="00A74C78"/>
    <w:rsid w:val="00A75A9D"/>
    <w:rsid w:val="00A75B12"/>
    <w:rsid w:val="00A75ED0"/>
    <w:rsid w:val="00A761D4"/>
    <w:rsid w:val="00A77EC4"/>
    <w:rsid w:val="00A80836"/>
    <w:rsid w:val="00A8090E"/>
    <w:rsid w:val="00A811C0"/>
    <w:rsid w:val="00A8291F"/>
    <w:rsid w:val="00A82AAA"/>
    <w:rsid w:val="00A82B69"/>
    <w:rsid w:val="00A82BBB"/>
    <w:rsid w:val="00A82CAE"/>
    <w:rsid w:val="00A8491F"/>
    <w:rsid w:val="00A872CD"/>
    <w:rsid w:val="00A87518"/>
    <w:rsid w:val="00A87943"/>
    <w:rsid w:val="00A87B4A"/>
    <w:rsid w:val="00A90609"/>
    <w:rsid w:val="00A921E9"/>
    <w:rsid w:val="00A92328"/>
    <w:rsid w:val="00A923F3"/>
    <w:rsid w:val="00A926C1"/>
    <w:rsid w:val="00A92879"/>
    <w:rsid w:val="00A931A0"/>
    <w:rsid w:val="00A93674"/>
    <w:rsid w:val="00A93ABF"/>
    <w:rsid w:val="00A93C76"/>
    <w:rsid w:val="00A9442A"/>
    <w:rsid w:val="00A94959"/>
    <w:rsid w:val="00A95588"/>
    <w:rsid w:val="00A9565D"/>
    <w:rsid w:val="00A96E54"/>
    <w:rsid w:val="00A97076"/>
    <w:rsid w:val="00A975AB"/>
    <w:rsid w:val="00AA016F"/>
    <w:rsid w:val="00AA0170"/>
    <w:rsid w:val="00AA0525"/>
    <w:rsid w:val="00AA05CF"/>
    <w:rsid w:val="00AA0791"/>
    <w:rsid w:val="00AA07A9"/>
    <w:rsid w:val="00AA1710"/>
    <w:rsid w:val="00AA1ED6"/>
    <w:rsid w:val="00AA3EE7"/>
    <w:rsid w:val="00AA4605"/>
    <w:rsid w:val="00AA4780"/>
    <w:rsid w:val="00AA4ADB"/>
    <w:rsid w:val="00AA4D48"/>
    <w:rsid w:val="00AA4F6D"/>
    <w:rsid w:val="00AA4FC1"/>
    <w:rsid w:val="00AA51D6"/>
    <w:rsid w:val="00AA5616"/>
    <w:rsid w:val="00AA6275"/>
    <w:rsid w:val="00AA7365"/>
    <w:rsid w:val="00AA73B4"/>
    <w:rsid w:val="00AA7452"/>
    <w:rsid w:val="00AA7705"/>
    <w:rsid w:val="00AB0BC8"/>
    <w:rsid w:val="00AB11CA"/>
    <w:rsid w:val="00AB14D9"/>
    <w:rsid w:val="00AB1AF7"/>
    <w:rsid w:val="00AB2074"/>
    <w:rsid w:val="00AB281B"/>
    <w:rsid w:val="00AB4338"/>
    <w:rsid w:val="00AB4491"/>
    <w:rsid w:val="00AB498D"/>
    <w:rsid w:val="00AB4AB8"/>
    <w:rsid w:val="00AB53EF"/>
    <w:rsid w:val="00AB5706"/>
    <w:rsid w:val="00AB655E"/>
    <w:rsid w:val="00AB76E6"/>
    <w:rsid w:val="00AB794B"/>
    <w:rsid w:val="00AC007F"/>
    <w:rsid w:val="00AC080F"/>
    <w:rsid w:val="00AC0845"/>
    <w:rsid w:val="00AC0BFA"/>
    <w:rsid w:val="00AC0C50"/>
    <w:rsid w:val="00AC0D84"/>
    <w:rsid w:val="00AC0F54"/>
    <w:rsid w:val="00AC15DA"/>
    <w:rsid w:val="00AC19C1"/>
    <w:rsid w:val="00AC1B1D"/>
    <w:rsid w:val="00AC2381"/>
    <w:rsid w:val="00AC2996"/>
    <w:rsid w:val="00AC2ECD"/>
    <w:rsid w:val="00AC2EF3"/>
    <w:rsid w:val="00AC3119"/>
    <w:rsid w:val="00AC3709"/>
    <w:rsid w:val="00AC40DE"/>
    <w:rsid w:val="00AC48D9"/>
    <w:rsid w:val="00AC4996"/>
    <w:rsid w:val="00AC49FB"/>
    <w:rsid w:val="00AC5195"/>
    <w:rsid w:val="00AC5262"/>
    <w:rsid w:val="00AC5A10"/>
    <w:rsid w:val="00AC6BC9"/>
    <w:rsid w:val="00AC7799"/>
    <w:rsid w:val="00AD03A3"/>
    <w:rsid w:val="00AD06AA"/>
    <w:rsid w:val="00AD0AA3"/>
    <w:rsid w:val="00AD0ADF"/>
    <w:rsid w:val="00AD10F2"/>
    <w:rsid w:val="00AD17B6"/>
    <w:rsid w:val="00AD1F4B"/>
    <w:rsid w:val="00AD22B7"/>
    <w:rsid w:val="00AD2B8D"/>
    <w:rsid w:val="00AD2C11"/>
    <w:rsid w:val="00AD2DFA"/>
    <w:rsid w:val="00AD3F94"/>
    <w:rsid w:val="00AD4A5A"/>
    <w:rsid w:val="00AD4E86"/>
    <w:rsid w:val="00AD5FF1"/>
    <w:rsid w:val="00AD627B"/>
    <w:rsid w:val="00AD65C3"/>
    <w:rsid w:val="00AD6ED6"/>
    <w:rsid w:val="00AD7CFB"/>
    <w:rsid w:val="00AD7F73"/>
    <w:rsid w:val="00AE06CA"/>
    <w:rsid w:val="00AE171F"/>
    <w:rsid w:val="00AE1B83"/>
    <w:rsid w:val="00AE27AC"/>
    <w:rsid w:val="00AE2DBB"/>
    <w:rsid w:val="00AE38B6"/>
    <w:rsid w:val="00AE3BA4"/>
    <w:rsid w:val="00AE3E11"/>
    <w:rsid w:val="00AE40E0"/>
    <w:rsid w:val="00AE48D3"/>
    <w:rsid w:val="00AE4DBA"/>
    <w:rsid w:val="00AE4F07"/>
    <w:rsid w:val="00AE5A5C"/>
    <w:rsid w:val="00AE6D06"/>
    <w:rsid w:val="00AE76E5"/>
    <w:rsid w:val="00AE7C8E"/>
    <w:rsid w:val="00AF0243"/>
    <w:rsid w:val="00AF12EC"/>
    <w:rsid w:val="00AF1C5D"/>
    <w:rsid w:val="00AF2666"/>
    <w:rsid w:val="00AF318C"/>
    <w:rsid w:val="00AF42D7"/>
    <w:rsid w:val="00AF4AD2"/>
    <w:rsid w:val="00AF5931"/>
    <w:rsid w:val="00AF6362"/>
    <w:rsid w:val="00AF66CE"/>
    <w:rsid w:val="00AF6720"/>
    <w:rsid w:val="00AF7440"/>
    <w:rsid w:val="00B006FE"/>
    <w:rsid w:val="00B007CB"/>
    <w:rsid w:val="00B01450"/>
    <w:rsid w:val="00B0150C"/>
    <w:rsid w:val="00B01EE7"/>
    <w:rsid w:val="00B02AA9"/>
    <w:rsid w:val="00B02B9E"/>
    <w:rsid w:val="00B02E3E"/>
    <w:rsid w:val="00B02FA3"/>
    <w:rsid w:val="00B038AE"/>
    <w:rsid w:val="00B03EE3"/>
    <w:rsid w:val="00B04D07"/>
    <w:rsid w:val="00B05084"/>
    <w:rsid w:val="00B0512E"/>
    <w:rsid w:val="00B05FD1"/>
    <w:rsid w:val="00B060C5"/>
    <w:rsid w:val="00B0692E"/>
    <w:rsid w:val="00B06943"/>
    <w:rsid w:val="00B07CA0"/>
    <w:rsid w:val="00B10CDF"/>
    <w:rsid w:val="00B11E2C"/>
    <w:rsid w:val="00B126E0"/>
    <w:rsid w:val="00B12749"/>
    <w:rsid w:val="00B133E5"/>
    <w:rsid w:val="00B13488"/>
    <w:rsid w:val="00B1351E"/>
    <w:rsid w:val="00B1390D"/>
    <w:rsid w:val="00B1408B"/>
    <w:rsid w:val="00B142B7"/>
    <w:rsid w:val="00B143AD"/>
    <w:rsid w:val="00B14842"/>
    <w:rsid w:val="00B14847"/>
    <w:rsid w:val="00B15012"/>
    <w:rsid w:val="00B157F9"/>
    <w:rsid w:val="00B1626F"/>
    <w:rsid w:val="00B162D0"/>
    <w:rsid w:val="00B1675E"/>
    <w:rsid w:val="00B17B6A"/>
    <w:rsid w:val="00B17B94"/>
    <w:rsid w:val="00B17FF4"/>
    <w:rsid w:val="00B20256"/>
    <w:rsid w:val="00B20D09"/>
    <w:rsid w:val="00B22414"/>
    <w:rsid w:val="00B239F6"/>
    <w:rsid w:val="00B23BAB"/>
    <w:rsid w:val="00B23D25"/>
    <w:rsid w:val="00B23F33"/>
    <w:rsid w:val="00B24461"/>
    <w:rsid w:val="00B2485B"/>
    <w:rsid w:val="00B252B4"/>
    <w:rsid w:val="00B26509"/>
    <w:rsid w:val="00B26584"/>
    <w:rsid w:val="00B2763F"/>
    <w:rsid w:val="00B27AAC"/>
    <w:rsid w:val="00B30773"/>
    <w:rsid w:val="00B30929"/>
    <w:rsid w:val="00B30AAA"/>
    <w:rsid w:val="00B31041"/>
    <w:rsid w:val="00B315AE"/>
    <w:rsid w:val="00B31B13"/>
    <w:rsid w:val="00B31C11"/>
    <w:rsid w:val="00B31DBC"/>
    <w:rsid w:val="00B3223C"/>
    <w:rsid w:val="00B3378B"/>
    <w:rsid w:val="00B339A6"/>
    <w:rsid w:val="00B33AC4"/>
    <w:rsid w:val="00B3441E"/>
    <w:rsid w:val="00B35280"/>
    <w:rsid w:val="00B36BEB"/>
    <w:rsid w:val="00B36C5D"/>
    <w:rsid w:val="00B372AA"/>
    <w:rsid w:val="00B40445"/>
    <w:rsid w:val="00B405C9"/>
    <w:rsid w:val="00B409E0"/>
    <w:rsid w:val="00B40B77"/>
    <w:rsid w:val="00B41888"/>
    <w:rsid w:val="00B41BA8"/>
    <w:rsid w:val="00B42049"/>
    <w:rsid w:val="00B422A6"/>
    <w:rsid w:val="00B42C4C"/>
    <w:rsid w:val="00B4368A"/>
    <w:rsid w:val="00B44242"/>
    <w:rsid w:val="00B45624"/>
    <w:rsid w:val="00B45A52"/>
    <w:rsid w:val="00B46175"/>
    <w:rsid w:val="00B46A57"/>
    <w:rsid w:val="00B47F45"/>
    <w:rsid w:val="00B507FE"/>
    <w:rsid w:val="00B51185"/>
    <w:rsid w:val="00B51561"/>
    <w:rsid w:val="00B516CC"/>
    <w:rsid w:val="00B517E5"/>
    <w:rsid w:val="00B52B54"/>
    <w:rsid w:val="00B531B3"/>
    <w:rsid w:val="00B53349"/>
    <w:rsid w:val="00B534FF"/>
    <w:rsid w:val="00B53587"/>
    <w:rsid w:val="00B53F77"/>
    <w:rsid w:val="00B548B7"/>
    <w:rsid w:val="00B57743"/>
    <w:rsid w:val="00B60758"/>
    <w:rsid w:val="00B60803"/>
    <w:rsid w:val="00B60859"/>
    <w:rsid w:val="00B6104D"/>
    <w:rsid w:val="00B61F40"/>
    <w:rsid w:val="00B62110"/>
    <w:rsid w:val="00B62F61"/>
    <w:rsid w:val="00B6350B"/>
    <w:rsid w:val="00B63E93"/>
    <w:rsid w:val="00B64577"/>
    <w:rsid w:val="00B64787"/>
    <w:rsid w:val="00B6511F"/>
    <w:rsid w:val="00B65332"/>
    <w:rsid w:val="00B65B76"/>
    <w:rsid w:val="00B65E10"/>
    <w:rsid w:val="00B6623E"/>
    <w:rsid w:val="00B664C7"/>
    <w:rsid w:val="00B67808"/>
    <w:rsid w:val="00B67AC0"/>
    <w:rsid w:val="00B70E38"/>
    <w:rsid w:val="00B7127A"/>
    <w:rsid w:val="00B713AD"/>
    <w:rsid w:val="00B71695"/>
    <w:rsid w:val="00B719C0"/>
    <w:rsid w:val="00B72635"/>
    <w:rsid w:val="00B7295D"/>
    <w:rsid w:val="00B72A6E"/>
    <w:rsid w:val="00B72CC8"/>
    <w:rsid w:val="00B739F6"/>
    <w:rsid w:val="00B73E0C"/>
    <w:rsid w:val="00B75742"/>
    <w:rsid w:val="00B75CFF"/>
    <w:rsid w:val="00B760C0"/>
    <w:rsid w:val="00B76649"/>
    <w:rsid w:val="00B76CA9"/>
    <w:rsid w:val="00B76EAD"/>
    <w:rsid w:val="00B80974"/>
    <w:rsid w:val="00B80D58"/>
    <w:rsid w:val="00B81733"/>
    <w:rsid w:val="00B81A6C"/>
    <w:rsid w:val="00B82CC3"/>
    <w:rsid w:val="00B83274"/>
    <w:rsid w:val="00B8339C"/>
    <w:rsid w:val="00B8481F"/>
    <w:rsid w:val="00B85DE5"/>
    <w:rsid w:val="00B86BEB"/>
    <w:rsid w:val="00B8781C"/>
    <w:rsid w:val="00B87B0B"/>
    <w:rsid w:val="00B87B23"/>
    <w:rsid w:val="00B9075B"/>
    <w:rsid w:val="00B90D2F"/>
    <w:rsid w:val="00B90E51"/>
    <w:rsid w:val="00B90F3A"/>
    <w:rsid w:val="00B90F73"/>
    <w:rsid w:val="00B9297C"/>
    <w:rsid w:val="00B9353B"/>
    <w:rsid w:val="00B9387B"/>
    <w:rsid w:val="00B93B59"/>
    <w:rsid w:val="00B9406A"/>
    <w:rsid w:val="00B94B51"/>
    <w:rsid w:val="00B94BD8"/>
    <w:rsid w:val="00B94D01"/>
    <w:rsid w:val="00B951CE"/>
    <w:rsid w:val="00B967D1"/>
    <w:rsid w:val="00B9681C"/>
    <w:rsid w:val="00B96ABC"/>
    <w:rsid w:val="00B97CDB"/>
    <w:rsid w:val="00BA03F8"/>
    <w:rsid w:val="00BA1420"/>
    <w:rsid w:val="00BA158D"/>
    <w:rsid w:val="00BA2280"/>
    <w:rsid w:val="00BA2A08"/>
    <w:rsid w:val="00BA3A04"/>
    <w:rsid w:val="00BA3B82"/>
    <w:rsid w:val="00BA4FC6"/>
    <w:rsid w:val="00BA513E"/>
    <w:rsid w:val="00BA5558"/>
    <w:rsid w:val="00BA56D2"/>
    <w:rsid w:val="00BA5A8D"/>
    <w:rsid w:val="00BA6EBF"/>
    <w:rsid w:val="00BA725A"/>
    <w:rsid w:val="00BA7423"/>
    <w:rsid w:val="00BA76E0"/>
    <w:rsid w:val="00BB0487"/>
    <w:rsid w:val="00BB131F"/>
    <w:rsid w:val="00BB1CFC"/>
    <w:rsid w:val="00BB1EC9"/>
    <w:rsid w:val="00BB202D"/>
    <w:rsid w:val="00BB2A25"/>
    <w:rsid w:val="00BB3273"/>
    <w:rsid w:val="00BB3640"/>
    <w:rsid w:val="00BB3761"/>
    <w:rsid w:val="00BB3EC4"/>
    <w:rsid w:val="00BB46F6"/>
    <w:rsid w:val="00BB491F"/>
    <w:rsid w:val="00BB4E04"/>
    <w:rsid w:val="00BB51E9"/>
    <w:rsid w:val="00BB544A"/>
    <w:rsid w:val="00BB5536"/>
    <w:rsid w:val="00BB5A96"/>
    <w:rsid w:val="00BB5BA7"/>
    <w:rsid w:val="00BB65FF"/>
    <w:rsid w:val="00BB665E"/>
    <w:rsid w:val="00BB7D17"/>
    <w:rsid w:val="00BC01A7"/>
    <w:rsid w:val="00BC0407"/>
    <w:rsid w:val="00BC0492"/>
    <w:rsid w:val="00BC0A11"/>
    <w:rsid w:val="00BC0B9A"/>
    <w:rsid w:val="00BC0FDC"/>
    <w:rsid w:val="00BC159B"/>
    <w:rsid w:val="00BC1C9C"/>
    <w:rsid w:val="00BC1D08"/>
    <w:rsid w:val="00BC23C2"/>
    <w:rsid w:val="00BC2AC0"/>
    <w:rsid w:val="00BC3053"/>
    <w:rsid w:val="00BC37C9"/>
    <w:rsid w:val="00BC3A11"/>
    <w:rsid w:val="00BC4D2E"/>
    <w:rsid w:val="00BC6110"/>
    <w:rsid w:val="00BC6D92"/>
    <w:rsid w:val="00BC717B"/>
    <w:rsid w:val="00BC786D"/>
    <w:rsid w:val="00BC7BDF"/>
    <w:rsid w:val="00BD0DC1"/>
    <w:rsid w:val="00BD1E01"/>
    <w:rsid w:val="00BD2E34"/>
    <w:rsid w:val="00BD35A9"/>
    <w:rsid w:val="00BD3CAE"/>
    <w:rsid w:val="00BD48AC"/>
    <w:rsid w:val="00BD5201"/>
    <w:rsid w:val="00BD5CF7"/>
    <w:rsid w:val="00BD5F1A"/>
    <w:rsid w:val="00BD61D5"/>
    <w:rsid w:val="00BD638F"/>
    <w:rsid w:val="00BD69E6"/>
    <w:rsid w:val="00BD79F9"/>
    <w:rsid w:val="00BE02AA"/>
    <w:rsid w:val="00BE08A1"/>
    <w:rsid w:val="00BE0C66"/>
    <w:rsid w:val="00BE1234"/>
    <w:rsid w:val="00BE144A"/>
    <w:rsid w:val="00BE1CEC"/>
    <w:rsid w:val="00BE292C"/>
    <w:rsid w:val="00BE2FA6"/>
    <w:rsid w:val="00BE333F"/>
    <w:rsid w:val="00BE35F3"/>
    <w:rsid w:val="00BE3C41"/>
    <w:rsid w:val="00BE4551"/>
    <w:rsid w:val="00BE48A0"/>
    <w:rsid w:val="00BE4D02"/>
    <w:rsid w:val="00BE5017"/>
    <w:rsid w:val="00BE5C49"/>
    <w:rsid w:val="00BE5F92"/>
    <w:rsid w:val="00BE6BE1"/>
    <w:rsid w:val="00BE6ED3"/>
    <w:rsid w:val="00BE7090"/>
    <w:rsid w:val="00BE7193"/>
    <w:rsid w:val="00BE7406"/>
    <w:rsid w:val="00BE7603"/>
    <w:rsid w:val="00BE7982"/>
    <w:rsid w:val="00BF014E"/>
    <w:rsid w:val="00BF05B6"/>
    <w:rsid w:val="00BF1D76"/>
    <w:rsid w:val="00BF3279"/>
    <w:rsid w:val="00BF4193"/>
    <w:rsid w:val="00BF42A9"/>
    <w:rsid w:val="00BF4478"/>
    <w:rsid w:val="00BF48FF"/>
    <w:rsid w:val="00BF540C"/>
    <w:rsid w:val="00BF63AD"/>
    <w:rsid w:val="00BF74C7"/>
    <w:rsid w:val="00BF796F"/>
    <w:rsid w:val="00BF7B39"/>
    <w:rsid w:val="00BF7B6A"/>
    <w:rsid w:val="00BF7DF8"/>
    <w:rsid w:val="00BF7FE7"/>
    <w:rsid w:val="00C00BC6"/>
    <w:rsid w:val="00C01507"/>
    <w:rsid w:val="00C015F1"/>
    <w:rsid w:val="00C01F33"/>
    <w:rsid w:val="00C02868"/>
    <w:rsid w:val="00C02CC6"/>
    <w:rsid w:val="00C032C5"/>
    <w:rsid w:val="00C040F7"/>
    <w:rsid w:val="00C044AB"/>
    <w:rsid w:val="00C0539F"/>
    <w:rsid w:val="00C05706"/>
    <w:rsid w:val="00C05E96"/>
    <w:rsid w:val="00C060E2"/>
    <w:rsid w:val="00C0686B"/>
    <w:rsid w:val="00C07181"/>
    <w:rsid w:val="00C07377"/>
    <w:rsid w:val="00C07EFB"/>
    <w:rsid w:val="00C10478"/>
    <w:rsid w:val="00C107E1"/>
    <w:rsid w:val="00C112DF"/>
    <w:rsid w:val="00C11B0D"/>
    <w:rsid w:val="00C11E44"/>
    <w:rsid w:val="00C11FD5"/>
    <w:rsid w:val="00C12107"/>
    <w:rsid w:val="00C124A7"/>
    <w:rsid w:val="00C12F8E"/>
    <w:rsid w:val="00C1310D"/>
    <w:rsid w:val="00C145EA"/>
    <w:rsid w:val="00C1480B"/>
    <w:rsid w:val="00C14A85"/>
    <w:rsid w:val="00C14D44"/>
    <w:rsid w:val="00C14D4B"/>
    <w:rsid w:val="00C154BB"/>
    <w:rsid w:val="00C156E1"/>
    <w:rsid w:val="00C1573F"/>
    <w:rsid w:val="00C16894"/>
    <w:rsid w:val="00C16A74"/>
    <w:rsid w:val="00C16B45"/>
    <w:rsid w:val="00C214F1"/>
    <w:rsid w:val="00C21E67"/>
    <w:rsid w:val="00C22149"/>
    <w:rsid w:val="00C225FD"/>
    <w:rsid w:val="00C22FE0"/>
    <w:rsid w:val="00C23FF9"/>
    <w:rsid w:val="00C24290"/>
    <w:rsid w:val="00C245B1"/>
    <w:rsid w:val="00C24706"/>
    <w:rsid w:val="00C2573C"/>
    <w:rsid w:val="00C25E48"/>
    <w:rsid w:val="00C26C40"/>
    <w:rsid w:val="00C27419"/>
    <w:rsid w:val="00C27721"/>
    <w:rsid w:val="00C279B5"/>
    <w:rsid w:val="00C27C45"/>
    <w:rsid w:val="00C27FF5"/>
    <w:rsid w:val="00C2FBBC"/>
    <w:rsid w:val="00C30700"/>
    <w:rsid w:val="00C307D8"/>
    <w:rsid w:val="00C312C7"/>
    <w:rsid w:val="00C31824"/>
    <w:rsid w:val="00C31ED6"/>
    <w:rsid w:val="00C32392"/>
    <w:rsid w:val="00C326B7"/>
    <w:rsid w:val="00C3367C"/>
    <w:rsid w:val="00C33E52"/>
    <w:rsid w:val="00C3443F"/>
    <w:rsid w:val="00C34BD7"/>
    <w:rsid w:val="00C35656"/>
    <w:rsid w:val="00C36389"/>
    <w:rsid w:val="00C3687E"/>
    <w:rsid w:val="00C36A0A"/>
    <w:rsid w:val="00C36A2F"/>
    <w:rsid w:val="00C3719D"/>
    <w:rsid w:val="00C37689"/>
    <w:rsid w:val="00C37CB2"/>
    <w:rsid w:val="00C40092"/>
    <w:rsid w:val="00C40E3B"/>
    <w:rsid w:val="00C410B3"/>
    <w:rsid w:val="00C4134B"/>
    <w:rsid w:val="00C4154E"/>
    <w:rsid w:val="00C4189A"/>
    <w:rsid w:val="00C418AA"/>
    <w:rsid w:val="00C42E89"/>
    <w:rsid w:val="00C43065"/>
    <w:rsid w:val="00C43BA6"/>
    <w:rsid w:val="00C44094"/>
    <w:rsid w:val="00C4416C"/>
    <w:rsid w:val="00C44AEC"/>
    <w:rsid w:val="00C44E51"/>
    <w:rsid w:val="00C45695"/>
    <w:rsid w:val="00C461CA"/>
    <w:rsid w:val="00C46238"/>
    <w:rsid w:val="00C46278"/>
    <w:rsid w:val="00C46C89"/>
    <w:rsid w:val="00C473A5"/>
    <w:rsid w:val="00C474B3"/>
    <w:rsid w:val="00C474DA"/>
    <w:rsid w:val="00C4753E"/>
    <w:rsid w:val="00C50947"/>
    <w:rsid w:val="00C514DE"/>
    <w:rsid w:val="00C52D21"/>
    <w:rsid w:val="00C532CA"/>
    <w:rsid w:val="00C5477C"/>
    <w:rsid w:val="00C54995"/>
    <w:rsid w:val="00C54D41"/>
    <w:rsid w:val="00C55C68"/>
    <w:rsid w:val="00C55DFC"/>
    <w:rsid w:val="00C55F81"/>
    <w:rsid w:val="00C563A5"/>
    <w:rsid w:val="00C56C98"/>
    <w:rsid w:val="00C56EC4"/>
    <w:rsid w:val="00C56F61"/>
    <w:rsid w:val="00C57F88"/>
    <w:rsid w:val="00C6054F"/>
    <w:rsid w:val="00C60783"/>
    <w:rsid w:val="00C617B8"/>
    <w:rsid w:val="00C61836"/>
    <w:rsid w:val="00C61889"/>
    <w:rsid w:val="00C61F46"/>
    <w:rsid w:val="00C62672"/>
    <w:rsid w:val="00C62674"/>
    <w:rsid w:val="00C62AA6"/>
    <w:rsid w:val="00C63306"/>
    <w:rsid w:val="00C63FEA"/>
    <w:rsid w:val="00C640A7"/>
    <w:rsid w:val="00C64672"/>
    <w:rsid w:val="00C64B60"/>
    <w:rsid w:val="00C664AE"/>
    <w:rsid w:val="00C666C9"/>
    <w:rsid w:val="00C667B7"/>
    <w:rsid w:val="00C678C3"/>
    <w:rsid w:val="00C67C63"/>
    <w:rsid w:val="00C70288"/>
    <w:rsid w:val="00C70697"/>
    <w:rsid w:val="00C71C3C"/>
    <w:rsid w:val="00C71C9A"/>
    <w:rsid w:val="00C72093"/>
    <w:rsid w:val="00C72224"/>
    <w:rsid w:val="00C72EF4"/>
    <w:rsid w:val="00C7366B"/>
    <w:rsid w:val="00C73DF7"/>
    <w:rsid w:val="00C744FE"/>
    <w:rsid w:val="00C7463B"/>
    <w:rsid w:val="00C747C9"/>
    <w:rsid w:val="00C74E58"/>
    <w:rsid w:val="00C75D2F"/>
    <w:rsid w:val="00C761FA"/>
    <w:rsid w:val="00C767BE"/>
    <w:rsid w:val="00C76E3C"/>
    <w:rsid w:val="00C77246"/>
    <w:rsid w:val="00C773E5"/>
    <w:rsid w:val="00C8057C"/>
    <w:rsid w:val="00C80D9E"/>
    <w:rsid w:val="00C81517"/>
    <w:rsid w:val="00C81568"/>
    <w:rsid w:val="00C83916"/>
    <w:rsid w:val="00C83E79"/>
    <w:rsid w:val="00C83F0E"/>
    <w:rsid w:val="00C84443"/>
    <w:rsid w:val="00C84CFE"/>
    <w:rsid w:val="00C8614C"/>
    <w:rsid w:val="00C863FE"/>
    <w:rsid w:val="00C87A30"/>
    <w:rsid w:val="00C9027A"/>
    <w:rsid w:val="00C9068E"/>
    <w:rsid w:val="00C913E3"/>
    <w:rsid w:val="00C91FC0"/>
    <w:rsid w:val="00C93137"/>
    <w:rsid w:val="00C9323E"/>
    <w:rsid w:val="00C937CF"/>
    <w:rsid w:val="00C93814"/>
    <w:rsid w:val="00C93C4B"/>
    <w:rsid w:val="00C94036"/>
    <w:rsid w:val="00C944AB"/>
    <w:rsid w:val="00C94514"/>
    <w:rsid w:val="00C947CC"/>
    <w:rsid w:val="00C94D10"/>
    <w:rsid w:val="00C95573"/>
    <w:rsid w:val="00C958E0"/>
    <w:rsid w:val="00C95B40"/>
    <w:rsid w:val="00C97BEF"/>
    <w:rsid w:val="00CA0858"/>
    <w:rsid w:val="00CA106A"/>
    <w:rsid w:val="00CA1133"/>
    <w:rsid w:val="00CA1229"/>
    <w:rsid w:val="00CA19B7"/>
    <w:rsid w:val="00CA1ED8"/>
    <w:rsid w:val="00CA329B"/>
    <w:rsid w:val="00CA3FA9"/>
    <w:rsid w:val="00CA4430"/>
    <w:rsid w:val="00CA4AD7"/>
    <w:rsid w:val="00CA594B"/>
    <w:rsid w:val="00CA5B6E"/>
    <w:rsid w:val="00CA6296"/>
    <w:rsid w:val="00CA62FE"/>
    <w:rsid w:val="00CA67AB"/>
    <w:rsid w:val="00CA67CA"/>
    <w:rsid w:val="00CA727B"/>
    <w:rsid w:val="00CA7657"/>
    <w:rsid w:val="00CA777D"/>
    <w:rsid w:val="00CB005F"/>
    <w:rsid w:val="00CB02B2"/>
    <w:rsid w:val="00CB070F"/>
    <w:rsid w:val="00CB1294"/>
    <w:rsid w:val="00CB1E54"/>
    <w:rsid w:val="00CB1F63"/>
    <w:rsid w:val="00CB2ABD"/>
    <w:rsid w:val="00CB36AD"/>
    <w:rsid w:val="00CB3C7E"/>
    <w:rsid w:val="00CB4121"/>
    <w:rsid w:val="00CB6543"/>
    <w:rsid w:val="00CB6DD8"/>
    <w:rsid w:val="00CB7102"/>
    <w:rsid w:val="00CB7170"/>
    <w:rsid w:val="00CB7742"/>
    <w:rsid w:val="00CB7CF1"/>
    <w:rsid w:val="00CB7E6E"/>
    <w:rsid w:val="00CC040E"/>
    <w:rsid w:val="00CC08BE"/>
    <w:rsid w:val="00CC0C5A"/>
    <w:rsid w:val="00CC0D96"/>
    <w:rsid w:val="00CC0EE7"/>
    <w:rsid w:val="00CC111F"/>
    <w:rsid w:val="00CC1B6D"/>
    <w:rsid w:val="00CC1D25"/>
    <w:rsid w:val="00CC1F67"/>
    <w:rsid w:val="00CC2011"/>
    <w:rsid w:val="00CC2361"/>
    <w:rsid w:val="00CC244A"/>
    <w:rsid w:val="00CC2B5D"/>
    <w:rsid w:val="00CC30E4"/>
    <w:rsid w:val="00CC363D"/>
    <w:rsid w:val="00CC3AD5"/>
    <w:rsid w:val="00CC3EA0"/>
    <w:rsid w:val="00CC4604"/>
    <w:rsid w:val="00CC4A4C"/>
    <w:rsid w:val="00CC503B"/>
    <w:rsid w:val="00CC6974"/>
    <w:rsid w:val="00CC73B7"/>
    <w:rsid w:val="00CC78AC"/>
    <w:rsid w:val="00CC7B45"/>
    <w:rsid w:val="00CC7E43"/>
    <w:rsid w:val="00CD0649"/>
    <w:rsid w:val="00CD0805"/>
    <w:rsid w:val="00CD0811"/>
    <w:rsid w:val="00CD0E74"/>
    <w:rsid w:val="00CD1188"/>
    <w:rsid w:val="00CD1C4E"/>
    <w:rsid w:val="00CD1D8F"/>
    <w:rsid w:val="00CD2AE8"/>
    <w:rsid w:val="00CD2D6F"/>
    <w:rsid w:val="00CD2D73"/>
    <w:rsid w:val="00CD2ED1"/>
    <w:rsid w:val="00CD337B"/>
    <w:rsid w:val="00CD3F9F"/>
    <w:rsid w:val="00CD4F41"/>
    <w:rsid w:val="00CD5938"/>
    <w:rsid w:val="00CD5B30"/>
    <w:rsid w:val="00CD622D"/>
    <w:rsid w:val="00CD6E86"/>
    <w:rsid w:val="00CE0424"/>
    <w:rsid w:val="00CE09EF"/>
    <w:rsid w:val="00CE10E0"/>
    <w:rsid w:val="00CE1497"/>
    <w:rsid w:val="00CE153B"/>
    <w:rsid w:val="00CE1EEB"/>
    <w:rsid w:val="00CE2146"/>
    <w:rsid w:val="00CE2147"/>
    <w:rsid w:val="00CE2476"/>
    <w:rsid w:val="00CE2FCF"/>
    <w:rsid w:val="00CE370E"/>
    <w:rsid w:val="00CE45BB"/>
    <w:rsid w:val="00CE4892"/>
    <w:rsid w:val="00CE5DEA"/>
    <w:rsid w:val="00CE5F49"/>
    <w:rsid w:val="00CE6920"/>
    <w:rsid w:val="00CE74C6"/>
    <w:rsid w:val="00CE7561"/>
    <w:rsid w:val="00CE75DB"/>
    <w:rsid w:val="00CE78D8"/>
    <w:rsid w:val="00CF0566"/>
    <w:rsid w:val="00CF0581"/>
    <w:rsid w:val="00CF1354"/>
    <w:rsid w:val="00CF14BC"/>
    <w:rsid w:val="00CF3121"/>
    <w:rsid w:val="00CF3B1F"/>
    <w:rsid w:val="00CF3BF6"/>
    <w:rsid w:val="00CF40C4"/>
    <w:rsid w:val="00CF41BD"/>
    <w:rsid w:val="00CF42C0"/>
    <w:rsid w:val="00CF4754"/>
    <w:rsid w:val="00CF4824"/>
    <w:rsid w:val="00CF4BBE"/>
    <w:rsid w:val="00CF5681"/>
    <w:rsid w:val="00CF5DE4"/>
    <w:rsid w:val="00CF625B"/>
    <w:rsid w:val="00CF6740"/>
    <w:rsid w:val="00CF67D2"/>
    <w:rsid w:val="00CF687E"/>
    <w:rsid w:val="00CF7513"/>
    <w:rsid w:val="00CF77B9"/>
    <w:rsid w:val="00CF7DB2"/>
    <w:rsid w:val="00D00590"/>
    <w:rsid w:val="00D01B6E"/>
    <w:rsid w:val="00D01C18"/>
    <w:rsid w:val="00D02380"/>
    <w:rsid w:val="00D02425"/>
    <w:rsid w:val="00D0349B"/>
    <w:rsid w:val="00D0357E"/>
    <w:rsid w:val="00D03D52"/>
    <w:rsid w:val="00D04196"/>
    <w:rsid w:val="00D044DF"/>
    <w:rsid w:val="00D0486B"/>
    <w:rsid w:val="00D048AC"/>
    <w:rsid w:val="00D04BB0"/>
    <w:rsid w:val="00D051C2"/>
    <w:rsid w:val="00D05763"/>
    <w:rsid w:val="00D05F6F"/>
    <w:rsid w:val="00D06043"/>
    <w:rsid w:val="00D06310"/>
    <w:rsid w:val="00D06630"/>
    <w:rsid w:val="00D06B75"/>
    <w:rsid w:val="00D07BE1"/>
    <w:rsid w:val="00D101B4"/>
    <w:rsid w:val="00D10249"/>
    <w:rsid w:val="00D10EDD"/>
    <w:rsid w:val="00D114CD"/>
    <w:rsid w:val="00D115C3"/>
    <w:rsid w:val="00D11897"/>
    <w:rsid w:val="00D13135"/>
    <w:rsid w:val="00D13477"/>
    <w:rsid w:val="00D13E4E"/>
    <w:rsid w:val="00D13EC4"/>
    <w:rsid w:val="00D15594"/>
    <w:rsid w:val="00D15865"/>
    <w:rsid w:val="00D159B1"/>
    <w:rsid w:val="00D15CAC"/>
    <w:rsid w:val="00D16BBD"/>
    <w:rsid w:val="00D206BB"/>
    <w:rsid w:val="00D20BAC"/>
    <w:rsid w:val="00D21383"/>
    <w:rsid w:val="00D216A9"/>
    <w:rsid w:val="00D21938"/>
    <w:rsid w:val="00D21B2A"/>
    <w:rsid w:val="00D22057"/>
    <w:rsid w:val="00D220F9"/>
    <w:rsid w:val="00D22D71"/>
    <w:rsid w:val="00D230F5"/>
    <w:rsid w:val="00D2332F"/>
    <w:rsid w:val="00D239A7"/>
    <w:rsid w:val="00D23B65"/>
    <w:rsid w:val="00D23C25"/>
    <w:rsid w:val="00D23F47"/>
    <w:rsid w:val="00D25E57"/>
    <w:rsid w:val="00D26469"/>
    <w:rsid w:val="00D27173"/>
    <w:rsid w:val="00D27582"/>
    <w:rsid w:val="00D27889"/>
    <w:rsid w:val="00D30A89"/>
    <w:rsid w:val="00D312CA"/>
    <w:rsid w:val="00D315A2"/>
    <w:rsid w:val="00D31BEF"/>
    <w:rsid w:val="00D31E4F"/>
    <w:rsid w:val="00D31E89"/>
    <w:rsid w:val="00D32112"/>
    <w:rsid w:val="00D33174"/>
    <w:rsid w:val="00D3317E"/>
    <w:rsid w:val="00D332BC"/>
    <w:rsid w:val="00D333F5"/>
    <w:rsid w:val="00D3366D"/>
    <w:rsid w:val="00D33A46"/>
    <w:rsid w:val="00D33ACB"/>
    <w:rsid w:val="00D34DC0"/>
    <w:rsid w:val="00D3519F"/>
    <w:rsid w:val="00D359C0"/>
    <w:rsid w:val="00D364E4"/>
    <w:rsid w:val="00D3663E"/>
    <w:rsid w:val="00D36E71"/>
    <w:rsid w:val="00D37D87"/>
    <w:rsid w:val="00D40B33"/>
    <w:rsid w:val="00D40F57"/>
    <w:rsid w:val="00D4138B"/>
    <w:rsid w:val="00D4138F"/>
    <w:rsid w:val="00D426F6"/>
    <w:rsid w:val="00D42E02"/>
    <w:rsid w:val="00D4318F"/>
    <w:rsid w:val="00D431FD"/>
    <w:rsid w:val="00D43438"/>
    <w:rsid w:val="00D438BF"/>
    <w:rsid w:val="00D43AD2"/>
    <w:rsid w:val="00D440F8"/>
    <w:rsid w:val="00D447B0"/>
    <w:rsid w:val="00D44B7C"/>
    <w:rsid w:val="00D44E20"/>
    <w:rsid w:val="00D45013"/>
    <w:rsid w:val="00D4600D"/>
    <w:rsid w:val="00D4617F"/>
    <w:rsid w:val="00D46324"/>
    <w:rsid w:val="00D47064"/>
    <w:rsid w:val="00D4734E"/>
    <w:rsid w:val="00D4769A"/>
    <w:rsid w:val="00D507AE"/>
    <w:rsid w:val="00D5081F"/>
    <w:rsid w:val="00D51A32"/>
    <w:rsid w:val="00D51E3F"/>
    <w:rsid w:val="00D525F2"/>
    <w:rsid w:val="00D530E5"/>
    <w:rsid w:val="00D5333B"/>
    <w:rsid w:val="00D53D38"/>
    <w:rsid w:val="00D546FF"/>
    <w:rsid w:val="00D551C2"/>
    <w:rsid w:val="00D552F8"/>
    <w:rsid w:val="00D554BB"/>
    <w:rsid w:val="00D5584F"/>
    <w:rsid w:val="00D55AC4"/>
    <w:rsid w:val="00D55AD5"/>
    <w:rsid w:val="00D55B65"/>
    <w:rsid w:val="00D55ED2"/>
    <w:rsid w:val="00D56210"/>
    <w:rsid w:val="00D5629D"/>
    <w:rsid w:val="00D56550"/>
    <w:rsid w:val="00D576CA"/>
    <w:rsid w:val="00D57B84"/>
    <w:rsid w:val="00D6028C"/>
    <w:rsid w:val="00D60803"/>
    <w:rsid w:val="00D60ADE"/>
    <w:rsid w:val="00D6132E"/>
    <w:rsid w:val="00D614F4"/>
    <w:rsid w:val="00D61A18"/>
    <w:rsid w:val="00D61AF5"/>
    <w:rsid w:val="00D61C76"/>
    <w:rsid w:val="00D6263B"/>
    <w:rsid w:val="00D62CB4"/>
    <w:rsid w:val="00D62EA6"/>
    <w:rsid w:val="00D63BAA"/>
    <w:rsid w:val="00D63F4C"/>
    <w:rsid w:val="00D644EE"/>
    <w:rsid w:val="00D648D5"/>
    <w:rsid w:val="00D65290"/>
    <w:rsid w:val="00D652B5"/>
    <w:rsid w:val="00D66155"/>
    <w:rsid w:val="00D669B1"/>
    <w:rsid w:val="00D66A1D"/>
    <w:rsid w:val="00D66E8C"/>
    <w:rsid w:val="00D7036D"/>
    <w:rsid w:val="00D708B0"/>
    <w:rsid w:val="00D71C98"/>
    <w:rsid w:val="00D71F9E"/>
    <w:rsid w:val="00D720FC"/>
    <w:rsid w:val="00D7223E"/>
    <w:rsid w:val="00D72262"/>
    <w:rsid w:val="00D725D9"/>
    <w:rsid w:val="00D72804"/>
    <w:rsid w:val="00D729A9"/>
    <w:rsid w:val="00D7311D"/>
    <w:rsid w:val="00D7467B"/>
    <w:rsid w:val="00D746CD"/>
    <w:rsid w:val="00D747D2"/>
    <w:rsid w:val="00D75289"/>
    <w:rsid w:val="00D75CDE"/>
    <w:rsid w:val="00D76977"/>
    <w:rsid w:val="00D76A56"/>
    <w:rsid w:val="00D76B8E"/>
    <w:rsid w:val="00D76BBB"/>
    <w:rsid w:val="00D77B1D"/>
    <w:rsid w:val="00D77BD5"/>
    <w:rsid w:val="00D77FE2"/>
    <w:rsid w:val="00D8021F"/>
    <w:rsid w:val="00D80383"/>
    <w:rsid w:val="00D80410"/>
    <w:rsid w:val="00D80891"/>
    <w:rsid w:val="00D818AC"/>
    <w:rsid w:val="00D8225E"/>
    <w:rsid w:val="00D823C6"/>
    <w:rsid w:val="00D82419"/>
    <w:rsid w:val="00D8327F"/>
    <w:rsid w:val="00D84D8E"/>
    <w:rsid w:val="00D850D3"/>
    <w:rsid w:val="00D8527B"/>
    <w:rsid w:val="00D8566A"/>
    <w:rsid w:val="00D862A8"/>
    <w:rsid w:val="00D86CA3"/>
    <w:rsid w:val="00D871CE"/>
    <w:rsid w:val="00D87CE9"/>
    <w:rsid w:val="00D90160"/>
    <w:rsid w:val="00D904B5"/>
    <w:rsid w:val="00D9196D"/>
    <w:rsid w:val="00D919AD"/>
    <w:rsid w:val="00D921EF"/>
    <w:rsid w:val="00D92982"/>
    <w:rsid w:val="00D92D1B"/>
    <w:rsid w:val="00D92D38"/>
    <w:rsid w:val="00D93958"/>
    <w:rsid w:val="00D93F3B"/>
    <w:rsid w:val="00D94097"/>
    <w:rsid w:val="00D942B5"/>
    <w:rsid w:val="00D943A4"/>
    <w:rsid w:val="00D94860"/>
    <w:rsid w:val="00D94FB8"/>
    <w:rsid w:val="00D95122"/>
    <w:rsid w:val="00D95A34"/>
    <w:rsid w:val="00D95E65"/>
    <w:rsid w:val="00D95FFA"/>
    <w:rsid w:val="00D97C9E"/>
    <w:rsid w:val="00DA00DD"/>
    <w:rsid w:val="00DA0C9D"/>
    <w:rsid w:val="00DA0CE6"/>
    <w:rsid w:val="00DA1158"/>
    <w:rsid w:val="00DA12CB"/>
    <w:rsid w:val="00DA158F"/>
    <w:rsid w:val="00DA1C74"/>
    <w:rsid w:val="00DA2CAA"/>
    <w:rsid w:val="00DA305E"/>
    <w:rsid w:val="00DA36D8"/>
    <w:rsid w:val="00DA388C"/>
    <w:rsid w:val="00DA4508"/>
    <w:rsid w:val="00DA453C"/>
    <w:rsid w:val="00DA517D"/>
    <w:rsid w:val="00DA5417"/>
    <w:rsid w:val="00DA56E8"/>
    <w:rsid w:val="00DA5B0D"/>
    <w:rsid w:val="00DA64F2"/>
    <w:rsid w:val="00DA6CAA"/>
    <w:rsid w:val="00DA6CD3"/>
    <w:rsid w:val="00DA7211"/>
    <w:rsid w:val="00DA760E"/>
    <w:rsid w:val="00DB0A9F"/>
    <w:rsid w:val="00DB18A2"/>
    <w:rsid w:val="00DB1A0A"/>
    <w:rsid w:val="00DB1A47"/>
    <w:rsid w:val="00DB20FC"/>
    <w:rsid w:val="00DB316E"/>
    <w:rsid w:val="00DB31F2"/>
    <w:rsid w:val="00DB3248"/>
    <w:rsid w:val="00DB3318"/>
    <w:rsid w:val="00DB377D"/>
    <w:rsid w:val="00DB38CB"/>
    <w:rsid w:val="00DB3E58"/>
    <w:rsid w:val="00DB4EA2"/>
    <w:rsid w:val="00DB5464"/>
    <w:rsid w:val="00DB5BB1"/>
    <w:rsid w:val="00DB640D"/>
    <w:rsid w:val="00DB6A46"/>
    <w:rsid w:val="00DB6F18"/>
    <w:rsid w:val="00DB7027"/>
    <w:rsid w:val="00DB76E6"/>
    <w:rsid w:val="00DB7A20"/>
    <w:rsid w:val="00DB7E7B"/>
    <w:rsid w:val="00DC075D"/>
    <w:rsid w:val="00DC076F"/>
    <w:rsid w:val="00DC0D03"/>
    <w:rsid w:val="00DC1A3B"/>
    <w:rsid w:val="00DC21E2"/>
    <w:rsid w:val="00DC2441"/>
    <w:rsid w:val="00DC2B87"/>
    <w:rsid w:val="00DC2D36"/>
    <w:rsid w:val="00DC492C"/>
    <w:rsid w:val="00DC4E79"/>
    <w:rsid w:val="00DC53EF"/>
    <w:rsid w:val="00DC784A"/>
    <w:rsid w:val="00DC7DCA"/>
    <w:rsid w:val="00DD01EE"/>
    <w:rsid w:val="00DD0E19"/>
    <w:rsid w:val="00DD0E66"/>
    <w:rsid w:val="00DD1B8F"/>
    <w:rsid w:val="00DD2130"/>
    <w:rsid w:val="00DD38E9"/>
    <w:rsid w:val="00DD3D90"/>
    <w:rsid w:val="00DD457A"/>
    <w:rsid w:val="00DD4B97"/>
    <w:rsid w:val="00DD50A8"/>
    <w:rsid w:val="00DD51DB"/>
    <w:rsid w:val="00DD714B"/>
    <w:rsid w:val="00DD7222"/>
    <w:rsid w:val="00DD73C4"/>
    <w:rsid w:val="00DD7DE5"/>
    <w:rsid w:val="00DE02AE"/>
    <w:rsid w:val="00DE07B1"/>
    <w:rsid w:val="00DE09AB"/>
    <w:rsid w:val="00DE1104"/>
    <w:rsid w:val="00DE26B8"/>
    <w:rsid w:val="00DE26F1"/>
    <w:rsid w:val="00DE2D76"/>
    <w:rsid w:val="00DE324C"/>
    <w:rsid w:val="00DE380C"/>
    <w:rsid w:val="00DE3B8E"/>
    <w:rsid w:val="00DE4119"/>
    <w:rsid w:val="00DE4C99"/>
    <w:rsid w:val="00DE5608"/>
    <w:rsid w:val="00DE58D0"/>
    <w:rsid w:val="00DE5E44"/>
    <w:rsid w:val="00DE654F"/>
    <w:rsid w:val="00DE6B52"/>
    <w:rsid w:val="00DE6BE1"/>
    <w:rsid w:val="00DF04E1"/>
    <w:rsid w:val="00DF06D6"/>
    <w:rsid w:val="00DF0B6E"/>
    <w:rsid w:val="00DF10C5"/>
    <w:rsid w:val="00DF15E0"/>
    <w:rsid w:val="00DF1AFD"/>
    <w:rsid w:val="00DF1CCD"/>
    <w:rsid w:val="00DF23F5"/>
    <w:rsid w:val="00DF27A0"/>
    <w:rsid w:val="00DF298C"/>
    <w:rsid w:val="00DF2A9B"/>
    <w:rsid w:val="00DF37A0"/>
    <w:rsid w:val="00DF381C"/>
    <w:rsid w:val="00DF3886"/>
    <w:rsid w:val="00DF456E"/>
    <w:rsid w:val="00DF4E50"/>
    <w:rsid w:val="00DF5D96"/>
    <w:rsid w:val="00DF6103"/>
    <w:rsid w:val="00DF66E1"/>
    <w:rsid w:val="00DF6779"/>
    <w:rsid w:val="00DF69E2"/>
    <w:rsid w:val="00DF7674"/>
    <w:rsid w:val="00E0000A"/>
    <w:rsid w:val="00E00475"/>
    <w:rsid w:val="00E01157"/>
    <w:rsid w:val="00E0189E"/>
    <w:rsid w:val="00E0250D"/>
    <w:rsid w:val="00E0325F"/>
    <w:rsid w:val="00E04D47"/>
    <w:rsid w:val="00E10201"/>
    <w:rsid w:val="00E10C4D"/>
    <w:rsid w:val="00E110E7"/>
    <w:rsid w:val="00E11833"/>
    <w:rsid w:val="00E11958"/>
    <w:rsid w:val="00E11B20"/>
    <w:rsid w:val="00E11BC5"/>
    <w:rsid w:val="00E12405"/>
    <w:rsid w:val="00E12799"/>
    <w:rsid w:val="00E129E9"/>
    <w:rsid w:val="00E12D31"/>
    <w:rsid w:val="00E12D90"/>
    <w:rsid w:val="00E13008"/>
    <w:rsid w:val="00E13B10"/>
    <w:rsid w:val="00E14353"/>
    <w:rsid w:val="00E15610"/>
    <w:rsid w:val="00E15F7E"/>
    <w:rsid w:val="00E16326"/>
    <w:rsid w:val="00E16788"/>
    <w:rsid w:val="00E167B0"/>
    <w:rsid w:val="00E16EEF"/>
    <w:rsid w:val="00E170BE"/>
    <w:rsid w:val="00E17A08"/>
    <w:rsid w:val="00E17E28"/>
    <w:rsid w:val="00E17FA2"/>
    <w:rsid w:val="00E2035C"/>
    <w:rsid w:val="00E2184F"/>
    <w:rsid w:val="00E22330"/>
    <w:rsid w:val="00E2335D"/>
    <w:rsid w:val="00E23831"/>
    <w:rsid w:val="00E24EF0"/>
    <w:rsid w:val="00E25102"/>
    <w:rsid w:val="00E2692F"/>
    <w:rsid w:val="00E26A13"/>
    <w:rsid w:val="00E26AC4"/>
    <w:rsid w:val="00E26B73"/>
    <w:rsid w:val="00E27B32"/>
    <w:rsid w:val="00E303E8"/>
    <w:rsid w:val="00E30B1A"/>
    <w:rsid w:val="00E30B5A"/>
    <w:rsid w:val="00E30C4B"/>
    <w:rsid w:val="00E3123D"/>
    <w:rsid w:val="00E31461"/>
    <w:rsid w:val="00E31D43"/>
    <w:rsid w:val="00E324F4"/>
    <w:rsid w:val="00E32608"/>
    <w:rsid w:val="00E32E56"/>
    <w:rsid w:val="00E3385B"/>
    <w:rsid w:val="00E33D4A"/>
    <w:rsid w:val="00E34188"/>
    <w:rsid w:val="00E342BF"/>
    <w:rsid w:val="00E344FF"/>
    <w:rsid w:val="00E3457B"/>
    <w:rsid w:val="00E348D9"/>
    <w:rsid w:val="00E34B6E"/>
    <w:rsid w:val="00E35559"/>
    <w:rsid w:val="00E3589D"/>
    <w:rsid w:val="00E35C65"/>
    <w:rsid w:val="00E3723A"/>
    <w:rsid w:val="00E37860"/>
    <w:rsid w:val="00E4064F"/>
    <w:rsid w:val="00E41E27"/>
    <w:rsid w:val="00E41EB8"/>
    <w:rsid w:val="00E424CE"/>
    <w:rsid w:val="00E42CBF"/>
    <w:rsid w:val="00E436D2"/>
    <w:rsid w:val="00E43E38"/>
    <w:rsid w:val="00E446F1"/>
    <w:rsid w:val="00E45233"/>
    <w:rsid w:val="00E4538B"/>
    <w:rsid w:val="00E461F7"/>
    <w:rsid w:val="00E465A1"/>
    <w:rsid w:val="00E4669F"/>
    <w:rsid w:val="00E46717"/>
    <w:rsid w:val="00E46886"/>
    <w:rsid w:val="00E46DB8"/>
    <w:rsid w:val="00E470B2"/>
    <w:rsid w:val="00E47134"/>
    <w:rsid w:val="00E4746A"/>
    <w:rsid w:val="00E4750F"/>
    <w:rsid w:val="00E477F0"/>
    <w:rsid w:val="00E47AEF"/>
    <w:rsid w:val="00E47C00"/>
    <w:rsid w:val="00E47F7E"/>
    <w:rsid w:val="00E50076"/>
    <w:rsid w:val="00E5058B"/>
    <w:rsid w:val="00E51088"/>
    <w:rsid w:val="00E513ED"/>
    <w:rsid w:val="00E517D5"/>
    <w:rsid w:val="00E52543"/>
    <w:rsid w:val="00E52A43"/>
    <w:rsid w:val="00E52DAA"/>
    <w:rsid w:val="00E53B64"/>
    <w:rsid w:val="00E53B75"/>
    <w:rsid w:val="00E53E89"/>
    <w:rsid w:val="00E542A7"/>
    <w:rsid w:val="00E544D2"/>
    <w:rsid w:val="00E54E3B"/>
    <w:rsid w:val="00E552E5"/>
    <w:rsid w:val="00E5589A"/>
    <w:rsid w:val="00E56CF5"/>
    <w:rsid w:val="00E574FF"/>
    <w:rsid w:val="00E57565"/>
    <w:rsid w:val="00E60012"/>
    <w:rsid w:val="00E60DF5"/>
    <w:rsid w:val="00E61D29"/>
    <w:rsid w:val="00E62145"/>
    <w:rsid w:val="00E622A6"/>
    <w:rsid w:val="00E62F8E"/>
    <w:rsid w:val="00E6369E"/>
    <w:rsid w:val="00E63838"/>
    <w:rsid w:val="00E64434"/>
    <w:rsid w:val="00E6463E"/>
    <w:rsid w:val="00E64A06"/>
    <w:rsid w:val="00E64C2C"/>
    <w:rsid w:val="00E64F5C"/>
    <w:rsid w:val="00E66C84"/>
    <w:rsid w:val="00E66EA3"/>
    <w:rsid w:val="00E67C51"/>
    <w:rsid w:val="00E67E34"/>
    <w:rsid w:val="00E71128"/>
    <w:rsid w:val="00E71276"/>
    <w:rsid w:val="00E724D9"/>
    <w:rsid w:val="00E72EBE"/>
    <w:rsid w:val="00E72EFC"/>
    <w:rsid w:val="00E7303F"/>
    <w:rsid w:val="00E73579"/>
    <w:rsid w:val="00E73B54"/>
    <w:rsid w:val="00E7414B"/>
    <w:rsid w:val="00E758EC"/>
    <w:rsid w:val="00E75F5F"/>
    <w:rsid w:val="00E76EF0"/>
    <w:rsid w:val="00E770D7"/>
    <w:rsid w:val="00E77266"/>
    <w:rsid w:val="00E77414"/>
    <w:rsid w:val="00E7769C"/>
    <w:rsid w:val="00E77A63"/>
    <w:rsid w:val="00E80E51"/>
    <w:rsid w:val="00E81149"/>
    <w:rsid w:val="00E811B2"/>
    <w:rsid w:val="00E8139E"/>
    <w:rsid w:val="00E817AC"/>
    <w:rsid w:val="00E8234C"/>
    <w:rsid w:val="00E82625"/>
    <w:rsid w:val="00E82963"/>
    <w:rsid w:val="00E83AA9"/>
    <w:rsid w:val="00E83B78"/>
    <w:rsid w:val="00E842B0"/>
    <w:rsid w:val="00E845F7"/>
    <w:rsid w:val="00E85928"/>
    <w:rsid w:val="00E8638C"/>
    <w:rsid w:val="00E869BC"/>
    <w:rsid w:val="00E86DD5"/>
    <w:rsid w:val="00E8741F"/>
    <w:rsid w:val="00E8753E"/>
    <w:rsid w:val="00E87822"/>
    <w:rsid w:val="00E87AFB"/>
    <w:rsid w:val="00E90395"/>
    <w:rsid w:val="00E90885"/>
    <w:rsid w:val="00E90B23"/>
    <w:rsid w:val="00E90E49"/>
    <w:rsid w:val="00E917F9"/>
    <w:rsid w:val="00E9291C"/>
    <w:rsid w:val="00E9308D"/>
    <w:rsid w:val="00E93791"/>
    <w:rsid w:val="00E9385E"/>
    <w:rsid w:val="00E93E35"/>
    <w:rsid w:val="00E93FFE"/>
    <w:rsid w:val="00E945CB"/>
    <w:rsid w:val="00E94D93"/>
    <w:rsid w:val="00E94EBA"/>
    <w:rsid w:val="00E94F8A"/>
    <w:rsid w:val="00E955F5"/>
    <w:rsid w:val="00E96534"/>
    <w:rsid w:val="00E96A48"/>
    <w:rsid w:val="00E977EC"/>
    <w:rsid w:val="00E97BB4"/>
    <w:rsid w:val="00EA037C"/>
    <w:rsid w:val="00EA0B4A"/>
    <w:rsid w:val="00EA0F91"/>
    <w:rsid w:val="00EA2249"/>
    <w:rsid w:val="00EA23CB"/>
    <w:rsid w:val="00EA2C77"/>
    <w:rsid w:val="00EA4506"/>
    <w:rsid w:val="00EA4756"/>
    <w:rsid w:val="00EA6B05"/>
    <w:rsid w:val="00EA6CA1"/>
    <w:rsid w:val="00EA7A41"/>
    <w:rsid w:val="00EB077B"/>
    <w:rsid w:val="00EB0D1F"/>
    <w:rsid w:val="00EB14DF"/>
    <w:rsid w:val="00EB1A33"/>
    <w:rsid w:val="00EB1BC7"/>
    <w:rsid w:val="00EB1CA8"/>
    <w:rsid w:val="00EB1E0E"/>
    <w:rsid w:val="00EB2263"/>
    <w:rsid w:val="00EB2906"/>
    <w:rsid w:val="00EB3485"/>
    <w:rsid w:val="00EB3F4B"/>
    <w:rsid w:val="00EB3F93"/>
    <w:rsid w:val="00EB4084"/>
    <w:rsid w:val="00EB4127"/>
    <w:rsid w:val="00EB4C6A"/>
    <w:rsid w:val="00EB4EA2"/>
    <w:rsid w:val="00EB60CA"/>
    <w:rsid w:val="00EB611C"/>
    <w:rsid w:val="00EB618A"/>
    <w:rsid w:val="00EB63ED"/>
    <w:rsid w:val="00EB6733"/>
    <w:rsid w:val="00EB67E1"/>
    <w:rsid w:val="00EB6DDD"/>
    <w:rsid w:val="00EB730A"/>
    <w:rsid w:val="00EB7402"/>
    <w:rsid w:val="00EB7CF8"/>
    <w:rsid w:val="00EC1759"/>
    <w:rsid w:val="00EC21D8"/>
    <w:rsid w:val="00EC223D"/>
    <w:rsid w:val="00EC24D5"/>
    <w:rsid w:val="00EC27C6"/>
    <w:rsid w:val="00EC2FCC"/>
    <w:rsid w:val="00EC32D2"/>
    <w:rsid w:val="00EC362D"/>
    <w:rsid w:val="00EC3E8E"/>
    <w:rsid w:val="00EC4207"/>
    <w:rsid w:val="00EC447E"/>
    <w:rsid w:val="00EC5653"/>
    <w:rsid w:val="00EC662A"/>
    <w:rsid w:val="00EC71A8"/>
    <w:rsid w:val="00EC71CE"/>
    <w:rsid w:val="00EC7A92"/>
    <w:rsid w:val="00ED0678"/>
    <w:rsid w:val="00ED0DC6"/>
    <w:rsid w:val="00ED0FD9"/>
    <w:rsid w:val="00ED0FFA"/>
    <w:rsid w:val="00ED1006"/>
    <w:rsid w:val="00ED1A03"/>
    <w:rsid w:val="00ED298F"/>
    <w:rsid w:val="00ED3ADE"/>
    <w:rsid w:val="00ED4156"/>
    <w:rsid w:val="00ED5C34"/>
    <w:rsid w:val="00ED5D1A"/>
    <w:rsid w:val="00ED6C7A"/>
    <w:rsid w:val="00EE28C5"/>
    <w:rsid w:val="00EE3101"/>
    <w:rsid w:val="00EE32F5"/>
    <w:rsid w:val="00EE3AEE"/>
    <w:rsid w:val="00EE3FC7"/>
    <w:rsid w:val="00EE45B9"/>
    <w:rsid w:val="00EE4649"/>
    <w:rsid w:val="00EE4C79"/>
    <w:rsid w:val="00EE4E32"/>
    <w:rsid w:val="00EE5E56"/>
    <w:rsid w:val="00EE5F60"/>
    <w:rsid w:val="00EE72BD"/>
    <w:rsid w:val="00EE735E"/>
    <w:rsid w:val="00EE7C9E"/>
    <w:rsid w:val="00EF08C3"/>
    <w:rsid w:val="00EF0974"/>
    <w:rsid w:val="00EF10C5"/>
    <w:rsid w:val="00EF18FE"/>
    <w:rsid w:val="00EF1A20"/>
    <w:rsid w:val="00EF1BE4"/>
    <w:rsid w:val="00EF1F7A"/>
    <w:rsid w:val="00EF2128"/>
    <w:rsid w:val="00EF36ED"/>
    <w:rsid w:val="00EF377E"/>
    <w:rsid w:val="00EF39C7"/>
    <w:rsid w:val="00EF3ADA"/>
    <w:rsid w:val="00EF3C5C"/>
    <w:rsid w:val="00EF4303"/>
    <w:rsid w:val="00EF4774"/>
    <w:rsid w:val="00EF4F00"/>
    <w:rsid w:val="00EF52EB"/>
    <w:rsid w:val="00EF56FA"/>
    <w:rsid w:val="00EF5787"/>
    <w:rsid w:val="00EF587D"/>
    <w:rsid w:val="00EF5CDA"/>
    <w:rsid w:val="00EF60D0"/>
    <w:rsid w:val="00EF7134"/>
    <w:rsid w:val="00EF799E"/>
    <w:rsid w:val="00EF7EF6"/>
    <w:rsid w:val="00F0028E"/>
    <w:rsid w:val="00F00861"/>
    <w:rsid w:val="00F00AAE"/>
    <w:rsid w:val="00F011B2"/>
    <w:rsid w:val="00F02550"/>
    <w:rsid w:val="00F02576"/>
    <w:rsid w:val="00F02B2C"/>
    <w:rsid w:val="00F02BA9"/>
    <w:rsid w:val="00F03772"/>
    <w:rsid w:val="00F03CA5"/>
    <w:rsid w:val="00F040FE"/>
    <w:rsid w:val="00F043DC"/>
    <w:rsid w:val="00F04823"/>
    <w:rsid w:val="00F04941"/>
    <w:rsid w:val="00F04A85"/>
    <w:rsid w:val="00F0528D"/>
    <w:rsid w:val="00F053EB"/>
    <w:rsid w:val="00F06609"/>
    <w:rsid w:val="00F06C67"/>
    <w:rsid w:val="00F06CDB"/>
    <w:rsid w:val="00F06DFD"/>
    <w:rsid w:val="00F071D1"/>
    <w:rsid w:val="00F07533"/>
    <w:rsid w:val="00F10629"/>
    <w:rsid w:val="00F1217B"/>
    <w:rsid w:val="00F12479"/>
    <w:rsid w:val="00F12515"/>
    <w:rsid w:val="00F13740"/>
    <w:rsid w:val="00F1409F"/>
    <w:rsid w:val="00F150D8"/>
    <w:rsid w:val="00F15FA5"/>
    <w:rsid w:val="00F204C4"/>
    <w:rsid w:val="00F209B7"/>
    <w:rsid w:val="00F20F3C"/>
    <w:rsid w:val="00F21061"/>
    <w:rsid w:val="00F21B54"/>
    <w:rsid w:val="00F21CE7"/>
    <w:rsid w:val="00F2205E"/>
    <w:rsid w:val="00F22818"/>
    <w:rsid w:val="00F22865"/>
    <w:rsid w:val="00F2376F"/>
    <w:rsid w:val="00F23E37"/>
    <w:rsid w:val="00F243D8"/>
    <w:rsid w:val="00F24A0F"/>
    <w:rsid w:val="00F24D40"/>
    <w:rsid w:val="00F2569A"/>
    <w:rsid w:val="00F257C3"/>
    <w:rsid w:val="00F25928"/>
    <w:rsid w:val="00F25B00"/>
    <w:rsid w:val="00F26DD5"/>
    <w:rsid w:val="00F27FA9"/>
    <w:rsid w:val="00F30828"/>
    <w:rsid w:val="00F30D08"/>
    <w:rsid w:val="00F30D4B"/>
    <w:rsid w:val="00F30EB1"/>
    <w:rsid w:val="00F313D6"/>
    <w:rsid w:val="00F31D0B"/>
    <w:rsid w:val="00F32C2B"/>
    <w:rsid w:val="00F334E6"/>
    <w:rsid w:val="00F334E8"/>
    <w:rsid w:val="00F33C38"/>
    <w:rsid w:val="00F34CE0"/>
    <w:rsid w:val="00F34EFE"/>
    <w:rsid w:val="00F35618"/>
    <w:rsid w:val="00F37C93"/>
    <w:rsid w:val="00F409D4"/>
    <w:rsid w:val="00F40F0C"/>
    <w:rsid w:val="00F4205E"/>
    <w:rsid w:val="00F424C9"/>
    <w:rsid w:val="00F4285A"/>
    <w:rsid w:val="00F42A2B"/>
    <w:rsid w:val="00F43244"/>
    <w:rsid w:val="00F43462"/>
    <w:rsid w:val="00F43580"/>
    <w:rsid w:val="00F435DD"/>
    <w:rsid w:val="00F4364E"/>
    <w:rsid w:val="00F437E7"/>
    <w:rsid w:val="00F439FD"/>
    <w:rsid w:val="00F43D59"/>
    <w:rsid w:val="00F4424B"/>
    <w:rsid w:val="00F4468E"/>
    <w:rsid w:val="00F44DE1"/>
    <w:rsid w:val="00F44F14"/>
    <w:rsid w:val="00F4508B"/>
    <w:rsid w:val="00F45379"/>
    <w:rsid w:val="00F468D4"/>
    <w:rsid w:val="00F46CF4"/>
    <w:rsid w:val="00F47336"/>
    <w:rsid w:val="00F475F9"/>
    <w:rsid w:val="00F4766C"/>
    <w:rsid w:val="00F47959"/>
    <w:rsid w:val="00F47A63"/>
    <w:rsid w:val="00F5060E"/>
    <w:rsid w:val="00F5075E"/>
    <w:rsid w:val="00F507D1"/>
    <w:rsid w:val="00F50ADF"/>
    <w:rsid w:val="00F5129B"/>
    <w:rsid w:val="00F519CE"/>
    <w:rsid w:val="00F51ADA"/>
    <w:rsid w:val="00F51B15"/>
    <w:rsid w:val="00F525BD"/>
    <w:rsid w:val="00F52936"/>
    <w:rsid w:val="00F533C7"/>
    <w:rsid w:val="00F538CF"/>
    <w:rsid w:val="00F53EF1"/>
    <w:rsid w:val="00F54041"/>
    <w:rsid w:val="00F542E9"/>
    <w:rsid w:val="00F54AF3"/>
    <w:rsid w:val="00F54B98"/>
    <w:rsid w:val="00F55438"/>
    <w:rsid w:val="00F56E01"/>
    <w:rsid w:val="00F600D6"/>
    <w:rsid w:val="00F6018C"/>
    <w:rsid w:val="00F60203"/>
    <w:rsid w:val="00F60610"/>
    <w:rsid w:val="00F607C5"/>
    <w:rsid w:val="00F60AB3"/>
    <w:rsid w:val="00F60DEA"/>
    <w:rsid w:val="00F628CF"/>
    <w:rsid w:val="00F6302A"/>
    <w:rsid w:val="00F6328C"/>
    <w:rsid w:val="00F63950"/>
    <w:rsid w:val="00F63CDA"/>
    <w:rsid w:val="00F6422D"/>
    <w:rsid w:val="00F64C03"/>
    <w:rsid w:val="00F64C2B"/>
    <w:rsid w:val="00F651BE"/>
    <w:rsid w:val="00F65700"/>
    <w:rsid w:val="00F65F22"/>
    <w:rsid w:val="00F666D9"/>
    <w:rsid w:val="00F6704B"/>
    <w:rsid w:val="00F67F53"/>
    <w:rsid w:val="00F70117"/>
    <w:rsid w:val="00F703BE"/>
    <w:rsid w:val="00F709CB"/>
    <w:rsid w:val="00F71BA7"/>
    <w:rsid w:val="00F71F69"/>
    <w:rsid w:val="00F72B4F"/>
    <w:rsid w:val="00F72B72"/>
    <w:rsid w:val="00F72C43"/>
    <w:rsid w:val="00F73B18"/>
    <w:rsid w:val="00F73F38"/>
    <w:rsid w:val="00F74BB9"/>
    <w:rsid w:val="00F750DE"/>
    <w:rsid w:val="00F7533B"/>
    <w:rsid w:val="00F75582"/>
    <w:rsid w:val="00F76EFA"/>
    <w:rsid w:val="00F77562"/>
    <w:rsid w:val="00F778C3"/>
    <w:rsid w:val="00F77992"/>
    <w:rsid w:val="00F804BE"/>
    <w:rsid w:val="00F817CE"/>
    <w:rsid w:val="00F820B2"/>
    <w:rsid w:val="00F82138"/>
    <w:rsid w:val="00F828BA"/>
    <w:rsid w:val="00F83B43"/>
    <w:rsid w:val="00F83D52"/>
    <w:rsid w:val="00F8456C"/>
    <w:rsid w:val="00F859D8"/>
    <w:rsid w:val="00F868F5"/>
    <w:rsid w:val="00F875A0"/>
    <w:rsid w:val="00F8796D"/>
    <w:rsid w:val="00F9056A"/>
    <w:rsid w:val="00F90E3B"/>
    <w:rsid w:val="00F90F8D"/>
    <w:rsid w:val="00F911DA"/>
    <w:rsid w:val="00F914E4"/>
    <w:rsid w:val="00F92782"/>
    <w:rsid w:val="00F92B2F"/>
    <w:rsid w:val="00F92C4C"/>
    <w:rsid w:val="00F92C75"/>
    <w:rsid w:val="00F930EC"/>
    <w:rsid w:val="00F934B0"/>
    <w:rsid w:val="00F93AA9"/>
    <w:rsid w:val="00F93EFD"/>
    <w:rsid w:val="00F94284"/>
    <w:rsid w:val="00F94706"/>
    <w:rsid w:val="00F94B07"/>
    <w:rsid w:val="00F94C81"/>
    <w:rsid w:val="00F95B5F"/>
    <w:rsid w:val="00F968DD"/>
    <w:rsid w:val="00F96985"/>
    <w:rsid w:val="00F97838"/>
    <w:rsid w:val="00F97B97"/>
    <w:rsid w:val="00FA1386"/>
    <w:rsid w:val="00FA1B8D"/>
    <w:rsid w:val="00FA2BB3"/>
    <w:rsid w:val="00FA2F16"/>
    <w:rsid w:val="00FA45C8"/>
    <w:rsid w:val="00FA45D0"/>
    <w:rsid w:val="00FA4EA8"/>
    <w:rsid w:val="00FA59F0"/>
    <w:rsid w:val="00FA6A78"/>
    <w:rsid w:val="00FA6DE2"/>
    <w:rsid w:val="00FA7785"/>
    <w:rsid w:val="00FB04B3"/>
    <w:rsid w:val="00FB1018"/>
    <w:rsid w:val="00FB15A7"/>
    <w:rsid w:val="00FB262A"/>
    <w:rsid w:val="00FB2688"/>
    <w:rsid w:val="00FB286A"/>
    <w:rsid w:val="00FB3EEF"/>
    <w:rsid w:val="00FB491E"/>
    <w:rsid w:val="00FB4C80"/>
    <w:rsid w:val="00FB6A6A"/>
    <w:rsid w:val="00FB6DC4"/>
    <w:rsid w:val="00FB7A91"/>
    <w:rsid w:val="00FB7B8A"/>
    <w:rsid w:val="00FB7F88"/>
    <w:rsid w:val="00FC00B2"/>
    <w:rsid w:val="00FC0204"/>
    <w:rsid w:val="00FC1FED"/>
    <w:rsid w:val="00FC292D"/>
    <w:rsid w:val="00FC2E07"/>
    <w:rsid w:val="00FC2E36"/>
    <w:rsid w:val="00FC30B5"/>
    <w:rsid w:val="00FC33AF"/>
    <w:rsid w:val="00FC33EF"/>
    <w:rsid w:val="00FC3682"/>
    <w:rsid w:val="00FC37C4"/>
    <w:rsid w:val="00FC3AE7"/>
    <w:rsid w:val="00FC3BBF"/>
    <w:rsid w:val="00FC3CA7"/>
    <w:rsid w:val="00FC5858"/>
    <w:rsid w:val="00FC7429"/>
    <w:rsid w:val="00FD0130"/>
    <w:rsid w:val="00FD07F6"/>
    <w:rsid w:val="00FD1EC8"/>
    <w:rsid w:val="00FD1ED6"/>
    <w:rsid w:val="00FD2CB0"/>
    <w:rsid w:val="00FD2FFC"/>
    <w:rsid w:val="00FD38E5"/>
    <w:rsid w:val="00FD4503"/>
    <w:rsid w:val="00FD47ED"/>
    <w:rsid w:val="00FD5223"/>
    <w:rsid w:val="00FD534C"/>
    <w:rsid w:val="00FD53B6"/>
    <w:rsid w:val="00FD567A"/>
    <w:rsid w:val="00FD5A1C"/>
    <w:rsid w:val="00FD6687"/>
    <w:rsid w:val="00FD681B"/>
    <w:rsid w:val="00FD68F2"/>
    <w:rsid w:val="00FD74DB"/>
    <w:rsid w:val="00FD7660"/>
    <w:rsid w:val="00FD7778"/>
    <w:rsid w:val="00FD7DE3"/>
    <w:rsid w:val="00FE0655"/>
    <w:rsid w:val="00FE2183"/>
    <w:rsid w:val="00FE223A"/>
    <w:rsid w:val="00FE2365"/>
    <w:rsid w:val="00FE2D4B"/>
    <w:rsid w:val="00FE34D9"/>
    <w:rsid w:val="00FE37D7"/>
    <w:rsid w:val="00FE4936"/>
    <w:rsid w:val="00FE4C7B"/>
    <w:rsid w:val="00FE5586"/>
    <w:rsid w:val="00FE5CFB"/>
    <w:rsid w:val="00FE60BF"/>
    <w:rsid w:val="00FE6590"/>
    <w:rsid w:val="00FE6D45"/>
    <w:rsid w:val="00FE7336"/>
    <w:rsid w:val="00FE75F6"/>
    <w:rsid w:val="00FE787C"/>
    <w:rsid w:val="00FF0299"/>
    <w:rsid w:val="00FF0341"/>
    <w:rsid w:val="00FF03BF"/>
    <w:rsid w:val="00FF0491"/>
    <w:rsid w:val="00FF0DCC"/>
    <w:rsid w:val="00FF15C3"/>
    <w:rsid w:val="00FF2530"/>
    <w:rsid w:val="00FF3589"/>
    <w:rsid w:val="00FF394D"/>
    <w:rsid w:val="00FF4051"/>
    <w:rsid w:val="00FF45A5"/>
    <w:rsid w:val="00FF5C91"/>
    <w:rsid w:val="00FF600B"/>
    <w:rsid w:val="00FF60E5"/>
    <w:rsid w:val="00FF7CC7"/>
    <w:rsid w:val="030E490F"/>
    <w:rsid w:val="038CE174"/>
    <w:rsid w:val="0396BDB8"/>
    <w:rsid w:val="044367AB"/>
    <w:rsid w:val="056D135F"/>
    <w:rsid w:val="05E71997"/>
    <w:rsid w:val="064667D3"/>
    <w:rsid w:val="090E5452"/>
    <w:rsid w:val="0AE48A17"/>
    <w:rsid w:val="0AF95D88"/>
    <w:rsid w:val="0C952DE9"/>
    <w:rsid w:val="0CDCB28C"/>
    <w:rsid w:val="103F3356"/>
    <w:rsid w:val="147AFB20"/>
    <w:rsid w:val="172FD322"/>
    <w:rsid w:val="1747ED7C"/>
    <w:rsid w:val="183C58D0"/>
    <w:rsid w:val="1B81A597"/>
    <w:rsid w:val="1C85449D"/>
    <w:rsid w:val="1CBDEB4E"/>
    <w:rsid w:val="1CF68F26"/>
    <w:rsid w:val="1E483ADE"/>
    <w:rsid w:val="1E5DB7BE"/>
    <w:rsid w:val="1FB8331F"/>
    <w:rsid w:val="210511AE"/>
    <w:rsid w:val="22A07F6A"/>
    <w:rsid w:val="23BBD676"/>
    <w:rsid w:val="252B2FC0"/>
    <w:rsid w:val="26295844"/>
    <w:rsid w:val="2DC8969E"/>
    <w:rsid w:val="2E5DB693"/>
    <w:rsid w:val="2F3ED0E0"/>
    <w:rsid w:val="308893C3"/>
    <w:rsid w:val="30EC41BA"/>
    <w:rsid w:val="31DF8E22"/>
    <w:rsid w:val="32E2A497"/>
    <w:rsid w:val="32FDC257"/>
    <w:rsid w:val="330A1948"/>
    <w:rsid w:val="348AFB9B"/>
    <w:rsid w:val="34B2BDF4"/>
    <w:rsid w:val="35CD2D0C"/>
    <w:rsid w:val="37053C36"/>
    <w:rsid w:val="3732031A"/>
    <w:rsid w:val="3BEB1716"/>
    <w:rsid w:val="3CEC38B5"/>
    <w:rsid w:val="3F191A31"/>
    <w:rsid w:val="4287BF26"/>
    <w:rsid w:val="43654EA0"/>
    <w:rsid w:val="446963DD"/>
    <w:rsid w:val="44CAACC3"/>
    <w:rsid w:val="4568A793"/>
    <w:rsid w:val="45B48EEE"/>
    <w:rsid w:val="46355F4F"/>
    <w:rsid w:val="4785877E"/>
    <w:rsid w:val="478BA34B"/>
    <w:rsid w:val="48067E64"/>
    <w:rsid w:val="486D3840"/>
    <w:rsid w:val="4C16334E"/>
    <w:rsid w:val="4CF6C474"/>
    <w:rsid w:val="4F93BDD6"/>
    <w:rsid w:val="4FBAF2F5"/>
    <w:rsid w:val="4FECAA83"/>
    <w:rsid w:val="510C52F5"/>
    <w:rsid w:val="51D9A273"/>
    <w:rsid w:val="5500F8EA"/>
    <w:rsid w:val="56767EA7"/>
    <w:rsid w:val="569CC94B"/>
    <w:rsid w:val="56B5F1A8"/>
    <w:rsid w:val="56BD44B9"/>
    <w:rsid w:val="56DC5EDE"/>
    <w:rsid w:val="583899AC"/>
    <w:rsid w:val="58C2EA2F"/>
    <w:rsid w:val="5943EFA6"/>
    <w:rsid w:val="5A773C8E"/>
    <w:rsid w:val="5C3E52F0"/>
    <w:rsid w:val="5EAF2E41"/>
    <w:rsid w:val="615CA66A"/>
    <w:rsid w:val="6186AFDE"/>
    <w:rsid w:val="6250A418"/>
    <w:rsid w:val="62AD9474"/>
    <w:rsid w:val="6508B82A"/>
    <w:rsid w:val="666591BE"/>
    <w:rsid w:val="6856AAFC"/>
    <w:rsid w:val="693DBB0C"/>
    <w:rsid w:val="699F0B23"/>
    <w:rsid w:val="6B315B62"/>
    <w:rsid w:val="6CFC2183"/>
    <w:rsid w:val="6DD919F9"/>
    <w:rsid w:val="6E7F2D27"/>
    <w:rsid w:val="7125E237"/>
    <w:rsid w:val="7210E23F"/>
    <w:rsid w:val="74632CA1"/>
    <w:rsid w:val="74C78CB4"/>
    <w:rsid w:val="7641A6DE"/>
    <w:rsid w:val="764F5FB7"/>
    <w:rsid w:val="784452E7"/>
    <w:rsid w:val="78B43D9F"/>
    <w:rsid w:val="79713518"/>
    <w:rsid w:val="79F17D0D"/>
    <w:rsid w:val="7A34041C"/>
    <w:rsid w:val="7A3698C8"/>
    <w:rsid w:val="7BEF8A98"/>
    <w:rsid w:val="7CC54CB3"/>
    <w:rsid w:val="7CF90B3F"/>
    <w:rsid w:val="7D1DABB2"/>
    <w:rsid w:val="7D2F9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DF4E23"/>
  <w15:chartTrackingRefBased/>
  <w15:docId w15:val="{AA27DD5C-C51C-4C7B-847E-418642DB1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48F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F48F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F48FF"/>
  </w:style>
  <w:style w:type="paragraph" w:styleId="TOC8">
    <w:name w:val="toc 8"/>
    <w:basedOn w:val="TOC1"/>
    <w:uiPriority w:val="39"/>
    <w:rsid w:val="00FC2E0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rPr>
      <w:b/>
      <w:lang w:eastAsia="en-GB"/>
    </w:rPr>
  </w:style>
  <w:style w:type="paragraph" w:styleId="TOC5">
    <w:name w:val="toc 5"/>
    <w:basedOn w:val="TOC4"/>
    <w:uiPriority w:val="39"/>
    <w:rsid w:val="00FC2E07"/>
    <w:pPr>
      <w:ind w:left="1701" w:hanging="1701"/>
    </w:pPr>
  </w:style>
  <w:style w:type="paragraph" w:styleId="TOC4">
    <w:name w:val="toc 4"/>
    <w:basedOn w:val="TOC3"/>
    <w:uiPriority w:val="39"/>
    <w:rsid w:val="00FC2E07"/>
    <w:pPr>
      <w:ind w:left="1418" w:hanging="1418"/>
    </w:pPr>
  </w:style>
  <w:style w:type="paragraph" w:styleId="TOC3">
    <w:name w:val="toc 3"/>
    <w:basedOn w:val="TOC2"/>
    <w:uiPriority w:val="39"/>
    <w:rsid w:val="00FC2E07"/>
    <w:pPr>
      <w:ind w:left="1134" w:hanging="1134"/>
    </w:pPr>
  </w:style>
  <w:style w:type="paragraph" w:styleId="TOC2">
    <w:name w:val="toc 2"/>
    <w:basedOn w:val="TOC1"/>
    <w:uiPriority w:val="39"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2E07"/>
    <w:pPr>
      <w:ind w:left="284"/>
    </w:pPr>
  </w:style>
  <w:style w:type="paragraph" w:styleId="Index1">
    <w:name w:val="index 1"/>
    <w:basedOn w:val="Normal"/>
    <w:rsid w:val="00FC2E07"/>
    <w:pPr>
      <w:keepLines/>
    </w:pPr>
  </w:style>
  <w:style w:type="paragraph" w:styleId="DocumentMap">
    <w:name w:val="Document Map"/>
    <w:basedOn w:val="Normal"/>
    <w:link w:val="DocumentMapChar"/>
    <w:rsid w:val="00FC2E0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C2E07"/>
    <w:pPr>
      <w:numPr>
        <w:numId w:val="12"/>
      </w:numPr>
    </w:pPr>
  </w:style>
  <w:style w:type="paragraph" w:styleId="ListNumber">
    <w:name w:val="List Number"/>
    <w:basedOn w:val="List"/>
    <w:rsid w:val="00FC2E07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FC2E07"/>
    <w:pPr>
      <w:ind w:left="568" w:hanging="284"/>
    </w:pPr>
  </w:style>
  <w:style w:type="paragraph" w:styleId="Header">
    <w:name w:val="header"/>
    <w:link w:val="HeaderChar"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2E07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FC2E07"/>
    <w:pPr>
      <w:ind w:left="1418" w:hanging="1418"/>
    </w:pPr>
  </w:style>
  <w:style w:type="paragraph" w:styleId="TOC6">
    <w:name w:val="toc 6"/>
    <w:basedOn w:val="TOC5"/>
    <w:next w:val="Normal"/>
    <w:uiPriority w:val="39"/>
    <w:rsid w:val="00FC2E07"/>
    <w:pPr>
      <w:ind w:left="1985" w:hanging="1985"/>
    </w:pPr>
  </w:style>
  <w:style w:type="paragraph" w:styleId="TOC7">
    <w:name w:val="toc 7"/>
    <w:basedOn w:val="TOC6"/>
    <w:next w:val="Normal"/>
    <w:uiPriority w:val="39"/>
    <w:rsid w:val="00FC2E07"/>
    <w:pPr>
      <w:ind w:left="2268" w:hanging="2268"/>
    </w:pPr>
  </w:style>
  <w:style w:type="paragraph" w:styleId="ListBullet2">
    <w:name w:val="List Bullet 2"/>
    <w:basedOn w:val="ListBullet"/>
    <w:rsid w:val="00FC2E07"/>
    <w:pPr>
      <w:numPr>
        <w:numId w:val="7"/>
      </w:numPr>
    </w:pPr>
  </w:style>
  <w:style w:type="paragraph" w:styleId="ListBullet">
    <w:name w:val="List Bullet"/>
    <w:basedOn w:val="List"/>
    <w:rsid w:val="00FC2E07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C2E07"/>
    <w:pPr>
      <w:numPr>
        <w:numId w:val="8"/>
      </w:numPr>
    </w:pPr>
  </w:style>
  <w:style w:type="paragraph" w:customStyle="1" w:styleId="EQ">
    <w:name w:val="EQ"/>
    <w:basedOn w:val="Normal"/>
    <w:next w:val="Normal"/>
    <w:rsid w:val="00FC2E07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FC2E07"/>
    <w:pPr>
      <w:ind w:left="851"/>
    </w:pPr>
    <w:rPr>
      <w:lang w:eastAsia="ja-JP"/>
    </w:rPr>
  </w:style>
  <w:style w:type="paragraph" w:styleId="List3">
    <w:name w:val="List 3"/>
    <w:basedOn w:val="List2"/>
    <w:rsid w:val="00FC2E07"/>
    <w:pPr>
      <w:ind w:left="1135"/>
    </w:pPr>
  </w:style>
  <w:style w:type="paragraph" w:styleId="List4">
    <w:name w:val="List 4"/>
    <w:basedOn w:val="List3"/>
    <w:rsid w:val="00FC2E07"/>
    <w:pPr>
      <w:ind w:left="1418"/>
    </w:pPr>
  </w:style>
  <w:style w:type="paragraph" w:styleId="List5">
    <w:name w:val="List 5"/>
    <w:basedOn w:val="List4"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C2E07"/>
    <w:rPr>
      <w:color w:val="FF0000"/>
      <w:lang w:val="x-none" w:eastAsia="x-none"/>
    </w:rPr>
  </w:style>
  <w:style w:type="paragraph" w:styleId="ListBullet4">
    <w:name w:val="List Bullet 4"/>
    <w:basedOn w:val="ListBullet3"/>
    <w:rsid w:val="00FC2E07"/>
    <w:pPr>
      <w:numPr>
        <w:numId w:val="9"/>
      </w:numPr>
    </w:pPr>
  </w:style>
  <w:style w:type="paragraph" w:styleId="ListBullet5">
    <w:name w:val="List Bullet 5"/>
    <w:basedOn w:val="ListBullet4"/>
    <w:rsid w:val="00FC2E07"/>
    <w:pPr>
      <w:numPr>
        <w:numId w:val="10"/>
      </w:numPr>
    </w:pPr>
  </w:style>
  <w:style w:type="paragraph" w:styleId="Footer">
    <w:name w:val="footer"/>
    <w:basedOn w:val="Header"/>
    <w:link w:val="FooterChar"/>
    <w:rsid w:val="00FC2E07"/>
    <w:pPr>
      <w:jc w:val="center"/>
    </w:pPr>
    <w:rPr>
      <w:i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C2E07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C2E07"/>
  </w:style>
  <w:style w:type="paragraph" w:styleId="BodyText">
    <w:name w:val="Body Text"/>
    <w:basedOn w:val="Normal"/>
    <w:link w:val="BodyTextChar"/>
    <w:rsid w:val="00FC2E07"/>
    <w:rPr>
      <w:rFonts w:ascii="Arial" w:hAnsi="Arial"/>
      <w:lang w:eastAsia="zh-CN"/>
    </w:rPr>
  </w:style>
  <w:style w:type="character" w:styleId="Hyperlink">
    <w:name w:val="Hyperlink"/>
    <w:rsid w:val="00FC2E07"/>
    <w:rPr>
      <w:color w:val="0000FF"/>
      <w:u w:val="single"/>
    </w:rPr>
  </w:style>
  <w:style w:type="character" w:styleId="FollowedHyperlink">
    <w:name w:val="FollowedHyperlink"/>
    <w:unhideWhenUsed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C2E07"/>
  </w:style>
  <w:style w:type="paragraph" w:styleId="CommentSubject">
    <w:name w:val="annotation subject"/>
    <w:basedOn w:val="CommentText"/>
    <w:next w:val="CommentText"/>
    <w:link w:val="CommentSubjectChar"/>
    <w:rsid w:val="00FC2E07"/>
    <w:rPr>
      <w:b/>
      <w:bCs/>
    </w:rPr>
  </w:style>
  <w:style w:type="character" w:customStyle="1" w:styleId="Heading1Char">
    <w:name w:val="Heading 1 Char"/>
    <w:link w:val="Heading1"/>
    <w:rsid w:val="00FC2E07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FC2E07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FC2E07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FC2E07"/>
    <w:rPr>
      <w:rFonts w:ascii="Times New Roman" w:hAnsi="Times New Roman"/>
    </w:rPr>
  </w:style>
  <w:style w:type="paragraph" w:customStyle="1" w:styleId="Proposal">
    <w:name w:val="Proposal"/>
    <w:basedOn w:val="BodyText"/>
    <w:rsid w:val="00FC2E07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FC2E07"/>
    <w:rPr>
      <w:rFonts w:ascii="Times New Roman" w:hAnsi="Times New Roman"/>
    </w:rPr>
  </w:style>
  <w:style w:type="paragraph" w:customStyle="1" w:styleId="EX">
    <w:name w:val="EX"/>
    <w:basedOn w:val="Normal"/>
    <w:rsid w:val="00FC2E07"/>
    <w:pPr>
      <w:keepLines/>
      <w:ind w:left="1702" w:hanging="1418"/>
    </w:pPr>
  </w:style>
  <w:style w:type="paragraph" w:customStyle="1" w:styleId="EW">
    <w:name w:val="EW"/>
    <w:basedOn w:val="EX"/>
    <w:rsid w:val="00FC2E07"/>
  </w:style>
  <w:style w:type="paragraph" w:customStyle="1" w:styleId="TAL">
    <w:name w:val="TAL"/>
    <w:basedOn w:val="Normal"/>
    <w:link w:val="TALCar"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FC2E07"/>
    <w:pPr>
      <w:jc w:val="center"/>
    </w:pPr>
  </w:style>
  <w:style w:type="paragraph" w:customStyle="1" w:styleId="TAH">
    <w:name w:val="TAH"/>
    <w:basedOn w:val="TAC"/>
    <w:link w:val="TAHCar"/>
    <w:rsid w:val="00FC2E07"/>
    <w:rPr>
      <w:b/>
    </w:rPr>
  </w:style>
  <w:style w:type="paragraph" w:customStyle="1" w:styleId="TAN">
    <w:name w:val="TAN"/>
    <w:basedOn w:val="TAL"/>
    <w:rsid w:val="00FC2E07"/>
    <w:pPr>
      <w:ind w:left="851" w:hanging="851"/>
    </w:pPr>
  </w:style>
  <w:style w:type="paragraph" w:customStyle="1" w:styleId="TAR">
    <w:name w:val="TAR"/>
    <w:basedOn w:val="TAL"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FC2E07"/>
    <w:pPr>
      <w:keepNext w:val="0"/>
      <w:spacing w:before="0"/>
    </w:pPr>
  </w:style>
  <w:style w:type="paragraph" w:customStyle="1" w:styleId="TT">
    <w:name w:val="TT"/>
    <w:basedOn w:val="Heading1"/>
    <w:next w:val="Normal"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2E07"/>
  </w:style>
  <w:style w:type="paragraph" w:customStyle="1" w:styleId="ZH">
    <w:name w:val="ZH"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E07"/>
    <w:pPr>
      <w:framePr w:wrap="notBeside" w:y="16161"/>
    </w:pPr>
  </w:style>
  <w:style w:type="paragraph" w:customStyle="1" w:styleId="FP">
    <w:name w:val="FP"/>
    <w:basedOn w:val="Normal"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FC2E0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character" w:customStyle="1" w:styleId="BalloonTextChar">
    <w:name w:val="Balloon Text Char"/>
    <w:link w:val="BalloonText"/>
    <w:rsid w:val="00FC2E07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C2E07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FC2E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FC2E07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FC2E0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FC2E0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C2E07"/>
    <w:rPr>
      <w:b/>
      <w:bCs/>
    </w:rPr>
  </w:style>
  <w:style w:type="table" w:styleId="TableGrid">
    <w:name w:val="Table Grid"/>
    <w:basedOn w:val="TableNormal"/>
    <w:uiPriority w:val="39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FC2E07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C2E07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C2E07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  <w:lang w:eastAsia="en-US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rFonts w:eastAsiaTheme="minorEastAsia"/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FD2CB0"/>
    <w:rPr>
      <w:rFonts w:ascii="Arial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7C10FF"/>
    <w:rPr>
      <w:color w:val="808080"/>
    </w:rPr>
  </w:style>
  <w:style w:type="character" w:styleId="Mention">
    <w:name w:val="Mention"/>
    <w:basedOn w:val="DefaultParagraphFont"/>
    <w:uiPriority w:val="99"/>
    <w:unhideWhenUsed/>
    <w:rsid w:val="005A415F"/>
    <w:rPr>
      <w:color w:val="2B579A"/>
      <w:shd w:val="clear" w:color="auto" w:fill="E6E6E6"/>
    </w:rPr>
  </w:style>
  <w:style w:type="character" w:customStyle="1" w:styleId="B3Car">
    <w:name w:val="B3 Car"/>
    <w:rsid w:val="008A29E8"/>
    <w:rPr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91D5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Times New Roman" w:cs="Times New Roma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91D59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0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0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0954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9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8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8EB0227-76E1-458D-9136-983078122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3DD085-0FB8-4011-A61B-0C583ABC1B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1FEB40-E6EE-40E0-9E6A-AB3E29C610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65D35F-0E56-4B9C-9057-702C4BFD2D4D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3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253</cp:revision>
  <dcterms:created xsi:type="dcterms:W3CDTF">2021-10-13T13:45:00Z</dcterms:created>
  <dcterms:modified xsi:type="dcterms:W3CDTF">2021-10-21T20:27:00Z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af328960-d378-40e5-89df-60a7668e8e83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Order">
    <vt:r8>53863200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</Properties>
</file>