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73FA5" w14:textId="7F89686B" w:rsidR="00E131C5" w:rsidRDefault="00E131C5" w:rsidP="00E131C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E131C5">
        <w:rPr>
          <w:rFonts w:ascii="Arial" w:hAnsi="Arial" w:cs="Arial"/>
          <w:b/>
          <w:bCs/>
          <w:sz w:val="24"/>
        </w:rPr>
        <w:t>R3-213128</w:t>
      </w:r>
    </w:p>
    <w:p w14:paraId="1EE18099" w14:textId="77777777" w:rsidR="00E131C5" w:rsidRDefault="00E131C5" w:rsidP="00E131C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4C0F3763" w14:textId="77777777" w:rsidR="00E131C5" w:rsidRDefault="00E131C5" w:rsidP="00E131C5">
      <w:pPr>
        <w:pStyle w:val="3GPPHeader"/>
        <w:spacing w:after="0"/>
      </w:pPr>
    </w:p>
    <w:p w14:paraId="4451860D" w14:textId="1B9F9202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100F98">
        <w:rPr>
          <w:b/>
          <w:noProof/>
          <w:sz w:val="24"/>
          <w:lang w:val="en-US"/>
        </w:rPr>
        <w:t>5124</w:t>
      </w:r>
    </w:p>
    <w:p w14:paraId="06908967" w14:textId="5E848F28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100F98">
        <w:rPr>
          <w:bCs/>
          <w:i/>
          <w:noProof/>
          <w:sz w:val="24"/>
          <w:szCs w:val="18"/>
        </w:rPr>
        <w:t>3800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3F8507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>Enhancement to the 5GC LoCation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762DDC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85004">
        <w:t>RAN</w:t>
      </w:r>
      <w:r w:rsidR="00F85004">
        <w:rPr>
          <w:color w:val="000000"/>
          <w:lang w:eastAsia="zh-CN"/>
        </w:rPr>
        <w:t xml:space="preserve"> WG1, </w:t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F85004">
        <w:t>RAN</w:t>
      </w:r>
      <w:r w:rsidR="00F85004">
        <w:rPr>
          <w:color w:val="000000"/>
          <w:lang w:eastAsia="zh-CN"/>
        </w:rPr>
        <w:t xml:space="preserve"> WG3</w:t>
      </w:r>
    </w:p>
    <w:p w14:paraId="0482C40B" w14:textId="4658772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29D437D0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</w:t>
      </w:r>
      <w:r w:rsidR="00F85004">
        <w:rPr>
          <w:lang w:eastAsia="ja-JP"/>
        </w:rPr>
        <w:t xml:space="preserve">RAN1, </w:t>
      </w:r>
      <w:r>
        <w:rPr>
          <w:lang w:eastAsia="ja-JP"/>
        </w:rPr>
        <w:t>RAN2</w:t>
      </w:r>
      <w:r w:rsidR="00F85004">
        <w:rPr>
          <w:lang w:eastAsia="ja-JP"/>
        </w:rPr>
        <w:t xml:space="preserve"> and RAN3</w:t>
      </w:r>
      <w:r>
        <w:rPr>
          <w:lang w:eastAsia="ja-JP"/>
        </w:rPr>
        <w:t xml:space="preserve"> if determination of </w:t>
      </w:r>
      <w:r w:rsidR="001A05A6">
        <w:t xml:space="preserve">local co-ordinates would be limited to certain </w:t>
      </w:r>
      <w:bookmarkStart w:id="1" w:name="_Hlk70322212"/>
      <w:r w:rsidR="001A05A6">
        <w:t>positioning methods.</w:t>
      </w:r>
      <w:bookmarkEnd w:id="1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44EB6A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100F98">
        <w:rPr>
          <w:rFonts w:ascii="Arial" w:hAnsi="Arial" w:cs="Arial"/>
          <w:b/>
        </w:rPr>
        <w:t xml:space="preserve">WG1,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="00100F98">
        <w:rPr>
          <w:rFonts w:ascii="Arial" w:hAnsi="Arial" w:cs="Arial"/>
          <w:b/>
        </w:rPr>
        <w:t xml:space="preserve"> and WG3</w:t>
      </w:r>
      <w:r w:rsidRPr="005E39D2">
        <w:rPr>
          <w:rFonts w:ascii="Arial" w:hAnsi="Arial" w:cs="Arial"/>
          <w:b/>
        </w:rPr>
        <w:t xml:space="preserve"> group</w:t>
      </w:r>
      <w:r w:rsidR="00100F98">
        <w:rPr>
          <w:rFonts w:ascii="Arial" w:hAnsi="Arial" w:cs="Arial"/>
          <w:b/>
        </w:rPr>
        <w:t>s</w:t>
      </w:r>
      <w:r w:rsidRPr="005E39D2">
        <w:rPr>
          <w:rFonts w:ascii="Arial" w:hAnsi="Arial" w:cs="Arial"/>
          <w:b/>
        </w:rPr>
        <w:t>.</w:t>
      </w:r>
    </w:p>
    <w:p w14:paraId="338CCE56" w14:textId="209F0B8B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 xml:space="preserve">SA2 kindly asks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 xml:space="preserve">1, </w:t>
      </w:r>
      <w:r w:rsidR="00950C97" w:rsidRPr="00950C97">
        <w:rPr>
          <w:rFonts w:ascii="Arial" w:hAnsi="Arial" w:cs="Arial"/>
        </w:rPr>
        <w:t>RAN2</w:t>
      </w:r>
      <w:r w:rsidR="00F85004">
        <w:rPr>
          <w:rFonts w:ascii="Arial" w:hAnsi="Arial" w:cs="Arial"/>
        </w:rPr>
        <w:t xml:space="preserve"> and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>3</w:t>
      </w:r>
      <w:r w:rsidR="00950C97" w:rsidRPr="00950C97">
        <w:rPr>
          <w:rFonts w:ascii="Arial" w:hAnsi="Arial" w:cs="Arial"/>
        </w:rPr>
        <w:t xml:space="preserve">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1EC04019" w:rsidR="00AD43C9" w:rsidRPr="003F1F5B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lastRenderedPageBreak/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 xml:space="preserve">16 -27 August </w:t>
      </w:r>
      <w:r w:rsidR="00876538" w:rsidRPr="003F1F5B">
        <w:rPr>
          <w:rFonts w:ascii="Arial" w:hAnsi="Arial" w:cs="Arial"/>
          <w:bCs/>
          <w:lang w:val="en-US"/>
        </w:rPr>
        <w:t xml:space="preserve">  </w:t>
      </w:r>
      <w:r w:rsidRPr="003F1F5B">
        <w:rPr>
          <w:rFonts w:ascii="Arial" w:hAnsi="Arial" w:cs="Arial"/>
          <w:bCs/>
          <w:lang w:val="en-US"/>
        </w:rPr>
        <w:t xml:space="preserve">      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691B1C56" w:rsidR="00A7348D" w:rsidRPr="00C95B49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 xml:space="preserve">18-22  October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6304" w14:textId="77777777" w:rsidR="008643B1" w:rsidRDefault="008643B1">
      <w:r>
        <w:separator/>
      </w:r>
    </w:p>
  </w:endnote>
  <w:endnote w:type="continuationSeparator" w:id="0">
    <w:p w14:paraId="35F52E85" w14:textId="77777777" w:rsidR="008643B1" w:rsidRDefault="0086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3F086" w14:textId="77777777" w:rsidR="008643B1" w:rsidRDefault="008643B1">
      <w:r>
        <w:separator/>
      </w:r>
    </w:p>
  </w:footnote>
  <w:footnote w:type="continuationSeparator" w:id="0">
    <w:p w14:paraId="3E580A75" w14:textId="77777777" w:rsidR="008643B1" w:rsidRDefault="00864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31C5"/>
    <w:rsid w:val="00E16BBB"/>
    <w:rsid w:val="00E20604"/>
    <w:rsid w:val="00E4207B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4546F"/>
    <w:rsid w:val="00F85004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customStyle="1" w:styleId="3GPPHeader">
    <w:name w:val="3GPP_Header"/>
    <w:basedOn w:val="BodyText"/>
    <w:qFormat/>
    <w:rsid w:val="00E131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240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2021-04-29T10:49:00Z</dcterms:created>
  <dcterms:modified xsi:type="dcterms:W3CDTF">2021-07-26T13:41:00Z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