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AB08A6" w:rsidRPr="00AB08A6">
        <w:rPr>
          <w:b/>
          <w:noProof/>
          <w:sz w:val="28"/>
        </w:rPr>
        <w:t>R3-211998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5A24" w:rsidRPr="00D95A24">
        <w:rPr>
          <w:rFonts w:ascii="Arial" w:hAnsi="Arial"/>
          <w:sz w:val="24"/>
        </w:rPr>
        <w:t>Discussion on handover terminology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95A24">
        <w:rPr>
          <w:rFonts w:ascii="Arial" w:hAnsi="Arial"/>
          <w:sz w:val="24"/>
        </w:rPr>
        <w:t>8</w:t>
      </w:r>
      <w:r w:rsidR="00D95A24">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95A24" w:rsidRPr="00D95A24">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D95A24" w:rsidP="000A4C5A">
      <w:pPr>
        <w:rPr>
          <w:lang w:eastAsia="zh-CN"/>
        </w:rPr>
      </w:pPr>
      <w:r>
        <w:rPr>
          <w:lang w:eastAsia="zh-CN"/>
        </w:rPr>
        <w:t xml:space="preserve">There is a LS from SA5 on the </w:t>
      </w:r>
      <w:r w:rsidRPr="00D95A24">
        <w:rPr>
          <w:lang w:eastAsia="zh-CN"/>
        </w:rPr>
        <w:t>Handover terminology</w:t>
      </w:r>
      <w:r>
        <w:rPr>
          <w:lang w:eastAsia="zh-CN"/>
        </w:rPr>
        <w:t xml:space="preserve"> in [1].  In which, SA5 categorizes handover to 5 type.</w:t>
      </w:r>
    </w:p>
    <w:p w:rsidR="00D95A24" w:rsidRPr="00D95A24" w:rsidRDefault="00D95A24" w:rsidP="00D95A24">
      <w:pPr>
        <w:spacing w:afterLines="50" w:after="120"/>
        <w:ind w:leftChars="200" w:left="400"/>
        <w:rPr>
          <w:i/>
          <w:lang w:eastAsia="zh-CN"/>
        </w:rPr>
      </w:pPr>
      <w:r w:rsidRPr="00D95A24">
        <w:rPr>
          <w:i/>
          <w:lang w:eastAsia="zh-CN"/>
        </w:rPr>
        <w:t>SA5 notes that the following kinds of handovers need to be explicitly defined. Note that items 2 and 3 are already explicitly defined:</w:t>
      </w:r>
    </w:p>
    <w:p w:rsidR="00D95A24" w:rsidRPr="00D95A24" w:rsidRDefault="00D95A24" w:rsidP="00D95A24">
      <w:pPr>
        <w:spacing w:after="0"/>
        <w:ind w:leftChars="300" w:left="600"/>
        <w:rPr>
          <w:i/>
          <w:lang w:eastAsia="zh-CN"/>
        </w:rPr>
      </w:pPr>
      <w:r w:rsidRPr="00D95A24">
        <w:rPr>
          <w:i/>
          <w:lang w:eastAsia="zh-CN"/>
        </w:rPr>
        <w:t>1.</w:t>
      </w:r>
      <w:r w:rsidRPr="00D95A24">
        <w:rPr>
          <w:i/>
          <w:lang w:eastAsia="zh-CN"/>
        </w:rPr>
        <w:tab/>
      </w:r>
      <w:bookmarkStart w:id="1" w:name="OLE_LINK13"/>
      <w:bookmarkStart w:id="2" w:name="OLE_LINK14"/>
      <w:r w:rsidRPr="00D95A24">
        <w:rPr>
          <w:i/>
          <w:lang w:eastAsia="zh-CN"/>
        </w:rPr>
        <w:t>"Ordinary" or "Legacy" Handover.</w:t>
      </w:r>
      <w:bookmarkEnd w:id="1"/>
      <w:bookmarkEnd w:id="2"/>
    </w:p>
    <w:p w:rsidR="00D95A24" w:rsidRPr="00D95A24" w:rsidRDefault="00D95A24" w:rsidP="00D95A24">
      <w:pPr>
        <w:spacing w:after="0"/>
        <w:ind w:leftChars="300" w:left="600"/>
        <w:rPr>
          <w:i/>
          <w:lang w:eastAsia="zh-CN"/>
        </w:rPr>
      </w:pPr>
      <w:r w:rsidRPr="00D95A24">
        <w:rPr>
          <w:i/>
          <w:lang w:eastAsia="zh-CN"/>
        </w:rPr>
        <w:t>2.</w:t>
      </w:r>
      <w:r w:rsidRPr="00D95A24">
        <w:rPr>
          <w:i/>
          <w:lang w:eastAsia="zh-CN"/>
        </w:rPr>
        <w:tab/>
        <w:t>Conditional Handover, CHO. See TS 38.00 clause 3.2.</w:t>
      </w:r>
    </w:p>
    <w:p w:rsidR="00D95A24" w:rsidRPr="00D95A24" w:rsidRDefault="00D95A24" w:rsidP="00D95A24">
      <w:pPr>
        <w:spacing w:after="0"/>
        <w:ind w:leftChars="300" w:left="600"/>
        <w:rPr>
          <w:i/>
          <w:lang w:eastAsia="zh-CN"/>
        </w:rPr>
      </w:pPr>
      <w:r w:rsidRPr="00D95A24">
        <w:rPr>
          <w:i/>
          <w:lang w:eastAsia="zh-CN"/>
        </w:rPr>
        <w:t>3.</w:t>
      </w:r>
      <w:r w:rsidRPr="00D95A24">
        <w:rPr>
          <w:i/>
          <w:lang w:eastAsia="zh-CN"/>
        </w:rPr>
        <w:tab/>
        <w:t>Dual Active Protocol Stack Handover, DAPS Handover. See TS 38.300 clause 3.2.</w:t>
      </w:r>
    </w:p>
    <w:p w:rsidR="00D95A24" w:rsidRPr="00D95A24" w:rsidRDefault="00D95A24" w:rsidP="00D95A24">
      <w:pPr>
        <w:spacing w:after="0"/>
        <w:ind w:leftChars="300" w:left="600"/>
        <w:rPr>
          <w:i/>
          <w:lang w:eastAsia="zh-CN"/>
        </w:rPr>
      </w:pPr>
      <w:r w:rsidRPr="00D95A24">
        <w:rPr>
          <w:i/>
          <w:lang w:eastAsia="zh-CN"/>
        </w:rPr>
        <w:t>4.</w:t>
      </w:r>
      <w:r w:rsidRPr="00D95A24">
        <w:rPr>
          <w:i/>
          <w:lang w:eastAsia="zh-CN"/>
        </w:rPr>
        <w:tab/>
        <w:t>Possible future forms of handover, yet to be specified. Note that in the future, CHO might be considered a "legacy" handover type.</w:t>
      </w:r>
    </w:p>
    <w:p w:rsidR="00D95A24" w:rsidRPr="00D95A24" w:rsidRDefault="00D95A24" w:rsidP="00D95A24">
      <w:pPr>
        <w:spacing w:afterLines="50" w:after="120"/>
        <w:ind w:leftChars="300" w:left="600"/>
        <w:rPr>
          <w:i/>
          <w:lang w:eastAsia="zh-CN"/>
        </w:rPr>
      </w:pPr>
      <w:r w:rsidRPr="00D95A24">
        <w:rPr>
          <w:i/>
          <w:lang w:eastAsia="zh-CN"/>
        </w:rPr>
        <w:t>5.</w:t>
      </w:r>
      <w:r w:rsidRPr="00D95A24">
        <w:rPr>
          <w:i/>
          <w:lang w:eastAsia="zh-CN"/>
        </w:rPr>
        <w:tab/>
        <w:t>Handovers in general, including items 1 to 4.</w:t>
      </w:r>
    </w:p>
    <w:p w:rsidR="00D95A24" w:rsidRPr="00D95A24" w:rsidRDefault="00D95A24" w:rsidP="00D95A24">
      <w:pPr>
        <w:spacing w:afterLines="50" w:after="120"/>
        <w:ind w:leftChars="200" w:left="400"/>
        <w:rPr>
          <w:i/>
          <w:lang w:eastAsia="zh-CN"/>
        </w:rPr>
      </w:pPr>
      <w:r w:rsidRPr="00D95A24">
        <w:rPr>
          <w:i/>
          <w:lang w:eastAsia="zh-CN"/>
        </w:rPr>
        <w:t>Currently, SA5 interprets "Legacy HO" as the most basic form of HO where a single HO target is configured and where HO preparation happens right before HO execution while the UE disconnects from source before it re-connects to the target.</w:t>
      </w:r>
    </w:p>
    <w:p w:rsidR="000D0D6C" w:rsidRDefault="00D95A24" w:rsidP="000A4C5A">
      <w:pPr>
        <w:rPr>
          <w:rFonts w:eastAsiaTheme="minorEastAsia"/>
          <w:lang w:eastAsia="zh-CN"/>
        </w:rPr>
      </w:pPr>
      <w:r>
        <w:rPr>
          <w:rFonts w:eastAsiaTheme="minorEastAsia" w:hint="eastAsia"/>
          <w:lang w:eastAsia="zh-CN"/>
        </w:rPr>
        <w:t>S</w:t>
      </w:r>
      <w:r>
        <w:rPr>
          <w:rFonts w:eastAsiaTheme="minorEastAsia"/>
          <w:lang w:eastAsia="zh-CN"/>
        </w:rPr>
        <w:t xml:space="preserve">A5 asks RAN2 and RAN3 to develop terminology for </w:t>
      </w:r>
      <w:r w:rsidRPr="00D95A24">
        <w:rPr>
          <w:rFonts w:eastAsiaTheme="minorEastAsia"/>
          <w:lang w:eastAsia="zh-CN"/>
        </w:rPr>
        <w:t>separating the different kinds of handover.</w:t>
      </w:r>
      <w:r>
        <w:rPr>
          <w:rFonts w:eastAsiaTheme="minorEastAsia"/>
          <w:lang w:eastAsia="zh-CN"/>
        </w:rPr>
        <w:t xml:space="preserve"> </w:t>
      </w:r>
      <w:r w:rsidR="000D0D6C">
        <w:rPr>
          <w:rFonts w:eastAsiaTheme="minorEastAsia"/>
          <w:lang w:eastAsia="zh-CN"/>
        </w:rPr>
        <w:t>In the meantime, RAN2 agreed two CRs in [1] and [2] to remove the ambiguous term ‘legacy’ or ‘normal’ handover</w:t>
      </w:r>
      <w:r w:rsidR="00F96C72">
        <w:rPr>
          <w:rFonts w:eastAsiaTheme="minorEastAsia"/>
          <w:lang w:eastAsia="zh-CN"/>
        </w:rPr>
        <w:t>s</w:t>
      </w:r>
      <w:r w:rsidR="000D0D6C">
        <w:rPr>
          <w:rFonts w:eastAsiaTheme="minorEastAsia"/>
          <w:lang w:eastAsia="zh-CN"/>
        </w:rPr>
        <w:t xml:space="preserve"> from TS 36.300 and TS 38.300. </w:t>
      </w:r>
      <w:r w:rsidR="00C563C5">
        <w:rPr>
          <w:rFonts w:eastAsiaTheme="minorEastAsia"/>
          <w:lang w:eastAsia="zh-CN"/>
        </w:rPr>
        <w:t xml:space="preserve"> The reply LS from RAN2 is in [3].</w:t>
      </w:r>
    </w:p>
    <w:p w:rsidR="00D95A24" w:rsidRPr="00D95A24" w:rsidRDefault="00D95A24" w:rsidP="000A4C5A">
      <w:pPr>
        <w:rPr>
          <w:rFonts w:eastAsiaTheme="minorEastAsia"/>
          <w:lang w:eastAsia="zh-CN"/>
        </w:rPr>
      </w:pPr>
      <w:r>
        <w:rPr>
          <w:rFonts w:eastAsiaTheme="minorEastAsia"/>
          <w:lang w:eastAsia="zh-CN"/>
        </w:rPr>
        <w:t>This contribution summarizes the handover related terms used in RAN3 specifications, and proposes to reply the LS based on that.</w:t>
      </w:r>
    </w:p>
    <w:p w:rsidR="00006AA0" w:rsidRPr="007D3E81" w:rsidRDefault="00D95A24"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984C7C" w:rsidRDefault="00984C7C" w:rsidP="00984C7C">
      <w:pPr>
        <w:rPr>
          <w:rFonts w:eastAsiaTheme="minorEastAsia"/>
          <w:lang w:eastAsia="zh-CN"/>
        </w:rPr>
      </w:pPr>
      <w:r>
        <w:rPr>
          <w:rFonts w:eastAsiaTheme="minorEastAsia"/>
          <w:lang w:eastAsia="zh-CN"/>
        </w:rPr>
        <w:t>The status quo for the usage of handover related terms in RAN3 specifications are summarized here.</w:t>
      </w:r>
    </w:p>
    <w:p w:rsidR="00984C7C" w:rsidRPr="00984C7C" w:rsidRDefault="00984C7C" w:rsidP="00283919">
      <w:pPr>
        <w:rPr>
          <w:rFonts w:eastAsiaTheme="minorEastAsia"/>
          <w:lang w:eastAsia="zh-CN"/>
        </w:rPr>
      </w:pPr>
      <w:r>
        <w:rPr>
          <w:rFonts w:eastAsiaTheme="minorEastAsia"/>
          <w:lang w:eastAsia="zh-CN"/>
        </w:rPr>
        <w:t xml:space="preserve">In releases before Rel-16 in NR and LTE, The term of ‘Handover’ implies that the HO will execute right after the UE receives the HO command message from network. </w:t>
      </w:r>
      <w:r w:rsidR="00CD47A2">
        <w:rPr>
          <w:rFonts w:eastAsiaTheme="minorEastAsia"/>
          <w:lang w:eastAsia="zh-CN"/>
        </w:rPr>
        <w:t xml:space="preserve"> This refers to the </w:t>
      </w:r>
      <w:r w:rsidR="00CD47A2" w:rsidRPr="00CD47A2">
        <w:rPr>
          <w:rFonts w:eastAsiaTheme="minorEastAsia"/>
          <w:lang w:eastAsia="zh-CN"/>
        </w:rPr>
        <w:t>"Ordinary" or "Legacy" Handover in bullet 1 in the SA5 LS.</w:t>
      </w:r>
    </w:p>
    <w:p w:rsidR="00984C7C" w:rsidRDefault="00806314" w:rsidP="00283919">
      <w:pPr>
        <w:rPr>
          <w:rFonts w:eastAsiaTheme="minorEastAsia"/>
          <w:lang w:eastAsia="zh-CN"/>
        </w:rPr>
      </w:pPr>
      <w:r>
        <w:rPr>
          <w:rFonts w:eastAsiaTheme="minorEastAsia"/>
          <w:lang w:eastAsia="zh-CN"/>
        </w:rPr>
        <w:t xml:space="preserve">DAPS handover and Conditional handover were introduced in Rel-16. </w:t>
      </w:r>
      <w:r w:rsidR="00502667">
        <w:rPr>
          <w:rFonts w:eastAsiaTheme="minorEastAsia"/>
          <w:lang w:eastAsia="zh-CN"/>
        </w:rPr>
        <w:t xml:space="preserve">The stage 2 specification TS 38.300 provides </w:t>
      </w:r>
      <w:r w:rsidR="00C40C08">
        <w:rPr>
          <w:rFonts w:eastAsiaTheme="minorEastAsia"/>
          <w:lang w:eastAsia="zh-CN"/>
        </w:rPr>
        <w:t xml:space="preserve">clear </w:t>
      </w:r>
      <w:r w:rsidR="00502667">
        <w:rPr>
          <w:rFonts w:eastAsiaTheme="minorEastAsia"/>
          <w:lang w:eastAsia="zh-CN"/>
        </w:rPr>
        <w:t>definitions for them. And RAN3 specifications like XnAP, F1AP, etc refer to the stage 2 spec for the definition of DAPS handover and Conditional handover.</w:t>
      </w:r>
    </w:p>
    <w:p w:rsidR="00502667" w:rsidRDefault="00502667" w:rsidP="00283919">
      <w:pPr>
        <w:rPr>
          <w:rFonts w:eastAsiaTheme="minorEastAsia"/>
          <w:lang w:eastAsia="zh-CN"/>
        </w:rPr>
      </w:pPr>
      <w:r>
        <w:rPr>
          <w:rFonts w:eastAsiaTheme="minorEastAsia" w:hint="eastAsia"/>
          <w:lang w:eastAsia="zh-CN"/>
        </w:rPr>
        <w:t>B</w:t>
      </w:r>
      <w:r>
        <w:rPr>
          <w:rFonts w:eastAsiaTheme="minorEastAsia"/>
          <w:lang w:eastAsia="zh-CN"/>
        </w:rPr>
        <w:t xml:space="preserve">ecause DAPS handover and Conditional handover were introduced on top of the legacy handover </w:t>
      </w:r>
      <w:r w:rsidR="00283919">
        <w:rPr>
          <w:rFonts w:eastAsiaTheme="minorEastAsia"/>
          <w:lang w:eastAsia="zh-CN"/>
        </w:rPr>
        <w:t>function, in order to avoid too much redundant, we added stage 2 descriptions  and stage 3 procedural texts at places in existing handover related sections and procedures into our stag 2 and stage 3 specifications wherever it deems necessary.  We also created new sections for Conditional handover in stage 2.</w:t>
      </w:r>
    </w:p>
    <w:p w:rsidR="00283919" w:rsidRDefault="00283919" w:rsidP="00283919">
      <w:pPr>
        <w:rPr>
          <w:rFonts w:eastAsiaTheme="minorEastAsia"/>
          <w:lang w:eastAsia="zh-CN"/>
        </w:rPr>
      </w:pPr>
      <w:r>
        <w:rPr>
          <w:rFonts w:eastAsiaTheme="minorEastAsia" w:hint="eastAsia"/>
          <w:lang w:eastAsia="zh-CN"/>
        </w:rPr>
        <w:t>In</w:t>
      </w:r>
      <w:r>
        <w:rPr>
          <w:rFonts w:eastAsiaTheme="minorEastAsia"/>
          <w:lang w:eastAsia="zh-CN"/>
        </w:rPr>
        <w:t xml:space="preserve"> order to distinguish from Conditional handover, in TS 38.423 section 3.1, the term ‘immediate handover’ was introduced.</w:t>
      </w:r>
    </w:p>
    <w:p w:rsidR="00283919" w:rsidRDefault="00283919" w:rsidP="00283919">
      <w:pPr>
        <w:ind w:leftChars="200" w:left="400"/>
        <w:rPr>
          <w:rFonts w:eastAsiaTheme="minorEastAsia"/>
          <w:i/>
          <w:lang w:eastAsia="zh-CN"/>
        </w:rPr>
      </w:pPr>
      <w:r w:rsidRPr="00283919">
        <w:rPr>
          <w:rFonts w:eastAsiaTheme="minorEastAsia"/>
          <w:i/>
          <w:lang w:eastAsia="zh-CN"/>
        </w:rPr>
        <w:t>Immediate Handover: Used in the context of Conditional Handover, to refer to a handover that is executed immediately after the UE receives the Handover Command.</w:t>
      </w:r>
    </w:p>
    <w:p w:rsidR="00283919" w:rsidRDefault="00F51CF6" w:rsidP="00283919">
      <w:pPr>
        <w:rPr>
          <w:rFonts w:eastAsiaTheme="minorEastAsia"/>
          <w:lang w:eastAsia="zh-CN"/>
        </w:rPr>
      </w:pPr>
      <w:r>
        <w:rPr>
          <w:rFonts w:eastAsiaTheme="minorEastAsia" w:hint="eastAsia"/>
          <w:lang w:eastAsia="zh-CN"/>
        </w:rPr>
        <w:t>B</w:t>
      </w:r>
      <w:r>
        <w:rPr>
          <w:rFonts w:eastAsiaTheme="minorEastAsia"/>
          <w:lang w:eastAsia="zh-CN"/>
        </w:rPr>
        <w:t>ased on above background summary, we draw following observations.</w:t>
      </w:r>
    </w:p>
    <w:p w:rsidR="00F51CF6" w:rsidRDefault="00F51CF6" w:rsidP="00283919">
      <w:pPr>
        <w:rPr>
          <w:rFonts w:eastAsiaTheme="minorEastAsia"/>
          <w:b/>
          <w:lang w:eastAsia="zh-CN"/>
        </w:rPr>
      </w:pPr>
      <w:bookmarkStart w:id="5" w:name="OLE_LINK127"/>
      <w:bookmarkStart w:id="6" w:name="OLE_LINK128"/>
      <w:r w:rsidRPr="002D7B30">
        <w:rPr>
          <w:rFonts w:eastAsiaTheme="minorEastAsia"/>
          <w:b/>
          <w:lang w:eastAsia="zh-CN"/>
        </w:rPr>
        <w:lastRenderedPageBreak/>
        <w:t xml:space="preserve">Observation 1: </w:t>
      </w:r>
      <w:r w:rsidR="002D7B30" w:rsidRPr="002D7B30">
        <w:rPr>
          <w:rFonts w:eastAsiaTheme="minorEastAsia"/>
          <w:b/>
          <w:lang w:eastAsia="zh-CN"/>
        </w:rPr>
        <w:t>In releases before Rel-16 in NR and LTE, The term of ‘Handover’ implies that the HO will execute right after the UE receives the HO command message from network.</w:t>
      </w:r>
    </w:p>
    <w:p w:rsidR="002D7B30" w:rsidRDefault="00D3295C" w:rsidP="00283919">
      <w:pPr>
        <w:rPr>
          <w:rFonts w:eastAsiaTheme="minorEastAsia"/>
          <w:b/>
          <w:lang w:eastAsia="zh-CN"/>
        </w:rPr>
      </w:pPr>
      <w:r>
        <w:rPr>
          <w:rFonts w:eastAsiaTheme="minorEastAsia"/>
          <w:b/>
          <w:lang w:eastAsia="zh-CN"/>
        </w:rPr>
        <w:t xml:space="preserve">Observation </w:t>
      </w:r>
      <w:r w:rsidR="00F133F2">
        <w:rPr>
          <w:rFonts w:eastAsiaTheme="minorEastAsia"/>
          <w:b/>
          <w:lang w:eastAsia="zh-CN"/>
        </w:rPr>
        <w:t>4</w:t>
      </w:r>
      <w:r>
        <w:rPr>
          <w:rFonts w:eastAsiaTheme="minorEastAsia"/>
          <w:b/>
          <w:lang w:eastAsia="zh-CN"/>
        </w:rPr>
        <w:t>: ‘Immediate handover’ is defined in RAN3 stage 3 specification to distinguish Conditional handover.</w:t>
      </w:r>
      <w:bookmarkEnd w:id="5"/>
      <w:bookmarkEnd w:id="6"/>
    </w:p>
    <w:p w:rsidR="004F2CD3" w:rsidRDefault="004F2CD3" w:rsidP="00283919">
      <w:pPr>
        <w:rPr>
          <w:rFonts w:eastAsiaTheme="minorEastAsia"/>
          <w:lang w:eastAsia="zh-CN"/>
        </w:rPr>
      </w:pPr>
      <w:r>
        <w:rPr>
          <w:rFonts w:eastAsiaTheme="minorEastAsia"/>
          <w:lang w:eastAsia="zh-CN"/>
        </w:rPr>
        <w:t>Since we introduce CHO and DAPS handover on top of the specifications of Rel-15 handover, the term ’handover’ in post-rel15 standard texts still refers to the rel-15 handover in places that DAPS handover  and CHO  are not present.</w:t>
      </w:r>
      <w:r w:rsidR="00F96C72">
        <w:rPr>
          <w:rFonts w:eastAsiaTheme="minorEastAsia"/>
          <w:lang w:eastAsia="zh-CN"/>
        </w:rPr>
        <w:t xml:space="preserve"> </w:t>
      </w:r>
      <w:r w:rsidRPr="004F2CD3">
        <w:rPr>
          <w:rFonts w:eastAsiaTheme="minorEastAsia"/>
          <w:lang w:eastAsia="zh-CN"/>
        </w:rPr>
        <w:t>However</w:t>
      </w:r>
      <w:r w:rsidRPr="00AB08A6">
        <w:rPr>
          <w:rFonts w:eastAsiaTheme="minorEastAsia"/>
          <w:lang w:eastAsia="zh-CN"/>
        </w:rPr>
        <w:t xml:space="preserve">, on the other hand, </w:t>
      </w:r>
      <w:r>
        <w:rPr>
          <w:rFonts w:eastAsiaTheme="minorEastAsia"/>
          <w:lang w:eastAsia="zh-CN"/>
        </w:rPr>
        <w:t xml:space="preserve">one can also understand the handover related standard texts where DAPS handover and CHO are not present </w:t>
      </w:r>
      <w:r w:rsidR="00DC2BBF">
        <w:rPr>
          <w:rFonts w:eastAsiaTheme="minorEastAsia"/>
          <w:lang w:eastAsia="zh-CN"/>
        </w:rPr>
        <w:t>like that CHO and DAPS handover should be also applied.</w:t>
      </w:r>
    </w:p>
    <w:p w:rsidR="00DC2BBF" w:rsidRDefault="00DC2BBF" w:rsidP="00283919">
      <w:pPr>
        <w:rPr>
          <w:rFonts w:eastAsiaTheme="minorEastAsia"/>
          <w:lang w:eastAsia="zh-CN"/>
        </w:rPr>
      </w:pPr>
      <w:r>
        <w:rPr>
          <w:rFonts w:eastAsiaTheme="minorEastAsia"/>
          <w:lang w:eastAsia="zh-CN"/>
        </w:rPr>
        <w:t xml:space="preserve">According to the latest RAN2 progress in [1] ~ [3], it concluded that RAN2’s view is the first understanding above. </w:t>
      </w:r>
      <w:r w:rsidR="00F96C72">
        <w:rPr>
          <w:rFonts w:eastAsiaTheme="minorEastAsia"/>
          <w:lang w:eastAsia="zh-CN"/>
        </w:rPr>
        <w:t>We think that the current RAN2 understanding could minimize the changes to our specifications for the handover terms clarification.</w:t>
      </w:r>
    </w:p>
    <w:p w:rsidR="006A10F9" w:rsidRDefault="00F96C72" w:rsidP="00283919">
      <w:pPr>
        <w:rPr>
          <w:rFonts w:eastAsiaTheme="minorEastAsia"/>
          <w:lang w:eastAsia="zh-CN"/>
        </w:rPr>
      </w:pPr>
      <w:bookmarkStart w:id="7" w:name="OLE_LINK129"/>
      <w:bookmarkStart w:id="8" w:name="OLE_LINK130"/>
      <w:r w:rsidRPr="00AB08A6">
        <w:rPr>
          <w:rFonts w:eastAsiaTheme="minorEastAsia"/>
          <w:b/>
          <w:lang w:eastAsia="zh-CN"/>
        </w:rPr>
        <w:t xml:space="preserve">Proposal 1: </w:t>
      </w:r>
      <w:r w:rsidR="00F133F2">
        <w:rPr>
          <w:rFonts w:eastAsiaTheme="minorEastAsia"/>
          <w:b/>
          <w:lang w:eastAsia="zh-CN"/>
        </w:rPr>
        <w:t xml:space="preserve"> </w:t>
      </w:r>
      <w:bookmarkStart w:id="9" w:name="OLE_LINK156"/>
      <w:bookmarkStart w:id="10" w:name="OLE_LINK157"/>
      <w:r w:rsidR="00F133F2">
        <w:rPr>
          <w:rFonts w:eastAsiaTheme="minorEastAsia"/>
          <w:b/>
          <w:lang w:eastAsia="zh-CN"/>
        </w:rPr>
        <w:t>RAN3 to confirm that t</w:t>
      </w:r>
      <w:r w:rsidR="00C40C08">
        <w:rPr>
          <w:rFonts w:eastAsiaTheme="minorEastAsia"/>
          <w:b/>
          <w:lang w:eastAsia="zh-CN"/>
        </w:rPr>
        <w:t xml:space="preserve">he </w:t>
      </w:r>
      <w:r w:rsidR="00F133F2">
        <w:rPr>
          <w:rFonts w:eastAsiaTheme="minorEastAsia"/>
          <w:b/>
          <w:lang w:eastAsia="zh-CN"/>
        </w:rPr>
        <w:t>term ‘</w:t>
      </w:r>
      <w:r w:rsidR="00C40C08">
        <w:rPr>
          <w:rFonts w:eastAsiaTheme="minorEastAsia"/>
          <w:b/>
          <w:lang w:eastAsia="zh-CN"/>
        </w:rPr>
        <w:t>handover</w:t>
      </w:r>
      <w:r w:rsidR="00F133F2">
        <w:rPr>
          <w:rFonts w:eastAsiaTheme="minorEastAsia"/>
          <w:b/>
          <w:lang w:eastAsia="zh-CN"/>
        </w:rPr>
        <w:t>’</w:t>
      </w:r>
      <w:r w:rsidR="00C40C08">
        <w:rPr>
          <w:rFonts w:eastAsiaTheme="minorEastAsia"/>
          <w:b/>
          <w:lang w:eastAsia="zh-CN"/>
        </w:rPr>
        <w:t xml:space="preserve"> </w:t>
      </w:r>
      <w:r w:rsidR="0095723D">
        <w:rPr>
          <w:rFonts w:eastAsiaTheme="minorEastAsia"/>
          <w:b/>
          <w:lang w:eastAsia="zh-CN"/>
        </w:rPr>
        <w:t xml:space="preserve">still </w:t>
      </w:r>
      <w:r w:rsidR="00F133F2">
        <w:rPr>
          <w:rFonts w:eastAsiaTheme="minorEastAsia"/>
          <w:b/>
          <w:lang w:eastAsia="zh-CN"/>
        </w:rPr>
        <w:t>remains its original meaning in Rel-15. R</w:t>
      </w:r>
      <w:r w:rsidR="00F133F2" w:rsidRPr="00F133F2">
        <w:rPr>
          <w:rFonts w:eastAsiaTheme="minorEastAsia"/>
          <w:b/>
          <w:lang w:eastAsia="zh-CN"/>
        </w:rPr>
        <w:t xml:space="preserve">el-16 CHO and DAPS </w:t>
      </w:r>
      <w:r w:rsidR="00C30DE9">
        <w:rPr>
          <w:rFonts w:eastAsiaTheme="minorEastAsia"/>
          <w:b/>
          <w:lang w:eastAsia="zh-CN"/>
        </w:rPr>
        <w:t>handover</w:t>
      </w:r>
      <w:r w:rsidR="00F133F2">
        <w:rPr>
          <w:rFonts w:eastAsiaTheme="minorEastAsia"/>
          <w:b/>
          <w:lang w:eastAsia="zh-CN"/>
        </w:rPr>
        <w:t xml:space="preserve"> </w:t>
      </w:r>
      <w:r w:rsidR="00F133F2" w:rsidRPr="00F133F2">
        <w:rPr>
          <w:rFonts w:eastAsiaTheme="minorEastAsia"/>
          <w:b/>
          <w:lang w:eastAsia="zh-CN"/>
        </w:rPr>
        <w:t xml:space="preserve">are just some “optimization” of the </w:t>
      </w:r>
      <w:r w:rsidR="00C30DE9">
        <w:rPr>
          <w:rFonts w:eastAsiaTheme="minorEastAsia"/>
          <w:b/>
          <w:lang w:eastAsia="zh-CN"/>
        </w:rPr>
        <w:t xml:space="preserve">Rel-15 </w:t>
      </w:r>
      <w:bookmarkEnd w:id="7"/>
      <w:bookmarkEnd w:id="8"/>
      <w:bookmarkEnd w:id="9"/>
      <w:bookmarkEnd w:id="10"/>
      <w:r w:rsidR="006A10F9" w:rsidRPr="00F133F2">
        <w:rPr>
          <w:rFonts w:eastAsiaTheme="minorEastAsia"/>
          <w:b/>
          <w:lang w:eastAsia="zh-CN"/>
        </w:rPr>
        <w:t>handover</w:t>
      </w:r>
      <w:r w:rsidR="006A10F9">
        <w:rPr>
          <w:rFonts w:eastAsiaTheme="minorEastAsia"/>
          <w:b/>
          <w:lang w:eastAsia="zh-CN"/>
        </w:rPr>
        <w:t>.</w:t>
      </w:r>
      <w:r w:rsidR="006A10F9" w:rsidRPr="00D3295C">
        <w:rPr>
          <w:rFonts w:eastAsiaTheme="minorEastAsia"/>
          <w:lang w:eastAsia="zh-CN"/>
        </w:rPr>
        <w:t xml:space="preserve"> </w:t>
      </w:r>
    </w:p>
    <w:p w:rsidR="00D3295C" w:rsidRDefault="006A10F9" w:rsidP="00283919">
      <w:pPr>
        <w:rPr>
          <w:rFonts w:eastAsiaTheme="minorEastAsia"/>
          <w:lang w:eastAsia="zh-CN"/>
        </w:rPr>
      </w:pPr>
      <w:r w:rsidRPr="00D3295C">
        <w:rPr>
          <w:rFonts w:eastAsiaTheme="minorEastAsia"/>
          <w:lang w:eastAsia="zh-CN"/>
        </w:rPr>
        <w:t>As</w:t>
      </w:r>
      <w:r w:rsidR="00D3295C" w:rsidRPr="00D3295C">
        <w:rPr>
          <w:rFonts w:eastAsiaTheme="minorEastAsia"/>
          <w:lang w:eastAsia="zh-CN"/>
        </w:rPr>
        <w:t xml:space="preserve"> per SA5 requirement in the LS, </w:t>
      </w:r>
      <w:r w:rsidR="00D3295C">
        <w:rPr>
          <w:rFonts w:eastAsiaTheme="minorEastAsia"/>
          <w:lang w:eastAsia="zh-CN"/>
        </w:rPr>
        <w:t>RAN3 needs to discus and define:</w:t>
      </w:r>
    </w:p>
    <w:p w:rsidR="00D3295C" w:rsidRPr="00AB08A6" w:rsidRDefault="00D3295C" w:rsidP="00D3295C">
      <w:pPr>
        <w:pStyle w:val="af9"/>
        <w:numPr>
          <w:ilvl w:val="0"/>
          <w:numId w:val="37"/>
        </w:numPr>
        <w:ind w:firstLineChars="0"/>
        <w:rPr>
          <w:rFonts w:eastAsiaTheme="minorEastAsia"/>
          <w:lang w:eastAsia="zh-CN"/>
        </w:rPr>
      </w:pPr>
      <w:r w:rsidRPr="00AB08A6">
        <w:rPr>
          <w:rFonts w:eastAsiaTheme="minorEastAsia"/>
          <w:lang w:eastAsia="zh-CN"/>
        </w:rPr>
        <w:t xml:space="preserve">A term to represent the </w:t>
      </w:r>
      <w:bookmarkStart w:id="11" w:name="OLE_LINK24"/>
      <w:bookmarkStart w:id="12" w:name="OLE_LINK25"/>
      <w:r w:rsidRPr="00AB08A6">
        <w:rPr>
          <w:rFonts w:eastAsiaTheme="minorEastAsia"/>
          <w:lang w:eastAsia="zh-CN"/>
        </w:rPr>
        <w:t>legacy handover before Rel-16.</w:t>
      </w:r>
      <w:bookmarkEnd w:id="11"/>
      <w:bookmarkEnd w:id="12"/>
    </w:p>
    <w:p w:rsidR="00D3295C" w:rsidRDefault="00D3295C" w:rsidP="00D3295C">
      <w:pPr>
        <w:pStyle w:val="af9"/>
        <w:numPr>
          <w:ilvl w:val="0"/>
          <w:numId w:val="37"/>
        </w:numPr>
        <w:ind w:firstLineChars="0"/>
        <w:rPr>
          <w:rFonts w:eastAsiaTheme="minorEastAsia"/>
          <w:lang w:eastAsia="zh-CN"/>
        </w:rPr>
      </w:pPr>
      <w:r>
        <w:rPr>
          <w:rFonts w:eastAsiaTheme="minorEastAsia"/>
          <w:lang w:eastAsia="zh-CN"/>
        </w:rPr>
        <w:t xml:space="preserve">A term to represent handover </w:t>
      </w:r>
      <w:r w:rsidR="005631D6">
        <w:rPr>
          <w:rFonts w:eastAsiaTheme="minorEastAsia"/>
          <w:lang w:eastAsia="zh-CN"/>
        </w:rPr>
        <w:t>in general, which implies referring to all types of handover that were already supported and will supported in future.</w:t>
      </w:r>
    </w:p>
    <w:p w:rsidR="00F96C72" w:rsidRDefault="00F96C72" w:rsidP="00AB08A6">
      <w:pPr>
        <w:rPr>
          <w:rFonts w:eastAsiaTheme="minorEastAsia"/>
          <w:lang w:eastAsia="zh-CN"/>
        </w:rPr>
      </w:pPr>
      <w:r>
        <w:rPr>
          <w:rFonts w:eastAsiaTheme="minorEastAsia" w:hint="eastAsia"/>
          <w:lang w:eastAsia="zh-CN"/>
        </w:rPr>
        <w:t>F</w:t>
      </w:r>
      <w:r>
        <w:rPr>
          <w:rFonts w:eastAsiaTheme="minorEastAsia"/>
          <w:lang w:eastAsia="zh-CN"/>
        </w:rPr>
        <w:t xml:space="preserve">or the first one, if proposal 1 is confirmed by RAN3, the answer is clear that </w:t>
      </w:r>
      <w:bookmarkStart w:id="13" w:name="OLE_LINK125"/>
      <w:bookmarkStart w:id="14" w:name="OLE_LINK126"/>
      <w:r>
        <w:rPr>
          <w:rFonts w:eastAsiaTheme="minorEastAsia"/>
          <w:lang w:eastAsia="zh-CN"/>
        </w:rPr>
        <w:t>the term ’handover’ still refers to the legacy handover before Rel-16.</w:t>
      </w:r>
      <w:bookmarkEnd w:id="13"/>
      <w:bookmarkEnd w:id="14"/>
    </w:p>
    <w:p w:rsidR="009B14C3" w:rsidRDefault="009B14C3" w:rsidP="00AB08A6">
      <w:pPr>
        <w:rPr>
          <w:rFonts w:eastAsiaTheme="minorEastAsia"/>
          <w:lang w:eastAsia="zh-CN"/>
        </w:rPr>
      </w:pPr>
      <w:r>
        <w:rPr>
          <w:rFonts w:eastAsiaTheme="minorEastAsia"/>
          <w:lang w:eastAsia="zh-CN"/>
        </w:rPr>
        <w:t>For the second issue, there is no any requirements and situations in RAN3 that will use the general handover including all types of handover. The intention of SA5 to have a concept of general handover is to define different both separate KPIs for each type of handover and total KPIs that counting all handover types. We think that it is totally SA5 topic and out of RAN3 scope.</w:t>
      </w:r>
    </w:p>
    <w:p w:rsidR="009B14C3" w:rsidRPr="00AB08A6" w:rsidRDefault="009B14C3" w:rsidP="00AB08A6">
      <w:pPr>
        <w:rPr>
          <w:rFonts w:eastAsiaTheme="minorEastAsia"/>
          <w:b/>
          <w:lang w:eastAsia="zh-CN"/>
        </w:rPr>
      </w:pPr>
      <w:r w:rsidRPr="00AB08A6">
        <w:rPr>
          <w:rFonts w:eastAsiaTheme="minorEastAsia"/>
          <w:b/>
          <w:lang w:eastAsia="zh-CN"/>
        </w:rPr>
        <w:t>Proposal 2: it is proposed to re</w:t>
      </w:r>
      <w:r w:rsidR="00F133F2">
        <w:rPr>
          <w:rFonts w:eastAsiaTheme="minorEastAsia"/>
          <w:b/>
          <w:lang w:eastAsia="zh-CN"/>
        </w:rPr>
        <w:t>p</w:t>
      </w:r>
      <w:r w:rsidRPr="00AB08A6">
        <w:rPr>
          <w:rFonts w:eastAsiaTheme="minorEastAsia"/>
          <w:b/>
          <w:lang w:eastAsia="zh-CN"/>
        </w:rPr>
        <w:t>ly SA5 in the re</w:t>
      </w:r>
      <w:r w:rsidR="00F133F2">
        <w:rPr>
          <w:rFonts w:eastAsiaTheme="minorEastAsia"/>
          <w:b/>
          <w:lang w:eastAsia="zh-CN"/>
        </w:rPr>
        <w:t>p</w:t>
      </w:r>
      <w:r w:rsidRPr="00AB08A6">
        <w:rPr>
          <w:rFonts w:eastAsiaTheme="minorEastAsia"/>
          <w:b/>
          <w:lang w:eastAsia="zh-CN"/>
        </w:rPr>
        <w:t>ly LS that:</w:t>
      </w:r>
    </w:p>
    <w:p w:rsidR="009B14C3" w:rsidRPr="00AB08A6" w:rsidRDefault="009B14C3" w:rsidP="00AB08A6">
      <w:pPr>
        <w:pStyle w:val="af9"/>
        <w:numPr>
          <w:ilvl w:val="0"/>
          <w:numId w:val="38"/>
        </w:numPr>
        <w:ind w:firstLineChars="0"/>
        <w:rPr>
          <w:rFonts w:eastAsiaTheme="minorEastAsia"/>
          <w:b/>
          <w:lang w:eastAsia="zh-CN"/>
        </w:rPr>
      </w:pPr>
      <w:r w:rsidRPr="00AB08A6">
        <w:rPr>
          <w:rFonts w:eastAsiaTheme="minorEastAsia"/>
          <w:b/>
          <w:lang w:eastAsia="zh-CN"/>
        </w:rPr>
        <w:t xml:space="preserve">The term ’handover’ still </w:t>
      </w:r>
      <w:r w:rsidR="00CD20CB">
        <w:rPr>
          <w:rFonts w:eastAsiaTheme="minorEastAsia"/>
          <w:b/>
          <w:lang w:eastAsia="zh-CN"/>
        </w:rPr>
        <w:t>remains its original meaning in Rel-15</w:t>
      </w:r>
      <w:r w:rsidRPr="00AB08A6">
        <w:rPr>
          <w:rFonts w:eastAsiaTheme="minorEastAsia"/>
          <w:b/>
          <w:lang w:eastAsia="zh-CN"/>
        </w:rPr>
        <w:t>.</w:t>
      </w:r>
    </w:p>
    <w:p w:rsidR="009B14C3" w:rsidRPr="00AB08A6" w:rsidRDefault="00CD20CB" w:rsidP="00AB08A6">
      <w:pPr>
        <w:pStyle w:val="af9"/>
        <w:numPr>
          <w:ilvl w:val="0"/>
          <w:numId w:val="38"/>
        </w:numPr>
        <w:ind w:firstLineChars="0"/>
        <w:rPr>
          <w:rFonts w:eastAsiaTheme="minorEastAsia"/>
          <w:b/>
          <w:lang w:eastAsia="zh-CN"/>
        </w:rPr>
      </w:pPr>
      <w:r>
        <w:rPr>
          <w:rFonts w:eastAsiaTheme="minorEastAsia"/>
          <w:b/>
          <w:lang w:eastAsia="zh-CN"/>
        </w:rPr>
        <w:t>Whether to d</w:t>
      </w:r>
      <w:r w:rsidR="009B14C3" w:rsidRPr="00AB08A6">
        <w:rPr>
          <w:rFonts w:eastAsiaTheme="minorEastAsia"/>
          <w:b/>
          <w:lang w:eastAsia="zh-CN"/>
        </w:rPr>
        <w:t>efin</w:t>
      </w:r>
      <w:r>
        <w:rPr>
          <w:rFonts w:eastAsiaTheme="minorEastAsia"/>
          <w:b/>
          <w:lang w:eastAsia="zh-CN"/>
        </w:rPr>
        <w:t>e</w:t>
      </w:r>
      <w:r w:rsidR="009B14C3" w:rsidRPr="00AB08A6">
        <w:rPr>
          <w:rFonts w:eastAsiaTheme="minorEastAsia"/>
          <w:b/>
          <w:lang w:eastAsia="zh-CN"/>
        </w:rPr>
        <w:t xml:space="preserve"> a term including all handover types for </w:t>
      </w:r>
      <w:r w:rsidR="009B14C3">
        <w:rPr>
          <w:rFonts w:eastAsiaTheme="minorEastAsia"/>
          <w:b/>
          <w:lang w:eastAsia="zh-CN"/>
        </w:rPr>
        <w:t xml:space="preserve">the purpose of </w:t>
      </w:r>
      <w:r w:rsidR="009B14C3" w:rsidRPr="00AB08A6">
        <w:rPr>
          <w:rFonts w:eastAsiaTheme="minorEastAsia"/>
          <w:b/>
          <w:lang w:eastAsia="zh-CN"/>
        </w:rPr>
        <w:t>KPIs is up to SA5.</w:t>
      </w:r>
    </w:p>
    <w:p w:rsidR="00326166" w:rsidRPr="007D3E81" w:rsidRDefault="005456E5" w:rsidP="001A1F92">
      <w:pPr>
        <w:pStyle w:val="10"/>
        <w:rPr>
          <w:rFonts w:eastAsia="宋体"/>
          <w:lang w:eastAsia="zh-CN"/>
        </w:rPr>
      </w:pPr>
      <w:bookmarkStart w:id="15" w:name="_Toc423019950"/>
      <w:bookmarkStart w:id="16" w:name="_Toc423020279"/>
      <w:bookmarkStart w:id="17" w:name="_Toc423020296"/>
      <w:bookmarkEnd w:id="3"/>
      <w:bookmarkEnd w:id="4"/>
      <w:bookmarkEnd w:id="15"/>
      <w:bookmarkEnd w:id="16"/>
      <w:bookmarkEnd w:id="17"/>
      <w:r>
        <w:rPr>
          <w:rFonts w:eastAsia="宋体"/>
          <w:lang w:eastAsia="zh-CN"/>
        </w:rPr>
        <w:t xml:space="preserve">4. </w:t>
      </w:r>
      <w:r w:rsidR="001A1F92" w:rsidRPr="007D3E81">
        <w:rPr>
          <w:rFonts w:eastAsia="宋体"/>
          <w:lang w:eastAsia="zh-CN"/>
        </w:rPr>
        <w:t>Conclusion</w:t>
      </w:r>
    </w:p>
    <w:p w:rsidR="009B14C3" w:rsidRDefault="009B14C3" w:rsidP="00AB08A6">
      <w:pPr>
        <w:rPr>
          <w:rFonts w:eastAsiaTheme="minorEastAsia"/>
          <w:lang w:eastAsia="zh-CN"/>
        </w:rPr>
      </w:pPr>
      <w:r w:rsidRPr="00AB08A6">
        <w:rPr>
          <w:rFonts w:eastAsiaTheme="minorEastAsia"/>
          <w:lang w:eastAsia="zh-CN"/>
        </w:rPr>
        <w:t>Based on the discussion above, we have the following observations and proposals.</w:t>
      </w:r>
    </w:p>
    <w:p w:rsidR="009B14C3" w:rsidRDefault="009B14C3" w:rsidP="009B14C3">
      <w:pPr>
        <w:rPr>
          <w:rFonts w:eastAsiaTheme="minorEastAsia"/>
          <w:b/>
          <w:lang w:eastAsia="zh-CN"/>
        </w:rPr>
      </w:pPr>
      <w:r w:rsidRPr="002D7B30">
        <w:rPr>
          <w:rFonts w:eastAsiaTheme="minorEastAsia"/>
          <w:b/>
          <w:lang w:eastAsia="zh-CN"/>
        </w:rPr>
        <w:t>Observation 1: In releases before Rel-16 in NR and LTE, The term of ‘Handover’ implies that the HO will execute right after the UE receives the HO command message from network.</w:t>
      </w:r>
    </w:p>
    <w:p w:rsidR="009B14C3" w:rsidRDefault="009B14C3" w:rsidP="00AB08A6">
      <w:pPr>
        <w:rPr>
          <w:rFonts w:eastAsiaTheme="minorEastAsia"/>
          <w:lang w:eastAsia="zh-CN"/>
        </w:rPr>
      </w:pPr>
      <w:r>
        <w:rPr>
          <w:rFonts w:eastAsiaTheme="minorEastAsia"/>
          <w:b/>
          <w:lang w:eastAsia="zh-CN"/>
        </w:rPr>
        <w:t xml:space="preserve">Observation </w:t>
      </w:r>
      <w:r w:rsidR="00F133F2">
        <w:rPr>
          <w:rFonts w:eastAsiaTheme="minorEastAsia"/>
          <w:b/>
          <w:lang w:eastAsia="zh-CN"/>
        </w:rPr>
        <w:t>2</w:t>
      </w:r>
      <w:r>
        <w:rPr>
          <w:rFonts w:eastAsiaTheme="minorEastAsia"/>
          <w:b/>
          <w:lang w:eastAsia="zh-CN"/>
        </w:rPr>
        <w:t>: ‘Immediate handover’ is defined in RAN3 stage 3 specification to distinguish Conditional handover.</w:t>
      </w:r>
    </w:p>
    <w:p w:rsidR="009B14C3" w:rsidRPr="00F96C72" w:rsidRDefault="009B14C3" w:rsidP="009B14C3">
      <w:pPr>
        <w:rPr>
          <w:rFonts w:eastAsiaTheme="minorEastAsia"/>
          <w:b/>
          <w:lang w:eastAsia="zh-CN"/>
        </w:rPr>
      </w:pPr>
      <w:r w:rsidRPr="00FF37FB">
        <w:rPr>
          <w:rFonts w:eastAsiaTheme="minorEastAsia"/>
          <w:b/>
          <w:lang w:eastAsia="zh-CN"/>
        </w:rPr>
        <w:t xml:space="preserve">Proposal 1: </w:t>
      </w:r>
      <w:r w:rsidR="00F133F2">
        <w:rPr>
          <w:rFonts w:eastAsiaTheme="minorEastAsia"/>
          <w:b/>
          <w:lang w:eastAsia="zh-CN"/>
        </w:rPr>
        <w:t xml:space="preserve">RAN3 to confirm that the term ‘handover’ remains its original meaning in Rel-15. R el-16 CHO and DAPS </w:t>
      </w:r>
      <w:r w:rsidR="006A10F9">
        <w:rPr>
          <w:rFonts w:eastAsiaTheme="minorEastAsia"/>
          <w:b/>
          <w:lang w:eastAsia="zh-CN"/>
        </w:rPr>
        <w:t>handover</w:t>
      </w:r>
      <w:r w:rsidR="00F133F2">
        <w:rPr>
          <w:rFonts w:eastAsiaTheme="minorEastAsia"/>
          <w:b/>
          <w:lang w:eastAsia="zh-CN"/>
        </w:rPr>
        <w:t xml:space="preserve"> are just some “optimization” of the handover.</w:t>
      </w:r>
    </w:p>
    <w:p w:rsidR="009B14C3" w:rsidRPr="00FF37FB" w:rsidRDefault="009B14C3" w:rsidP="009B14C3">
      <w:pPr>
        <w:rPr>
          <w:rFonts w:eastAsiaTheme="minorEastAsia"/>
          <w:b/>
          <w:lang w:eastAsia="zh-CN"/>
        </w:rPr>
      </w:pPr>
      <w:r w:rsidRPr="00FF37FB">
        <w:rPr>
          <w:rFonts w:eastAsiaTheme="minorEastAsia" w:hint="eastAsia"/>
          <w:b/>
          <w:lang w:eastAsia="zh-CN"/>
        </w:rPr>
        <w:t>P</w:t>
      </w:r>
      <w:r w:rsidRPr="00FF37FB">
        <w:rPr>
          <w:rFonts w:eastAsiaTheme="minorEastAsia"/>
          <w:b/>
          <w:lang w:eastAsia="zh-CN"/>
        </w:rPr>
        <w:t>roposal 2: it is proposed to re</w:t>
      </w:r>
      <w:r w:rsidR="00F133F2">
        <w:rPr>
          <w:rFonts w:eastAsiaTheme="minorEastAsia"/>
          <w:b/>
          <w:lang w:eastAsia="zh-CN"/>
        </w:rPr>
        <w:t>p</w:t>
      </w:r>
      <w:r w:rsidRPr="00FF37FB">
        <w:rPr>
          <w:rFonts w:eastAsiaTheme="minorEastAsia"/>
          <w:b/>
          <w:lang w:eastAsia="zh-CN"/>
        </w:rPr>
        <w:t>ly SA5 in the re</w:t>
      </w:r>
      <w:r w:rsidR="00F133F2">
        <w:rPr>
          <w:rFonts w:eastAsiaTheme="minorEastAsia"/>
          <w:b/>
          <w:lang w:eastAsia="zh-CN"/>
        </w:rPr>
        <w:t>p</w:t>
      </w:r>
      <w:r w:rsidRPr="00FF37FB">
        <w:rPr>
          <w:rFonts w:eastAsiaTheme="minorEastAsia"/>
          <w:b/>
          <w:lang w:eastAsia="zh-CN"/>
        </w:rPr>
        <w:t>ly LS that:</w:t>
      </w:r>
    </w:p>
    <w:p w:rsidR="009B14C3" w:rsidRPr="00FF37FB" w:rsidRDefault="009B14C3" w:rsidP="009B14C3">
      <w:pPr>
        <w:pStyle w:val="af9"/>
        <w:numPr>
          <w:ilvl w:val="0"/>
          <w:numId w:val="38"/>
        </w:numPr>
        <w:ind w:firstLineChars="0"/>
        <w:rPr>
          <w:rFonts w:eastAsiaTheme="minorEastAsia"/>
          <w:b/>
          <w:lang w:eastAsia="zh-CN"/>
        </w:rPr>
      </w:pPr>
      <w:r w:rsidRPr="00FF37FB">
        <w:rPr>
          <w:rFonts w:eastAsiaTheme="minorEastAsia"/>
          <w:b/>
          <w:lang w:eastAsia="zh-CN"/>
        </w:rPr>
        <w:t xml:space="preserve">The term ’handover’ still </w:t>
      </w:r>
      <w:r w:rsidR="00F133F2">
        <w:rPr>
          <w:rFonts w:eastAsiaTheme="minorEastAsia"/>
          <w:b/>
          <w:lang w:eastAsia="zh-CN"/>
        </w:rPr>
        <w:t>remains its original meaning in Rel-15.</w:t>
      </w:r>
    </w:p>
    <w:p w:rsidR="009B14C3" w:rsidRPr="001E274E" w:rsidRDefault="009B14C3" w:rsidP="00AB08A6">
      <w:pPr>
        <w:pStyle w:val="af9"/>
        <w:numPr>
          <w:ilvl w:val="0"/>
          <w:numId w:val="38"/>
        </w:numPr>
        <w:ind w:firstLineChars="0"/>
        <w:rPr>
          <w:rFonts w:eastAsiaTheme="minorEastAsia"/>
          <w:lang w:eastAsia="zh-CN"/>
        </w:rPr>
      </w:pPr>
      <w:r w:rsidRPr="009B14C3">
        <w:rPr>
          <w:rFonts w:eastAsiaTheme="minorEastAsia"/>
          <w:b/>
          <w:lang w:eastAsia="zh-CN"/>
        </w:rPr>
        <w:t>Defining a term including all handover types for the purpose of KPIs is up to SA5.</w:t>
      </w:r>
    </w:p>
    <w:p w:rsidR="00536091" w:rsidRPr="00AB08A6" w:rsidRDefault="00536091" w:rsidP="00AB08A6">
      <w:pPr>
        <w:rPr>
          <w:rFonts w:eastAsiaTheme="minorEastAsia"/>
          <w:lang w:eastAsia="zh-CN"/>
        </w:rPr>
      </w:pPr>
      <w:r>
        <w:rPr>
          <w:rFonts w:eastAsiaTheme="minorEastAsia" w:hint="eastAsia"/>
          <w:lang w:eastAsia="zh-CN"/>
        </w:rPr>
        <w:t>T</w:t>
      </w:r>
      <w:r>
        <w:rPr>
          <w:rFonts w:eastAsiaTheme="minorEastAsia"/>
          <w:lang w:eastAsia="zh-CN"/>
        </w:rPr>
        <w:t>he reply LS is provided in [4].</w:t>
      </w:r>
    </w:p>
    <w:p w:rsidR="0001565F" w:rsidRPr="007D3E81" w:rsidRDefault="005456E5" w:rsidP="0013204A">
      <w:pPr>
        <w:pStyle w:val="10"/>
      </w:pPr>
      <w:bookmarkStart w:id="18" w:name="_Toc423020280"/>
      <w:bookmarkEnd w:id="18"/>
      <w:r>
        <w:lastRenderedPageBreak/>
        <w:t xml:space="preserve">5. </w:t>
      </w:r>
      <w:r w:rsidR="0001565F" w:rsidRPr="007D3E81">
        <w:t>Reference</w:t>
      </w:r>
    </w:p>
    <w:p w:rsidR="00720CE4" w:rsidRPr="007D3E81" w:rsidRDefault="000D0D6C" w:rsidP="000D0D6C">
      <w:pPr>
        <w:numPr>
          <w:ilvl w:val="0"/>
          <w:numId w:val="16"/>
        </w:numPr>
        <w:rPr>
          <w:lang w:eastAsia="zh-CN"/>
        </w:rPr>
      </w:pPr>
      <w:bookmarkStart w:id="19" w:name="OLE_LINK187"/>
      <w:bookmarkStart w:id="20" w:name="OLE_LINK188"/>
      <w:bookmarkEnd w:id="0"/>
      <w:r w:rsidRPr="000D0D6C">
        <w:rPr>
          <w:lang w:eastAsia="zh-CN"/>
        </w:rPr>
        <w:t>R2-2103338</w:t>
      </w:r>
      <w:bookmarkEnd w:id="19"/>
      <w:bookmarkEnd w:id="20"/>
      <w:r>
        <w:rPr>
          <w:lang w:eastAsia="zh-CN"/>
        </w:rPr>
        <w:t xml:space="preserve">,  </w:t>
      </w:r>
      <w:bookmarkStart w:id="21" w:name="OLE_LINK123"/>
      <w:bookmarkStart w:id="22" w:name="OLE_LINK124"/>
      <w:r>
        <w:rPr>
          <w:lang w:eastAsia="zh-CN"/>
        </w:rPr>
        <w:t>CR to TS 36.300,</w:t>
      </w:r>
      <w:bookmarkEnd w:id="21"/>
      <w:bookmarkEnd w:id="22"/>
    </w:p>
    <w:p w:rsidR="000A4C5A" w:rsidRDefault="000D0D6C" w:rsidP="000D0D6C">
      <w:pPr>
        <w:numPr>
          <w:ilvl w:val="0"/>
          <w:numId w:val="16"/>
        </w:numPr>
        <w:rPr>
          <w:lang w:eastAsia="zh-CN"/>
        </w:rPr>
      </w:pPr>
      <w:bookmarkStart w:id="23" w:name="OLE_LINK189"/>
      <w:bookmarkStart w:id="24" w:name="OLE_LINK190"/>
      <w:r w:rsidRPr="000D0D6C">
        <w:rPr>
          <w:lang w:eastAsia="zh-CN"/>
        </w:rPr>
        <w:t>R2-2103337</w:t>
      </w:r>
      <w:bookmarkEnd w:id="23"/>
      <w:bookmarkEnd w:id="24"/>
      <w:r>
        <w:rPr>
          <w:lang w:eastAsia="zh-CN"/>
        </w:rPr>
        <w:t>, CR to TS 38.300.</w:t>
      </w:r>
      <w:bookmarkStart w:id="25" w:name="_GoBack"/>
      <w:bookmarkEnd w:id="25"/>
    </w:p>
    <w:p w:rsidR="00417905" w:rsidRPr="00417905" w:rsidRDefault="00417905" w:rsidP="001E274E">
      <w:pPr>
        <w:numPr>
          <w:ilvl w:val="0"/>
          <w:numId w:val="16"/>
        </w:numPr>
        <w:rPr>
          <w:lang w:eastAsia="zh-CN"/>
        </w:rPr>
      </w:pPr>
      <w:hyperlink r:id="rId7" w:history="1">
        <w:r w:rsidRPr="00417905">
          <w:rPr>
            <w:lang w:eastAsia="zh-CN"/>
          </w:rPr>
          <w:t>R3-211511</w:t>
        </w:r>
      </w:hyperlink>
      <w:r>
        <w:rPr>
          <w:lang w:eastAsia="zh-CN"/>
        </w:rPr>
        <w:t>/</w:t>
      </w:r>
      <w:r w:rsidRPr="00417905">
        <w:rPr>
          <w:lang w:eastAsia="zh-CN"/>
        </w:rPr>
        <w:t>R2-2104358, Response LS to SA5 on handover terminology</w:t>
      </w:r>
    </w:p>
    <w:p w:rsidR="005456E5" w:rsidRPr="007D3E81" w:rsidRDefault="00417905" w:rsidP="001E274E">
      <w:pPr>
        <w:numPr>
          <w:ilvl w:val="0"/>
          <w:numId w:val="16"/>
        </w:numPr>
        <w:rPr>
          <w:lang w:eastAsia="zh-CN"/>
        </w:rPr>
      </w:pPr>
      <w:r w:rsidRPr="00417905">
        <w:rPr>
          <w:lang w:eastAsia="zh-CN"/>
        </w:rPr>
        <w:t>R3-211999</w:t>
      </w:r>
      <w:r w:rsidRPr="00417905">
        <w:rPr>
          <w:lang w:eastAsia="zh-CN"/>
        </w:rPr>
        <w:tab/>
        <w:t>[Draft] Reply LS on  handover terminology</w:t>
      </w: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0BB" w:rsidRDefault="00DA60BB">
      <w:r>
        <w:separator/>
      </w:r>
    </w:p>
  </w:endnote>
  <w:endnote w:type="continuationSeparator" w:id="0">
    <w:p w:rsidR="00DA60BB" w:rsidRDefault="00DA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C72" w:rsidRDefault="00F96C7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0BB" w:rsidRDefault="00DA60BB">
      <w:r>
        <w:separator/>
      </w:r>
    </w:p>
  </w:footnote>
  <w:footnote w:type="continuationSeparator" w:id="0">
    <w:p w:rsidR="00DA60BB" w:rsidRDefault="00DA6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41ED"/>
    <w:multiLevelType w:val="hybridMultilevel"/>
    <w:tmpl w:val="0FD6F0EE"/>
    <w:lvl w:ilvl="0" w:tplc="3C12D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01F2C"/>
    <w:multiLevelType w:val="hybridMultilevel"/>
    <w:tmpl w:val="795E6F50"/>
    <w:lvl w:ilvl="0" w:tplc="9594B4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D04525A"/>
    <w:multiLevelType w:val="hybridMultilevel"/>
    <w:tmpl w:val="0AB0732E"/>
    <w:lvl w:ilvl="0" w:tplc="08225A2E">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23"/>
  </w:num>
  <w:num w:numId="5">
    <w:abstractNumId w:val="18"/>
  </w:num>
  <w:num w:numId="6">
    <w:abstractNumId w:val="2"/>
  </w:num>
  <w:num w:numId="7">
    <w:abstractNumId w:val="7"/>
  </w:num>
  <w:num w:numId="8">
    <w:abstractNumId w:val="14"/>
  </w:num>
  <w:num w:numId="9">
    <w:abstractNumId w:val="16"/>
  </w:num>
  <w:num w:numId="10">
    <w:abstractNumId w:val="15"/>
  </w:num>
  <w:num w:numId="11">
    <w:abstractNumId w:val="12"/>
  </w:num>
  <w:num w:numId="12">
    <w:abstractNumId w:val="20"/>
  </w:num>
  <w:num w:numId="13">
    <w:abstractNumId w:val="8"/>
  </w:num>
  <w:num w:numId="14">
    <w:abstractNumId w:val="17"/>
  </w:num>
  <w:num w:numId="15">
    <w:abstractNumId w:val="19"/>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3"/>
  </w:num>
  <w:num w:numId="36">
    <w:abstractNumId w:val="0"/>
  </w:num>
  <w:num w:numId="37">
    <w:abstractNumId w:val="1"/>
  </w:num>
  <w:num w:numId="3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CAB"/>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D6C"/>
    <w:rsid w:val="000D278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74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A55"/>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3919"/>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B30"/>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53F"/>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B4F"/>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5C9"/>
    <w:rsid w:val="003F6A59"/>
    <w:rsid w:val="0040734E"/>
    <w:rsid w:val="00407AFD"/>
    <w:rsid w:val="00407F9F"/>
    <w:rsid w:val="004122AC"/>
    <w:rsid w:val="004131D9"/>
    <w:rsid w:val="0041390E"/>
    <w:rsid w:val="00414BB3"/>
    <w:rsid w:val="00415963"/>
    <w:rsid w:val="0041669D"/>
    <w:rsid w:val="00416961"/>
    <w:rsid w:val="00416AC5"/>
    <w:rsid w:val="0041790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429"/>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2CD3"/>
    <w:rsid w:val="004F30D4"/>
    <w:rsid w:val="004F3427"/>
    <w:rsid w:val="004F34D4"/>
    <w:rsid w:val="004F3BBB"/>
    <w:rsid w:val="004F5418"/>
    <w:rsid w:val="004F58BC"/>
    <w:rsid w:val="004F60A9"/>
    <w:rsid w:val="004F6211"/>
    <w:rsid w:val="004F6F3D"/>
    <w:rsid w:val="004F73A5"/>
    <w:rsid w:val="004F76F4"/>
    <w:rsid w:val="00501087"/>
    <w:rsid w:val="0050266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091"/>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1D6"/>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0F9"/>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D16"/>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2E"/>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CB1"/>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33A2"/>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325"/>
    <w:rsid w:val="00804A7D"/>
    <w:rsid w:val="00806314"/>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4"/>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1EE"/>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23D"/>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C7C"/>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4C3"/>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8A6"/>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BC0"/>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A3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375"/>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DE9"/>
    <w:rsid w:val="00C322F9"/>
    <w:rsid w:val="00C33600"/>
    <w:rsid w:val="00C344DF"/>
    <w:rsid w:val="00C367B1"/>
    <w:rsid w:val="00C37A62"/>
    <w:rsid w:val="00C402BB"/>
    <w:rsid w:val="00C40C08"/>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3C5"/>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0CB"/>
    <w:rsid w:val="00CD47A2"/>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95C"/>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20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7CA"/>
    <w:rsid w:val="00D8495E"/>
    <w:rsid w:val="00D9074A"/>
    <w:rsid w:val="00D9097D"/>
    <w:rsid w:val="00D9417C"/>
    <w:rsid w:val="00D949C7"/>
    <w:rsid w:val="00D94E69"/>
    <w:rsid w:val="00D952E4"/>
    <w:rsid w:val="00D95A24"/>
    <w:rsid w:val="00D95B22"/>
    <w:rsid w:val="00DA32E6"/>
    <w:rsid w:val="00DA32F7"/>
    <w:rsid w:val="00DA60BB"/>
    <w:rsid w:val="00DA6E41"/>
    <w:rsid w:val="00DA7113"/>
    <w:rsid w:val="00DA7B9F"/>
    <w:rsid w:val="00DB227D"/>
    <w:rsid w:val="00DB2997"/>
    <w:rsid w:val="00DB382B"/>
    <w:rsid w:val="00DB6D92"/>
    <w:rsid w:val="00DB7520"/>
    <w:rsid w:val="00DC0462"/>
    <w:rsid w:val="00DC095B"/>
    <w:rsid w:val="00DC0A8A"/>
    <w:rsid w:val="00DC0CBC"/>
    <w:rsid w:val="00DC1A2A"/>
    <w:rsid w:val="00DC2BBF"/>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B85"/>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567"/>
    <w:rsid w:val="00ED58D4"/>
    <w:rsid w:val="00ED5D30"/>
    <w:rsid w:val="00ED7753"/>
    <w:rsid w:val="00EE1449"/>
    <w:rsid w:val="00EE21FF"/>
    <w:rsid w:val="00EE39D6"/>
    <w:rsid w:val="00EE41D1"/>
    <w:rsid w:val="00EE4A13"/>
    <w:rsid w:val="00EE4CB7"/>
    <w:rsid w:val="00EE5C23"/>
    <w:rsid w:val="00EE5F4A"/>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3F2"/>
    <w:rsid w:val="00F136F7"/>
    <w:rsid w:val="00F1450A"/>
    <w:rsid w:val="00F15201"/>
    <w:rsid w:val="00F15345"/>
    <w:rsid w:val="00F207D5"/>
    <w:rsid w:val="00F20A47"/>
    <w:rsid w:val="00F20F18"/>
    <w:rsid w:val="00F215A3"/>
    <w:rsid w:val="00F235D5"/>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CF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6C72"/>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84C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3_Iu/TSGR3_112-e/Docs/R3-2115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17</cp:revision>
  <cp:lastPrinted>2009-04-22T07:01:00Z</cp:lastPrinted>
  <dcterms:created xsi:type="dcterms:W3CDTF">2021-03-24T09:21:00Z</dcterms:created>
  <dcterms:modified xsi:type="dcterms:W3CDTF">2021-05-06T08:43:00Z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(3)r6EbDz4U0t8XXn/iqwy789NQAhenREZ+DNI4ywMAlbd77/Jjz0UZ9NSeOCYCbB7eRAOik9+C
ghqVfPaxnJlEpTB0pl2tjOuO6YIi2I7YELCfY8/p3hCs47eKR1IhO8YAT1+HzWBwqM1kI732
gowY66kJx7Wdh4SUBWEXd6Pi6QY+//3Lws8f3pOfUnHp/IuQd/BP31zGFXucngyDdp7FAyIq
mzs5kDCPt7eza7PmcB</vt:lpwstr>
  </property>
  <property fmtid="{D5CDD505-2E9C-101B-9397-08002B2CF9AE}" pid="17" name="_2015_ms_pID_7253431">
    <vt:lpwstr>fLXroFWLGf1tHqq0/67EmetsLjHR16e+v7pEJ2ZXGLjfO/Uj+IZJF/
SR3uGzrRWeFLhEI99FIOUtwtvOvBFdir4I+UtzYCjEMZXSr7IJJuUwxuOYVbOctEQRMOayC+
UE7G/jd72Fd63n2tZ5zwi5CsUtjLhKALp7sz97fdrCdmfOrqPJJvv55js1sZwz9ShFm1Asdx
lLqnbeiZCwrx+ao7Pnr69V/T5UhCy0Xx7Kjr</vt:lpwstr>
  </property>
  <property fmtid="{D5CDD505-2E9C-101B-9397-08002B2CF9AE}" pid="18" name="_2015_ms_pID_7253432">
    <vt:lpwstr>yQWDlUDdq9oWdcIIAXNJ1mA=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1619681296</vt:lpwstr>
  </property>
</Properties>
</file>