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1711E3E9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642A9E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C45B58" w:rsidRPr="00C45B58">
        <w:rPr>
          <w:rFonts w:ascii="Arial" w:hAnsi="Arial" w:cs="Arial"/>
          <w:b/>
          <w:bCs/>
          <w:sz w:val="24"/>
          <w:szCs w:val="24"/>
        </w:rPr>
        <w:t>R3-210330</w:t>
      </w:r>
    </w:p>
    <w:p w14:paraId="7BF6DD02" w14:textId="246124A2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 w:rsidR="00642A9E">
        <w:rPr>
          <w:rFonts w:ascii="Arial" w:hAnsi="Arial" w:cs="Arial"/>
          <w:b/>
          <w:bCs/>
          <w:sz w:val="24"/>
          <w:szCs w:val="24"/>
        </w:rPr>
        <w:t>25</w:t>
      </w:r>
      <w:r w:rsidR="00642A9E" w:rsidRPr="00642A9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42A9E">
        <w:rPr>
          <w:rFonts w:ascii="Arial" w:hAnsi="Arial" w:cs="Arial"/>
          <w:b/>
          <w:bCs/>
          <w:sz w:val="24"/>
          <w:szCs w:val="24"/>
        </w:rPr>
        <w:t xml:space="preserve"> January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 w:rsidR="00642A9E">
        <w:rPr>
          <w:rFonts w:ascii="Arial" w:hAnsi="Arial" w:cs="Arial"/>
          <w:b/>
          <w:bCs/>
          <w:sz w:val="24"/>
          <w:szCs w:val="24"/>
        </w:rPr>
        <w:t>5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42A9E">
        <w:rPr>
          <w:rFonts w:ascii="Arial" w:hAnsi="Arial" w:cs="Arial"/>
          <w:b/>
          <w:bCs/>
          <w:sz w:val="24"/>
          <w:szCs w:val="24"/>
        </w:rPr>
        <w:t>February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</w:t>
      </w:r>
      <w:r w:rsidR="00642A9E">
        <w:rPr>
          <w:rFonts w:ascii="Arial" w:hAnsi="Arial" w:cs="Arial"/>
          <w:b/>
          <w:bCs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0A4C58A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Pr="00786E08">
        <w:rPr>
          <w:color w:val="000000" w:themeColor="text1"/>
        </w:rPr>
        <w:t xml:space="preserve">[DRAFT] </w:t>
      </w:r>
      <w:r w:rsidR="00040DE2" w:rsidRPr="00606FCB">
        <w:rPr>
          <w:lang w:eastAsia="zh-CN"/>
        </w:rPr>
        <w:t xml:space="preserve">Reply LS </w:t>
      </w:r>
      <w:r w:rsidR="00682D40" w:rsidRPr="00682D40">
        <w:rPr>
          <w:lang w:eastAsia="zh-CN"/>
        </w:rPr>
        <w:t>on AS rekeying handling</w:t>
      </w:r>
    </w:p>
    <w:p w14:paraId="05B9251D" w14:textId="25982DB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E23B56" w:rsidRPr="00E23B56">
        <w:rPr>
          <w:color w:val="000000" w:themeColor="text1"/>
        </w:rPr>
        <w:t>S2-2005909</w:t>
      </w:r>
      <w:r w:rsidR="001875E1">
        <w:rPr>
          <w:color w:val="000000" w:themeColor="text1"/>
        </w:rPr>
        <w:t>/</w:t>
      </w:r>
      <w:r w:rsidR="001875E1" w:rsidRPr="001875E1">
        <w:t xml:space="preserve"> </w:t>
      </w:r>
      <w:r w:rsidR="001875E1" w:rsidRPr="001875E1">
        <w:rPr>
          <w:color w:val="000000" w:themeColor="text1"/>
        </w:rPr>
        <w:t>S3-201484</w:t>
      </w:r>
    </w:p>
    <w:p w14:paraId="2AD16FAD" w14:textId="5B7E0064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876568" w:rsidRPr="00786E08">
        <w:rPr>
          <w:color w:val="000000" w:themeColor="text1"/>
        </w:rPr>
        <w:t>5</w:t>
      </w:r>
    </w:p>
    <w:p w14:paraId="3FB604C8" w14:textId="7ADE5D2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786E08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1969716C" w:rsidR="00463675" w:rsidRPr="001875E1" w:rsidRDefault="00463675" w:rsidP="000F4E43">
      <w:pPr>
        <w:pStyle w:val="Source"/>
        <w:rPr>
          <w:color w:val="000000" w:themeColor="text1"/>
          <w:lang w:val="sv-SE"/>
        </w:rPr>
      </w:pPr>
      <w:r w:rsidRPr="001875E1">
        <w:rPr>
          <w:color w:val="000000" w:themeColor="text1"/>
          <w:lang w:val="sv-SE"/>
        </w:rPr>
        <w:t>To:</w:t>
      </w:r>
      <w:r w:rsidRPr="001875E1">
        <w:rPr>
          <w:color w:val="000000" w:themeColor="text1"/>
          <w:lang w:val="sv-SE"/>
        </w:rPr>
        <w:tab/>
      </w:r>
      <w:r w:rsidR="00807507" w:rsidRPr="001875E1">
        <w:rPr>
          <w:bCs/>
          <w:color w:val="000000" w:themeColor="text1"/>
          <w:lang w:val="sv-SE"/>
        </w:rPr>
        <w:t>3GPP SA</w:t>
      </w:r>
      <w:r w:rsidR="00F457E2" w:rsidRPr="001875E1">
        <w:rPr>
          <w:bCs/>
          <w:color w:val="000000" w:themeColor="text1"/>
          <w:lang w:val="sv-SE"/>
        </w:rPr>
        <w:t>2</w:t>
      </w:r>
      <w:r w:rsidR="001875E1" w:rsidRPr="001875E1">
        <w:rPr>
          <w:bCs/>
          <w:color w:val="000000" w:themeColor="text1"/>
          <w:lang w:val="sv-SE"/>
        </w:rPr>
        <w:t>, 3GPP SA3</w:t>
      </w:r>
    </w:p>
    <w:p w14:paraId="3D0A5F70" w14:textId="0C3FE01C" w:rsidR="00463675" w:rsidRPr="001875E1" w:rsidRDefault="00463675" w:rsidP="000F4E43">
      <w:pPr>
        <w:pStyle w:val="Source"/>
        <w:rPr>
          <w:color w:val="000000" w:themeColor="text1"/>
          <w:lang w:val="sv-SE"/>
        </w:rPr>
      </w:pPr>
      <w:r w:rsidRPr="001875E1">
        <w:rPr>
          <w:color w:val="000000" w:themeColor="text1"/>
          <w:lang w:val="sv-SE"/>
        </w:rPr>
        <w:t>Cc:</w:t>
      </w:r>
      <w:r w:rsidRPr="001875E1">
        <w:rPr>
          <w:color w:val="000000" w:themeColor="text1"/>
          <w:lang w:val="sv-SE"/>
        </w:rPr>
        <w:tab/>
      </w:r>
    </w:p>
    <w:p w14:paraId="51FC120B" w14:textId="77777777" w:rsidR="00463675" w:rsidRPr="001875E1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0AF6A2AF" w:rsidR="00807507" w:rsidRPr="00807507" w:rsidRDefault="00807507">
      <w:pPr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="001875E1">
        <w:rPr>
          <w:rFonts w:ascii="Arial" w:hAnsi="Arial"/>
          <w:lang w:val="en-US"/>
        </w:rPr>
        <w:t xml:space="preserve"> and SA3</w:t>
      </w:r>
      <w:r w:rsidRPr="00807507">
        <w:rPr>
          <w:rFonts w:ascii="Arial" w:hAnsi="Arial"/>
          <w:lang w:val="en-US"/>
        </w:rPr>
        <w:t xml:space="preserve"> for the LS </w:t>
      </w:r>
      <w:r w:rsidR="00F16968">
        <w:rPr>
          <w:rFonts w:ascii="Arial" w:hAnsi="Arial"/>
          <w:lang w:val="en-US"/>
        </w:rPr>
        <w:t xml:space="preserve">Reply </w:t>
      </w:r>
      <w:r w:rsidRPr="00807507">
        <w:rPr>
          <w:rFonts w:ascii="Arial" w:hAnsi="Arial"/>
          <w:lang w:val="en-US"/>
        </w:rPr>
        <w:t xml:space="preserve">on </w:t>
      </w:r>
      <w:r w:rsidR="001875E1" w:rsidRPr="001875E1">
        <w:rPr>
          <w:rFonts w:ascii="Arial" w:hAnsi="Arial" w:cs="Arial"/>
        </w:rPr>
        <w:t>on AS rekeying handling</w:t>
      </w:r>
      <w:r w:rsidRPr="00807507">
        <w:rPr>
          <w:rFonts w:ascii="Arial" w:hAnsi="Arial"/>
          <w:lang w:val="en-US"/>
        </w:rPr>
        <w:t>.</w:t>
      </w:r>
    </w:p>
    <w:p w14:paraId="03144F9A" w14:textId="77777777" w:rsidR="00807507" w:rsidRPr="00807507" w:rsidRDefault="00807507">
      <w:pPr>
        <w:rPr>
          <w:rFonts w:ascii="Arial" w:hAnsi="Arial"/>
          <w:lang w:val="en-US"/>
        </w:rPr>
      </w:pPr>
    </w:p>
    <w:p w14:paraId="5ED881FF" w14:textId="4965A55C" w:rsidR="00807507" w:rsidRPr="00807507" w:rsidRDefault="00F1696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RAN3 has </w:t>
      </w:r>
      <w:r w:rsidR="001875E1">
        <w:rPr>
          <w:rFonts w:ascii="Arial" w:hAnsi="Arial"/>
          <w:lang w:val="en-US"/>
        </w:rPr>
        <w:t xml:space="preserve">agreed to introduce an abnormal handling that if both Emergency Fallback and AS Rekeying are requested in the same </w:t>
      </w:r>
      <w:r w:rsidR="006B6A02">
        <w:rPr>
          <w:rFonts w:ascii="Arial" w:hAnsi="Arial"/>
          <w:lang w:val="en-US"/>
        </w:rPr>
        <w:t xml:space="preserve">UE Context modification </w:t>
      </w:r>
      <w:r w:rsidR="001875E1">
        <w:rPr>
          <w:rFonts w:ascii="Arial" w:hAnsi="Arial"/>
          <w:lang w:val="en-US"/>
        </w:rPr>
        <w:t xml:space="preserve">message, </w:t>
      </w:r>
      <w:r w:rsidR="006B6A02">
        <w:rPr>
          <w:rFonts w:ascii="Arial" w:hAnsi="Arial"/>
          <w:lang w:val="en-US"/>
        </w:rPr>
        <w:t xml:space="preserve">the </w:t>
      </w:r>
      <w:r w:rsidR="001875E1">
        <w:rPr>
          <w:rFonts w:ascii="Arial" w:hAnsi="Arial"/>
          <w:lang w:val="en-US"/>
        </w:rPr>
        <w:t xml:space="preserve">NG-RAN node should ignore the AS Rekeying and </w:t>
      </w:r>
      <w:r w:rsidR="006B6A02">
        <w:rPr>
          <w:rFonts w:ascii="Arial" w:hAnsi="Arial"/>
          <w:lang w:val="en-US"/>
        </w:rPr>
        <w:t xml:space="preserve">only </w:t>
      </w:r>
      <w:r w:rsidR="001875E1">
        <w:rPr>
          <w:rFonts w:ascii="Arial" w:hAnsi="Arial"/>
          <w:lang w:val="en-US"/>
        </w:rPr>
        <w:t xml:space="preserve">perform </w:t>
      </w:r>
      <w:r w:rsidR="006B6A02">
        <w:rPr>
          <w:rFonts w:ascii="Arial" w:hAnsi="Arial"/>
          <w:lang w:val="en-US"/>
        </w:rPr>
        <w:t xml:space="preserve">the </w:t>
      </w:r>
      <w:r w:rsidR="001875E1">
        <w:rPr>
          <w:rFonts w:ascii="Arial" w:hAnsi="Arial"/>
          <w:lang w:val="en-US"/>
        </w:rPr>
        <w:t xml:space="preserve">Emergency Fallback, </w:t>
      </w:r>
      <w:r>
        <w:rPr>
          <w:rFonts w:ascii="Arial" w:hAnsi="Arial"/>
          <w:lang w:val="en-US"/>
        </w:rPr>
        <w:t>as in the attached CRs.</w:t>
      </w:r>
    </w:p>
    <w:p w14:paraId="12758181" w14:textId="77777777" w:rsidR="00FF2E1C" w:rsidRDefault="00FF2E1C">
      <w:pPr>
        <w:rPr>
          <w:rFonts w:ascii="Arial" w:hAnsi="Arial" w:cs="Arial"/>
          <w:color w:val="FF0000"/>
        </w:rPr>
      </w:pPr>
    </w:p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3CCCD6DE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SA2</w:t>
      </w:r>
      <w:r w:rsidR="001875E1">
        <w:rPr>
          <w:rFonts w:ascii="Arial" w:hAnsi="Arial" w:cs="Arial"/>
        </w:rPr>
        <w:t xml:space="preserve"> and SA3</w:t>
      </w:r>
      <w:r w:rsidR="002671AC" w:rsidRPr="002671AC">
        <w:rPr>
          <w:rFonts w:ascii="Arial" w:hAnsi="Arial" w:cs="Arial"/>
        </w:rPr>
        <w:t xml:space="preserve"> to take the above information into account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89597FF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642A9E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642A9E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bookmarkStart w:id="0" w:name="_GoBack"/>
      <w:bookmarkEnd w:id="0"/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642A9E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642A9E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87F5A" w14:textId="77777777" w:rsidR="00047356" w:rsidRDefault="00047356">
      <w:r>
        <w:separator/>
      </w:r>
    </w:p>
  </w:endnote>
  <w:endnote w:type="continuationSeparator" w:id="0">
    <w:p w14:paraId="4FE5D0F9" w14:textId="77777777" w:rsidR="00047356" w:rsidRDefault="0004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3AE06" w14:textId="77777777" w:rsidR="00047356" w:rsidRDefault="00047356">
      <w:r>
        <w:separator/>
      </w:r>
    </w:p>
  </w:footnote>
  <w:footnote w:type="continuationSeparator" w:id="0">
    <w:p w14:paraId="39EC2FEF" w14:textId="77777777" w:rsidR="00047356" w:rsidRDefault="00047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47356"/>
    <w:rsid w:val="00061220"/>
    <w:rsid w:val="00065606"/>
    <w:rsid w:val="000871FE"/>
    <w:rsid w:val="000A6D38"/>
    <w:rsid w:val="000C4591"/>
    <w:rsid w:val="000D6DE4"/>
    <w:rsid w:val="000F4E43"/>
    <w:rsid w:val="0010735E"/>
    <w:rsid w:val="001875E1"/>
    <w:rsid w:val="00194146"/>
    <w:rsid w:val="00194AE6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50461"/>
    <w:rsid w:val="00584B08"/>
    <w:rsid w:val="00626756"/>
    <w:rsid w:val="00642A9E"/>
    <w:rsid w:val="00670000"/>
    <w:rsid w:val="00682D40"/>
    <w:rsid w:val="006B32D3"/>
    <w:rsid w:val="006B35C7"/>
    <w:rsid w:val="006B6A02"/>
    <w:rsid w:val="007154E5"/>
    <w:rsid w:val="0072320C"/>
    <w:rsid w:val="00726FC3"/>
    <w:rsid w:val="007519BF"/>
    <w:rsid w:val="00752FAC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6568"/>
    <w:rsid w:val="00887323"/>
    <w:rsid w:val="00890BE4"/>
    <w:rsid w:val="00903D05"/>
    <w:rsid w:val="00923E7C"/>
    <w:rsid w:val="00924031"/>
    <w:rsid w:val="00926758"/>
    <w:rsid w:val="00945FEB"/>
    <w:rsid w:val="0098606C"/>
    <w:rsid w:val="00992D56"/>
    <w:rsid w:val="009A1C5C"/>
    <w:rsid w:val="00A11F42"/>
    <w:rsid w:val="00A66AFD"/>
    <w:rsid w:val="00AA3BDC"/>
    <w:rsid w:val="00AA40BC"/>
    <w:rsid w:val="00AD50B2"/>
    <w:rsid w:val="00AF4EE6"/>
    <w:rsid w:val="00B37738"/>
    <w:rsid w:val="00B457FE"/>
    <w:rsid w:val="00B71F5D"/>
    <w:rsid w:val="00B872F4"/>
    <w:rsid w:val="00B90F82"/>
    <w:rsid w:val="00B9253C"/>
    <w:rsid w:val="00BD4F5F"/>
    <w:rsid w:val="00BE11BC"/>
    <w:rsid w:val="00BF342B"/>
    <w:rsid w:val="00C45B58"/>
    <w:rsid w:val="00C531D0"/>
    <w:rsid w:val="00CD1967"/>
    <w:rsid w:val="00CE7248"/>
    <w:rsid w:val="00D0242E"/>
    <w:rsid w:val="00D0437C"/>
    <w:rsid w:val="00D43F50"/>
    <w:rsid w:val="00D46820"/>
    <w:rsid w:val="00DC4783"/>
    <w:rsid w:val="00E1186B"/>
    <w:rsid w:val="00E21AC5"/>
    <w:rsid w:val="00E23B56"/>
    <w:rsid w:val="00E471B1"/>
    <w:rsid w:val="00E526B7"/>
    <w:rsid w:val="00E91C62"/>
    <w:rsid w:val="00E93BD5"/>
    <w:rsid w:val="00EB1376"/>
    <w:rsid w:val="00F16968"/>
    <w:rsid w:val="00F31169"/>
    <w:rsid w:val="00F37C3C"/>
    <w:rsid w:val="00F457E2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8528A0-CFEF-4488-B0C5-84FF6731C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E5D8C-DEE6-4671-B5FA-3E40A9D0690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B9469E2-BABB-40CF-8127-0AE8CDB69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2002-04-23T07:10:00Z</cp:lastPrinted>
  <dcterms:created xsi:type="dcterms:W3CDTF">2021-01-13T22:26:00Z</dcterms:created>
  <dcterms:modified xsi:type="dcterms:W3CDTF">2021-01-13T22:27:00Z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