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5EC8C" w14:textId="30EBEBCA" w:rsidR="00E32E87" w:rsidRPr="005C4B5A" w:rsidRDefault="00E32E87" w:rsidP="00B336A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Cs w:val="24"/>
        </w:rPr>
      </w:pPr>
      <w:r w:rsidRPr="005C4B5A">
        <w:rPr>
          <w:rFonts w:ascii="Arial" w:hAnsi="Arial" w:cs="Arial"/>
          <w:b/>
          <w:bCs/>
          <w:szCs w:val="24"/>
        </w:rPr>
        <w:t>3GPP TSG-RAN3 Meeting #1</w:t>
      </w:r>
      <w:r>
        <w:rPr>
          <w:rFonts w:ascii="Arial" w:hAnsi="Arial" w:cs="Arial"/>
          <w:b/>
          <w:bCs/>
          <w:szCs w:val="24"/>
        </w:rPr>
        <w:t>10</w:t>
      </w:r>
      <w:r w:rsidRPr="005C4B5A">
        <w:rPr>
          <w:rFonts w:ascii="Arial" w:hAnsi="Arial" w:cs="Arial"/>
          <w:b/>
          <w:bCs/>
          <w:szCs w:val="24"/>
        </w:rPr>
        <w:t>-e</w:t>
      </w:r>
      <w:bookmarkStart w:id="0" w:name="_GoBack"/>
      <w:bookmarkEnd w:id="0"/>
      <w:r w:rsidRPr="005C4B5A">
        <w:rPr>
          <w:rFonts w:ascii="Arial" w:hAnsi="Arial" w:cs="Arial"/>
          <w:b/>
          <w:bCs/>
          <w:szCs w:val="24"/>
        </w:rPr>
        <w:tab/>
      </w:r>
      <w:r w:rsidR="003E73E7" w:rsidRPr="003E73E7">
        <w:rPr>
          <w:rFonts w:ascii="Arial" w:hAnsi="Arial" w:cs="Arial"/>
          <w:b/>
          <w:bCs/>
          <w:szCs w:val="24"/>
        </w:rPr>
        <w:t>R3-206869</w:t>
      </w:r>
    </w:p>
    <w:p w14:paraId="03607654" w14:textId="77777777" w:rsidR="00E32E87" w:rsidRPr="005C4B5A" w:rsidRDefault="00E32E87" w:rsidP="00B336AC">
      <w:pPr>
        <w:pBdr>
          <w:bottom w:val="single" w:sz="12" w:space="1" w:color="auto"/>
        </w:pBdr>
        <w:rPr>
          <w:rFonts w:ascii="Arial" w:hAnsi="Arial" w:cs="Arial"/>
          <w:b/>
          <w:szCs w:val="24"/>
        </w:rPr>
      </w:pPr>
      <w:r w:rsidRPr="005C4B5A">
        <w:rPr>
          <w:rFonts w:ascii="Arial" w:hAnsi="Arial" w:cs="Arial"/>
          <w:b/>
          <w:szCs w:val="24"/>
        </w:rPr>
        <w:t xml:space="preserve">Electronic meeting, </w:t>
      </w:r>
      <w:r>
        <w:rPr>
          <w:rFonts w:ascii="Arial" w:hAnsi="Arial" w:cs="Arial"/>
          <w:b/>
          <w:szCs w:val="24"/>
        </w:rPr>
        <w:t xml:space="preserve">2nd </w:t>
      </w:r>
      <w:r w:rsidRPr="005C4B5A">
        <w:rPr>
          <w:rFonts w:ascii="Arial" w:hAnsi="Arial" w:cs="Arial"/>
          <w:b/>
          <w:szCs w:val="24"/>
        </w:rPr>
        <w:t xml:space="preserve">- </w:t>
      </w:r>
      <w:r>
        <w:rPr>
          <w:rFonts w:ascii="Arial" w:hAnsi="Arial" w:cs="Arial"/>
          <w:b/>
          <w:szCs w:val="24"/>
        </w:rPr>
        <w:t>12</w:t>
      </w:r>
      <w:r w:rsidRPr="005C4B5A">
        <w:rPr>
          <w:rFonts w:ascii="Arial" w:hAnsi="Arial" w:cs="Arial"/>
          <w:b/>
          <w:szCs w:val="24"/>
        </w:rPr>
        <w:t xml:space="preserve">th </w:t>
      </w:r>
      <w:r>
        <w:rPr>
          <w:rFonts w:ascii="Arial" w:hAnsi="Arial" w:cs="Arial"/>
          <w:b/>
          <w:szCs w:val="24"/>
        </w:rPr>
        <w:t>November</w:t>
      </w:r>
      <w:r w:rsidRPr="005C4B5A">
        <w:rPr>
          <w:rFonts w:ascii="Arial" w:hAnsi="Arial" w:cs="Arial"/>
          <w:b/>
          <w:szCs w:val="24"/>
        </w:rPr>
        <w:t xml:space="preserve"> 2020</w:t>
      </w:r>
    </w:p>
    <w:p w14:paraId="26A82239" w14:textId="77777777" w:rsidR="00E32E87" w:rsidRDefault="00E32E87" w:rsidP="00B336AC">
      <w:pPr>
        <w:pStyle w:val="3GPPHeader"/>
        <w:spacing w:after="60"/>
      </w:pPr>
    </w:p>
    <w:p w14:paraId="62771368" w14:textId="77777777" w:rsidR="00E32E87" w:rsidRDefault="00E32E87" w:rsidP="00B336AC">
      <w:r>
        <w:br w:type="page"/>
      </w:r>
    </w:p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F27915" w14:paraId="6C8ABA88" w14:textId="77777777" w:rsidTr="00445634">
        <w:trPr>
          <w:cantSplit/>
        </w:trPr>
        <w:tc>
          <w:tcPr>
            <w:tcW w:w="6487" w:type="dxa"/>
            <w:vAlign w:val="center"/>
          </w:tcPr>
          <w:p w14:paraId="61247BCD" w14:textId="7219CA69" w:rsidR="00F27915" w:rsidRPr="00D8032B" w:rsidRDefault="00F27915" w:rsidP="00445634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lastRenderedPageBreak/>
              <w:t>Radiocommunication Study Groups</w:t>
            </w:r>
          </w:p>
        </w:tc>
        <w:tc>
          <w:tcPr>
            <w:tcW w:w="3402" w:type="dxa"/>
          </w:tcPr>
          <w:p w14:paraId="4FAE4B47" w14:textId="0E823A18" w:rsidR="00F27915" w:rsidRDefault="00F27915" w:rsidP="00445634">
            <w:pPr>
              <w:shd w:val="solid" w:color="FFFFFF" w:fill="FFFFFF"/>
              <w:spacing w:before="0" w:line="240" w:lineRule="atLeast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418C8168" wp14:editId="464D513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7915" w:rsidRPr="0051782D" w14:paraId="0D6EB517" w14:textId="77777777" w:rsidTr="00445634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122E826" w14:textId="77777777" w:rsidR="00F27915" w:rsidRPr="00163271" w:rsidRDefault="00F27915" w:rsidP="00445634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330AD21" w14:textId="77777777" w:rsidR="00F27915" w:rsidRPr="0051782D" w:rsidRDefault="00F27915" w:rsidP="00445634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F27915" w14:paraId="20880FBE" w14:textId="77777777" w:rsidTr="00445634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B25EE9F" w14:textId="77777777" w:rsidR="00F27915" w:rsidRPr="0051782D" w:rsidRDefault="00F27915" w:rsidP="00445634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9403D9A" w14:textId="77777777" w:rsidR="00F27915" w:rsidRPr="00710D66" w:rsidRDefault="00F27915" w:rsidP="00445634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F27915" w:rsidRPr="00816868" w14:paraId="48484277" w14:textId="77777777" w:rsidTr="00445634">
        <w:trPr>
          <w:cantSplit/>
        </w:trPr>
        <w:tc>
          <w:tcPr>
            <w:tcW w:w="6487" w:type="dxa"/>
            <w:vMerge w:val="restart"/>
          </w:tcPr>
          <w:p w14:paraId="330BC1E0" w14:textId="23880237" w:rsidR="00816868" w:rsidRPr="00E31096" w:rsidRDefault="00816868" w:rsidP="0081686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777839">
              <w:rPr>
                <w:rFonts w:ascii="Verdana" w:hAnsi="Verdana"/>
                <w:sz w:val="20"/>
              </w:rPr>
              <w:t>Attachment</w:t>
            </w:r>
            <w:r>
              <w:rPr>
                <w:rFonts w:ascii="Verdana" w:hAnsi="Verdana"/>
                <w:sz w:val="20"/>
                <w:lang w:val="fr-FR"/>
              </w:rPr>
              <w:t xml:space="preserve"> 7.4 to Document 5D/360</w:t>
            </w:r>
          </w:p>
          <w:p w14:paraId="1ED0BADA" w14:textId="23AA81A5" w:rsidR="00F27915" w:rsidRPr="00722001" w:rsidRDefault="00816868" w:rsidP="00445634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r>
              <w:rPr>
                <w:rFonts w:ascii="Verdana" w:hAnsi="Verdana"/>
                <w:sz w:val="20"/>
                <w:lang w:val="fr-FR"/>
              </w:rPr>
              <w:t>(</w:t>
            </w:r>
            <w:r w:rsidR="004A51B6" w:rsidRPr="00722001">
              <w:rPr>
                <w:rFonts w:ascii="Verdana" w:hAnsi="Verdana"/>
                <w:sz w:val="20"/>
                <w:lang w:val="fr-FR"/>
              </w:rPr>
              <w:t>Source:</w:t>
            </w:r>
            <w:r w:rsidR="004A51B6" w:rsidRPr="00722001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r w:rsidR="00302688" w:rsidRPr="00722001">
              <w:rPr>
                <w:rFonts w:ascii="Verdana" w:hAnsi="Verdana"/>
                <w:bCs/>
                <w:sz w:val="20"/>
                <w:lang w:val="fr-FR" w:eastAsia="zh-CN"/>
              </w:rPr>
              <w:t>5D/TEMP/206(Rev.2)</w:t>
            </w:r>
            <w:r>
              <w:rPr>
                <w:rFonts w:ascii="Verdana" w:hAnsi="Verdana"/>
                <w:bCs/>
                <w:sz w:val="20"/>
                <w:lang w:val="fr-FR" w:eastAsia="zh-CN"/>
              </w:rPr>
              <w:t>)</w:t>
            </w:r>
          </w:p>
        </w:tc>
        <w:tc>
          <w:tcPr>
            <w:tcW w:w="3402" w:type="dxa"/>
          </w:tcPr>
          <w:p w14:paraId="489CF3F8" w14:textId="5B23FF26" w:rsidR="00F27915" w:rsidRPr="00722001" w:rsidRDefault="00F27915" w:rsidP="00F2791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F27915" w14:paraId="3C6F035B" w14:textId="77777777" w:rsidTr="00445634">
        <w:trPr>
          <w:cantSplit/>
        </w:trPr>
        <w:tc>
          <w:tcPr>
            <w:tcW w:w="6487" w:type="dxa"/>
            <w:vMerge/>
          </w:tcPr>
          <w:p w14:paraId="172AB31D" w14:textId="77777777" w:rsidR="00F27915" w:rsidRPr="00722001" w:rsidRDefault="00F27915" w:rsidP="00445634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C2617E1" w14:textId="5296728E" w:rsidR="00F27915" w:rsidRPr="00D26CD9" w:rsidRDefault="00816868" w:rsidP="00F2791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27</w:t>
            </w:r>
            <w:r w:rsidR="00F27915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F27915">
              <w:rPr>
                <w:rFonts w:ascii="Verdana" w:hAnsi="Verdana" w:hint="eastAsia"/>
                <w:b/>
                <w:sz w:val="20"/>
                <w:lang w:eastAsia="ko-KR"/>
              </w:rPr>
              <w:t>October</w:t>
            </w:r>
            <w:r w:rsidR="00F27915">
              <w:rPr>
                <w:rFonts w:ascii="Verdana" w:hAnsi="Verdana"/>
                <w:b/>
                <w:sz w:val="20"/>
                <w:lang w:eastAsia="zh-CN"/>
              </w:rPr>
              <w:t xml:space="preserve"> 2020</w:t>
            </w:r>
          </w:p>
        </w:tc>
      </w:tr>
      <w:tr w:rsidR="00F27915" w14:paraId="05C6B823" w14:textId="77777777" w:rsidTr="00445634">
        <w:trPr>
          <w:cantSplit/>
        </w:trPr>
        <w:tc>
          <w:tcPr>
            <w:tcW w:w="6487" w:type="dxa"/>
            <w:vMerge/>
          </w:tcPr>
          <w:p w14:paraId="09E09420" w14:textId="77777777" w:rsidR="00F27915" w:rsidRDefault="00F27915" w:rsidP="00445634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79F4FD8" w14:textId="77777777" w:rsidR="00F27915" w:rsidRPr="00D26CD9" w:rsidRDefault="00F27915" w:rsidP="00445634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F27915" w14:paraId="1FD11D95" w14:textId="77777777" w:rsidTr="00445634">
        <w:trPr>
          <w:cantSplit/>
        </w:trPr>
        <w:tc>
          <w:tcPr>
            <w:tcW w:w="9889" w:type="dxa"/>
            <w:gridSpan w:val="2"/>
          </w:tcPr>
          <w:p w14:paraId="3392BFB4" w14:textId="3249D533" w:rsidR="00F27915" w:rsidRDefault="00E55CD7" w:rsidP="00CE4002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ko-KR"/>
              </w:rPr>
              <w:t>W</w:t>
            </w:r>
            <w:r w:rsidR="00302688">
              <w:rPr>
                <w:lang w:eastAsia="ko-KR"/>
              </w:rPr>
              <w:t xml:space="preserve">orking </w:t>
            </w:r>
            <w:r>
              <w:rPr>
                <w:lang w:eastAsia="ko-KR"/>
              </w:rPr>
              <w:t>P</w:t>
            </w:r>
            <w:r w:rsidR="00302688">
              <w:rPr>
                <w:lang w:eastAsia="ko-KR"/>
              </w:rPr>
              <w:t xml:space="preserve">arty </w:t>
            </w:r>
            <w:r>
              <w:rPr>
                <w:lang w:eastAsia="ko-KR"/>
              </w:rPr>
              <w:t>5D</w:t>
            </w:r>
          </w:p>
        </w:tc>
      </w:tr>
      <w:tr w:rsidR="00F27915" w14:paraId="2AA89A2C" w14:textId="77777777" w:rsidTr="00445634">
        <w:trPr>
          <w:cantSplit/>
        </w:trPr>
        <w:tc>
          <w:tcPr>
            <w:tcW w:w="9889" w:type="dxa"/>
            <w:gridSpan w:val="2"/>
          </w:tcPr>
          <w:p w14:paraId="346891A8" w14:textId="03C4BC3D" w:rsidR="00F27915" w:rsidRDefault="00CE4002" w:rsidP="00CE4002">
            <w:pPr>
              <w:pStyle w:val="Title1"/>
              <w:rPr>
                <w:lang w:eastAsia="zh-CN"/>
              </w:rPr>
            </w:pPr>
            <w:bookmarkStart w:id="6" w:name="_Hlk53466673"/>
            <w:bookmarkStart w:id="7" w:name="drec" w:colFirst="0" w:colLast="0"/>
            <w:bookmarkEnd w:id="5"/>
            <w:r>
              <w:rPr>
                <w:rFonts w:hint="eastAsia"/>
                <w:lang w:eastAsia="ko-KR"/>
              </w:rPr>
              <w:t>Liaison statement to external organizations</w:t>
            </w:r>
            <w:bookmarkEnd w:id="6"/>
            <w:r w:rsidRPr="00857E98">
              <w:rPr>
                <w:rStyle w:val="FootnoteReference"/>
                <w:sz w:val="20"/>
              </w:rPr>
              <w:footnoteReference w:id="1"/>
            </w:r>
          </w:p>
        </w:tc>
      </w:tr>
      <w:tr w:rsidR="00F27915" w14:paraId="2F1E8978" w14:textId="77777777" w:rsidTr="00445634">
        <w:trPr>
          <w:cantSplit/>
        </w:trPr>
        <w:tc>
          <w:tcPr>
            <w:tcW w:w="9889" w:type="dxa"/>
            <w:gridSpan w:val="2"/>
          </w:tcPr>
          <w:p w14:paraId="212F500B" w14:textId="0B8EBFEF" w:rsidR="00F27915" w:rsidRDefault="00CE4002" w:rsidP="00CE4002">
            <w:pPr>
              <w:pStyle w:val="Annextitle"/>
              <w:rPr>
                <w:lang w:eastAsia="zh-CN"/>
              </w:rPr>
            </w:pPr>
            <w:bookmarkStart w:id="10" w:name="_Hlk53466686"/>
            <w:bookmarkStart w:id="11" w:name="dtitle1" w:colFirst="0" w:colLast="0"/>
            <w:bookmarkEnd w:id="7"/>
            <w:r>
              <w:rPr>
                <w:rFonts w:hint="eastAsia"/>
                <w:lang w:eastAsia="ko-KR"/>
              </w:rPr>
              <w:t xml:space="preserve">Development of a draft new </w:t>
            </w:r>
            <w:r w:rsidR="00C80786">
              <w:rPr>
                <w:lang w:eastAsia="ko-KR"/>
              </w:rPr>
              <w:t>R</w:t>
            </w:r>
            <w:r w:rsidR="00C80786">
              <w:rPr>
                <w:rFonts w:hint="eastAsia"/>
                <w:lang w:eastAsia="ko-KR"/>
              </w:rPr>
              <w:t xml:space="preserve">eport </w:t>
            </w:r>
            <w:r>
              <w:rPr>
                <w:rFonts w:hint="eastAsia"/>
                <w:lang w:eastAsia="ko-KR"/>
              </w:rPr>
              <w:t xml:space="preserve">ITU-R M.[IMT.C-V2X] </w:t>
            </w:r>
            <w:r>
              <w:rPr>
                <w:lang w:eastAsia="ko-KR"/>
              </w:rPr>
              <w:t>–</w:t>
            </w:r>
            <w:r>
              <w:rPr>
                <w:rFonts w:hint="eastAsia"/>
                <w:lang w:eastAsia="ko-KR"/>
              </w:rPr>
              <w:t xml:space="preserve"> </w:t>
            </w:r>
            <w:r w:rsidR="000250F8">
              <w:rPr>
                <w:lang w:eastAsia="ko-KR"/>
              </w:rPr>
              <w:t>The use</w:t>
            </w:r>
            <w:r>
              <w:rPr>
                <w:rFonts w:hint="eastAsia"/>
                <w:lang w:eastAsia="ko-KR"/>
              </w:rPr>
              <w:t xml:space="preserve"> of the terrestrial component of IMT systems for Cellular-Vehicle-to-Everything</w:t>
            </w:r>
            <w:bookmarkEnd w:id="10"/>
          </w:p>
        </w:tc>
      </w:tr>
    </w:tbl>
    <w:bookmarkEnd w:id="11"/>
    <w:p w14:paraId="0D3BC3B0" w14:textId="7DF35AB8" w:rsidR="00A735E0" w:rsidRDefault="00A735E0" w:rsidP="00CE4002">
      <w:pPr>
        <w:pStyle w:val="Normalaftertitle"/>
        <w:rPr>
          <w:rFonts w:asciiTheme="majorBidi" w:hAnsiTheme="majorBidi" w:cstheme="majorBidi"/>
          <w:lang w:eastAsia="ko-KR"/>
        </w:rPr>
      </w:pPr>
      <w:r>
        <w:rPr>
          <w:rFonts w:asciiTheme="majorBidi" w:hAnsiTheme="majorBidi" w:cstheme="majorBidi" w:hint="eastAsia"/>
          <w:lang w:eastAsia="ko-KR"/>
        </w:rPr>
        <w:t xml:space="preserve">ITU-R Working Party </w:t>
      </w:r>
      <w:r w:rsidR="004A51B6">
        <w:rPr>
          <w:rFonts w:asciiTheme="majorBidi" w:hAnsiTheme="majorBidi" w:cstheme="majorBidi" w:hint="eastAsia"/>
          <w:lang w:eastAsia="ko-KR"/>
        </w:rPr>
        <w:t>(WP)</w:t>
      </w:r>
      <w:r w:rsidR="004A51B6">
        <w:rPr>
          <w:rFonts w:asciiTheme="majorBidi" w:hAnsiTheme="majorBidi" w:cstheme="majorBidi"/>
          <w:lang w:eastAsia="ko-KR"/>
        </w:rPr>
        <w:t xml:space="preserve"> </w:t>
      </w:r>
      <w:r>
        <w:rPr>
          <w:rFonts w:asciiTheme="majorBidi" w:hAnsiTheme="majorBidi" w:cstheme="majorBidi" w:hint="eastAsia"/>
          <w:lang w:eastAsia="ko-KR"/>
        </w:rPr>
        <w:t xml:space="preserve">5D thanks </w:t>
      </w:r>
      <w:r w:rsidR="00A338EE">
        <w:rPr>
          <w:rFonts w:asciiTheme="majorBidi" w:hAnsiTheme="majorBidi" w:cstheme="majorBidi"/>
          <w:lang w:eastAsia="ko-KR"/>
        </w:rPr>
        <w:t xml:space="preserve">contributing </w:t>
      </w:r>
      <w:r w:rsidR="009773A3">
        <w:rPr>
          <w:rFonts w:asciiTheme="majorBidi" w:hAnsiTheme="majorBidi" w:cstheme="majorBidi"/>
          <w:lang w:eastAsia="ko-KR"/>
        </w:rPr>
        <w:t xml:space="preserve">External </w:t>
      </w:r>
      <w:r w:rsidR="00A338EE">
        <w:rPr>
          <w:rFonts w:asciiTheme="majorBidi" w:hAnsiTheme="majorBidi" w:cstheme="majorBidi"/>
          <w:lang w:eastAsia="ko-KR"/>
        </w:rPr>
        <w:t>Organization</w:t>
      </w:r>
      <w:r w:rsidR="00302688">
        <w:rPr>
          <w:rFonts w:asciiTheme="majorBidi" w:hAnsiTheme="majorBidi" w:cstheme="majorBidi"/>
          <w:lang w:eastAsia="ko-KR"/>
        </w:rPr>
        <w:t>s</w:t>
      </w:r>
      <w:r w:rsidR="00D466EA">
        <w:rPr>
          <w:rFonts w:asciiTheme="majorBidi" w:hAnsiTheme="majorBidi" w:cstheme="majorBidi"/>
          <w:lang w:eastAsia="ko-KR"/>
        </w:rPr>
        <w:t xml:space="preserve"> for </w:t>
      </w:r>
      <w:r w:rsidR="00302688">
        <w:rPr>
          <w:rFonts w:asciiTheme="majorBidi" w:hAnsiTheme="majorBidi" w:cstheme="majorBidi"/>
          <w:lang w:eastAsia="ko-KR"/>
        </w:rPr>
        <w:t xml:space="preserve">their </w:t>
      </w:r>
      <w:r w:rsidR="00D466EA">
        <w:rPr>
          <w:rFonts w:asciiTheme="majorBidi" w:hAnsiTheme="majorBidi" w:cstheme="majorBidi"/>
          <w:lang w:eastAsia="ko-KR"/>
        </w:rPr>
        <w:t xml:space="preserve">reply </w:t>
      </w:r>
      <w:r w:rsidR="00D466EA">
        <w:rPr>
          <w:rFonts w:asciiTheme="majorBidi" w:hAnsiTheme="majorBidi" w:cstheme="majorBidi" w:hint="eastAsia"/>
          <w:lang w:eastAsia="ko-KR"/>
        </w:rPr>
        <w:t>liaison statement</w:t>
      </w:r>
      <w:r w:rsidR="00302688">
        <w:rPr>
          <w:rFonts w:asciiTheme="majorBidi" w:hAnsiTheme="majorBidi" w:cstheme="majorBidi"/>
          <w:lang w:eastAsia="ko-KR"/>
        </w:rPr>
        <w:t xml:space="preserve"> to WP 5D</w:t>
      </w:r>
      <w:r w:rsidR="00AA56E9">
        <w:rPr>
          <w:rFonts w:asciiTheme="majorBidi" w:hAnsiTheme="majorBidi" w:cstheme="majorBidi"/>
          <w:lang w:eastAsia="ko-KR"/>
        </w:rPr>
        <w:t xml:space="preserve"> on</w:t>
      </w:r>
      <w:r>
        <w:rPr>
          <w:rFonts w:asciiTheme="majorBidi" w:hAnsiTheme="majorBidi" w:cstheme="majorBidi" w:hint="eastAsia"/>
          <w:lang w:eastAsia="ko-KR"/>
        </w:rPr>
        <w:t xml:space="preserve"> C-V2X</w:t>
      </w:r>
      <w:r w:rsidR="00AD1DD8">
        <w:rPr>
          <w:rFonts w:asciiTheme="majorBidi" w:hAnsiTheme="majorBidi" w:cstheme="majorBidi" w:hint="eastAsia"/>
          <w:lang w:eastAsia="ko-KR"/>
        </w:rPr>
        <w:t>.</w:t>
      </w:r>
    </w:p>
    <w:p w14:paraId="508A4F0A" w14:textId="7BEC2F04" w:rsidR="002808E3" w:rsidRDefault="00CE4002" w:rsidP="002F19CA">
      <w:pPr>
        <w:pStyle w:val="Normalaftertitle"/>
        <w:spacing w:before="120"/>
        <w:rPr>
          <w:rFonts w:asciiTheme="majorBidi" w:hAnsiTheme="majorBidi" w:cstheme="majorBidi"/>
          <w:lang w:eastAsia="ko-KR"/>
        </w:rPr>
      </w:pPr>
      <w:r>
        <w:rPr>
          <w:rFonts w:asciiTheme="majorBidi" w:hAnsiTheme="majorBidi" w:cstheme="majorBidi" w:hint="eastAsia"/>
          <w:lang w:eastAsia="ko-KR"/>
        </w:rPr>
        <w:t xml:space="preserve">WP 5D </w:t>
      </w:r>
      <w:r w:rsidR="00095915">
        <w:rPr>
          <w:rFonts w:asciiTheme="majorBidi" w:hAnsiTheme="majorBidi" w:cstheme="majorBidi"/>
          <w:lang w:eastAsia="ko-KR"/>
        </w:rPr>
        <w:t xml:space="preserve">has further progressed its work </w:t>
      </w:r>
      <w:r w:rsidR="002F19CA">
        <w:rPr>
          <w:rFonts w:asciiTheme="majorBidi" w:hAnsiTheme="majorBidi" w:cstheme="majorBidi"/>
          <w:lang w:eastAsia="ko-KR"/>
        </w:rPr>
        <w:t xml:space="preserve">on </w:t>
      </w:r>
      <w:r>
        <w:rPr>
          <w:rFonts w:asciiTheme="majorBidi" w:hAnsiTheme="majorBidi" w:cstheme="majorBidi"/>
          <w:lang w:eastAsia="ko-KR"/>
        </w:rPr>
        <w:t>developing</w:t>
      </w:r>
      <w:r w:rsidR="00B47AFE">
        <w:rPr>
          <w:rFonts w:asciiTheme="majorBidi" w:hAnsiTheme="majorBidi" w:cstheme="majorBidi"/>
          <w:lang w:eastAsia="ko-KR"/>
        </w:rPr>
        <w:t xml:space="preserve"> </w:t>
      </w:r>
      <w:r w:rsidR="009C1048">
        <w:rPr>
          <w:rFonts w:asciiTheme="majorBidi" w:hAnsiTheme="majorBidi" w:cstheme="majorBidi"/>
          <w:lang w:eastAsia="ko-KR"/>
        </w:rPr>
        <w:t xml:space="preserve">a </w:t>
      </w:r>
      <w:r w:rsidR="00B47AFE">
        <w:rPr>
          <w:rFonts w:asciiTheme="majorBidi" w:hAnsiTheme="majorBidi" w:cstheme="majorBidi"/>
          <w:lang w:eastAsia="ko-KR"/>
        </w:rPr>
        <w:t xml:space="preserve">working document towards </w:t>
      </w:r>
      <w:r>
        <w:rPr>
          <w:rFonts w:asciiTheme="majorBidi" w:hAnsiTheme="majorBidi" w:cstheme="majorBidi" w:hint="eastAsia"/>
          <w:lang w:eastAsia="ko-KR"/>
        </w:rPr>
        <w:t>a draft</w:t>
      </w:r>
      <w:r w:rsidR="00B47AFE">
        <w:rPr>
          <w:rFonts w:asciiTheme="majorBidi" w:hAnsiTheme="majorBidi" w:cstheme="majorBidi"/>
          <w:lang w:eastAsia="ko-KR"/>
        </w:rPr>
        <w:t xml:space="preserve"> </w:t>
      </w:r>
      <w:r>
        <w:rPr>
          <w:rFonts w:asciiTheme="majorBidi" w:hAnsiTheme="majorBidi" w:cstheme="majorBidi" w:hint="eastAsia"/>
          <w:lang w:eastAsia="ko-KR"/>
        </w:rPr>
        <w:t xml:space="preserve">new </w:t>
      </w:r>
      <w:r w:rsidR="00302688">
        <w:rPr>
          <w:rFonts w:asciiTheme="majorBidi" w:hAnsiTheme="majorBidi" w:cstheme="majorBidi"/>
          <w:lang w:eastAsia="ko-KR"/>
        </w:rPr>
        <w:t>R</w:t>
      </w:r>
      <w:r>
        <w:rPr>
          <w:rFonts w:asciiTheme="majorBidi" w:hAnsiTheme="majorBidi" w:cstheme="majorBidi" w:hint="eastAsia"/>
          <w:lang w:eastAsia="ko-KR"/>
        </w:rPr>
        <w:t xml:space="preserve">eport ITU-R M.[IMT.C-V2X] </w:t>
      </w:r>
      <w:r>
        <w:rPr>
          <w:rFonts w:asciiTheme="majorBidi" w:hAnsiTheme="majorBidi" w:cstheme="majorBidi"/>
          <w:lang w:eastAsia="ko-KR"/>
        </w:rPr>
        <w:t>“</w:t>
      </w:r>
      <w:r w:rsidR="00E53D5A" w:rsidRPr="00722001">
        <w:rPr>
          <w:rFonts w:asciiTheme="majorBidi" w:hAnsiTheme="majorBidi" w:cstheme="majorBidi"/>
          <w:i/>
          <w:iCs/>
          <w:lang w:eastAsia="ko-KR"/>
        </w:rPr>
        <w:t>The Use</w:t>
      </w:r>
      <w:r w:rsidRPr="00722001">
        <w:rPr>
          <w:rFonts w:asciiTheme="majorBidi" w:hAnsiTheme="majorBidi" w:cstheme="majorBidi"/>
          <w:i/>
          <w:iCs/>
          <w:lang w:eastAsia="ko-KR"/>
        </w:rPr>
        <w:t xml:space="preserve"> of the terrestrial component of IMT systems for Cellular-Vehicles-to-Everything</w:t>
      </w:r>
      <w:r>
        <w:rPr>
          <w:rFonts w:asciiTheme="majorBidi" w:hAnsiTheme="majorBidi" w:cstheme="majorBidi"/>
          <w:lang w:eastAsia="ko-KR"/>
        </w:rPr>
        <w:t>”</w:t>
      </w:r>
      <w:r>
        <w:rPr>
          <w:rFonts w:asciiTheme="majorBidi" w:hAnsiTheme="majorBidi" w:cstheme="majorBidi" w:hint="eastAsia"/>
          <w:lang w:eastAsia="ko-KR"/>
        </w:rPr>
        <w:t xml:space="preserve">. </w:t>
      </w:r>
    </w:p>
    <w:p w14:paraId="6F772C1B" w14:textId="53E3B15C" w:rsidR="00A12CA7" w:rsidRDefault="00CE4002" w:rsidP="00CE4002">
      <w:pPr>
        <w:rPr>
          <w:lang w:eastAsia="ko-KR"/>
        </w:rPr>
      </w:pPr>
      <w:r>
        <w:rPr>
          <w:rFonts w:hint="eastAsia"/>
          <w:lang w:eastAsia="ko-KR"/>
        </w:rPr>
        <w:t xml:space="preserve">WP 5D </w:t>
      </w:r>
      <w:r w:rsidR="00846BE4">
        <w:rPr>
          <w:lang w:eastAsia="ko-KR"/>
        </w:rPr>
        <w:t xml:space="preserve">kindly requests </w:t>
      </w:r>
      <w:r w:rsidR="00B47AFE">
        <w:rPr>
          <w:lang w:eastAsia="ko-KR"/>
        </w:rPr>
        <w:t xml:space="preserve">the collaboration with </w:t>
      </w:r>
      <w:r w:rsidR="00F42EC5">
        <w:rPr>
          <w:rFonts w:hint="eastAsia"/>
          <w:lang w:eastAsia="ko-KR"/>
        </w:rPr>
        <w:t xml:space="preserve">External Organizations </w:t>
      </w:r>
      <w:r w:rsidR="00B47AFE">
        <w:rPr>
          <w:lang w:eastAsia="ko-KR"/>
        </w:rPr>
        <w:t xml:space="preserve">and seeks views and input, including but not limited to: </w:t>
      </w:r>
    </w:p>
    <w:p w14:paraId="5EC279B6" w14:textId="2E8C8D8E" w:rsidR="00890825" w:rsidRDefault="00890825" w:rsidP="004A51B6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>Use case</w:t>
      </w:r>
      <w:r w:rsidR="00774263">
        <w:rPr>
          <w:lang w:eastAsia="ko-KR"/>
        </w:rPr>
        <w:t>s</w:t>
      </w:r>
      <w:r>
        <w:rPr>
          <w:lang w:eastAsia="ko-KR"/>
        </w:rPr>
        <w:t xml:space="preserve"> </w:t>
      </w:r>
      <w:r w:rsidR="009C1048">
        <w:rPr>
          <w:lang w:eastAsia="ko-KR"/>
        </w:rPr>
        <w:t xml:space="preserve">envisaged </w:t>
      </w:r>
      <w:r>
        <w:rPr>
          <w:lang w:eastAsia="ko-KR"/>
        </w:rPr>
        <w:t xml:space="preserve">for C-V2X </w:t>
      </w:r>
    </w:p>
    <w:p w14:paraId="3A4ADB5F" w14:textId="43CE6F59" w:rsidR="00555619" w:rsidRDefault="00555619" w:rsidP="004A51B6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 xml:space="preserve">Characteristics and Capabilities of C-V2X </w:t>
      </w:r>
    </w:p>
    <w:p w14:paraId="0FF9CF24" w14:textId="792178AD" w:rsidR="00EC3E0D" w:rsidRDefault="00EC3E0D" w:rsidP="00835F14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>Trial/Deployment cases</w:t>
      </w:r>
      <w:r w:rsidR="003637BB">
        <w:rPr>
          <w:lang w:eastAsia="ko-KR"/>
        </w:rPr>
        <w:t xml:space="preserve"> of C-V2X</w:t>
      </w:r>
    </w:p>
    <w:p w14:paraId="75F35968" w14:textId="53FEBDE4" w:rsidR="00CE4002" w:rsidRDefault="009C1048" w:rsidP="00BF7DE7">
      <w:pPr>
        <w:spacing w:after="240"/>
        <w:rPr>
          <w:lang w:val="en-US" w:eastAsia="ko-KR"/>
        </w:rPr>
      </w:pPr>
      <w:r>
        <w:rPr>
          <w:lang w:eastAsia="ko-KR"/>
        </w:rPr>
        <w:t xml:space="preserve">Working </w:t>
      </w:r>
      <w:r w:rsidR="008E7381">
        <w:rPr>
          <w:lang w:eastAsia="ko-KR"/>
        </w:rPr>
        <w:t>Party</w:t>
      </w:r>
      <w:r>
        <w:rPr>
          <w:lang w:eastAsia="ko-KR"/>
        </w:rPr>
        <w:t xml:space="preserve"> 5D looks forward </w:t>
      </w:r>
      <w:r>
        <w:rPr>
          <w:rFonts w:hint="eastAsia"/>
          <w:lang w:eastAsia="ko-KR"/>
        </w:rPr>
        <w:t>External Organizations</w:t>
      </w:r>
      <w:r w:rsidR="008E7381">
        <w:rPr>
          <w:lang w:eastAsia="ko-KR"/>
        </w:rPr>
        <w:t xml:space="preserve"> sharing information,</w:t>
      </w:r>
      <w:r w:rsidR="004A51B6">
        <w:rPr>
          <w:lang w:eastAsia="ko-KR"/>
        </w:rPr>
        <w:t xml:space="preserve"> </w:t>
      </w:r>
      <w:r w:rsidR="008E7381">
        <w:rPr>
          <w:lang w:eastAsia="ko-KR"/>
        </w:rPr>
        <w:t xml:space="preserve">preferably by </w:t>
      </w:r>
      <w:r w:rsidR="00CE4002">
        <w:rPr>
          <w:rFonts w:hint="eastAsia"/>
          <w:lang w:eastAsia="ko-KR"/>
        </w:rPr>
        <w:t>its 3</w:t>
      </w:r>
      <w:r w:rsidR="00CE4002">
        <w:rPr>
          <w:lang w:eastAsia="ko-KR"/>
        </w:rPr>
        <w:t>7</w:t>
      </w:r>
      <w:r w:rsidR="00CE4002" w:rsidRPr="00871C92">
        <w:rPr>
          <w:rFonts w:hint="eastAsia"/>
          <w:vertAlign w:val="superscript"/>
          <w:lang w:eastAsia="ko-KR"/>
        </w:rPr>
        <w:t>th</w:t>
      </w:r>
      <w:r w:rsidR="00CE4002">
        <w:rPr>
          <w:rFonts w:hint="eastAsia"/>
          <w:lang w:eastAsia="ko-KR"/>
        </w:rPr>
        <w:t xml:space="preserve"> meeting </w:t>
      </w:r>
      <w:r w:rsidR="00302688">
        <w:rPr>
          <w:lang w:eastAsia="ko-KR"/>
        </w:rPr>
        <w:t xml:space="preserve">with a deadline for contribution set </w:t>
      </w:r>
      <w:r w:rsidR="008E7381">
        <w:rPr>
          <w:lang w:eastAsia="ko-KR"/>
        </w:rPr>
        <w:t xml:space="preserve">on </w:t>
      </w:r>
      <w:r w:rsidR="000D2EDA" w:rsidRPr="00A27A3D">
        <w:rPr>
          <w:lang w:eastAsia="ko-KR"/>
        </w:rPr>
        <w:t>15</w:t>
      </w:r>
      <w:r w:rsidR="000D2EDA" w:rsidRPr="00A27A3D">
        <w:rPr>
          <w:vertAlign w:val="superscript"/>
          <w:lang w:eastAsia="ko-KR"/>
        </w:rPr>
        <w:t>th</w:t>
      </w:r>
      <w:r w:rsidR="000D2EDA" w:rsidRPr="00A27A3D">
        <w:rPr>
          <w:lang w:eastAsia="ko-KR"/>
        </w:rPr>
        <w:t xml:space="preserve"> February</w:t>
      </w:r>
      <w:r w:rsidR="00CE4002" w:rsidRPr="00A27A3D">
        <w:rPr>
          <w:lang w:eastAsia="ko-KR"/>
        </w:rPr>
        <w:t xml:space="preserve"> </w:t>
      </w:r>
      <w:r w:rsidR="00E04FA7" w:rsidRPr="00A27A3D">
        <w:rPr>
          <w:lang w:eastAsia="ko-KR"/>
        </w:rPr>
        <w:t xml:space="preserve">2021 </w:t>
      </w:r>
      <w:r w:rsidR="00CE4002" w:rsidRPr="00A27A3D">
        <w:rPr>
          <w:lang w:eastAsia="ko-KR"/>
        </w:rPr>
        <w:t>(1600 UTC).</w:t>
      </w:r>
      <w:r w:rsidR="00CE4002">
        <w:rPr>
          <w:rFonts w:hint="eastAsia"/>
          <w:lang w:eastAsia="ko-KR"/>
        </w:rPr>
        <w:t xml:space="preserve"> </w:t>
      </w:r>
      <w:r w:rsidR="000D2EDA">
        <w:rPr>
          <w:rFonts w:hint="eastAsia"/>
          <w:lang w:val="en-US" w:eastAsia="ko-KR"/>
        </w:rPr>
        <w:t xml:space="preserve">Finally, </w:t>
      </w:r>
      <w:r w:rsidR="00CE4002">
        <w:rPr>
          <w:rFonts w:hint="eastAsia"/>
          <w:lang w:val="en-US" w:eastAsia="ko-KR"/>
        </w:rPr>
        <w:t>WP 5D l</w:t>
      </w:r>
      <w:r w:rsidR="00CE4002" w:rsidRPr="007E29D2">
        <w:rPr>
          <w:lang w:val="en-US" w:eastAsia="zh-CN"/>
        </w:rPr>
        <w:t xml:space="preserve">ooks forward to </w:t>
      </w:r>
      <w:r w:rsidR="00BC269C">
        <w:rPr>
          <w:rFonts w:hint="eastAsia"/>
          <w:lang w:val="en-US" w:eastAsia="ko-KR"/>
        </w:rPr>
        <w:t xml:space="preserve">continuing </w:t>
      </w:r>
      <w:r w:rsidR="00CE4002" w:rsidRPr="007E29D2">
        <w:rPr>
          <w:lang w:val="en-US" w:eastAsia="zh-CN"/>
        </w:rPr>
        <w:t>collaborati</w:t>
      </w:r>
      <w:r w:rsidR="00CE4002" w:rsidRPr="007E29D2">
        <w:rPr>
          <w:rFonts w:hint="eastAsia"/>
          <w:lang w:val="en-US" w:eastAsia="zh-CN"/>
        </w:rPr>
        <w:t>on</w:t>
      </w:r>
      <w:r w:rsidR="00CE4002" w:rsidRPr="007E29D2">
        <w:rPr>
          <w:lang w:val="en-US" w:eastAsia="zh-CN"/>
        </w:rPr>
        <w:t xml:space="preserve"> with </w:t>
      </w:r>
      <w:r w:rsidR="00BC269C">
        <w:rPr>
          <w:rFonts w:hint="eastAsia"/>
          <w:lang w:val="en-US" w:eastAsia="ko-KR"/>
        </w:rPr>
        <w:t>E</w:t>
      </w:r>
      <w:r w:rsidR="00BC269C" w:rsidRPr="007E29D2">
        <w:rPr>
          <w:lang w:val="en-US" w:eastAsia="zh-CN"/>
        </w:rPr>
        <w:t xml:space="preserve">xternal </w:t>
      </w:r>
      <w:r w:rsidR="00BC269C">
        <w:rPr>
          <w:rFonts w:hint="eastAsia"/>
          <w:lang w:val="en-US" w:eastAsia="ko-KR"/>
        </w:rPr>
        <w:t>O</w:t>
      </w:r>
      <w:r w:rsidR="00BC269C" w:rsidRPr="007E29D2">
        <w:rPr>
          <w:lang w:val="en-US" w:eastAsia="zh-CN"/>
        </w:rPr>
        <w:t>rganizations</w:t>
      </w:r>
      <w:r w:rsidR="00BC269C">
        <w:rPr>
          <w:rFonts w:hint="eastAsia"/>
          <w:lang w:val="en-US" w:eastAsia="ko-KR"/>
        </w:rPr>
        <w:t xml:space="preserve"> </w:t>
      </w:r>
      <w:r w:rsidR="008E7381">
        <w:rPr>
          <w:lang w:val="en-US" w:eastAsia="ko-KR"/>
        </w:rPr>
        <w:t>on this matter.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CE4002" w:rsidRPr="007E29D2" w14:paraId="6C5DFA93" w14:textId="77777777" w:rsidTr="004A51B6">
        <w:tc>
          <w:tcPr>
            <w:tcW w:w="5387" w:type="dxa"/>
          </w:tcPr>
          <w:p w14:paraId="5C4250B2" w14:textId="72726597" w:rsidR="00CE4002" w:rsidRPr="007E29D2" w:rsidRDefault="00CE4002" w:rsidP="00BF7DE7">
            <w:pPr>
              <w:spacing w:after="240"/>
              <w:ind w:left="1134" w:hanging="1134"/>
              <w:rPr>
                <w:lang w:val="en-US" w:eastAsia="ko-KR"/>
              </w:rPr>
            </w:pPr>
            <w:r w:rsidRPr="007E29D2">
              <w:rPr>
                <w:b/>
                <w:bCs/>
                <w:lang w:val="en-US"/>
              </w:rPr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  <w:r>
              <w:rPr>
                <w:rFonts w:hint="eastAsia"/>
                <w:lang w:val="en-US" w:eastAsia="ko-KR"/>
              </w:rPr>
              <w:t xml:space="preserve"> and action</w:t>
            </w:r>
            <w:r w:rsidR="00C0718C">
              <w:rPr>
                <w:lang w:val="en-US" w:eastAsia="ko-KR"/>
              </w:rPr>
              <w:t xml:space="preserve">, as appropriate </w:t>
            </w:r>
          </w:p>
        </w:tc>
        <w:tc>
          <w:tcPr>
            <w:tcW w:w="4242" w:type="dxa"/>
          </w:tcPr>
          <w:p w14:paraId="771E9C45" w14:textId="77777777" w:rsidR="00CE4002" w:rsidRPr="007E29D2" w:rsidRDefault="00CE4002" w:rsidP="001060C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CE4002" w:rsidRPr="007E29D2" w14:paraId="44252643" w14:textId="77777777" w:rsidTr="004A51B6">
        <w:tc>
          <w:tcPr>
            <w:tcW w:w="5387" w:type="dxa"/>
          </w:tcPr>
          <w:p w14:paraId="6C62CED0" w14:textId="2ED49521" w:rsidR="00CE4002" w:rsidRPr="007E29D2" w:rsidRDefault="00CE4002" w:rsidP="001060CA">
            <w:pPr>
              <w:rPr>
                <w:b/>
                <w:lang w:val="en-US" w:eastAsia="ko-KR"/>
              </w:rPr>
            </w:pPr>
            <w:r w:rsidRPr="007E29D2">
              <w:rPr>
                <w:b/>
                <w:bCs/>
                <w:lang w:val="en-US" w:eastAsia="zh-CN"/>
              </w:rPr>
              <w:t>Contact:</w:t>
            </w:r>
            <w:r w:rsidRPr="007E29D2">
              <w:rPr>
                <w:lang w:val="en-US" w:eastAsia="zh-CN"/>
              </w:rPr>
              <w:tab/>
            </w:r>
            <w:r w:rsidR="004103FB">
              <w:rPr>
                <w:szCs w:val="24"/>
              </w:rPr>
              <w:t>Mr Uwe L</w:t>
            </w:r>
            <w:r w:rsidR="00410A26">
              <w:rPr>
                <w:szCs w:val="24"/>
              </w:rPr>
              <w:t>Ö</w:t>
            </w:r>
            <w:r w:rsidR="004103FB">
              <w:rPr>
                <w:szCs w:val="24"/>
              </w:rPr>
              <w:t>WENSTEIN</w:t>
            </w:r>
          </w:p>
        </w:tc>
        <w:tc>
          <w:tcPr>
            <w:tcW w:w="4242" w:type="dxa"/>
          </w:tcPr>
          <w:p w14:paraId="25A4F3AE" w14:textId="39C392F4" w:rsidR="00CE4002" w:rsidRPr="007E29D2" w:rsidRDefault="00CE4002" w:rsidP="001060CA">
            <w:pPr>
              <w:rPr>
                <w:rFonts w:asciiTheme="majorBidi" w:hAnsiTheme="majorBidi" w:cstheme="majorBidi"/>
                <w:color w:val="0000FF"/>
                <w:u w:val="single"/>
                <w:lang w:val="en-US" w:eastAsia="ko-KR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8" w:history="1">
              <w:r w:rsidR="00E55CD7" w:rsidRPr="00E55CD7">
                <w:rPr>
                  <w:rStyle w:val="Hyperlink"/>
                  <w:szCs w:val="24"/>
                </w:rPr>
                <w:t>uwe.loewenstein@itu.int</w:t>
              </w:r>
            </w:hyperlink>
          </w:p>
        </w:tc>
      </w:tr>
    </w:tbl>
    <w:p w14:paraId="090F29D2" w14:textId="6CFB11CD" w:rsidR="004A51B6" w:rsidRDefault="00410A26" w:rsidP="004A51B6">
      <w:pPr>
        <w:rPr>
          <w:lang w:eastAsia="ko-KR"/>
        </w:rPr>
      </w:pPr>
      <w:r>
        <w:rPr>
          <w:lang w:eastAsia="ko-KR"/>
        </w:rPr>
        <w:tab/>
        <w:t xml:space="preserve">  Counsellor ITU-R SG5</w:t>
      </w:r>
    </w:p>
    <w:p w14:paraId="32A56ABF" w14:textId="662AB2DB" w:rsidR="001E6F61" w:rsidRPr="00D57A72" w:rsidRDefault="001E6F61">
      <w:pPr>
        <w:jc w:val="center"/>
        <w:rPr>
          <w:rFonts w:eastAsia="MS Mincho"/>
          <w:lang w:eastAsia="ja-JP"/>
        </w:rPr>
      </w:pPr>
      <w:r w:rsidRPr="00D57A72">
        <w:rPr>
          <w:rFonts w:eastAsia="MS Mincho"/>
          <w:lang w:eastAsia="ko-KR"/>
        </w:rPr>
        <w:t>______________</w:t>
      </w:r>
    </w:p>
    <w:sectPr w:rsidR="001E6F61" w:rsidRPr="00D57A72" w:rsidSect="00B336AC">
      <w:headerReference w:type="default" r:id="rId9"/>
      <w:footerReference w:type="default" r:id="rId10"/>
      <w:footerReference w:type="first" r:id="rId11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7EB3E" w14:textId="77777777" w:rsidR="00037CDD" w:rsidRDefault="00037CDD">
      <w:r>
        <w:separator/>
      </w:r>
    </w:p>
  </w:endnote>
  <w:endnote w:type="continuationSeparator" w:id="0">
    <w:p w14:paraId="214F5590" w14:textId="77777777" w:rsidR="00037CDD" w:rsidRDefault="0003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5DA6C" w14:textId="4EEF207C" w:rsidR="004A51B6" w:rsidRDefault="004A51B6">
    <w:pPr>
      <w:pStyle w:val="Footer"/>
    </w:pP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FILENAME \p \* MERGEFORMAT </w:instrText>
    </w:r>
    <w:r w:rsidRPr="004A51B6">
      <w:rPr>
        <w:rFonts w:eastAsia="Times New Roman"/>
      </w:rPr>
      <w:fldChar w:fldCharType="separate"/>
    </w:r>
    <w:r w:rsidRPr="004A51B6">
      <w:rPr>
        <w:rFonts w:eastAsia="Times New Roman"/>
        <w:lang w:val="en-US"/>
      </w:rPr>
      <w:t>Document15</w:t>
    </w:r>
    <w:r w:rsidRPr="004A51B6">
      <w:rPr>
        <w:rFonts w:eastAsia="Times New Roman"/>
      </w:rPr>
      <w:fldChar w:fldCharType="end"/>
    </w:r>
    <w:r w:rsidRPr="004A51B6">
      <w:rPr>
        <w:rFonts w:eastAsia="Times New Roman"/>
      </w:rPr>
      <w:t xml:space="preserve"> ( )</w:t>
    </w:r>
    <w:r w:rsidRPr="004A51B6">
      <w:rPr>
        <w:rFonts w:eastAsia="Times New Roman"/>
        <w:lang w:val="en-US"/>
      </w:rPr>
      <w:tab/>
    </w: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savedate \@ dd.MM.yy </w:instrText>
    </w:r>
    <w:r w:rsidRPr="004A51B6">
      <w:rPr>
        <w:rFonts w:eastAsia="Times New Roman"/>
      </w:rPr>
      <w:fldChar w:fldCharType="separate"/>
    </w:r>
    <w:r w:rsidR="003E73E7">
      <w:rPr>
        <w:rFonts w:eastAsia="Times New Roman"/>
      </w:rPr>
      <w:t>29.10.20</w:t>
    </w:r>
    <w:r w:rsidRPr="004A51B6">
      <w:rPr>
        <w:rFonts w:eastAsia="Times New Roman"/>
      </w:rPr>
      <w:fldChar w:fldCharType="end"/>
    </w:r>
    <w:r w:rsidRPr="004A51B6">
      <w:rPr>
        <w:rFonts w:eastAsia="Times New Roman"/>
        <w:lang w:val="en-US"/>
      </w:rPr>
      <w:tab/>
    </w: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printdate \@ dd.MM.yy </w:instrText>
    </w:r>
    <w:r w:rsidRPr="004A51B6">
      <w:rPr>
        <w:rFonts w:eastAsia="Times New Roman"/>
      </w:rPr>
      <w:fldChar w:fldCharType="separate"/>
    </w:r>
    <w:r w:rsidRPr="004A51B6">
      <w:rPr>
        <w:rFonts w:eastAsia="Times New Roman"/>
      </w:rPr>
      <w:t>21.02.08</w:t>
    </w:r>
    <w:r w:rsidRPr="004A51B6">
      <w:rPr>
        <w:rFonts w:eastAsia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5543F" w14:textId="42A04A95" w:rsidR="004A51B6" w:rsidRPr="004A51B6" w:rsidRDefault="004A51B6" w:rsidP="004A51B6"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  <w:rPr>
        <w:rFonts w:eastAsia="Times New Roman"/>
        <w:caps/>
        <w:noProof/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6F4FB" w14:textId="77777777" w:rsidR="00037CDD" w:rsidRDefault="00037CDD">
      <w:r>
        <w:t>____________________</w:t>
      </w:r>
    </w:p>
  </w:footnote>
  <w:footnote w:type="continuationSeparator" w:id="0">
    <w:p w14:paraId="1C8BA92F" w14:textId="77777777" w:rsidR="00037CDD" w:rsidRDefault="00037CDD">
      <w:r>
        <w:continuationSeparator/>
      </w:r>
    </w:p>
  </w:footnote>
  <w:footnote w:id="1">
    <w:p w14:paraId="56F17956" w14:textId="77777777" w:rsidR="009938D8" w:rsidRPr="00785364" w:rsidRDefault="00CE4002" w:rsidP="00CE4002">
      <w:pPr>
        <w:pStyle w:val="FootnoteText"/>
        <w:rPr>
          <w:lang w:eastAsia="ja-JP"/>
        </w:rPr>
      </w:pPr>
      <w:r w:rsidRPr="00785364">
        <w:rPr>
          <w:rStyle w:val="FootnoteReference"/>
        </w:rPr>
        <w:footnoteRef/>
      </w:r>
      <w:r w:rsidRPr="00785364">
        <w:rPr>
          <w:lang w:eastAsia="ko-KR"/>
        </w:rPr>
        <w:t xml:space="preserve"> </w:t>
      </w:r>
      <w:r w:rsidRPr="00785364">
        <w:rPr>
          <w:lang w:eastAsia="ko-KR"/>
        </w:rPr>
        <w:tab/>
      </w:r>
      <w:bookmarkStart w:id="8" w:name="_Hlk54696220"/>
      <w:r w:rsidRPr="00785364">
        <w:rPr>
          <w:lang w:eastAsia="ko-KR"/>
        </w:rPr>
        <w:t xml:space="preserve">3GPP, </w:t>
      </w:r>
      <w:r w:rsidRPr="00785364">
        <w:rPr>
          <w:lang w:eastAsia="ja-JP"/>
        </w:rPr>
        <w:t>5G Automotive Association, 79 GHz Project, ARIB, ATIS, AWG, C2C</w:t>
      </w:r>
      <w:r w:rsidR="004A51B6" w:rsidRPr="00785364">
        <w:rPr>
          <w:lang w:eastAsia="ja-JP"/>
        </w:rPr>
        <w:noBreakHyphen/>
      </w:r>
      <w:r w:rsidRPr="00785364">
        <w:rPr>
          <w:lang w:eastAsia="ja-JP"/>
        </w:rPr>
        <w:t>CC, CCSA,</w:t>
      </w:r>
      <w:r w:rsidR="009938D8" w:rsidRPr="00785364">
        <w:rPr>
          <w:lang w:eastAsia="ja-JP"/>
        </w:rPr>
        <w:t xml:space="preserve"> </w:t>
      </w:r>
      <w:r w:rsidRPr="00785364">
        <w:rPr>
          <w:lang w:eastAsia="ja-JP"/>
        </w:rPr>
        <w:t>CEPT ECC, C-Roads, ETSI ISG MEC, ETSI TC ERM, ETSI TC ITS, ETSI TC MSG, GSA, IEEE, IETF ITS, ISO TC 204, MFA, SAE C-V2X TC, TEC, TIA, TSDSI, TTA, Wi-Fi Alliance</w:t>
      </w:r>
      <w:bookmarkEnd w:id="8"/>
      <w:r w:rsidR="004A51B6" w:rsidRPr="00785364">
        <w:rPr>
          <w:lang w:eastAsia="ja-JP"/>
        </w:rPr>
        <w:t>.</w:t>
      </w:r>
      <w:r w:rsidR="00302688" w:rsidRPr="00785364">
        <w:rPr>
          <w:lang w:eastAsia="ja-JP"/>
        </w:rPr>
        <w:t xml:space="preserve"> </w:t>
      </w:r>
    </w:p>
    <w:p w14:paraId="5B4F5768" w14:textId="4C53AA0C" w:rsidR="00CE4002" w:rsidRDefault="00302688" w:rsidP="00CE4002">
      <w:pPr>
        <w:pStyle w:val="FootnoteText"/>
        <w:rPr>
          <w:lang w:eastAsia="ja-JP"/>
        </w:rPr>
      </w:pPr>
      <w:r w:rsidRPr="00785364">
        <w:rPr>
          <w:lang w:eastAsia="ja-JP"/>
        </w:rPr>
        <w:t xml:space="preserve">This document is also </w:t>
      </w:r>
      <w:bookmarkStart w:id="9" w:name="_Hlk54696230"/>
      <w:r w:rsidR="009938D8" w:rsidRPr="00785364">
        <w:rPr>
          <w:lang w:eastAsia="ja-JP"/>
        </w:rPr>
        <w:t>copied</w:t>
      </w:r>
      <w:r w:rsidRPr="00785364">
        <w:rPr>
          <w:lang w:eastAsia="ja-JP"/>
        </w:rPr>
        <w:t xml:space="preserve"> to ITU-T SG 17</w:t>
      </w:r>
      <w:r w:rsidR="009938D8" w:rsidRPr="00785364">
        <w:rPr>
          <w:lang w:eastAsia="ja-JP"/>
        </w:rPr>
        <w:t>, CITS</w:t>
      </w:r>
      <w:bookmarkEnd w:id="9"/>
      <w:r w:rsidRPr="00785364">
        <w:rPr>
          <w:lang w:eastAsia="ja-JP"/>
        </w:rPr>
        <w:t>.</w:t>
      </w:r>
      <w:r w:rsidR="004A51B6">
        <w:rPr>
          <w:lang w:eastAsia="ja-JP"/>
        </w:rPr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8F827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6E7AF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274BEFF" w14:textId="69E1CFC4" w:rsidR="00FA124A" w:rsidRDefault="005E071C">
    <w:pPr>
      <w:pStyle w:val="Header"/>
      <w:rPr>
        <w:lang w:val="en-US"/>
      </w:rPr>
    </w:pPr>
    <w:r>
      <w:rPr>
        <w:lang w:val="en-US"/>
      </w:rPr>
      <w:t>5D/</w:t>
    </w:r>
    <w:r w:rsidR="004A51B6">
      <w:rPr>
        <w:lang w:val="en-US"/>
      </w:rPr>
      <w:t>TEMP/</w:t>
    </w:r>
    <w:r w:rsidR="001E6F61">
      <w:rPr>
        <w:lang w:val="en-US"/>
      </w:rPr>
      <w:t>2</w:t>
    </w:r>
    <w:r w:rsidR="004A51B6">
      <w:rPr>
        <w:lang w:val="en-US"/>
      </w:rPr>
      <w:t>06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32C72"/>
    <w:multiLevelType w:val="hybridMultilevel"/>
    <w:tmpl w:val="995E1BB2"/>
    <w:lvl w:ilvl="0" w:tplc="CD3622B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71C"/>
    <w:rsid w:val="000069D4"/>
    <w:rsid w:val="000174AD"/>
    <w:rsid w:val="000250F8"/>
    <w:rsid w:val="00037CDD"/>
    <w:rsid w:val="0004404C"/>
    <w:rsid w:val="000444A5"/>
    <w:rsid w:val="00047A1D"/>
    <w:rsid w:val="000604B9"/>
    <w:rsid w:val="00095915"/>
    <w:rsid w:val="000A7D55"/>
    <w:rsid w:val="000C12C8"/>
    <w:rsid w:val="000C2E8E"/>
    <w:rsid w:val="000D2EDA"/>
    <w:rsid w:val="000E0E7C"/>
    <w:rsid w:val="000E15DB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E6F61"/>
    <w:rsid w:val="00202DC1"/>
    <w:rsid w:val="00204BCD"/>
    <w:rsid w:val="002116EE"/>
    <w:rsid w:val="002309D8"/>
    <w:rsid w:val="002764AF"/>
    <w:rsid w:val="002808E3"/>
    <w:rsid w:val="002A7FE2"/>
    <w:rsid w:val="002E1B4F"/>
    <w:rsid w:val="002F0066"/>
    <w:rsid w:val="002F19CA"/>
    <w:rsid w:val="002F2E67"/>
    <w:rsid w:val="002F7CB3"/>
    <w:rsid w:val="00302688"/>
    <w:rsid w:val="003146D6"/>
    <w:rsid w:val="00315546"/>
    <w:rsid w:val="00330567"/>
    <w:rsid w:val="003637BB"/>
    <w:rsid w:val="003670B0"/>
    <w:rsid w:val="00386A9D"/>
    <w:rsid w:val="00391081"/>
    <w:rsid w:val="003A4751"/>
    <w:rsid w:val="003B2789"/>
    <w:rsid w:val="003B6136"/>
    <w:rsid w:val="003C13CE"/>
    <w:rsid w:val="003C697E"/>
    <w:rsid w:val="003C7863"/>
    <w:rsid w:val="003E2518"/>
    <w:rsid w:val="003E3739"/>
    <w:rsid w:val="003E73E7"/>
    <w:rsid w:val="003E7CEF"/>
    <w:rsid w:val="00402D77"/>
    <w:rsid w:val="004103FB"/>
    <w:rsid w:val="00410A26"/>
    <w:rsid w:val="00465D4A"/>
    <w:rsid w:val="004A51B6"/>
    <w:rsid w:val="004B1EF7"/>
    <w:rsid w:val="004B3FAD"/>
    <w:rsid w:val="004C22B0"/>
    <w:rsid w:val="004C5749"/>
    <w:rsid w:val="004C72F6"/>
    <w:rsid w:val="004D71B3"/>
    <w:rsid w:val="004F5608"/>
    <w:rsid w:val="00501DCA"/>
    <w:rsid w:val="00513A47"/>
    <w:rsid w:val="00530818"/>
    <w:rsid w:val="005408DF"/>
    <w:rsid w:val="00555619"/>
    <w:rsid w:val="005670C8"/>
    <w:rsid w:val="00573344"/>
    <w:rsid w:val="00583F9B"/>
    <w:rsid w:val="005A7047"/>
    <w:rsid w:val="005B0D29"/>
    <w:rsid w:val="005E071C"/>
    <w:rsid w:val="005E5C10"/>
    <w:rsid w:val="005F2C78"/>
    <w:rsid w:val="006144E4"/>
    <w:rsid w:val="00650299"/>
    <w:rsid w:val="00655FC5"/>
    <w:rsid w:val="006E7AF8"/>
    <w:rsid w:val="00722001"/>
    <w:rsid w:val="007258E4"/>
    <w:rsid w:val="00745AED"/>
    <w:rsid w:val="00774263"/>
    <w:rsid w:val="00777839"/>
    <w:rsid w:val="00785364"/>
    <w:rsid w:val="007F0BD6"/>
    <w:rsid w:val="0080538C"/>
    <w:rsid w:val="00814E0A"/>
    <w:rsid w:val="00816868"/>
    <w:rsid w:val="00822581"/>
    <w:rsid w:val="008309DD"/>
    <w:rsid w:val="0083227A"/>
    <w:rsid w:val="00835F14"/>
    <w:rsid w:val="00846BE4"/>
    <w:rsid w:val="00847B68"/>
    <w:rsid w:val="00866900"/>
    <w:rsid w:val="00876A8A"/>
    <w:rsid w:val="00876FA5"/>
    <w:rsid w:val="00881BA1"/>
    <w:rsid w:val="00890825"/>
    <w:rsid w:val="008C2302"/>
    <w:rsid w:val="008C26B8"/>
    <w:rsid w:val="008E15E6"/>
    <w:rsid w:val="008E5FC2"/>
    <w:rsid w:val="008E7381"/>
    <w:rsid w:val="008F1332"/>
    <w:rsid w:val="008F208F"/>
    <w:rsid w:val="00905E38"/>
    <w:rsid w:val="0092286B"/>
    <w:rsid w:val="009773A3"/>
    <w:rsid w:val="00982084"/>
    <w:rsid w:val="009938D8"/>
    <w:rsid w:val="00995963"/>
    <w:rsid w:val="009B0F0E"/>
    <w:rsid w:val="009B61EB"/>
    <w:rsid w:val="009C1048"/>
    <w:rsid w:val="009C2064"/>
    <w:rsid w:val="009D1697"/>
    <w:rsid w:val="009F3A46"/>
    <w:rsid w:val="009F6520"/>
    <w:rsid w:val="00A014F8"/>
    <w:rsid w:val="00A016FD"/>
    <w:rsid w:val="00A05FFD"/>
    <w:rsid w:val="00A12CA7"/>
    <w:rsid w:val="00A27A3D"/>
    <w:rsid w:val="00A338EE"/>
    <w:rsid w:val="00A5173C"/>
    <w:rsid w:val="00A60AF0"/>
    <w:rsid w:val="00A61AEF"/>
    <w:rsid w:val="00A735E0"/>
    <w:rsid w:val="00AA07A5"/>
    <w:rsid w:val="00AA56E9"/>
    <w:rsid w:val="00AD1DD8"/>
    <w:rsid w:val="00AD2345"/>
    <w:rsid w:val="00AE6487"/>
    <w:rsid w:val="00AF173A"/>
    <w:rsid w:val="00B066A4"/>
    <w:rsid w:val="00B07A13"/>
    <w:rsid w:val="00B10499"/>
    <w:rsid w:val="00B336AC"/>
    <w:rsid w:val="00B4279B"/>
    <w:rsid w:val="00B45FC9"/>
    <w:rsid w:val="00B47AFE"/>
    <w:rsid w:val="00B76F35"/>
    <w:rsid w:val="00B81138"/>
    <w:rsid w:val="00BC269C"/>
    <w:rsid w:val="00BC7CCF"/>
    <w:rsid w:val="00BE470B"/>
    <w:rsid w:val="00BF7DE7"/>
    <w:rsid w:val="00C0718C"/>
    <w:rsid w:val="00C12525"/>
    <w:rsid w:val="00C57A91"/>
    <w:rsid w:val="00C709F3"/>
    <w:rsid w:val="00C80786"/>
    <w:rsid w:val="00C8392F"/>
    <w:rsid w:val="00C9614A"/>
    <w:rsid w:val="00CB2DCC"/>
    <w:rsid w:val="00CC01C2"/>
    <w:rsid w:val="00CE4002"/>
    <w:rsid w:val="00CF21F2"/>
    <w:rsid w:val="00D02712"/>
    <w:rsid w:val="00D046A7"/>
    <w:rsid w:val="00D05A81"/>
    <w:rsid w:val="00D14D1C"/>
    <w:rsid w:val="00D214D0"/>
    <w:rsid w:val="00D466EA"/>
    <w:rsid w:val="00D6546B"/>
    <w:rsid w:val="00D92343"/>
    <w:rsid w:val="00DB178B"/>
    <w:rsid w:val="00DB4F51"/>
    <w:rsid w:val="00DC17D3"/>
    <w:rsid w:val="00DD4BED"/>
    <w:rsid w:val="00DE2857"/>
    <w:rsid w:val="00DE39F0"/>
    <w:rsid w:val="00DF0AF3"/>
    <w:rsid w:val="00DF72B2"/>
    <w:rsid w:val="00DF7E9F"/>
    <w:rsid w:val="00E04FA7"/>
    <w:rsid w:val="00E27D7E"/>
    <w:rsid w:val="00E32E87"/>
    <w:rsid w:val="00E42E13"/>
    <w:rsid w:val="00E53D5A"/>
    <w:rsid w:val="00E55CD7"/>
    <w:rsid w:val="00E56D5C"/>
    <w:rsid w:val="00E6257C"/>
    <w:rsid w:val="00E63C59"/>
    <w:rsid w:val="00E93B5D"/>
    <w:rsid w:val="00EC3E0D"/>
    <w:rsid w:val="00ED678B"/>
    <w:rsid w:val="00EE3A15"/>
    <w:rsid w:val="00F25361"/>
    <w:rsid w:val="00F25662"/>
    <w:rsid w:val="00F27915"/>
    <w:rsid w:val="00F42EC5"/>
    <w:rsid w:val="00F46375"/>
    <w:rsid w:val="00FA124A"/>
    <w:rsid w:val="00FC08DD"/>
    <w:rsid w:val="00FC2316"/>
    <w:rsid w:val="00FC2CFD"/>
    <w:rsid w:val="00FD293B"/>
    <w:rsid w:val="00FE464F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EBC7AE"/>
  <w15:docId w15:val="{7A433482-1DF9-413B-AA50-34E3CDCD6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uiPriority w:val="99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basedOn w:val="DefaultParagraphFont"/>
    <w:uiPriority w:val="99"/>
    <w:unhideWhenUsed/>
    <w:qFormat/>
    <w:rsid w:val="001E6F61"/>
    <w:rPr>
      <w:color w:val="0000FF" w:themeColor="hyperlink"/>
      <w:u w:val="single"/>
    </w:rPr>
  </w:style>
  <w:style w:type="character" w:customStyle="1" w:styleId="AnnexNoChar">
    <w:name w:val="Annex_No Char"/>
    <w:link w:val="AnnexNo"/>
    <w:rsid w:val="001E6F61"/>
    <w:rPr>
      <w:rFonts w:ascii="Times New Roman" w:hAnsi="Times New Roman"/>
      <w:caps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E6F61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E6F61"/>
    <w:rPr>
      <w:rFonts w:ascii="Times New Roman" w:hAnsi="Times New Roman"/>
      <w:b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1E6F61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3A4751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A4751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CE4002"/>
    <w:rPr>
      <w:rFonts w:ascii="Times New Roman" w:hAnsi="Times New Roman"/>
      <w:sz w:val="24"/>
      <w:lang w:val="en-GB" w:eastAsia="en-US"/>
    </w:rPr>
  </w:style>
  <w:style w:type="table" w:customStyle="1" w:styleId="TableGrid8">
    <w:name w:val="Table Grid8"/>
    <w:basedOn w:val="TableNormal"/>
    <w:next w:val="TableGrid"/>
    <w:uiPriority w:val="39"/>
    <w:rsid w:val="00CE400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E4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082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A51B6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E32E87"/>
    <w:pPr>
      <w:tabs>
        <w:tab w:val="clear" w:pos="1134"/>
        <w:tab w:val="clear" w:pos="1871"/>
        <w:tab w:val="clear" w:pos="2268"/>
        <w:tab w:val="left" w:pos="1701"/>
        <w:tab w:val="right" w:pos="9639"/>
      </w:tabs>
      <w:spacing w:before="0" w:after="240"/>
      <w:jc w:val="both"/>
    </w:pPr>
    <w:rPr>
      <w:rFonts w:ascii="Arial" w:eastAsia="SimSun" w:hAnsi="Arial"/>
      <w:b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32E8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32E87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we.loewenstein@itu.in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92</TotalTime>
  <Pages>2</Pages>
  <Words>197</Words>
  <Characters>1290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Limousin Catherine</dc:creator>
  <cp:lastModifiedBy>MCC</cp:lastModifiedBy>
  <cp:revision>10</cp:revision>
  <cp:lastPrinted>2008-02-21T14:04:00Z</cp:lastPrinted>
  <dcterms:created xsi:type="dcterms:W3CDTF">2020-10-16T11:59:00Z</dcterms:created>
  <dcterms:modified xsi:type="dcterms:W3CDTF">2020-10-29T11:33:00Z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NSCPROP_SA">
    <vt:lpwstr>D:\My works\ITU-R\ITU-R WP5D\36차_Oct 2020 (Web meeting)\DG Att 2.7 관련 문서\R19-WP5D-C-0267!!MSW-E.docx</vt:lpwstr>
  </property>
</Properties>
</file>