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7135</w:t>
      </w:r>
    </w:p>
    <w:p>
      <w:pPr>
        <w:pStyle w:val="42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41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sz w:val="24"/>
          <w:lang w:val="en-US" w:eastAsia="zh-CN"/>
        </w:rPr>
        <w:t>Response to restricting the rate per UE per network slice</w:t>
      </w:r>
    </w:p>
    <w:p>
      <w:pPr>
        <w:pStyle w:val="17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R3-206840/S2-2007946 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>
      <w:pPr>
        <w:pStyle w:val="17"/>
        <w:ind w:left="0" w:firstLine="0"/>
        <w:rPr>
          <w:lang w:val="en-US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 xml:space="preserve">      FS_NR_Slice</w:t>
      </w:r>
    </w:p>
    <w:p>
      <w:pPr>
        <w:pStyle w:val="36"/>
        <w:rPr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SA2, RAN2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it-IT" w:eastAsia="zh-CN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>
        <w:rPr>
          <w:rFonts w:hint="eastAsia"/>
          <w:bCs/>
          <w:color w:val="0000FF"/>
          <w:lang w:val="it-IT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acknowledge the Key issue#3 and corresponding solutions (i.e. solution#22,37,43) and start initial analysis. From RAN3 point of view, Solution#22, Solution#37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and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Solution#43 are all feasible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from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signalling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perspective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For Solution#22,RAN3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acknowledges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impact on admission control due to S-MBR apply not only for Non-GBR traffic but also for GBR traffic.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It is feasible for the NG-RAN node to perform the DL enforcement of S-MBR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For UL enforcement, RAN3 believes it is up to RAN2 to answer. 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For solution#37, it is unclear whether S-MBR should be sent to NG-RAN node, and RAN3 would like SA2 try to avoid any impact on existing UE-AMBR definition which will bring backward compatibility issues.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If solution #37 could avoid such signaling and fulfil SA2’s requirements, it would have no RAN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3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impacts.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 Solution #22, the RAN would need to split S-MBR between MN and SN in cases of multi connectivity. This will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impact performance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because it would preclude full usage of the S-MBR. In solution 37, the PCF (or central CN node) splits S-MBR always, th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i</w:t>
      </w:r>
      <w:bookmarkStart w:id="0" w:name="_GoBack"/>
      <w:bookmarkEnd w:id="0"/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will impact performance because it would preclude full usage of the S-MBR not only in case where multi-connectivity is used in RAN, but also when it is not used.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And For Solution#43, additional notification signaling overhead over interface will be introduced.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ascii="Arial" w:hAnsi="Arial" w:cs="Arial"/>
          <w:lang w:eastAsia="zh-CN"/>
        </w:rPr>
        <w:t xml:space="preserve">25 </w:t>
      </w:r>
      <w:r>
        <w:rPr>
          <w:rFonts w:hint="eastAsia" w:ascii="Arial" w:hAnsi="Arial" w:cs="Arial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</w:rPr>
        <w:t>Online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650F1"/>
    <w:rsid w:val="00075635"/>
    <w:rsid w:val="000A583A"/>
    <w:rsid w:val="000C4591"/>
    <w:rsid w:val="000E1577"/>
    <w:rsid w:val="000F4E43"/>
    <w:rsid w:val="00146F70"/>
    <w:rsid w:val="00156B35"/>
    <w:rsid w:val="001951AB"/>
    <w:rsid w:val="001B6056"/>
    <w:rsid w:val="001B75AA"/>
    <w:rsid w:val="001C6DF3"/>
    <w:rsid w:val="00210943"/>
    <w:rsid w:val="00217005"/>
    <w:rsid w:val="00220B64"/>
    <w:rsid w:val="00232FE1"/>
    <w:rsid w:val="00270D07"/>
    <w:rsid w:val="002E0582"/>
    <w:rsid w:val="002F1B90"/>
    <w:rsid w:val="00342DF7"/>
    <w:rsid w:val="003A633D"/>
    <w:rsid w:val="003B41D2"/>
    <w:rsid w:val="003B6D4D"/>
    <w:rsid w:val="00420E2F"/>
    <w:rsid w:val="0042649B"/>
    <w:rsid w:val="004572CC"/>
    <w:rsid w:val="00463675"/>
    <w:rsid w:val="00481E44"/>
    <w:rsid w:val="00523593"/>
    <w:rsid w:val="00570040"/>
    <w:rsid w:val="00584B08"/>
    <w:rsid w:val="00615F7C"/>
    <w:rsid w:val="0063057A"/>
    <w:rsid w:val="0063557C"/>
    <w:rsid w:val="00637A95"/>
    <w:rsid w:val="00670000"/>
    <w:rsid w:val="006B32D3"/>
    <w:rsid w:val="006B745E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858E6"/>
    <w:rsid w:val="00992D56"/>
    <w:rsid w:val="00996EDC"/>
    <w:rsid w:val="009C6084"/>
    <w:rsid w:val="00A64B82"/>
    <w:rsid w:val="00A66AFD"/>
    <w:rsid w:val="00A7513D"/>
    <w:rsid w:val="00A91B06"/>
    <w:rsid w:val="00AD50B2"/>
    <w:rsid w:val="00B16A2C"/>
    <w:rsid w:val="00B457FE"/>
    <w:rsid w:val="00B51C83"/>
    <w:rsid w:val="00B55CAA"/>
    <w:rsid w:val="00B97AD9"/>
    <w:rsid w:val="00BC1C96"/>
    <w:rsid w:val="00BF342B"/>
    <w:rsid w:val="00C7567A"/>
    <w:rsid w:val="00CD1967"/>
    <w:rsid w:val="00D16CF8"/>
    <w:rsid w:val="00D264FF"/>
    <w:rsid w:val="00D43F50"/>
    <w:rsid w:val="00D7078F"/>
    <w:rsid w:val="00DA0364"/>
    <w:rsid w:val="00DC54C6"/>
    <w:rsid w:val="00DE47EF"/>
    <w:rsid w:val="00DF66E6"/>
    <w:rsid w:val="00E20AD7"/>
    <w:rsid w:val="00E71F5A"/>
    <w:rsid w:val="00E93BD5"/>
    <w:rsid w:val="00EE5D3D"/>
    <w:rsid w:val="00F31169"/>
    <w:rsid w:val="00FB3097"/>
    <w:rsid w:val="00FC26BD"/>
    <w:rsid w:val="02BD2884"/>
    <w:rsid w:val="034C5426"/>
    <w:rsid w:val="03A87E59"/>
    <w:rsid w:val="04612D9D"/>
    <w:rsid w:val="04EE7C56"/>
    <w:rsid w:val="072348E2"/>
    <w:rsid w:val="075D6C3A"/>
    <w:rsid w:val="07694363"/>
    <w:rsid w:val="077D24D4"/>
    <w:rsid w:val="07BF5ADD"/>
    <w:rsid w:val="098551AD"/>
    <w:rsid w:val="0A995423"/>
    <w:rsid w:val="0AB71005"/>
    <w:rsid w:val="0B1D2D51"/>
    <w:rsid w:val="0B476234"/>
    <w:rsid w:val="0C3373BA"/>
    <w:rsid w:val="0CE63430"/>
    <w:rsid w:val="0D0E627C"/>
    <w:rsid w:val="0D763779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81904"/>
    <w:rsid w:val="135C276E"/>
    <w:rsid w:val="139D53EB"/>
    <w:rsid w:val="13A6664B"/>
    <w:rsid w:val="13BE198C"/>
    <w:rsid w:val="147F0CD2"/>
    <w:rsid w:val="16556BCC"/>
    <w:rsid w:val="179A6E1E"/>
    <w:rsid w:val="17FE7D7A"/>
    <w:rsid w:val="18335132"/>
    <w:rsid w:val="18826501"/>
    <w:rsid w:val="18B71005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0A15EF"/>
    <w:rsid w:val="20210B8C"/>
    <w:rsid w:val="20BE4F2C"/>
    <w:rsid w:val="20F95022"/>
    <w:rsid w:val="21AD36E5"/>
    <w:rsid w:val="223C7F30"/>
    <w:rsid w:val="229253C7"/>
    <w:rsid w:val="23921B39"/>
    <w:rsid w:val="23AE2EF5"/>
    <w:rsid w:val="23D44FDF"/>
    <w:rsid w:val="23F13D9C"/>
    <w:rsid w:val="25CA2D15"/>
    <w:rsid w:val="25FB5A38"/>
    <w:rsid w:val="26564834"/>
    <w:rsid w:val="281E05E7"/>
    <w:rsid w:val="283378AD"/>
    <w:rsid w:val="28D918F0"/>
    <w:rsid w:val="29080882"/>
    <w:rsid w:val="2934776A"/>
    <w:rsid w:val="29DC13F3"/>
    <w:rsid w:val="2B1E133F"/>
    <w:rsid w:val="2B4E3667"/>
    <w:rsid w:val="2E053E2B"/>
    <w:rsid w:val="2E102E1E"/>
    <w:rsid w:val="2E7B24C8"/>
    <w:rsid w:val="2E7F04E6"/>
    <w:rsid w:val="2EC16BD6"/>
    <w:rsid w:val="2ED67F47"/>
    <w:rsid w:val="2EF61327"/>
    <w:rsid w:val="2F010D5F"/>
    <w:rsid w:val="2F7768A7"/>
    <w:rsid w:val="2F7D3E96"/>
    <w:rsid w:val="302877E3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5C3369D"/>
    <w:rsid w:val="367835C4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0D0402"/>
    <w:rsid w:val="3C463CA2"/>
    <w:rsid w:val="3C9A05D2"/>
    <w:rsid w:val="3DB71461"/>
    <w:rsid w:val="3DC77471"/>
    <w:rsid w:val="3E7913C1"/>
    <w:rsid w:val="3ECC355E"/>
    <w:rsid w:val="3FBF2237"/>
    <w:rsid w:val="404C2EDC"/>
    <w:rsid w:val="40BC0B26"/>
    <w:rsid w:val="41F269F0"/>
    <w:rsid w:val="41FB5519"/>
    <w:rsid w:val="42B70648"/>
    <w:rsid w:val="43511B83"/>
    <w:rsid w:val="435E08F1"/>
    <w:rsid w:val="44570B64"/>
    <w:rsid w:val="446B034F"/>
    <w:rsid w:val="44DD541F"/>
    <w:rsid w:val="44E87231"/>
    <w:rsid w:val="450E41A1"/>
    <w:rsid w:val="4532255D"/>
    <w:rsid w:val="45523FB2"/>
    <w:rsid w:val="46792639"/>
    <w:rsid w:val="469B2446"/>
    <w:rsid w:val="46E519F4"/>
    <w:rsid w:val="47321E2B"/>
    <w:rsid w:val="47F26513"/>
    <w:rsid w:val="48BF4DAC"/>
    <w:rsid w:val="48DA2166"/>
    <w:rsid w:val="4903678E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02F1F1E"/>
    <w:rsid w:val="5171159E"/>
    <w:rsid w:val="51EE459E"/>
    <w:rsid w:val="52075D8A"/>
    <w:rsid w:val="5357572B"/>
    <w:rsid w:val="53DA19D4"/>
    <w:rsid w:val="54273542"/>
    <w:rsid w:val="550869A5"/>
    <w:rsid w:val="55561CA1"/>
    <w:rsid w:val="55574F3A"/>
    <w:rsid w:val="55994479"/>
    <w:rsid w:val="55D8358A"/>
    <w:rsid w:val="55D952F0"/>
    <w:rsid w:val="56AC72E2"/>
    <w:rsid w:val="570438FA"/>
    <w:rsid w:val="574A6BA9"/>
    <w:rsid w:val="57B6372B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6E450B"/>
    <w:rsid w:val="5C7520D9"/>
    <w:rsid w:val="5CA03959"/>
    <w:rsid w:val="5CB02125"/>
    <w:rsid w:val="5CEC3B0D"/>
    <w:rsid w:val="5D253EAF"/>
    <w:rsid w:val="5D7B5C96"/>
    <w:rsid w:val="5DD252C9"/>
    <w:rsid w:val="5DF24968"/>
    <w:rsid w:val="5E177C0A"/>
    <w:rsid w:val="5E343487"/>
    <w:rsid w:val="5E3D0259"/>
    <w:rsid w:val="5E8D2758"/>
    <w:rsid w:val="5FB94893"/>
    <w:rsid w:val="60B53265"/>
    <w:rsid w:val="612F0872"/>
    <w:rsid w:val="618273AD"/>
    <w:rsid w:val="62C135C6"/>
    <w:rsid w:val="62E81E28"/>
    <w:rsid w:val="63153063"/>
    <w:rsid w:val="632F2C71"/>
    <w:rsid w:val="637E5114"/>
    <w:rsid w:val="639C78B9"/>
    <w:rsid w:val="64CE270E"/>
    <w:rsid w:val="64F13BB9"/>
    <w:rsid w:val="65520238"/>
    <w:rsid w:val="65A420ED"/>
    <w:rsid w:val="66955E4B"/>
    <w:rsid w:val="66EF5C0E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0AD7975"/>
    <w:rsid w:val="711B73B8"/>
    <w:rsid w:val="713D19B5"/>
    <w:rsid w:val="72230D63"/>
    <w:rsid w:val="72896C4E"/>
    <w:rsid w:val="729B3533"/>
    <w:rsid w:val="72C235F2"/>
    <w:rsid w:val="73042A3C"/>
    <w:rsid w:val="734F3B73"/>
    <w:rsid w:val="739E1406"/>
    <w:rsid w:val="73F3355E"/>
    <w:rsid w:val="747204A1"/>
    <w:rsid w:val="748D5034"/>
    <w:rsid w:val="74B94BC2"/>
    <w:rsid w:val="74D436E7"/>
    <w:rsid w:val="76713E6A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777774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0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/>
</ds:datastoreItem>
</file>

<file path=customXml/itemProps3.xml><?xml version="1.0" encoding="utf-8"?>
<ds:datastoreItem xmlns:ds="http://schemas.openxmlformats.org/officeDocument/2006/customXml" ds:itemID="{7A0618A4-66B9-47E3-892A-8E9CC5DF81B1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366</Words>
  <Characters>2015</Characters>
  <Lines>16</Lines>
  <Paragraphs>4</Paragraphs>
  <TotalTime>1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2020-11-12T09:29:00Z</dcterms:created>
  <dc:creator>ZTE_LiDapeng</dc:creator>
  <cp:lastModifiedBy>ZTE-GY</cp:lastModifiedBy>
  <cp:lastPrinted>2002-04-23T07:10:00Z</cp:lastPrinted>
  <dcterms:modified xsi:type="dcterms:W3CDTF">2020-11-12T11:27:43Z</dcterms:modified>
  <dc:title>LS to SA2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