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DD035" w14:textId="1CE754D0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  <w:lang w:val="en-US"/>
        </w:rPr>
        <w:t xml:space="preserve">TSG-RAN WG3 </w:t>
      </w:r>
      <w:r>
        <w:rPr>
          <w:rFonts w:cs="Arial"/>
          <w:bCs/>
          <w:sz w:val="24"/>
          <w:szCs w:val="24"/>
        </w:rPr>
        <w:t>Meeting #110-e</w:t>
      </w:r>
      <w:r w:rsidRPr="000F4E43">
        <w:rPr>
          <w:rFonts w:cs="Arial"/>
          <w:bCs/>
          <w:sz w:val="24"/>
          <w:szCs w:val="24"/>
        </w:rPr>
        <w:tab/>
      </w:r>
      <w:r w:rsidR="005D47C1" w:rsidRPr="005D47C1">
        <w:rPr>
          <w:rFonts w:cs="Arial"/>
          <w:bCs/>
          <w:sz w:val="24"/>
          <w:szCs w:val="24"/>
        </w:rPr>
        <w:t>R3-206979</w:t>
      </w:r>
    </w:p>
    <w:p w14:paraId="38D94E0E" w14:textId="77777777" w:rsidR="004E3939" w:rsidRPr="00412CCB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95402B">
        <w:rPr>
          <w:rFonts w:cs="Arial"/>
          <w:bCs/>
          <w:sz w:val="24"/>
          <w:szCs w:val="24"/>
        </w:rPr>
        <w:t>E-meeting, 2 – 12 Nov 2020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57717EB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D47C1" w:rsidRPr="005D47C1">
        <w:rPr>
          <w:rFonts w:ascii="Arial" w:hAnsi="Arial" w:cs="Arial"/>
          <w:b/>
          <w:sz w:val="22"/>
          <w:szCs w:val="22"/>
        </w:rPr>
        <w:t xml:space="preserve">LS on </w:t>
      </w:r>
      <w:bookmarkStart w:id="0" w:name="OLE_LINK26"/>
      <w:r w:rsidR="005D47C1" w:rsidRPr="005D47C1">
        <w:rPr>
          <w:rFonts w:ascii="Arial" w:hAnsi="Arial" w:cs="Arial"/>
          <w:b/>
          <w:sz w:val="22"/>
          <w:szCs w:val="22"/>
        </w:rPr>
        <w:t>PCI conflict detection and reassignment</w:t>
      </w:r>
      <w:bookmarkEnd w:id="0"/>
    </w:p>
    <w:p w14:paraId="38803FCA" w14:textId="689CCF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1BAFD8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7AE3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6A4F303E" w14:textId="1C41A5A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7AE3" w:rsidRPr="00347AE3">
        <w:rPr>
          <w:rFonts w:ascii="Arial" w:hAnsi="Arial" w:cs="Arial"/>
          <w:b/>
          <w:bCs/>
          <w:sz w:val="22"/>
          <w:szCs w:val="22"/>
        </w:rPr>
        <w:t>NR_ENDC_SON_MDT_enh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216D3339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>Huawei</w:t>
      </w:r>
    </w:p>
    <w:p w14:paraId="250ECC70" w14:textId="6398B6E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47C1">
        <w:rPr>
          <w:rFonts w:ascii="Arial" w:hAnsi="Arial" w:cs="Arial"/>
          <w:b/>
          <w:bCs/>
          <w:sz w:val="22"/>
          <w:szCs w:val="22"/>
        </w:rPr>
        <w:t>SA5</w:t>
      </w:r>
    </w:p>
    <w:p w14:paraId="43C59A90" w14:textId="268A7F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08378EB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7AE3">
        <w:rPr>
          <w:rFonts w:ascii="Arial" w:hAnsi="Arial" w:cs="Arial"/>
          <w:b/>
          <w:bCs/>
          <w:sz w:val="22"/>
          <w:szCs w:val="22"/>
        </w:rPr>
        <w:t>ZHANG Hongzhuo</w:t>
      </w:r>
    </w:p>
    <w:p w14:paraId="61756F34" w14:textId="6A08994D" w:rsidR="00347AE3" w:rsidRDefault="00347AE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zhanghongzhuo@huawei.com</w:t>
      </w:r>
    </w:p>
    <w:p w14:paraId="53395ACB" w14:textId="566AFCE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E9A05E" w14:textId="5D726251" w:rsidR="00B97703" w:rsidRDefault="00B97703" w:rsidP="00347AE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C44253F" w14:textId="40046A57" w:rsidR="005C7548" w:rsidRDefault="00124D4E" w:rsidP="005D47C1">
      <w:pPr>
        <w:rPr>
          <w:rFonts w:ascii="Arial" w:hAnsi="Arial" w:cs="Arial"/>
        </w:rPr>
      </w:pPr>
      <w:r w:rsidRPr="005C7548">
        <w:rPr>
          <w:rFonts w:ascii="Arial" w:hAnsi="Arial" w:cs="Arial"/>
        </w:rPr>
        <w:t xml:space="preserve">RAN3 </w:t>
      </w:r>
      <w:r w:rsidR="008D089A">
        <w:rPr>
          <w:rFonts w:ascii="Arial" w:hAnsi="Arial" w:cs="Arial"/>
        </w:rPr>
        <w:t xml:space="preserve">discussed the </w:t>
      </w:r>
      <w:r w:rsidR="008D089A" w:rsidRPr="008D089A">
        <w:rPr>
          <w:rFonts w:ascii="Arial" w:hAnsi="Arial" w:cs="Arial"/>
        </w:rPr>
        <w:t xml:space="preserve">PCI conflict detection and reassignment function </w:t>
      </w:r>
      <w:r w:rsidR="008D089A">
        <w:rPr>
          <w:rFonts w:ascii="Arial" w:hAnsi="Arial" w:cs="Arial"/>
        </w:rPr>
        <w:t xml:space="preserve">for NR </w:t>
      </w:r>
      <w:r w:rsidR="008D089A" w:rsidRPr="008D089A">
        <w:rPr>
          <w:rFonts w:ascii="Arial" w:hAnsi="Arial" w:cs="Arial"/>
        </w:rPr>
        <w:t>in Rel-17 SON/MDT WI</w:t>
      </w:r>
      <w:r w:rsidR="008D089A">
        <w:rPr>
          <w:rFonts w:ascii="Arial" w:hAnsi="Arial" w:cs="Arial"/>
        </w:rPr>
        <w:t xml:space="preserve"> and would like to inform SA5 about following conclusions:</w:t>
      </w:r>
    </w:p>
    <w:p w14:paraId="5B3B9FF2" w14:textId="11953FB3" w:rsidR="00D24804" w:rsidRPr="00D24804" w:rsidRDefault="00D24804" w:rsidP="00D24804">
      <w:pPr>
        <w:pStyle w:val="af1"/>
        <w:numPr>
          <w:ilvl w:val="0"/>
          <w:numId w:val="6"/>
        </w:numPr>
        <w:ind w:firstLineChars="0"/>
        <w:rPr>
          <w:rFonts w:ascii="Arial" w:hAnsi="Arial" w:cs="Arial"/>
        </w:rPr>
      </w:pPr>
      <w:r w:rsidRPr="00D24804">
        <w:rPr>
          <w:rFonts w:ascii="Arial" w:hAnsi="Arial" w:cs="Arial"/>
        </w:rPr>
        <w:t xml:space="preserve">For centralized PCI assignment in split architecture, </w:t>
      </w:r>
      <w:r>
        <w:rPr>
          <w:rFonts w:ascii="Arial" w:hAnsi="Arial" w:cs="Arial"/>
        </w:rPr>
        <w:t>the gNB-</w:t>
      </w:r>
      <w:r w:rsidRPr="00D24804">
        <w:rPr>
          <w:rFonts w:ascii="Arial" w:hAnsi="Arial" w:cs="Arial"/>
        </w:rPr>
        <w:t xml:space="preserve">CU detects PCI conflict and indicates </w:t>
      </w:r>
      <w:r w:rsidR="0053477E">
        <w:rPr>
          <w:rFonts w:ascii="Arial" w:hAnsi="Arial" w:cs="Arial"/>
        </w:rPr>
        <w:t xml:space="preserve">it </w:t>
      </w:r>
      <w:r w:rsidRPr="00D24804">
        <w:rPr>
          <w:rFonts w:ascii="Arial" w:hAnsi="Arial" w:cs="Arial"/>
        </w:rPr>
        <w:t>to OAM directly. OAM reassigns a new PCI.</w:t>
      </w:r>
    </w:p>
    <w:p w14:paraId="7E1C582D" w14:textId="47F573CA" w:rsidR="008D089A" w:rsidRDefault="00D24804" w:rsidP="00D24804">
      <w:pPr>
        <w:pStyle w:val="af1"/>
        <w:numPr>
          <w:ilvl w:val="0"/>
          <w:numId w:val="6"/>
        </w:numPr>
        <w:ind w:firstLineChars="0"/>
        <w:rPr>
          <w:rFonts w:ascii="Arial" w:hAnsi="Arial" w:cs="Arial"/>
        </w:rPr>
      </w:pPr>
      <w:r w:rsidRPr="00D24804">
        <w:rPr>
          <w:rFonts w:ascii="Arial" w:hAnsi="Arial" w:cs="Arial"/>
        </w:rPr>
        <w:t xml:space="preserve">For distributed PCI assignment in split architecture, OAM configures a PCI list for each NR cell to the </w:t>
      </w:r>
      <w:r>
        <w:rPr>
          <w:rFonts w:ascii="Arial" w:hAnsi="Arial" w:cs="Arial"/>
        </w:rPr>
        <w:t>gNB-</w:t>
      </w:r>
      <w:r w:rsidRPr="00D24804">
        <w:rPr>
          <w:rFonts w:ascii="Arial" w:hAnsi="Arial" w:cs="Arial"/>
        </w:rPr>
        <w:t xml:space="preserve">CU. </w:t>
      </w:r>
      <w:r>
        <w:rPr>
          <w:rFonts w:ascii="Arial" w:hAnsi="Arial" w:cs="Arial"/>
        </w:rPr>
        <w:t>The gNB-CU detects PCI conflict and re</w:t>
      </w:r>
      <w:r w:rsidRPr="00D24804">
        <w:rPr>
          <w:rFonts w:ascii="Arial" w:hAnsi="Arial" w:cs="Arial"/>
        </w:rPr>
        <w:t xml:space="preserve">selects a new PCI </w:t>
      </w:r>
      <w:r>
        <w:rPr>
          <w:rFonts w:ascii="Arial" w:hAnsi="Arial" w:cs="Arial"/>
        </w:rPr>
        <w:t xml:space="preserve">from the preconfigured list </w:t>
      </w:r>
      <w:r w:rsidRPr="00D24804">
        <w:rPr>
          <w:rFonts w:ascii="Arial" w:hAnsi="Arial" w:cs="Arial"/>
        </w:rPr>
        <w:t xml:space="preserve">for the cell subject to PCI conflict. </w:t>
      </w:r>
      <w:r>
        <w:rPr>
          <w:rFonts w:ascii="Arial" w:hAnsi="Arial" w:cs="Arial"/>
        </w:rPr>
        <w:t>The gNB-</w:t>
      </w:r>
      <w:r w:rsidRPr="00D24804">
        <w:rPr>
          <w:rFonts w:ascii="Arial" w:hAnsi="Arial" w:cs="Arial"/>
        </w:rPr>
        <w:t xml:space="preserve">CU signals the new PCI to the </w:t>
      </w:r>
      <w:r w:rsidR="0053477E">
        <w:rPr>
          <w:rFonts w:ascii="Arial" w:hAnsi="Arial" w:cs="Arial"/>
        </w:rPr>
        <w:t>gNB-</w:t>
      </w:r>
      <w:r w:rsidRPr="00D24804">
        <w:rPr>
          <w:rFonts w:ascii="Arial" w:hAnsi="Arial" w:cs="Arial"/>
        </w:rPr>
        <w:t>DU by</w:t>
      </w:r>
      <w:r w:rsidR="0053477E">
        <w:rPr>
          <w:rFonts w:ascii="Arial" w:hAnsi="Arial" w:cs="Arial"/>
        </w:rPr>
        <w:t xml:space="preserve"> means of existing</w:t>
      </w:r>
      <w:r w:rsidRPr="00D24804">
        <w:rPr>
          <w:rFonts w:ascii="Arial" w:hAnsi="Arial" w:cs="Arial"/>
        </w:rPr>
        <w:t xml:space="preserve"> F1AP signalling.</w:t>
      </w:r>
    </w:p>
    <w:p w14:paraId="0F57D512" w14:textId="0499DFC8" w:rsidR="00D24804" w:rsidRDefault="00D24804" w:rsidP="00D248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the first case above, </w:t>
      </w:r>
      <w:r>
        <w:rPr>
          <w:rFonts w:ascii="Arial" w:hAnsi="Arial" w:cs="Arial" w:hint="eastAsia"/>
        </w:rPr>
        <w:t>RAN3</w:t>
      </w:r>
      <w:r>
        <w:rPr>
          <w:rFonts w:ascii="Arial" w:hAnsi="Arial" w:cs="Arial"/>
        </w:rPr>
        <w:t xml:space="preserve"> also discussed to which node OAM should configure the new reassigned PCI. RAN3 discussed two options. One option is that OAM configure </w:t>
      </w:r>
      <w:bookmarkStart w:id="8" w:name="OLE_LINK22"/>
      <w:r>
        <w:rPr>
          <w:rFonts w:ascii="Arial" w:hAnsi="Arial" w:cs="Arial"/>
        </w:rPr>
        <w:t xml:space="preserve">the new reassigned PCI </w:t>
      </w:r>
      <w:bookmarkEnd w:id="8"/>
      <w:r>
        <w:rPr>
          <w:rFonts w:ascii="Arial" w:hAnsi="Arial" w:cs="Arial"/>
        </w:rPr>
        <w:t>to the gNB-CU and the gNB-CU sends it to gNB-DU via existing F1AP signalling. Another option is that OAM configure</w:t>
      </w:r>
      <w:r w:rsidR="0053477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the new reassigned PCI to the gNB-DU. </w:t>
      </w:r>
      <w:bookmarkStart w:id="9" w:name="_GoBack"/>
      <w:bookmarkEnd w:id="9"/>
    </w:p>
    <w:p w14:paraId="23890591" w14:textId="723A34E7" w:rsidR="00D24804" w:rsidRPr="00D24804" w:rsidRDefault="00D24804" w:rsidP="00D24804">
      <w:pPr>
        <w:rPr>
          <w:rFonts w:ascii="Arial" w:hAnsi="Arial" w:cs="Arial"/>
        </w:rPr>
      </w:pPr>
      <w:r>
        <w:rPr>
          <w:rFonts w:ascii="Arial" w:hAnsi="Arial" w:cs="Arial"/>
        </w:rPr>
        <w:t>RAN3 did not have consensus on which option should be adopted and think</w:t>
      </w:r>
      <w:r w:rsidR="0053477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it is up to SA5 to decide.</w:t>
      </w: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36A0896" w14:textId="04D9BCC7" w:rsidR="00F97B0B" w:rsidRDefault="00F97B0B" w:rsidP="00F97B0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5D47C1">
        <w:rPr>
          <w:rFonts w:ascii="Arial" w:hAnsi="Arial" w:cs="Arial"/>
          <w:b/>
        </w:rPr>
        <w:t>5</w:t>
      </w:r>
    </w:p>
    <w:p w14:paraId="16975E23" w14:textId="2D6C3005" w:rsidR="00F97B0B" w:rsidRDefault="00F97B0B" w:rsidP="00F97B0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1B6147">
        <w:rPr>
          <w:rFonts w:ascii="Arial" w:hAnsi="Arial" w:cs="Arial"/>
          <w:iCs/>
          <w:lang w:eastAsia="zh-CN"/>
        </w:rPr>
        <w:t xml:space="preserve">RAN3 kindly asks </w:t>
      </w:r>
      <w:r>
        <w:rPr>
          <w:rFonts w:ascii="Arial" w:hAnsi="Arial" w:cs="Arial"/>
          <w:iCs/>
          <w:lang w:eastAsia="zh-CN"/>
        </w:rPr>
        <w:t>SA</w:t>
      </w:r>
      <w:r w:rsidR="005D47C1">
        <w:rPr>
          <w:rFonts w:ascii="Arial" w:hAnsi="Arial" w:cs="Arial"/>
          <w:iCs/>
          <w:lang w:eastAsia="zh-CN"/>
        </w:rPr>
        <w:t>5</w:t>
      </w:r>
      <w:r w:rsidR="00D24804">
        <w:rPr>
          <w:rFonts w:ascii="Arial" w:hAnsi="Arial" w:cs="Arial"/>
          <w:iCs/>
          <w:lang w:eastAsia="zh-CN"/>
        </w:rPr>
        <w:t xml:space="preserve"> to take above information into account and update </w:t>
      </w:r>
      <w:r w:rsidR="00B7121E">
        <w:rPr>
          <w:rFonts w:ascii="Arial" w:hAnsi="Arial" w:cs="Arial"/>
          <w:iCs/>
          <w:lang w:eastAsia="zh-CN"/>
        </w:rPr>
        <w:t>related specifications accordingly.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D88832B" w14:textId="5405F119" w:rsidR="002F1940" w:rsidRPr="001B6147" w:rsidRDefault="00D411E1" w:rsidP="002F1940">
      <w:pPr>
        <w:rPr>
          <w:rFonts w:ascii="Arial" w:hAnsi="Arial" w:cs="Arial"/>
          <w:iCs/>
          <w:lang w:eastAsia="zh-CN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1B6147">
        <w:rPr>
          <w:rFonts w:ascii="Arial" w:hAnsi="Arial" w:cs="Arial"/>
          <w:iCs/>
          <w:lang w:eastAsia="zh-CN"/>
        </w:rPr>
        <w:t>RAN3#111-e</w:t>
      </w:r>
      <w:r w:rsidR="002F1940" w:rsidRPr="001B6147">
        <w:rPr>
          <w:rFonts w:ascii="Arial" w:hAnsi="Arial" w:cs="Arial"/>
          <w:iCs/>
          <w:lang w:eastAsia="zh-CN"/>
        </w:rPr>
        <w:tab/>
      </w:r>
      <w:r w:rsidRPr="001B6147">
        <w:rPr>
          <w:rFonts w:ascii="Arial" w:hAnsi="Arial" w:cs="Arial"/>
          <w:iCs/>
          <w:lang w:eastAsia="zh-CN"/>
        </w:rPr>
        <w:t>25 Jan – 05 Feb</w:t>
      </w:r>
      <w:bookmarkEnd w:id="10"/>
      <w:bookmarkEnd w:id="11"/>
      <w:r w:rsidRPr="001B6147">
        <w:rPr>
          <w:rFonts w:ascii="Arial" w:hAnsi="Arial" w:cs="Arial"/>
          <w:iCs/>
          <w:lang w:eastAsia="zh-CN"/>
        </w:rPr>
        <w:tab/>
        <w:t>Online</w:t>
      </w:r>
    </w:p>
    <w:p w14:paraId="5F49EBF7" w14:textId="4265738D" w:rsidR="00D411E1" w:rsidRPr="001B6147" w:rsidRDefault="00D411E1" w:rsidP="00D411E1">
      <w:pPr>
        <w:rPr>
          <w:rFonts w:ascii="Arial" w:hAnsi="Arial" w:cs="Arial"/>
          <w:iCs/>
          <w:lang w:eastAsia="zh-CN"/>
        </w:rPr>
      </w:pPr>
      <w:r w:rsidRPr="001B6147">
        <w:rPr>
          <w:rFonts w:ascii="Arial" w:hAnsi="Arial" w:cs="Arial"/>
          <w:iCs/>
          <w:lang w:eastAsia="zh-CN"/>
        </w:rPr>
        <w:t>RAN3#112-e</w:t>
      </w:r>
      <w:r w:rsidRPr="001B6147">
        <w:rPr>
          <w:rFonts w:ascii="Arial" w:hAnsi="Arial" w:cs="Arial"/>
          <w:iCs/>
          <w:lang w:eastAsia="zh-CN"/>
        </w:rPr>
        <w:tab/>
        <w:t>17 May – 28 May</w:t>
      </w:r>
      <w:r w:rsidRPr="001B6147">
        <w:rPr>
          <w:rFonts w:ascii="Arial" w:hAnsi="Arial" w:cs="Arial"/>
          <w:iCs/>
          <w:lang w:eastAsia="zh-CN"/>
        </w:rPr>
        <w:tab/>
        <w:t>Online</w:t>
      </w:r>
    </w:p>
    <w:bookmarkEnd w:id="12"/>
    <w:bookmarkEnd w:id="13"/>
    <w:p w14:paraId="131A66B3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FEF29" w14:textId="77777777" w:rsidR="008B5E7C" w:rsidRDefault="008B5E7C">
      <w:pPr>
        <w:spacing w:after="0"/>
      </w:pPr>
      <w:r>
        <w:separator/>
      </w:r>
    </w:p>
  </w:endnote>
  <w:endnote w:type="continuationSeparator" w:id="0">
    <w:p w14:paraId="7B280D2A" w14:textId="77777777" w:rsidR="008B5E7C" w:rsidRDefault="008B5E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29E176" w14:textId="77777777" w:rsidR="008B5E7C" w:rsidRDefault="008B5E7C">
      <w:pPr>
        <w:spacing w:after="0"/>
      </w:pPr>
      <w:r>
        <w:separator/>
      </w:r>
    </w:p>
  </w:footnote>
  <w:footnote w:type="continuationSeparator" w:id="0">
    <w:p w14:paraId="740D205F" w14:textId="77777777" w:rsidR="008B5E7C" w:rsidRDefault="008B5E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750B38"/>
    <w:multiLevelType w:val="hybridMultilevel"/>
    <w:tmpl w:val="04AA612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38A55426"/>
    <w:multiLevelType w:val="hybridMultilevel"/>
    <w:tmpl w:val="00227D60"/>
    <w:lvl w:ilvl="0" w:tplc="08225A2E">
      <w:start w:val="1"/>
      <w:numFmt w:val="bullet"/>
      <w:lvlText w:val="-"/>
      <w:lvlJc w:val="left"/>
      <w:pPr>
        <w:ind w:left="8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C15E0"/>
    <w:rsid w:val="000E2A5E"/>
    <w:rsid w:val="000F6242"/>
    <w:rsid w:val="00124D4E"/>
    <w:rsid w:val="00164996"/>
    <w:rsid w:val="001B3245"/>
    <w:rsid w:val="001B3E6B"/>
    <w:rsid w:val="001B6147"/>
    <w:rsid w:val="00231B68"/>
    <w:rsid w:val="00262EA6"/>
    <w:rsid w:val="002B0611"/>
    <w:rsid w:val="002F1940"/>
    <w:rsid w:val="00343608"/>
    <w:rsid w:val="00347AE3"/>
    <w:rsid w:val="00383545"/>
    <w:rsid w:val="00412CCB"/>
    <w:rsid w:val="00433500"/>
    <w:rsid w:val="00433F71"/>
    <w:rsid w:val="00440D43"/>
    <w:rsid w:val="004E3939"/>
    <w:rsid w:val="0050488B"/>
    <w:rsid w:val="0053477E"/>
    <w:rsid w:val="00562CBC"/>
    <w:rsid w:val="00567387"/>
    <w:rsid w:val="005C7548"/>
    <w:rsid w:val="005D47C1"/>
    <w:rsid w:val="00601CC6"/>
    <w:rsid w:val="006546D6"/>
    <w:rsid w:val="006A3E31"/>
    <w:rsid w:val="007373A8"/>
    <w:rsid w:val="007A0245"/>
    <w:rsid w:val="007F4F92"/>
    <w:rsid w:val="008B5E7C"/>
    <w:rsid w:val="008D089A"/>
    <w:rsid w:val="008D772F"/>
    <w:rsid w:val="00932F2B"/>
    <w:rsid w:val="0099764C"/>
    <w:rsid w:val="00A02202"/>
    <w:rsid w:val="00A347BE"/>
    <w:rsid w:val="00B134CB"/>
    <w:rsid w:val="00B66215"/>
    <w:rsid w:val="00B7121E"/>
    <w:rsid w:val="00B97703"/>
    <w:rsid w:val="00C04AB6"/>
    <w:rsid w:val="00C33451"/>
    <w:rsid w:val="00CE5A1A"/>
    <w:rsid w:val="00CF6087"/>
    <w:rsid w:val="00D24804"/>
    <w:rsid w:val="00D411E1"/>
    <w:rsid w:val="00D63C7B"/>
    <w:rsid w:val="00E466D5"/>
    <w:rsid w:val="00E8205E"/>
    <w:rsid w:val="00EA2F77"/>
    <w:rsid w:val="00EA6484"/>
    <w:rsid w:val="00F35F20"/>
    <w:rsid w:val="00F47CA7"/>
    <w:rsid w:val="00F67F68"/>
    <w:rsid w:val="00F9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批注文字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af1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リスト段落"/>
    <w:basedOn w:val="a"/>
    <w:link w:val="Char3"/>
    <w:uiPriority w:val="34"/>
    <w:qFormat/>
    <w:rsid w:val="002B0611"/>
    <w:pPr>
      <w:overflowPunct/>
      <w:autoSpaceDE/>
      <w:autoSpaceDN/>
      <w:adjustRightInd/>
      <w:ind w:firstLineChars="200" w:firstLine="420"/>
      <w:textAlignment w:val="auto"/>
    </w:pPr>
    <w:rPr>
      <w:rFonts w:eastAsia="Times New Roman"/>
      <w:lang w:eastAsia="en-US"/>
    </w:rPr>
  </w:style>
  <w:style w:type="character" w:customStyle="1" w:styleId="Char3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1"/>
    <w:uiPriority w:val="34"/>
    <w:qFormat/>
    <w:locked/>
    <w:rsid w:val="002B061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Huawei1000</cp:lastModifiedBy>
  <cp:revision>3</cp:revision>
  <cp:lastPrinted>2002-04-23T07:10:00Z</cp:lastPrinted>
  <dcterms:created xsi:type="dcterms:W3CDTF">2020-11-09T22:46:00Z</dcterms:created>
  <dcterms:modified xsi:type="dcterms:W3CDTF">2020-11-11T02:31:00Z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(3)kZIceU6l+yNkUpyK2E4grOEwiwOQiVT9p60eMQgI6mLmtFMAONZz66dU4ew+83eqMp0+G9Zd
Qz3Xgref4Ha1jqaJuuO4HJGFThhGuIz25kQjAQEmURXiKRW73FDQhEyxoQ+qGlm6he1atPQ/
WmZEp8icFVZPdKCetl5J2yKS5P3Vgm5Qty8Z+PtWIbiSoS1UDxHnFWH7EwYQWkOEqM3NiAPp
iqIEO2OLGveeFWwqBU</vt:lpwstr>
  </property>
  <property fmtid="{D5CDD505-2E9C-101B-9397-08002B2CF9AE}" pid="3" name="_2015_ms_pID_7253431">
    <vt:lpwstr>DS4htLBvt8usfdKkWHylUyiYn9ynNkrOr9KUEJW7ep+CJAQISItJJP
7MNfXq/yp0aJ4jqtx8de3qwAvsV8zgACYhxLCKh3ne/JLWghlV0+9d4uDq2bk4v2z55GoGd6
xFqqK6yge92nH3o+sbiaxk4+N22q5z+rqj4qgaVSWo+EwKcV20DaT4aXHefzd+7GJTLyHLUT
TYohth1X3cfnuqJC6TFe7fMekrnUfyH3lL8Z</vt:lpwstr>
  </property>
  <property fmtid="{D5CDD505-2E9C-101B-9397-08002B2CF9AE}" pid="4" name="_2015_ms_pID_7253432">
    <vt:lpwstr>zQ==</vt:lpwstr>
  </property>
</Properties>
</file>