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518C48F4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EE7C1E" w:rsidRPr="00EE7C1E">
        <w:rPr>
          <w:rFonts w:ascii="Arial" w:hAnsi="Arial" w:cs="Arial"/>
          <w:b/>
          <w:bCs/>
          <w:sz w:val="24"/>
          <w:szCs w:val="24"/>
        </w:rPr>
        <w:t>R3-206606</w:t>
      </w:r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34611081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Pr="00786E08">
        <w:rPr>
          <w:color w:val="000000" w:themeColor="text1"/>
        </w:rPr>
        <w:t xml:space="preserve">[DRAFT] </w:t>
      </w:r>
      <w:r w:rsidR="00040DE2" w:rsidRPr="00606FCB">
        <w:rPr>
          <w:lang w:eastAsia="zh-CN"/>
        </w:rPr>
        <w:t>Reply LS on NAS Non delivery for RRC Inactive state</w:t>
      </w:r>
    </w:p>
    <w:p w14:paraId="05B9251D" w14:textId="2BB8F5E7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4425B2" w:rsidRPr="00786E08">
        <w:rPr>
          <w:color w:val="000000" w:themeColor="text1"/>
        </w:rPr>
        <w:t>S2-2004452</w:t>
      </w:r>
    </w:p>
    <w:p w14:paraId="2AD16FAD" w14:textId="5B7E0064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786E08">
        <w:rPr>
          <w:color w:val="000000" w:themeColor="text1"/>
        </w:rPr>
        <w:t>3GPP Rel-1</w:t>
      </w:r>
      <w:r w:rsidR="00876568" w:rsidRPr="00786E08">
        <w:rPr>
          <w:color w:val="000000" w:themeColor="text1"/>
        </w:rPr>
        <w:t>5</w:t>
      </w:r>
    </w:p>
    <w:p w14:paraId="3FB604C8" w14:textId="7ADE5D2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786E08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3654203E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807507" w:rsidRPr="00040DE2">
        <w:rPr>
          <w:bCs/>
          <w:color w:val="000000" w:themeColor="text1"/>
        </w:rPr>
        <w:t>3GPP SA</w:t>
      </w:r>
      <w:r w:rsidR="00F457E2" w:rsidRPr="00040DE2">
        <w:rPr>
          <w:bCs/>
          <w:color w:val="000000" w:themeColor="text1"/>
        </w:rPr>
        <w:t>2</w:t>
      </w:r>
    </w:p>
    <w:p w14:paraId="3D0A5F70" w14:textId="10067BD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040DE2">
        <w:rPr>
          <w:color w:val="000000" w:themeColor="text1"/>
        </w:rPr>
        <w:t>3GPP CT4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268DC6B2" w:rsidR="00807507" w:rsidRPr="00807507" w:rsidRDefault="00807507">
      <w:pPr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BE11BC">
        <w:rPr>
          <w:rFonts w:ascii="Arial" w:hAnsi="Arial"/>
          <w:lang w:val="en-US"/>
        </w:rPr>
        <w:t>2</w:t>
      </w:r>
      <w:r w:rsidRPr="00807507">
        <w:rPr>
          <w:rFonts w:ascii="Arial" w:hAnsi="Arial"/>
          <w:lang w:val="en-US"/>
        </w:rPr>
        <w:t xml:space="preserve"> for the LS </w:t>
      </w:r>
      <w:r w:rsidR="00F16968">
        <w:rPr>
          <w:rFonts w:ascii="Arial" w:hAnsi="Arial"/>
          <w:lang w:val="en-US"/>
        </w:rPr>
        <w:t xml:space="preserve">Reply </w:t>
      </w:r>
      <w:r w:rsidRPr="00807507">
        <w:rPr>
          <w:rFonts w:ascii="Arial" w:hAnsi="Arial"/>
          <w:lang w:val="en-US"/>
        </w:rPr>
        <w:t xml:space="preserve">on </w:t>
      </w:r>
      <w:r w:rsidR="00476289" w:rsidRPr="00F8043E">
        <w:rPr>
          <w:rFonts w:ascii="Arial" w:hAnsi="Arial" w:cs="Arial"/>
        </w:rPr>
        <w:t>NAS Non delivery for RRC Inactive state</w:t>
      </w:r>
      <w:r w:rsidRPr="00807507">
        <w:rPr>
          <w:rFonts w:ascii="Arial" w:hAnsi="Arial"/>
          <w:lang w:val="en-US"/>
        </w:rPr>
        <w:t>.</w:t>
      </w:r>
    </w:p>
    <w:p w14:paraId="03144F9A" w14:textId="77777777" w:rsidR="00807507" w:rsidRPr="00807507" w:rsidRDefault="00807507">
      <w:pPr>
        <w:rPr>
          <w:rFonts w:ascii="Arial" w:hAnsi="Arial"/>
          <w:lang w:val="en-US"/>
        </w:rPr>
      </w:pPr>
    </w:p>
    <w:p w14:paraId="6F562386" w14:textId="0DD78D63" w:rsidR="00F16968" w:rsidRDefault="00F1696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discussed Q2 in the LS reply and </w:t>
      </w:r>
      <w:r w:rsidR="009C18C3">
        <w:rPr>
          <w:rFonts w:ascii="Arial" w:hAnsi="Arial"/>
          <w:lang w:val="en-US"/>
        </w:rPr>
        <w:t>agreed on</w:t>
      </w:r>
      <w:r>
        <w:rPr>
          <w:rFonts w:ascii="Arial" w:hAnsi="Arial"/>
          <w:lang w:val="en-US"/>
        </w:rPr>
        <w:t xml:space="preserve"> a general handling of the non-delivery of the UE level NAS PDUs.</w:t>
      </w:r>
      <w:bookmarkStart w:id="0" w:name="_GoBack"/>
      <w:bookmarkEnd w:id="0"/>
    </w:p>
    <w:p w14:paraId="7D2DBFA8" w14:textId="77777777" w:rsidR="00F16968" w:rsidRDefault="00F16968">
      <w:pPr>
        <w:rPr>
          <w:rFonts w:ascii="Arial" w:hAnsi="Arial"/>
          <w:lang w:val="en-US"/>
        </w:rPr>
      </w:pPr>
    </w:p>
    <w:p w14:paraId="5ED881FF" w14:textId="569DC224" w:rsidR="00807507" w:rsidRPr="00807507" w:rsidRDefault="00F1696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</w:t>
      </w:r>
      <w:r w:rsidR="00F37C3C" w:rsidRPr="00F37C3C">
        <w:rPr>
          <w:rFonts w:ascii="Arial" w:hAnsi="Arial"/>
          <w:lang w:val="en-US"/>
        </w:rPr>
        <w:t xml:space="preserve">he NAS NON DELIVERY INDICATION </w:t>
      </w:r>
      <w:r w:rsidR="00BD4F5F">
        <w:rPr>
          <w:rFonts w:ascii="Arial" w:hAnsi="Arial"/>
          <w:lang w:val="en-US"/>
        </w:rPr>
        <w:t xml:space="preserve">message </w:t>
      </w:r>
      <w:r>
        <w:rPr>
          <w:rFonts w:ascii="Arial" w:hAnsi="Arial"/>
          <w:lang w:val="en-US"/>
        </w:rPr>
        <w:t>is extended, as in the attached CRs.</w:t>
      </w:r>
    </w:p>
    <w:p w14:paraId="12758181" w14:textId="77777777" w:rsidR="00FF2E1C" w:rsidRDefault="00FF2E1C">
      <w:pPr>
        <w:rPr>
          <w:rFonts w:ascii="Arial" w:hAnsi="Arial" w:cs="Arial"/>
          <w:color w:val="FF0000"/>
        </w:rPr>
      </w:pPr>
    </w:p>
    <w:p w14:paraId="32C2C7D8" w14:textId="77777777" w:rsidR="004F55B4" w:rsidRDefault="004F55B4">
      <w:pPr>
        <w:rPr>
          <w:rFonts w:ascii="Arial" w:hAnsi="Arial" w:cs="Arial"/>
          <w:color w:val="FF0000"/>
        </w:rPr>
      </w:pP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21998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5B5B723E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to take the above information into account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4D4D0" w14:textId="77777777" w:rsidR="00F11948" w:rsidRDefault="00F11948">
      <w:r>
        <w:separator/>
      </w:r>
    </w:p>
  </w:endnote>
  <w:endnote w:type="continuationSeparator" w:id="0">
    <w:p w14:paraId="19D395AB" w14:textId="77777777" w:rsidR="00F11948" w:rsidRDefault="00F1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EF778" w14:textId="77777777" w:rsidR="00F11948" w:rsidRDefault="00F11948">
      <w:r>
        <w:separator/>
      </w:r>
    </w:p>
  </w:footnote>
  <w:footnote w:type="continuationSeparator" w:id="0">
    <w:p w14:paraId="7A1932D0" w14:textId="77777777" w:rsidR="00F11948" w:rsidRDefault="00F11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F4E43"/>
    <w:rsid w:val="0010735E"/>
    <w:rsid w:val="00117B55"/>
    <w:rsid w:val="00194AE6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50461"/>
    <w:rsid w:val="00584B08"/>
    <w:rsid w:val="00626756"/>
    <w:rsid w:val="00670000"/>
    <w:rsid w:val="006B32D3"/>
    <w:rsid w:val="006B35C7"/>
    <w:rsid w:val="007154E5"/>
    <w:rsid w:val="0072320C"/>
    <w:rsid w:val="00726FC3"/>
    <w:rsid w:val="007519BF"/>
    <w:rsid w:val="00752FAC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45FEB"/>
    <w:rsid w:val="0098606C"/>
    <w:rsid w:val="00992D56"/>
    <w:rsid w:val="009A1C5C"/>
    <w:rsid w:val="009C18C3"/>
    <w:rsid w:val="00A11F42"/>
    <w:rsid w:val="00A66AFD"/>
    <w:rsid w:val="00AA40BC"/>
    <w:rsid w:val="00AD50B2"/>
    <w:rsid w:val="00AF4EE6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43F50"/>
    <w:rsid w:val="00D46820"/>
    <w:rsid w:val="00DC4783"/>
    <w:rsid w:val="00E21AC5"/>
    <w:rsid w:val="00E471B1"/>
    <w:rsid w:val="00E526B7"/>
    <w:rsid w:val="00E91C62"/>
    <w:rsid w:val="00E93BD5"/>
    <w:rsid w:val="00EE7C1E"/>
    <w:rsid w:val="00F11948"/>
    <w:rsid w:val="00F16968"/>
    <w:rsid w:val="00F31169"/>
    <w:rsid w:val="00F37C3C"/>
    <w:rsid w:val="00F457E2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3BA629A-984D-4567-B025-29276E63CE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2020-10-22T21:02:00Z</dcterms:created>
  <dcterms:modified xsi:type="dcterms:W3CDTF">2020-10-22T21:03:00Z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