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17435860"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8868CA" w:rsidRPr="008868CA">
        <w:rPr>
          <w:rFonts w:cs="Arial"/>
          <w:bCs/>
          <w:noProof w:val="0"/>
          <w:sz w:val="24"/>
          <w:lang w:val="en-GB" w:eastAsia="ja-JP"/>
        </w:rPr>
        <w:t>R3-206602</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1A838E48"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E71293">
        <w:rPr>
          <w:rFonts w:cs="Arial"/>
          <w:b/>
          <w:bCs/>
          <w:sz w:val="24"/>
          <w:szCs w:val="24"/>
          <w:lang w:val="en-US"/>
        </w:rPr>
        <w:t>8.1</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9417F45"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71293" w:rsidRPr="00E71293">
        <w:rPr>
          <w:rFonts w:cs="Arial"/>
          <w:b/>
          <w:bCs/>
          <w:color w:val="000000"/>
          <w:sz w:val="24"/>
          <w:szCs w:val="24"/>
        </w:rPr>
        <w:t>QoS Parameters Update at Xn Handover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2683A3B" w14:textId="55BC95DE" w:rsidR="00677A42" w:rsidRDefault="00F55412" w:rsidP="00F55412">
      <w:r>
        <w:t xml:space="preserve">RAN3 has discussed if the CN PDB should be updated during the Path Switch Request Ack during Xn HO. There concerns that </w:t>
      </w:r>
      <w:r w:rsidR="00391B0C" w:rsidRPr="00391B0C">
        <w:t>Path Switch Request Acknowledge message has no reply</w:t>
      </w:r>
      <w:r w:rsidR="00391B0C">
        <w:t>, what would happen if the new CN PDB cannot be fulfilled by NG-RAN node.</w:t>
      </w:r>
    </w:p>
    <w:p w14:paraId="3ECE5392" w14:textId="25734B60" w:rsidR="00391B0C" w:rsidRDefault="00391B0C" w:rsidP="00F55412">
      <w:r>
        <w:t>We send the LS to SA2 and now we have received the reply.</w:t>
      </w:r>
    </w:p>
    <w:p w14:paraId="00D1DEDA" w14:textId="035CFF05" w:rsidR="00493209" w:rsidRDefault="00F55412" w:rsidP="00391B0C">
      <w:pPr>
        <w:pStyle w:val="Heading1"/>
        <w:ind w:left="0" w:firstLine="0"/>
        <w:rPr>
          <w:lang w:eastAsia="zh-CN"/>
        </w:rPr>
      </w:pPr>
      <w:r>
        <w:rPr>
          <w:lang w:eastAsia="zh-CN"/>
        </w:rPr>
        <w:t xml:space="preserve">2 </w:t>
      </w:r>
      <w:r>
        <w:rPr>
          <w:lang w:eastAsia="zh-CN"/>
        </w:rPr>
        <w:tab/>
      </w:r>
      <w:r w:rsidR="00052C92">
        <w:rPr>
          <w:lang w:eastAsia="zh-CN"/>
        </w:rPr>
        <w:t>Discussion</w:t>
      </w:r>
    </w:p>
    <w:p w14:paraId="44E60836" w14:textId="71EE15B8" w:rsidR="00493209" w:rsidRDefault="00493209" w:rsidP="00B221A6">
      <w:pPr>
        <w:rPr>
          <w:lang w:eastAsia="zh-CN"/>
        </w:rPr>
      </w:pPr>
      <w:r>
        <w:rPr>
          <w:lang w:eastAsia="zh-CN"/>
        </w:rPr>
        <w:t xml:space="preserve">SA2 has </w:t>
      </w:r>
      <w:r w:rsidR="00391B0C">
        <w:rPr>
          <w:lang w:eastAsia="zh-CN"/>
        </w:rPr>
        <w:t>in the [1] replied that:</w:t>
      </w:r>
    </w:p>
    <w:tbl>
      <w:tblPr>
        <w:tblStyle w:val="TableGrid"/>
        <w:tblW w:w="0" w:type="auto"/>
        <w:tblLook w:val="04A0" w:firstRow="1" w:lastRow="0" w:firstColumn="1" w:lastColumn="0" w:noHBand="0" w:noVBand="1"/>
      </w:tblPr>
      <w:tblGrid>
        <w:gridCol w:w="9348"/>
      </w:tblGrid>
      <w:tr w:rsidR="000E2A97" w14:paraId="47ACA52C" w14:textId="77777777" w:rsidTr="000E2A97">
        <w:tc>
          <w:tcPr>
            <w:tcW w:w="9348" w:type="dxa"/>
          </w:tcPr>
          <w:p w14:paraId="55385A4D" w14:textId="77777777" w:rsidR="00391B0C" w:rsidRDefault="00391B0C" w:rsidP="00391B0C">
            <w:pPr>
              <w:rPr>
                <w:rFonts w:ascii="Arial" w:eastAsia="SimSun" w:hAnsi="Arial" w:cs="Arial"/>
              </w:rPr>
            </w:pPr>
            <w:r w:rsidRPr="002911DD">
              <w:rPr>
                <w:rFonts w:ascii="Arial" w:eastAsia="SimSun" w:hAnsi="Arial" w:cs="Arial"/>
              </w:rPr>
              <w:t>SA2 would like to thank RAN3 for the LS on QoS Parameters Update at Xn Handover in S2-2004809</w:t>
            </w:r>
            <w:r w:rsidRPr="002911DD">
              <w:rPr>
                <w:rFonts w:ascii="Arial" w:eastAsia="SimSun" w:hAnsi="Arial" w:cs="Arial" w:hint="eastAsia"/>
              </w:rPr>
              <w:t>/</w:t>
            </w:r>
            <w:r w:rsidRPr="002911DD">
              <w:rPr>
                <w:rFonts w:ascii="Arial" w:eastAsia="SimSun" w:hAnsi="Arial" w:cs="Arial"/>
              </w:rPr>
              <w:t>R3-204325. SA2 discussed the questions and agreed the following answers.</w:t>
            </w:r>
          </w:p>
          <w:p w14:paraId="6DED1BBB" w14:textId="77777777" w:rsidR="00391B0C" w:rsidRPr="002911DD" w:rsidRDefault="00391B0C" w:rsidP="00391B0C">
            <w:pPr>
              <w:rPr>
                <w:rFonts w:ascii="Arial" w:eastAsia="SimSun" w:hAnsi="Arial" w:cs="Arial"/>
              </w:rPr>
            </w:pPr>
          </w:p>
          <w:p w14:paraId="3C4DB405" w14:textId="77777777" w:rsidR="00391B0C" w:rsidRDefault="00391B0C" w:rsidP="00391B0C">
            <w:pPr>
              <w:ind w:left="720"/>
              <w:rPr>
                <w:rFonts w:ascii="Arial" w:eastAsia="SimSun" w:hAnsi="Arial" w:cs="Arial"/>
                <w:i/>
              </w:rPr>
            </w:pPr>
            <w:r w:rsidRPr="002911DD">
              <w:rPr>
                <w:rFonts w:ascii="Arial" w:eastAsia="SimSun" w:hAnsi="Arial" w:cs="Arial"/>
                <w:b/>
                <w:i/>
              </w:rPr>
              <w:t xml:space="preserve">Q1: </w:t>
            </w:r>
            <w:r w:rsidRPr="002911DD">
              <w:rPr>
                <w:rFonts w:ascii="Arial" w:eastAsia="SimSun" w:hAnsi="Arial" w:cs="Arial"/>
                <w:i/>
              </w:rPr>
              <w:t>Whether only the CN PDB parameter can be updated in Path Switch Request Acknowledge message, or any other parameter can also be updated.</w:t>
            </w:r>
          </w:p>
          <w:p w14:paraId="0BFFEAA1" w14:textId="77777777" w:rsidR="00391B0C" w:rsidRPr="002911DD" w:rsidRDefault="00391B0C" w:rsidP="00391B0C">
            <w:pPr>
              <w:ind w:left="720"/>
              <w:rPr>
                <w:rFonts w:ascii="Arial" w:eastAsia="SimSun" w:hAnsi="Arial" w:cs="Arial"/>
                <w:b/>
                <w:i/>
              </w:rPr>
            </w:pPr>
          </w:p>
          <w:p w14:paraId="73D8C88D" w14:textId="77777777" w:rsidR="00391B0C" w:rsidRPr="002911DD" w:rsidRDefault="00391B0C" w:rsidP="00391B0C">
            <w:pPr>
              <w:rPr>
                <w:rFonts w:ascii="Arial" w:eastAsia="SimSun" w:hAnsi="Arial" w:cs="Arial"/>
              </w:rPr>
            </w:pPr>
            <w:r w:rsidRPr="002911DD">
              <w:rPr>
                <w:rFonts w:ascii="Arial" w:eastAsia="SimSun" w:hAnsi="Arial" w:cs="Arial"/>
                <w:b/>
              </w:rPr>
              <w:t>SA2 answer:</w:t>
            </w:r>
            <w:r w:rsidRPr="002911DD">
              <w:rPr>
                <w:rFonts w:ascii="Arial" w:eastAsia="SimSun" w:hAnsi="Arial" w:cs="Arial"/>
              </w:rPr>
              <w:t xml:space="preserve"> For existing QoS parameters</w:t>
            </w:r>
            <w:r w:rsidRPr="005B4205">
              <w:rPr>
                <w:rFonts w:ascii="Arial" w:eastAsia="SimSun" w:hAnsi="Arial" w:cs="Arial"/>
                <w:highlight w:val="yellow"/>
              </w:rPr>
              <w:t>, only CN PDB can be updated in Path Switch Request Acknowledge message</w:t>
            </w:r>
            <w:r>
              <w:rPr>
                <w:rFonts w:ascii="Arial" w:eastAsia="SimSun" w:hAnsi="Arial" w:cs="Arial"/>
              </w:rPr>
              <w:t xml:space="preserve"> in current SA2 specifications</w:t>
            </w:r>
            <w:r w:rsidRPr="002911DD">
              <w:rPr>
                <w:rFonts w:ascii="Arial" w:eastAsia="SimSun" w:hAnsi="Arial" w:cs="Arial"/>
              </w:rPr>
              <w:t xml:space="preserve">. Besides QoS parameters, </w:t>
            </w:r>
            <w:r>
              <w:rPr>
                <w:rFonts w:ascii="Arial" w:eastAsia="SimSun" w:hAnsi="Arial" w:cs="Arial"/>
              </w:rPr>
              <w:t xml:space="preserve">SA2 discussed also that </w:t>
            </w:r>
            <w:r w:rsidRPr="002911DD">
              <w:rPr>
                <w:rFonts w:ascii="Arial" w:eastAsia="SimSun" w:hAnsi="Arial" w:cs="Arial"/>
              </w:rPr>
              <w:t xml:space="preserve">TSCAI for the accepted QoS Flows </w:t>
            </w:r>
            <w:r>
              <w:rPr>
                <w:rFonts w:ascii="Arial" w:eastAsia="SimSun" w:hAnsi="Arial" w:cs="Arial"/>
              </w:rPr>
              <w:t>may also need to be</w:t>
            </w:r>
            <w:r w:rsidRPr="002911DD">
              <w:rPr>
                <w:rFonts w:ascii="Arial" w:eastAsia="SimSun" w:hAnsi="Arial" w:cs="Arial"/>
              </w:rPr>
              <w:t xml:space="preserve"> updated </w:t>
            </w:r>
            <w:r>
              <w:rPr>
                <w:rFonts w:ascii="Arial" w:eastAsia="SimSun" w:hAnsi="Arial" w:cs="Arial"/>
              </w:rPr>
              <w:t>during Xn HO since the Burst Arrival Time of TSCAI is calculated based on CN PDB</w:t>
            </w:r>
            <w:r w:rsidRPr="002911DD">
              <w:rPr>
                <w:rFonts w:ascii="Arial" w:eastAsia="SimSun" w:hAnsi="Arial" w:cs="Arial"/>
              </w:rPr>
              <w:t xml:space="preserve">. </w:t>
            </w:r>
          </w:p>
          <w:p w14:paraId="5E92AD8D" w14:textId="77777777" w:rsidR="00391B0C" w:rsidRPr="002911DD" w:rsidRDefault="00391B0C" w:rsidP="00391B0C">
            <w:pPr>
              <w:rPr>
                <w:rFonts w:ascii="Arial" w:eastAsia="SimSun" w:hAnsi="Arial" w:cs="Arial"/>
              </w:rPr>
            </w:pPr>
          </w:p>
          <w:p w14:paraId="3C18DC74" w14:textId="77777777" w:rsidR="00391B0C" w:rsidRDefault="00391B0C" w:rsidP="00391B0C">
            <w:pPr>
              <w:ind w:left="720"/>
              <w:rPr>
                <w:rFonts w:ascii="Arial" w:eastAsia="SimSun" w:hAnsi="Arial" w:cs="Arial"/>
                <w:i/>
              </w:rPr>
            </w:pPr>
            <w:r w:rsidRPr="002911DD">
              <w:rPr>
                <w:rFonts w:ascii="Arial" w:eastAsia="SimSun" w:hAnsi="Arial" w:cs="Arial"/>
                <w:b/>
                <w:i/>
              </w:rPr>
              <w:t>Q</w:t>
            </w:r>
            <w:r>
              <w:rPr>
                <w:rFonts w:ascii="Arial" w:eastAsia="SimSun" w:hAnsi="Arial" w:cs="Arial"/>
                <w:b/>
                <w:i/>
              </w:rPr>
              <w:t>2</w:t>
            </w:r>
            <w:r w:rsidRPr="002911DD">
              <w:rPr>
                <w:rFonts w:ascii="Arial" w:eastAsia="SimSun" w:hAnsi="Arial" w:cs="Arial"/>
                <w:b/>
                <w:i/>
              </w:rPr>
              <w:t xml:space="preserve">: </w:t>
            </w:r>
            <w:r w:rsidRPr="00DE6D4D">
              <w:rPr>
                <w:rFonts w:ascii="Arial" w:eastAsia="SimSun" w:hAnsi="Arial" w:cs="Arial"/>
                <w:i/>
              </w:rPr>
              <w:t xml:space="preserve">The expected actions of the NG-RAN node upon receiving the updated parameters (e.g. CN PDB), given that the Path Switch Request Acknowledge message has no reply. </w:t>
            </w:r>
          </w:p>
          <w:p w14:paraId="20CE2D01" w14:textId="77777777" w:rsidR="00391B0C" w:rsidRPr="00DE6D4D" w:rsidRDefault="00391B0C" w:rsidP="00391B0C">
            <w:pPr>
              <w:ind w:left="720"/>
              <w:rPr>
                <w:rFonts w:ascii="Arial" w:eastAsia="SimSun" w:hAnsi="Arial" w:cs="Arial"/>
                <w:i/>
              </w:rPr>
            </w:pPr>
          </w:p>
          <w:p w14:paraId="62E8F69F" w14:textId="24C25F8E" w:rsidR="00391B0C" w:rsidRPr="00F13F63" w:rsidRDefault="00391B0C" w:rsidP="00391B0C">
            <w:pPr>
              <w:rPr>
                <w:rFonts w:ascii="Arial" w:eastAsia="SimSun" w:hAnsi="Arial" w:cs="Arial"/>
              </w:rPr>
            </w:pPr>
            <w:r w:rsidRPr="002911DD">
              <w:rPr>
                <w:rFonts w:ascii="Arial" w:eastAsia="SimSun" w:hAnsi="Arial" w:cs="Arial"/>
                <w:b/>
              </w:rPr>
              <w:t>SA2 answer:</w:t>
            </w:r>
            <w:r w:rsidRPr="002911DD">
              <w:rPr>
                <w:rFonts w:ascii="Arial" w:eastAsia="SimSun" w:hAnsi="Arial" w:cs="Arial"/>
              </w:rPr>
              <w:t xml:space="preserve"> </w:t>
            </w:r>
            <w:r w:rsidRPr="005B4205">
              <w:rPr>
                <w:rFonts w:ascii="Arial" w:eastAsia="SimSun" w:hAnsi="Arial" w:cs="Arial"/>
                <w:highlight w:val="yellow"/>
              </w:rPr>
              <w:t xml:space="preserve">SA2 assumes that </w:t>
            </w:r>
            <w:r w:rsidRPr="005B4205">
              <w:rPr>
                <w:rFonts w:ascii="Arial" w:hAnsi="Arial" w:cs="Arial"/>
                <w:highlight w:val="yellow"/>
                <w:lang w:eastAsia="zh-CN"/>
              </w:rPr>
              <w:t xml:space="preserve">NG-RAN supporting the updating in </w:t>
            </w:r>
            <w:r w:rsidRPr="005B4205">
              <w:rPr>
                <w:rFonts w:ascii="Arial" w:eastAsia="SimSun" w:hAnsi="Arial" w:cs="Arial"/>
                <w:highlight w:val="yellow"/>
              </w:rPr>
              <w:t>Path Switch Request Acknowledge message</w:t>
            </w:r>
            <w:r w:rsidRPr="005B4205">
              <w:rPr>
                <w:rFonts w:ascii="Arial" w:hAnsi="Arial" w:cs="Arial"/>
                <w:highlight w:val="yellow"/>
                <w:lang w:eastAsia="zh-CN"/>
              </w:rPr>
              <w:t xml:space="preserve"> would store the received updated parameters (e.g. CN PDB) and apply the updated parameters to the QoS Flow</w:t>
            </w:r>
            <w:r w:rsidRPr="005B4205">
              <w:rPr>
                <w:rFonts w:ascii="Arial" w:eastAsia="SimSun" w:hAnsi="Arial" w:cs="Arial"/>
                <w:highlight w:val="yellow"/>
              </w:rPr>
              <w:t>. If NG-RAN does not support it, it is an abnormal case and it shall be handled in the scope of RAN3</w:t>
            </w:r>
            <w:r>
              <w:rPr>
                <w:rFonts w:ascii="Arial" w:eastAsia="SimSun" w:hAnsi="Arial" w:cs="Arial"/>
              </w:rPr>
              <w:t>.</w:t>
            </w:r>
          </w:p>
          <w:p w14:paraId="4E8461E6" w14:textId="1D7D470C" w:rsidR="000E2A97" w:rsidRPr="00D87DDA" w:rsidRDefault="00391B0C" w:rsidP="00D87DDA">
            <w:pPr>
              <w:rPr>
                <w:rFonts w:ascii="Arial" w:hAnsi="Arial" w:cs="Arial"/>
                <w:i/>
                <w:iCs/>
                <w:color w:val="FF0000"/>
              </w:rPr>
            </w:pPr>
            <w:r w:rsidRPr="00F13F63">
              <w:rPr>
                <w:rFonts w:ascii="Arial" w:eastAsia="SimSun" w:hAnsi="Arial" w:cs="Arial"/>
              </w:rPr>
              <w:t>SA2 has agreed updates to TS 23.501 and TS 23.502 based on the above answers and kindly asks RAN3 to give feedback, if any.</w:t>
            </w:r>
            <w:r w:rsidDel="00387C8F">
              <w:rPr>
                <w:rFonts w:ascii="Arial" w:eastAsia="SimSun" w:hAnsi="Arial" w:cs="Arial"/>
              </w:rPr>
              <w:t xml:space="preserve"> </w:t>
            </w:r>
          </w:p>
        </w:tc>
      </w:tr>
    </w:tbl>
    <w:p w14:paraId="5FF5976A" w14:textId="6BBEB145" w:rsidR="00493209" w:rsidRDefault="00493209" w:rsidP="00B221A6">
      <w:pPr>
        <w:rPr>
          <w:lang w:eastAsia="zh-CN"/>
        </w:rPr>
      </w:pPr>
    </w:p>
    <w:p w14:paraId="5D69A780" w14:textId="669A5D80" w:rsidR="002C7721" w:rsidRDefault="00B221A6" w:rsidP="005B4205">
      <w:pPr>
        <w:rPr>
          <w:lang w:eastAsia="zh-CN"/>
        </w:rPr>
      </w:pPr>
      <w:r>
        <w:rPr>
          <w:lang w:eastAsia="zh-CN"/>
        </w:rPr>
        <w:t xml:space="preserve">In our view, </w:t>
      </w:r>
      <w:r w:rsidR="005B4205">
        <w:rPr>
          <w:lang w:eastAsia="zh-CN"/>
        </w:rPr>
        <w:t>updat</w:t>
      </w:r>
      <w:r w:rsidR="008868CA">
        <w:rPr>
          <w:lang w:eastAsia="zh-CN"/>
        </w:rPr>
        <w:t>ing</w:t>
      </w:r>
      <w:r w:rsidR="005B4205">
        <w:rPr>
          <w:lang w:eastAsia="zh-CN"/>
        </w:rPr>
        <w:t xml:space="preserve"> the QoS parameters should be done in the existing PDU session modification procedure. In the case that the CN PDB is changed during Xn HO, it requires extra handling and it is unclear how the NG-RAN node would behave if it cannot fulfil the new</w:t>
      </w:r>
      <w:r w:rsidR="008868CA">
        <w:rPr>
          <w:lang w:eastAsia="zh-CN"/>
        </w:rPr>
        <w:t xml:space="preserve"> QoS</w:t>
      </w:r>
      <w:r w:rsidR="005B4205">
        <w:rPr>
          <w:lang w:eastAsia="zh-CN"/>
        </w:rPr>
        <w:t xml:space="preserve"> requirement, as there is no response message.</w:t>
      </w:r>
    </w:p>
    <w:p w14:paraId="78DA9FEB" w14:textId="12691E3F" w:rsidR="00D87DDA" w:rsidRDefault="008868CA" w:rsidP="005B4205">
      <w:pPr>
        <w:rPr>
          <w:lang w:eastAsia="zh-CN"/>
        </w:rPr>
      </w:pPr>
      <w:r>
        <w:rPr>
          <w:lang w:eastAsia="zh-CN"/>
        </w:rPr>
        <w:t>If the CN PDB is allowed to be changed in Path Switch Req Ack, we need to handle is as abnormal case. However the Path Switch Req Ack has no response message. To handle the abnormal case, we need to specify that i</w:t>
      </w:r>
      <w:r w:rsidR="00D87DDA">
        <w:rPr>
          <w:lang w:eastAsia="zh-CN"/>
        </w:rPr>
        <w:t xml:space="preserve">n the case </w:t>
      </w:r>
      <w:r w:rsidR="00D87DDA">
        <w:rPr>
          <w:lang w:eastAsia="zh-CN"/>
        </w:rPr>
        <w:lastRenderedPageBreak/>
        <w:t xml:space="preserve">the new CN PDB values cannot be accepted, NG-RAN node should keep using the old value. And the NG-RAN node </w:t>
      </w:r>
      <w:r>
        <w:rPr>
          <w:lang w:eastAsia="zh-CN"/>
        </w:rPr>
        <w:t>should notify</w:t>
      </w:r>
      <w:r w:rsidR="00D87DDA">
        <w:rPr>
          <w:lang w:eastAsia="zh-CN"/>
        </w:rPr>
        <w:t xml:space="preserve"> the 5GC.</w:t>
      </w:r>
    </w:p>
    <w:p w14:paraId="013BD310" w14:textId="77777777" w:rsidR="005B4205" w:rsidRPr="002C7721" w:rsidRDefault="005B4205" w:rsidP="005B4205">
      <w:pPr>
        <w:rPr>
          <w:lang w:val="en-US" w:eastAsia="zh-CN"/>
        </w:rPr>
      </w:pPr>
    </w:p>
    <w:p w14:paraId="250B9ECB" w14:textId="5869478B" w:rsidR="00F55412" w:rsidRDefault="00427205" w:rsidP="00427205">
      <w:pPr>
        <w:rPr>
          <w:b/>
          <w:color w:val="000000" w:themeColor="text1"/>
          <w:lang w:eastAsia="ko-KR"/>
        </w:rPr>
      </w:pPr>
      <w:r>
        <w:rPr>
          <w:b/>
          <w:color w:val="000000" w:themeColor="text1"/>
          <w:lang w:eastAsia="ko-KR"/>
        </w:rPr>
        <w:t xml:space="preserve">Proposal 1: RAN3 to agree to </w:t>
      </w:r>
      <w:r w:rsidR="00F55412">
        <w:rPr>
          <w:b/>
          <w:color w:val="000000" w:themeColor="text1"/>
          <w:lang w:eastAsia="ko-KR"/>
        </w:rPr>
        <w:t>add the CN PDB related parameters in Path Switch Req Ack</w:t>
      </w:r>
      <w:r w:rsidR="008868CA">
        <w:rPr>
          <w:b/>
          <w:color w:val="000000" w:themeColor="text1"/>
          <w:lang w:eastAsia="ko-KR"/>
        </w:rPr>
        <w:t xml:space="preserve"> and </w:t>
      </w:r>
      <w:r w:rsidR="008B2505">
        <w:rPr>
          <w:b/>
          <w:color w:val="000000" w:themeColor="text1"/>
          <w:lang w:eastAsia="ko-KR"/>
        </w:rPr>
        <w:t>if the NG-RAN node does not support</w:t>
      </w:r>
      <w:r w:rsidR="00D87DDA">
        <w:rPr>
          <w:b/>
          <w:color w:val="000000" w:themeColor="text1"/>
          <w:lang w:eastAsia="ko-KR"/>
        </w:rPr>
        <w:t>/</w:t>
      </w:r>
      <w:r w:rsidR="008868CA">
        <w:rPr>
          <w:b/>
          <w:color w:val="000000" w:themeColor="text1"/>
          <w:lang w:eastAsia="ko-KR"/>
        </w:rPr>
        <w:t xml:space="preserve"> fulfil t</w:t>
      </w:r>
      <w:r w:rsidR="008B2505">
        <w:rPr>
          <w:b/>
          <w:color w:val="000000" w:themeColor="text1"/>
          <w:lang w:eastAsia="ko-KR"/>
        </w:rPr>
        <w:t xml:space="preserve">he CN PDB updating during Xn HO, it should use the values received early and notify 5GC. </w:t>
      </w:r>
    </w:p>
    <w:p w14:paraId="5D9AFFFF" w14:textId="6F317B68" w:rsidR="008B70CB" w:rsidRPr="008B70CB" w:rsidRDefault="008B70CB" w:rsidP="00427205">
      <w:pPr>
        <w:rPr>
          <w:bCs/>
          <w:color w:val="000000" w:themeColor="text1"/>
          <w:lang w:eastAsia="ko-KR"/>
        </w:rPr>
      </w:pPr>
      <w:r w:rsidRPr="008B70CB">
        <w:rPr>
          <w:bCs/>
          <w:color w:val="000000" w:themeColor="text1"/>
          <w:lang w:eastAsia="ko-KR"/>
        </w:rPr>
        <w:t>The CR is submitted in [</w:t>
      </w:r>
      <w:r w:rsidR="007853F5">
        <w:rPr>
          <w:bCs/>
          <w:color w:val="000000" w:themeColor="text1"/>
          <w:lang w:eastAsia="ko-KR"/>
        </w:rPr>
        <w:t>2</w:t>
      </w:r>
      <w:r w:rsidRPr="008B70CB">
        <w:rPr>
          <w:bCs/>
          <w:color w:val="000000" w:themeColor="text1"/>
          <w:lang w:eastAsia="ko-KR"/>
        </w:rPr>
        <w:t xml:space="preserve">] </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13C3C72E" w14:textId="77777777" w:rsidR="008868CA" w:rsidRDefault="008868CA" w:rsidP="008868CA">
      <w:pPr>
        <w:rPr>
          <w:b/>
          <w:color w:val="000000" w:themeColor="text1"/>
          <w:lang w:eastAsia="ko-KR"/>
        </w:rPr>
      </w:pPr>
      <w:r>
        <w:rPr>
          <w:b/>
          <w:color w:val="000000" w:themeColor="text1"/>
          <w:lang w:eastAsia="ko-KR"/>
        </w:rPr>
        <w:t xml:space="preserve">Proposal 1: RAN3 to agree to add the CN PDB related parameters in Path Switch Req Ack and if the NG-RAN node does not support/ fulfil the CN PDB updating during Xn HO, it should use the values received early and notify 5GC. </w:t>
      </w:r>
    </w:p>
    <w:p w14:paraId="3207051B" w14:textId="231C13E9" w:rsidR="003C16B6" w:rsidRDefault="00B96609" w:rsidP="00075DA1">
      <w:pPr>
        <w:pStyle w:val="Heading1"/>
        <w:rPr>
          <w:lang w:val="en-US"/>
        </w:rPr>
      </w:pPr>
      <w:r>
        <w:rPr>
          <w:lang w:eastAsia="zh-CN"/>
        </w:rPr>
        <w:t>4</w:t>
      </w:r>
      <w:r w:rsidR="007F6EB2">
        <w:rPr>
          <w:lang w:eastAsia="zh-CN"/>
        </w:rPr>
        <w:tab/>
        <w:t>Reference</w:t>
      </w:r>
    </w:p>
    <w:p w14:paraId="7E0067FD" w14:textId="7EA102AB" w:rsidR="003C16B6" w:rsidRDefault="002D6601" w:rsidP="001535A5">
      <w:pPr>
        <w:rPr>
          <w:lang w:val="en-US"/>
        </w:rPr>
      </w:pPr>
      <w:r>
        <w:rPr>
          <w:lang w:val="en-US"/>
        </w:rPr>
        <w:t>[1]</w:t>
      </w:r>
      <w:r>
        <w:rPr>
          <w:lang w:val="en-US"/>
        </w:rPr>
        <w:tab/>
      </w:r>
      <w:r w:rsidR="008B2505" w:rsidRPr="008B2505">
        <w:rPr>
          <w:lang w:val="en-US"/>
        </w:rPr>
        <w:t>S2-2008234</w:t>
      </w:r>
      <w:r w:rsidR="001535A5">
        <w:rPr>
          <w:lang w:val="en-US"/>
        </w:rPr>
        <w:tab/>
      </w:r>
      <w:r w:rsidR="008B2505" w:rsidRPr="008B2505">
        <w:rPr>
          <w:lang w:val="en-US"/>
        </w:rPr>
        <w:t>Reply LS to RAN3 for clarification of QoS Parameters Update at Xn Handover</w:t>
      </w:r>
      <w:r w:rsidR="001535A5">
        <w:rPr>
          <w:lang w:val="en-US"/>
        </w:rPr>
        <w:t xml:space="preserve">, </w:t>
      </w:r>
      <w:r w:rsidR="008B2505">
        <w:rPr>
          <w:lang w:val="en-US"/>
        </w:rPr>
        <w:t>SA2</w:t>
      </w:r>
    </w:p>
    <w:p w14:paraId="21E716C4" w14:textId="5DDA3245" w:rsidR="001535A5" w:rsidRDefault="002D6601" w:rsidP="001535A5">
      <w:pPr>
        <w:rPr>
          <w:lang w:val="en-US"/>
        </w:rPr>
      </w:pPr>
      <w:r>
        <w:rPr>
          <w:lang w:val="en-US"/>
        </w:rPr>
        <w:t>[2]</w:t>
      </w:r>
      <w:r>
        <w:rPr>
          <w:lang w:val="en-US"/>
        </w:rPr>
        <w:tab/>
      </w:r>
      <w:r w:rsidR="007853F5" w:rsidRPr="007853F5">
        <w:rPr>
          <w:lang w:val="en-US"/>
        </w:rPr>
        <w:t>R3-20660</w:t>
      </w:r>
      <w:r w:rsidR="007853F5">
        <w:rPr>
          <w:lang w:val="en-US"/>
        </w:rPr>
        <w:t>3</w:t>
      </w:r>
      <w:bookmarkStart w:id="1" w:name="_GoBack"/>
      <w:bookmarkEnd w:id="1"/>
      <w:r w:rsidR="009023EC">
        <w:rPr>
          <w:lang w:val="en-US"/>
        </w:rPr>
        <w:tab/>
      </w:r>
      <w:r w:rsidR="0084714A" w:rsidRPr="0084714A">
        <w:rPr>
          <w:lang w:val="en-US"/>
        </w:rPr>
        <w:t>QoS Parameters Update at Xn Handover</w:t>
      </w:r>
      <w:r w:rsidR="0084714A">
        <w:rPr>
          <w:lang w:val="en-US"/>
        </w:rPr>
        <w:t>, Ericsson</w:t>
      </w:r>
    </w:p>
    <w:p w14:paraId="6D8FCC98" w14:textId="77777777" w:rsidR="00711677" w:rsidRPr="001D2E49" w:rsidRDefault="00711677" w:rsidP="005D28B4">
      <w:pPr>
        <w:ind w:left="720"/>
        <w:rPr>
          <w:snapToGrid w:val="0"/>
        </w:rPr>
      </w:pPr>
    </w:p>
    <w:sectPr w:rsidR="00711677" w:rsidRPr="001D2E49"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10EF5" w14:textId="77777777" w:rsidR="0083225D" w:rsidRDefault="0083225D">
      <w:pPr>
        <w:spacing w:after="0"/>
      </w:pPr>
      <w:r>
        <w:separator/>
      </w:r>
    </w:p>
  </w:endnote>
  <w:endnote w:type="continuationSeparator" w:id="0">
    <w:p w14:paraId="4611A8DC" w14:textId="77777777" w:rsidR="0083225D" w:rsidRDefault="0083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7A822" w14:textId="77777777" w:rsidR="0083225D" w:rsidRDefault="0083225D">
      <w:pPr>
        <w:spacing w:after="0"/>
      </w:pPr>
      <w:r>
        <w:separator/>
      </w:r>
    </w:p>
  </w:footnote>
  <w:footnote w:type="continuationSeparator" w:id="0">
    <w:p w14:paraId="2EF63358" w14:textId="77777777" w:rsidR="0083225D" w:rsidRDefault="008322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90F1D"/>
    <w:rsid w:val="000933D3"/>
    <w:rsid w:val="00095E5F"/>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72C"/>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35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1B0C"/>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3209"/>
    <w:rsid w:val="00493728"/>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20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76494"/>
    <w:rsid w:val="00780E1E"/>
    <w:rsid w:val="007853F5"/>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225D"/>
    <w:rsid w:val="00833386"/>
    <w:rsid w:val="00834335"/>
    <w:rsid w:val="008346AC"/>
    <w:rsid w:val="00837A2F"/>
    <w:rsid w:val="00845303"/>
    <w:rsid w:val="0084714A"/>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68CA"/>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2505"/>
    <w:rsid w:val="008B3AE0"/>
    <w:rsid w:val="008B491B"/>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38EE"/>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87DDA"/>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1293"/>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412"/>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2E7"/>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736F1-1ADA-44EF-AD85-0A8243B30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499</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2020-10-22T20:52:00Z</dcterms:created>
  <dcterms:modified xsi:type="dcterms:W3CDTF">2020-10-22T20:58:00Z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