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CD171" w14:textId="0EFD5724" w:rsidR="00B0416D" w:rsidRPr="005C4B5A" w:rsidRDefault="00B0416D" w:rsidP="00B0416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B0416D">
        <w:rPr>
          <w:rFonts w:ascii="Arial" w:hAnsi="Arial" w:cs="Arial"/>
          <w:b/>
          <w:bCs/>
          <w:sz w:val="24"/>
          <w:szCs w:val="24"/>
        </w:rPr>
        <w:t>R3-205920</w:t>
      </w:r>
    </w:p>
    <w:p w14:paraId="2E3BC507" w14:textId="77777777" w:rsidR="00B0416D" w:rsidRPr="005C4B5A" w:rsidRDefault="00B0416D" w:rsidP="00B0416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  <w:bookmarkStart w:id="0" w:name="_GoBack"/>
      <w:bookmarkEnd w:id="0"/>
    </w:p>
    <w:p w14:paraId="46026373" w14:textId="77777777" w:rsidR="00B0416D" w:rsidRDefault="00B0416D" w:rsidP="00B0416D">
      <w:pPr>
        <w:pStyle w:val="3GPPHeader"/>
        <w:spacing w:after="60"/>
      </w:pPr>
    </w:p>
    <w:p w14:paraId="5ADFE84C" w14:textId="079BBC21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7328EC">
        <w:rPr>
          <w:rFonts w:ascii="Arial" w:hAnsi="Arial" w:cs="Arial"/>
          <w:bCs/>
          <w:sz w:val="24"/>
          <w:szCs w:val="24"/>
        </w:rPr>
        <w:t>2086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0F4AB9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7328EC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92DA2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7328EC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>.</w:t>
      </w:r>
      <w:r w:rsidR="00243DC1" w:rsidRPr="007328EC">
        <w:rPr>
          <w:rFonts w:ascii="Arial" w:eastAsia="Gulim" w:hAnsi="Arial" w:cs="Arial"/>
          <w:color w:val="000000" w:themeColor="text1"/>
        </w:rPr>
        <w:t xml:space="preserve"> According to the discussion at RAN#89e, it is concluded that the scope of</w:t>
      </w:r>
      <w:r w:rsidR="00243DC1" w:rsidRPr="007328EC">
        <w:rPr>
          <w:rFonts w:ascii="Gulim" w:eastAsia="Gulim" w:hint="eastAsia"/>
          <w:color w:val="000000" w:themeColor="text1"/>
        </w:rPr>
        <w:t xml:space="preserve"> </w:t>
      </w:r>
      <w:r w:rsidR="00243DC1" w:rsidRPr="007328EC">
        <w:rPr>
          <w:rFonts w:ascii="Arial" w:eastAsia="Gulim" w:hAnsi="Arial" w:cs="Arial"/>
          <w:color w:val="000000" w:themeColor="text1"/>
        </w:rPr>
        <w:t>RAN WI for NR MBS in Rel-17 is kept as was.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8EB9473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3AC39696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r w:rsidR="007A6E63">
        <w:rPr>
          <w:rFonts w:ascii="Arial" w:hAnsi="Arial" w:cs="Arial"/>
          <w:bCs/>
        </w:rPr>
        <w:t>6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0A4D5" w14:textId="77777777" w:rsidR="001001B1" w:rsidRDefault="001001B1">
      <w:r>
        <w:separator/>
      </w:r>
    </w:p>
  </w:endnote>
  <w:endnote w:type="continuationSeparator" w:id="0">
    <w:p w14:paraId="62B415D2" w14:textId="77777777" w:rsidR="001001B1" w:rsidRDefault="0010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F3CE3" w14:textId="77777777" w:rsidR="001001B1" w:rsidRDefault="001001B1">
      <w:r>
        <w:separator/>
      </w:r>
    </w:p>
  </w:footnote>
  <w:footnote w:type="continuationSeparator" w:id="0">
    <w:p w14:paraId="7C73FC93" w14:textId="77777777" w:rsidR="001001B1" w:rsidRDefault="0010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0416D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B041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2020-09-18T09:50:00Z</dcterms:created>
  <dcterms:modified xsi:type="dcterms:W3CDTF">2020-10-14T14:15:00Z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