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6BD09" w14:textId="24FC74F1" w:rsidR="00AD4EC2" w:rsidRPr="00AD4EC2" w:rsidRDefault="009847D5" w:rsidP="00AD4EC2">
      <w:pPr>
        <w:pStyle w:val="ac"/>
        <w:jc w:val="both"/>
        <w:rPr>
          <w:rFonts w:eastAsia="MS Mincho" w:cs="Arial"/>
          <w:i w:val="0"/>
          <w:noProof w:val="0"/>
          <w:sz w:val="24"/>
          <w:szCs w:val="24"/>
          <w:lang w:eastAsia="en-US"/>
        </w:rPr>
      </w:pPr>
      <w:bookmarkStart w:id="0" w:name="_Toc193024528"/>
      <w:r>
        <w:rPr>
          <w:rFonts w:eastAsia="MS Mincho" w:cs="Arial"/>
          <w:i w:val="0"/>
          <w:noProof w:val="0"/>
          <w:sz w:val="24"/>
          <w:szCs w:val="24"/>
          <w:lang w:eastAsia="en-US"/>
        </w:rPr>
        <w:t>3GPP TSG-RAN WG3 #108-e</w:t>
      </w:r>
      <w:r w:rsidR="00AD4EC2" w:rsidRPr="00AD4EC2">
        <w:rPr>
          <w:rFonts w:eastAsia="MS Mincho" w:cs="Arial"/>
          <w:i w:val="0"/>
          <w:noProof w:val="0"/>
          <w:sz w:val="24"/>
          <w:szCs w:val="24"/>
          <w:lang w:eastAsia="en-US"/>
        </w:rPr>
        <w:t xml:space="preserve"> </w:t>
      </w:r>
      <w:r w:rsidR="00AD4EC2" w:rsidRPr="00AD4EC2">
        <w:rPr>
          <w:rFonts w:eastAsia="MS Mincho" w:cs="Arial"/>
          <w:i w:val="0"/>
          <w:noProof w:val="0"/>
          <w:sz w:val="24"/>
          <w:szCs w:val="24"/>
          <w:lang w:eastAsia="en-US"/>
        </w:rPr>
        <w:tab/>
      </w:r>
      <w:r w:rsidR="009B6049">
        <w:rPr>
          <w:rFonts w:eastAsia="MS Mincho" w:cs="Arial"/>
          <w:i w:val="0"/>
          <w:noProof w:val="0"/>
          <w:sz w:val="24"/>
          <w:szCs w:val="24"/>
          <w:lang w:eastAsia="en-US"/>
        </w:rPr>
        <w:tab/>
      </w:r>
      <w:r w:rsidR="009B6049">
        <w:rPr>
          <w:rFonts w:eastAsia="MS Mincho" w:cs="Arial"/>
          <w:i w:val="0"/>
          <w:noProof w:val="0"/>
          <w:sz w:val="24"/>
          <w:szCs w:val="24"/>
          <w:lang w:eastAsia="en-US"/>
        </w:rPr>
        <w:tab/>
      </w:r>
      <w:r w:rsidR="009B6049">
        <w:rPr>
          <w:rFonts w:eastAsia="MS Mincho" w:cs="Arial"/>
          <w:i w:val="0"/>
          <w:noProof w:val="0"/>
          <w:sz w:val="24"/>
          <w:szCs w:val="24"/>
          <w:lang w:eastAsia="en-US"/>
        </w:rPr>
        <w:tab/>
      </w:r>
      <w:r w:rsidR="009B6049">
        <w:rPr>
          <w:rFonts w:eastAsia="MS Mincho" w:cs="Arial"/>
          <w:i w:val="0"/>
          <w:noProof w:val="0"/>
          <w:sz w:val="24"/>
          <w:szCs w:val="24"/>
          <w:lang w:eastAsia="en-US"/>
        </w:rPr>
        <w:tab/>
      </w:r>
      <w:r w:rsidR="009B6049">
        <w:rPr>
          <w:rFonts w:eastAsia="MS Mincho" w:cs="Arial"/>
          <w:i w:val="0"/>
          <w:noProof w:val="0"/>
          <w:sz w:val="24"/>
          <w:szCs w:val="24"/>
          <w:lang w:eastAsia="en-US"/>
        </w:rPr>
        <w:tab/>
      </w:r>
      <w:r w:rsidR="009B6049">
        <w:rPr>
          <w:rFonts w:eastAsia="MS Mincho" w:cs="Arial"/>
          <w:i w:val="0"/>
          <w:noProof w:val="0"/>
          <w:sz w:val="24"/>
          <w:szCs w:val="24"/>
          <w:lang w:eastAsia="en-US"/>
        </w:rPr>
        <w:tab/>
      </w:r>
      <w:r w:rsidR="009B6049">
        <w:rPr>
          <w:rFonts w:eastAsia="MS Mincho" w:cs="Arial"/>
          <w:i w:val="0"/>
          <w:noProof w:val="0"/>
          <w:sz w:val="24"/>
          <w:szCs w:val="24"/>
          <w:lang w:eastAsia="en-US"/>
        </w:rPr>
        <w:tab/>
      </w:r>
      <w:r w:rsidR="009B6049">
        <w:rPr>
          <w:rFonts w:eastAsia="MS Mincho" w:cs="Arial"/>
          <w:i w:val="0"/>
          <w:noProof w:val="0"/>
          <w:sz w:val="24"/>
          <w:szCs w:val="24"/>
          <w:lang w:eastAsia="en-US"/>
        </w:rPr>
        <w:tab/>
      </w:r>
      <w:r w:rsidR="009B6049">
        <w:rPr>
          <w:rFonts w:eastAsia="MS Mincho" w:cs="Arial"/>
          <w:i w:val="0"/>
          <w:noProof w:val="0"/>
          <w:sz w:val="24"/>
          <w:szCs w:val="24"/>
          <w:lang w:eastAsia="en-US"/>
        </w:rPr>
        <w:tab/>
      </w:r>
      <w:r w:rsidR="009B6049">
        <w:rPr>
          <w:rFonts w:eastAsia="MS Mincho" w:cs="Arial"/>
          <w:i w:val="0"/>
          <w:noProof w:val="0"/>
          <w:sz w:val="24"/>
          <w:szCs w:val="24"/>
          <w:lang w:eastAsia="en-US"/>
        </w:rPr>
        <w:tab/>
      </w:r>
      <w:r w:rsidR="009B6049">
        <w:rPr>
          <w:rFonts w:eastAsia="MS Mincho" w:cs="Arial"/>
          <w:i w:val="0"/>
          <w:noProof w:val="0"/>
          <w:sz w:val="24"/>
          <w:szCs w:val="24"/>
          <w:lang w:eastAsia="en-US"/>
        </w:rPr>
        <w:tab/>
      </w:r>
      <w:r w:rsidR="009B6049">
        <w:rPr>
          <w:rFonts w:eastAsia="MS Mincho" w:cs="Arial"/>
          <w:i w:val="0"/>
          <w:noProof w:val="0"/>
          <w:sz w:val="24"/>
          <w:szCs w:val="24"/>
          <w:lang w:eastAsia="en-US"/>
        </w:rPr>
        <w:tab/>
      </w:r>
      <w:r w:rsidR="009B6049">
        <w:rPr>
          <w:rFonts w:eastAsia="MS Mincho" w:cs="Arial"/>
          <w:i w:val="0"/>
          <w:noProof w:val="0"/>
          <w:sz w:val="24"/>
          <w:szCs w:val="24"/>
          <w:lang w:eastAsia="en-US"/>
        </w:rPr>
        <w:tab/>
      </w:r>
      <w:r w:rsidR="009B6049">
        <w:rPr>
          <w:rFonts w:eastAsia="MS Mincho" w:cs="Arial"/>
          <w:i w:val="0"/>
          <w:noProof w:val="0"/>
          <w:sz w:val="24"/>
          <w:szCs w:val="24"/>
          <w:lang w:eastAsia="en-US"/>
        </w:rPr>
        <w:tab/>
      </w:r>
      <w:r w:rsidR="009B6049">
        <w:rPr>
          <w:rFonts w:eastAsia="MS Mincho" w:cs="Arial"/>
          <w:i w:val="0"/>
          <w:noProof w:val="0"/>
          <w:sz w:val="24"/>
          <w:szCs w:val="24"/>
          <w:lang w:eastAsia="en-US"/>
        </w:rPr>
        <w:tab/>
      </w:r>
      <w:r w:rsidR="00945F29">
        <w:rPr>
          <w:rFonts w:eastAsia="MS Mincho" w:cs="Arial"/>
          <w:i w:val="0"/>
          <w:noProof w:val="0"/>
          <w:sz w:val="24"/>
          <w:szCs w:val="24"/>
          <w:lang w:eastAsia="en-US"/>
        </w:rPr>
        <w:tab/>
      </w:r>
      <w:r w:rsidR="00945F29">
        <w:rPr>
          <w:rFonts w:eastAsia="MS Mincho" w:cs="Arial"/>
          <w:i w:val="0"/>
          <w:noProof w:val="0"/>
          <w:sz w:val="24"/>
          <w:szCs w:val="24"/>
          <w:lang w:eastAsia="en-US"/>
        </w:rPr>
        <w:tab/>
      </w:r>
      <w:r w:rsidR="00945F29" w:rsidRPr="00945F29">
        <w:rPr>
          <w:rFonts w:eastAsia="MS Mincho" w:cs="Arial"/>
          <w:i w:val="0"/>
          <w:noProof w:val="0"/>
          <w:sz w:val="24"/>
          <w:szCs w:val="24"/>
          <w:lang w:eastAsia="en-US"/>
        </w:rPr>
        <w:t>R3-203485</w:t>
      </w:r>
    </w:p>
    <w:p w14:paraId="28B6603D" w14:textId="2D26BCBA" w:rsidR="0037119B" w:rsidRDefault="009847D5" w:rsidP="00AD4EC2">
      <w:pPr>
        <w:pStyle w:val="ac"/>
        <w:jc w:val="both"/>
        <w:rPr>
          <w:rFonts w:eastAsia="MS Mincho" w:cs="Arial"/>
          <w:i w:val="0"/>
          <w:noProof w:val="0"/>
          <w:sz w:val="24"/>
          <w:szCs w:val="24"/>
          <w:lang w:eastAsia="en-US"/>
        </w:rPr>
      </w:pPr>
      <w:r>
        <w:rPr>
          <w:rFonts w:eastAsia="MS Mincho" w:cs="Arial"/>
          <w:i w:val="0"/>
          <w:noProof w:val="0"/>
          <w:sz w:val="24"/>
          <w:szCs w:val="24"/>
          <w:lang w:eastAsia="en-US"/>
        </w:rPr>
        <w:t xml:space="preserve">01 </w:t>
      </w:r>
      <w:r w:rsidR="00AD4EC2" w:rsidRPr="00AD4EC2">
        <w:rPr>
          <w:rFonts w:eastAsia="MS Mincho" w:cs="Arial"/>
          <w:i w:val="0"/>
          <w:noProof w:val="0"/>
          <w:sz w:val="24"/>
          <w:szCs w:val="24"/>
          <w:lang w:eastAsia="en-US"/>
        </w:rPr>
        <w:t>-</w:t>
      </w:r>
      <w:r>
        <w:rPr>
          <w:rFonts w:eastAsia="MS Mincho" w:cs="Arial"/>
          <w:i w:val="0"/>
          <w:noProof w:val="0"/>
          <w:sz w:val="24"/>
          <w:szCs w:val="24"/>
          <w:lang w:eastAsia="en-US"/>
        </w:rPr>
        <w:t xml:space="preserve"> 1</w:t>
      </w:r>
      <w:r w:rsidR="00477A46">
        <w:rPr>
          <w:rFonts w:eastAsia="MS Mincho" w:cs="Arial"/>
          <w:i w:val="0"/>
          <w:noProof w:val="0"/>
          <w:sz w:val="24"/>
          <w:szCs w:val="24"/>
          <w:lang w:eastAsia="en-US"/>
        </w:rPr>
        <w:t>1</w:t>
      </w:r>
      <w:r w:rsidR="009B6049">
        <w:rPr>
          <w:rFonts w:eastAsia="MS Mincho" w:cs="Arial"/>
          <w:i w:val="0"/>
          <w:noProof w:val="0"/>
          <w:sz w:val="24"/>
          <w:szCs w:val="24"/>
          <w:lang w:eastAsia="en-US"/>
        </w:rPr>
        <w:t xml:space="preserve"> </w:t>
      </w:r>
      <w:r>
        <w:rPr>
          <w:rFonts w:eastAsia="MS Mincho" w:cs="Arial"/>
          <w:i w:val="0"/>
          <w:noProof w:val="0"/>
          <w:sz w:val="24"/>
          <w:szCs w:val="24"/>
          <w:lang w:eastAsia="en-US"/>
        </w:rPr>
        <w:t>June</w:t>
      </w:r>
      <w:r w:rsidR="00AD4EC2" w:rsidRPr="00AD4EC2">
        <w:rPr>
          <w:rFonts w:eastAsia="MS Mincho" w:cs="Arial"/>
          <w:i w:val="0"/>
          <w:noProof w:val="0"/>
          <w:sz w:val="24"/>
          <w:szCs w:val="24"/>
          <w:lang w:eastAsia="en-US"/>
        </w:rPr>
        <w:t xml:space="preserve"> 2020 E-Meeting</w:t>
      </w:r>
    </w:p>
    <w:p w14:paraId="4D5F3863" w14:textId="77777777" w:rsidR="00AD4EC2" w:rsidRPr="007D3E81" w:rsidRDefault="00AD4EC2" w:rsidP="00AD4EC2">
      <w:pPr>
        <w:pStyle w:val="ac"/>
        <w:jc w:val="both"/>
        <w:rPr>
          <w:rFonts w:eastAsia="宋体"/>
          <w:b w:val="0"/>
          <w:i w:val="0"/>
          <w:noProof w:val="0"/>
          <w:sz w:val="24"/>
          <w:lang w:eastAsia="zh-CN"/>
        </w:rPr>
      </w:pPr>
    </w:p>
    <w:p w14:paraId="7796D5AE" w14:textId="2119C1B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475F4" w:rsidRPr="001475F4">
        <w:rPr>
          <w:rFonts w:ascii="Arial" w:hAnsi="Arial"/>
          <w:sz w:val="24"/>
        </w:rPr>
        <w:t>Discussion on Qos monitoring for URLLC</w:t>
      </w:r>
    </w:p>
    <w:p w14:paraId="70906606" w14:textId="50057F6C" w:rsidR="0037119B" w:rsidRPr="007D3E81" w:rsidRDefault="0037119B" w:rsidP="00E13726">
      <w:pPr>
        <w:tabs>
          <w:tab w:val="left" w:pos="1985"/>
          <w:tab w:val="center" w:pos="4820"/>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E13726">
        <w:rPr>
          <w:rStyle w:val="af8"/>
          <w:lang w:val="en-GB"/>
        </w:rPr>
        <w:tab/>
      </w:r>
    </w:p>
    <w:p w14:paraId="6EA6F115" w14:textId="7C243394"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475F4">
        <w:rPr>
          <w:rFonts w:ascii="Arial" w:hAnsi="Arial"/>
          <w:sz w:val="24"/>
          <w:lang w:eastAsia="zh-CN"/>
        </w:rPr>
        <w:t>8.</w:t>
      </w:r>
      <w:r w:rsidR="00095458">
        <w:rPr>
          <w:rFonts w:ascii="Arial" w:hAnsi="Arial"/>
          <w:sz w:val="24"/>
          <w:lang w:eastAsia="zh-CN"/>
        </w:rPr>
        <w:t>1</w:t>
      </w:r>
      <w:bookmarkStart w:id="1" w:name="_GoBack"/>
      <w:bookmarkEnd w:id="1"/>
    </w:p>
    <w:p w14:paraId="157BAB0B" w14:textId="7BB4891F"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33769">
        <w:rPr>
          <w:rFonts w:ascii="Arial" w:hAnsi="Arial"/>
          <w:sz w:val="24"/>
        </w:rPr>
        <w:t>Discussion</w:t>
      </w:r>
    </w:p>
    <w:p w14:paraId="445D7493"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E3D6520" w14:textId="5E89711D" w:rsidR="00A5406F" w:rsidRDefault="009847D5" w:rsidP="000A4C5A">
      <w:pPr>
        <w:rPr>
          <w:rFonts w:eastAsiaTheme="minorEastAsia"/>
          <w:lang w:eastAsia="zh-CN"/>
        </w:rPr>
      </w:pPr>
      <w:r>
        <w:rPr>
          <w:rFonts w:eastAsiaTheme="minorEastAsia"/>
          <w:lang w:eastAsia="zh-CN"/>
        </w:rPr>
        <w:t xml:space="preserve">In the </w:t>
      </w:r>
      <w:r w:rsidR="00A5406F">
        <w:rPr>
          <w:rFonts w:eastAsiaTheme="minorEastAsia" w:hint="eastAsia"/>
          <w:lang w:eastAsia="zh-CN"/>
        </w:rPr>
        <w:t>#</w:t>
      </w:r>
      <w:r w:rsidR="00A5406F">
        <w:rPr>
          <w:rFonts w:eastAsiaTheme="minorEastAsia"/>
          <w:lang w:eastAsia="zh-CN"/>
        </w:rPr>
        <w:t xml:space="preserve">107-e </w:t>
      </w:r>
      <w:r>
        <w:rPr>
          <w:rFonts w:eastAsiaTheme="minorEastAsia"/>
          <w:lang w:eastAsia="zh-CN"/>
        </w:rPr>
        <w:t xml:space="preserve">meeting, RAN3 </w:t>
      </w:r>
      <w:r w:rsidR="00D64B52">
        <w:rPr>
          <w:rFonts w:eastAsiaTheme="minorEastAsia"/>
          <w:lang w:eastAsia="zh-CN"/>
        </w:rPr>
        <w:t xml:space="preserve">has </w:t>
      </w:r>
      <w:r w:rsidR="00A5406F">
        <w:rPr>
          <w:rFonts w:eastAsiaTheme="minorEastAsia"/>
          <w:lang w:eastAsia="zh-CN"/>
        </w:rPr>
        <w:t xml:space="preserve">agreed a set of CRs to support </w:t>
      </w:r>
      <w:r w:rsidR="00D64B52">
        <w:rPr>
          <w:rFonts w:eastAsiaTheme="minorEastAsia"/>
          <w:lang w:eastAsia="zh-CN"/>
        </w:rPr>
        <w:t>the</w:t>
      </w:r>
      <w:r w:rsidR="001475F4">
        <w:rPr>
          <w:rFonts w:eastAsiaTheme="minorEastAsia"/>
          <w:lang w:eastAsia="zh-CN"/>
        </w:rPr>
        <w:t xml:space="preserve"> QoS monitoring for URLLC</w:t>
      </w:r>
      <w:r w:rsidR="00A5406F">
        <w:rPr>
          <w:rFonts w:eastAsiaTheme="minorEastAsia"/>
          <w:lang w:eastAsia="zh-CN"/>
        </w:rPr>
        <w:t xml:space="preserve"> (i.e., the E2E delay measurement </w:t>
      </w:r>
      <w:r w:rsidR="00552E42">
        <w:rPr>
          <w:rFonts w:eastAsiaTheme="minorEastAsia"/>
          <w:lang w:eastAsia="zh-CN"/>
        </w:rPr>
        <w:t>between</w:t>
      </w:r>
      <w:r w:rsidR="00A5406F">
        <w:rPr>
          <w:rFonts w:eastAsiaTheme="minorEastAsia"/>
          <w:lang w:eastAsia="zh-CN"/>
        </w:rPr>
        <w:t xml:space="preserve"> UPF and UE)</w:t>
      </w:r>
      <w:r w:rsidR="00C07312">
        <w:rPr>
          <w:rFonts w:eastAsiaTheme="minorEastAsia"/>
          <w:lang w:eastAsia="zh-CN"/>
        </w:rPr>
        <w:t xml:space="preserve"> </w:t>
      </w:r>
      <w:r w:rsidR="00A5406F">
        <w:rPr>
          <w:rFonts w:eastAsiaTheme="minorEastAsia"/>
          <w:lang w:eastAsia="zh-CN"/>
        </w:rPr>
        <w:t>as per SA2 demand. And at that meeting</w:t>
      </w:r>
      <w:r w:rsidR="00552E42">
        <w:rPr>
          <w:rFonts w:eastAsiaTheme="minorEastAsia"/>
          <w:lang w:eastAsia="zh-CN"/>
        </w:rPr>
        <w:t>, a</w:t>
      </w:r>
      <w:r w:rsidR="00A5406F">
        <w:rPr>
          <w:rFonts w:eastAsiaTheme="minorEastAsia"/>
          <w:lang w:eastAsia="zh-CN"/>
        </w:rPr>
        <w:t xml:space="preserve"> </w:t>
      </w:r>
      <w:r w:rsidR="00C07312">
        <w:rPr>
          <w:rFonts w:eastAsiaTheme="minorEastAsia"/>
          <w:lang w:eastAsia="zh-CN"/>
        </w:rPr>
        <w:t>LS</w:t>
      </w:r>
      <w:r w:rsidR="00A5406F">
        <w:rPr>
          <w:rFonts w:eastAsiaTheme="minorEastAsia"/>
          <w:lang w:eastAsia="zh-CN"/>
        </w:rPr>
        <w:t xml:space="preserve"> was </w:t>
      </w:r>
      <w:r w:rsidR="00552E42">
        <w:rPr>
          <w:rFonts w:eastAsiaTheme="minorEastAsia"/>
          <w:lang w:eastAsia="zh-CN"/>
        </w:rPr>
        <w:t>sent to</w:t>
      </w:r>
      <w:r w:rsidR="00616E9E">
        <w:rPr>
          <w:rFonts w:eastAsiaTheme="minorEastAsia"/>
          <w:lang w:eastAsia="zh-CN"/>
        </w:rPr>
        <w:t xml:space="preserve"> SA2 </w:t>
      </w:r>
      <w:r w:rsidR="00A5406F">
        <w:rPr>
          <w:rFonts w:eastAsiaTheme="minorEastAsia"/>
          <w:lang w:eastAsia="zh-CN"/>
        </w:rPr>
        <w:t>with</w:t>
      </w:r>
      <w:r w:rsidR="00616E9E">
        <w:rPr>
          <w:rFonts w:eastAsiaTheme="minorEastAsia"/>
          <w:lang w:eastAsia="zh-CN"/>
        </w:rPr>
        <w:t xml:space="preserve"> two questions</w:t>
      </w:r>
      <w:r w:rsidR="00A5406F">
        <w:rPr>
          <w:rFonts w:eastAsiaTheme="minorEastAsia"/>
          <w:lang w:eastAsia="zh-CN"/>
        </w:rPr>
        <w:t xml:space="preserve"> for clarification</w:t>
      </w:r>
      <w:r>
        <w:rPr>
          <w:rFonts w:eastAsiaTheme="minorEastAsia"/>
          <w:lang w:eastAsia="zh-CN"/>
        </w:rPr>
        <w:t>.</w:t>
      </w:r>
      <w:r w:rsidR="001475F4">
        <w:rPr>
          <w:rFonts w:eastAsiaTheme="minorEastAsia"/>
          <w:lang w:eastAsia="zh-CN"/>
        </w:rPr>
        <w:t xml:space="preserve"> </w:t>
      </w:r>
      <w:r w:rsidR="00616E9E">
        <w:rPr>
          <w:rFonts w:eastAsiaTheme="minorEastAsia"/>
          <w:lang w:eastAsia="zh-CN"/>
        </w:rPr>
        <w:t xml:space="preserve">SA2 has sent the reply LS </w:t>
      </w:r>
      <w:r w:rsidR="00A5406F">
        <w:rPr>
          <w:rFonts w:eastAsiaTheme="minorEastAsia"/>
          <w:lang w:eastAsia="zh-CN"/>
        </w:rPr>
        <w:t>back to RAN3 in [1]</w:t>
      </w:r>
      <w:r w:rsidR="00616E9E">
        <w:rPr>
          <w:rFonts w:eastAsiaTheme="minorEastAsia"/>
          <w:lang w:eastAsia="zh-CN"/>
        </w:rPr>
        <w:t xml:space="preserve">. </w:t>
      </w:r>
    </w:p>
    <w:p w14:paraId="46384E68" w14:textId="4CBC79E0" w:rsidR="00ED5E68" w:rsidRPr="007D3E81" w:rsidRDefault="001475F4" w:rsidP="000A4C5A">
      <w:pPr>
        <w:rPr>
          <w:lang w:eastAsia="zh-CN"/>
        </w:rPr>
      </w:pPr>
      <w:r>
        <w:rPr>
          <w:rFonts w:eastAsiaTheme="minorEastAsia"/>
          <w:lang w:eastAsia="zh-CN"/>
        </w:rPr>
        <w:t xml:space="preserve">In this contribution, we will further discuss the </w:t>
      </w:r>
      <w:r w:rsidR="00A5406F">
        <w:rPr>
          <w:rFonts w:eastAsiaTheme="minorEastAsia"/>
          <w:lang w:eastAsia="zh-CN"/>
        </w:rPr>
        <w:t>impact on RAN3 specs according to the answers in the reply LS and some extra corrections.</w:t>
      </w:r>
    </w:p>
    <w:p w14:paraId="7924BE0D" w14:textId="2CBC1AC4" w:rsidR="00006AA0" w:rsidRDefault="008C31B4" w:rsidP="00D66ECD">
      <w:pPr>
        <w:pStyle w:val="10"/>
        <w:pBdr>
          <w:top w:val="single" w:sz="12" w:space="2" w:color="auto"/>
        </w:pBdr>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3117CE6" w14:textId="0353070E" w:rsidR="00177949" w:rsidRPr="007D3E81" w:rsidRDefault="00177949" w:rsidP="00177949">
      <w:pPr>
        <w:pStyle w:val="21"/>
        <w:rPr>
          <w:rFonts w:eastAsia="宋体"/>
          <w:lang w:eastAsia="zh-CN"/>
        </w:rPr>
      </w:pPr>
      <w:r>
        <w:rPr>
          <w:rFonts w:eastAsia="宋体"/>
          <w:lang w:eastAsia="zh-CN"/>
        </w:rPr>
        <w:t xml:space="preserve">2.1 </w:t>
      </w:r>
      <w:r w:rsidR="00340FA3">
        <w:rPr>
          <w:rFonts w:eastAsia="宋体"/>
          <w:lang w:eastAsia="zh-CN"/>
        </w:rPr>
        <w:t xml:space="preserve">Inclusion of D1 in UL packet delay </w:t>
      </w:r>
      <w:r w:rsidR="00552E42">
        <w:rPr>
          <w:rFonts w:eastAsia="宋体"/>
          <w:lang w:eastAsia="zh-CN"/>
        </w:rPr>
        <w:t>result</w:t>
      </w:r>
      <w:r w:rsidR="00340FA3">
        <w:rPr>
          <w:rFonts w:eastAsia="宋体"/>
          <w:lang w:eastAsia="zh-CN"/>
        </w:rPr>
        <w:t xml:space="preserve"> of Uu interface</w:t>
      </w:r>
    </w:p>
    <w:p w14:paraId="145CF913" w14:textId="58009B17" w:rsidR="00E74076" w:rsidRDefault="00B050A7" w:rsidP="00E52AE8">
      <w:pPr>
        <w:spacing w:after="0"/>
        <w:rPr>
          <w:lang w:eastAsia="zh-CN"/>
        </w:rPr>
      </w:pPr>
      <w:r>
        <w:rPr>
          <w:lang w:eastAsia="zh-CN"/>
        </w:rPr>
        <w:t xml:space="preserve">According the </w:t>
      </w:r>
      <w:r w:rsidR="003A64AC">
        <w:rPr>
          <w:lang w:eastAsia="zh-CN"/>
        </w:rPr>
        <w:t xml:space="preserve">reply </w:t>
      </w:r>
      <w:r>
        <w:rPr>
          <w:lang w:eastAsia="zh-CN"/>
        </w:rPr>
        <w:t>LS</w:t>
      </w:r>
      <w:r w:rsidR="003A64AC">
        <w:rPr>
          <w:lang w:eastAsia="zh-CN"/>
        </w:rPr>
        <w:t xml:space="preserve"> </w:t>
      </w:r>
      <w:r>
        <w:rPr>
          <w:lang w:eastAsia="zh-CN"/>
        </w:rPr>
        <w:t xml:space="preserve">[1] from SA2, SA2 has agreed that the </w:t>
      </w:r>
      <w:r w:rsidRPr="00B050A7">
        <w:rPr>
          <w:lang w:eastAsia="zh-CN"/>
        </w:rPr>
        <w:t xml:space="preserve">E2E UL packet delay shall include the D1 packet delay </w:t>
      </w:r>
      <w:bookmarkStart w:id="4" w:name="OLE_LINK17"/>
      <w:r w:rsidRPr="005E375D">
        <w:rPr>
          <w:rFonts w:eastAsia="等线"/>
          <w:i/>
        </w:rPr>
        <w:t xml:space="preserve">(PDCP queuing delay, as defined in </w:t>
      </w:r>
      <w:r>
        <w:rPr>
          <w:rFonts w:eastAsia="等线"/>
          <w:i/>
        </w:rPr>
        <w:t xml:space="preserve">the clause </w:t>
      </w:r>
      <w:r w:rsidRPr="005E375D">
        <w:rPr>
          <w:rFonts w:eastAsia="等线"/>
          <w:i/>
        </w:rPr>
        <w:t>4.2.1</w:t>
      </w:r>
      <w:r>
        <w:rPr>
          <w:rFonts w:eastAsia="等线"/>
          <w:i/>
        </w:rPr>
        <w:t xml:space="preserve"> of TS 38.314</w:t>
      </w:r>
      <w:r w:rsidRPr="005E375D">
        <w:rPr>
          <w:rFonts w:eastAsia="等线"/>
          <w:i/>
        </w:rPr>
        <w:t>)</w:t>
      </w:r>
      <w:r>
        <w:rPr>
          <w:rFonts w:ascii="Arial" w:hAnsi="Arial" w:cs="Arial"/>
          <w:lang w:eastAsia="zh-CN"/>
        </w:rPr>
        <w:t xml:space="preserve"> </w:t>
      </w:r>
      <w:r w:rsidRPr="00B050A7">
        <w:rPr>
          <w:lang w:eastAsia="zh-CN"/>
        </w:rPr>
        <w:t>inside of the UE</w:t>
      </w:r>
      <w:bookmarkEnd w:id="4"/>
      <w:r>
        <w:rPr>
          <w:lang w:eastAsia="zh-CN"/>
        </w:rPr>
        <w:t xml:space="preserve">. Also RAN2 has </w:t>
      </w:r>
      <w:r w:rsidR="005E2150">
        <w:rPr>
          <w:lang w:eastAsia="zh-CN"/>
        </w:rPr>
        <w:t xml:space="preserve">confirmed </w:t>
      </w:r>
      <w:r w:rsidR="00E74076">
        <w:rPr>
          <w:lang w:eastAsia="zh-CN"/>
        </w:rPr>
        <w:t>that the D1 packet delay is also used for QoS monitoring</w:t>
      </w:r>
      <w:r w:rsidR="005E2150">
        <w:rPr>
          <w:lang w:eastAsia="zh-CN"/>
        </w:rPr>
        <w:t xml:space="preserve"> in TS 38.314</w:t>
      </w:r>
      <w:r w:rsidR="00E74076">
        <w:rPr>
          <w:lang w:eastAsia="zh-CN"/>
        </w:rPr>
        <w:t xml:space="preserve">. </w:t>
      </w:r>
      <w:r w:rsidR="00552E42" w:rsidRPr="003C445D">
        <w:rPr>
          <w:lang w:eastAsia="zh-CN"/>
        </w:rPr>
        <w:t>However,</w:t>
      </w:r>
      <w:r w:rsidR="00552E42">
        <w:rPr>
          <w:lang w:eastAsia="zh-CN"/>
        </w:rPr>
        <w:t xml:space="preserve"> in</w:t>
      </w:r>
      <w:r w:rsidR="00E74076">
        <w:rPr>
          <w:lang w:eastAsia="zh-CN"/>
        </w:rPr>
        <w:t xml:space="preserve"> the current TS 38.415, the UL delay result does not include the D1 packet delay</w:t>
      </w:r>
      <w:r w:rsidR="005E2150">
        <w:rPr>
          <w:lang w:eastAsia="zh-CN"/>
        </w:rPr>
        <w:t xml:space="preserve"> yet</w:t>
      </w:r>
      <w:r w:rsidR="00E74076">
        <w:rPr>
          <w:lang w:eastAsia="zh-CN"/>
        </w:rPr>
        <w:t>.</w:t>
      </w:r>
    </w:p>
    <w:p w14:paraId="4DCC05E0" w14:textId="593C8D3F" w:rsidR="00E74076" w:rsidRDefault="00E74076" w:rsidP="00E52AE8">
      <w:pPr>
        <w:spacing w:after="0"/>
        <w:rPr>
          <w:lang w:eastAsia="zh-CN"/>
        </w:rPr>
      </w:pPr>
    </w:p>
    <w:tbl>
      <w:tblPr>
        <w:tblStyle w:val="af4"/>
        <w:tblW w:w="0" w:type="auto"/>
        <w:tblLook w:val="04A0" w:firstRow="1" w:lastRow="0" w:firstColumn="1" w:lastColumn="0" w:noHBand="0" w:noVBand="1"/>
      </w:tblPr>
      <w:tblGrid>
        <w:gridCol w:w="9631"/>
      </w:tblGrid>
      <w:tr w:rsidR="00E74076" w14:paraId="6C00564C" w14:textId="77777777" w:rsidTr="00E74076">
        <w:tc>
          <w:tcPr>
            <w:tcW w:w="9631" w:type="dxa"/>
          </w:tcPr>
          <w:p w14:paraId="41C1E670" w14:textId="3B5EF612" w:rsidR="006A50E9" w:rsidRPr="003C445D" w:rsidRDefault="006A50E9" w:rsidP="006A50E9">
            <w:pPr>
              <w:rPr>
                <w:i/>
                <w:lang w:eastAsia="zh-CN"/>
              </w:rPr>
            </w:pPr>
            <w:r w:rsidRPr="003C445D">
              <w:rPr>
                <w:i/>
                <w:lang w:eastAsia="zh-CN"/>
              </w:rPr>
              <w:t>SA2 would like to provide the following answers to the above questions:</w:t>
            </w:r>
          </w:p>
          <w:p w14:paraId="0145C0C1" w14:textId="38F7A093" w:rsidR="00E74076" w:rsidRPr="003C445D" w:rsidRDefault="006A50E9" w:rsidP="003C445D">
            <w:pPr>
              <w:rPr>
                <w:rFonts w:eastAsiaTheme="minorEastAsia"/>
                <w:i/>
                <w:lang w:eastAsia="zh-CN"/>
              </w:rPr>
            </w:pPr>
            <w:r w:rsidRPr="003C445D">
              <w:rPr>
                <w:i/>
                <w:lang w:eastAsia="zh-CN"/>
              </w:rPr>
              <w:t xml:space="preserve">A1) Based on the requirement from SA1, which is specified in the clause 6.23 of TS 22.261, the 5G system shall provide a mechanism for supporting real time E2E QoS monitoring within a system. UE is one of the elements of 5G system, </w:t>
            </w:r>
            <w:r w:rsidRPr="003C445D">
              <w:rPr>
                <w:i/>
                <w:highlight w:val="yellow"/>
                <w:lang w:eastAsia="zh-CN"/>
              </w:rPr>
              <w:t>so the E2E UL packet delay shall include the D1 packet delay (PDCP queuing delay, as defined in the clause 4.2.1 of TS 38.314) inside of the UE. SA2 has agreed a set of CRs as attached to update the QoS Monitoring solution description on this aspect accordingly.</w:t>
            </w:r>
          </w:p>
        </w:tc>
      </w:tr>
    </w:tbl>
    <w:p w14:paraId="1672C459" w14:textId="77777777" w:rsidR="00177949" w:rsidRPr="00177949" w:rsidRDefault="00177949" w:rsidP="00E52AE8">
      <w:pPr>
        <w:spacing w:after="0"/>
        <w:rPr>
          <w:rFonts w:eastAsiaTheme="minorEastAsia"/>
          <w:lang w:eastAsia="zh-CN"/>
        </w:rPr>
      </w:pPr>
    </w:p>
    <w:p w14:paraId="5FBA3606" w14:textId="1BCA091C" w:rsidR="00E74076" w:rsidRDefault="00E74076" w:rsidP="00E74076">
      <w:pPr>
        <w:pStyle w:val="Proposal"/>
        <w:numPr>
          <w:ilvl w:val="0"/>
          <w:numId w:val="0"/>
        </w:numPr>
        <w:rPr>
          <w:lang w:eastAsia="zh-CN"/>
        </w:rPr>
      </w:pPr>
      <w:r>
        <w:rPr>
          <w:lang w:eastAsia="zh-CN"/>
        </w:rPr>
        <w:t xml:space="preserve">Proposal 1: </w:t>
      </w:r>
      <w:r w:rsidR="00552E42">
        <w:rPr>
          <w:lang w:eastAsia="zh-CN"/>
        </w:rPr>
        <w:t>To include</w:t>
      </w:r>
      <w:r w:rsidR="006A50E9">
        <w:rPr>
          <w:lang w:eastAsia="zh-CN"/>
        </w:rPr>
        <w:t xml:space="preserve"> </w:t>
      </w:r>
      <w:r>
        <w:rPr>
          <w:lang w:eastAsia="zh-CN"/>
        </w:rPr>
        <w:t xml:space="preserve">the D1 packet delay in the UL Delay Result </w:t>
      </w:r>
      <w:r w:rsidR="006A50E9" w:rsidRPr="003C445D">
        <w:rPr>
          <w:lang w:eastAsia="zh-CN"/>
        </w:rPr>
        <w:t>of Uu interface</w:t>
      </w:r>
      <w:r w:rsidR="006A50E9">
        <w:rPr>
          <w:lang w:eastAsia="zh-CN"/>
        </w:rPr>
        <w:t xml:space="preserve"> and report it to UPF over NG-U</w:t>
      </w:r>
      <w:r>
        <w:rPr>
          <w:lang w:eastAsia="zh-CN"/>
        </w:rPr>
        <w:t>.</w:t>
      </w:r>
    </w:p>
    <w:p w14:paraId="09E8B482" w14:textId="64B0C7CB" w:rsidR="008A1A00" w:rsidRPr="003C445D" w:rsidRDefault="001D3B11" w:rsidP="003C445D">
      <w:pPr>
        <w:pStyle w:val="21"/>
        <w:rPr>
          <w:rFonts w:eastAsia="宋体"/>
          <w:lang w:eastAsia="zh-CN"/>
        </w:rPr>
      </w:pPr>
      <w:r>
        <w:rPr>
          <w:rFonts w:eastAsia="宋体"/>
          <w:lang w:eastAsia="zh-CN"/>
        </w:rPr>
        <w:t xml:space="preserve">2.2 </w:t>
      </w:r>
      <w:r w:rsidRPr="003C445D">
        <w:rPr>
          <w:rFonts w:eastAsia="宋体"/>
          <w:lang w:eastAsia="zh-CN"/>
        </w:rPr>
        <w:t>Need of measurement period</w:t>
      </w:r>
    </w:p>
    <w:p w14:paraId="5781B8B2" w14:textId="64A3FF80" w:rsidR="00D43EA1" w:rsidRPr="003C445D" w:rsidRDefault="00D43EA1" w:rsidP="009A302B">
      <w:pPr>
        <w:rPr>
          <w:rFonts w:eastAsiaTheme="minorEastAsia"/>
          <w:lang w:eastAsia="zh-CN"/>
        </w:rPr>
      </w:pPr>
      <w:r>
        <w:rPr>
          <w:rFonts w:eastAsiaTheme="minorEastAsia" w:hint="eastAsia"/>
          <w:lang w:eastAsia="zh-CN"/>
        </w:rPr>
        <w:t>T</w:t>
      </w:r>
      <w:r>
        <w:rPr>
          <w:rFonts w:eastAsiaTheme="minorEastAsia"/>
          <w:lang w:eastAsia="zh-CN"/>
        </w:rPr>
        <w:t xml:space="preserve">he second question that RAN3 asked is whether a measurement period is required </w:t>
      </w:r>
      <w:r w:rsidR="00E425B9">
        <w:rPr>
          <w:rFonts w:eastAsiaTheme="minorEastAsia"/>
          <w:lang w:eastAsia="zh-CN"/>
        </w:rPr>
        <w:t>from stage 2 perspective for different entities</w:t>
      </w:r>
      <w:r>
        <w:rPr>
          <w:rFonts w:eastAsiaTheme="minorEastAsia"/>
          <w:lang w:eastAsia="zh-CN"/>
        </w:rPr>
        <w:t xml:space="preserve"> </w:t>
      </w:r>
      <w:r w:rsidR="00E425B9">
        <w:rPr>
          <w:rFonts w:eastAsiaTheme="minorEastAsia"/>
          <w:lang w:eastAsia="zh-CN"/>
        </w:rPr>
        <w:t>inside of a gNB.</w:t>
      </w:r>
    </w:p>
    <w:p w14:paraId="56537A9B" w14:textId="041F0045" w:rsidR="00E425B9" w:rsidRDefault="00775389" w:rsidP="009A302B">
      <w:pPr>
        <w:rPr>
          <w:lang w:eastAsia="zh-CN"/>
        </w:rPr>
      </w:pPr>
      <w:r>
        <w:rPr>
          <w:lang w:eastAsia="zh-CN"/>
        </w:rPr>
        <w:t xml:space="preserve">According the </w:t>
      </w:r>
      <w:r w:rsidR="00E425B9">
        <w:rPr>
          <w:lang w:eastAsia="zh-CN"/>
        </w:rPr>
        <w:t xml:space="preserve">reply </w:t>
      </w:r>
      <w:r>
        <w:rPr>
          <w:lang w:eastAsia="zh-CN"/>
        </w:rPr>
        <w:t>LS</w:t>
      </w:r>
      <w:r w:rsidR="00E425B9">
        <w:rPr>
          <w:lang w:eastAsia="zh-CN"/>
        </w:rPr>
        <w:t xml:space="preserve"> </w:t>
      </w:r>
      <w:r>
        <w:rPr>
          <w:lang w:eastAsia="zh-CN"/>
        </w:rPr>
        <w:t xml:space="preserve">[1] from SA2, SA2 has </w:t>
      </w:r>
      <w:r w:rsidR="003C445D">
        <w:rPr>
          <w:lang w:eastAsia="zh-CN"/>
        </w:rPr>
        <w:t>confirmed</w:t>
      </w:r>
      <w:r w:rsidR="00E425B9">
        <w:rPr>
          <w:lang w:eastAsia="zh-CN"/>
        </w:rPr>
        <w:t xml:space="preserve"> </w:t>
      </w:r>
      <w:r>
        <w:rPr>
          <w:lang w:eastAsia="zh-CN"/>
        </w:rPr>
        <w:t xml:space="preserve">that the measurement period </w:t>
      </w:r>
      <w:r w:rsidR="00E425B9">
        <w:rPr>
          <w:lang w:eastAsia="zh-CN"/>
        </w:rPr>
        <w:t>is not needed</w:t>
      </w:r>
      <w:r>
        <w:rPr>
          <w:lang w:eastAsia="zh-CN"/>
        </w:rPr>
        <w:t>.</w:t>
      </w:r>
      <w:r w:rsidR="005479C2">
        <w:rPr>
          <w:lang w:eastAsia="zh-CN"/>
        </w:rPr>
        <w:t xml:space="preserve"> </w:t>
      </w:r>
    </w:p>
    <w:p w14:paraId="5AE9EEB1" w14:textId="25D75999" w:rsidR="00775389" w:rsidRDefault="00552E42" w:rsidP="009A302B">
      <w:pPr>
        <w:rPr>
          <w:lang w:eastAsia="zh-CN"/>
        </w:rPr>
      </w:pPr>
      <w:r>
        <w:rPr>
          <w:lang w:eastAsia="zh-CN"/>
        </w:rPr>
        <w:t>However</w:t>
      </w:r>
      <w:r w:rsidR="00E425B9">
        <w:rPr>
          <w:lang w:eastAsia="zh-CN"/>
        </w:rPr>
        <w:t xml:space="preserve">, </w:t>
      </w:r>
      <w:r w:rsidR="005479C2">
        <w:rPr>
          <w:lang w:eastAsia="zh-CN"/>
        </w:rPr>
        <w:t xml:space="preserve">according to </w:t>
      </w:r>
      <w:r w:rsidR="00224938">
        <w:rPr>
          <w:lang w:eastAsia="zh-CN"/>
        </w:rPr>
        <w:t xml:space="preserve">the stage 2 specification in </w:t>
      </w:r>
      <w:r w:rsidR="005479C2">
        <w:rPr>
          <w:lang w:eastAsia="zh-CN"/>
        </w:rPr>
        <w:t>TS 23.502</w:t>
      </w:r>
      <w:r w:rsidR="009A4A33">
        <w:rPr>
          <w:lang w:eastAsia="zh-CN"/>
        </w:rPr>
        <w:t xml:space="preserve"> as attached in the Reply LS</w:t>
      </w:r>
      <w:r w:rsidR="005479C2">
        <w:rPr>
          <w:lang w:eastAsia="zh-CN"/>
        </w:rPr>
        <w:t xml:space="preserve">, the CN will send </w:t>
      </w:r>
      <w:r w:rsidR="00224938">
        <w:rPr>
          <w:lang w:eastAsia="zh-CN"/>
        </w:rPr>
        <w:t xml:space="preserve">a Qos Monitoring </w:t>
      </w:r>
      <w:r w:rsidR="005479C2">
        <w:rPr>
          <w:lang w:eastAsia="zh-CN"/>
        </w:rPr>
        <w:t xml:space="preserve">reporting </w:t>
      </w:r>
      <w:r w:rsidR="00224938">
        <w:rPr>
          <w:lang w:eastAsia="zh-CN"/>
        </w:rPr>
        <w:t xml:space="preserve">frequency </w:t>
      </w:r>
      <w:r w:rsidR="005479C2">
        <w:rPr>
          <w:lang w:eastAsia="zh-CN"/>
        </w:rPr>
        <w:t>to the NG-RAN</w:t>
      </w:r>
      <w:r w:rsidR="00224938">
        <w:rPr>
          <w:lang w:eastAsia="zh-CN"/>
        </w:rPr>
        <w:t xml:space="preserve"> </w:t>
      </w:r>
      <w:r w:rsidR="00224938" w:rsidRPr="003C445D">
        <w:rPr>
          <w:lang w:eastAsia="zh-CN"/>
        </w:rPr>
        <w:t xml:space="preserve">to determine the </w:t>
      </w:r>
      <w:r w:rsidR="00FC77B6" w:rsidRPr="003C445D">
        <w:rPr>
          <w:lang w:eastAsia="zh-CN"/>
        </w:rPr>
        <w:t>packet delay measurement frequency of Uu interface</w:t>
      </w:r>
      <w:r w:rsidR="005479C2">
        <w:rPr>
          <w:lang w:eastAsia="zh-CN"/>
        </w:rPr>
        <w:t>.</w:t>
      </w:r>
      <w:r w:rsidR="00616E9E">
        <w:rPr>
          <w:lang w:eastAsia="zh-CN"/>
        </w:rPr>
        <w:t xml:space="preserve"> The RAN3 specification has not </w:t>
      </w:r>
      <w:r w:rsidR="00224938">
        <w:rPr>
          <w:lang w:eastAsia="zh-CN"/>
        </w:rPr>
        <w:t>support</w:t>
      </w:r>
      <w:r w:rsidR="00616E9E">
        <w:rPr>
          <w:lang w:eastAsia="zh-CN"/>
        </w:rPr>
        <w:t xml:space="preserve"> this</w:t>
      </w:r>
      <w:r w:rsidR="00224938">
        <w:rPr>
          <w:lang w:eastAsia="zh-CN"/>
        </w:rPr>
        <w:t xml:space="preserve"> kind of</w:t>
      </w:r>
      <w:r w:rsidR="00616E9E">
        <w:rPr>
          <w:lang w:eastAsia="zh-CN"/>
        </w:rPr>
        <w:t xml:space="preserve"> reporting </w:t>
      </w:r>
      <w:r w:rsidR="00224938">
        <w:rPr>
          <w:lang w:eastAsia="zh-CN"/>
        </w:rPr>
        <w:t>frequency</w:t>
      </w:r>
      <w:r w:rsidR="00616E9E">
        <w:rPr>
          <w:lang w:eastAsia="zh-CN"/>
        </w:rPr>
        <w:t>.</w:t>
      </w:r>
    </w:p>
    <w:tbl>
      <w:tblPr>
        <w:tblStyle w:val="af4"/>
        <w:tblW w:w="0" w:type="auto"/>
        <w:tblLook w:val="04A0" w:firstRow="1" w:lastRow="0" w:firstColumn="1" w:lastColumn="0" w:noHBand="0" w:noVBand="1"/>
      </w:tblPr>
      <w:tblGrid>
        <w:gridCol w:w="9631"/>
      </w:tblGrid>
      <w:tr w:rsidR="005479C2" w14:paraId="7392BD60" w14:textId="77777777" w:rsidTr="005479C2">
        <w:tc>
          <w:tcPr>
            <w:tcW w:w="9631" w:type="dxa"/>
          </w:tcPr>
          <w:p w14:paraId="111B85FD" w14:textId="77777777" w:rsidR="009A4A33" w:rsidRPr="00140E21" w:rsidRDefault="009A4A33" w:rsidP="009A4A3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xml:space="preserve">, </w:t>
            </w:r>
            <w:r w:rsidRPr="00E13726">
              <w:rPr>
                <w:highlight w:val="yellow"/>
                <w:lang w:eastAsia="zh-CN"/>
              </w:rPr>
              <w:t>QoS Monitoring reporting frequency,</w:t>
            </w:r>
            <w:r>
              <w:rPr>
                <w:lang w:eastAsia="zh-CN"/>
              </w:rPr>
              <w:t xml:space="preserve"> [TSCAI(s)]</w:t>
            </w:r>
            <w:r w:rsidRPr="00140E21">
              <w:rPr>
                <w:lang w:eastAsia="zh-CN"/>
              </w:rPr>
              <w:t xml:space="preserve">), N1 SM container (PDU Session Modification Command (PDU Session ID, QoS rule(s), QoS Flow level QoS </w:t>
            </w:r>
            <w:r w:rsidRPr="00140E21">
              <w:rPr>
                <w:lang w:eastAsia="zh-CN"/>
              </w:rPr>
              <w:lastRenderedPageBreak/>
              <w:t>parameters if needed for the QoS Flow(s) associated with the QoS rule(s), QoS rule operation and QoS Flow level QoS parameters operation, Session-AMBR))).</w:t>
            </w:r>
          </w:p>
          <w:p w14:paraId="67EFEE75" w14:textId="77777777" w:rsidR="009A4A33" w:rsidRDefault="009A4A33" w:rsidP="009A4A3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A9BFD81" w14:textId="77777777" w:rsidR="009A4A33" w:rsidRDefault="009A4A33" w:rsidP="009A4A3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D59397F" w14:textId="2C8D77F9" w:rsidR="009A4A33" w:rsidRPr="00140E21" w:rsidRDefault="009A4A33" w:rsidP="009A4A33">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w:t>
            </w:r>
            <w:r>
              <w:rPr>
                <w:lang w:eastAsia="zh-CN"/>
              </w:rPr>
              <w:t xml:space="preserve">RAN part of UL/DL </w:t>
            </w:r>
            <w:r w:rsidRPr="00140E21">
              <w:rPr>
                <w:lang w:eastAsia="zh-CN"/>
              </w:rPr>
              <w:t>packet delay measurement for the QoS Flow</w:t>
            </w:r>
            <w:r>
              <w:rPr>
                <w:lang w:eastAsia="zh-CN"/>
              </w:rPr>
              <w:t xml:space="preserve"> and </w:t>
            </w:r>
            <w:r w:rsidRPr="00E13726">
              <w:rPr>
                <w:highlight w:val="yellow"/>
                <w:shd w:val="clear" w:color="auto" w:fill="FFD966" w:themeFill="accent4" w:themeFillTint="99"/>
                <w:lang w:eastAsia="zh-CN"/>
              </w:rPr>
              <w:t>the QoS Monitoring reporting frequency is used by RAN to determine the packet delay measurement frequency of the RAN part</w:t>
            </w:r>
            <w:r w:rsidRPr="009A4A33">
              <w:rPr>
                <w:shd w:val="clear" w:color="auto" w:fill="FFD966" w:themeFill="accent4" w:themeFillTint="99"/>
                <w:lang w:eastAsia="zh-CN"/>
              </w:rPr>
              <w:t>.</w:t>
            </w:r>
            <w:r>
              <w:rPr>
                <w:lang w:eastAsia="zh-CN"/>
              </w:rPr>
              <w:t xml:space="preserve"> The TSCAI is defined in TS 23.501 [2] clause 5.27.2.</w:t>
            </w:r>
          </w:p>
          <w:p w14:paraId="039B3025" w14:textId="56B18A69" w:rsidR="005479C2" w:rsidRPr="009A4A33" w:rsidRDefault="009A4A33" w:rsidP="00E13726">
            <w:pPr>
              <w:pStyle w:val="B1"/>
              <w:rPr>
                <w:rFonts w:eastAsiaTheme="minorEastAsia" w:cs="Arial"/>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tc>
      </w:tr>
    </w:tbl>
    <w:p w14:paraId="09A54FB3" w14:textId="4E02A999" w:rsidR="00D95BFA" w:rsidRPr="007F62DD" w:rsidRDefault="00D95BFA" w:rsidP="00030EEA">
      <w:pPr>
        <w:spacing w:beforeLines="50" w:before="120"/>
        <w:rPr>
          <w:rFonts w:eastAsiaTheme="minorEastAsia" w:cs="Arial"/>
          <w:lang w:eastAsia="zh-CN"/>
        </w:rPr>
      </w:pPr>
      <w:r>
        <w:rPr>
          <w:rFonts w:eastAsiaTheme="minorEastAsia" w:cs="Arial" w:hint="eastAsia"/>
          <w:lang w:eastAsia="zh-CN"/>
        </w:rPr>
        <w:lastRenderedPageBreak/>
        <w:t>T</w:t>
      </w:r>
      <w:r>
        <w:rPr>
          <w:rFonts w:eastAsiaTheme="minorEastAsia" w:cs="Arial"/>
          <w:lang w:eastAsia="zh-CN"/>
        </w:rPr>
        <w:t xml:space="preserve">herefore we </w:t>
      </w:r>
      <w:r w:rsidR="00552E42">
        <w:rPr>
          <w:rFonts w:eastAsiaTheme="minorEastAsia" w:cs="Arial"/>
          <w:lang w:eastAsia="zh-CN"/>
        </w:rPr>
        <w:t>propose to</w:t>
      </w:r>
      <w:r w:rsidR="004A514F">
        <w:rPr>
          <w:rFonts w:eastAsiaTheme="minorEastAsia" w:cs="Arial"/>
          <w:lang w:eastAsia="zh-CN"/>
        </w:rPr>
        <w:t xml:space="preserve"> </w:t>
      </w:r>
      <w:r>
        <w:rPr>
          <w:rFonts w:eastAsiaTheme="minorEastAsia" w:cs="Arial"/>
          <w:lang w:eastAsia="zh-CN"/>
        </w:rPr>
        <w:t xml:space="preserve">add the </w:t>
      </w:r>
      <w:r w:rsidR="004A514F">
        <w:rPr>
          <w:rFonts w:eastAsiaTheme="minorEastAsia" w:cs="Arial"/>
          <w:lang w:eastAsia="zh-CN"/>
        </w:rPr>
        <w:t xml:space="preserve">Qos monitoring </w:t>
      </w:r>
      <w:r>
        <w:rPr>
          <w:rFonts w:eastAsiaTheme="minorEastAsia" w:cs="Arial"/>
          <w:lang w:eastAsia="zh-CN"/>
        </w:rPr>
        <w:t>reporting</w:t>
      </w:r>
      <w:r w:rsidR="004A514F">
        <w:rPr>
          <w:rFonts w:eastAsiaTheme="minorEastAsia" w:cs="Arial"/>
          <w:lang w:eastAsia="zh-CN"/>
        </w:rPr>
        <w:t xml:space="preserve"> frequency</w:t>
      </w:r>
      <w:r>
        <w:rPr>
          <w:rFonts w:eastAsiaTheme="minorEastAsia" w:cs="Arial"/>
          <w:lang w:eastAsia="zh-CN"/>
        </w:rPr>
        <w:t xml:space="preserve"> in </w:t>
      </w:r>
      <w:r w:rsidR="004A514F">
        <w:rPr>
          <w:rFonts w:eastAsiaTheme="minorEastAsia" w:cs="Arial"/>
          <w:lang w:eastAsia="zh-CN"/>
        </w:rPr>
        <w:t>corresponding RAN3 specs</w:t>
      </w:r>
      <w:r>
        <w:rPr>
          <w:rFonts w:eastAsiaTheme="minorEastAsia" w:cs="Arial" w:hint="eastAsia"/>
          <w:lang w:eastAsia="zh-CN"/>
        </w:rPr>
        <w:t>.</w:t>
      </w:r>
      <w:r>
        <w:rPr>
          <w:rFonts w:eastAsiaTheme="minorEastAsia" w:cs="Arial"/>
          <w:lang w:eastAsia="zh-CN"/>
        </w:rPr>
        <w:t xml:space="preserve"> </w:t>
      </w:r>
    </w:p>
    <w:p w14:paraId="582FF4EA" w14:textId="3A2AC595" w:rsidR="005479C2" w:rsidRDefault="005479C2" w:rsidP="005479C2">
      <w:pPr>
        <w:pStyle w:val="Proposal"/>
        <w:numPr>
          <w:ilvl w:val="0"/>
          <w:numId w:val="0"/>
        </w:numPr>
        <w:rPr>
          <w:lang w:eastAsia="zh-CN"/>
        </w:rPr>
      </w:pPr>
      <w:r>
        <w:rPr>
          <w:lang w:eastAsia="zh-CN"/>
        </w:rPr>
        <w:t xml:space="preserve">Proposal </w:t>
      </w:r>
      <w:r w:rsidR="00F24D3D">
        <w:rPr>
          <w:lang w:eastAsia="zh-CN"/>
        </w:rPr>
        <w:t>2</w:t>
      </w:r>
      <w:r>
        <w:rPr>
          <w:lang w:eastAsia="zh-CN"/>
        </w:rPr>
        <w:t xml:space="preserve">: </w:t>
      </w:r>
      <w:r w:rsidR="004A514F">
        <w:rPr>
          <w:lang w:eastAsia="zh-CN"/>
        </w:rPr>
        <w:t xml:space="preserve">To </w:t>
      </w:r>
      <w:r w:rsidR="00552E42">
        <w:rPr>
          <w:lang w:eastAsia="zh-CN"/>
        </w:rPr>
        <w:t>introduce the</w:t>
      </w:r>
      <w:r>
        <w:rPr>
          <w:lang w:eastAsia="zh-CN"/>
        </w:rPr>
        <w:t xml:space="preserve"> </w:t>
      </w:r>
      <w:r w:rsidR="004A514F">
        <w:rPr>
          <w:lang w:eastAsia="zh-CN"/>
        </w:rPr>
        <w:t xml:space="preserve">Qos monitoring </w:t>
      </w:r>
      <w:r>
        <w:rPr>
          <w:lang w:eastAsia="zh-CN"/>
        </w:rPr>
        <w:t xml:space="preserve">reporting </w:t>
      </w:r>
      <w:r w:rsidR="004A514F">
        <w:rPr>
          <w:lang w:eastAsia="zh-CN"/>
        </w:rPr>
        <w:t>frequency</w:t>
      </w:r>
      <w:r>
        <w:rPr>
          <w:lang w:eastAsia="zh-CN"/>
        </w:rPr>
        <w:t xml:space="preserve"> </w:t>
      </w:r>
      <w:r w:rsidR="004A514F">
        <w:rPr>
          <w:lang w:eastAsia="zh-CN"/>
        </w:rPr>
        <w:t xml:space="preserve">IE </w:t>
      </w:r>
      <w:r w:rsidR="00D95BFA">
        <w:rPr>
          <w:lang w:eastAsia="zh-CN"/>
        </w:rPr>
        <w:t xml:space="preserve">in </w:t>
      </w:r>
      <w:r w:rsidR="004A514F" w:rsidRPr="003C445D">
        <w:rPr>
          <w:lang w:eastAsia="zh-CN"/>
        </w:rPr>
        <w:t>correspondi</w:t>
      </w:r>
      <w:r w:rsidR="00030EEA">
        <w:rPr>
          <w:lang w:eastAsia="zh-CN"/>
        </w:rPr>
        <w:t>n</w:t>
      </w:r>
      <w:r w:rsidR="004A514F" w:rsidRPr="003C445D">
        <w:rPr>
          <w:lang w:eastAsia="zh-CN"/>
        </w:rPr>
        <w:t>g</w:t>
      </w:r>
      <w:r w:rsidR="004A514F">
        <w:rPr>
          <w:lang w:eastAsia="zh-CN"/>
        </w:rPr>
        <w:t xml:space="preserve"> RAN3 specifications</w:t>
      </w:r>
      <w:r>
        <w:rPr>
          <w:lang w:eastAsia="zh-CN"/>
        </w:rPr>
        <w:t>.</w:t>
      </w:r>
    </w:p>
    <w:p w14:paraId="62E68DBF" w14:textId="5CC3A52F" w:rsidR="001D3B11" w:rsidRPr="007D3E81" w:rsidRDefault="001D3B11" w:rsidP="001D3B11">
      <w:pPr>
        <w:pStyle w:val="21"/>
        <w:rPr>
          <w:rFonts w:eastAsia="宋体"/>
          <w:lang w:eastAsia="zh-CN"/>
        </w:rPr>
      </w:pPr>
      <w:r>
        <w:rPr>
          <w:rFonts w:eastAsia="宋体"/>
          <w:lang w:eastAsia="zh-CN"/>
        </w:rPr>
        <w:t>2.</w:t>
      </w:r>
      <w:r w:rsidR="00505EE9">
        <w:rPr>
          <w:rFonts w:eastAsia="宋体"/>
          <w:lang w:eastAsia="zh-CN"/>
        </w:rPr>
        <w:t>3</w:t>
      </w:r>
      <w:r>
        <w:rPr>
          <w:rFonts w:eastAsia="宋体"/>
          <w:lang w:eastAsia="zh-CN"/>
        </w:rPr>
        <w:t xml:space="preserve"> </w:t>
      </w:r>
      <w:r w:rsidR="004A514F">
        <w:rPr>
          <w:rFonts w:eastAsia="宋体"/>
          <w:lang w:eastAsia="zh-CN"/>
        </w:rPr>
        <w:t>Time</w:t>
      </w:r>
      <w:r w:rsidR="00505EE9">
        <w:rPr>
          <w:rFonts w:eastAsia="宋体"/>
          <w:lang w:eastAsia="zh-CN"/>
        </w:rPr>
        <w:t xml:space="preserve"> </w:t>
      </w:r>
      <w:r w:rsidR="004A514F">
        <w:rPr>
          <w:rFonts w:eastAsia="宋体"/>
          <w:lang w:eastAsia="zh-CN"/>
        </w:rPr>
        <w:t>stamp unit of the delay measurement</w:t>
      </w:r>
    </w:p>
    <w:p w14:paraId="67098AF6" w14:textId="3D78BC11" w:rsidR="00505EE9" w:rsidRDefault="001D3B11" w:rsidP="001D3B11">
      <w:pPr>
        <w:spacing w:after="0"/>
        <w:rPr>
          <w:rFonts w:eastAsiaTheme="minorEastAsia"/>
          <w:lang w:eastAsia="zh-CN"/>
        </w:rPr>
      </w:pPr>
      <w:r>
        <w:rPr>
          <w:rFonts w:eastAsiaTheme="minorEastAsia"/>
          <w:lang w:eastAsia="zh-CN"/>
        </w:rPr>
        <w:t>RAN3 has agreed that the unit of</w:t>
      </w:r>
      <w:r w:rsidR="00D85125">
        <w:rPr>
          <w:rFonts w:eastAsiaTheme="minorEastAsia"/>
          <w:lang w:eastAsia="zh-CN"/>
        </w:rPr>
        <w:t xml:space="preserve"> packet </w:t>
      </w:r>
      <w:r>
        <w:rPr>
          <w:rFonts w:eastAsiaTheme="minorEastAsia"/>
          <w:lang w:eastAsia="zh-CN"/>
        </w:rPr>
        <w:t>delay</w:t>
      </w:r>
      <w:r w:rsidR="00D85125">
        <w:rPr>
          <w:rFonts w:eastAsiaTheme="minorEastAsia"/>
          <w:lang w:eastAsia="zh-CN"/>
        </w:rPr>
        <w:t xml:space="preserve"> measurement</w:t>
      </w:r>
      <w:r>
        <w:rPr>
          <w:rFonts w:eastAsiaTheme="minorEastAsia"/>
          <w:lang w:eastAsia="zh-CN"/>
        </w:rPr>
        <w:t xml:space="preserve"> results is </w:t>
      </w:r>
      <w:r w:rsidR="00D85125">
        <w:rPr>
          <w:rFonts w:eastAsiaTheme="minorEastAsia"/>
          <w:lang w:eastAsia="zh-CN"/>
        </w:rPr>
        <w:t>milliseconds</w:t>
      </w:r>
      <w:r>
        <w:rPr>
          <w:rFonts w:eastAsiaTheme="minorEastAsia"/>
          <w:lang w:eastAsia="zh-CN"/>
        </w:rPr>
        <w:t>. Therefore the unit of sending and received tim</w:t>
      </w:r>
      <w:r w:rsidR="00505EE9">
        <w:rPr>
          <w:rFonts w:eastAsiaTheme="minorEastAsia"/>
          <w:lang w:eastAsia="zh-CN"/>
        </w:rPr>
        <w:t xml:space="preserve">e </w:t>
      </w:r>
      <w:r>
        <w:rPr>
          <w:rFonts w:eastAsiaTheme="minorEastAsia"/>
          <w:lang w:eastAsia="zh-CN"/>
        </w:rPr>
        <w:t>stamp</w:t>
      </w:r>
      <w:r w:rsidR="00505EE9">
        <w:rPr>
          <w:rFonts w:eastAsiaTheme="minorEastAsia"/>
          <w:lang w:eastAsia="zh-CN"/>
        </w:rPr>
        <w:t>s</w:t>
      </w:r>
      <w:r>
        <w:rPr>
          <w:rFonts w:eastAsiaTheme="minorEastAsia"/>
          <w:lang w:eastAsia="zh-CN"/>
        </w:rPr>
        <w:t xml:space="preserve"> </w:t>
      </w:r>
      <w:r w:rsidR="00505EE9">
        <w:rPr>
          <w:rFonts w:eastAsiaTheme="minorEastAsia"/>
          <w:lang w:eastAsia="zh-CN"/>
        </w:rPr>
        <w:t>in</w:t>
      </w:r>
      <w:r>
        <w:rPr>
          <w:rFonts w:eastAsiaTheme="minorEastAsia"/>
          <w:lang w:eastAsia="zh-CN"/>
        </w:rPr>
        <w:t xml:space="preserve"> UL</w:t>
      </w:r>
      <w:r w:rsidR="00505EE9">
        <w:rPr>
          <w:rFonts w:eastAsiaTheme="minorEastAsia"/>
          <w:lang w:eastAsia="zh-CN"/>
        </w:rPr>
        <w:t xml:space="preserve"> and DL</w:t>
      </w:r>
      <w:r>
        <w:rPr>
          <w:rFonts w:eastAsiaTheme="minorEastAsia"/>
          <w:lang w:eastAsia="zh-CN"/>
        </w:rPr>
        <w:t xml:space="preserve"> should be </w:t>
      </w:r>
      <w:r w:rsidR="00552E42">
        <w:rPr>
          <w:rFonts w:eastAsiaTheme="minorEastAsia"/>
          <w:lang w:eastAsia="zh-CN"/>
        </w:rPr>
        <w:t>milliseconds</w:t>
      </w:r>
      <w:r>
        <w:rPr>
          <w:rFonts w:eastAsiaTheme="minorEastAsia"/>
          <w:lang w:eastAsia="zh-CN"/>
        </w:rPr>
        <w:t xml:space="preserve">. </w:t>
      </w:r>
    </w:p>
    <w:p w14:paraId="35DD5755" w14:textId="5DDEC3CE" w:rsidR="001D3B11" w:rsidRDefault="00552E42" w:rsidP="001D3B11">
      <w:pPr>
        <w:spacing w:after="0"/>
        <w:rPr>
          <w:rFonts w:eastAsiaTheme="minorEastAsia"/>
          <w:lang w:eastAsia="zh-CN"/>
        </w:rPr>
      </w:pPr>
      <w:r>
        <w:rPr>
          <w:rFonts w:eastAsiaTheme="minorEastAsia"/>
          <w:lang w:eastAsia="zh-CN"/>
        </w:rPr>
        <w:t>However</w:t>
      </w:r>
      <w:r w:rsidR="00505EE9">
        <w:rPr>
          <w:rFonts w:eastAsiaTheme="minorEastAsia"/>
          <w:lang w:eastAsia="zh-CN"/>
        </w:rPr>
        <w:t>,</w:t>
      </w:r>
      <w:r w:rsidR="001D3B11">
        <w:rPr>
          <w:rFonts w:eastAsiaTheme="minorEastAsia"/>
          <w:lang w:eastAsia="zh-CN"/>
        </w:rPr>
        <w:t xml:space="preserve"> according to the </w:t>
      </w:r>
      <w:r>
        <w:rPr>
          <w:rFonts w:eastAsiaTheme="minorEastAsia"/>
          <w:lang w:eastAsia="zh-CN"/>
        </w:rPr>
        <w:t>description</w:t>
      </w:r>
      <w:r w:rsidR="001D3B11">
        <w:rPr>
          <w:rFonts w:eastAsiaTheme="minorEastAsia"/>
          <w:lang w:eastAsia="zh-CN"/>
        </w:rPr>
        <w:t xml:space="preserve"> of TS 38.415, the time stamp is encoded in the same format as the first four octets of the 64-bit timestamp format </w:t>
      </w:r>
      <w:bookmarkStart w:id="5" w:name="OLE_LINK24"/>
      <w:r w:rsidR="001D3B11">
        <w:rPr>
          <w:rFonts w:eastAsiaTheme="minorEastAsia"/>
          <w:lang w:eastAsia="zh-CN"/>
        </w:rPr>
        <w:t>as defined in section 6 of IETF RFC 5905.</w:t>
      </w:r>
      <w:bookmarkEnd w:id="5"/>
      <w:r w:rsidR="001D3B11">
        <w:rPr>
          <w:rFonts w:eastAsiaTheme="minorEastAsia"/>
          <w:lang w:eastAsia="zh-CN"/>
        </w:rPr>
        <w:t xml:space="preserve"> </w:t>
      </w:r>
      <w:r w:rsidR="00505EE9">
        <w:rPr>
          <w:rFonts w:eastAsiaTheme="minorEastAsia"/>
          <w:lang w:eastAsia="zh-CN"/>
        </w:rPr>
        <w:t>A</w:t>
      </w:r>
      <w:r w:rsidR="001D3B11">
        <w:rPr>
          <w:rFonts w:eastAsiaTheme="minorEastAsia"/>
          <w:lang w:eastAsia="zh-CN"/>
        </w:rPr>
        <w:t xml:space="preserve">ccording to the </w:t>
      </w:r>
      <w:r>
        <w:rPr>
          <w:rFonts w:eastAsiaTheme="minorEastAsia"/>
          <w:lang w:eastAsia="zh-CN"/>
        </w:rPr>
        <w:t>description</w:t>
      </w:r>
      <w:r w:rsidR="001D3B11">
        <w:rPr>
          <w:rFonts w:eastAsiaTheme="minorEastAsia"/>
          <w:lang w:eastAsia="zh-CN"/>
        </w:rPr>
        <w:t xml:space="preserve"> in IETF RFC 5905, the first octets of the 64-bit timestamp format only include the seconds field. Therefore </w:t>
      </w:r>
      <w:r w:rsidR="00505EE9">
        <w:rPr>
          <w:rFonts w:eastAsiaTheme="minorEastAsia"/>
          <w:lang w:eastAsia="zh-CN"/>
        </w:rPr>
        <w:t xml:space="preserve">in order to support milliseconds timestamp, </w:t>
      </w:r>
      <w:r w:rsidR="001D3B11">
        <w:rPr>
          <w:rFonts w:eastAsiaTheme="minorEastAsia"/>
          <w:lang w:eastAsia="zh-CN"/>
        </w:rPr>
        <w:t>it should</w:t>
      </w:r>
      <w:r w:rsidR="00505EE9">
        <w:rPr>
          <w:rFonts w:eastAsiaTheme="minorEastAsia"/>
          <w:lang w:eastAsia="zh-CN"/>
        </w:rPr>
        <w:t xml:space="preserve"> be</w:t>
      </w:r>
      <w:r w:rsidR="001D3B11">
        <w:rPr>
          <w:rFonts w:eastAsiaTheme="minorEastAsia"/>
          <w:lang w:eastAsia="zh-CN"/>
        </w:rPr>
        <w:t xml:space="preserve"> encoded as all the 8 octets of the 64-bit timestamp format.</w:t>
      </w:r>
    </w:p>
    <w:p w14:paraId="076C2343" w14:textId="77777777" w:rsidR="001D3B11" w:rsidRPr="00D64A54" w:rsidRDefault="001D3B11" w:rsidP="001D3B11">
      <w:pPr>
        <w:spacing w:after="0"/>
        <w:rPr>
          <w:rFonts w:eastAsiaTheme="minorEastAsia"/>
          <w:lang w:eastAsia="zh-CN"/>
        </w:rPr>
      </w:pPr>
    </w:p>
    <w:tbl>
      <w:tblPr>
        <w:tblStyle w:val="af4"/>
        <w:tblW w:w="0" w:type="auto"/>
        <w:tblInd w:w="279" w:type="dxa"/>
        <w:tblLook w:val="04A0" w:firstRow="1" w:lastRow="0" w:firstColumn="1" w:lastColumn="0" w:noHBand="0" w:noVBand="1"/>
      </w:tblPr>
      <w:tblGrid>
        <w:gridCol w:w="8788"/>
      </w:tblGrid>
      <w:tr w:rsidR="001D3B11" w14:paraId="20417D10" w14:textId="77777777" w:rsidTr="003C445D">
        <w:tc>
          <w:tcPr>
            <w:tcW w:w="8788" w:type="dxa"/>
          </w:tcPr>
          <w:p w14:paraId="5A916A79" w14:textId="77777777" w:rsidR="001D3B11" w:rsidRPr="003C445D" w:rsidRDefault="001D3B11" w:rsidP="00D43EA1">
            <w:pPr>
              <w:spacing w:after="0"/>
              <w:rPr>
                <w:i/>
                <w:lang w:eastAsia="zh-CN"/>
              </w:rPr>
            </w:pPr>
            <w:r w:rsidRPr="003C445D">
              <w:rPr>
                <w:i/>
                <w:lang w:eastAsia="zh-CN"/>
              </w:rPr>
              <w:t xml:space="preserve">The 64-bit timestamp format is used in packet headers and other places with limited word size. </w:t>
            </w:r>
            <w:r w:rsidRPr="003C445D">
              <w:rPr>
                <w:i/>
                <w:shd w:val="clear" w:color="auto" w:fill="FFD966" w:themeFill="accent4" w:themeFillTint="99"/>
                <w:lang w:eastAsia="zh-CN"/>
              </w:rPr>
              <w:t>It includes a 32-bit unsigned seconds field spanning 136 years and a 32-bit fraction field resolving 232 picoseconds</w:t>
            </w:r>
            <w:r w:rsidRPr="003C445D">
              <w:rPr>
                <w:i/>
                <w:lang w:eastAsia="zh-CN"/>
              </w:rPr>
              <w:t>. The 32-bit short format is used in delay and dispersion header fields where the full resolution and range of the other</w:t>
            </w:r>
          </w:p>
          <w:p w14:paraId="17AE9973" w14:textId="77777777" w:rsidR="001D3B11" w:rsidRDefault="001D3B11" w:rsidP="00D43EA1">
            <w:pPr>
              <w:spacing w:after="0"/>
              <w:rPr>
                <w:lang w:eastAsia="zh-CN"/>
              </w:rPr>
            </w:pPr>
            <w:r>
              <w:rPr>
                <w:lang w:eastAsia="zh-CN"/>
              </w:rPr>
              <w:t>formats are not justified. It includes a 16-bit unsigned seconds field and a 16-bit fraction field.</w:t>
            </w:r>
          </w:p>
        </w:tc>
      </w:tr>
    </w:tbl>
    <w:p w14:paraId="0B678FB4" w14:textId="77777777" w:rsidR="001D3B11" w:rsidRDefault="001D3B11" w:rsidP="001D3B11">
      <w:pPr>
        <w:spacing w:after="0"/>
        <w:rPr>
          <w:lang w:eastAsia="zh-CN"/>
        </w:rPr>
      </w:pPr>
    </w:p>
    <w:p w14:paraId="3E15BC53" w14:textId="7EBB697B" w:rsidR="001D3B11" w:rsidRDefault="001D3B11" w:rsidP="001D3B11">
      <w:pPr>
        <w:pStyle w:val="Proposal"/>
        <w:numPr>
          <w:ilvl w:val="0"/>
          <w:numId w:val="0"/>
        </w:numPr>
        <w:rPr>
          <w:lang w:eastAsia="zh-CN"/>
        </w:rPr>
      </w:pPr>
      <w:r>
        <w:rPr>
          <w:lang w:eastAsia="zh-CN"/>
        </w:rPr>
        <w:t xml:space="preserve">Proposal </w:t>
      </w:r>
      <w:r w:rsidR="00F24D3D">
        <w:rPr>
          <w:lang w:eastAsia="zh-CN"/>
        </w:rPr>
        <w:t>3</w:t>
      </w:r>
      <w:r>
        <w:rPr>
          <w:lang w:eastAsia="zh-CN"/>
        </w:rPr>
        <w:t xml:space="preserve">: </w:t>
      </w:r>
      <w:r w:rsidR="00505EE9">
        <w:rPr>
          <w:lang w:eastAsia="zh-CN"/>
        </w:rPr>
        <w:t xml:space="preserve">To </w:t>
      </w:r>
      <w:r w:rsidR="00444087">
        <w:rPr>
          <w:lang w:eastAsia="zh-CN"/>
        </w:rPr>
        <w:t>re</w:t>
      </w:r>
      <w:r w:rsidR="00505EE9">
        <w:rPr>
          <w:lang w:eastAsia="zh-CN"/>
        </w:rPr>
        <w:t xml:space="preserve">define the delay measurement </w:t>
      </w:r>
      <w:r w:rsidR="00552E42">
        <w:rPr>
          <w:lang w:eastAsia="zh-CN"/>
        </w:rPr>
        <w:t>related timestamps</w:t>
      </w:r>
      <w:r>
        <w:rPr>
          <w:lang w:eastAsia="zh-CN"/>
        </w:rPr>
        <w:t xml:space="preserve"> </w:t>
      </w:r>
      <w:r w:rsidR="00444087">
        <w:rPr>
          <w:lang w:eastAsia="zh-CN"/>
        </w:rPr>
        <w:t>by</w:t>
      </w:r>
      <w:r w:rsidR="00505EE9">
        <w:rPr>
          <w:lang w:eastAsia="zh-CN"/>
        </w:rPr>
        <w:t xml:space="preserve"> </w:t>
      </w:r>
      <w:r>
        <w:rPr>
          <w:lang w:eastAsia="zh-CN"/>
        </w:rPr>
        <w:t>the 64-bit timestamp format</w:t>
      </w:r>
      <w:r w:rsidR="00505EE9">
        <w:rPr>
          <w:lang w:eastAsia="zh-CN"/>
        </w:rPr>
        <w:t xml:space="preserve"> </w:t>
      </w:r>
      <w:r w:rsidR="00505EE9">
        <w:rPr>
          <w:rFonts w:eastAsiaTheme="minorEastAsia"/>
          <w:lang w:eastAsia="zh-CN"/>
        </w:rPr>
        <w:t>as defined in section 6 of IETF RFC 5905.</w:t>
      </w:r>
    </w:p>
    <w:p w14:paraId="7ABA4D2F" w14:textId="002DB76C" w:rsidR="005479C2" w:rsidRDefault="00D973C1" w:rsidP="009A302B">
      <w:pPr>
        <w:rPr>
          <w:lang w:eastAsia="zh-CN"/>
        </w:rPr>
      </w:pPr>
      <w:r>
        <w:rPr>
          <w:rFonts w:eastAsiaTheme="minorEastAsia" w:cs="Arial" w:hint="eastAsia"/>
          <w:lang w:eastAsia="zh-CN"/>
        </w:rPr>
        <w:t>I</w:t>
      </w:r>
      <w:r>
        <w:rPr>
          <w:rFonts w:eastAsiaTheme="minorEastAsia" w:cs="Arial"/>
          <w:lang w:eastAsia="zh-CN"/>
        </w:rPr>
        <w:t xml:space="preserve">n </w:t>
      </w:r>
      <w:r w:rsidR="00F24D3D">
        <w:rPr>
          <w:rFonts w:eastAsiaTheme="minorEastAsia" w:cs="Arial"/>
          <w:lang w:eastAsia="zh-CN"/>
        </w:rPr>
        <w:t xml:space="preserve">previous </w:t>
      </w:r>
      <w:r>
        <w:rPr>
          <w:rFonts w:eastAsiaTheme="minorEastAsia" w:cs="Arial"/>
          <w:lang w:eastAsia="zh-CN"/>
        </w:rPr>
        <w:t xml:space="preserve">meeting, RAN3 has agreed that the QoS monitoring request IE </w:t>
      </w:r>
      <w:r w:rsidR="00F24D3D">
        <w:rPr>
          <w:rFonts w:eastAsiaTheme="minorEastAsia" w:cs="Arial"/>
          <w:lang w:eastAsia="zh-CN"/>
        </w:rPr>
        <w:t xml:space="preserve">could be </w:t>
      </w:r>
      <w:r>
        <w:rPr>
          <w:rFonts w:eastAsiaTheme="minorEastAsia" w:cs="Arial"/>
          <w:lang w:eastAsia="zh-CN"/>
        </w:rPr>
        <w:t>include</w:t>
      </w:r>
      <w:r w:rsidR="00F24D3D">
        <w:rPr>
          <w:rFonts w:eastAsiaTheme="minorEastAsia" w:cs="Arial"/>
          <w:lang w:eastAsia="zh-CN"/>
        </w:rPr>
        <w:t>d into</w:t>
      </w:r>
      <w:r>
        <w:rPr>
          <w:rFonts w:eastAsiaTheme="minorEastAsia" w:cs="Arial"/>
          <w:lang w:eastAsia="zh-CN"/>
        </w:rPr>
        <w:t xml:space="preserve"> the </w:t>
      </w:r>
      <w:bookmarkStart w:id="6" w:name="OLE_LINK25"/>
      <w:r>
        <w:rPr>
          <w:lang w:eastAsia="zh-CN"/>
        </w:rPr>
        <w:t>HANDOVER REQUEST</w:t>
      </w:r>
      <w:bookmarkEnd w:id="6"/>
      <w:r>
        <w:rPr>
          <w:lang w:eastAsia="zh-CN"/>
        </w:rPr>
        <w:t xml:space="preserve"> in NG</w:t>
      </w:r>
      <w:r w:rsidR="00F24D3D">
        <w:rPr>
          <w:lang w:eastAsia="zh-CN"/>
        </w:rPr>
        <w:t>AP</w:t>
      </w:r>
      <w:r>
        <w:rPr>
          <w:lang w:eastAsia="zh-CN"/>
        </w:rPr>
        <w:t xml:space="preserve">. </w:t>
      </w:r>
      <w:r w:rsidR="00552E42">
        <w:rPr>
          <w:lang w:eastAsia="zh-CN"/>
        </w:rPr>
        <w:t>However</w:t>
      </w:r>
      <w:r w:rsidR="00F24D3D">
        <w:rPr>
          <w:lang w:eastAsia="zh-CN"/>
        </w:rPr>
        <w:t xml:space="preserve">, </w:t>
      </w:r>
      <w:r>
        <w:rPr>
          <w:lang w:eastAsia="zh-CN"/>
        </w:rPr>
        <w:t xml:space="preserve">the </w:t>
      </w:r>
      <w:r w:rsidR="00F24D3D">
        <w:rPr>
          <w:lang w:eastAsia="zh-CN"/>
        </w:rPr>
        <w:t>procedural text for that IE was</w:t>
      </w:r>
      <w:r>
        <w:rPr>
          <w:lang w:eastAsia="zh-CN"/>
        </w:rPr>
        <w:t xml:space="preserve"> added in the </w:t>
      </w:r>
      <w:r w:rsidR="00F24D3D">
        <w:rPr>
          <w:lang w:eastAsia="zh-CN"/>
        </w:rPr>
        <w:t>HANDOVER REQUIRED part by mistaken</w:t>
      </w:r>
      <w:r>
        <w:rPr>
          <w:lang w:eastAsia="zh-CN"/>
        </w:rPr>
        <w:t xml:space="preserve">. It should be </w:t>
      </w:r>
      <w:r w:rsidR="00F24D3D">
        <w:rPr>
          <w:lang w:eastAsia="zh-CN"/>
        </w:rPr>
        <w:t xml:space="preserve">moved </w:t>
      </w:r>
      <w:r>
        <w:rPr>
          <w:lang w:eastAsia="zh-CN"/>
        </w:rPr>
        <w:t xml:space="preserve">to </w:t>
      </w:r>
      <w:r w:rsidR="00552E42">
        <w:rPr>
          <w:lang w:eastAsia="zh-CN"/>
        </w:rPr>
        <w:t>section 8.4.2</w:t>
      </w:r>
      <w:r>
        <w:rPr>
          <w:lang w:eastAsia="zh-CN"/>
        </w:rPr>
        <w:t xml:space="preserve"> handover resource allocation</w:t>
      </w:r>
      <w:r w:rsidR="00F24D3D">
        <w:rPr>
          <w:lang w:eastAsia="zh-CN"/>
        </w:rPr>
        <w:t>, the correct place for HANDOVER REQUEST</w:t>
      </w:r>
      <w:r>
        <w:rPr>
          <w:lang w:eastAsia="zh-CN"/>
        </w:rPr>
        <w:t>.</w:t>
      </w:r>
    </w:p>
    <w:p w14:paraId="457B185A" w14:textId="3DF7BA25" w:rsidR="00D973C1" w:rsidRDefault="00D973C1" w:rsidP="00D973C1">
      <w:pPr>
        <w:pStyle w:val="Proposal"/>
        <w:numPr>
          <w:ilvl w:val="0"/>
          <w:numId w:val="0"/>
        </w:numPr>
        <w:rPr>
          <w:lang w:eastAsia="zh-CN"/>
        </w:rPr>
      </w:pPr>
      <w:r>
        <w:rPr>
          <w:lang w:eastAsia="zh-CN"/>
        </w:rPr>
        <w:t xml:space="preserve">Proposal 4: </w:t>
      </w:r>
      <w:r w:rsidR="00F24D3D">
        <w:rPr>
          <w:lang w:eastAsia="zh-CN"/>
        </w:rPr>
        <w:t xml:space="preserve">To move </w:t>
      </w:r>
      <w:r>
        <w:rPr>
          <w:lang w:eastAsia="zh-CN"/>
        </w:rPr>
        <w:t xml:space="preserve">the </w:t>
      </w:r>
      <w:r w:rsidR="00F24D3D">
        <w:rPr>
          <w:lang w:eastAsia="zh-CN"/>
        </w:rPr>
        <w:t xml:space="preserve">procedural text </w:t>
      </w:r>
      <w:r>
        <w:rPr>
          <w:lang w:eastAsia="zh-CN"/>
        </w:rPr>
        <w:t>of QoS monitoring request IE from 8.4.1 handover preparation to the 8.4.2 handover resource allocation.</w:t>
      </w:r>
    </w:p>
    <w:bookmarkEnd w:id="2"/>
    <w:bookmarkEnd w:id="3"/>
    <w:p w14:paraId="77C0762B" w14:textId="204829FF" w:rsidR="00326166" w:rsidRPr="007D3E81" w:rsidRDefault="008C31B4"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D82525F" w14:textId="77777777" w:rsidR="00850DCF" w:rsidRDefault="00185A40" w:rsidP="000A4C5A">
      <w:pPr>
        <w:rPr>
          <w:lang w:eastAsia="zh-CN"/>
        </w:rPr>
      </w:pPr>
      <w:r>
        <w:rPr>
          <w:lang w:eastAsia="zh-CN"/>
        </w:rPr>
        <w:t xml:space="preserve">Based on the discussion in this </w:t>
      </w:r>
      <w:r w:rsidR="00324C91">
        <w:rPr>
          <w:lang w:eastAsia="zh-CN"/>
        </w:rPr>
        <w:t>d</w:t>
      </w:r>
      <w:r w:rsidR="006129B9">
        <w:rPr>
          <w:lang w:eastAsia="zh-CN"/>
        </w:rPr>
        <w:t>ocument</w:t>
      </w:r>
      <w:r>
        <w:rPr>
          <w:lang w:eastAsia="zh-CN"/>
        </w:rPr>
        <w:t xml:space="preserve">, we propose </w:t>
      </w:r>
      <w:r w:rsidR="00FF7198">
        <w:rPr>
          <w:lang w:eastAsia="zh-CN"/>
        </w:rPr>
        <w:t>the following</w:t>
      </w:r>
      <w:r>
        <w:rPr>
          <w:lang w:eastAsia="zh-CN"/>
        </w:rPr>
        <w:t>:</w:t>
      </w:r>
    </w:p>
    <w:p w14:paraId="25FBDED2" w14:textId="2968D55B" w:rsidR="009A4A33" w:rsidRDefault="009A4A33" w:rsidP="009A4A33">
      <w:pPr>
        <w:pStyle w:val="Proposal"/>
        <w:numPr>
          <w:ilvl w:val="0"/>
          <w:numId w:val="0"/>
        </w:numPr>
        <w:rPr>
          <w:lang w:eastAsia="zh-CN"/>
        </w:rPr>
      </w:pPr>
      <w:bookmarkStart w:id="7" w:name="_Toc423020280"/>
      <w:bookmarkEnd w:id="7"/>
      <w:r>
        <w:rPr>
          <w:lang w:eastAsia="zh-CN"/>
        </w:rPr>
        <w:lastRenderedPageBreak/>
        <w:t xml:space="preserve">Proposal 1: </w:t>
      </w:r>
      <w:r w:rsidR="00552E42">
        <w:rPr>
          <w:lang w:eastAsia="zh-CN"/>
        </w:rPr>
        <w:t>To include</w:t>
      </w:r>
      <w:r>
        <w:rPr>
          <w:lang w:eastAsia="zh-CN"/>
        </w:rPr>
        <w:t xml:space="preserve"> the D1 packet delay in the UL Delay Result </w:t>
      </w:r>
      <w:r w:rsidRPr="003C445D">
        <w:rPr>
          <w:lang w:eastAsia="zh-CN"/>
        </w:rPr>
        <w:t>of Uu interface</w:t>
      </w:r>
      <w:r>
        <w:rPr>
          <w:lang w:eastAsia="zh-CN"/>
        </w:rPr>
        <w:t xml:space="preserve"> and report it to UPF over NG-U.</w:t>
      </w:r>
    </w:p>
    <w:p w14:paraId="089B9EBC" w14:textId="329636F5" w:rsidR="009A4A33" w:rsidRDefault="009A4A33" w:rsidP="009A4A33">
      <w:pPr>
        <w:pStyle w:val="Proposal"/>
        <w:numPr>
          <w:ilvl w:val="0"/>
          <w:numId w:val="0"/>
        </w:numPr>
        <w:rPr>
          <w:lang w:eastAsia="zh-CN"/>
        </w:rPr>
      </w:pPr>
      <w:r>
        <w:rPr>
          <w:lang w:eastAsia="zh-CN"/>
        </w:rPr>
        <w:t xml:space="preserve">Proposal 2: To </w:t>
      </w:r>
      <w:r w:rsidR="00552E42">
        <w:rPr>
          <w:lang w:eastAsia="zh-CN"/>
        </w:rPr>
        <w:t>introduce the</w:t>
      </w:r>
      <w:r>
        <w:rPr>
          <w:lang w:eastAsia="zh-CN"/>
        </w:rPr>
        <w:t xml:space="preserve"> Qos monitoring reporting frequency IE in </w:t>
      </w:r>
      <w:r w:rsidRPr="003C445D">
        <w:rPr>
          <w:lang w:eastAsia="zh-CN"/>
        </w:rPr>
        <w:t>correspondi</w:t>
      </w:r>
      <w:r w:rsidR="00030EEA">
        <w:rPr>
          <w:lang w:eastAsia="zh-CN"/>
        </w:rPr>
        <w:t>n</w:t>
      </w:r>
      <w:r w:rsidRPr="003C445D">
        <w:rPr>
          <w:lang w:eastAsia="zh-CN"/>
        </w:rPr>
        <w:t>g</w:t>
      </w:r>
      <w:r>
        <w:rPr>
          <w:lang w:eastAsia="zh-CN"/>
        </w:rPr>
        <w:t xml:space="preserve"> RAN3 specifications.</w:t>
      </w:r>
    </w:p>
    <w:p w14:paraId="13068230" w14:textId="36B167D7" w:rsidR="009A4A33" w:rsidRDefault="009A4A33" w:rsidP="009A4A33">
      <w:pPr>
        <w:pStyle w:val="Proposal"/>
        <w:numPr>
          <w:ilvl w:val="0"/>
          <w:numId w:val="0"/>
        </w:numPr>
        <w:rPr>
          <w:lang w:eastAsia="zh-CN"/>
        </w:rPr>
      </w:pPr>
      <w:r>
        <w:rPr>
          <w:lang w:eastAsia="zh-CN"/>
        </w:rPr>
        <w:t xml:space="preserve">Proposal 3: To redefine the delay measurement </w:t>
      </w:r>
      <w:r w:rsidR="00552E42">
        <w:rPr>
          <w:lang w:eastAsia="zh-CN"/>
        </w:rPr>
        <w:t>related timestamps</w:t>
      </w:r>
      <w:r>
        <w:rPr>
          <w:lang w:eastAsia="zh-CN"/>
        </w:rPr>
        <w:t xml:space="preserve"> by the 64-bit timestamp format </w:t>
      </w:r>
      <w:r>
        <w:rPr>
          <w:rFonts w:eastAsiaTheme="minorEastAsia"/>
          <w:lang w:eastAsia="zh-CN"/>
        </w:rPr>
        <w:t>as defined in section 6 of IETF RFC 5905.</w:t>
      </w:r>
    </w:p>
    <w:p w14:paraId="17AAB708" w14:textId="4AE5B2C5" w:rsidR="00177949" w:rsidRPr="00177949" w:rsidRDefault="009A4A33" w:rsidP="00177949">
      <w:pPr>
        <w:pStyle w:val="Proposal"/>
        <w:numPr>
          <w:ilvl w:val="0"/>
          <w:numId w:val="0"/>
        </w:numPr>
        <w:rPr>
          <w:lang w:eastAsia="zh-CN"/>
        </w:rPr>
      </w:pPr>
      <w:r>
        <w:rPr>
          <w:lang w:eastAsia="zh-CN"/>
        </w:rPr>
        <w:t>Proposal 4: To move the procedural text of QoS monitoring request IE from 8.4.1 handover preparation to the 8.4.2 handover resource allocation.</w:t>
      </w:r>
    </w:p>
    <w:p w14:paraId="4AF9FB51" w14:textId="026BB168" w:rsidR="000806BE" w:rsidRPr="00505F1E" w:rsidRDefault="000806BE" w:rsidP="000806BE">
      <w:pPr>
        <w:rPr>
          <w:lang w:eastAsia="zh-CN"/>
        </w:rPr>
      </w:pPr>
      <w:r w:rsidRPr="00505F1E">
        <w:rPr>
          <w:rFonts w:hint="eastAsia"/>
          <w:lang w:eastAsia="zh-CN"/>
        </w:rPr>
        <w:t>T</w:t>
      </w:r>
      <w:r w:rsidRPr="00505F1E">
        <w:rPr>
          <w:lang w:eastAsia="zh-CN"/>
        </w:rPr>
        <w:t xml:space="preserve">he corresponding </w:t>
      </w:r>
      <w:r w:rsidR="00030EEA">
        <w:rPr>
          <w:lang w:eastAsia="zh-CN"/>
        </w:rPr>
        <w:t>CRs</w:t>
      </w:r>
      <w:r w:rsidRPr="00505F1E">
        <w:rPr>
          <w:lang w:eastAsia="zh-CN"/>
        </w:rPr>
        <w:t xml:space="preserve"> </w:t>
      </w:r>
      <w:r w:rsidR="007E4AC4">
        <w:rPr>
          <w:lang w:eastAsia="zh-CN"/>
        </w:rPr>
        <w:t xml:space="preserve">are provided in </w:t>
      </w:r>
      <w:r w:rsidR="00233769">
        <w:rPr>
          <w:lang w:eastAsia="zh-CN"/>
        </w:rPr>
        <w:t>[</w:t>
      </w:r>
      <w:r w:rsidR="00945F29">
        <w:rPr>
          <w:lang w:eastAsia="zh-CN"/>
        </w:rPr>
        <w:t>3</w:t>
      </w:r>
      <w:r w:rsidR="00233769">
        <w:rPr>
          <w:lang w:eastAsia="zh-CN"/>
        </w:rPr>
        <w:t>]</w:t>
      </w:r>
      <w:r w:rsidR="005676F3" w:rsidRPr="005676F3">
        <w:rPr>
          <w:lang w:eastAsia="zh-CN"/>
        </w:rPr>
        <w:t xml:space="preserve"> </w:t>
      </w:r>
      <w:r w:rsidR="00F25E8F" w:rsidRPr="00F25E8F">
        <w:rPr>
          <w:lang w:eastAsia="zh-CN"/>
        </w:rPr>
        <w:t xml:space="preserve">~ </w:t>
      </w:r>
      <w:r w:rsidR="005676F3">
        <w:rPr>
          <w:lang w:eastAsia="zh-CN"/>
        </w:rPr>
        <w:t>[</w:t>
      </w:r>
      <w:r w:rsidR="00945F29">
        <w:rPr>
          <w:lang w:eastAsia="zh-CN"/>
        </w:rPr>
        <w:t>7</w:t>
      </w:r>
      <w:r w:rsidR="005676F3">
        <w:rPr>
          <w:lang w:eastAsia="zh-CN"/>
        </w:rPr>
        <w:t>]</w:t>
      </w:r>
      <w:r w:rsidRPr="00505F1E">
        <w:rPr>
          <w:lang w:eastAsia="zh-CN"/>
        </w:rPr>
        <w:t>.</w:t>
      </w:r>
    </w:p>
    <w:p w14:paraId="465E49B5" w14:textId="42D18AD8" w:rsidR="0001565F" w:rsidRPr="007D3E81" w:rsidRDefault="008C31B4" w:rsidP="0013204A">
      <w:pPr>
        <w:pStyle w:val="10"/>
      </w:pPr>
      <w:r>
        <w:t>4</w:t>
      </w:r>
      <w:r w:rsidR="005456E5">
        <w:t xml:space="preserve">. </w:t>
      </w:r>
      <w:r w:rsidR="0001565F" w:rsidRPr="007D3E81">
        <w:t>Reference</w:t>
      </w:r>
    </w:p>
    <w:bookmarkEnd w:id="0"/>
    <w:p w14:paraId="4BBD2CA4" w14:textId="7776A7BE" w:rsidR="00B050A7" w:rsidRDefault="00B050A7" w:rsidP="00CC36B1">
      <w:pPr>
        <w:numPr>
          <w:ilvl w:val="0"/>
          <w:numId w:val="9"/>
        </w:numPr>
        <w:rPr>
          <w:lang w:eastAsia="zh-CN"/>
        </w:rPr>
      </w:pPr>
      <w:r>
        <w:rPr>
          <w:rFonts w:eastAsiaTheme="minorEastAsia" w:hint="eastAsia"/>
          <w:lang w:eastAsia="zh-CN"/>
        </w:rPr>
        <w:t>S</w:t>
      </w:r>
      <w:r>
        <w:rPr>
          <w:rFonts w:eastAsiaTheme="minorEastAsia"/>
          <w:lang w:eastAsia="zh-CN"/>
        </w:rPr>
        <w:t>2-2003468 Reply LS on QoS monitoring for URLLC, SA2</w:t>
      </w:r>
      <w:r w:rsidR="00CB0A76">
        <w:rPr>
          <w:rFonts w:eastAsiaTheme="minorEastAsia"/>
          <w:lang w:eastAsia="zh-CN"/>
        </w:rPr>
        <w:t>.</w:t>
      </w:r>
    </w:p>
    <w:p w14:paraId="06767771" w14:textId="1269949B" w:rsidR="003838A2" w:rsidRDefault="005676F3" w:rsidP="005676F3">
      <w:pPr>
        <w:numPr>
          <w:ilvl w:val="0"/>
          <w:numId w:val="9"/>
        </w:numPr>
        <w:rPr>
          <w:lang w:eastAsia="zh-CN"/>
        </w:rPr>
      </w:pPr>
      <w:r w:rsidRPr="005676F3">
        <w:rPr>
          <w:lang w:eastAsia="zh-CN"/>
        </w:rPr>
        <w:t>R3-5G0561</w:t>
      </w:r>
      <w:r w:rsidR="00CC36B1">
        <w:rPr>
          <w:lang w:eastAsia="zh-CN"/>
        </w:rPr>
        <w:tab/>
      </w:r>
      <w:r w:rsidR="00CC36B1" w:rsidRPr="00CC36B1">
        <w:t xml:space="preserve"> </w:t>
      </w:r>
      <w:r w:rsidRPr="005676F3">
        <w:t>Qos monitoring for URLLC</w:t>
      </w:r>
      <w:r>
        <w:t xml:space="preserve"> for TS 38.413</w:t>
      </w:r>
      <w:r>
        <w:rPr>
          <w:lang w:eastAsia="zh-CN"/>
        </w:rPr>
        <w:t>,</w:t>
      </w:r>
      <w:r w:rsidRPr="005676F3">
        <w:t xml:space="preserve"> </w:t>
      </w:r>
      <w:r w:rsidRPr="005676F3">
        <w:rPr>
          <w:lang w:eastAsia="zh-CN"/>
        </w:rPr>
        <w:t>Huawei</w:t>
      </w:r>
      <w:r w:rsidR="00CB0A76">
        <w:rPr>
          <w:lang w:eastAsia="zh-CN"/>
        </w:rPr>
        <w:t>.</w:t>
      </w:r>
    </w:p>
    <w:p w14:paraId="1B5CD448" w14:textId="46B6EE93" w:rsidR="00945F29" w:rsidRDefault="00945F29" w:rsidP="00945F29">
      <w:pPr>
        <w:numPr>
          <w:ilvl w:val="0"/>
          <w:numId w:val="9"/>
        </w:numPr>
        <w:rPr>
          <w:lang w:eastAsia="zh-CN"/>
        </w:rPr>
      </w:pPr>
      <w:r>
        <w:rPr>
          <w:lang w:eastAsia="zh-CN"/>
        </w:rPr>
        <w:t>R3-203486</w:t>
      </w:r>
      <w:r>
        <w:rPr>
          <w:lang w:eastAsia="zh-CN"/>
        </w:rPr>
        <w:tab/>
        <w:t>Qos monitoring for URLLC</w:t>
      </w:r>
      <w:r w:rsidR="00625EF3">
        <w:rPr>
          <w:lang w:eastAsia="zh-CN"/>
        </w:rPr>
        <w:t xml:space="preserve"> </w:t>
      </w:r>
      <w:bookmarkStart w:id="8" w:name="OLE_LINK3"/>
      <w:r w:rsidR="00625EF3">
        <w:rPr>
          <w:lang w:eastAsia="zh-CN"/>
        </w:rPr>
        <w:t>(38413 CR)</w:t>
      </w:r>
      <w:bookmarkEnd w:id="8"/>
      <w:r>
        <w:rPr>
          <w:lang w:eastAsia="zh-CN"/>
        </w:rPr>
        <w:t>.</w:t>
      </w:r>
    </w:p>
    <w:p w14:paraId="53489291" w14:textId="34781B30" w:rsidR="00945F29" w:rsidRDefault="00945F29" w:rsidP="00945F29">
      <w:pPr>
        <w:numPr>
          <w:ilvl w:val="0"/>
          <w:numId w:val="9"/>
        </w:numPr>
        <w:rPr>
          <w:lang w:eastAsia="zh-CN"/>
        </w:rPr>
      </w:pPr>
      <w:r>
        <w:rPr>
          <w:lang w:eastAsia="zh-CN"/>
        </w:rPr>
        <w:t>R3-203487</w:t>
      </w:r>
      <w:r>
        <w:rPr>
          <w:lang w:eastAsia="zh-CN"/>
        </w:rPr>
        <w:tab/>
        <w:t>Qos monitoring for URLLC</w:t>
      </w:r>
      <w:r w:rsidR="00625EF3">
        <w:rPr>
          <w:lang w:eastAsia="zh-CN"/>
        </w:rPr>
        <w:t xml:space="preserve"> </w:t>
      </w:r>
      <w:r w:rsidR="00625EF3">
        <w:rPr>
          <w:lang w:eastAsia="zh-CN"/>
        </w:rPr>
        <w:t>(384</w:t>
      </w:r>
      <w:r w:rsidR="00625EF3">
        <w:rPr>
          <w:lang w:eastAsia="zh-CN"/>
        </w:rPr>
        <w:t>2</w:t>
      </w:r>
      <w:r w:rsidR="00625EF3">
        <w:rPr>
          <w:lang w:eastAsia="zh-CN"/>
        </w:rPr>
        <w:t>3 CR)</w:t>
      </w:r>
      <w:r>
        <w:rPr>
          <w:lang w:eastAsia="zh-CN"/>
        </w:rPr>
        <w:t>.</w:t>
      </w:r>
    </w:p>
    <w:p w14:paraId="222B984C" w14:textId="6BB6E490" w:rsidR="00945F29" w:rsidRDefault="00945F29" w:rsidP="00945F29">
      <w:pPr>
        <w:numPr>
          <w:ilvl w:val="0"/>
          <w:numId w:val="9"/>
        </w:numPr>
        <w:rPr>
          <w:lang w:eastAsia="zh-CN"/>
        </w:rPr>
      </w:pPr>
      <w:r>
        <w:rPr>
          <w:lang w:eastAsia="zh-CN"/>
        </w:rPr>
        <w:t>R3-203488</w:t>
      </w:r>
      <w:r>
        <w:rPr>
          <w:lang w:eastAsia="zh-CN"/>
        </w:rPr>
        <w:tab/>
        <w:t>Qos monitoring for URLLC</w:t>
      </w:r>
      <w:r w:rsidR="00625EF3">
        <w:rPr>
          <w:lang w:eastAsia="zh-CN"/>
        </w:rPr>
        <w:t xml:space="preserve"> </w:t>
      </w:r>
      <w:r w:rsidR="00625EF3">
        <w:rPr>
          <w:lang w:eastAsia="zh-CN"/>
        </w:rPr>
        <w:t>(384</w:t>
      </w:r>
      <w:r w:rsidR="00625EF3">
        <w:rPr>
          <w:lang w:eastAsia="zh-CN"/>
        </w:rPr>
        <w:t>7</w:t>
      </w:r>
      <w:r w:rsidR="00625EF3">
        <w:rPr>
          <w:lang w:eastAsia="zh-CN"/>
        </w:rPr>
        <w:t>3 CR)</w:t>
      </w:r>
      <w:r>
        <w:rPr>
          <w:lang w:eastAsia="zh-CN"/>
        </w:rPr>
        <w:t>.</w:t>
      </w:r>
    </w:p>
    <w:p w14:paraId="7D7E6A5B" w14:textId="48C1594F" w:rsidR="00945F29" w:rsidRDefault="00945F29" w:rsidP="00945F29">
      <w:pPr>
        <w:numPr>
          <w:ilvl w:val="0"/>
          <w:numId w:val="9"/>
        </w:numPr>
        <w:rPr>
          <w:lang w:eastAsia="zh-CN"/>
        </w:rPr>
      </w:pPr>
      <w:r>
        <w:rPr>
          <w:lang w:eastAsia="zh-CN"/>
        </w:rPr>
        <w:t>R3-203489</w:t>
      </w:r>
      <w:r>
        <w:rPr>
          <w:lang w:eastAsia="zh-CN"/>
        </w:rPr>
        <w:tab/>
        <w:t>Qos monitoring for URLLC</w:t>
      </w:r>
      <w:r w:rsidR="00625EF3">
        <w:rPr>
          <w:lang w:eastAsia="zh-CN"/>
        </w:rPr>
        <w:t xml:space="preserve"> </w:t>
      </w:r>
      <w:r w:rsidR="00625EF3">
        <w:rPr>
          <w:lang w:eastAsia="zh-CN"/>
        </w:rPr>
        <w:t>(384</w:t>
      </w:r>
      <w:r w:rsidR="00625EF3">
        <w:rPr>
          <w:lang w:eastAsia="zh-CN"/>
        </w:rPr>
        <w:t>6</w:t>
      </w:r>
      <w:r w:rsidR="00625EF3">
        <w:rPr>
          <w:lang w:eastAsia="zh-CN"/>
        </w:rPr>
        <w:t>3 CR)</w:t>
      </w:r>
      <w:r>
        <w:rPr>
          <w:lang w:eastAsia="zh-CN"/>
        </w:rPr>
        <w:t>.</w:t>
      </w:r>
    </w:p>
    <w:p w14:paraId="37591506" w14:textId="64D118E1" w:rsidR="005676F3" w:rsidRDefault="00945F29" w:rsidP="00945F29">
      <w:pPr>
        <w:numPr>
          <w:ilvl w:val="0"/>
          <w:numId w:val="9"/>
        </w:numPr>
        <w:rPr>
          <w:lang w:eastAsia="zh-CN"/>
        </w:rPr>
      </w:pPr>
      <w:r>
        <w:rPr>
          <w:lang w:eastAsia="zh-CN"/>
        </w:rPr>
        <w:t>R3-203490</w:t>
      </w:r>
      <w:r>
        <w:rPr>
          <w:lang w:eastAsia="zh-CN"/>
        </w:rPr>
        <w:tab/>
        <w:t>Qos monitoring for URLLC</w:t>
      </w:r>
      <w:r w:rsidR="00625EF3">
        <w:rPr>
          <w:lang w:eastAsia="zh-CN"/>
        </w:rPr>
        <w:t xml:space="preserve"> </w:t>
      </w:r>
      <w:r w:rsidR="00625EF3">
        <w:rPr>
          <w:lang w:eastAsia="zh-CN"/>
        </w:rPr>
        <w:t>(3841</w:t>
      </w:r>
      <w:r w:rsidR="00625EF3">
        <w:rPr>
          <w:lang w:eastAsia="zh-CN"/>
        </w:rPr>
        <w:t>5</w:t>
      </w:r>
      <w:r w:rsidR="00625EF3">
        <w:rPr>
          <w:lang w:eastAsia="zh-CN"/>
        </w:rPr>
        <w:t xml:space="preserve"> CR)</w:t>
      </w:r>
      <w:r>
        <w:rPr>
          <w:lang w:eastAsia="zh-CN"/>
        </w:rPr>
        <w:t>.</w:t>
      </w:r>
    </w:p>
    <w:p w14:paraId="7E614CCD" w14:textId="77777777" w:rsidR="00233769" w:rsidRPr="005676F3" w:rsidRDefault="00233769" w:rsidP="00233769">
      <w:pPr>
        <w:ind w:left="720"/>
        <w:rPr>
          <w:lang w:eastAsia="zh-CN"/>
        </w:rPr>
      </w:pPr>
    </w:p>
    <w:sectPr w:rsidR="00233769" w:rsidRPr="005676F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17080" w14:textId="77777777" w:rsidR="00632388" w:rsidRDefault="00632388">
      <w:r>
        <w:separator/>
      </w:r>
    </w:p>
  </w:endnote>
  <w:endnote w:type="continuationSeparator" w:id="0">
    <w:p w14:paraId="589DBF94" w14:textId="77777777" w:rsidR="00632388" w:rsidRDefault="0063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B596C" w14:textId="77777777" w:rsidR="00D85125" w:rsidRDefault="00D8512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F3583" w14:textId="77777777" w:rsidR="00632388" w:rsidRDefault="00632388">
      <w:r>
        <w:separator/>
      </w:r>
    </w:p>
  </w:footnote>
  <w:footnote w:type="continuationSeparator" w:id="0">
    <w:p w14:paraId="4DA5B6B7" w14:textId="77777777" w:rsidR="00632388" w:rsidRDefault="006323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F2172E3"/>
    <w:multiLevelType w:val="multilevel"/>
    <w:tmpl w:val="93021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1D274A9"/>
    <w:multiLevelType w:val="hybridMultilevel"/>
    <w:tmpl w:val="A5D205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DC6AD7"/>
    <w:multiLevelType w:val="hybridMultilevel"/>
    <w:tmpl w:val="E0803444"/>
    <w:lvl w:ilvl="0" w:tplc="8F043012">
      <w:start w:val="1"/>
      <w:numFmt w:val="decimal"/>
      <w:pStyle w:val="Cat-a-Proposal"/>
      <w:lvlText w:val="Cat-a-Proposal %1"/>
      <w:lvlJc w:val="left"/>
      <w:pPr>
        <w:tabs>
          <w:tab w:val="num" w:pos="1304"/>
        </w:tabs>
        <w:ind w:left="1304" w:hanging="1304"/>
      </w:pPr>
      <w:rPr>
        <w:rFonts w:hint="default"/>
      </w:rPr>
    </w:lvl>
    <w:lvl w:ilvl="1" w:tplc="1EC4B08A">
      <w:start w:val="1"/>
      <w:numFmt w:val="lowerLetter"/>
      <w:lvlText w:val="%2."/>
      <w:lvlJc w:val="left"/>
      <w:pPr>
        <w:ind w:left="1650" w:hanging="57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A46647"/>
    <w:multiLevelType w:val="multilevel"/>
    <w:tmpl w:val="3B4AFA7C"/>
    <w:lvl w:ilvl="0">
      <w:start w:val="39"/>
      <w:numFmt w:val="decimal"/>
      <w:pStyle w:val="41"/>
      <w:lvlText w:val="Proposal %1"/>
      <w:lvlJc w:val="left"/>
      <w:pPr>
        <w:tabs>
          <w:tab w:val="num" w:pos="1304"/>
        </w:tabs>
        <w:ind w:left="1304" w:hanging="1304"/>
      </w:pPr>
      <w:rPr>
        <w:rFonts w:hint="eastAsia"/>
        <w:b/>
        <w:bCs/>
        <w:i w:val="0"/>
        <w:iCs w:val="0"/>
        <w:caps w:val="0"/>
        <w:smallCaps w:val="0"/>
        <w:strike w:val="0"/>
        <w:dstrike w:val="0"/>
        <w:vanish w:val="0"/>
        <w:spacing w:val="0"/>
        <w:kern w:val="0"/>
        <w:position w:val="0"/>
        <w:u w:val="none"/>
        <w:vertAlign w:val="baseline"/>
        <w:lang w:val="en-GB"/>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68177E09"/>
    <w:multiLevelType w:val="hybridMultilevel"/>
    <w:tmpl w:val="9FB094BC"/>
    <w:lvl w:ilvl="0" w:tplc="B8702578">
      <w:start w:val="8"/>
      <w:numFmt w:val="bullet"/>
      <w:lvlText w:val="-"/>
      <w:lvlJc w:val="left"/>
      <w:pPr>
        <w:ind w:left="753" w:hanging="420"/>
      </w:pPr>
      <w:rPr>
        <w:rFonts w:ascii="Times New Roman" w:eastAsia="楷体_GB2312" w:hAnsi="Times New Roman" w:cs="Times New Roman" w:hint="default"/>
      </w:rPr>
    </w:lvl>
    <w:lvl w:ilvl="1" w:tplc="04090003" w:tentative="1">
      <w:start w:val="1"/>
      <w:numFmt w:val="bullet"/>
      <w:lvlText w:val=""/>
      <w:lvlJc w:val="left"/>
      <w:pPr>
        <w:ind w:left="1173" w:hanging="420"/>
      </w:pPr>
      <w:rPr>
        <w:rFonts w:ascii="Wingdings" w:hAnsi="Wingdings" w:hint="default"/>
      </w:rPr>
    </w:lvl>
    <w:lvl w:ilvl="2" w:tplc="04090005" w:tentative="1">
      <w:start w:val="1"/>
      <w:numFmt w:val="bullet"/>
      <w:lvlText w:val=""/>
      <w:lvlJc w:val="left"/>
      <w:pPr>
        <w:ind w:left="1593" w:hanging="420"/>
      </w:pPr>
      <w:rPr>
        <w:rFonts w:ascii="Wingdings" w:hAnsi="Wingdings" w:hint="default"/>
      </w:rPr>
    </w:lvl>
    <w:lvl w:ilvl="3" w:tplc="04090001" w:tentative="1">
      <w:start w:val="1"/>
      <w:numFmt w:val="bullet"/>
      <w:lvlText w:val=""/>
      <w:lvlJc w:val="left"/>
      <w:pPr>
        <w:ind w:left="2013" w:hanging="420"/>
      </w:pPr>
      <w:rPr>
        <w:rFonts w:ascii="Wingdings" w:hAnsi="Wingdings" w:hint="default"/>
      </w:rPr>
    </w:lvl>
    <w:lvl w:ilvl="4" w:tplc="04090003" w:tentative="1">
      <w:start w:val="1"/>
      <w:numFmt w:val="bullet"/>
      <w:lvlText w:val=""/>
      <w:lvlJc w:val="left"/>
      <w:pPr>
        <w:ind w:left="2433" w:hanging="420"/>
      </w:pPr>
      <w:rPr>
        <w:rFonts w:ascii="Wingdings" w:hAnsi="Wingdings" w:hint="default"/>
      </w:rPr>
    </w:lvl>
    <w:lvl w:ilvl="5" w:tplc="04090005" w:tentative="1">
      <w:start w:val="1"/>
      <w:numFmt w:val="bullet"/>
      <w:lvlText w:val=""/>
      <w:lvlJc w:val="left"/>
      <w:pPr>
        <w:ind w:left="2853" w:hanging="420"/>
      </w:pPr>
      <w:rPr>
        <w:rFonts w:ascii="Wingdings" w:hAnsi="Wingdings" w:hint="default"/>
      </w:rPr>
    </w:lvl>
    <w:lvl w:ilvl="6" w:tplc="04090001" w:tentative="1">
      <w:start w:val="1"/>
      <w:numFmt w:val="bullet"/>
      <w:lvlText w:val=""/>
      <w:lvlJc w:val="left"/>
      <w:pPr>
        <w:ind w:left="3273" w:hanging="420"/>
      </w:pPr>
      <w:rPr>
        <w:rFonts w:ascii="Wingdings" w:hAnsi="Wingdings" w:hint="default"/>
      </w:rPr>
    </w:lvl>
    <w:lvl w:ilvl="7" w:tplc="04090003" w:tentative="1">
      <w:start w:val="1"/>
      <w:numFmt w:val="bullet"/>
      <w:lvlText w:val=""/>
      <w:lvlJc w:val="left"/>
      <w:pPr>
        <w:ind w:left="3693" w:hanging="420"/>
      </w:pPr>
      <w:rPr>
        <w:rFonts w:ascii="Wingdings" w:hAnsi="Wingdings" w:hint="default"/>
      </w:rPr>
    </w:lvl>
    <w:lvl w:ilvl="8" w:tplc="04090005" w:tentative="1">
      <w:start w:val="1"/>
      <w:numFmt w:val="bullet"/>
      <w:lvlText w:val=""/>
      <w:lvlJc w:val="left"/>
      <w:pPr>
        <w:ind w:left="4113" w:hanging="420"/>
      </w:pPr>
      <w:rPr>
        <w:rFonts w:ascii="Wingdings" w:hAnsi="Wingdings" w:hint="default"/>
      </w:rPr>
    </w:lvl>
  </w:abstractNum>
  <w:abstractNum w:abstractNumId="1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4"/>
  </w:num>
  <w:num w:numId="4">
    <w:abstractNumId w:val="12"/>
  </w:num>
  <w:num w:numId="5">
    <w:abstractNumId w:val="0"/>
  </w:num>
  <w:num w:numId="6">
    <w:abstractNumId w:val="3"/>
  </w:num>
  <w:num w:numId="7">
    <w:abstractNumId w:val="10"/>
  </w:num>
  <w:num w:numId="8">
    <w:abstractNumId w:val="11"/>
  </w:num>
  <w:num w:numId="9">
    <w:abstractNumId w:val="5"/>
  </w:num>
  <w:num w:numId="10">
    <w:abstractNumId w:val="8"/>
  </w:num>
  <w:num w:numId="11">
    <w:abstractNumId w:val="4"/>
  </w:num>
  <w:num w:numId="12">
    <w:abstractNumId w:val="6"/>
  </w:num>
  <w:num w:numId="13">
    <w:abstractNumId w:val="9"/>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8"/>
  </w:num>
  <w:num w:numId="18">
    <w:abstractNumId w:val="8"/>
  </w:num>
  <w:num w:numId="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27DC3"/>
    <w:rsid w:val="00030EEA"/>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721"/>
    <w:rsid w:val="00047A86"/>
    <w:rsid w:val="00047D2B"/>
    <w:rsid w:val="000502EF"/>
    <w:rsid w:val="0005055D"/>
    <w:rsid w:val="00050A98"/>
    <w:rsid w:val="00052018"/>
    <w:rsid w:val="000520DD"/>
    <w:rsid w:val="0005476A"/>
    <w:rsid w:val="00054CEB"/>
    <w:rsid w:val="00057F83"/>
    <w:rsid w:val="00061B84"/>
    <w:rsid w:val="000622D3"/>
    <w:rsid w:val="00062A3B"/>
    <w:rsid w:val="00064173"/>
    <w:rsid w:val="000655EF"/>
    <w:rsid w:val="00070CDD"/>
    <w:rsid w:val="0007281B"/>
    <w:rsid w:val="00072E5D"/>
    <w:rsid w:val="00072EDF"/>
    <w:rsid w:val="000737BB"/>
    <w:rsid w:val="00073C97"/>
    <w:rsid w:val="00075247"/>
    <w:rsid w:val="00076E9F"/>
    <w:rsid w:val="000806BE"/>
    <w:rsid w:val="00081C37"/>
    <w:rsid w:val="00083024"/>
    <w:rsid w:val="000832CF"/>
    <w:rsid w:val="00083842"/>
    <w:rsid w:val="000843D9"/>
    <w:rsid w:val="00084F0C"/>
    <w:rsid w:val="00084F5E"/>
    <w:rsid w:val="00085DF3"/>
    <w:rsid w:val="00086B96"/>
    <w:rsid w:val="00091874"/>
    <w:rsid w:val="000918C5"/>
    <w:rsid w:val="00093E22"/>
    <w:rsid w:val="00094829"/>
    <w:rsid w:val="00095458"/>
    <w:rsid w:val="00096664"/>
    <w:rsid w:val="0009762D"/>
    <w:rsid w:val="00097964"/>
    <w:rsid w:val="00097992"/>
    <w:rsid w:val="00097FD1"/>
    <w:rsid w:val="000A10EB"/>
    <w:rsid w:val="000A2D64"/>
    <w:rsid w:val="000A3769"/>
    <w:rsid w:val="000A394F"/>
    <w:rsid w:val="000A3CD7"/>
    <w:rsid w:val="000A4C5A"/>
    <w:rsid w:val="000A689E"/>
    <w:rsid w:val="000A6CBD"/>
    <w:rsid w:val="000B13E4"/>
    <w:rsid w:val="000B2D46"/>
    <w:rsid w:val="000B48A6"/>
    <w:rsid w:val="000B4B4A"/>
    <w:rsid w:val="000B5774"/>
    <w:rsid w:val="000B5F7E"/>
    <w:rsid w:val="000B78CC"/>
    <w:rsid w:val="000C00E1"/>
    <w:rsid w:val="000C42DD"/>
    <w:rsid w:val="000C4E93"/>
    <w:rsid w:val="000C5A85"/>
    <w:rsid w:val="000C6CBB"/>
    <w:rsid w:val="000C6D76"/>
    <w:rsid w:val="000C6E31"/>
    <w:rsid w:val="000C7168"/>
    <w:rsid w:val="000D0344"/>
    <w:rsid w:val="000D286B"/>
    <w:rsid w:val="000D3B23"/>
    <w:rsid w:val="000D468C"/>
    <w:rsid w:val="000D5EC9"/>
    <w:rsid w:val="000E02F8"/>
    <w:rsid w:val="000E13C9"/>
    <w:rsid w:val="000E301C"/>
    <w:rsid w:val="000E30DA"/>
    <w:rsid w:val="000E3370"/>
    <w:rsid w:val="000E33C3"/>
    <w:rsid w:val="000E4329"/>
    <w:rsid w:val="000E558F"/>
    <w:rsid w:val="000E7C81"/>
    <w:rsid w:val="000F025B"/>
    <w:rsid w:val="000F1FC4"/>
    <w:rsid w:val="000F2EBD"/>
    <w:rsid w:val="000F343A"/>
    <w:rsid w:val="000F41C7"/>
    <w:rsid w:val="000F446E"/>
    <w:rsid w:val="000F5047"/>
    <w:rsid w:val="000F6965"/>
    <w:rsid w:val="000F6AF7"/>
    <w:rsid w:val="000F6E6D"/>
    <w:rsid w:val="000F7A9D"/>
    <w:rsid w:val="000F7B91"/>
    <w:rsid w:val="00100151"/>
    <w:rsid w:val="00100609"/>
    <w:rsid w:val="00100BFE"/>
    <w:rsid w:val="00101C00"/>
    <w:rsid w:val="00101C0B"/>
    <w:rsid w:val="001024B9"/>
    <w:rsid w:val="001053B5"/>
    <w:rsid w:val="0010634F"/>
    <w:rsid w:val="00107EFF"/>
    <w:rsid w:val="00107FF6"/>
    <w:rsid w:val="00110939"/>
    <w:rsid w:val="00110973"/>
    <w:rsid w:val="00110CE9"/>
    <w:rsid w:val="001119E6"/>
    <w:rsid w:val="00112C1D"/>
    <w:rsid w:val="001133CF"/>
    <w:rsid w:val="00113571"/>
    <w:rsid w:val="00114EB0"/>
    <w:rsid w:val="00117B42"/>
    <w:rsid w:val="00117E84"/>
    <w:rsid w:val="00121CA2"/>
    <w:rsid w:val="0012227B"/>
    <w:rsid w:val="001227E7"/>
    <w:rsid w:val="0012305B"/>
    <w:rsid w:val="00125A22"/>
    <w:rsid w:val="00126539"/>
    <w:rsid w:val="00126BF7"/>
    <w:rsid w:val="0013091C"/>
    <w:rsid w:val="00130C8A"/>
    <w:rsid w:val="001312D1"/>
    <w:rsid w:val="0013156C"/>
    <w:rsid w:val="00131814"/>
    <w:rsid w:val="00131EA5"/>
    <w:rsid w:val="0013204A"/>
    <w:rsid w:val="00132625"/>
    <w:rsid w:val="00132BF8"/>
    <w:rsid w:val="00135B09"/>
    <w:rsid w:val="00140232"/>
    <w:rsid w:val="0014087A"/>
    <w:rsid w:val="00141333"/>
    <w:rsid w:val="00141DD6"/>
    <w:rsid w:val="00142485"/>
    <w:rsid w:val="00144AA6"/>
    <w:rsid w:val="0014638D"/>
    <w:rsid w:val="001475F4"/>
    <w:rsid w:val="0015093A"/>
    <w:rsid w:val="00150FD5"/>
    <w:rsid w:val="00152608"/>
    <w:rsid w:val="001551A2"/>
    <w:rsid w:val="0015526C"/>
    <w:rsid w:val="001559E1"/>
    <w:rsid w:val="00157372"/>
    <w:rsid w:val="0016006A"/>
    <w:rsid w:val="0016044E"/>
    <w:rsid w:val="00160DF5"/>
    <w:rsid w:val="001636D5"/>
    <w:rsid w:val="00163EEC"/>
    <w:rsid w:val="00165014"/>
    <w:rsid w:val="00165CE2"/>
    <w:rsid w:val="001679FD"/>
    <w:rsid w:val="0017100B"/>
    <w:rsid w:val="00171F68"/>
    <w:rsid w:val="001767E6"/>
    <w:rsid w:val="00177369"/>
    <w:rsid w:val="001775C4"/>
    <w:rsid w:val="001778DC"/>
    <w:rsid w:val="00177949"/>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19D"/>
    <w:rsid w:val="001C022C"/>
    <w:rsid w:val="001C111C"/>
    <w:rsid w:val="001C1982"/>
    <w:rsid w:val="001C2AB9"/>
    <w:rsid w:val="001C2DD3"/>
    <w:rsid w:val="001C4A8B"/>
    <w:rsid w:val="001C5F62"/>
    <w:rsid w:val="001C6466"/>
    <w:rsid w:val="001C6FB6"/>
    <w:rsid w:val="001D1842"/>
    <w:rsid w:val="001D1EAA"/>
    <w:rsid w:val="001D2965"/>
    <w:rsid w:val="001D3B11"/>
    <w:rsid w:val="001D4FA8"/>
    <w:rsid w:val="001D504E"/>
    <w:rsid w:val="001D6086"/>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BD0"/>
    <w:rsid w:val="002042A1"/>
    <w:rsid w:val="0020587A"/>
    <w:rsid w:val="00205B9C"/>
    <w:rsid w:val="00206268"/>
    <w:rsid w:val="00206464"/>
    <w:rsid w:val="00207048"/>
    <w:rsid w:val="00207793"/>
    <w:rsid w:val="002107B2"/>
    <w:rsid w:val="0021160E"/>
    <w:rsid w:val="00212651"/>
    <w:rsid w:val="00214991"/>
    <w:rsid w:val="00220898"/>
    <w:rsid w:val="0022127A"/>
    <w:rsid w:val="002214AD"/>
    <w:rsid w:val="0022182B"/>
    <w:rsid w:val="00223223"/>
    <w:rsid w:val="00223971"/>
    <w:rsid w:val="0022418F"/>
    <w:rsid w:val="00224938"/>
    <w:rsid w:val="0022499C"/>
    <w:rsid w:val="00224B6C"/>
    <w:rsid w:val="00225BF4"/>
    <w:rsid w:val="002261DC"/>
    <w:rsid w:val="002263AA"/>
    <w:rsid w:val="00226AF5"/>
    <w:rsid w:val="00226BAE"/>
    <w:rsid w:val="002277A5"/>
    <w:rsid w:val="002313BF"/>
    <w:rsid w:val="00231E54"/>
    <w:rsid w:val="002321E8"/>
    <w:rsid w:val="002322F7"/>
    <w:rsid w:val="002323C1"/>
    <w:rsid w:val="00232E93"/>
    <w:rsid w:val="0023360F"/>
    <w:rsid w:val="00233769"/>
    <w:rsid w:val="00234668"/>
    <w:rsid w:val="00234F69"/>
    <w:rsid w:val="00235251"/>
    <w:rsid w:val="00235B4C"/>
    <w:rsid w:val="0023618B"/>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76DF"/>
    <w:rsid w:val="002A3934"/>
    <w:rsid w:val="002A622D"/>
    <w:rsid w:val="002A6FBE"/>
    <w:rsid w:val="002B1C9E"/>
    <w:rsid w:val="002B1E85"/>
    <w:rsid w:val="002B45ED"/>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54F8"/>
    <w:rsid w:val="002D721E"/>
    <w:rsid w:val="002D756C"/>
    <w:rsid w:val="002E068A"/>
    <w:rsid w:val="002E0B07"/>
    <w:rsid w:val="002E0E6D"/>
    <w:rsid w:val="002E16EB"/>
    <w:rsid w:val="002E2184"/>
    <w:rsid w:val="002E2C3E"/>
    <w:rsid w:val="002E3EF6"/>
    <w:rsid w:val="002E4216"/>
    <w:rsid w:val="002E4C5F"/>
    <w:rsid w:val="002E5A45"/>
    <w:rsid w:val="002E5E1A"/>
    <w:rsid w:val="002E6DEE"/>
    <w:rsid w:val="002E74B9"/>
    <w:rsid w:val="002F03BC"/>
    <w:rsid w:val="002F1E63"/>
    <w:rsid w:val="002F1FF5"/>
    <w:rsid w:val="002F4309"/>
    <w:rsid w:val="002F4657"/>
    <w:rsid w:val="002F55B2"/>
    <w:rsid w:val="002F6B54"/>
    <w:rsid w:val="002F7A88"/>
    <w:rsid w:val="003001D0"/>
    <w:rsid w:val="003016C4"/>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DCA"/>
    <w:rsid w:val="00315F2F"/>
    <w:rsid w:val="00316D12"/>
    <w:rsid w:val="00316D4A"/>
    <w:rsid w:val="003205DA"/>
    <w:rsid w:val="0032143F"/>
    <w:rsid w:val="00322BF9"/>
    <w:rsid w:val="00322F20"/>
    <w:rsid w:val="00324C91"/>
    <w:rsid w:val="00324E7A"/>
    <w:rsid w:val="00325769"/>
    <w:rsid w:val="00325A6E"/>
    <w:rsid w:val="00325B85"/>
    <w:rsid w:val="00326166"/>
    <w:rsid w:val="00326C1A"/>
    <w:rsid w:val="00327C4D"/>
    <w:rsid w:val="00327C80"/>
    <w:rsid w:val="0033143D"/>
    <w:rsid w:val="00331D74"/>
    <w:rsid w:val="00332B0C"/>
    <w:rsid w:val="00333B90"/>
    <w:rsid w:val="00334763"/>
    <w:rsid w:val="00334BBB"/>
    <w:rsid w:val="00336954"/>
    <w:rsid w:val="003371C6"/>
    <w:rsid w:val="00340FA3"/>
    <w:rsid w:val="00340FC5"/>
    <w:rsid w:val="00341115"/>
    <w:rsid w:val="00342A3B"/>
    <w:rsid w:val="00342E26"/>
    <w:rsid w:val="003436A3"/>
    <w:rsid w:val="00343FB8"/>
    <w:rsid w:val="003452B6"/>
    <w:rsid w:val="00347361"/>
    <w:rsid w:val="0035052F"/>
    <w:rsid w:val="00351140"/>
    <w:rsid w:val="00351711"/>
    <w:rsid w:val="00351B7B"/>
    <w:rsid w:val="00351BCD"/>
    <w:rsid w:val="00352A6B"/>
    <w:rsid w:val="00352C1A"/>
    <w:rsid w:val="0035378A"/>
    <w:rsid w:val="00353A10"/>
    <w:rsid w:val="00355891"/>
    <w:rsid w:val="00355E3A"/>
    <w:rsid w:val="00355E72"/>
    <w:rsid w:val="00355EC9"/>
    <w:rsid w:val="003561A9"/>
    <w:rsid w:val="00357A1A"/>
    <w:rsid w:val="00357C32"/>
    <w:rsid w:val="00360667"/>
    <w:rsid w:val="0036158D"/>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38A2"/>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4AC"/>
    <w:rsid w:val="003A6D6C"/>
    <w:rsid w:val="003B3117"/>
    <w:rsid w:val="003B5800"/>
    <w:rsid w:val="003B7C7F"/>
    <w:rsid w:val="003C1312"/>
    <w:rsid w:val="003C3310"/>
    <w:rsid w:val="003C445D"/>
    <w:rsid w:val="003C4C53"/>
    <w:rsid w:val="003C6D51"/>
    <w:rsid w:val="003C7216"/>
    <w:rsid w:val="003D0F1F"/>
    <w:rsid w:val="003D17A2"/>
    <w:rsid w:val="003D1A37"/>
    <w:rsid w:val="003D4B4C"/>
    <w:rsid w:val="003D4CBF"/>
    <w:rsid w:val="003D548B"/>
    <w:rsid w:val="003D5549"/>
    <w:rsid w:val="003D5DCB"/>
    <w:rsid w:val="003D6692"/>
    <w:rsid w:val="003D6F36"/>
    <w:rsid w:val="003E0E02"/>
    <w:rsid w:val="003E0E80"/>
    <w:rsid w:val="003E11E4"/>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3A99"/>
    <w:rsid w:val="003F5304"/>
    <w:rsid w:val="003F5516"/>
    <w:rsid w:val="003F6A59"/>
    <w:rsid w:val="0040502C"/>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087"/>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21E4"/>
    <w:rsid w:val="004667D7"/>
    <w:rsid w:val="00466B68"/>
    <w:rsid w:val="00466F57"/>
    <w:rsid w:val="00467069"/>
    <w:rsid w:val="004678D4"/>
    <w:rsid w:val="0047197D"/>
    <w:rsid w:val="00471C06"/>
    <w:rsid w:val="00472352"/>
    <w:rsid w:val="004736B9"/>
    <w:rsid w:val="00473B6E"/>
    <w:rsid w:val="0047550E"/>
    <w:rsid w:val="00475FA8"/>
    <w:rsid w:val="004761B3"/>
    <w:rsid w:val="00476F17"/>
    <w:rsid w:val="0047739E"/>
    <w:rsid w:val="00477A46"/>
    <w:rsid w:val="004822A4"/>
    <w:rsid w:val="00483D3E"/>
    <w:rsid w:val="00483ED7"/>
    <w:rsid w:val="004865D5"/>
    <w:rsid w:val="00486D5B"/>
    <w:rsid w:val="004905B3"/>
    <w:rsid w:val="0049166A"/>
    <w:rsid w:val="00491C2A"/>
    <w:rsid w:val="00491F4A"/>
    <w:rsid w:val="00492263"/>
    <w:rsid w:val="00492450"/>
    <w:rsid w:val="004926AC"/>
    <w:rsid w:val="004938DF"/>
    <w:rsid w:val="00493D19"/>
    <w:rsid w:val="00494A79"/>
    <w:rsid w:val="00494E96"/>
    <w:rsid w:val="00495A6C"/>
    <w:rsid w:val="00496A9B"/>
    <w:rsid w:val="004A057E"/>
    <w:rsid w:val="004A07D4"/>
    <w:rsid w:val="004A1824"/>
    <w:rsid w:val="004A2817"/>
    <w:rsid w:val="004A2EF8"/>
    <w:rsid w:val="004A35BF"/>
    <w:rsid w:val="004A3677"/>
    <w:rsid w:val="004A49E9"/>
    <w:rsid w:val="004A514F"/>
    <w:rsid w:val="004A57B2"/>
    <w:rsid w:val="004A58B2"/>
    <w:rsid w:val="004A66C7"/>
    <w:rsid w:val="004A6E92"/>
    <w:rsid w:val="004A715A"/>
    <w:rsid w:val="004A724B"/>
    <w:rsid w:val="004A7C06"/>
    <w:rsid w:val="004B3D21"/>
    <w:rsid w:val="004B4C38"/>
    <w:rsid w:val="004B5426"/>
    <w:rsid w:val="004B5622"/>
    <w:rsid w:val="004B73E3"/>
    <w:rsid w:val="004C0007"/>
    <w:rsid w:val="004C14E9"/>
    <w:rsid w:val="004C158C"/>
    <w:rsid w:val="004C4FA4"/>
    <w:rsid w:val="004C5480"/>
    <w:rsid w:val="004C5649"/>
    <w:rsid w:val="004C702B"/>
    <w:rsid w:val="004C7705"/>
    <w:rsid w:val="004D0597"/>
    <w:rsid w:val="004D221A"/>
    <w:rsid w:val="004D244F"/>
    <w:rsid w:val="004D309B"/>
    <w:rsid w:val="004D5606"/>
    <w:rsid w:val="004D6157"/>
    <w:rsid w:val="004D679B"/>
    <w:rsid w:val="004E118E"/>
    <w:rsid w:val="004E1D68"/>
    <w:rsid w:val="004E22D6"/>
    <w:rsid w:val="004E6920"/>
    <w:rsid w:val="004E7EAF"/>
    <w:rsid w:val="004F0D89"/>
    <w:rsid w:val="004F268C"/>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3FB6"/>
    <w:rsid w:val="00504ABB"/>
    <w:rsid w:val="00504E75"/>
    <w:rsid w:val="005058E9"/>
    <w:rsid w:val="00505EE9"/>
    <w:rsid w:val="00505F1E"/>
    <w:rsid w:val="00506CEC"/>
    <w:rsid w:val="00510F75"/>
    <w:rsid w:val="005125DD"/>
    <w:rsid w:val="00512908"/>
    <w:rsid w:val="0051371E"/>
    <w:rsid w:val="00514BA5"/>
    <w:rsid w:val="00514D26"/>
    <w:rsid w:val="00516344"/>
    <w:rsid w:val="0051642D"/>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479C2"/>
    <w:rsid w:val="005501A1"/>
    <w:rsid w:val="00550DD0"/>
    <w:rsid w:val="00551346"/>
    <w:rsid w:val="00551C3E"/>
    <w:rsid w:val="00551DDD"/>
    <w:rsid w:val="00552D60"/>
    <w:rsid w:val="00552E42"/>
    <w:rsid w:val="00553B83"/>
    <w:rsid w:val="005546C7"/>
    <w:rsid w:val="00555282"/>
    <w:rsid w:val="005554DB"/>
    <w:rsid w:val="00556CE0"/>
    <w:rsid w:val="00557C6C"/>
    <w:rsid w:val="005602B5"/>
    <w:rsid w:val="005609CE"/>
    <w:rsid w:val="005634D7"/>
    <w:rsid w:val="005646BF"/>
    <w:rsid w:val="005650FA"/>
    <w:rsid w:val="00566E95"/>
    <w:rsid w:val="005676F3"/>
    <w:rsid w:val="0056791E"/>
    <w:rsid w:val="00567EB3"/>
    <w:rsid w:val="00572763"/>
    <w:rsid w:val="00572797"/>
    <w:rsid w:val="005728A9"/>
    <w:rsid w:val="00572A2D"/>
    <w:rsid w:val="00572B6C"/>
    <w:rsid w:val="00572D3D"/>
    <w:rsid w:val="00573C46"/>
    <w:rsid w:val="00573CE7"/>
    <w:rsid w:val="00573E45"/>
    <w:rsid w:val="0057426E"/>
    <w:rsid w:val="00575C14"/>
    <w:rsid w:val="00576B52"/>
    <w:rsid w:val="00577754"/>
    <w:rsid w:val="0058102B"/>
    <w:rsid w:val="00582309"/>
    <w:rsid w:val="005831DD"/>
    <w:rsid w:val="00583D3F"/>
    <w:rsid w:val="0058472F"/>
    <w:rsid w:val="005848DA"/>
    <w:rsid w:val="00584912"/>
    <w:rsid w:val="005865D8"/>
    <w:rsid w:val="00586DD7"/>
    <w:rsid w:val="00586F21"/>
    <w:rsid w:val="005936AE"/>
    <w:rsid w:val="005936AF"/>
    <w:rsid w:val="005944E5"/>
    <w:rsid w:val="0059532F"/>
    <w:rsid w:val="0059611C"/>
    <w:rsid w:val="005A2C0F"/>
    <w:rsid w:val="005A3E77"/>
    <w:rsid w:val="005A5317"/>
    <w:rsid w:val="005A5B67"/>
    <w:rsid w:val="005A6F63"/>
    <w:rsid w:val="005A77C6"/>
    <w:rsid w:val="005B0621"/>
    <w:rsid w:val="005B142A"/>
    <w:rsid w:val="005B17D5"/>
    <w:rsid w:val="005B21D8"/>
    <w:rsid w:val="005B286F"/>
    <w:rsid w:val="005B288E"/>
    <w:rsid w:val="005B4647"/>
    <w:rsid w:val="005B5098"/>
    <w:rsid w:val="005B57AD"/>
    <w:rsid w:val="005B662F"/>
    <w:rsid w:val="005B79EA"/>
    <w:rsid w:val="005C0B1C"/>
    <w:rsid w:val="005C25B7"/>
    <w:rsid w:val="005C3EA0"/>
    <w:rsid w:val="005C7656"/>
    <w:rsid w:val="005D0520"/>
    <w:rsid w:val="005D1877"/>
    <w:rsid w:val="005D1DAC"/>
    <w:rsid w:val="005D203C"/>
    <w:rsid w:val="005D2E91"/>
    <w:rsid w:val="005D34B6"/>
    <w:rsid w:val="005D38FB"/>
    <w:rsid w:val="005D46A2"/>
    <w:rsid w:val="005D5A2E"/>
    <w:rsid w:val="005E0079"/>
    <w:rsid w:val="005E066C"/>
    <w:rsid w:val="005E2150"/>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1DAC"/>
    <w:rsid w:val="006129B9"/>
    <w:rsid w:val="00613860"/>
    <w:rsid w:val="00613865"/>
    <w:rsid w:val="006148F6"/>
    <w:rsid w:val="00615149"/>
    <w:rsid w:val="00615C80"/>
    <w:rsid w:val="00615EEE"/>
    <w:rsid w:val="00616E9E"/>
    <w:rsid w:val="006209D5"/>
    <w:rsid w:val="00620B0F"/>
    <w:rsid w:val="00621D26"/>
    <w:rsid w:val="00622936"/>
    <w:rsid w:val="00623FA7"/>
    <w:rsid w:val="00625940"/>
    <w:rsid w:val="00625CEF"/>
    <w:rsid w:val="00625D09"/>
    <w:rsid w:val="00625EF3"/>
    <w:rsid w:val="0062772E"/>
    <w:rsid w:val="00627890"/>
    <w:rsid w:val="00627D95"/>
    <w:rsid w:val="00630165"/>
    <w:rsid w:val="006302A6"/>
    <w:rsid w:val="00630D2E"/>
    <w:rsid w:val="00631181"/>
    <w:rsid w:val="00632388"/>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BB0"/>
    <w:rsid w:val="00652E41"/>
    <w:rsid w:val="00653D47"/>
    <w:rsid w:val="0065407D"/>
    <w:rsid w:val="00654A1C"/>
    <w:rsid w:val="00656298"/>
    <w:rsid w:val="0066041B"/>
    <w:rsid w:val="006617A8"/>
    <w:rsid w:val="00661F1C"/>
    <w:rsid w:val="006631D6"/>
    <w:rsid w:val="006631D9"/>
    <w:rsid w:val="006645D7"/>
    <w:rsid w:val="00664C7E"/>
    <w:rsid w:val="0066605D"/>
    <w:rsid w:val="006660C6"/>
    <w:rsid w:val="00666395"/>
    <w:rsid w:val="0066678D"/>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3BCA"/>
    <w:rsid w:val="0068422A"/>
    <w:rsid w:val="006853A9"/>
    <w:rsid w:val="00685676"/>
    <w:rsid w:val="00685CB5"/>
    <w:rsid w:val="0068764D"/>
    <w:rsid w:val="006906C2"/>
    <w:rsid w:val="00690D77"/>
    <w:rsid w:val="00693A52"/>
    <w:rsid w:val="00694F02"/>
    <w:rsid w:val="00696285"/>
    <w:rsid w:val="006A443D"/>
    <w:rsid w:val="006A4A4B"/>
    <w:rsid w:val="006A4BC4"/>
    <w:rsid w:val="006A50E9"/>
    <w:rsid w:val="006A664F"/>
    <w:rsid w:val="006A6838"/>
    <w:rsid w:val="006A6996"/>
    <w:rsid w:val="006A6C31"/>
    <w:rsid w:val="006B007A"/>
    <w:rsid w:val="006B121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819"/>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816"/>
    <w:rsid w:val="00726AB8"/>
    <w:rsid w:val="00726B94"/>
    <w:rsid w:val="007277FE"/>
    <w:rsid w:val="007304DD"/>
    <w:rsid w:val="007310F2"/>
    <w:rsid w:val="007316DF"/>
    <w:rsid w:val="007320A6"/>
    <w:rsid w:val="00732483"/>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6E3C"/>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389"/>
    <w:rsid w:val="007755FD"/>
    <w:rsid w:val="007764BF"/>
    <w:rsid w:val="00776B4A"/>
    <w:rsid w:val="00776D40"/>
    <w:rsid w:val="007778F6"/>
    <w:rsid w:val="007806CB"/>
    <w:rsid w:val="00780B3C"/>
    <w:rsid w:val="00781E7F"/>
    <w:rsid w:val="0078233B"/>
    <w:rsid w:val="00783003"/>
    <w:rsid w:val="007831B3"/>
    <w:rsid w:val="00783551"/>
    <w:rsid w:val="0078572C"/>
    <w:rsid w:val="00785739"/>
    <w:rsid w:val="00791FF6"/>
    <w:rsid w:val="007922F8"/>
    <w:rsid w:val="00792CD6"/>
    <w:rsid w:val="007931BA"/>
    <w:rsid w:val="0079442D"/>
    <w:rsid w:val="00794441"/>
    <w:rsid w:val="00795E88"/>
    <w:rsid w:val="00796155"/>
    <w:rsid w:val="00796522"/>
    <w:rsid w:val="00796B2F"/>
    <w:rsid w:val="00797D98"/>
    <w:rsid w:val="007A0762"/>
    <w:rsid w:val="007A4999"/>
    <w:rsid w:val="007A4CD1"/>
    <w:rsid w:val="007A717C"/>
    <w:rsid w:val="007A76A0"/>
    <w:rsid w:val="007B446A"/>
    <w:rsid w:val="007B512A"/>
    <w:rsid w:val="007B5967"/>
    <w:rsid w:val="007B6720"/>
    <w:rsid w:val="007B744C"/>
    <w:rsid w:val="007B74F1"/>
    <w:rsid w:val="007C139F"/>
    <w:rsid w:val="007C1493"/>
    <w:rsid w:val="007C16F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2A5D"/>
    <w:rsid w:val="007E3B8F"/>
    <w:rsid w:val="007E4AC4"/>
    <w:rsid w:val="007E6913"/>
    <w:rsid w:val="007E7FB5"/>
    <w:rsid w:val="007E7FB6"/>
    <w:rsid w:val="007F0E6B"/>
    <w:rsid w:val="007F11E8"/>
    <w:rsid w:val="007F12FC"/>
    <w:rsid w:val="007F1803"/>
    <w:rsid w:val="007F2759"/>
    <w:rsid w:val="007F4E74"/>
    <w:rsid w:val="007F62DD"/>
    <w:rsid w:val="007F749D"/>
    <w:rsid w:val="007F750E"/>
    <w:rsid w:val="007F7A8D"/>
    <w:rsid w:val="007F7ACC"/>
    <w:rsid w:val="00801B02"/>
    <w:rsid w:val="00804A7D"/>
    <w:rsid w:val="00807E69"/>
    <w:rsid w:val="00811EB2"/>
    <w:rsid w:val="00814156"/>
    <w:rsid w:val="00816D2F"/>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58B7"/>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3FB"/>
    <w:rsid w:val="00890994"/>
    <w:rsid w:val="00890C7C"/>
    <w:rsid w:val="00890F8C"/>
    <w:rsid w:val="008922C2"/>
    <w:rsid w:val="00892701"/>
    <w:rsid w:val="008946B7"/>
    <w:rsid w:val="00897872"/>
    <w:rsid w:val="008A02D6"/>
    <w:rsid w:val="008A0411"/>
    <w:rsid w:val="008A07B6"/>
    <w:rsid w:val="008A1A00"/>
    <w:rsid w:val="008A4B74"/>
    <w:rsid w:val="008A58C6"/>
    <w:rsid w:val="008A600B"/>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1B4"/>
    <w:rsid w:val="008C320D"/>
    <w:rsid w:val="008C53F3"/>
    <w:rsid w:val="008C7645"/>
    <w:rsid w:val="008C7D0D"/>
    <w:rsid w:val="008D0901"/>
    <w:rsid w:val="008D1335"/>
    <w:rsid w:val="008D1CC6"/>
    <w:rsid w:val="008D2C81"/>
    <w:rsid w:val="008D54BC"/>
    <w:rsid w:val="008D54D3"/>
    <w:rsid w:val="008D5FF6"/>
    <w:rsid w:val="008D6149"/>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388"/>
    <w:rsid w:val="009029D6"/>
    <w:rsid w:val="009031F0"/>
    <w:rsid w:val="009035C5"/>
    <w:rsid w:val="00904758"/>
    <w:rsid w:val="009051C8"/>
    <w:rsid w:val="00905409"/>
    <w:rsid w:val="00905879"/>
    <w:rsid w:val="00905B1B"/>
    <w:rsid w:val="0090710A"/>
    <w:rsid w:val="00910004"/>
    <w:rsid w:val="009118A8"/>
    <w:rsid w:val="00915FD3"/>
    <w:rsid w:val="00916611"/>
    <w:rsid w:val="009173E2"/>
    <w:rsid w:val="0091792E"/>
    <w:rsid w:val="00920974"/>
    <w:rsid w:val="009222D0"/>
    <w:rsid w:val="00922D7C"/>
    <w:rsid w:val="009239BB"/>
    <w:rsid w:val="0092516E"/>
    <w:rsid w:val="00926114"/>
    <w:rsid w:val="00927857"/>
    <w:rsid w:val="00931E63"/>
    <w:rsid w:val="00932114"/>
    <w:rsid w:val="00932AE1"/>
    <w:rsid w:val="00933A77"/>
    <w:rsid w:val="00933D96"/>
    <w:rsid w:val="009345CA"/>
    <w:rsid w:val="00934889"/>
    <w:rsid w:val="00935166"/>
    <w:rsid w:val="00935487"/>
    <w:rsid w:val="0093654F"/>
    <w:rsid w:val="0093757B"/>
    <w:rsid w:val="00937F89"/>
    <w:rsid w:val="0094074A"/>
    <w:rsid w:val="009421CA"/>
    <w:rsid w:val="00942DAE"/>
    <w:rsid w:val="00942E79"/>
    <w:rsid w:val="009433E5"/>
    <w:rsid w:val="009434AC"/>
    <w:rsid w:val="00943AAA"/>
    <w:rsid w:val="00945F29"/>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7D5"/>
    <w:rsid w:val="00987F4F"/>
    <w:rsid w:val="00990A84"/>
    <w:rsid w:val="00991380"/>
    <w:rsid w:val="00992F7D"/>
    <w:rsid w:val="009930E6"/>
    <w:rsid w:val="009935B7"/>
    <w:rsid w:val="0099570D"/>
    <w:rsid w:val="00997584"/>
    <w:rsid w:val="00997F4A"/>
    <w:rsid w:val="009A1557"/>
    <w:rsid w:val="009A184B"/>
    <w:rsid w:val="009A1CFA"/>
    <w:rsid w:val="009A265A"/>
    <w:rsid w:val="009A302B"/>
    <w:rsid w:val="009A4A33"/>
    <w:rsid w:val="009A5309"/>
    <w:rsid w:val="009A5C52"/>
    <w:rsid w:val="009A5CEE"/>
    <w:rsid w:val="009A676C"/>
    <w:rsid w:val="009A722D"/>
    <w:rsid w:val="009A7356"/>
    <w:rsid w:val="009B2BFE"/>
    <w:rsid w:val="009B3419"/>
    <w:rsid w:val="009B350B"/>
    <w:rsid w:val="009B3D69"/>
    <w:rsid w:val="009B5128"/>
    <w:rsid w:val="009B6049"/>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406F"/>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4EC2"/>
    <w:rsid w:val="00AD530D"/>
    <w:rsid w:val="00AD69E0"/>
    <w:rsid w:val="00AE0052"/>
    <w:rsid w:val="00AE20D4"/>
    <w:rsid w:val="00AE2673"/>
    <w:rsid w:val="00AE2CC3"/>
    <w:rsid w:val="00AE2DDF"/>
    <w:rsid w:val="00AE30CF"/>
    <w:rsid w:val="00AE4202"/>
    <w:rsid w:val="00AE5600"/>
    <w:rsid w:val="00AE6F49"/>
    <w:rsid w:val="00AE7EA7"/>
    <w:rsid w:val="00AF0536"/>
    <w:rsid w:val="00AF1890"/>
    <w:rsid w:val="00AF228E"/>
    <w:rsid w:val="00AF3473"/>
    <w:rsid w:val="00AF45CD"/>
    <w:rsid w:val="00AF4A07"/>
    <w:rsid w:val="00AF4E18"/>
    <w:rsid w:val="00AF7515"/>
    <w:rsid w:val="00B00341"/>
    <w:rsid w:val="00B010E3"/>
    <w:rsid w:val="00B039EC"/>
    <w:rsid w:val="00B050A7"/>
    <w:rsid w:val="00B05534"/>
    <w:rsid w:val="00B075E1"/>
    <w:rsid w:val="00B07ABB"/>
    <w:rsid w:val="00B07D86"/>
    <w:rsid w:val="00B07FFB"/>
    <w:rsid w:val="00B11673"/>
    <w:rsid w:val="00B12191"/>
    <w:rsid w:val="00B13226"/>
    <w:rsid w:val="00B134CB"/>
    <w:rsid w:val="00B13CBD"/>
    <w:rsid w:val="00B140DB"/>
    <w:rsid w:val="00B15481"/>
    <w:rsid w:val="00B15ABB"/>
    <w:rsid w:val="00B15B9E"/>
    <w:rsid w:val="00B16238"/>
    <w:rsid w:val="00B16A7A"/>
    <w:rsid w:val="00B16FD7"/>
    <w:rsid w:val="00B174FB"/>
    <w:rsid w:val="00B178FE"/>
    <w:rsid w:val="00B17FD1"/>
    <w:rsid w:val="00B21279"/>
    <w:rsid w:val="00B21E5B"/>
    <w:rsid w:val="00B2333A"/>
    <w:rsid w:val="00B235F4"/>
    <w:rsid w:val="00B26195"/>
    <w:rsid w:val="00B27A68"/>
    <w:rsid w:val="00B27C79"/>
    <w:rsid w:val="00B27F94"/>
    <w:rsid w:val="00B30D09"/>
    <w:rsid w:val="00B30EC1"/>
    <w:rsid w:val="00B31E2B"/>
    <w:rsid w:val="00B31ED2"/>
    <w:rsid w:val="00B32FB7"/>
    <w:rsid w:val="00B3360C"/>
    <w:rsid w:val="00B347E8"/>
    <w:rsid w:val="00B34A43"/>
    <w:rsid w:val="00B34FB1"/>
    <w:rsid w:val="00B35CC0"/>
    <w:rsid w:val="00B40BA4"/>
    <w:rsid w:val="00B41217"/>
    <w:rsid w:val="00B42D10"/>
    <w:rsid w:val="00B4374E"/>
    <w:rsid w:val="00B43C06"/>
    <w:rsid w:val="00B44656"/>
    <w:rsid w:val="00B45A16"/>
    <w:rsid w:val="00B47C0A"/>
    <w:rsid w:val="00B50132"/>
    <w:rsid w:val="00B50621"/>
    <w:rsid w:val="00B50707"/>
    <w:rsid w:val="00B52B4D"/>
    <w:rsid w:val="00B52D23"/>
    <w:rsid w:val="00B5303D"/>
    <w:rsid w:val="00B53790"/>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4EA"/>
    <w:rsid w:val="00B8063A"/>
    <w:rsid w:val="00B808CE"/>
    <w:rsid w:val="00B80FF9"/>
    <w:rsid w:val="00B8244B"/>
    <w:rsid w:val="00B82661"/>
    <w:rsid w:val="00B82E23"/>
    <w:rsid w:val="00B8348E"/>
    <w:rsid w:val="00B83BC7"/>
    <w:rsid w:val="00B83F14"/>
    <w:rsid w:val="00B84852"/>
    <w:rsid w:val="00B86576"/>
    <w:rsid w:val="00B87873"/>
    <w:rsid w:val="00B90FD9"/>
    <w:rsid w:val="00B93D8B"/>
    <w:rsid w:val="00B95E46"/>
    <w:rsid w:val="00B97C5D"/>
    <w:rsid w:val="00BA030D"/>
    <w:rsid w:val="00BA06E3"/>
    <w:rsid w:val="00BA0C8C"/>
    <w:rsid w:val="00BA109A"/>
    <w:rsid w:val="00BA1642"/>
    <w:rsid w:val="00BA28CF"/>
    <w:rsid w:val="00BA331C"/>
    <w:rsid w:val="00BA3349"/>
    <w:rsid w:val="00BA350E"/>
    <w:rsid w:val="00BA3CA4"/>
    <w:rsid w:val="00BA4A56"/>
    <w:rsid w:val="00BA4FB5"/>
    <w:rsid w:val="00BA5EF7"/>
    <w:rsid w:val="00BA6D64"/>
    <w:rsid w:val="00BB399B"/>
    <w:rsid w:val="00BB4CBA"/>
    <w:rsid w:val="00BB5613"/>
    <w:rsid w:val="00BB6430"/>
    <w:rsid w:val="00BB6A53"/>
    <w:rsid w:val="00BB6B31"/>
    <w:rsid w:val="00BC15A4"/>
    <w:rsid w:val="00BC35B5"/>
    <w:rsid w:val="00BC39FF"/>
    <w:rsid w:val="00BC4269"/>
    <w:rsid w:val="00BC5AC5"/>
    <w:rsid w:val="00BC5D29"/>
    <w:rsid w:val="00BC6C4E"/>
    <w:rsid w:val="00BC7455"/>
    <w:rsid w:val="00BD0E0B"/>
    <w:rsid w:val="00BD279D"/>
    <w:rsid w:val="00BD36FB"/>
    <w:rsid w:val="00BD5AE8"/>
    <w:rsid w:val="00BD5E3C"/>
    <w:rsid w:val="00BD64F8"/>
    <w:rsid w:val="00BE0FD3"/>
    <w:rsid w:val="00BE1993"/>
    <w:rsid w:val="00BE1DC7"/>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01D"/>
    <w:rsid w:val="00BF6172"/>
    <w:rsid w:val="00BF639F"/>
    <w:rsid w:val="00C0058C"/>
    <w:rsid w:val="00C04139"/>
    <w:rsid w:val="00C042AF"/>
    <w:rsid w:val="00C06126"/>
    <w:rsid w:val="00C06C41"/>
    <w:rsid w:val="00C07312"/>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1B40"/>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F5B"/>
    <w:rsid w:val="00C673DC"/>
    <w:rsid w:val="00C67B92"/>
    <w:rsid w:val="00C716CA"/>
    <w:rsid w:val="00C731D0"/>
    <w:rsid w:val="00C73295"/>
    <w:rsid w:val="00C73C42"/>
    <w:rsid w:val="00C74835"/>
    <w:rsid w:val="00C7493C"/>
    <w:rsid w:val="00C774D3"/>
    <w:rsid w:val="00C8027C"/>
    <w:rsid w:val="00C806E9"/>
    <w:rsid w:val="00C809B9"/>
    <w:rsid w:val="00C83013"/>
    <w:rsid w:val="00C83719"/>
    <w:rsid w:val="00C84DC4"/>
    <w:rsid w:val="00C854A8"/>
    <w:rsid w:val="00C85755"/>
    <w:rsid w:val="00C860CA"/>
    <w:rsid w:val="00C86957"/>
    <w:rsid w:val="00C9110B"/>
    <w:rsid w:val="00C9170E"/>
    <w:rsid w:val="00C92086"/>
    <w:rsid w:val="00C92420"/>
    <w:rsid w:val="00C93080"/>
    <w:rsid w:val="00C950C5"/>
    <w:rsid w:val="00C95985"/>
    <w:rsid w:val="00C95DEA"/>
    <w:rsid w:val="00C95E7A"/>
    <w:rsid w:val="00C960FA"/>
    <w:rsid w:val="00CA115B"/>
    <w:rsid w:val="00CA18DA"/>
    <w:rsid w:val="00CA1F55"/>
    <w:rsid w:val="00CA2621"/>
    <w:rsid w:val="00CA2ED0"/>
    <w:rsid w:val="00CA2FAB"/>
    <w:rsid w:val="00CA3678"/>
    <w:rsid w:val="00CA48F6"/>
    <w:rsid w:val="00CA50A6"/>
    <w:rsid w:val="00CA5422"/>
    <w:rsid w:val="00CA7256"/>
    <w:rsid w:val="00CA7E34"/>
    <w:rsid w:val="00CB0A76"/>
    <w:rsid w:val="00CB11E0"/>
    <w:rsid w:val="00CB33D7"/>
    <w:rsid w:val="00CB3714"/>
    <w:rsid w:val="00CB4DE2"/>
    <w:rsid w:val="00CC004A"/>
    <w:rsid w:val="00CC1B29"/>
    <w:rsid w:val="00CC36B1"/>
    <w:rsid w:val="00CC475F"/>
    <w:rsid w:val="00CC6082"/>
    <w:rsid w:val="00CC6C6E"/>
    <w:rsid w:val="00CC76E6"/>
    <w:rsid w:val="00CC7FD1"/>
    <w:rsid w:val="00CC7FFB"/>
    <w:rsid w:val="00CD01E6"/>
    <w:rsid w:val="00CD05C8"/>
    <w:rsid w:val="00CD06B3"/>
    <w:rsid w:val="00CD06F2"/>
    <w:rsid w:val="00CD1A92"/>
    <w:rsid w:val="00CD1F55"/>
    <w:rsid w:val="00CD69CD"/>
    <w:rsid w:val="00CD6ED2"/>
    <w:rsid w:val="00CD6F51"/>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105"/>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527"/>
    <w:rsid w:val="00D34B96"/>
    <w:rsid w:val="00D377E1"/>
    <w:rsid w:val="00D40C3D"/>
    <w:rsid w:val="00D413F6"/>
    <w:rsid w:val="00D41622"/>
    <w:rsid w:val="00D43EA1"/>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4A54"/>
    <w:rsid w:val="00D64B52"/>
    <w:rsid w:val="00D6586C"/>
    <w:rsid w:val="00D65BD9"/>
    <w:rsid w:val="00D66566"/>
    <w:rsid w:val="00D66BC4"/>
    <w:rsid w:val="00D66DB4"/>
    <w:rsid w:val="00D66ECD"/>
    <w:rsid w:val="00D67393"/>
    <w:rsid w:val="00D67E08"/>
    <w:rsid w:val="00D7032C"/>
    <w:rsid w:val="00D7067B"/>
    <w:rsid w:val="00D712EC"/>
    <w:rsid w:val="00D7175C"/>
    <w:rsid w:val="00D72B2E"/>
    <w:rsid w:val="00D74359"/>
    <w:rsid w:val="00D74B6B"/>
    <w:rsid w:val="00D760A8"/>
    <w:rsid w:val="00D76CB8"/>
    <w:rsid w:val="00D77A26"/>
    <w:rsid w:val="00D80C65"/>
    <w:rsid w:val="00D8495E"/>
    <w:rsid w:val="00D85125"/>
    <w:rsid w:val="00D85CD5"/>
    <w:rsid w:val="00D9074A"/>
    <w:rsid w:val="00D9097D"/>
    <w:rsid w:val="00D9417C"/>
    <w:rsid w:val="00D949C7"/>
    <w:rsid w:val="00D94E69"/>
    <w:rsid w:val="00D952E4"/>
    <w:rsid w:val="00D95B22"/>
    <w:rsid w:val="00D95BFA"/>
    <w:rsid w:val="00D973C1"/>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339C"/>
    <w:rsid w:val="00DC57BD"/>
    <w:rsid w:val="00DC6355"/>
    <w:rsid w:val="00DC67AC"/>
    <w:rsid w:val="00DC6D5F"/>
    <w:rsid w:val="00DC7503"/>
    <w:rsid w:val="00DC7B6E"/>
    <w:rsid w:val="00DD0B00"/>
    <w:rsid w:val="00DD350D"/>
    <w:rsid w:val="00DD3B19"/>
    <w:rsid w:val="00DD4216"/>
    <w:rsid w:val="00DD4F6E"/>
    <w:rsid w:val="00DD50DD"/>
    <w:rsid w:val="00DD5AE1"/>
    <w:rsid w:val="00DD7542"/>
    <w:rsid w:val="00DE009E"/>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2C00"/>
    <w:rsid w:val="00E03A59"/>
    <w:rsid w:val="00E03A6C"/>
    <w:rsid w:val="00E03C6D"/>
    <w:rsid w:val="00E03EB1"/>
    <w:rsid w:val="00E04CC2"/>
    <w:rsid w:val="00E10018"/>
    <w:rsid w:val="00E10F6B"/>
    <w:rsid w:val="00E119DC"/>
    <w:rsid w:val="00E12F74"/>
    <w:rsid w:val="00E13726"/>
    <w:rsid w:val="00E139CA"/>
    <w:rsid w:val="00E15C46"/>
    <w:rsid w:val="00E16BCC"/>
    <w:rsid w:val="00E16F1D"/>
    <w:rsid w:val="00E214EB"/>
    <w:rsid w:val="00E22AFD"/>
    <w:rsid w:val="00E232BC"/>
    <w:rsid w:val="00E234D2"/>
    <w:rsid w:val="00E30D80"/>
    <w:rsid w:val="00E3131F"/>
    <w:rsid w:val="00E319C5"/>
    <w:rsid w:val="00E31B55"/>
    <w:rsid w:val="00E324CC"/>
    <w:rsid w:val="00E34407"/>
    <w:rsid w:val="00E3467F"/>
    <w:rsid w:val="00E413B8"/>
    <w:rsid w:val="00E41CD1"/>
    <w:rsid w:val="00E425B9"/>
    <w:rsid w:val="00E42AC9"/>
    <w:rsid w:val="00E4440F"/>
    <w:rsid w:val="00E454D5"/>
    <w:rsid w:val="00E47690"/>
    <w:rsid w:val="00E51340"/>
    <w:rsid w:val="00E513E4"/>
    <w:rsid w:val="00E52089"/>
    <w:rsid w:val="00E52205"/>
    <w:rsid w:val="00E52AE8"/>
    <w:rsid w:val="00E54B20"/>
    <w:rsid w:val="00E54D81"/>
    <w:rsid w:val="00E574B5"/>
    <w:rsid w:val="00E57526"/>
    <w:rsid w:val="00E60B8A"/>
    <w:rsid w:val="00E61597"/>
    <w:rsid w:val="00E643A6"/>
    <w:rsid w:val="00E655FF"/>
    <w:rsid w:val="00E65E14"/>
    <w:rsid w:val="00E66FEF"/>
    <w:rsid w:val="00E673C4"/>
    <w:rsid w:val="00E67D48"/>
    <w:rsid w:val="00E71C5E"/>
    <w:rsid w:val="00E71C79"/>
    <w:rsid w:val="00E725F7"/>
    <w:rsid w:val="00E7382B"/>
    <w:rsid w:val="00E73AA2"/>
    <w:rsid w:val="00E74076"/>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07B"/>
    <w:rsid w:val="00EC7C1B"/>
    <w:rsid w:val="00ED00C2"/>
    <w:rsid w:val="00ED17A9"/>
    <w:rsid w:val="00ED58D4"/>
    <w:rsid w:val="00ED5D30"/>
    <w:rsid w:val="00ED5E68"/>
    <w:rsid w:val="00ED74BC"/>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EF7E31"/>
    <w:rsid w:val="00F0018C"/>
    <w:rsid w:val="00F008A4"/>
    <w:rsid w:val="00F00AA8"/>
    <w:rsid w:val="00F0378D"/>
    <w:rsid w:val="00F03ED5"/>
    <w:rsid w:val="00F04AE3"/>
    <w:rsid w:val="00F076F4"/>
    <w:rsid w:val="00F10B16"/>
    <w:rsid w:val="00F10DEC"/>
    <w:rsid w:val="00F12DAD"/>
    <w:rsid w:val="00F136F7"/>
    <w:rsid w:val="00F1450A"/>
    <w:rsid w:val="00F15201"/>
    <w:rsid w:val="00F15345"/>
    <w:rsid w:val="00F207D5"/>
    <w:rsid w:val="00F20A47"/>
    <w:rsid w:val="00F20F18"/>
    <w:rsid w:val="00F215A3"/>
    <w:rsid w:val="00F236D4"/>
    <w:rsid w:val="00F23AF6"/>
    <w:rsid w:val="00F2401C"/>
    <w:rsid w:val="00F24D3D"/>
    <w:rsid w:val="00F2536F"/>
    <w:rsid w:val="00F254D3"/>
    <w:rsid w:val="00F25D98"/>
    <w:rsid w:val="00F25E8F"/>
    <w:rsid w:val="00F261D9"/>
    <w:rsid w:val="00F300AE"/>
    <w:rsid w:val="00F300FB"/>
    <w:rsid w:val="00F30963"/>
    <w:rsid w:val="00F30AC8"/>
    <w:rsid w:val="00F31C90"/>
    <w:rsid w:val="00F33211"/>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0F7F"/>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C4F"/>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18DA"/>
    <w:rsid w:val="00FC283B"/>
    <w:rsid w:val="00FC29D1"/>
    <w:rsid w:val="00FC46CF"/>
    <w:rsid w:val="00FC4959"/>
    <w:rsid w:val="00FC4E0F"/>
    <w:rsid w:val="00FC4EA1"/>
    <w:rsid w:val="00FC4F55"/>
    <w:rsid w:val="00FC7619"/>
    <w:rsid w:val="00FC77B6"/>
    <w:rsid w:val="00FC7ABA"/>
    <w:rsid w:val="00FD09D6"/>
    <w:rsid w:val="00FD2A85"/>
    <w:rsid w:val="00FD2EF1"/>
    <w:rsid w:val="00FD3BCB"/>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10D75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2">
    <w:name w:val="heading 4"/>
    <w:basedOn w:val="3"/>
    <w:next w:val="a2"/>
    <w:link w:val="4Char"/>
    <w:qFormat/>
    <w:rsid w:val="005456E5"/>
    <w:pPr>
      <w:ind w:left="1418" w:hanging="1418"/>
      <w:outlineLvl w:val="3"/>
    </w:pPr>
    <w:rPr>
      <w:sz w:val="24"/>
    </w:rPr>
  </w:style>
  <w:style w:type="paragraph" w:styleId="5">
    <w:name w:val="heading 5"/>
    <w:basedOn w:val="42"/>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3"/>
    <w:uiPriority w:val="39"/>
    <w:rsid w:val="005456E5"/>
    <w:pPr>
      <w:ind w:left="1701" w:hanging="1701"/>
    </w:pPr>
  </w:style>
  <w:style w:type="paragraph" w:styleId="43">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1">
    <w:name w:val="List 4"/>
    <w:basedOn w:val="31"/>
    <w:pPr>
      <w:numPr>
        <w:numId w:val="13"/>
      </w:numPr>
    </w:pPr>
  </w:style>
  <w:style w:type="paragraph" w:styleId="51">
    <w:name w:val="List 5"/>
    <w:basedOn w:val="41"/>
    <w:pPr>
      <w:numPr>
        <w:numId w:val="0"/>
      </w:numPr>
      <w:ind w:left="1702" w:hanging="420"/>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qFormat/>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Doc-text2">
    <w:name w:val="Doc-text2"/>
    <w:basedOn w:val="a2"/>
    <w:link w:val="Doc-text2Char"/>
    <w:qFormat/>
    <w:rsid w:val="007C139F"/>
    <w:pPr>
      <w:widowControl w:val="0"/>
      <w:tabs>
        <w:tab w:val="left" w:pos="1622"/>
      </w:tabs>
      <w:spacing w:after="0"/>
      <w:ind w:left="1622" w:hanging="363"/>
      <w:jc w:val="both"/>
    </w:pPr>
    <w:rPr>
      <w:rFonts w:asciiTheme="minorHAnsi" w:eastAsia="MS Mincho" w:hAnsiTheme="minorHAnsi" w:cstheme="minorBidi"/>
      <w:kern w:val="2"/>
      <w:sz w:val="21"/>
      <w:szCs w:val="24"/>
      <w:lang w:val="en-US" w:eastAsia="en-GB"/>
    </w:rPr>
  </w:style>
  <w:style w:type="character" w:customStyle="1" w:styleId="Doc-text2Char">
    <w:name w:val="Doc-text2 Char"/>
    <w:link w:val="Doc-text2"/>
    <w:qFormat/>
    <w:locked/>
    <w:rsid w:val="007C139F"/>
    <w:rPr>
      <w:rFonts w:asciiTheme="minorHAnsi" w:hAnsiTheme="minorHAnsi" w:cstheme="minorBidi"/>
      <w:kern w:val="2"/>
      <w:sz w:val="21"/>
      <w:szCs w:val="24"/>
      <w:lang w:eastAsia="en-GB"/>
    </w:rPr>
  </w:style>
  <w:style w:type="paragraph" w:styleId="af9">
    <w:name w:val="List Paragraph"/>
    <w:basedOn w:val="a2"/>
    <w:link w:val="Char7"/>
    <w:uiPriority w:val="34"/>
    <w:qFormat/>
    <w:rsid w:val="00B30EC1"/>
    <w:pPr>
      <w:ind w:firstLineChars="200" w:firstLine="420"/>
    </w:pPr>
  </w:style>
  <w:style w:type="numbering" w:customStyle="1" w:styleId="14">
    <w:name w:val="无列表1"/>
    <w:next w:val="a5"/>
    <w:uiPriority w:val="99"/>
    <w:semiHidden/>
    <w:unhideWhenUsed/>
    <w:rsid w:val="00EF7E31"/>
  </w:style>
  <w:style w:type="paragraph" w:styleId="25">
    <w:name w:val="List Number 2"/>
    <w:basedOn w:val="a1"/>
    <w:rsid w:val="00EF7E31"/>
    <w:pPr>
      <w:numPr>
        <w:numId w:val="0"/>
      </w:numPr>
      <w:ind w:left="851" w:hanging="284"/>
    </w:pPr>
  </w:style>
  <w:style w:type="paragraph" w:styleId="26">
    <w:name w:val="List Bullet 2"/>
    <w:basedOn w:val="aa"/>
    <w:rsid w:val="00EF7E31"/>
    <w:pPr>
      <w:ind w:left="851" w:hanging="284"/>
    </w:pPr>
  </w:style>
  <w:style w:type="paragraph" w:styleId="32">
    <w:name w:val="List Bullet 3"/>
    <w:basedOn w:val="26"/>
    <w:rsid w:val="00EF7E31"/>
    <w:pPr>
      <w:ind w:left="1135"/>
    </w:pPr>
  </w:style>
  <w:style w:type="paragraph" w:styleId="52">
    <w:name w:val="List Bullet 5"/>
    <w:basedOn w:val="40"/>
    <w:rsid w:val="00EF7E31"/>
    <w:pPr>
      <w:numPr>
        <w:numId w:val="0"/>
      </w:numPr>
      <w:ind w:left="1702" w:hanging="284"/>
    </w:pPr>
  </w:style>
  <w:style w:type="numbering" w:customStyle="1" w:styleId="110">
    <w:name w:val="无列表11"/>
    <w:next w:val="a5"/>
    <w:uiPriority w:val="99"/>
    <w:semiHidden/>
    <w:unhideWhenUsed/>
    <w:rsid w:val="00EF7E31"/>
  </w:style>
  <w:style w:type="character" w:customStyle="1" w:styleId="3Char">
    <w:name w:val="标题 3 Char"/>
    <w:basedOn w:val="a3"/>
    <w:link w:val="3"/>
    <w:rsid w:val="00EF7E31"/>
    <w:rPr>
      <w:rFonts w:ascii="Arial" w:eastAsia="Times New Roman" w:hAnsi="Arial"/>
      <w:sz w:val="28"/>
      <w:lang w:val="en-GB"/>
    </w:rPr>
  </w:style>
  <w:style w:type="character" w:customStyle="1" w:styleId="4Char">
    <w:name w:val="标题 4 Char"/>
    <w:basedOn w:val="a3"/>
    <w:link w:val="42"/>
    <w:rsid w:val="00EF7E31"/>
    <w:rPr>
      <w:rFonts w:ascii="Arial" w:eastAsia="Times New Roman" w:hAnsi="Arial"/>
      <w:sz w:val="24"/>
      <w:lang w:val="en-GB"/>
    </w:rPr>
  </w:style>
  <w:style w:type="character" w:customStyle="1" w:styleId="5Char">
    <w:name w:val="标题 5 Char"/>
    <w:basedOn w:val="a3"/>
    <w:link w:val="5"/>
    <w:rsid w:val="00EF7E31"/>
    <w:rPr>
      <w:rFonts w:ascii="Arial" w:eastAsia="Times New Roman" w:hAnsi="Arial"/>
      <w:sz w:val="22"/>
      <w:lang w:val="en-GB"/>
    </w:rPr>
  </w:style>
  <w:style w:type="character" w:customStyle="1" w:styleId="6Char">
    <w:name w:val="标题 6 Char"/>
    <w:basedOn w:val="a3"/>
    <w:link w:val="6"/>
    <w:rsid w:val="00EF7E31"/>
    <w:rPr>
      <w:rFonts w:ascii="Arial" w:eastAsia="Times New Roman" w:hAnsi="Arial"/>
      <w:lang w:val="en-GB"/>
    </w:rPr>
  </w:style>
  <w:style w:type="character" w:customStyle="1" w:styleId="7Char">
    <w:name w:val="标题 7 Char"/>
    <w:basedOn w:val="a3"/>
    <w:link w:val="7"/>
    <w:rsid w:val="00EF7E31"/>
    <w:rPr>
      <w:rFonts w:ascii="Arial" w:eastAsia="Times New Roman" w:hAnsi="Arial"/>
      <w:lang w:val="en-GB"/>
    </w:rPr>
  </w:style>
  <w:style w:type="character" w:customStyle="1" w:styleId="8Char">
    <w:name w:val="标题 8 Char"/>
    <w:basedOn w:val="a3"/>
    <w:link w:val="8"/>
    <w:rsid w:val="00EF7E31"/>
    <w:rPr>
      <w:rFonts w:ascii="Arial" w:eastAsia="Times New Roman" w:hAnsi="Arial"/>
      <w:sz w:val="36"/>
      <w:lang w:val="en-GB"/>
    </w:rPr>
  </w:style>
  <w:style w:type="character" w:customStyle="1" w:styleId="9Char">
    <w:name w:val="标题 9 Char"/>
    <w:basedOn w:val="a3"/>
    <w:link w:val="9"/>
    <w:rsid w:val="00EF7E31"/>
    <w:rPr>
      <w:rFonts w:ascii="Arial" w:eastAsia="Times New Roman" w:hAnsi="Arial"/>
      <w:sz w:val="36"/>
      <w:lang w:val="en-GB"/>
    </w:rPr>
  </w:style>
  <w:style w:type="character" w:customStyle="1" w:styleId="Char1">
    <w:name w:val="脚注文本 Char"/>
    <w:basedOn w:val="a3"/>
    <w:link w:val="a9"/>
    <w:rsid w:val="00EF7E31"/>
    <w:rPr>
      <w:rFonts w:eastAsia="Times New Roman"/>
      <w:sz w:val="16"/>
      <w:lang w:val="en-GB"/>
    </w:rPr>
  </w:style>
  <w:style w:type="character" w:customStyle="1" w:styleId="Char3">
    <w:name w:val="批注文字 Char"/>
    <w:basedOn w:val="a3"/>
    <w:link w:val="af"/>
    <w:rsid w:val="00EF7E31"/>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locked/>
    <w:rsid w:val="00EF7E31"/>
    <w:rPr>
      <w:rFonts w:ascii="Arial" w:eastAsia="Times New Roman" w:hAnsi="Arial"/>
      <w:b/>
      <w:noProof/>
      <w:sz w:val="1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EF7E31"/>
    <w:rPr>
      <w:rFonts w:ascii="Times New Roman" w:eastAsia="宋体" w:hAnsi="Times New Roman"/>
      <w:sz w:val="18"/>
      <w:szCs w:val="18"/>
      <w:lang w:val="en-GB" w:eastAsia="en-US"/>
    </w:rPr>
  </w:style>
  <w:style w:type="character" w:customStyle="1" w:styleId="Char2">
    <w:name w:val="页脚 Char"/>
    <w:basedOn w:val="a3"/>
    <w:link w:val="ac"/>
    <w:rsid w:val="00EF7E31"/>
    <w:rPr>
      <w:rFonts w:ascii="Arial" w:eastAsia="Times New Roman" w:hAnsi="Arial"/>
      <w:b/>
      <w:i/>
      <w:noProof/>
      <w:sz w:val="18"/>
      <w:lang w:val="en-GB" w:eastAsia="ja-JP"/>
    </w:rPr>
  </w:style>
  <w:style w:type="paragraph" w:styleId="afa">
    <w:name w:val="Body Text"/>
    <w:basedOn w:val="a2"/>
    <w:link w:val="Char8"/>
    <w:unhideWhenUsed/>
    <w:rsid w:val="00EF7E31"/>
    <w:pPr>
      <w:overflowPunct w:val="0"/>
      <w:autoSpaceDE w:val="0"/>
      <w:autoSpaceDN w:val="0"/>
      <w:adjustRightInd w:val="0"/>
    </w:pPr>
    <w:rPr>
      <w:rFonts w:eastAsia="宋体"/>
      <w:lang w:val="x-none" w:eastAsia="en-GB"/>
    </w:rPr>
  </w:style>
  <w:style w:type="character" w:customStyle="1" w:styleId="Char8">
    <w:name w:val="正文文本 Char"/>
    <w:basedOn w:val="a3"/>
    <w:link w:val="afa"/>
    <w:rsid w:val="00EF7E31"/>
    <w:rPr>
      <w:rFonts w:eastAsia="宋体"/>
      <w:lang w:val="x-none" w:eastAsia="en-GB"/>
    </w:rPr>
  </w:style>
  <w:style w:type="character" w:customStyle="1" w:styleId="Char6">
    <w:name w:val="文档结构图 Char"/>
    <w:basedOn w:val="a3"/>
    <w:link w:val="af3"/>
    <w:rsid w:val="00EF7E31"/>
    <w:rPr>
      <w:rFonts w:ascii="Tahoma" w:eastAsia="Times New Roman" w:hAnsi="Tahoma" w:cs="Tahoma"/>
      <w:shd w:val="clear" w:color="auto" w:fill="000080"/>
      <w:lang w:val="en-GB"/>
    </w:rPr>
  </w:style>
  <w:style w:type="character" w:customStyle="1" w:styleId="Char5">
    <w:name w:val="批注主题 Char"/>
    <w:basedOn w:val="Char3"/>
    <w:link w:val="af2"/>
    <w:rsid w:val="00EF7E31"/>
    <w:rPr>
      <w:rFonts w:eastAsia="Times New Roman"/>
      <w:b/>
      <w:bCs/>
      <w:lang w:val="en-GB"/>
    </w:rPr>
  </w:style>
  <w:style w:type="paragraph" w:styleId="afb">
    <w:name w:val="Revision"/>
    <w:uiPriority w:val="99"/>
    <w:semiHidden/>
    <w:rsid w:val="00EF7E31"/>
    <w:rPr>
      <w:rFonts w:eastAsia="宋体"/>
      <w:lang w:val="en-GB" w:eastAsia="en-GB"/>
    </w:rPr>
  </w:style>
  <w:style w:type="character" w:customStyle="1" w:styleId="H6Char">
    <w:name w:val="H6 Char"/>
    <w:link w:val="H6"/>
    <w:locked/>
    <w:rsid w:val="00EF7E31"/>
    <w:rPr>
      <w:rFonts w:ascii="Arial" w:eastAsia="Times New Roman" w:hAnsi="Arial"/>
      <w:lang w:val="en-GB"/>
    </w:rPr>
  </w:style>
  <w:style w:type="character" w:customStyle="1" w:styleId="TALChar">
    <w:name w:val="TAL Char"/>
    <w:qFormat/>
    <w:locked/>
    <w:rsid w:val="00EF7E31"/>
    <w:rPr>
      <w:rFonts w:ascii="Arial" w:hAnsi="Arial"/>
      <w:sz w:val="18"/>
      <w:lang w:val="en-GB" w:eastAsia="en-US"/>
    </w:rPr>
  </w:style>
  <w:style w:type="character" w:customStyle="1" w:styleId="B1Char">
    <w:name w:val="B1 Char"/>
    <w:locked/>
    <w:rsid w:val="00EF7E31"/>
    <w:rPr>
      <w:rFonts w:ascii="Times New Roman" w:hAnsi="Times New Roman"/>
      <w:lang w:val="en-GB" w:eastAsia="en-US"/>
    </w:rPr>
  </w:style>
  <w:style w:type="character" w:customStyle="1" w:styleId="StandardZchn">
    <w:name w:val="Standard Zchn"/>
    <w:link w:val="Standard1"/>
    <w:locked/>
    <w:rsid w:val="00EF7E31"/>
    <w:rPr>
      <w:szCs w:val="22"/>
      <w:lang w:val="en-GB" w:eastAsia="en-GB"/>
    </w:rPr>
  </w:style>
  <w:style w:type="paragraph" w:customStyle="1" w:styleId="Standard1">
    <w:name w:val="Standard1"/>
    <w:basedOn w:val="a2"/>
    <w:link w:val="StandardZchn"/>
    <w:rsid w:val="00EF7E31"/>
    <w:pPr>
      <w:overflowPunct w:val="0"/>
      <w:autoSpaceDE w:val="0"/>
      <w:autoSpaceDN w:val="0"/>
      <w:adjustRightInd w:val="0"/>
      <w:spacing w:after="120"/>
    </w:pPr>
    <w:rPr>
      <w:rFonts w:eastAsia="MS Mincho"/>
      <w:szCs w:val="22"/>
      <w:lang w:eastAsia="en-GB"/>
    </w:rPr>
  </w:style>
  <w:style w:type="paragraph" w:customStyle="1" w:styleId="pl0">
    <w:name w:val="pl"/>
    <w:basedOn w:val="a2"/>
    <w:rsid w:val="00EF7E31"/>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a2"/>
    <w:rsid w:val="00EF7E31"/>
    <w:pPr>
      <w:overflowPunct w:val="0"/>
      <w:autoSpaceDE w:val="0"/>
      <w:autoSpaceDN w:val="0"/>
      <w:adjustRightInd w:val="0"/>
      <w:ind w:left="1135" w:hanging="284"/>
    </w:pPr>
    <w:rPr>
      <w:rFonts w:eastAsia="宋体"/>
      <w:lang w:eastAsia="en-GB"/>
    </w:rPr>
  </w:style>
  <w:style w:type="paragraph" w:customStyle="1" w:styleId="SpecText">
    <w:name w:val="SpecText"/>
    <w:basedOn w:val="a2"/>
    <w:rsid w:val="00EF7E31"/>
    <w:pPr>
      <w:overflowPunct w:val="0"/>
      <w:autoSpaceDE w:val="0"/>
      <w:autoSpaceDN w:val="0"/>
      <w:adjustRightInd w:val="0"/>
    </w:pPr>
    <w:rPr>
      <w:rFonts w:eastAsia="Batang"/>
      <w:lang w:eastAsia="en-GB"/>
    </w:rPr>
  </w:style>
  <w:style w:type="paragraph" w:customStyle="1" w:styleId="ListBullet6">
    <w:name w:val="List Bullet 6"/>
    <w:basedOn w:val="52"/>
    <w:rsid w:val="00EF7E3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Times" w:hAnsi="Times"/>
      <w:sz w:val="24"/>
      <w:lang w:val="en-US" w:eastAsia="en-GB"/>
    </w:rPr>
  </w:style>
  <w:style w:type="paragraph" w:customStyle="1" w:styleId="StyleTALLeft075cm">
    <w:name w:val="Style TAL + Left:  075 cm"/>
    <w:basedOn w:val="TAL"/>
    <w:rsid w:val="00EF7E31"/>
    <w:pPr>
      <w:overflowPunct w:val="0"/>
      <w:autoSpaceDE w:val="0"/>
      <w:autoSpaceDN w:val="0"/>
      <w:adjustRightInd w:val="0"/>
      <w:ind w:left="425"/>
    </w:pPr>
    <w:rPr>
      <w:rFonts w:eastAsia="宋体" w:cs="Arial"/>
      <w:szCs w:val="18"/>
      <w:lang w:eastAsia="en-GB"/>
    </w:rPr>
  </w:style>
  <w:style w:type="paragraph" w:customStyle="1" w:styleId="TALLeft1">
    <w:name w:val="TAL + Left:  1"/>
    <w:aliases w:val="00 cm"/>
    <w:basedOn w:val="TAL"/>
    <w:link w:val="TALLeft100cmCharChar"/>
    <w:rsid w:val="00EF7E31"/>
    <w:pPr>
      <w:overflowPunct w:val="0"/>
      <w:autoSpaceDE w:val="0"/>
      <w:autoSpaceDN w:val="0"/>
      <w:adjustRightInd w:val="0"/>
      <w:ind w:left="567"/>
    </w:pPr>
    <w:rPr>
      <w:rFonts w:eastAsia="宋体" w:cs="Arial"/>
      <w:szCs w:val="18"/>
      <w:lang w:eastAsia="en-GB"/>
    </w:rPr>
  </w:style>
  <w:style w:type="paragraph" w:customStyle="1" w:styleId="TALLeft125cm">
    <w:name w:val="TAL + Left: 125 cm"/>
    <w:basedOn w:val="StyleTALLeft075cm"/>
    <w:rsid w:val="00EF7E31"/>
    <w:pPr>
      <w:kinsoku w:val="0"/>
      <w:overflowPunct/>
      <w:autoSpaceDE/>
      <w:autoSpaceDN/>
      <w:adjustRightInd/>
      <w:ind w:left="709"/>
    </w:pPr>
    <w:rPr>
      <w:bCs/>
      <w:lang w:eastAsia="zh-CN"/>
    </w:rPr>
  </w:style>
  <w:style w:type="paragraph" w:customStyle="1" w:styleId="TALLeft10">
    <w:name w:val="TAL + Left: 1"/>
    <w:aliases w:val="50 cm"/>
    <w:basedOn w:val="TALLeft125cm"/>
    <w:rsid w:val="00EF7E31"/>
    <w:pPr>
      <w:ind w:left="851"/>
    </w:pPr>
    <w:rPr>
      <w:rFonts w:eastAsia="Batang"/>
    </w:rPr>
  </w:style>
  <w:style w:type="character" w:customStyle="1" w:styleId="PLCharCharCharCharCharCharCharChar">
    <w:name w:val="PL Char Char Char Char Char Char Char Char"/>
    <w:link w:val="PLCharCharCharCharCharCharChar"/>
    <w:locked/>
    <w:rsid w:val="00EF7E31"/>
    <w:rPr>
      <w:rFonts w:ascii="Courier New" w:eastAsia="宋体" w:hAnsi="Courier New" w:cs="Courier New"/>
      <w:noProof/>
      <w:sz w:val="16"/>
      <w:lang w:val="en-GB" w:eastAsia="en-GB"/>
    </w:rPr>
  </w:style>
  <w:style w:type="paragraph" w:customStyle="1" w:styleId="PLCharCharCharCharCharCharChar">
    <w:name w:val="PL Char Char Char Char Char Char Char"/>
    <w:link w:val="PLCharCharCharCharCharCharCharChar"/>
    <w:rsid w:val="00EF7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Courier New"/>
      <w:noProof/>
      <w:sz w:val="16"/>
      <w:lang w:val="en-GB" w:eastAsia="en-GB"/>
    </w:rPr>
  </w:style>
  <w:style w:type="character" w:customStyle="1" w:styleId="TFZchn">
    <w:name w:val="TF Zchn"/>
    <w:link w:val="TF"/>
    <w:locked/>
    <w:rsid w:val="00EF7E31"/>
    <w:rPr>
      <w:rFonts w:ascii="Arial" w:eastAsia="Times New Roman" w:hAnsi="Arial"/>
      <w:b/>
      <w:lang w:val="en-GB"/>
    </w:rPr>
  </w:style>
  <w:style w:type="character" w:customStyle="1" w:styleId="msoins0">
    <w:name w:val="msoins"/>
    <w:basedOn w:val="a3"/>
    <w:rsid w:val="00EF7E31"/>
  </w:style>
  <w:style w:type="character" w:customStyle="1" w:styleId="msoins1">
    <w:name w:val="msoins1"/>
    <w:basedOn w:val="a3"/>
    <w:rsid w:val="00EF7E31"/>
  </w:style>
  <w:style w:type="character" w:customStyle="1" w:styleId="TFChar">
    <w:name w:val="TF Char"/>
    <w:qFormat/>
    <w:rsid w:val="00EF7E31"/>
    <w:rPr>
      <w:rFonts w:ascii="Arial" w:eastAsia="宋体" w:hAnsi="Arial" w:cs="Arial" w:hint="default"/>
      <w:b/>
      <w:bCs w:val="0"/>
      <w:lang w:val="en-GB" w:eastAsia="en-US" w:bidi="ar-SA"/>
    </w:rPr>
  </w:style>
  <w:style w:type="character" w:customStyle="1" w:styleId="B1Zchn">
    <w:name w:val="B1 Zchn"/>
    <w:locked/>
    <w:rsid w:val="00EF7E31"/>
    <w:rPr>
      <w:lang w:val="en-GB" w:eastAsia="en-US" w:bidi="ar-SA"/>
    </w:rPr>
  </w:style>
  <w:style w:type="character" w:customStyle="1" w:styleId="TACChar">
    <w:name w:val="TAC Char"/>
    <w:basedOn w:val="TALChar"/>
    <w:link w:val="TAC"/>
    <w:locked/>
    <w:rsid w:val="00EF7E31"/>
    <w:rPr>
      <w:rFonts w:ascii="Arial" w:eastAsia="Times New Roman" w:hAnsi="Arial"/>
      <w:sz w:val="18"/>
      <w:lang w:val="en-GB" w:eastAsia="en-US"/>
    </w:rPr>
  </w:style>
  <w:style w:type="character" w:customStyle="1" w:styleId="TAHChar">
    <w:name w:val="TAH Char"/>
    <w:link w:val="TAH"/>
    <w:qFormat/>
    <w:locked/>
    <w:rsid w:val="00EF7E31"/>
    <w:rPr>
      <w:rFonts w:ascii="Arial" w:eastAsia="Times New Roman" w:hAnsi="Arial"/>
      <w:b/>
      <w:sz w:val="18"/>
      <w:lang w:val="en-GB"/>
    </w:rPr>
  </w:style>
  <w:style w:type="character" w:customStyle="1" w:styleId="TAHCar">
    <w:name w:val="TAH Car"/>
    <w:rsid w:val="00EF7E31"/>
    <w:rPr>
      <w:rFonts w:ascii="Arial" w:hAnsi="Arial" w:cs="Arial" w:hint="default"/>
      <w:b/>
      <w:bCs w:val="0"/>
      <w:sz w:val="18"/>
      <w:lang w:val="en-GB" w:eastAsia="en-US"/>
    </w:rPr>
  </w:style>
  <w:style w:type="table" w:customStyle="1" w:styleId="15">
    <w:name w:val="网格型1"/>
    <w:basedOn w:val="a4"/>
    <w:next w:val="af4"/>
    <w:rsid w:val="00EF7E31"/>
    <w:rPr>
      <w:rFonts w:ascii="CG Times (WN)" w:eastAsia="Times New Roma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rsid w:val="00EF7E31"/>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a5"/>
    <w:uiPriority w:val="99"/>
    <w:semiHidden/>
    <w:unhideWhenUsed/>
    <w:rsid w:val="00EF7E31"/>
  </w:style>
  <w:style w:type="table" w:customStyle="1" w:styleId="28">
    <w:name w:val="网格型2"/>
    <w:basedOn w:val="a4"/>
    <w:next w:val="af4"/>
    <w:rsid w:val="00EF7E31"/>
    <w:rPr>
      <w:rFonts w:eastAsia="宋体"/>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5"/>
    <w:uiPriority w:val="99"/>
    <w:semiHidden/>
    <w:unhideWhenUsed/>
    <w:rsid w:val="00EF7E31"/>
  </w:style>
  <w:style w:type="numbering" w:customStyle="1" w:styleId="120">
    <w:name w:val="无列表12"/>
    <w:next w:val="a5"/>
    <w:uiPriority w:val="99"/>
    <w:semiHidden/>
    <w:unhideWhenUsed/>
    <w:rsid w:val="00EF7E31"/>
  </w:style>
  <w:style w:type="table" w:customStyle="1" w:styleId="34">
    <w:name w:val="网格型3"/>
    <w:basedOn w:val="a4"/>
    <w:next w:val="af4"/>
    <w:rsid w:val="00EF7E31"/>
    <w:rPr>
      <w:rFonts w:ascii="CG Times (WN)" w:eastAsia="Times New Roma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
    <w:basedOn w:val="a4"/>
    <w:rsid w:val="00EF7E31"/>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5"/>
    <w:uiPriority w:val="99"/>
    <w:semiHidden/>
    <w:unhideWhenUsed/>
    <w:rsid w:val="00EF7E31"/>
  </w:style>
  <w:style w:type="table" w:customStyle="1" w:styleId="211">
    <w:name w:val="网格型21"/>
    <w:basedOn w:val="a4"/>
    <w:next w:val="af4"/>
    <w:rsid w:val="00EF7E31"/>
    <w:rPr>
      <w:rFonts w:eastAsia="宋体"/>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Change">
    <w:name w:val="First Change"/>
    <w:basedOn w:val="a2"/>
    <w:rsid w:val="009434AC"/>
    <w:pPr>
      <w:jc w:val="center"/>
    </w:pPr>
    <w:rPr>
      <w:color w:val="FF0000"/>
    </w:rPr>
  </w:style>
  <w:style w:type="character" w:styleId="afc">
    <w:name w:val="Emphasis"/>
    <w:qFormat/>
    <w:rsid w:val="009434AC"/>
    <w:rPr>
      <w:i/>
      <w:iCs/>
    </w:rPr>
  </w:style>
  <w:style w:type="character" w:customStyle="1" w:styleId="B2Char">
    <w:name w:val="B2 Char"/>
    <w:link w:val="B2"/>
    <w:rsid w:val="009434AC"/>
    <w:rPr>
      <w:rFonts w:eastAsia="Times New Roman"/>
      <w:lang w:val="en-GB"/>
    </w:rPr>
  </w:style>
  <w:style w:type="character" w:customStyle="1" w:styleId="TALLeft100cmCharChar">
    <w:name w:val="TAL + Left:  1;00 cm Char Char"/>
    <w:link w:val="TALLeft1"/>
    <w:rsid w:val="009434AC"/>
    <w:rPr>
      <w:rFonts w:ascii="Arial" w:eastAsia="宋体" w:hAnsi="Arial" w:cs="Arial"/>
      <w:sz w:val="18"/>
      <w:szCs w:val="18"/>
      <w:lang w:val="en-GB" w:eastAsia="en-GB"/>
    </w:rPr>
  </w:style>
  <w:style w:type="paragraph" w:styleId="HTML">
    <w:name w:val="HTML Preformatted"/>
    <w:basedOn w:val="a2"/>
    <w:link w:val="HTMLChar"/>
    <w:uiPriority w:val="99"/>
    <w:unhideWhenUsed/>
    <w:rsid w:val="00943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3"/>
    <w:link w:val="HTML"/>
    <w:uiPriority w:val="99"/>
    <w:rsid w:val="009434AC"/>
    <w:rPr>
      <w:rFonts w:ascii="Courier New" w:eastAsia="Times New Roman" w:hAnsi="Courier New" w:cs="Courier New"/>
      <w:lang w:eastAsia="en-GB"/>
    </w:rPr>
  </w:style>
  <w:style w:type="paragraph" w:customStyle="1" w:styleId="tal0">
    <w:name w:val="tal"/>
    <w:basedOn w:val="a2"/>
    <w:rsid w:val="009434A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9434AC"/>
    <w:rPr>
      <w:color w:val="808080"/>
      <w:shd w:val="clear" w:color="auto" w:fill="E6E6E6"/>
    </w:rPr>
  </w:style>
  <w:style w:type="character" w:customStyle="1" w:styleId="NOZchn">
    <w:name w:val="NO Zchn"/>
    <w:locked/>
    <w:rsid w:val="009434AC"/>
    <w:rPr>
      <w:rFonts w:ascii="Times New Roman" w:hAnsi="Times New Roman"/>
      <w:lang w:val="en-GB" w:eastAsia="en-US"/>
    </w:rPr>
  </w:style>
  <w:style w:type="paragraph" w:customStyle="1" w:styleId="TALLeft0">
    <w:name w:val="TAL + Left:  0"/>
    <w:aliases w:val="19 cm"/>
    <w:basedOn w:val="a2"/>
    <w:rsid w:val="009434A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9"/>
    <w:uiPriority w:val="34"/>
    <w:qFormat/>
    <w:rsid w:val="009434AC"/>
    <w:rPr>
      <w:rFonts w:eastAsia="Times New Roman"/>
      <w:lang w:val="en-GB"/>
    </w:rPr>
  </w:style>
  <w:style w:type="numbering" w:customStyle="1" w:styleId="44">
    <w:name w:val="无列表4"/>
    <w:next w:val="a5"/>
    <w:uiPriority w:val="99"/>
    <w:semiHidden/>
    <w:unhideWhenUsed/>
    <w:rsid w:val="009434AC"/>
  </w:style>
  <w:style w:type="paragraph" w:customStyle="1" w:styleId="Cat-a-Proposal">
    <w:name w:val="Cat-a-Proposal"/>
    <w:basedOn w:val="af9"/>
    <w:link w:val="Cat-a-ProposalChar"/>
    <w:qFormat/>
    <w:rsid w:val="00B8348E"/>
    <w:pPr>
      <w:widowControl w:val="0"/>
      <w:numPr>
        <w:numId w:val="14"/>
      </w:numPr>
      <w:spacing w:after="0" w:line="257" w:lineRule="auto"/>
      <w:ind w:left="1588" w:firstLineChars="0" w:hanging="1588"/>
      <w:contextualSpacing/>
      <w:jc w:val="both"/>
    </w:pPr>
    <w:rPr>
      <w:rFonts w:asciiTheme="minorHAnsi" w:eastAsiaTheme="minorEastAsia" w:hAnsiTheme="minorHAnsi" w:cstheme="minorBidi"/>
      <w:b/>
      <w:bCs/>
      <w:kern w:val="2"/>
      <w:sz w:val="21"/>
      <w:szCs w:val="22"/>
      <w:lang w:eastAsia="zh-CN"/>
    </w:rPr>
  </w:style>
  <w:style w:type="character" w:customStyle="1" w:styleId="Cat-a-ProposalChar">
    <w:name w:val="Cat-a-Proposal Char"/>
    <w:basedOn w:val="Char7"/>
    <w:link w:val="Cat-a-Proposal"/>
    <w:rsid w:val="00B8348E"/>
    <w:rPr>
      <w:rFonts w:asciiTheme="minorHAnsi" w:eastAsiaTheme="minorEastAsia" w:hAnsiTheme="minorHAnsi" w:cstheme="minorBidi"/>
      <w:b/>
      <w:bCs/>
      <w:kern w:val="2"/>
      <w:sz w:val="21"/>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6284357">
      <w:bodyDiv w:val="1"/>
      <w:marLeft w:val="0"/>
      <w:marRight w:val="0"/>
      <w:marTop w:val="0"/>
      <w:marBottom w:val="0"/>
      <w:divBdr>
        <w:top w:val="none" w:sz="0" w:space="0" w:color="auto"/>
        <w:left w:val="none" w:sz="0" w:space="0" w:color="auto"/>
        <w:bottom w:val="none" w:sz="0" w:space="0" w:color="auto"/>
        <w:right w:val="none" w:sz="0" w:space="0" w:color="auto"/>
      </w:divBdr>
    </w:div>
    <w:div w:id="217131973">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7226896">
      <w:bodyDiv w:val="1"/>
      <w:marLeft w:val="0"/>
      <w:marRight w:val="0"/>
      <w:marTop w:val="0"/>
      <w:marBottom w:val="0"/>
      <w:divBdr>
        <w:top w:val="none" w:sz="0" w:space="0" w:color="auto"/>
        <w:left w:val="none" w:sz="0" w:space="0" w:color="auto"/>
        <w:bottom w:val="none" w:sz="0" w:space="0" w:color="auto"/>
        <w:right w:val="none" w:sz="0" w:space="0" w:color="auto"/>
      </w:divBdr>
    </w:div>
    <w:div w:id="390037418">
      <w:bodyDiv w:val="1"/>
      <w:marLeft w:val="0"/>
      <w:marRight w:val="0"/>
      <w:marTop w:val="0"/>
      <w:marBottom w:val="0"/>
      <w:divBdr>
        <w:top w:val="none" w:sz="0" w:space="0" w:color="auto"/>
        <w:left w:val="none" w:sz="0" w:space="0" w:color="auto"/>
        <w:bottom w:val="none" w:sz="0" w:space="0" w:color="auto"/>
        <w:right w:val="none" w:sz="0" w:space="0" w:color="auto"/>
      </w:divBdr>
    </w:div>
    <w:div w:id="56511702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31263604">
      <w:bodyDiv w:val="1"/>
      <w:marLeft w:val="0"/>
      <w:marRight w:val="0"/>
      <w:marTop w:val="0"/>
      <w:marBottom w:val="0"/>
      <w:divBdr>
        <w:top w:val="none" w:sz="0" w:space="0" w:color="auto"/>
        <w:left w:val="none" w:sz="0" w:space="0" w:color="auto"/>
        <w:bottom w:val="none" w:sz="0" w:space="0" w:color="auto"/>
        <w:right w:val="none" w:sz="0" w:space="0" w:color="auto"/>
      </w:divBdr>
    </w:div>
    <w:div w:id="96030696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077201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7D578-2119-4797-8EAF-AD7683D7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2184</TotalTime>
  <Pages>1</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176</cp:revision>
  <cp:lastPrinted>2009-04-22T07:01:00Z</cp:lastPrinted>
  <dcterms:created xsi:type="dcterms:W3CDTF">2019-09-03T13:03:00Z</dcterms:created>
  <dcterms:modified xsi:type="dcterms:W3CDTF">2020-05-22T02:04:00Z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(3)0wrYHbw6rX0xKNxCA9gIctNxtOQzzxmo1RHxFGejp8cQePzTHi65qJnQVVJOzTD3qMkCJlTP
LtQHv85LCNw6QQFI1sXYusUE/Chfc+NWvhTH+RCwghxWSDpjw/ZlrEKTzSQQR7zSa9XR7ie6
pmUBvXHrVLJP+Cgxx1XudZOUi+0CKW6YEG6B5U3YbRMY7qJW2v9+Gvd7D0LoDObh/u2pIsMx
7bsUdkij9UXWMrwX+Z</vt:lpwstr>
  </property>
  <property fmtid="{D5CDD505-2E9C-101B-9397-08002B2CF9AE}" pid="17" name="_2015_ms_pID_7253431">
    <vt:lpwstr>wJ0hYwntJkTuQBTG+Zd4eMudhnELX/o0pdIX/FLwQ+P+1NEC8qwyOn
FhLxUYMl+unEzW9SV3yJpT3Gvk8KwVQStQQTSeswdP+bDrXIe+hpV1IU3NGWdaLBsvCa52DE
tYajPJCCtquPNQTRnBlDwYl/XXCGOfIu0ARfLWQVDTU8EzXgTz4Tm3f1MgqQgKhXZ7HgJuUU
K3ta1Hw5BHadYHY8ntQ/HO1iv8o9KhdpWJ3k</vt:lpwstr>
  </property>
  <property fmtid="{D5CDD505-2E9C-101B-9397-08002B2CF9AE}" pid="18" name="_2015_ms_pID_7253432">
    <vt:lpwstr>tw==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