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EC3C7" w14:textId="6B83C63F" w:rsidR="00F87132" w:rsidRPr="00E1378B" w:rsidRDefault="00F87132" w:rsidP="00F87132">
      <w:pPr>
        <w:tabs>
          <w:tab w:val="left" w:pos="8364"/>
        </w:tabs>
        <w:spacing w:after="60"/>
        <w:ind w:right="-46"/>
        <w:rPr>
          <w:rFonts w:ascii="Arial" w:hAnsi="Arial" w:cs="Arial"/>
          <w:b/>
          <w:szCs w:val="24"/>
        </w:rPr>
      </w:pPr>
      <w:r w:rsidRPr="00E1378B">
        <w:rPr>
          <w:rFonts w:ascii="Arial" w:hAnsi="Arial" w:cs="Arial"/>
          <w:b/>
          <w:szCs w:val="24"/>
        </w:rPr>
        <w:t>3GPP TSG-RAN3 Meeting #10</w:t>
      </w:r>
      <w:r>
        <w:rPr>
          <w:rFonts w:ascii="Arial" w:hAnsi="Arial" w:cs="Arial"/>
          <w:b/>
          <w:szCs w:val="24"/>
        </w:rPr>
        <w:t>7-e</w:t>
      </w:r>
      <w:r w:rsidRPr="00E1378B">
        <w:rPr>
          <w:rFonts w:ascii="Arial" w:hAnsi="Arial" w:cs="Arial"/>
          <w:b/>
          <w:szCs w:val="24"/>
        </w:rPr>
        <w:tab/>
      </w:r>
      <w:r w:rsidRPr="00F87132">
        <w:rPr>
          <w:rFonts w:ascii="Arial" w:hAnsi="Arial" w:cs="Arial"/>
          <w:b/>
          <w:szCs w:val="24"/>
        </w:rPr>
        <w:t>R3-201226</w:t>
      </w:r>
      <w:bookmarkStart w:id="0" w:name="_GoBack"/>
      <w:bookmarkEnd w:id="0"/>
    </w:p>
    <w:p w14:paraId="6E397318" w14:textId="77777777" w:rsidR="00F87132" w:rsidRDefault="00F87132" w:rsidP="00F87132">
      <w:pPr>
        <w:pBdr>
          <w:bottom w:val="single" w:sz="12" w:space="1" w:color="auto"/>
        </w:pBdr>
        <w:rPr>
          <w:rFonts w:ascii="Arial" w:hAnsi="Arial" w:cs="Arial"/>
          <w:b/>
          <w:szCs w:val="24"/>
        </w:rPr>
      </w:pPr>
      <w:r w:rsidRPr="005C4B5A">
        <w:rPr>
          <w:rFonts w:ascii="Arial" w:hAnsi="Arial" w:cs="Arial"/>
          <w:b/>
          <w:szCs w:val="24"/>
        </w:rPr>
        <w:t>Electronic meeting, 24th February - 6th March 2020</w:t>
      </w:r>
    </w:p>
    <w:p w14:paraId="2D015CB3" w14:textId="77777777" w:rsidR="00F87132" w:rsidRDefault="00F87132" w:rsidP="00F87132"/>
    <w:p w14:paraId="3CCD8AED" w14:textId="629EAF39" w:rsidR="00FB1E31" w:rsidRDefault="00C80F0D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Default="007D4AC8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7E9A1B58" w14:textId="77777777" w:rsidR="007D4AC8" w:rsidRDefault="005625B2" w:rsidP="00DC7A1F">
      <w:pPr>
        <w:pStyle w:val="Header"/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Broadband</w:t>
      </w:r>
      <w:r w:rsidR="00D326A8" w:rsidRPr="007D4AC8">
        <w:rPr>
          <w:rFonts w:ascii="Arial" w:hAnsi="Arial" w:cs="Arial"/>
          <w:b/>
          <w:sz w:val="20"/>
        </w:rPr>
        <w:t xml:space="preserve"> Forum Liaison T</w:t>
      </w:r>
      <w:r w:rsidR="00FB1E31" w:rsidRPr="007D4AC8">
        <w:rPr>
          <w:rFonts w:ascii="Arial" w:hAnsi="Arial" w:cs="Arial"/>
          <w:b/>
          <w:sz w:val="20"/>
        </w:rPr>
        <w:t>o:</w:t>
      </w:r>
      <w:r w:rsidR="00DC7A1F" w:rsidRPr="007D4AC8">
        <w:rPr>
          <w:rFonts w:ascii="Arial" w:hAnsi="Arial" w:cs="Arial"/>
          <w:b/>
          <w:sz w:val="20"/>
        </w:rPr>
        <w:t xml:space="preserve"> </w:t>
      </w:r>
    </w:p>
    <w:p w14:paraId="568C601C" w14:textId="4268CC8A" w:rsidR="00AE3CBC" w:rsidRPr="00B40B30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AE3CBC" w:rsidRPr="00B40B3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7996B473" w14:textId="497BA2FF" w:rsidR="00E179DC" w:rsidRPr="00B40B30" w:rsidRDefault="00FC2D1F" w:rsidP="00E179DC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 </w:t>
      </w:r>
      <w:r w:rsidR="00E179DC">
        <w:rPr>
          <w:rFonts w:ascii="Arial" w:hAnsi="Arial" w:cs="Arial"/>
          <w:sz w:val="22"/>
          <w:szCs w:val="22"/>
        </w:rPr>
        <w:t>3GPP TSG CT WG3</w:t>
      </w:r>
    </w:p>
    <w:p w14:paraId="259586BB" w14:textId="3FF73B68" w:rsidR="00E179DC" w:rsidRPr="00CC6DA5" w:rsidRDefault="00E179DC" w:rsidP="00E179DC">
      <w:pPr>
        <w:spacing w:before="0"/>
        <w:rPr>
          <w:rFonts w:ascii="Arial" w:hAnsi="Arial" w:cs="Arial"/>
          <w:sz w:val="22"/>
          <w:szCs w:val="22"/>
          <w:lang w:val="it-IT"/>
        </w:rPr>
      </w:pPr>
      <w:r w:rsidRPr="00CC6DA5">
        <w:rPr>
          <w:rFonts w:ascii="Arial" w:hAnsi="Arial" w:cs="Arial"/>
          <w:sz w:val="22"/>
          <w:szCs w:val="22"/>
          <w:lang w:val="it-IT"/>
        </w:rPr>
        <w:t>F</w:t>
      </w:r>
      <w:r>
        <w:rPr>
          <w:rFonts w:ascii="Arial" w:hAnsi="Arial" w:cs="Arial"/>
          <w:sz w:val="22"/>
          <w:szCs w:val="22"/>
          <w:lang w:val="it-IT"/>
        </w:rPr>
        <w:t xml:space="preserve">ernandez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Susana, </w:t>
      </w:r>
      <w:r w:rsidR="00AE3CBC">
        <w:rPr>
          <w:rFonts w:ascii="Arial" w:hAnsi="Arial" w:cs="Arial"/>
          <w:sz w:val="22"/>
          <w:szCs w:val="22"/>
          <w:lang w:val="it-IT"/>
        </w:rPr>
        <w:t xml:space="preserve">3GPP SA3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Chairwoman </w:t>
      </w:r>
      <w:hyperlink r:id="rId12" w:history="1">
        <w:r w:rsidRPr="008A3482">
          <w:rPr>
            <w:rStyle w:val="Hyperlink"/>
            <w:rFonts w:ascii="Arial" w:hAnsi="Arial" w:cs="Arial"/>
            <w:sz w:val="22"/>
            <w:szCs w:val="22"/>
            <w:lang w:val="it-IT"/>
          </w:rPr>
          <w:t>susana.fernandez@ericsson.com</w:t>
        </w:r>
      </w:hyperlink>
      <w:r>
        <w:rPr>
          <w:rFonts w:ascii="Arial" w:hAnsi="Arial" w:cs="Arial"/>
          <w:sz w:val="22"/>
          <w:szCs w:val="22"/>
          <w:lang w:val="it-IT"/>
        </w:rPr>
        <w:t xml:space="preserve"> </w:t>
      </w:r>
    </w:p>
    <w:p w14:paraId="0F842335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>
        <w:rPr>
          <w:rFonts w:ascii="Arial" w:hAnsi="Arial" w:cs="Arial"/>
          <w:sz w:val="22"/>
          <w:szCs w:val="22"/>
        </w:rPr>
        <w:t xml:space="preserve">, 3GPP SA2 Chairman </w:t>
      </w:r>
      <w:hyperlink r:id="rId13" w:history="1">
        <w:r w:rsidR="00AE3CBC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59D95AA6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027784A6" w14:textId="5F4E1AF0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Leis, 3GPP CT1 Chairman </w:t>
      </w:r>
      <w:hyperlink r:id="rId14" w:history="1">
        <w:r w:rsidRPr="005B788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</w:p>
    <w:p w14:paraId="57DC55E8" w14:textId="22B92A16" w:rsidR="00CC6DA5" w:rsidRDefault="00CC6DA5" w:rsidP="00CC6DA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WG4</w:t>
      </w:r>
    </w:p>
    <w:p w14:paraId="2A17386C" w14:textId="54AE534E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  <w:r w:rsidRPr="00CC6D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 </w:t>
      </w:r>
      <w:r w:rsidRPr="00CC6DA5">
        <w:rPr>
          <w:rFonts w:ascii="Arial" w:hAnsi="Arial" w:cs="Arial"/>
          <w:sz w:val="22"/>
          <w:szCs w:val="22"/>
        </w:rPr>
        <w:t>Peter</w:t>
      </w:r>
      <w:r>
        <w:rPr>
          <w:rFonts w:ascii="Arial" w:hAnsi="Arial" w:cs="Arial"/>
          <w:sz w:val="22"/>
          <w:szCs w:val="22"/>
        </w:rPr>
        <w:t xml:space="preserve">, </w:t>
      </w:r>
      <w:r w:rsidR="00AE3CBC">
        <w:rPr>
          <w:rFonts w:ascii="Arial" w:hAnsi="Arial" w:cs="Arial"/>
          <w:sz w:val="22"/>
          <w:szCs w:val="22"/>
        </w:rPr>
        <w:t xml:space="preserve">3GPP CT4 </w:t>
      </w:r>
      <w:r>
        <w:rPr>
          <w:rFonts w:ascii="Arial" w:hAnsi="Arial" w:cs="Arial"/>
          <w:sz w:val="22"/>
          <w:szCs w:val="22"/>
        </w:rPr>
        <w:t xml:space="preserve">Chairman </w:t>
      </w:r>
      <w:hyperlink r:id="rId15" w:history="1">
        <w:r w:rsidRPr="008A3482">
          <w:rPr>
            <w:rStyle w:val="Hyperlink"/>
            <w:rFonts w:ascii="Arial" w:hAnsi="Arial" w:cs="Arial"/>
            <w:sz w:val="22"/>
            <w:szCs w:val="22"/>
          </w:rPr>
          <w:t>peter.schmitt@huawei.com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958E07B" w14:textId="4E47E194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E3CBC">
        <w:rPr>
          <w:rFonts w:ascii="Arial" w:hAnsi="Arial" w:cs="Arial"/>
          <w:sz w:val="22"/>
          <w:szCs w:val="22"/>
        </w:rPr>
        <w:t xml:space="preserve">TSG </w:t>
      </w:r>
      <w:r>
        <w:rPr>
          <w:rFonts w:ascii="Arial" w:hAnsi="Arial" w:cs="Arial"/>
          <w:sz w:val="22"/>
          <w:szCs w:val="22"/>
        </w:rPr>
        <w:t>RAN</w:t>
      </w:r>
      <w:r w:rsidR="00AE3CBC">
        <w:rPr>
          <w:rFonts w:ascii="Arial" w:hAnsi="Arial" w:cs="Arial"/>
          <w:sz w:val="22"/>
          <w:szCs w:val="22"/>
        </w:rPr>
        <w:t xml:space="preserve"> WG</w:t>
      </w:r>
      <w:r>
        <w:rPr>
          <w:rFonts w:ascii="Arial" w:hAnsi="Arial" w:cs="Arial"/>
          <w:sz w:val="22"/>
          <w:szCs w:val="22"/>
        </w:rPr>
        <w:t>3</w:t>
      </w:r>
    </w:p>
    <w:p w14:paraId="51A88BC0" w14:textId="0AAEECB6" w:rsidR="00FC2D1F" w:rsidRDefault="00AE3CBC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</w:t>
      </w:r>
      <w:r w:rsidR="00FC2D1F">
        <w:rPr>
          <w:rFonts w:ascii="Arial" w:hAnsi="Arial" w:cs="Arial"/>
          <w:sz w:val="22"/>
          <w:szCs w:val="22"/>
        </w:rPr>
        <w:t xml:space="preserve">3GPP RAN3 Chairman </w:t>
      </w:r>
      <w:hyperlink r:id="rId16" w:history="1">
        <w:r w:rsidR="00FC2D1F"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 w:rsidR="00FC2D1F">
        <w:rPr>
          <w:rFonts w:ascii="Arial" w:hAnsi="Arial" w:cs="Arial"/>
          <w:sz w:val="22"/>
          <w:szCs w:val="22"/>
        </w:rPr>
        <w:t xml:space="preserve"> </w:t>
      </w:r>
    </w:p>
    <w:p w14:paraId="34FC092D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77777777" w:rsidR="003122DB" w:rsidRDefault="003122DB" w:rsidP="007D4AC8">
      <w:pPr>
        <w:rPr>
          <w:rFonts w:ascii="Arial" w:hAnsi="Arial" w:cs="Arial"/>
          <w:sz w:val="20"/>
        </w:rPr>
      </w:pPr>
    </w:p>
    <w:p w14:paraId="25C24E0B" w14:textId="77777777" w:rsidR="003943DD" w:rsidRPr="007D4AC8" w:rsidRDefault="00FB1E31" w:rsidP="00DC7A1F">
      <w:pPr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From:</w:t>
      </w:r>
    </w:p>
    <w:p w14:paraId="2A38D457" w14:textId="6A2ABFCC" w:rsidR="00784725" w:rsidRPr="007D4AC8" w:rsidRDefault="007D4AC8" w:rsidP="00D6425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AE3CBC">
        <w:rPr>
          <w:rFonts w:ascii="Arial" w:hAnsi="Arial" w:cs="Arial"/>
          <w:sz w:val="20"/>
        </w:rPr>
        <w:t xml:space="preserve"> </w:t>
      </w:r>
      <w:r w:rsidR="005625B2"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</w:t>
      </w:r>
      <w:r w:rsidR="000866CD">
        <w:rPr>
          <w:rFonts w:ascii="Arial" w:hAnsi="Arial" w:cs="Arial"/>
          <w:sz w:val="20"/>
        </w:rPr>
        <w:t xml:space="preserve">(BBF) </w:t>
      </w:r>
      <w:r w:rsidR="00FB1E31" w:rsidRPr="007D4AC8">
        <w:rPr>
          <w:rFonts w:ascii="Arial" w:hAnsi="Arial" w:cs="Arial"/>
          <w:sz w:val="20"/>
        </w:rPr>
        <w:t>Technical Comm</w:t>
      </w:r>
      <w:r w:rsidR="00784725" w:rsidRPr="007D4AC8">
        <w:rPr>
          <w:rFonts w:ascii="Arial" w:hAnsi="Arial" w:cs="Arial"/>
          <w:sz w:val="20"/>
        </w:rPr>
        <w:t xml:space="preserve">ittee </w:t>
      </w:r>
      <w:r w:rsidR="001D515F" w:rsidRPr="007D4AC8">
        <w:rPr>
          <w:rFonts w:ascii="Arial" w:hAnsi="Arial" w:cs="Arial"/>
          <w:sz w:val="20"/>
        </w:rPr>
        <w:t xml:space="preserve">Chair </w:t>
      </w:r>
      <w:r w:rsidR="00A02227" w:rsidRPr="007D4AC8">
        <w:rPr>
          <w:rFonts w:ascii="Arial" w:hAnsi="Arial" w:cs="Arial"/>
          <w:sz w:val="20"/>
        </w:rPr>
        <w:t>&lt;</w:t>
      </w:r>
      <w:r>
        <w:rPr>
          <w:rFonts w:ascii="Arial" w:hAnsi="Arial" w:cs="Arial"/>
          <w:sz w:val="20"/>
        </w:rPr>
        <w:t>lylavoie@iol.unh.edu</w:t>
      </w:r>
      <w:r w:rsidR="00A02227" w:rsidRPr="007D4AC8">
        <w:rPr>
          <w:rFonts w:ascii="Arial" w:hAnsi="Arial" w:cs="Arial"/>
          <w:sz w:val="20"/>
        </w:rPr>
        <w:t>&gt;</w:t>
      </w:r>
      <w:r w:rsidR="00AE3A25" w:rsidRPr="007D4AC8">
        <w:rPr>
          <w:rFonts w:ascii="Arial" w:hAnsi="Arial" w:cs="Arial"/>
          <w:sz w:val="20"/>
        </w:rPr>
        <w:t xml:space="preserve"> </w:t>
      </w:r>
    </w:p>
    <w:p w14:paraId="6136C700" w14:textId="77777777" w:rsidR="007D4AC8" w:rsidRDefault="00784725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Liaison Communicated</w:t>
      </w:r>
      <w:r w:rsidRPr="007D4AC8">
        <w:rPr>
          <w:rFonts w:ascii="Arial" w:hAnsi="Arial" w:cs="Arial"/>
          <w:sz w:val="20"/>
        </w:rPr>
        <w:t xml:space="preserve"> </w:t>
      </w:r>
      <w:r w:rsidRPr="007D4AC8">
        <w:rPr>
          <w:rFonts w:ascii="Arial" w:hAnsi="Arial" w:cs="Arial"/>
          <w:b/>
          <w:sz w:val="20"/>
        </w:rPr>
        <w:t>By</w:t>
      </w:r>
      <w:r w:rsidR="005625B2" w:rsidRPr="007D4AC8">
        <w:rPr>
          <w:rFonts w:ascii="Arial" w:hAnsi="Arial" w:cs="Arial"/>
          <w:b/>
          <w:sz w:val="20"/>
        </w:rPr>
        <w:t>:</w:t>
      </w:r>
      <w:r w:rsidRPr="007D4AC8">
        <w:rPr>
          <w:rFonts w:ascii="Arial" w:hAnsi="Arial" w:cs="Arial"/>
          <w:sz w:val="20"/>
        </w:rPr>
        <w:t xml:space="preserve"> </w:t>
      </w:r>
    </w:p>
    <w:p w14:paraId="0D7D2A16" w14:textId="77777777" w:rsidR="000411B0" w:rsidRDefault="00CD5C8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 BBF Technical Committee Chair &lt;</w:t>
      </w:r>
      <w:r w:rsidRPr="00CD5C80">
        <w:rPr>
          <w:rFonts w:ascii="Arial" w:hAnsi="Arial" w:cs="Arial"/>
          <w:sz w:val="20"/>
        </w:rPr>
        <w:t>lylavoie@iol.unh.edu</w:t>
      </w:r>
      <w:r>
        <w:rPr>
          <w:rFonts w:ascii="Arial" w:hAnsi="Arial" w:cs="Arial"/>
          <w:sz w:val="20"/>
        </w:rPr>
        <w:t>&gt;</w:t>
      </w:r>
    </w:p>
    <w:p w14:paraId="15C454BA" w14:textId="3A3B61E3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Date:</w:t>
      </w:r>
      <w:r w:rsidR="005625B2" w:rsidRPr="007D4AC8">
        <w:rPr>
          <w:rFonts w:ascii="Arial" w:hAnsi="Arial" w:cs="Arial"/>
          <w:sz w:val="20"/>
        </w:rPr>
        <w:t xml:space="preserve"> </w:t>
      </w:r>
      <w:r w:rsidR="00CC6DA5" w:rsidRPr="00AE3CBC">
        <w:rPr>
          <w:rFonts w:ascii="Arial" w:hAnsi="Arial" w:cs="Arial"/>
          <w:sz w:val="20"/>
        </w:rPr>
        <w:t xml:space="preserve">February </w:t>
      </w:r>
      <w:r w:rsidR="00373BC4" w:rsidRPr="00AE3CBC">
        <w:rPr>
          <w:rFonts w:ascii="Arial" w:hAnsi="Arial" w:cs="Arial"/>
          <w:sz w:val="20"/>
        </w:rPr>
        <w:t>19</w:t>
      </w:r>
      <w:r w:rsidR="00CC6DA5" w:rsidRPr="00AE3CBC">
        <w:rPr>
          <w:rFonts w:ascii="Arial" w:hAnsi="Arial" w:cs="Arial"/>
          <w:sz w:val="20"/>
          <w:vertAlign w:val="superscript"/>
        </w:rPr>
        <w:t>th</w:t>
      </w:r>
      <w:r w:rsidR="00AE3CBC" w:rsidRPr="00AE3CBC">
        <w:rPr>
          <w:rFonts w:ascii="Arial" w:hAnsi="Arial" w:cs="Arial"/>
          <w:sz w:val="20"/>
        </w:rPr>
        <w:t>, 2020</w:t>
      </w:r>
    </w:p>
    <w:p w14:paraId="27F32908" w14:textId="19435274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Subject:</w:t>
      </w:r>
      <w:r w:rsidRPr="007D4AC8">
        <w:rPr>
          <w:rFonts w:ascii="Arial" w:hAnsi="Arial" w:cs="Arial"/>
          <w:sz w:val="20"/>
        </w:rPr>
        <w:t xml:space="preserve"> </w:t>
      </w:r>
      <w:r w:rsidR="00373BC4">
        <w:rPr>
          <w:rFonts w:ascii="Arial" w:hAnsi="Arial" w:cs="Arial"/>
          <w:sz w:val="20"/>
        </w:rPr>
        <w:t>Clarification on encryption requirements for AGF interfaces (N1, N2, N3) [</w:t>
      </w:r>
      <w:r w:rsidR="00CC6DA5">
        <w:rPr>
          <w:rFonts w:ascii="Arial" w:hAnsi="Arial" w:cs="Arial"/>
          <w:sz w:val="20"/>
        </w:rPr>
        <w:t>WWC</w:t>
      </w:r>
      <w:r w:rsidR="00373BC4">
        <w:rPr>
          <w:rFonts w:ascii="Arial" w:hAnsi="Arial" w:cs="Arial"/>
          <w:sz w:val="20"/>
        </w:rPr>
        <w:t>]</w:t>
      </w:r>
      <w:r w:rsidR="00021B21">
        <w:rPr>
          <w:rFonts w:ascii="Arial" w:hAnsi="Arial" w:cs="Arial"/>
          <w:sz w:val="20"/>
        </w:rPr>
        <w:t xml:space="preserve"> </w:t>
      </w:r>
    </w:p>
    <w:p w14:paraId="7B2A0EE3" w14:textId="77777777" w:rsidR="00021B21" w:rsidRDefault="00021B21">
      <w:pPr>
        <w:rPr>
          <w:rFonts w:ascii="Arial" w:hAnsi="Arial" w:cs="Arial"/>
          <w:sz w:val="20"/>
        </w:rPr>
      </w:pPr>
    </w:p>
    <w:p w14:paraId="37DB7CEE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Dear colleagues, </w:t>
      </w:r>
      <w:bookmarkStart w:id="1" w:name="_Hlk521881588"/>
      <w:bookmarkEnd w:id="1"/>
    </w:p>
    <w:p w14:paraId="7A547ED7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1692E9C8" w14:textId="17CD565D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We wish to </w:t>
      </w:r>
      <w:r w:rsidR="00373BC4" w:rsidRPr="00373BC4">
        <w:rPr>
          <w:rFonts w:ascii="Arial" w:hAnsi="Arial" w:cs="Arial"/>
          <w:sz w:val="20"/>
        </w:rPr>
        <w:t>clarify security requirements for AGF interfaces, as specified in WT-456 (AGF Functional Requirements), currently in straw</w:t>
      </w:r>
      <w:r w:rsidR="00331876">
        <w:rPr>
          <w:rFonts w:ascii="Arial" w:hAnsi="Arial" w:cs="Arial"/>
          <w:sz w:val="20"/>
        </w:rPr>
        <w:t xml:space="preserve"> </w:t>
      </w:r>
      <w:r w:rsidR="00373BC4" w:rsidRPr="00373BC4">
        <w:rPr>
          <w:rFonts w:ascii="Arial" w:hAnsi="Arial" w:cs="Arial"/>
          <w:sz w:val="20"/>
        </w:rPr>
        <w:t>ballot phase.</w:t>
      </w:r>
    </w:p>
    <w:p w14:paraId="476E7E51" w14:textId="77777777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</w:p>
    <w:p w14:paraId="480CB417" w14:textId="77777777" w:rsidR="00E179DC" w:rsidRPr="00373BC4" w:rsidRDefault="00E179DC" w:rsidP="00E179DC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W-AGF is expected to be in the same trusted boundaries as the AMF/SMF (5G CN) of the service provider. </w:t>
      </w:r>
      <w:r>
        <w:rPr>
          <w:rFonts w:ascii="Arial" w:hAnsi="Arial" w:cs="Arial"/>
          <w:sz w:val="20"/>
        </w:rPr>
        <w:t xml:space="preserve">In case of FN-RG </w:t>
      </w:r>
      <w:r w:rsidRPr="00373BC4">
        <w:rPr>
          <w:rFonts w:ascii="Arial" w:hAnsi="Arial" w:cs="Arial"/>
          <w:sz w:val="20"/>
        </w:rPr>
        <w:t>(legacy RG which do</w:t>
      </w:r>
      <w:r>
        <w:rPr>
          <w:rFonts w:ascii="Arial" w:hAnsi="Arial" w:cs="Arial"/>
          <w:sz w:val="20"/>
        </w:rPr>
        <w:t>es</w:t>
      </w:r>
      <w:r w:rsidRPr="00373BC4">
        <w:rPr>
          <w:rFonts w:ascii="Arial" w:hAnsi="Arial" w:cs="Arial"/>
          <w:sz w:val="20"/>
        </w:rPr>
        <w:t xml:space="preserve"> not support N1, by contrast to 5G-RG, that support</w:t>
      </w:r>
      <w:r>
        <w:rPr>
          <w:rFonts w:ascii="Arial" w:hAnsi="Arial" w:cs="Arial"/>
          <w:sz w:val="20"/>
        </w:rPr>
        <w:t>s</w:t>
      </w:r>
      <w:r w:rsidRPr="00373BC4">
        <w:rPr>
          <w:rFonts w:ascii="Arial" w:hAnsi="Arial" w:cs="Arial"/>
          <w:sz w:val="20"/>
        </w:rPr>
        <w:t xml:space="preserve"> N1)</w:t>
      </w:r>
      <w:r>
        <w:rPr>
          <w:rFonts w:ascii="Arial" w:hAnsi="Arial" w:cs="Arial"/>
          <w:sz w:val="20"/>
        </w:rPr>
        <w:t xml:space="preserve">, </w:t>
      </w:r>
      <w:r w:rsidRPr="00373BC4">
        <w:rPr>
          <w:rFonts w:ascii="Arial" w:hAnsi="Arial" w:cs="Arial"/>
          <w:sz w:val="20"/>
        </w:rPr>
        <w:t>W-AGF emulates the N1 endpoint for the FN-RGs</w:t>
      </w:r>
      <w:r>
        <w:rPr>
          <w:rFonts w:ascii="Arial" w:hAnsi="Arial" w:cs="Arial"/>
          <w:sz w:val="20"/>
        </w:rPr>
        <w:t>.</w:t>
      </w:r>
    </w:p>
    <w:p w14:paraId="59203F43" w14:textId="19F8AA94" w:rsidR="00373BC4" w:rsidRPr="00373BC4" w:rsidRDefault="00373BC4" w:rsidP="00373BC4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3GPP TS 33.501 currently implies that wireline access is a category of non-3GPP access. The result of which all the security requirements which apply to N3IWF</w:t>
      </w:r>
      <w:r w:rsidR="00E179DC">
        <w:rPr>
          <w:rFonts w:ascii="Arial" w:hAnsi="Arial" w:cs="Arial"/>
          <w:sz w:val="20"/>
        </w:rPr>
        <w:t xml:space="preserve"> would</w:t>
      </w:r>
      <w:r w:rsidRPr="00373BC4">
        <w:rPr>
          <w:rFonts w:ascii="Arial" w:hAnsi="Arial" w:cs="Arial"/>
          <w:sz w:val="20"/>
        </w:rPr>
        <w:t xml:space="preserve"> appl</w:t>
      </w:r>
      <w:r w:rsidR="00E179DC">
        <w:rPr>
          <w:rFonts w:ascii="Arial" w:hAnsi="Arial" w:cs="Arial"/>
          <w:sz w:val="20"/>
        </w:rPr>
        <w:t>y</w:t>
      </w:r>
      <w:r w:rsidRPr="00373BC4">
        <w:rPr>
          <w:rFonts w:ascii="Arial" w:hAnsi="Arial" w:cs="Arial"/>
          <w:sz w:val="20"/>
        </w:rPr>
        <w:t xml:space="preserve"> to </w:t>
      </w:r>
      <w:r w:rsidR="00E179DC">
        <w:rPr>
          <w:rFonts w:ascii="Arial" w:hAnsi="Arial" w:cs="Arial"/>
          <w:sz w:val="20"/>
        </w:rPr>
        <w:t>W-</w:t>
      </w:r>
      <w:r w:rsidRPr="00373BC4">
        <w:rPr>
          <w:rFonts w:ascii="Arial" w:hAnsi="Arial" w:cs="Arial"/>
          <w:sz w:val="20"/>
        </w:rPr>
        <w:t>AGF as well.</w:t>
      </w:r>
      <w:r w:rsidR="00E179DC">
        <w:rPr>
          <w:rFonts w:ascii="Arial" w:hAnsi="Arial" w:cs="Arial"/>
          <w:sz w:val="20"/>
        </w:rPr>
        <w:t xml:space="preserve"> This is not consistent with what is specified in WT-456, in the AGF Security section.</w:t>
      </w:r>
    </w:p>
    <w:p w14:paraId="1A85D225" w14:textId="711495C9" w:rsidR="00373BC4" w:rsidRPr="00373BC4" w:rsidRDefault="00E179D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WT-456 stipulates the following:</w:t>
      </w:r>
    </w:p>
    <w:p w14:paraId="753718FC" w14:textId="6D1E92E4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The SUPI generated from the wireline LINE-ID for a FN-RG </w:t>
      </w:r>
      <w:r w:rsidR="00E179DC">
        <w:rPr>
          <w:rFonts w:ascii="Arial" w:hAnsi="Arial" w:cs="Arial"/>
          <w:sz w:val="20"/>
        </w:rPr>
        <w:t>is</w:t>
      </w:r>
      <w:r w:rsidRPr="00373BC4">
        <w:rPr>
          <w:rFonts w:ascii="Arial" w:hAnsi="Arial" w:cs="Arial"/>
          <w:sz w:val="20"/>
        </w:rPr>
        <w:t xml:space="preserve"> encoded into SUCI using null scheme. </w:t>
      </w:r>
    </w:p>
    <w:p w14:paraId="5DC67C0C" w14:textId="273D8B9A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lastRenderedPageBreak/>
        <w:t xml:space="preserve">SUPI in case of FN-RG is not related to subscriber identity, it is based on information obtained from the </w:t>
      </w:r>
      <w:r w:rsidR="00E179DC">
        <w:rPr>
          <w:rFonts w:ascii="Arial" w:hAnsi="Arial" w:cs="Arial"/>
          <w:sz w:val="20"/>
        </w:rPr>
        <w:t>wireline a</w:t>
      </w:r>
      <w:r w:rsidRPr="00373BC4">
        <w:rPr>
          <w:rFonts w:ascii="Arial" w:hAnsi="Arial" w:cs="Arial"/>
          <w:sz w:val="20"/>
        </w:rPr>
        <w:t xml:space="preserve">ccess </w:t>
      </w:r>
      <w:r w:rsidR="00E179DC">
        <w:rPr>
          <w:rFonts w:ascii="Arial" w:hAnsi="Arial" w:cs="Arial"/>
          <w:sz w:val="20"/>
        </w:rPr>
        <w:t>n</w:t>
      </w:r>
      <w:r w:rsidRPr="00373BC4">
        <w:rPr>
          <w:rFonts w:ascii="Arial" w:hAnsi="Arial" w:cs="Arial"/>
          <w:sz w:val="20"/>
        </w:rPr>
        <w:t>etwork</w:t>
      </w:r>
      <w:r w:rsidR="00E179DC">
        <w:rPr>
          <w:rFonts w:ascii="Arial" w:hAnsi="Arial" w:cs="Arial"/>
          <w:sz w:val="20"/>
        </w:rPr>
        <w:t>.</w:t>
      </w:r>
    </w:p>
    <w:p w14:paraId="2291C5FB" w14:textId="77777777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The AS/NAS Messages generated by W-AGF on behalf of a FN-RG can use Null Integrity Protection Algorithm for Integrity Protection and can use Null Ciphering Algorithm</w:t>
      </w:r>
    </w:p>
    <w:p w14:paraId="4D64FE0F" w14:textId="77777777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It is Optional to Implement Integrity protection and ciphering for AS/NAS Messages</w:t>
      </w:r>
    </w:p>
    <w:p w14:paraId="3673510E" w14:textId="165978A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N2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0F94421" w14:textId="4D8EED9D" w:rsidR="00373BC4" w:rsidRPr="00EE09D3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 xml:space="preserve">It is Optional to Implement / Use is Operator's decision to </w:t>
      </w:r>
      <w:r w:rsidR="00E179DC" w:rsidRPr="00EE09D3">
        <w:rPr>
          <w:rFonts w:ascii="Arial" w:hAnsi="Arial" w:cs="Arial"/>
          <w:sz w:val="20"/>
        </w:rPr>
        <w:t xml:space="preserve">apply </w:t>
      </w:r>
      <w:r w:rsidRPr="00EE09D3">
        <w:rPr>
          <w:rFonts w:ascii="Arial" w:hAnsi="Arial" w:cs="Arial"/>
          <w:sz w:val="20"/>
        </w:rPr>
        <w:t>IPSec/DTLS</w:t>
      </w:r>
      <w:r w:rsidR="00E179DC" w:rsidRPr="00EE09D3">
        <w:rPr>
          <w:rFonts w:ascii="Arial" w:hAnsi="Arial" w:cs="Arial"/>
          <w:sz w:val="20"/>
        </w:rPr>
        <w:t>.</w:t>
      </w:r>
    </w:p>
    <w:p w14:paraId="76FFB25D" w14:textId="7F3E7A8C" w:rsidR="00E179DC" w:rsidRPr="00EE09D3" w:rsidRDefault="00E179DC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An external security gateway can be used to provide IPSec/DTLS based encryption in case the Operator wants to secure the N2 endpoints.</w:t>
      </w:r>
    </w:p>
    <w:p w14:paraId="75B768BF" w14:textId="0E764CF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N3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5030A2D" w14:textId="763D890A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It is Optional to Implement / Use is Operator's decision to apply IPSec.</w:t>
      </w:r>
    </w:p>
    <w:p w14:paraId="60AA098E" w14:textId="71672204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An external security gateway can be used to provide IPSec based encryption in case the Operator wants to secure the N</w:t>
      </w:r>
      <w:r w:rsidR="0019153A">
        <w:rPr>
          <w:rFonts w:ascii="Arial" w:hAnsi="Arial" w:cs="Arial"/>
          <w:sz w:val="20"/>
        </w:rPr>
        <w:t>3</w:t>
      </w:r>
      <w:r w:rsidRPr="00EE09D3">
        <w:rPr>
          <w:rFonts w:ascii="Arial" w:hAnsi="Arial" w:cs="Arial"/>
          <w:sz w:val="20"/>
        </w:rPr>
        <w:t xml:space="preserve"> endpoints.</w:t>
      </w:r>
    </w:p>
    <w:p w14:paraId="12BC138B" w14:textId="2E576EFB" w:rsidR="00373BC4" w:rsidRPr="00EE09D3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In deployments of co-located W-AGF and UPF, the N3 reference point security is not applicable</w:t>
      </w:r>
      <w:r w:rsidR="00EE09D3" w:rsidRPr="00EE09D3">
        <w:rPr>
          <w:rFonts w:ascii="Arial" w:hAnsi="Arial" w:cs="Arial"/>
          <w:sz w:val="20"/>
        </w:rPr>
        <w:t>, as it is internal to the combined implementation</w:t>
      </w:r>
      <w:r w:rsidRPr="00EE09D3">
        <w:rPr>
          <w:rFonts w:ascii="Arial" w:hAnsi="Arial" w:cs="Arial"/>
          <w:sz w:val="20"/>
        </w:rPr>
        <w:t>.</w:t>
      </w:r>
    </w:p>
    <w:p w14:paraId="5446885F" w14:textId="2FEEB2C6" w:rsidR="00373BC4" w:rsidRPr="00373BC4" w:rsidRDefault="00AE3CB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 suggest </w:t>
      </w:r>
      <w:r w:rsidR="00E3657B">
        <w:rPr>
          <w:rFonts w:ascii="Arial" w:hAnsi="Arial" w:cs="Arial"/>
          <w:sz w:val="20"/>
        </w:rPr>
        <w:t xml:space="preserve">you </w:t>
      </w:r>
      <w:r>
        <w:rPr>
          <w:rFonts w:ascii="Arial" w:hAnsi="Arial" w:cs="Arial"/>
          <w:sz w:val="20"/>
        </w:rPr>
        <w:t>consider updating TS 33.501 to be consistent with these requirements.</w:t>
      </w:r>
    </w:p>
    <w:p w14:paraId="30EA8C4A" w14:textId="359F48C8" w:rsidR="00373BC4" w:rsidRPr="00373BC4" w:rsidRDefault="00373BC4" w:rsidP="00373BC4">
      <w:pPr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Note: Wireline networks do not use encryption in today’s </w:t>
      </w:r>
      <w:r w:rsidR="005D6197" w:rsidRPr="00373BC4">
        <w:rPr>
          <w:rFonts w:ascii="Arial" w:hAnsi="Arial" w:cs="Arial"/>
          <w:sz w:val="20"/>
        </w:rPr>
        <w:t>deployments,</w:t>
      </w:r>
      <w:r w:rsidR="00EE09D3">
        <w:rPr>
          <w:rFonts w:ascii="Arial" w:hAnsi="Arial" w:cs="Arial"/>
          <w:sz w:val="20"/>
        </w:rPr>
        <w:t xml:space="preserve"> and it </w:t>
      </w:r>
      <w:r w:rsidR="00A95D4A">
        <w:rPr>
          <w:rFonts w:ascii="Arial" w:hAnsi="Arial" w:cs="Arial"/>
          <w:sz w:val="20"/>
        </w:rPr>
        <w:t>has been</w:t>
      </w:r>
      <w:r w:rsidR="00EE09D3">
        <w:rPr>
          <w:rFonts w:ascii="Arial" w:hAnsi="Arial" w:cs="Arial"/>
          <w:sz w:val="20"/>
        </w:rPr>
        <w:t xml:space="preserve"> deemed </w:t>
      </w:r>
      <w:r w:rsidR="00A95D4A">
        <w:rPr>
          <w:rFonts w:ascii="Arial" w:hAnsi="Arial" w:cs="Arial"/>
          <w:sz w:val="20"/>
        </w:rPr>
        <w:t xml:space="preserve">not </w:t>
      </w:r>
      <w:r w:rsidR="00EE09D3">
        <w:rPr>
          <w:rFonts w:ascii="Arial" w:hAnsi="Arial" w:cs="Arial"/>
          <w:sz w:val="20"/>
        </w:rPr>
        <w:t>necessary by operators</w:t>
      </w:r>
      <w:r w:rsidRPr="00373BC4">
        <w:rPr>
          <w:rFonts w:ascii="Arial" w:hAnsi="Arial" w:cs="Arial"/>
          <w:sz w:val="20"/>
        </w:rPr>
        <w:t xml:space="preserve">, as detailed in our previous liaison BBF LIAISE-318. Forcing encryption for 5G Wireline Wireless Convergence </w:t>
      </w:r>
      <w:r w:rsidR="00A95D4A">
        <w:rPr>
          <w:rFonts w:ascii="Arial" w:hAnsi="Arial" w:cs="Arial"/>
          <w:sz w:val="20"/>
        </w:rPr>
        <w:t>could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 xml:space="preserve">significantly increase the </w:t>
      </w:r>
      <w:r w:rsidR="00A95D4A">
        <w:rPr>
          <w:rFonts w:ascii="Arial" w:hAnsi="Arial" w:cs="Arial"/>
          <w:sz w:val="20"/>
        </w:rPr>
        <w:t>complexity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>of the infrastructure, driving network service providers to stay away from WWC and the benefits of extending the 5G core network to wireline access</w:t>
      </w:r>
      <w:r w:rsidR="00EE09D3">
        <w:rPr>
          <w:rFonts w:ascii="Arial" w:hAnsi="Arial" w:cs="Arial"/>
          <w:sz w:val="20"/>
        </w:rPr>
        <w:t>.</w:t>
      </w:r>
    </w:p>
    <w:p w14:paraId="3114BC50" w14:textId="787F48BF" w:rsidR="00373BC4" w:rsidRDefault="00373BC4" w:rsidP="00373BC4">
      <w:pPr>
        <w:rPr>
          <w:sz w:val="22"/>
          <w:szCs w:val="22"/>
        </w:rPr>
      </w:pPr>
    </w:p>
    <w:p w14:paraId="4616C26B" w14:textId="50D4D3D6" w:rsidR="00373BC4" w:rsidRPr="00373BC4" w:rsidRDefault="00373BC4" w:rsidP="00373BC4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Thanks,</w:t>
      </w:r>
    </w:p>
    <w:p w14:paraId="3577AB3B" w14:textId="77777777" w:rsidR="00847351" w:rsidRDefault="00847351">
      <w:pPr>
        <w:rPr>
          <w:rFonts w:ascii="Arial" w:hAnsi="Arial" w:cs="Arial"/>
          <w:sz w:val="20"/>
        </w:rPr>
      </w:pPr>
    </w:p>
    <w:p w14:paraId="4A59DC0E" w14:textId="77777777" w:rsidR="00FB1E31" w:rsidRPr="007D4AC8" w:rsidRDefault="007D4AC8" w:rsidP="005625B2">
      <w:pPr>
        <w:spacing w:befor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133FEA" w:rsidRPr="007D4AC8">
        <w:rPr>
          <w:rFonts w:ascii="Arial" w:hAnsi="Arial" w:cs="Arial"/>
          <w:sz w:val="20"/>
        </w:rPr>
        <w:t>,</w:t>
      </w:r>
    </w:p>
    <w:p w14:paraId="745BD4A8" w14:textId="77777777" w:rsidR="00FB1E31" w:rsidRPr="007D4AC8" w:rsidRDefault="005625B2" w:rsidP="005625B2">
      <w:pPr>
        <w:spacing w:before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Technical </w:t>
      </w:r>
      <w:r w:rsidR="00AE3A25" w:rsidRPr="007D4AC8">
        <w:rPr>
          <w:rFonts w:ascii="Arial" w:hAnsi="Arial" w:cs="Arial"/>
          <w:sz w:val="20"/>
        </w:rPr>
        <w:t xml:space="preserve">Committee </w:t>
      </w:r>
      <w:r w:rsidR="00FB1E31" w:rsidRPr="007D4AC8">
        <w:rPr>
          <w:rFonts w:ascii="Arial" w:hAnsi="Arial" w:cs="Arial"/>
          <w:sz w:val="20"/>
        </w:rPr>
        <w:t>Chair</w:t>
      </w:r>
    </w:p>
    <w:p w14:paraId="01FA2D7E" w14:textId="77777777" w:rsidR="005625B2" w:rsidRPr="007D4AC8" w:rsidRDefault="005625B2" w:rsidP="005625B2">
      <w:pPr>
        <w:spacing w:before="0"/>
        <w:rPr>
          <w:rFonts w:ascii="Arial" w:hAnsi="Arial" w:cs="Arial"/>
          <w:b/>
          <w:sz w:val="20"/>
        </w:rPr>
      </w:pPr>
    </w:p>
    <w:p w14:paraId="75AFE302" w14:textId="77777777" w:rsidR="00FB1E31" w:rsidRPr="007D4AC8" w:rsidRDefault="00FB1E31" w:rsidP="005625B2">
      <w:pPr>
        <w:spacing w:before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CC:</w:t>
      </w:r>
    </w:p>
    <w:p w14:paraId="77A4B25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0459E89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83D3CAE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304DA5C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2DDE3AA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2DB4F9E9" w:rsidR="00B96E7A" w:rsidRPr="00CD5C80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DC7A1F" w:rsidRPr="007D4AC8">
        <w:rPr>
          <w:rFonts w:ascii="Arial" w:hAnsi="Arial" w:cs="Arial"/>
          <w:b/>
          <w:sz w:val="20"/>
        </w:rPr>
        <w:t xml:space="preserve"> </w:t>
      </w:r>
      <w:r w:rsidR="00DC7A1F" w:rsidRPr="00CD5C80">
        <w:rPr>
          <w:rFonts w:ascii="Arial" w:hAnsi="Arial" w:cs="Arial"/>
          <w:sz w:val="20"/>
        </w:rPr>
        <w:t>LIAISE-</w:t>
      </w:r>
      <w:r w:rsidR="00331876">
        <w:rPr>
          <w:rFonts w:ascii="Arial" w:hAnsi="Arial" w:cs="Arial"/>
          <w:sz w:val="20"/>
        </w:rPr>
        <w:t>382</w:t>
      </w:r>
    </w:p>
    <w:p w14:paraId="525E7CBE" w14:textId="77777777" w:rsidR="00DC7A1F" w:rsidRPr="007D4AC8" w:rsidRDefault="00B96E7A" w:rsidP="00CD5C80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 xml:space="preserve">In Response </w:t>
      </w:r>
      <w:proofErr w:type="gramStart"/>
      <w:r w:rsidRPr="007D4AC8">
        <w:rPr>
          <w:rFonts w:ascii="Arial" w:hAnsi="Arial" w:cs="Arial"/>
          <w:b/>
          <w:sz w:val="20"/>
        </w:rPr>
        <w:t>To</w:t>
      </w:r>
      <w:proofErr w:type="gramEnd"/>
      <w:r w:rsidR="00894558" w:rsidRPr="007D4AC8">
        <w:rPr>
          <w:rFonts w:ascii="Arial" w:hAnsi="Arial" w:cs="Arial"/>
          <w:b/>
          <w:sz w:val="20"/>
        </w:rPr>
        <w:t xml:space="preserve"> Incoming Liaison</w:t>
      </w:r>
      <w:r w:rsidRPr="007D4AC8">
        <w:rPr>
          <w:rFonts w:ascii="Arial" w:hAnsi="Arial" w:cs="Arial"/>
          <w:b/>
          <w:sz w:val="20"/>
        </w:rPr>
        <w:t xml:space="preserve">: </w:t>
      </w:r>
      <w:r w:rsidR="00CD5C80" w:rsidRPr="00CD5C80">
        <w:rPr>
          <w:rFonts w:ascii="Arial" w:hAnsi="Arial" w:cs="Arial"/>
          <w:sz w:val="20"/>
        </w:rPr>
        <w:t>N/A</w:t>
      </w:r>
    </w:p>
    <w:p w14:paraId="0DE4677C" w14:textId="77777777" w:rsidR="00037877" w:rsidRPr="007D4AC8" w:rsidRDefault="00782A90" w:rsidP="00CD5C80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CD5C80">
        <w:rPr>
          <w:rFonts w:ascii="Arial" w:hAnsi="Arial" w:cs="Arial"/>
          <w:b/>
          <w:sz w:val="20"/>
        </w:rPr>
        <w:t xml:space="preserve">: </w:t>
      </w:r>
      <w:r w:rsidR="00037877" w:rsidRPr="007D4AC8">
        <w:rPr>
          <w:rFonts w:ascii="Arial" w:hAnsi="Arial" w:cs="Arial"/>
          <w:sz w:val="20"/>
        </w:rPr>
        <w:t xml:space="preserve">A list of upcoming meetings can be found at </w:t>
      </w:r>
      <w:hyperlink r:id="rId17" w:history="1">
        <w:r w:rsidR="003843F6" w:rsidRPr="007D4AC8">
          <w:rPr>
            <w:rStyle w:val="Hyperlink"/>
            <w:rFonts w:ascii="Arial" w:hAnsi="Arial" w:cs="Arial"/>
            <w:sz w:val="20"/>
          </w:rPr>
          <w:t>https://www.broadband-forum.org/what-s-happening/meetings-events-webinars/upcoming-bbf-meetings</w:t>
        </w:r>
      </w:hyperlink>
      <w:r w:rsidR="003843F6" w:rsidRPr="007D4AC8">
        <w:rPr>
          <w:rFonts w:ascii="Arial" w:hAnsi="Arial" w:cs="Arial"/>
          <w:sz w:val="20"/>
        </w:rPr>
        <w:t xml:space="preserve"> </w:t>
      </w:r>
    </w:p>
    <w:p w14:paraId="0E62A716" w14:textId="77777777" w:rsidR="00FB1E31" w:rsidRPr="00CD5C80" w:rsidRDefault="00FB1E31">
      <w:pPr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Attachments:</w:t>
      </w:r>
      <w:r w:rsidR="00CD5C80">
        <w:rPr>
          <w:rFonts w:ascii="Arial" w:hAnsi="Arial" w:cs="Arial"/>
          <w:b/>
          <w:sz w:val="20"/>
        </w:rPr>
        <w:t xml:space="preserve"> </w:t>
      </w:r>
      <w:r w:rsidR="00E6650A">
        <w:rPr>
          <w:rFonts w:ascii="Arial" w:hAnsi="Arial" w:cs="Arial"/>
          <w:sz w:val="20"/>
        </w:rPr>
        <w:t>none</w:t>
      </w:r>
    </w:p>
    <w:sectPr w:rsidR="00FB1E31" w:rsidRPr="00CD5C8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CA057" w14:textId="77777777" w:rsidR="000D5B3D" w:rsidRDefault="000D5B3D">
      <w:r>
        <w:separator/>
      </w:r>
    </w:p>
  </w:endnote>
  <w:endnote w:type="continuationSeparator" w:id="0">
    <w:p w14:paraId="095F8D48" w14:textId="77777777" w:rsidR="000D5B3D" w:rsidRDefault="000D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EA3B9" w14:textId="77777777" w:rsidR="00B40B30" w:rsidRDefault="00B40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3668C025" w:rsidR="00C80F0D" w:rsidRPr="0090440A" w:rsidRDefault="0090440A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044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Non-Juniper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3668C025" w:rsidR="00C80F0D" w:rsidRPr="0090440A" w:rsidRDefault="0090440A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0440A">
                      <w:rPr>
                        <w:rFonts w:ascii="Calibri" w:hAnsi="Calibri" w:cs="Calibri"/>
                        <w:color w:val="000000"/>
                        <w:sz w:val="14"/>
                      </w:rPr>
                      <w:t>Non-Juniper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A6E3" w14:textId="77777777" w:rsidR="00B40B30" w:rsidRDefault="00B40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5AA2C" w14:textId="77777777" w:rsidR="000D5B3D" w:rsidRDefault="000D5B3D">
      <w:r>
        <w:separator/>
      </w:r>
    </w:p>
  </w:footnote>
  <w:footnote w:type="continuationSeparator" w:id="0">
    <w:p w14:paraId="60AE6E6A" w14:textId="77777777" w:rsidR="000D5B3D" w:rsidRDefault="000D5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5F633" w14:textId="77777777" w:rsidR="00B40B30" w:rsidRDefault="00B40B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C02A" w14:textId="77777777" w:rsidR="00B40B30" w:rsidRDefault="00B40B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80314" w14:textId="77777777" w:rsidR="00B40B30" w:rsidRDefault="00B40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21B21"/>
    <w:rsid w:val="0002340E"/>
    <w:rsid w:val="00023C09"/>
    <w:rsid w:val="00037877"/>
    <w:rsid w:val="000411B0"/>
    <w:rsid w:val="00052089"/>
    <w:rsid w:val="00085782"/>
    <w:rsid w:val="000866CD"/>
    <w:rsid w:val="00096EBD"/>
    <w:rsid w:val="000D5B3D"/>
    <w:rsid w:val="000E70FE"/>
    <w:rsid w:val="00113CF5"/>
    <w:rsid w:val="001275E9"/>
    <w:rsid w:val="00133FEA"/>
    <w:rsid w:val="00135E8C"/>
    <w:rsid w:val="001573EF"/>
    <w:rsid w:val="00184C47"/>
    <w:rsid w:val="00187E51"/>
    <w:rsid w:val="0019153A"/>
    <w:rsid w:val="00195732"/>
    <w:rsid w:val="001B0C15"/>
    <w:rsid w:val="001B6E92"/>
    <w:rsid w:val="001C2A67"/>
    <w:rsid w:val="001D515F"/>
    <w:rsid w:val="001E22E0"/>
    <w:rsid w:val="001E588D"/>
    <w:rsid w:val="002379B7"/>
    <w:rsid w:val="00284E70"/>
    <w:rsid w:val="0029580A"/>
    <w:rsid w:val="002A42A4"/>
    <w:rsid w:val="002A7E13"/>
    <w:rsid w:val="002B25FA"/>
    <w:rsid w:val="002E0783"/>
    <w:rsid w:val="003000C4"/>
    <w:rsid w:val="00302B70"/>
    <w:rsid w:val="003122DB"/>
    <w:rsid w:val="00331876"/>
    <w:rsid w:val="00332028"/>
    <w:rsid w:val="003568B4"/>
    <w:rsid w:val="003613D6"/>
    <w:rsid w:val="0036771C"/>
    <w:rsid w:val="0037171A"/>
    <w:rsid w:val="00373BC4"/>
    <w:rsid w:val="003777D8"/>
    <w:rsid w:val="003843F6"/>
    <w:rsid w:val="003912A7"/>
    <w:rsid w:val="00392FB8"/>
    <w:rsid w:val="003943DD"/>
    <w:rsid w:val="003970CD"/>
    <w:rsid w:val="003A1565"/>
    <w:rsid w:val="003B3505"/>
    <w:rsid w:val="003B7F2F"/>
    <w:rsid w:val="003E1F78"/>
    <w:rsid w:val="003E3BFB"/>
    <w:rsid w:val="003F4E85"/>
    <w:rsid w:val="00411C51"/>
    <w:rsid w:val="004163A3"/>
    <w:rsid w:val="00451BB4"/>
    <w:rsid w:val="004627AF"/>
    <w:rsid w:val="004846DA"/>
    <w:rsid w:val="00486F6B"/>
    <w:rsid w:val="0049231B"/>
    <w:rsid w:val="00493333"/>
    <w:rsid w:val="004B11B2"/>
    <w:rsid w:val="004B408E"/>
    <w:rsid w:val="004E2B05"/>
    <w:rsid w:val="004F3964"/>
    <w:rsid w:val="00511ADA"/>
    <w:rsid w:val="00546990"/>
    <w:rsid w:val="00547A21"/>
    <w:rsid w:val="005625B2"/>
    <w:rsid w:val="00574976"/>
    <w:rsid w:val="00584DC8"/>
    <w:rsid w:val="00592B29"/>
    <w:rsid w:val="005A5A23"/>
    <w:rsid w:val="005B253F"/>
    <w:rsid w:val="005C3E0E"/>
    <w:rsid w:val="005D6197"/>
    <w:rsid w:val="005F5A6D"/>
    <w:rsid w:val="00627957"/>
    <w:rsid w:val="00663617"/>
    <w:rsid w:val="006A6EC8"/>
    <w:rsid w:val="00714355"/>
    <w:rsid w:val="00725E6C"/>
    <w:rsid w:val="00762D50"/>
    <w:rsid w:val="00782A90"/>
    <w:rsid w:val="00784725"/>
    <w:rsid w:val="00785207"/>
    <w:rsid w:val="007862EC"/>
    <w:rsid w:val="00792DE0"/>
    <w:rsid w:val="00794071"/>
    <w:rsid w:val="007B3307"/>
    <w:rsid w:val="007B64CD"/>
    <w:rsid w:val="007D4AC8"/>
    <w:rsid w:val="007F32A4"/>
    <w:rsid w:val="008150E0"/>
    <w:rsid w:val="00847351"/>
    <w:rsid w:val="00860EF1"/>
    <w:rsid w:val="008630AE"/>
    <w:rsid w:val="00894558"/>
    <w:rsid w:val="00897C07"/>
    <w:rsid w:val="008A6603"/>
    <w:rsid w:val="008B145E"/>
    <w:rsid w:val="008F4C4B"/>
    <w:rsid w:val="0090440A"/>
    <w:rsid w:val="0090728C"/>
    <w:rsid w:val="00921AAD"/>
    <w:rsid w:val="00921B1F"/>
    <w:rsid w:val="009300B0"/>
    <w:rsid w:val="0093084E"/>
    <w:rsid w:val="00936C1F"/>
    <w:rsid w:val="0094593A"/>
    <w:rsid w:val="00947D6E"/>
    <w:rsid w:val="00955C5F"/>
    <w:rsid w:val="00957252"/>
    <w:rsid w:val="00972D06"/>
    <w:rsid w:val="009872E0"/>
    <w:rsid w:val="00996062"/>
    <w:rsid w:val="009A1C67"/>
    <w:rsid w:val="009B0A83"/>
    <w:rsid w:val="009B34D9"/>
    <w:rsid w:val="009C0D0B"/>
    <w:rsid w:val="009F549E"/>
    <w:rsid w:val="00A02227"/>
    <w:rsid w:val="00A33CCC"/>
    <w:rsid w:val="00A520CB"/>
    <w:rsid w:val="00A53396"/>
    <w:rsid w:val="00A90D0F"/>
    <w:rsid w:val="00A95D4A"/>
    <w:rsid w:val="00A97FCA"/>
    <w:rsid w:val="00AE3A25"/>
    <w:rsid w:val="00AE3CBC"/>
    <w:rsid w:val="00AE5A07"/>
    <w:rsid w:val="00AE68E7"/>
    <w:rsid w:val="00B06B12"/>
    <w:rsid w:val="00B37CFC"/>
    <w:rsid w:val="00B40B30"/>
    <w:rsid w:val="00B70291"/>
    <w:rsid w:val="00B96E7A"/>
    <w:rsid w:val="00BA2D31"/>
    <w:rsid w:val="00BC0CCC"/>
    <w:rsid w:val="00BC19B2"/>
    <w:rsid w:val="00BC4F56"/>
    <w:rsid w:val="00BF6219"/>
    <w:rsid w:val="00BF7755"/>
    <w:rsid w:val="00C0795E"/>
    <w:rsid w:val="00C22EDD"/>
    <w:rsid w:val="00C331C1"/>
    <w:rsid w:val="00C80F0D"/>
    <w:rsid w:val="00C822A0"/>
    <w:rsid w:val="00C933E0"/>
    <w:rsid w:val="00CB19DD"/>
    <w:rsid w:val="00CB37DA"/>
    <w:rsid w:val="00CC16F3"/>
    <w:rsid w:val="00CC6DA5"/>
    <w:rsid w:val="00CD5C80"/>
    <w:rsid w:val="00CD669C"/>
    <w:rsid w:val="00CF487F"/>
    <w:rsid w:val="00D0313D"/>
    <w:rsid w:val="00D326A8"/>
    <w:rsid w:val="00D4310D"/>
    <w:rsid w:val="00D434CE"/>
    <w:rsid w:val="00D56783"/>
    <w:rsid w:val="00D64253"/>
    <w:rsid w:val="00D72B02"/>
    <w:rsid w:val="00D94CA9"/>
    <w:rsid w:val="00DC505F"/>
    <w:rsid w:val="00DC7A1F"/>
    <w:rsid w:val="00DD6B0B"/>
    <w:rsid w:val="00E01B46"/>
    <w:rsid w:val="00E16290"/>
    <w:rsid w:val="00E179DC"/>
    <w:rsid w:val="00E24A59"/>
    <w:rsid w:val="00E3657B"/>
    <w:rsid w:val="00E41D2A"/>
    <w:rsid w:val="00E474AE"/>
    <w:rsid w:val="00E6650A"/>
    <w:rsid w:val="00E703AE"/>
    <w:rsid w:val="00E71645"/>
    <w:rsid w:val="00E8027A"/>
    <w:rsid w:val="00E87582"/>
    <w:rsid w:val="00EA683E"/>
    <w:rsid w:val="00EB6EE7"/>
    <w:rsid w:val="00EE09D3"/>
    <w:rsid w:val="00F16EB1"/>
    <w:rsid w:val="00F230FC"/>
    <w:rsid w:val="00F87132"/>
    <w:rsid w:val="00F9035D"/>
    <w:rsid w:val="00FA04FE"/>
    <w:rsid w:val="00FB1E31"/>
    <w:rsid w:val="00FC2D1F"/>
    <w:rsid w:val="00FE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uneet.jain@intel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susana.fernandez@ericsson.com" TargetMode="External"/><Relationship Id="rId17" Type="http://schemas.openxmlformats.org/officeDocument/2006/relationships/hyperlink" Target="https://www.broadband-forum.org/what-s-happening/meetings-events-webinars/upcoming-bbf-meeting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4140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Issam</cp:lastModifiedBy>
  <cp:revision>4</cp:revision>
  <cp:lastPrinted>2017-03-22T20:57:00Z</cp:lastPrinted>
  <dcterms:created xsi:type="dcterms:W3CDTF">2020-02-21T18:06:00Z</dcterms:created>
  <dcterms:modified xsi:type="dcterms:W3CDTF">2020-02-24T23:03:00Z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