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7164B3E9" w:rsidR="001C6A81"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rPr>
        <w:t>3GPP TSG-RAN WG3 Meeting #</w:t>
      </w:r>
      <w:r>
        <w:rPr>
          <w:rFonts w:cs="Arial"/>
          <w:bCs/>
          <w:noProof w:val="0"/>
          <w:sz w:val="24"/>
        </w:rPr>
        <w:t>10</w:t>
      </w:r>
      <w:r w:rsidR="00B433C6">
        <w:rPr>
          <w:rFonts w:cs="Arial"/>
          <w:bCs/>
          <w:noProof w:val="0"/>
          <w:sz w:val="24"/>
        </w:rPr>
        <w:t>7</w:t>
      </w:r>
      <w:r w:rsidR="001746AD">
        <w:rPr>
          <w:rFonts w:cs="Arial"/>
          <w:bCs/>
          <w:noProof w:val="0"/>
          <w:sz w:val="24"/>
        </w:rPr>
        <w:t>e</w:t>
      </w:r>
      <w:r>
        <w:rPr>
          <w:rFonts w:cs="Arial"/>
          <w:bCs/>
          <w:noProof w:val="0"/>
          <w:sz w:val="24"/>
        </w:rPr>
        <w:tab/>
      </w:r>
      <w:r w:rsidR="00277A61" w:rsidRPr="00277A61">
        <w:rPr>
          <w:rFonts w:cs="Arial"/>
          <w:bCs/>
          <w:noProof w:val="0"/>
          <w:sz w:val="24"/>
          <w:lang w:eastAsia="ja-JP"/>
        </w:rPr>
        <w:t>R3-200869</w:t>
      </w:r>
      <w:bookmarkStart w:id="1" w:name="_GoBack"/>
      <w:bookmarkEnd w:id="1"/>
    </w:p>
    <w:bookmarkEnd w:id="0"/>
    <w:p w14:paraId="67B66C06" w14:textId="634D1D3E" w:rsidR="001746AD" w:rsidRPr="00246CDD" w:rsidRDefault="00B433C6" w:rsidP="004B1370">
      <w:pPr>
        <w:pStyle w:val="CRCoverPage"/>
        <w:outlineLvl w:val="0"/>
        <w:rPr>
          <w:b/>
          <w:noProof/>
          <w:sz w:val="24"/>
        </w:rPr>
      </w:pPr>
      <w:r>
        <w:rPr>
          <w:b/>
          <w:noProof/>
          <w:sz w:val="24"/>
        </w:rPr>
        <w:t>24</w:t>
      </w:r>
      <w:r w:rsidR="004B1370" w:rsidRPr="00C8482E">
        <w:rPr>
          <w:b/>
          <w:noProof/>
          <w:sz w:val="24"/>
          <w:vertAlign w:val="superscript"/>
        </w:rPr>
        <w:t>th</w:t>
      </w:r>
      <w:r w:rsidR="004B1370">
        <w:rPr>
          <w:b/>
          <w:noProof/>
          <w:sz w:val="24"/>
        </w:rPr>
        <w:t xml:space="preserve"> – 2</w:t>
      </w:r>
      <w:r>
        <w:rPr>
          <w:b/>
          <w:noProof/>
          <w:sz w:val="24"/>
        </w:rPr>
        <w:t>8</w:t>
      </w:r>
      <w:r>
        <w:rPr>
          <w:b/>
          <w:noProof/>
          <w:sz w:val="24"/>
          <w:vertAlign w:val="superscript"/>
        </w:rPr>
        <w:t>th</w:t>
      </w:r>
      <w:r w:rsidR="004B1370">
        <w:rPr>
          <w:b/>
          <w:noProof/>
          <w:sz w:val="24"/>
        </w:rPr>
        <w:t xml:space="preserve"> </w:t>
      </w:r>
      <w:r>
        <w:rPr>
          <w:b/>
          <w:noProof/>
          <w:sz w:val="24"/>
        </w:rPr>
        <w:t>February</w:t>
      </w:r>
      <w:r w:rsidR="004B1370">
        <w:rPr>
          <w:b/>
          <w:noProof/>
          <w:sz w:val="24"/>
        </w:rPr>
        <w:t xml:space="preserve"> 20</w:t>
      </w:r>
      <w:r>
        <w:rPr>
          <w:b/>
          <w:noProof/>
          <w:sz w:val="24"/>
        </w:rPr>
        <w:t>20</w:t>
      </w:r>
      <w:r w:rsidR="006D2765">
        <w:rPr>
          <w:b/>
          <w:noProof/>
          <w:sz w:val="24"/>
        </w:rPr>
        <w:t xml:space="preserve"> </w:t>
      </w:r>
      <w:r w:rsidR="001746AD">
        <w:rPr>
          <w:b/>
          <w:noProof/>
          <w:sz w:val="24"/>
        </w:rPr>
        <w:t>E-Meeting</w:t>
      </w:r>
    </w:p>
    <w:p w14:paraId="4332BCF4" w14:textId="77777777" w:rsidR="00015561" w:rsidRPr="00015561" w:rsidRDefault="00015561" w:rsidP="00246389">
      <w:pPr>
        <w:pStyle w:val="BodyText"/>
        <w:rPr>
          <w:noProof/>
        </w:rPr>
      </w:pPr>
    </w:p>
    <w:p w14:paraId="0C87B9C8" w14:textId="0F455CA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9.3</w:t>
      </w:r>
      <w:r w:rsidR="00247821">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18876D0"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C665EC">
        <w:rPr>
          <w:rFonts w:cs="Arial"/>
          <w:b/>
          <w:bCs/>
          <w:color w:val="000000"/>
          <w:sz w:val="24"/>
          <w:szCs w:val="24"/>
        </w:rPr>
        <w:t xml:space="preserve">Discussions on </w:t>
      </w:r>
      <w:r w:rsidR="005C749F" w:rsidRPr="005C749F">
        <w:rPr>
          <w:rFonts w:cs="Arial"/>
          <w:b/>
          <w:bCs/>
          <w:color w:val="000000"/>
          <w:sz w:val="24"/>
          <w:szCs w:val="24"/>
        </w:rPr>
        <w:t xml:space="preserve">NAS </w:t>
      </w:r>
      <w:proofErr w:type="gramStart"/>
      <w:r w:rsidR="005C749F" w:rsidRPr="005C749F">
        <w:rPr>
          <w:rFonts w:cs="Arial"/>
          <w:b/>
          <w:bCs/>
          <w:color w:val="000000"/>
          <w:sz w:val="24"/>
          <w:szCs w:val="24"/>
        </w:rPr>
        <w:t>Non Delivery</w:t>
      </w:r>
      <w:proofErr w:type="gramEnd"/>
      <w:r w:rsidR="005C749F">
        <w:rPr>
          <w:rFonts w:cs="Arial"/>
          <w:b/>
          <w:bCs/>
          <w:color w:val="000000"/>
          <w:sz w:val="24"/>
          <w:szCs w:val="24"/>
        </w:rPr>
        <w:t xml:space="preserve"> issue</w:t>
      </w:r>
      <w:r w:rsidR="00A15C63">
        <w:rPr>
          <w:rFonts w:cs="Arial"/>
          <w:b/>
          <w:bCs/>
          <w:color w:val="000000"/>
          <w:sz w:val="24"/>
          <w:szCs w:val="24"/>
        </w:rPr>
        <w:t>s</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37DF414B" w14:textId="72B54F2F" w:rsidR="008D70B1" w:rsidRDefault="008D70B1" w:rsidP="00432C3F">
      <w:r>
        <w:t xml:space="preserve">At the last RAN3#106 meeting, it was discussed if to </w:t>
      </w:r>
      <w:r w:rsidR="00720ECD">
        <w:t xml:space="preserve">generalize the </w:t>
      </w:r>
      <w:r w:rsidR="004D15DB">
        <w:t xml:space="preserve">sending of the </w:t>
      </w:r>
      <w:r w:rsidR="004D15DB" w:rsidRPr="004D15DB">
        <w:t xml:space="preserve">NAS </w:t>
      </w:r>
      <w:proofErr w:type="gramStart"/>
      <w:r w:rsidR="004D15DB" w:rsidRPr="004D15DB">
        <w:t>Non Delivery</w:t>
      </w:r>
      <w:proofErr w:type="gramEnd"/>
      <w:r w:rsidR="004D15DB" w:rsidRPr="004D15DB">
        <w:t xml:space="preserve"> Indication</w:t>
      </w:r>
      <w:r w:rsidR="004D15DB">
        <w:t>.</w:t>
      </w:r>
    </w:p>
    <w:p w14:paraId="30ABA7E0" w14:textId="0E9F8820" w:rsidR="004D15DB" w:rsidRDefault="004D15DB" w:rsidP="00432C3F">
      <w:r>
        <w:t>This paper continues to discuss this topic.</w:t>
      </w:r>
    </w:p>
    <w:p w14:paraId="5928EF26" w14:textId="3D6262DF" w:rsidR="00052C92" w:rsidRDefault="00052C92" w:rsidP="00052C92">
      <w:pPr>
        <w:pStyle w:val="Heading1"/>
        <w:ind w:left="0" w:firstLine="0"/>
        <w:rPr>
          <w:lang w:eastAsia="zh-CN"/>
        </w:rPr>
      </w:pPr>
      <w:r>
        <w:rPr>
          <w:lang w:eastAsia="zh-CN"/>
        </w:rPr>
        <w:t>2</w:t>
      </w:r>
      <w:r>
        <w:rPr>
          <w:lang w:eastAsia="zh-CN"/>
        </w:rPr>
        <w:tab/>
        <w:t>Discussion</w:t>
      </w:r>
    </w:p>
    <w:p w14:paraId="1AE1CF00" w14:textId="0B0A0E27" w:rsidR="00DD51C5" w:rsidRPr="004D15DB" w:rsidRDefault="004D15DB" w:rsidP="004D15DB">
      <w:pPr>
        <w:outlineLvl w:val="1"/>
        <w:rPr>
          <w:sz w:val="32"/>
          <w:szCs w:val="32"/>
          <w:lang w:eastAsia="ko-KR"/>
        </w:rPr>
      </w:pPr>
      <w:r w:rsidRPr="004D15DB">
        <w:rPr>
          <w:sz w:val="32"/>
          <w:szCs w:val="32"/>
          <w:lang w:eastAsia="ko-KR"/>
        </w:rPr>
        <w:t>2.1 The current specification</w:t>
      </w:r>
    </w:p>
    <w:p w14:paraId="672DCAD1" w14:textId="232FF657" w:rsidR="00720ECD" w:rsidRDefault="00BC3521" w:rsidP="00FC3489">
      <w:pPr>
        <w:rPr>
          <w:lang w:eastAsia="ko-KR"/>
        </w:rPr>
      </w:pPr>
      <w:r>
        <w:rPr>
          <w:lang w:eastAsia="ko-KR"/>
        </w:rPr>
        <w:t xml:space="preserve">Currently in NGAP, the </w:t>
      </w:r>
      <w:r w:rsidR="00CD4ED1">
        <w:rPr>
          <w:lang w:eastAsia="ko-KR"/>
        </w:rPr>
        <w:t>specification of the usage of the</w:t>
      </w:r>
      <w:r>
        <w:rPr>
          <w:lang w:eastAsia="ko-KR"/>
        </w:rPr>
        <w:t xml:space="preserve"> NAS </w:t>
      </w:r>
      <w:proofErr w:type="gramStart"/>
      <w:r>
        <w:rPr>
          <w:lang w:eastAsia="ko-KR"/>
        </w:rPr>
        <w:t>Non Delivery</w:t>
      </w:r>
      <w:proofErr w:type="gramEnd"/>
      <w:r>
        <w:rPr>
          <w:lang w:eastAsia="ko-KR"/>
        </w:rPr>
        <w:t xml:space="preserve"> Indication procedure is actually very general.</w:t>
      </w:r>
    </w:p>
    <w:p w14:paraId="1131786B" w14:textId="31E56701" w:rsidR="00720ECD" w:rsidRDefault="00720ECD" w:rsidP="00FC3489">
      <w:pPr>
        <w:rPr>
          <w:lang w:eastAsia="ko-KR"/>
        </w:rPr>
      </w:pPr>
    </w:p>
    <w:tbl>
      <w:tblPr>
        <w:tblStyle w:val="TableGrid"/>
        <w:tblW w:w="0" w:type="auto"/>
        <w:tblLook w:val="04A0" w:firstRow="1" w:lastRow="0" w:firstColumn="1" w:lastColumn="0" w:noHBand="0" w:noVBand="1"/>
      </w:tblPr>
      <w:tblGrid>
        <w:gridCol w:w="9348"/>
      </w:tblGrid>
      <w:tr w:rsidR="00720ECD" w14:paraId="28A3F5E9" w14:textId="77777777" w:rsidTr="00720ECD">
        <w:tc>
          <w:tcPr>
            <w:tcW w:w="14554" w:type="dxa"/>
          </w:tcPr>
          <w:p w14:paraId="4EC13F2A" w14:textId="77777777" w:rsidR="00720ECD" w:rsidRPr="001D2E49" w:rsidRDefault="00720ECD" w:rsidP="00720ECD">
            <w:pPr>
              <w:pStyle w:val="Heading3"/>
            </w:pPr>
            <w:bookmarkStart w:id="2" w:name="_Toc20954926"/>
            <w:bookmarkStart w:id="3" w:name="_Toc29503363"/>
            <w:bookmarkStart w:id="4" w:name="_Toc29503947"/>
            <w:bookmarkStart w:id="5" w:name="_Toc29504531"/>
            <w:r w:rsidRPr="001D2E49">
              <w:t>8.6.4</w:t>
            </w:r>
            <w:r w:rsidRPr="001D2E49">
              <w:tab/>
              <w:t xml:space="preserve">NAS </w:t>
            </w:r>
            <w:proofErr w:type="gramStart"/>
            <w:r w:rsidRPr="001D2E49">
              <w:t>Non Delivery</w:t>
            </w:r>
            <w:proofErr w:type="gramEnd"/>
            <w:r w:rsidRPr="001D2E49">
              <w:t xml:space="preserve"> Indication</w:t>
            </w:r>
            <w:bookmarkEnd w:id="2"/>
            <w:bookmarkEnd w:id="3"/>
            <w:bookmarkEnd w:id="4"/>
            <w:bookmarkEnd w:id="5"/>
          </w:p>
          <w:p w14:paraId="66A0FE94" w14:textId="77777777" w:rsidR="00720ECD" w:rsidRPr="001D2E49" w:rsidRDefault="00720ECD" w:rsidP="00720ECD">
            <w:pPr>
              <w:pStyle w:val="Heading4"/>
            </w:pPr>
            <w:bookmarkStart w:id="6" w:name="_Toc20954927"/>
            <w:bookmarkStart w:id="7" w:name="_Toc29503364"/>
            <w:bookmarkStart w:id="8" w:name="_Toc29503948"/>
            <w:bookmarkStart w:id="9" w:name="_Toc29504532"/>
            <w:r w:rsidRPr="001D2E49">
              <w:t>8.6.4.1</w:t>
            </w:r>
            <w:r w:rsidRPr="001D2E49">
              <w:tab/>
              <w:t>General</w:t>
            </w:r>
            <w:bookmarkEnd w:id="6"/>
            <w:bookmarkEnd w:id="7"/>
            <w:bookmarkEnd w:id="8"/>
            <w:bookmarkEnd w:id="9"/>
          </w:p>
          <w:p w14:paraId="4953692E" w14:textId="77777777" w:rsidR="00720ECD" w:rsidRPr="001D2E49" w:rsidRDefault="00720ECD" w:rsidP="00720ECD">
            <w:r w:rsidRPr="001D2E49">
              <w:t xml:space="preserve">The NAS Non Delivery Indication procedure is used when the NG-RAN node </w:t>
            </w:r>
            <w:r w:rsidRPr="00990A89">
              <w:rPr>
                <w:color w:val="FF0000"/>
              </w:rPr>
              <w:t xml:space="preserve">decides not to start the delivery of </w:t>
            </w:r>
            <w:r w:rsidRPr="00593057">
              <w:rPr>
                <w:color w:val="FF0000"/>
              </w:rPr>
              <w:t>a NAS message that has been received over a UE-associated logical NG-connection</w:t>
            </w:r>
            <w:r w:rsidRPr="001D2E49">
              <w:rPr>
                <w:lang w:eastAsia="zh-CN"/>
              </w:rPr>
              <w:t xml:space="preserve"> or the </w:t>
            </w:r>
            <w:r w:rsidRPr="000A5804">
              <w:rPr>
                <w:b/>
                <w:bCs/>
                <w:color w:val="FF0000"/>
                <w:lang w:eastAsia="zh-CN"/>
              </w:rPr>
              <w:t>NG-RAN node is unable to ensure that the message has been received by the UE</w:t>
            </w:r>
            <w:r w:rsidRPr="001D2E49">
              <w:t>.</w:t>
            </w:r>
          </w:p>
          <w:p w14:paraId="1FF6D564" w14:textId="77777777" w:rsidR="00720ECD" w:rsidRPr="001D2E49" w:rsidRDefault="00720ECD" w:rsidP="00720ECD">
            <w:pPr>
              <w:pStyle w:val="Heading4"/>
            </w:pPr>
            <w:bookmarkStart w:id="10" w:name="_Toc20954928"/>
            <w:bookmarkStart w:id="11" w:name="_Toc29503365"/>
            <w:bookmarkStart w:id="12" w:name="_Toc29503949"/>
            <w:bookmarkStart w:id="13" w:name="_Toc29504533"/>
            <w:r w:rsidRPr="001D2E49">
              <w:t>8.6.4.2</w:t>
            </w:r>
            <w:r w:rsidRPr="001D2E49">
              <w:tab/>
              <w:t>Successful Operation</w:t>
            </w:r>
            <w:bookmarkEnd w:id="10"/>
            <w:bookmarkEnd w:id="11"/>
            <w:bookmarkEnd w:id="12"/>
            <w:bookmarkEnd w:id="13"/>
          </w:p>
          <w:p w14:paraId="5B652256" w14:textId="77777777" w:rsidR="00720ECD" w:rsidRPr="001D2E49" w:rsidRDefault="00720ECD" w:rsidP="00720ECD">
            <w:pPr>
              <w:pStyle w:val="TH"/>
            </w:pPr>
            <w:r w:rsidRPr="001D2E49">
              <w:object w:dxaOrig="6893" w:dyaOrig="2427" w14:anchorId="351DA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0" o:title=""/>
                </v:shape>
                <o:OLEObject Type="Embed" ProgID="Visio.Drawing.11" ShapeID="_x0000_i1025" DrawAspect="Content" ObjectID="_1643216211" r:id="rId11"/>
              </w:object>
            </w:r>
          </w:p>
          <w:p w14:paraId="51E3223F" w14:textId="77777777" w:rsidR="00720ECD" w:rsidRPr="001D2E49" w:rsidRDefault="00720ECD" w:rsidP="00720ECD">
            <w:pPr>
              <w:pStyle w:val="TF"/>
            </w:pPr>
            <w:r w:rsidRPr="001D2E49">
              <w:t>Figure 8.6.4.2-1: NAS non delivery indication</w:t>
            </w:r>
          </w:p>
          <w:p w14:paraId="0A8EF043" w14:textId="022972C6" w:rsidR="00720ECD" w:rsidRDefault="00720ECD" w:rsidP="00FC3489">
            <w:r w:rsidRPr="001D2E49">
              <w:rPr>
                <w:noProof/>
              </w:rPr>
              <w:t xml:space="preserve">The </w:t>
            </w:r>
            <w:r w:rsidRPr="001D2E49">
              <w:t xml:space="preserve">NG-RAN node </w:t>
            </w:r>
            <w:r w:rsidRPr="001D2E49">
              <w:rPr>
                <w:noProof/>
              </w:rPr>
              <w:t xml:space="preserve">initiates the procedure by sending a NAS NON DELIVERY INDICATION message to the </w:t>
            </w:r>
            <w:r w:rsidRPr="001D2E49">
              <w:t xml:space="preserve">AMF. The NG-RAN node shall report the non-delivery of a NAS message by including the non-delivered NAS message within the </w:t>
            </w:r>
            <w:r w:rsidRPr="001D2E49">
              <w:rPr>
                <w:i/>
              </w:rPr>
              <w:t>NAS-PDU</w:t>
            </w:r>
            <w:r w:rsidRPr="001D2E49">
              <w:t xml:space="preserve"> IE and an appropriate cause value within the </w:t>
            </w:r>
            <w:r w:rsidRPr="001D2E49">
              <w:rPr>
                <w:i/>
              </w:rPr>
              <w:t>Cause</w:t>
            </w:r>
            <w:r w:rsidRPr="001D2E49">
              <w:t xml:space="preserve"> IE, e.g., "NG intra system handover triggered", "NG inter system handover triggered" or "Xn handover triggered".</w:t>
            </w:r>
          </w:p>
        </w:tc>
      </w:tr>
    </w:tbl>
    <w:p w14:paraId="48AD6BCD" w14:textId="1EFBB930" w:rsidR="00720ECD" w:rsidRDefault="00720ECD" w:rsidP="00FC3489">
      <w:pPr>
        <w:rPr>
          <w:lang w:eastAsia="ko-KR"/>
        </w:rPr>
      </w:pPr>
    </w:p>
    <w:p w14:paraId="1AD3352B" w14:textId="10F9418F" w:rsidR="00990A89" w:rsidRPr="00FD53BC" w:rsidRDefault="00990A89" w:rsidP="00990A89">
      <w:pPr>
        <w:rPr>
          <w:b/>
          <w:bCs/>
          <w:lang w:eastAsia="ko-KR"/>
        </w:rPr>
      </w:pPr>
      <w:r w:rsidRPr="00FD53BC">
        <w:rPr>
          <w:b/>
          <w:bCs/>
          <w:lang w:eastAsia="ko-KR"/>
        </w:rPr>
        <w:lastRenderedPageBreak/>
        <w:t xml:space="preserve">Observation </w:t>
      </w:r>
      <w:r>
        <w:rPr>
          <w:b/>
          <w:bCs/>
          <w:lang w:eastAsia="ko-KR"/>
        </w:rPr>
        <w:t>0</w:t>
      </w:r>
      <w:r w:rsidRPr="00FD53BC">
        <w:rPr>
          <w:b/>
          <w:bCs/>
          <w:lang w:eastAsia="ko-KR"/>
        </w:rPr>
        <w:t xml:space="preserve">: </w:t>
      </w:r>
      <w:r>
        <w:rPr>
          <w:b/>
          <w:bCs/>
          <w:lang w:eastAsia="ko-KR"/>
        </w:rPr>
        <w:t xml:space="preserve">The NAS </w:t>
      </w:r>
      <w:proofErr w:type="gramStart"/>
      <w:r>
        <w:rPr>
          <w:b/>
          <w:bCs/>
          <w:lang w:eastAsia="ko-KR"/>
        </w:rPr>
        <w:t>NON DELIVERY</w:t>
      </w:r>
      <w:proofErr w:type="gramEnd"/>
      <w:r>
        <w:rPr>
          <w:b/>
          <w:bCs/>
          <w:lang w:eastAsia="ko-KR"/>
        </w:rPr>
        <w:t xml:space="preserve"> INDICATION is sent when RAN decides not to send</w:t>
      </w:r>
      <w:r w:rsidR="00CD4ED1">
        <w:rPr>
          <w:b/>
          <w:bCs/>
          <w:lang w:eastAsia="ko-KR"/>
        </w:rPr>
        <w:t xml:space="preserve"> the NAS PDU</w:t>
      </w:r>
      <w:r>
        <w:rPr>
          <w:b/>
          <w:bCs/>
          <w:lang w:eastAsia="ko-KR"/>
        </w:rPr>
        <w:t>, or when there is a failure over Uu.</w:t>
      </w:r>
    </w:p>
    <w:p w14:paraId="39FC303C" w14:textId="77777777" w:rsidR="00990A89" w:rsidRDefault="00990A89" w:rsidP="00FC3489">
      <w:pPr>
        <w:rPr>
          <w:lang w:eastAsia="ko-KR"/>
        </w:rPr>
      </w:pPr>
    </w:p>
    <w:p w14:paraId="2F4E6D15" w14:textId="6A03F56E" w:rsidR="00720ECD" w:rsidRDefault="00FD53BC" w:rsidP="00FC3489">
      <w:pPr>
        <w:rPr>
          <w:lang w:eastAsia="ko-KR"/>
        </w:rPr>
      </w:pPr>
      <w:r>
        <w:rPr>
          <w:lang w:eastAsia="ko-KR"/>
        </w:rPr>
        <w:t xml:space="preserve">But in the tabular specification, it is restricted that the NAS </w:t>
      </w:r>
      <w:proofErr w:type="gramStart"/>
      <w:r>
        <w:rPr>
          <w:lang w:eastAsia="ko-KR"/>
        </w:rPr>
        <w:t>NON DELIVERY</w:t>
      </w:r>
      <w:proofErr w:type="gramEnd"/>
      <w:r>
        <w:rPr>
          <w:lang w:eastAsia="ko-KR"/>
        </w:rPr>
        <w:t xml:space="preserve"> INDICATION is only used to indicate about the NAS PDU received within a “DOWNLINK NAS TRANSPORT” message. </w:t>
      </w:r>
      <w:proofErr w:type="gramStart"/>
      <w:r>
        <w:rPr>
          <w:lang w:eastAsia="ko-KR"/>
        </w:rPr>
        <w:t>That is to say, it</w:t>
      </w:r>
      <w:proofErr w:type="gramEnd"/>
      <w:r>
        <w:rPr>
          <w:lang w:eastAsia="ko-KR"/>
        </w:rPr>
        <w:t xml:space="preserve"> should not be used for any other messages when the NAS PDU is received.</w:t>
      </w:r>
    </w:p>
    <w:tbl>
      <w:tblPr>
        <w:tblStyle w:val="TableGrid"/>
        <w:tblW w:w="0" w:type="auto"/>
        <w:tblLook w:val="04A0" w:firstRow="1" w:lastRow="0" w:firstColumn="1" w:lastColumn="0" w:noHBand="0" w:noVBand="1"/>
      </w:tblPr>
      <w:tblGrid>
        <w:gridCol w:w="9348"/>
      </w:tblGrid>
      <w:tr w:rsidR="00720ECD" w14:paraId="2F3076B3" w14:textId="77777777" w:rsidTr="00720ECD">
        <w:tc>
          <w:tcPr>
            <w:tcW w:w="14554" w:type="dxa"/>
          </w:tcPr>
          <w:p w14:paraId="71466BB2" w14:textId="77777777" w:rsidR="00720ECD" w:rsidRPr="001D2E49" w:rsidRDefault="00720ECD" w:rsidP="00720ECD">
            <w:pPr>
              <w:pStyle w:val="Heading4"/>
            </w:pPr>
            <w:r w:rsidRPr="001D2E49">
              <w:t>9.2.5.4</w:t>
            </w:r>
            <w:r w:rsidRPr="001D2E49">
              <w:tab/>
              <w:t xml:space="preserve">NAS </w:t>
            </w:r>
            <w:proofErr w:type="gramStart"/>
            <w:r w:rsidRPr="001D2E49">
              <w:t>NON DELIVERY</w:t>
            </w:r>
            <w:proofErr w:type="gramEnd"/>
            <w:r w:rsidRPr="001D2E49">
              <w:t xml:space="preserve"> INDICATION</w:t>
            </w:r>
          </w:p>
          <w:p w14:paraId="359E6E1F" w14:textId="77777777" w:rsidR="00720ECD" w:rsidRPr="00231A34" w:rsidRDefault="00720ECD" w:rsidP="00720ECD">
            <w:pPr>
              <w:rPr>
                <w:rFonts w:eastAsia="Batang"/>
                <w:b/>
                <w:bCs/>
                <w:color w:val="FF0000"/>
              </w:rPr>
            </w:pPr>
            <w:r w:rsidRPr="001D2E49">
              <w:t xml:space="preserve">This message is sent by the NG-RAN node and is used for reporting the </w:t>
            </w:r>
            <w:r w:rsidRPr="00231A34">
              <w:rPr>
                <w:b/>
                <w:bCs/>
                <w:color w:val="FF0000"/>
              </w:rPr>
              <w:t>non-delivery of a NAS PDU previously received within a DOWNLINK NAS TRANSPORT message over the NG interface.</w:t>
            </w:r>
          </w:p>
          <w:p w14:paraId="19F368D1" w14:textId="77777777" w:rsidR="00720ECD" w:rsidRPr="001D2E49" w:rsidRDefault="00720ECD" w:rsidP="00720ECD">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080"/>
              <w:gridCol w:w="1512"/>
              <w:gridCol w:w="1728"/>
              <w:gridCol w:w="1080"/>
              <w:gridCol w:w="1080"/>
            </w:tblGrid>
            <w:tr w:rsidR="00720ECD" w:rsidRPr="001D2E49" w14:paraId="6B7F02CD" w14:textId="77777777" w:rsidTr="0038520F">
              <w:tc>
                <w:tcPr>
                  <w:tcW w:w="2160" w:type="dxa"/>
                </w:tcPr>
                <w:p w14:paraId="2A08CD54" w14:textId="77777777" w:rsidR="00720ECD" w:rsidRPr="001D2E49" w:rsidRDefault="00720ECD" w:rsidP="00720ECD">
                  <w:pPr>
                    <w:pStyle w:val="TAH0"/>
                    <w:rPr>
                      <w:rFonts w:cs="Arial"/>
                      <w:lang w:eastAsia="ja-JP"/>
                    </w:rPr>
                  </w:pPr>
                  <w:r w:rsidRPr="001D2E49">
                    <w:rPr>
                      <w:rFonts w:cs="Arial"/>
                      <w:lang w:eastAsia="ja-JP"/>
                    </w:rPr>
                    <w:t>IE/Group Name</w:t>
                  </w:r>
                </w:p>
              </w:tc>
              <w:tc>
                <w:tcPr>
                  <w:tcW w:w="1080" w:type="dxa"/>
                </w:tcPr>
                <w:p w14:paraId="2EB9DA38" w14:textId="77777777" w:rsidR="00720ECD" w:rsidRPr="001D2E49" w:rsidRDefault="00720ECD" w:rsidP="00720ECD">
                  <w:pPr>
                    <w:pStyle w:val="TAH0"/>
                    <w:rPr>
                      <w:rFonts w:cs="Arial"/>
                      <w:lang w:eastAsia="ja-JP"/>
                    </w:rPr>
                  </w:pPr>
                  <w:r w:rsidRPr="001D2E49">
                    <w:rPr>
                      <w:rFonts w:cs="Arial"/>
                      <w:lang w:eastAsia="ja-JP"/>
                    </w:rPr>
                    <w:t>Presence</w:t>
                  </w:r>
                </w:p>
              </w:tc>
              <w:tc>
                <w:tcPr>
                  <w:tcW w:w="1080" w:type="dxa"/>
                </w:tcPr>
                <w:p w14:paraId="2AF573DB" w14:textId="77777777" w:rsidR="00720ECD" w:rsidRPr="001D2E49" w:rsidRDefault="00720ECD" w:rsidP="00720ECD">
                  <w:pPr>
                    <w:pStyle w:val="TAH0"/>
                    <w:rPr>
                      <w:rFonts w:cs="Arial"/>
                      <w:lang w:eastAsia="ja-JP"/>
                    </w:rPr>
                  </w:pPr>
                  <w:r w:rsidRPr="001D2E49">
                    <w:rPr>
                      <w:rFonts w:cs="Arial"/>
                      <w:lang w:eastAsia="ja-JP"/>
                    </w:rPr>
                    <w:t>Range</w:t>
                  </w:r>
                </w:p>
              </w:tc>
              <w:tc>
                <w:tcPr>
                  <w:tcW w:w="1512" w:type="dxa"/>
                </w:tcPr>
                <w:p w14:paraId="256A6669" w14:textId="77777777" w:rsidR="00720ECD" w:rsidRPr="001D2E49" w:rsidRDefault="00720ECD" w:rsidP="00720ECD">
                  <w:pPr>
                    <w:pStyle w:val="TAH0"/>
                    <w:rPr>
                      <w:rFonts w:cs="Arial"/>
                      <w:lang w:eastAsia="ja-JP"/>
                    </w:rPr>
                  </w:pPr>
                  <w:r w:rsidRPr="001D2E49">
                    <w:rPr>
                      <w:rFonts w:cs="Arial"/>
                      <w:lang w:eastAsia="ja-JP"/>
                    </w:rPr>
                    <w:t>IE type and reference</w:t>
                  </w:r>
                </w:p>
              </w:tc>
              <w:tc>
                <w:tcPr>
                  <w:tcW w:w="1728" w:type="dxa"/>
                </w:tcPr>
                <w:p w14:paraId="7DE7996A" w14:textId="77777777" w:rsidR="00720ECD" w:rsidRPr="001D2E49" w:rsidRDefault="00720ECD" w:rsidP="00720ECD">
                  <w:pPr>
                    <w:pStyle w:val="TAH0"/>
                    <w:rPr>
                      <w:rFonts w:cs="Arial"/>
                      <w:lang w:eastAsia="ja-JP"/>
                    </w:rPr>
                  </w:pPr>
                  <w:r w:rsidRPr="001D2E49">
                    <w:rPr>
                      <w:rFonts w:cs="Arial"/>
                      <w:lang w:eastAsia="ja-JP"/>
                    </w:rPr>
                    <w:t>Semantics description</w:t>
                  </w:r>
                </w:p>
              </w:tc>
              <w:tc>
                <w:tcPr>
                  <w:tcW w:w="1080" w:type="dxa"/>
                </w:tcPr>
                <w:p w14:paraId="38F57E74" w14:textId="77777777" w:rsidR="00720ECD" w:rsidRPr="001D2E49" w:rsidRDefault="00720ECD" w:rsidP="00720ECD">
                  <w:pPr>
                    <w:pStyle w:val="TAH0"/>
                    <w:rPr>
                      <w:rFonts w:cs="Arial"/>
                      <w:lang w:eastAsia="ja-JP"/>
                    </w:rPr>
                  </w:pPr>
                  <w:r w:rsidRPr="001D2E49">
                    <w:rPr>
                      <w:rFonts w:cs="Arial"/>
                      <w:lang w:eastAsia="ja-JP"/>
                    </w:rPr>
                    <w:t>Criticality</w:t>
                  </w:r>
                </w:p>
              </w:tc>
              <w:tc>
                <w:tcPr>
                  <w:tcW w:w="1080" w:type="dxa"/>
                </w:tcPr>
                <w:p w14:paraId="3D01073A" w14:textId="77777777" w:rsidR="00720ECD" w:rsidRPr="001D2E49" w:rsidRDefault="00720ECD" w:rsidP="00720ECD">
                  <w:pPr>
                    <w:pStyle w:val="TAH0"/>
                    <w:rPr>
                      <w:rFonts w:cs="Arial"/>
                      <w:b w:val="0"/>
                      <w:lang w:eastAsia="ja-JP"/>
                    </w:rPr>
                  </w:pPr>
                  <w:r w:rsidRPr="001D2E49">
                    <w:rPr>
                      <w:rFonts w:cs="Arial"/>
                      <w:lang w:eastAsia="ja-JP"/>
                    </w:rPr>
                    <w:t>Assigned Criticality</w:t>
                  </w:r>
                </w:p>
              </w:tc>
            </w:tr>
            <w:tr w:rsidR="00720ECD" w:rsidRPr="001D2E49" w14:paraId="41E343F3" w14:textId="77777777" w:rsidTr="0038520F">
              <w:tc>
                <w:tcPr>
                  <w:tcW w:w="2160" w:type="dxa"/>
                </w:tcPr>
                <w:p w14:paraId="029B5E4C" w14:textId="77777777" w:rsidR="00720ECD" w:rsidRPr="001D2E49" w:rsidRDefault="00720ECD" w:rsidP="00720ECD">
                  <w:pPr>
                    <w:pStyle w:val="TAL"/>
                    <w:rPr>
                      <w:rFonts w:cs="Arial"/>
                      <w:lang w:eastAsia="ja-JP"/>
                    </w:rPr>
                  </w:pPr>
                  <w:r w:rsidRPr="001D2E49">
                    <w:rPr>
                      <w:rFonts w:cs="Arial"/>
                      <w:lang w:eastAsia="ja-JP"/>
                    </w:rPr>
                    <w:t>Message Type</w:t>
                  </w:r>
                </w:p>
              </w:tc>
              <w:tc>
                <w:tcPr>
                  <w:tcW w:w="1080" w:type="dxa"/>
                </w:tcPr>
                <w:p w14:paraId="1D7D4BC6" w14:textId="77777777" w:rsidR="00720ECD" w:rsidRPr="001D2E49" w:rsidRDefault="00720ECD" w:rsidP="00720ECD">
                  <w:pPr>
                    <w:pStyle w:val="TAL"/>
                    <w:rPr>
                      <w:rFonts w:cs="Arial"/>
                      <w:lang w:eastAsia="ja-JP"/>
                    </w:rPr>
                  </w:pPr>
                  <w:r w:rsidRPr="001D2E49">
                    <w:rPr>
                      <w:rFonts w:cs="Arial"/>
                      <w:lang w:eastAsia="ja-JP"/>
                    </w:rPr>
                    <w:t>M</w:t>
                  </w:r>
                </w:p>
              </w:tc>
              <w:tc>
                <w:tcPr>
                  <w:tcW w:w="1080" w:type="dxa"/>
                </w:tcPr>
                <w:p w14:paraId="6AD0AD51" w14:textId="77777777" w:rsidR="00720ECD" w:rsidRPr="001D2E49" w:rsidRDefault="00720ECD" w:rsidP="00720ECD">
                  <w:pPr>
                    <w:pStyle w:val="TAL"/>
                    <w:rPr>
                      <w:rFonts w:cs="Arial"/>
                      <w:lang w:eastAsia="ja-JP"/>
                    </w:rPr>
                  </w:pPr>
                </w:p>
              </w:tc>
              <w:tc>
                <w:tcPr>
                  <w:tcW w:w="1512" w:type="dxa"/>
                </w:tcPr>
                <w:p w14:paraId="6295EAB8" w14:textId="77777777" w:rsidR="00720ECD" w:rsidRPr="001D2E49" w:rsidRDefault="00720ECD" w:rsidP="00720ECD">
                  <w:pPr>
                    <w:pStyle w:val="TAL"/>
                    <w:rPr>
                      <w:rFonts w:cs="Arial"/>
                      <w:lang w:eastAsia="ja-JP"/>
                    </w:rPr>
                  </w:pPr>
                  <w:r w:rsidRPr="001D2E49">
                    <w:rPr>
                      <w:lang w:eastAsia="ja-JP"/>
                    </w:rPr>
                    <w:t>9.3.1.1</w:t>
                  </w:r>
                </w:p>
              </w:tc>
              <w:tc>
                <w:tcPr>
                  <w:tcW w:w="1728" w:type="dxa"/>
                </w:tcPr>
                <w:p w14:paraId="2C5A7D12" w14:textId="77777777" w:rsidR="00720ECD" w:rsidRPr="001D2E49" w:rsidRDefault="00720ECD" w:rsidP="00720ECD">
                  <w:pPr>
                    <w:pStyle w:val="TAL"/>
                    <w:rPr>
                      <w:rFonts w:cs="Arial"/>
                      <w:lang w:eastAsia="ja-JP"/>
                    </w:rPr>
                  </w:pPr>
                </w:p>
              </w:tc>
              <w:tc>
                <w:tcPr>
                  <w:tcW w:w="1080" w:type="dxa"/>
                </w:tcPr>
                <w:p w14:paraId="267CE86B" w14:textId="77777777" w:rsidR="00720ECD" w:rsidRPr="001D2E49" w:rsidRDefault="00720ECD" w:rsidP="00720ECD">
                  <w:pPr>
                    <w:pStyle w:val="TAL"/>
                    <w:jc w:val="center"/>
                    <w:rPr>
                      <w:rFonts w:cs="Arial"/>
                      <w:lang w:eastAsia="ja-JP"/>
                    </w:rPr>
                  </w:pPr>
                  <w:r w:rsidRPr="001D2E49">
                    <w:rPr>
                      <w:rFonts w:cs="Arial"/>
                      <w:lang w:eastAsia="ja-JP"/>
                    </w:rPr>
                    <w:t>YES</w:t>
                  </w:r>
                </w:p>
              </w:tc>
              <w:tc>
                <w:tcPr>
                  <w:tcW w:w="1080" w:type="dxa"/>
                </w:tcPr>
                <w:p w14:paraId="20ED1249" w14:textId="77777777" w:rsidR="00720ECD" w:rsidRPr="001D2E49" w:rsidRDefault="00720ECD" w:rsidP="00720ECD">
                  <w:pPr>
                    <w:pStyle w:val="TAL"/>
                    <w:jc w:val="center"/>
                    <w:rPr>
                      <w:rFonts w:cs="Arial"/>
                      <w:lang w:eastAsia="ja-JP"/>
                    </w:rPr>
                  </w:pPr>
                  <w:r w:rsidRPr="001D2E49">
                    <w:rPr>
                      <w:rFonts w:cs="Arial"/>
                      <w:lang w:eastAsia="ja-JP"/>
                    </w:rPr>
                    <w:t>ignore</w:t>
                  </w:r>
                </w:p>
              </w:tc>
            </w:tr>
            <w:tr w:rsidR="00720ECD" w:rsidRPr="001D2E49" w14:paraId="4DB3DC8F" w14:textId="77777777" w:rsidTr="0038520F">
              <w:tc>
                <w:tcPr>
                  <w:tcW w:w="2160" w:type="dxa"/>
                </w:tcPr>
                <w:p w14:paraId="46B29B6A" w14:textId="77777777" w:rsidR="00720ECD" w:rsidRPr="001D2E49" w:rsidRDefault="00720ECD" w:rsidP="00720EC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D011F0D" w14:textId="77777777" w:rsidR="00720ECD" w:rsidRPr="001D2E49" w:rsidRDefault="00720ECD" w:rsidP="00720ECD">
                  <w:pPr>
                    <w:pStyle w:val="TAL"/>
                    <w:rPr>
                      <w:rFonts w:eastAsia="MS Mincho" w:cs="Arial"/>
                      <w:lang w:eastAsia="ja-JP"/>
                    </w:rPr>
                  </w:pPr>
                  <w:r w:rsidRPr="001D2E49">
                    <w:rPr>
                      <w:rFonts w:cs="Arial"/>
                      <w:lang w:eastAsia="ja-JP"/>
                    </w:rPr>
                    <w:t>M</w:t>
                  </w:r>
                </w:p>
              </w:tc>
              <w:tc>
                <w:tcPr>
                  <w:tcW w:w="1080" w:type="dxa"/>
                </w:tcPr>
                <w:p w14:paraId="3F1124FE" w14:textId="77777777" w:rsidR="00720ECD" w:rsidRPr="001D2E49" w:rsidRDefault="00720ECD" w:rsidP="00720ECD">
                  <w:pPr>
                    <w:pStyle w:val="TAL"/>
                    <w:rPr>
                      <w:rFonts w:cs="Arial"/>
                      <w:lang w:eastAsia="ja-JP"/>
                    </w:rPr>
                  </w:pPr>
                </w:p>
              </w:tc>
              <w:tc>
                <w:tcPr>
                  <w:tcW w:w="1512" w:type="dxa"/>
                </w:tcPr>
                <w:p w14:paraId="0FC4F400" w14:textId="77777777" w:rsidR="00720ECD" w:rsidRPr="001D2E49" w:rsidRDefault="00720ECD" w:rsidP="00720ECD">
                  <w:pPr>
                    <w:pStyle w:val="TAL"/>
                    <w:rPr>
                      <w:rFonts w:cs="Arial"/>
                      <w:lang w:eastAsia="ja-JP"/>
                    </w:rPr>
                  </w:pPr>
                  <w:r w:rsidRPr="001D2E49">
                    <w:rPr>
                      <w:lang w:eastAsia="ja-JP"/>
                    </w:rPr>
                    <w:t>9.3.3.1</w:t>
                  </w:r>
                </w:p>
              </w:tc>
              <w:tc>
                <w:tcPr>
                  <w:tcW w:w="1728" w:type="dxa"/>
                </w:tcPr>
                <w:p w14:paraId="11D161AB" w14:textId="77777777" w:rsidR="00720ECD" w:rsidRPr="001D2E49" w:rsidRDefault="00720ECD" w:rsidP="00720ECD">
                  <w:pPr>
                    <w:pStyle w:val="TAL"/>
                    <w:rPr>
                      <w:rFonts w:cs="Arial"/>
                      <w:lang w:eastAsia="ja-JP"/>
                    </w:rPr>
                  </w:pPr>
                </w:p>
              </w:tc>
              <w:tc>
                <w:tcPr>
                  <w:tcW w:w="1080" w:type="dxa"/>
                </w:tcPr>
                <w:p w14:paraId="289CA368" w14:textId="77777777" w:rsidR="00720ECD" w:rsidRPr="001D2E49" w:rsidRDefault="00720ECD" w:rsidP="00720ECD">
                  <w:pPr>
                    <w:pStyle w:val="TAL"/>
                    <w:jc w:val="center"/>
                    <w:rPr>
                      <w:rFonts w:eastAsia="MS Mincho" w:cs="Arial"/>
                      <w:lang w:eastAsia="ja-JP"/>
                    </w:rPr>
                  </w:pPr>
                  <w:r w:rsidRPr="001D2E49">
                    <w:rPr>
                      <w:rFonts w:eastAsia="MS Mincho" w:cs="Arial"/>
                      <w:lang w:eastAsia="ja-JP"/>
                    </w:rPr>
                    <w:t>YES</w:t>
                  </w:r>
                </w:p>
              </w:tc>
              <w:tc>
                <w:tcPr>
                  <w:tcW w:w="1080" w:type="dxa"/>
                </w:tcPr>
                <w:p w14:paraId="1C358ECC" w14:textId="77777777" w:rsidR="00720ECD" w:rsidRPr="001D2E49" w:rsidRDefault="00720ECD" w:rsidP="00720ECD">
                  <w:pPr>
                    <w:pStyle w:val="TAL"/>
                    <w:jc w:val="center"/>
                    <w:rPr>
                      <w:rFonts w:cs="Arial"/>
                      <w:lang w:eastAsia="ja-JP"/>
                    </w:rPr>
                  </w:pPr>
                  <w:r w:rsidRPr="001D2E49">
                    <w:rPr>
                      <w:rFonts w:cs="Arial"/>
                      <w:lang w:eastAsia="ja-JP"/>
                    </w:rPr>
                    <w:t>reject</w:t>
                  </w:r>
                </w:p>
              </w:tc>
            </w:tr>
            <w:tr w:rsidR="00720ECD" w:rsidRPr="001D2E49" w14:paraId="51ECF080" w14:textId="77777777" w:rsidTr="0038520F">
              <w:tc>
                <w:tcPr>
                  <w:tcW w:w="2160" w:type="dxa"/>
                </w:tcPr>
                <w:p w14:paraId="0821397D" w14:textId="77777777" w:rsidR="00720ECD" w:rsidRPr="001D2E49" w:rsidRDefault="00720ECD" w:rsidP="00720EC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7DA71439" w14:textId="77777777" w:rsidR="00720ECD" w:rsidRPr="001D2E49" w:rsidRDefault="00720ECD" w:rsidP="00720ECD">
                  <w:pPr>
                    <w:pStyle w:val="TAL"/>
                    <w:rPr>
                      <w:rFonts w:eastAsia="MS Mincho" w:cs="Arial"/>
                      <w:lang w:eastAsia="ja-JP"/>
                    </w:rPr>
                  </w:pPr>
                  <w:r w:rsidRPr="001D2E49">
                    <w:rPr>
                      <w:rFonts w:cs="Arial"/>
                      <w:lang w:eastAsia="ja-JP"/>
                    </w:rPr>
                    <w:t>M</w:t>
                  </w:r>
                </w:p>
              </w:tc>
              <w:tc>
                <w:tcPr>
                  <w:tcW w:w="1080" w:type="dxa"/>
                </w:tcPr>
                <w:p w14:paraId="0DBFC82B" w14:textId="77777777" w:rsidR="00720ECD" w:rsidRPr="001D2E49" w:rsidRDefault="00720ECD" w:rsidP="00720ECD">
                  <w:pPr>
                    <w:pStyle w:val="TAL"/>
                    <w:rPr>
                      <w:rFonts w:cs="Arial"/>
                      <w:lang w:eastAsia="ja-JP"/>
                    </w:rPr>
                  </w:pPr>
                </w:p>
              </w:tc>
              <w:tc>
                <w:tcPr>
                  <w:tcW w:w="1512" w:type="dxa"/>
                </w:tcPr>
                <w:p w14:paraId="116EDE09" w14:textId="77777777" w:rsidR="00720ECD" w:rsidRPr="001D2E49" w:rsidRDefault="00720ECD" w:rsidP="00720ECD">
                  <w:pPr>
                    <w:pStyle w:val="TAL"/>
                    <w:rPr>
                      <w:rFonts w:cs="Arial"/>
                      <w:lang w:eastAsia="ja-JP"/>
                    </w:rPr>
                  </w:pPr>
                  <w:r w:rsidRPr="001D2E49">
                    <w:rPr>
                      <w:lang w:eastAsia="ja-JP"/>
                    </w:rPr>
                    <w:t>9.3.3.2</w:t>
                  </w:r>
                </w:p>
              </w:tc>
              <w:tc>
                <w:tcPr>
                  <w:tcW w:w="1728" w:type="dxa"/>
                </w:tcPr>
                <w:p w14:paraId="6548AC86" w14:textId="77777777" w:rsidR="00720ECD" w:rsidRPr="001D2E49" w:rsidRDefault="00720ECD" w:rsidP="00720ECD">
                  <w:pPr>
                    <w:pStyle w:val="TAL"/>
                    <w:rPr>
                      <w:rFonts w:cs="Arial"/>
                      <w:lang w:eastAsia="ja-JP"/>
                    </w:rPr>
                  </w:pPr>
                </w:p>
              </w:tc>
              <w:tc>
                <w:tcPr>
                  <w:tcW w:w="1080" w:type="dxa"/>
                </w:tcPr>
                <w:p w14:paraId="300F85CB" w14:textId="77777777" w:rsidR="00720ECD" w:rsidRPr="001D2E49" w:rsidRDefault="00720ECD" w:rsidP="00720ECD">
                  <w:pPr>
                    <w:pStyle w:val="TAL"/>
                    <w:jc w:val="center"/>
                    <w:rPr>
                      <w:rFonts w:eastAsia="MS Mincho" w:cs="Arial"/>
                      <w:lang w:eastAsia="ja-JP"/>
                    </w:rPr>
                  </w:pPr>
                  <w:r w:rsidRPr="001D2E49">
                    <w:rPr>
                      <w:rFonts w:cs="Arial"/>
                      <w:lang w:eastAsia="ja-JP"/>
                    </w:rPr>
                    <w:t>YES</w:t>
                  </w:r>
                </w:p>
              </w:tc>
              <w:tc>
                <w:tcPr>
                  <w:tcW w:w="1080" w:type="dxa"/>
                </w:tcPr>
                <w:p w14:paraId="5E8C92E9" w14:textId="77777777" w:rsidR="00720ECD" w:rsidRPr="001D2E49" w:rsidRDefault="00720ECD" w:rsidP="00720ECD">
                  <w:pPr>
                    <w:pStyle w:val="TAL"/>
                    <w:jc w:val="center"/>
                    <w:rPr>
                      <w:rFonts w:cs="Arial"/>
                      <w:lang w:eastAsia="ja-JP"/>
                    </w:rPr>
                  </w:pPr>
                  <w:r w:rsidRPr="001D2E49">
                    <w:rPr>
                      <w:rFonts w:cs="Arial"/>
                      <w:lang w:eastAsia="ja-JP"/>
                    </w:rPr>
                    <w:t>reject</w:t>
                  </w:r>
                </w:p>
              </w:tc>
            </w:tr>
            <w:tr w:rsidR="00720ECD" w:rsidRPr="001D2E49" w14:paraId="440CC8C6" w14:textId="77777777" w:rsidTr="0038520F">
              <w:tc>
                <w:tcPr>
                  <w:tcW w:w="2160" w:type="dxa"/>
                </w:tcPr>
                <w:p w14:paraId="09D34202" w14:textId="77777777" w:rsidR="00720ECD" w:rsidRPr="001D2E49" w:rsidRDefault="00720ECD" w:rsidP="00720ECD">
                  <w:pPr>
                    <w:pStyle w:val="TAL"/>
                    <w:rPr>
                      <w:rFonts w:eastAsia="MS Mincho" w:cs="Arial"/>
                      <w:lang w:eastAsia="ja-JP"/>
                    </w:rPr>
                  </w:pPr>
                  <w:r w:rsidRPr="001D2E49">
                    <w:rPr>
                      <w:rFonts w:cs="Arial"/>
                      <w:lang w:eastAsia="ja-JP"/>
                    </w:rPr>
                    <w:t>NAS-PDU</w:t>
                  </w:r>
                </w:p>
              </w:tc>
              <w:tc>
                <w:tcPr>
                  <w:tcW w:w="1080" w:type="dxa"/>
                </w:tcPr>
                <w:p w14:paraId="08980299" w14:textId="77777777" w:rsidR="00720ECD" w:rsidRPr="001D2E49" w:rsidRDefault="00720ECD" w:rsidP="00720ECD">
                  <w:pPr>
                    <w:pStyle w:val="TAL"/>
                    <w:rPr>
                      <w:rFonts w:eastAsia="MS Mincho" w:cs="Arial"/>
                      <w:lang w:eastAsia="ja-JP"/>
                    </w:rPr>
                  </w:pPr>
                  <w:r w:rsidRPr="001D2E49">
                    <w:rPr>
                      <w:rFonts w:eastAsia="Batang" w:cs="Arial"/>
                      <w:lang w:eastAsia="ja-JP"/>
                    </w:rPr>
                    <w:t>M</w:t>
                  </w:r>
                </w:p>
              </w:tc>
              <w:tc>
                <w:tcPr>
                  <w:tcW w:w="1080" w:type="dxa"/>
                </w:tcPr>
                <w:p w14:paraId="4AA86014" w14:textId="77777777" w:rsidR="00720ECD" w:rsidRPr="001D2E49" w:rsidRDefault="00720ECD" w:rsidP="00720ECD">
                  <w:pPr>
                    <w:pStyle w:val="TAL"/>
                    <w:rPr>
                      <w:rFonts w:cs="Arial"/>
                      <w:lang w:eastAsia="ja-JP"/>
                    </w:rPr>
                  </w:pPr>
                </w:p>
              </w:tc>
              <w:tc>
                <w:tcPr>
                  <w:tcW w:w="1512" w:type="dxa"/>
                </w:tcPr>
                <w:p w14:paraId="387AB775" w14:textId="77777777" w:rsidR="00720ECD" w:rsidRPr="001D2E49" w:rsidRDefault="00720ECD" w:rsidP="00720ECD">
                  <w:pPr>
                    <w:pStyle w:val="TAL"/>
                    <w:rPr>
                      <w:rFonts w:cs="Arial"/>
                      <w:lang w:eastAsia="ja-JP"/>
                    </w:rPr>
                  </w:pPr>
                  <w:r w:rsidRPr="001D2E49">
                    <w:rPr>
                      <w:lang w:eastAsia="ja-JP"/>
                    </w:rPr>
                    <w:t>9.3.3.4</w:t>
                  </w:r>
                </w:p>
              </w:tc>
              <w:tc>
                <w:tcPr>
                  <w:tcW w:w="1728" w:type="dxa"/>
                </w:tcPr>
                <w:p w14:paraId="56DCD553" w14:textId="77777777" w:rsidR="00720ECD" w:rsidRPr="001D2E49" w:rsidRDefault="00720ECD" w:rsidP="00720ECD">
                  <w:pPr>
                    <w:pStyle w:val="TAL"/>
                    <w:rPr>
                      <w:rFonts w:cs="Arial"/>
                      <w:lang w:eastAsia="ja-JP"/>
                    </w:rPr>
                  </w:pPr>
                </w:p>
              </w:tc>
              <w:tc>
                <w:tcPr>
                  <w:tcW w:w="1080" w:type="dxa"/>
                </w:tcPr>
                <w:p w14:paraId="70F0B87A" w14:textId="77777777" w:rsidR="00720ECD" w:rsidRPr="001D2E49" w:rsidRDefault="00720ECD" w:rsidP="00720ECD">
                  <w:pPr>
                    <w:pStyle w:val="TAL"/>
                    <w:jc w:val="center"/>
                    <w:rPr>
                      <w:rFonts w:eastAsia="MS Mincho" w:cs="Arial"/>
                      <w:lang w:eastAsia="ja-JP"/>
                    </w:rPr>
                  </w:pPr>
                  <w:r w:rsidRPr="001D2E49">
                    <w:rPr>
                      <w:rFonts w:cs="Arial"/>
                      <w:lang w:eastAsia="ja-JP"/>
                    </w:rPr>
                    <w:t>YES</w:t>
                  </w:r>
                </w:p>
              </w:tc>
              <w:tc>
                <w:tcPr>
                  <w:tcW w:w="1080" w:type="dxa"/>
                </w:tcPr>
                <w:p w14:paraId="5DE20CAA" w14:textId="77777777" w:rsidR="00720ECD" w:rsidRPr="001D2E49" w:rsidRDefault="00720ECD" w:rsidP="00720ECD">
                  <w:pPr>
                    <w:pStyle w:val="TAL"/>
                    <w:jc w:val="center"/>
                    <w:rPr>
                      <w:rFonts w:cs="Arial"/>
                      <w:lang w:eastAsia="ja-JP"/>
                    </w:rPr>
                  </w:pPr>
                  <w:r w:rsidRPr="001D2E49">
                    <w:rPr>
                      <w:rFonts w:cs="Arial"/>
                      <w:lang w:eastAsia="ja-JP"/>
                    </w:rPr>
                    <w:t>ignore</w:t>
                  </w:r>
                </w:p>
              </w:tc>
            </w:tr>
            <w:tr w:rsidR="00720ECD" w:rsidRPr="001D2E49" w14:paraId="7B4CE7B7" w14:textId="77777777" w:rsidTr="0038520F">
              <w:tc>
                <w:tcPr>
                  <w:tcW w:w="2160" w:type="dxa"/>
                </w:tcPr>
                <w:p w14:paraId="397F26CD" w14:textId="77777777" w:rsidR="00720ECD" w:rsidRPr="001D2E49" w:rsidRDefault="00720ECD" w:rsidP="00720ECD">
                  <w:pPr>
                    <w:pStyle w:val="TAL"/>
                    <w:rPr>
                      <w:rFonts w:eastAsia="MS Mincho" w:cs="Arial"/>
                      <w:lang w:eastAsia="ja-JP"/>
                    </w:rPr>
                  </w:pPr>
                  <w:r w:rsidRPr="001D2E49">
                    <w:rPr>
                      <w:rFonts w:cs="Arial"/>
                      <w:lang w:eastAsia="ja-JP"/>
                    </w:rPr>
                    <w:t>Cause</w:t>
                  </w:r>
                </w:p>
              </w:tc>
              <w:tc>
                <w:tcPr>
                  <w:tcW w:w="1080" w:type="dxa"/>
                </w:tcPr>
                <w:p w14:paraId="5E005C44" w14:textId="77777777" w:rsidR="00720ECD" w:rsidRPr="001D2E49" w:rsidRDefault="00720ECD" w:rsidP="00720ECD">
                  <w:pPr>
                    <w:pStyle w:val="TAL"/>
                    <w:rPr>
                      <w:rFonts w:eastAsia="MS Mincho" w:cs="Arial"/>
                      <w:lang w:eastAsia="ja-JP"/>
                    </w:rPr>
                  </w:pPr>
                  <w:r w:rsidRPr="001D2E49">
                    <w:rPr>
                      <w:rFonts w:eastAsia="Batang" w:cs="Arial"/>
                      <w:lang w:eastAsia="ja-JP"/>
                    </w:rPr>
                    <w:t>M</w:t>
                  </w:r>
                </w:p>
              </w:tc>
              <w:tc>
                <w:tcPr>
                  <w:tcW w:w="1080" w:type="dxa"/>
                </w:tcPr>
                <w:p w14:paraId="4EE075B8" w14:textId="77777777" w:rsidR="00720ECD" w:rsidRPr="001D2E49" w:rsidRDefault="00720ECD" w:rsidP="00720ECD">
                  <w:pPr>
                    <w:pStyle w:val="TAL"/>
                    <w:rPr>
                      <w:rFonts w:cs="Arial"/>
                      <w:lang w:eastAsia="ja-JP"/>
                    </w:rPr>
                  </w:pPr>
                </w:p>
              </w:tc>
              <w:tc>
                <w:tcPr>
                  <w:tcW w:w="1512" w:type="dxa"/>
                </w:tcPr>
                <w:p w14:paraId="1410E598" w14:textId="77777777" w:rsidR="00720ECD" w:rsidRPr="001D2E49" w:rsidRDefault="00720ECD" w:rsidP="00720ECD">
                  <w:pPr>
                    <w:pStyle w:val="TAL"/>
                    <w:rPr>
                      <w:rFonts w:cs="Arial"/>
                      <w:lang w:eastAsia="ja-JP"/>
                    </w:rPr>
                  </w:pPr>
                  <w:r w:rsidRPr="001D2E49">
                    <w:rPr>
                      <w:lang w:eastAsia="ja-JP"/>
                    </w:rPr>
                    <w:t>9.3.1.2</w:t>
                  </w:r>
                </w:p>
              </w:tc>
              <w:tc>
                <w:tcPr>
                  <w:tcW w:w="1728" w:type="dxa"/>
                </w:tcPr>
                <w:p w14:paraId="6744B236" w14:textId="77777777" w:rsidR="00720ECD" w:rsidRPr="001D2E49" w:rsidRDefault="00720ECD" w:rsidP="00720ECD">
                  <w:pPr>
                    <w:pStyle w:val="TAL"/>
                    <w:rPr>
                      <w:rFonts w:cs="Arial"/>
                      <w:lang w:eastAsia="ja-JP"/>
                    </w:rPr>
                  </w:pPr>
                </w:p>
              </w:tc>
              <w:tc>
                <w:tcPr>
                  <w:tcW w:w="1080" w:type="dxa"/>
                </w:tcPr>
                <w:p w14:paraId="5175B215" w14:textId="77777777" w:rsidR="00720ECD" w:rsidRPr="001D2E49" w:rsidRDefault="00720ECD" w:rsidP="00720ECD">
                  <w:pPr>
                    <w:pStyle w:val="TAL"/>
                    <w:jc w:val="center"/>
                    <w:rPr>
                      <w:rFonts w:eastAsia="MS Mincho" w:cs="Arial"/>
                      <w:lang w:eastAsia="ja-JP"/>
                    </w:rPr>
                  </w:pPr>
                  <w:r w:rsidRPr="001D2E49">
                    <w:rPr>
                      <w:rFonts w:cs="Arial"/>
                      <w:lang w:eastAsia="ja-JP"/>
                    </w:rPr>
                    <w:t>YES</w:t>
                  </w:r>
                </w:p>
              </w:tc>
              <w:tc>
                <w:tcPr>
                  <w:tcW w:w="1080" w:type="dxa"/>
                </w:tcPr>
                <w:p w14:paraId="2B3DC21F" w14:textId="77777777" w:rsidR="00720ECD" w:rsidRPr="001D2E49" w:rsidRDefault="00720ECD" w:rsidP="00720ECD">
                  <w:pPr>
                    <w:pStyle w:val="TAL"/>
                    <w:jc w:val="center"/>
                    <w:rPr>
                      <w:rFonts w:cs="Arial"/>
                      <w:lang w:eastAsia="ja-JP"/>
                    </w:rPr>
                  </w:pPr>
                  <w:r w:rsidRPr="001D2E49">
                    <w:rPr>
                      <w:rFonts w:cs="Arial"/>
                      <w:lang w:eastAsia="ja-JP"/>
                    </w:rPr>
                    <w:t>ignore</w:t>
                  </w:r>
                </w:p>
              </w:tc>
            </w:tr>
          </w:tbl>
          <w:p w14:paraId="0A8F1BF7" w14:textId="77777777" w:rsidR="00720ECD" w:rsidRDefault="00720ECD" w:rsidP="00FC3489">
            <w:pPr>
              <w:rPr>
                <w:lang w:eastAsia="ko-KR"/>
              </w:rPr>
            </w:pPr>
          </w:p>
        </w:tc>
      </w:tr>
    </w:tbl>
    <w:p w14:paraId="2BBB7D73" w14:textId="34EB60B1" w:rsidR="00720ECD" w:rsidRDefault="00720ECD" w:rsidP="00FC3489">
      <w:pPr>
        <w:rPr>
          <w:lang w:eastAsia="ko-KR"/>
        </w:rPr>
      </w:pPr>
    </w:p>
    <w:p w14:paraId="44E93713" w14:textId="207940B8" w:rsidR="00FD53BC" w:rsidRPr="00FD53BC" w:rsidRDefault="00FD53BC" w:rsidP="00FC3489">
      <w:pPr>
        <w:rPr>
          <w:b/>
          <w:bCs/>
          <w:lang w:eastAsia="ko-KR"/>
        </w:rPr>
      </w:pPr>
      <w:r w:rsidRPr="00FD53BC">
        <w:rPr>
          <w:b/>
          <w:bCs/>
          <w:lang w:eastAsia="ko-KR"/>
        </w:rPr>
        <w:t xml:space="preserve">Observation 1: </w:t>
      </w:r>
      <w:r>
        <w:rPr>
          <w:b/>
          <w:bCs/>
          <w:lang w:eastAsia="ko-KR"/>
        </w:rPr>
        <w:t>The NAS NON DELIEVERY INDICATION is used to report the non delivery of the NAS PDU received in the DOWNLINK NAS TRANSPORT message.</w:t>
      </w:r>
    </w:p>
    <w:p w14:paraId="36A549A8" w14:textId="407E40BE" w:rsidR="005C4C73" w:rsidRPr="00FD53BC" w:rsidRDefault="00513575" w:rsidP="005C4C73">
      <w:pPr>
        <w:rPr>
          <w:b/>
          <w:bCs/>
          <w:lang w:eastAsia="ko-KR"/>
        </w:rPr>
      </w:pPr>
      <w:r>
        <w:rPr>
          <w:b/>
          <w:bCs/>
          <w:lang w:eastAsia="ko-KR"/>
        </w:rPr>
        <w:t xml:space="preserve">Observation 2: </w:t>
      </w:r>
      <w:r w:rsidR="0020492C">
        <w:rPr>
          <w:b/>
          <w:bCs/>
          <w:lang w:eastAsia="ko-KR"/>
        </w:rPr>
        <w:t>Only one NAS-PDU can be reported per one NAS NON DELIEVERY INDICATION message.</w:t>
      </w:r>
    </w:p>
    <w:p w14:paraId="5C3A121D" w14:textId="5ED54DA2" w:rsidR="005C4C73" w:rsidRDefault="005C4C73" w:rsidP="005C4C73">
      <w:pPr>
        <w:outlineLvl w:val="1"/>
        <w:rPr>
          <w:sz w:val="32"/>
          <w:szCs w:val="32"/>
          <w:lang w:eastAsia="ko-KR"/>
        </w:rPr>
      </w:pPr>
      <w:r w:rsidRPr="004D15DB">
        <w:rPr>
          <w:sz w:val="32"/>
          <w:szCs w:val="32"/>
          <w:lang w:eastAsia="ko-KR"/>
        </w:rPr>
        <w:t>2.</w:t>
      </w:r>
      <w:r w:rsidR="003C41FE">
        <w:rPr>
          <w:sz w:val="32"/>
          <w:szCs w:val="32"/>
          <w:lang w:eastAsia="ko-KR"/>
        </w:rPr>
        <w:t>2</w:t>
      </w:r>
      <w:r w:rsidRPr="004D15DB">
        <w:rPr>
          <w:sz w:val="32"/>
          <w:szCs w:val="32"/>
          <w:lang w:eastAsia="ko-KR"/>
        </w:rPr>
        <w:t xml:space="preserve"> </w:t>
      </w:r>
      <w:r w:rsidR="00FE573F">
        <w:rPr>
          <w:sz w:val="32"/>
          <w:szCs w:val="32"/>
          <w:lang w:eastAsia="ko-KR"/>
        </w:rPr>
        <w:t>T</w:t>
      </w:r>
      <w:r>
        <w:rPr>
          <w:sz w:val="32"/>
          <w:szCs w:val="32"/>
          <w:lang w:eastAsia="ko-KR"/>
        </w:rPr>
        <w:t xml:space="preserve">wo </w:t>
      </w:r>
      <w:r w:rsidR="00FE573F">
        <w:rPr>
          <w:sz w:val="32"/>
          <w:szCs w:val="32"/>
          <w:lang w:eastAsia="ko-KR"/>
        </w:rPr>
        <w:t>levels</w:t>
      </w:r>
      <w:r>
        <w:rPr>
          <w:sz w:val="32"/>
          <w:szCs w:val="32"/>
          <w:lang w:eastAsia="ko-KR"/>
        </w:rPr>
        <w:t xml:space="preserve"> </w:t>
      </w:r>
      <w:r w:rsidR="003C41FE">
        <w:rPr>
          <w:sz w:val="32"/>
          <w:szCs w:val="32"/>
          <w:lang w:eastAsia="ko-KR"/>
        </w:rPr>
        <w:t xml:space="preserve">of </w:t>
      </w:r>
      <w:r>
        <w:rPr>
          <w:sz w:val="32"/>
          <w:szCs w:val="32"/>
          <w:lang w:eastAsia="ko-KR"/>
        </w:rPr>
        <w:t xml:space="preserve">NAS PDU </w:t>
      </w:r>
    </w:p>
    <w:p w14:paraId="3BD4AC8D" w14:textId="48BEF1FE" w:rsidR="00FE573F" w:rsidRDefault="00FE573F" w:rsidP="007036DE">
      <w:pPr>
        <w:rPr>
          <w:lang w:eastAsia="ko-KR"/>
        </w:rPr>
      </w:pPr>
      <w:r w:rsidRPr="00FE573F">
        <w:rPr>
          <w:lang w:eastAsia="ko-KR"/>
        </w:rPr>
        <w:t>There</w:t>
      </w:r>
      <w:r>
        <w:rPr>
          <w:lang w:eastAsia="ko-KR"/>
        </w:rPr>
        <w:t xml:space="preserve"> have always been two levels of NAS PDUs over CN and RAN control plane interface.</w:t>
      </w:r>
    </w:p>
    <w:p w14:paraId="605679CF" w14:textId="6BAAFA89" w:rsidR="00FE573F" w:rsidRDefault="00FE573F" w:rsidP="007036DE">
      <w:pPr>
        <w:rPr>
          <w:lang w:eastAsia="ko-KR"/>
        </w:rPr>
      </w:pPr>
      <w:r>
        <w:rPr>
          <w:lang w:eastAsia="ko-KR"/>
        </w:rPr>
        <w:t xml:space="preserve">One level is related to the UE, such as the NAS PDU included in the </w:t>
      </w:r>
      <w:r w:rsidR="003C41FE">
        <w:rPr>
          <w:lang w:eastAsia="ko-KR"/>
        </w:rPr>
        <w:t>Downlink NAS Transport</w:t>
      </w:r>
      <w:r w:rsidR="00A311D5">
        <w:rPr>
          <w:lang w:eastAsia="ko-KR"/>
        </w:rPr>
        <w:t>, we call it “UE Top Level NAS PDU”;</w:t>
      </w:r>
    </w:p>
    <w:p w14:paraId="444F8616" w14:textId="59CFDAE9" w:rsidR="003C41FE" w:rsidRPr="00FE573F" w:rsidRDefault="003C41FE" w:rsidP="007036DE">
      <w:pPr>
        <w:rPr>
          <w:lang w:eastAsia="ko-KR"/>
        </w:rPr>
      </w:pPr>
      <w:r>
        <w:rPr>
          <w:lang w:eastAsia="ko-KR"/>
        </w:rPr>
        <w:t>Another level is related to the E-RAB, such as the NAS PDU included in the E-RAB list in LTE, and the NAS PDU included in the PDU Session list in NR.</w:t>
      </w:r>
      <w:r w:rsidR="00A311D5">
        <w:rPr>
          <w:lang w:eastAsia="ko-KR"/>
        </w:rPr>
        <w:t xml:space="preserve"> We call it “Session Level NAS PDU”</w:t>
      </w:r>
      <w:r w:rsidR="00760A00">
        <w:rPr>
          <w:lang w:eastAsia="ko-KR"/>
        </w:rPr>
        <w:t xml:space="preserve"> in NR and “E-RAB </w:t>
      </w:r>
      <w:r w:rsidR="00392AEB">
        <w:rPr>
          <w:lang w:eastAsia="ko-KR"/>
        </w:rPr>
        <w:t>L</w:t>
      </w:r>
      <w:r w:rsidR="00760A00">
        <w:rPr>
          <w:lang w:eastAsia="ko-KR"/>
        </w:rPr>
        <w:t>evel NAS PDU” in LTE.</w:t>
      </w:r>
    </w:p>
    <w:p w14:paraId="3198BA4A" w14:textId="0D975E59" w:rsidR="00FE573F" w:rsidRDefault="00392AEB" w:rsidP="00054910">
      <w:pPr>
        <w:rPr>
          <w:b/>
          <w:bCs/>
          <w:lang w:eastAsia="ko-KR"/>
        </w:rPr>
      </w:pPr>
      <w:r w:rsidRPr="00FD53BC">
        <w:rPr>
          <w:b/>
          <w:bCs/>
          <w:lang w:eastAsia="ko-KR"/>
        </w:rPr>
        <w:t xml:space="preserve">Observation </w:t>
      </w:r>
      <w:r w:rsidR="0020492C">
        <w:rPr>
          <w:b/>
          <w:bCs/>
          <w:lang w:eastAsia="ko-KR"/>
        </w:rPr>
        <w:t>3</w:t>
      </w:r>
      <w:r w:rsidRPr="00FD53BC">
        <w:rPr>
          <w:b/>
          <w:bCs/>
          <w:lang w:eastAsia="ko-KR"/>
        </w:rPr>
        <w:t xml:space="preserve">: </w:t>
      </w:r>
      <w:r>
        <w:rPr>
          <w:b/>
          <w:bCs/>
          <w:lang w:eastAsia="ko-KR"/>
        </w:rPr>
        <w:t>There are two levels of NAS PDUs: UE Top Level NAS PDU and the Session/E-RAB Level NAS PDU.</w:t>
      </w:r>
    </w:p>
    <w:p w14:paraId="29979364" w14:textId="77777777" w:rsidR="00054910" w:rsidRPr="00054910" w:rsidRDefault="00054910" w:rsidP="00054910">
      <w:pPr>
        <w:rPr>
          <w:b/>
          <w:bCs/>
          <w:lang w:eastAsia="ko-KR"/>
        </w:rPr>
      </w:pPr>
    </w:p>
    <w:p w14:paraId="7A765108" w14:textId="7EA8EFF4" w:rsidR="003C41FE" w:rsidRPr="004D15DB" w:rsidRDefault="003C41FE" w:rsidP="003C41FE">
      <w:pPr>
        <w:outlineLvl w:val="1"/>
        <w:rPr>
          <w:sz w:val="32"/>
          <w:szCs w:val="32"/>
          <w:lang w:eastAsia="ko-KR"/>
        </w:rPr>
      </w:pPr>
      <w:r w:rsidRPr="004D15DB">
        <w:rPr>
          <w:sz w:val="32"/>
          <w:szCs w:val="32"/>
          <w:lang w:eastAsia="ko-KR"/>
        </w:rPr>
        <w:t>2.</w:t>
      </w:r>
      <w:r w:rsidR="007036DE">
        <w:rPr>
          <w:sz w:val="32"/>
          <w:szCs w:val="32"/>
          <w:lang w:eastAsia="ko-KR"/>
        </w:rPr>
        <w:t>3</w:t>
      </w:r>
      <w:r w:rsidRPr="004D15DB">
        <w:rPr>
          <w:sz w:val="32"/>
          <w:szCs w:val="32"/>
          <w:lang w:eastAsia="ko-KR"/>
        </w:rPr>
        <w:t xml:space="preserve"> </w:t>
      </w:r>
      <w:r>
        <w:rPr>
          <w:sz w:val="32"/>
          <w:szCs w:val="32"/>
          <w:lang w:eastAsia="ko-KR"/>
        </w:rPr>
        <w:t>LTE Legacy</w:t>
      </w:r>
    </w:p>
    <w:p w14:paraId="7736C9AE" w14:textId="34563AF3" w:rsidR="003C41FE" w:rsidRDefault="003C41FE" w:rsidP="003C41FE">
      <w:pPr>
        <w:rPr>
          <w:lang w:eastAsia="ko-KR"/>
        </w:rPr>
      </w:pPr>
      <w:r>
        <w:rPr>
          <w:lang w:eastAsia="ko-KR"/>
        </w:rPr>
        <w:t xml:space="preserve">In LTE, the </w:t>
      </w:r>
      <w:r w:rsidRPr="005C4C73">
        <w:rPr>
          <w:lang w:eastAsia="ko-KR"/>
        </w:rPr>
        <w:t>DOWNLINK NAS TRANSPORT</w:t>
      </w:r>
      <w:r>
        <w:rPr>
          <w:lang w:eastAsia="ko-KR"/>
        </w:rPr>
        <w:t xml:space="preserve"> carries the </w:t>
      </w:r>
      <w:r w:rsidR="00760A00">
        <w:rPr>
          <w:lang w:eastAsia="ko-KR"/>
        </w:rPr>
        <w:t xml:space="preserve">UE Top </w:t>
      </w:r>
      <w:r w:rsidR="00392AEB">
        <w:rPr>
          <w:lang w:eastAsia="ko-KR"/>
        </w:rPr>
        <w:t>L</w:t>
      </w:r>
      <w:r w:rsidR="00760A00">
        <w:rPr>
          <w:lang w:eastAsia="ko-KR"/>
        </w:rPr>
        <w:t xml:space="preserve">evel </w:t>
      </w:r>
      <w:r>
        <w:rPr>
          <w:lang w:eastAsia="ko-KR"/>
        </w:rPr>
        <w:t>NAS PDU</w:t>
      </w:r>
      <w:r w:rsidR="00760A00">
        <w:rPr>
          <w:lang w:eastAsia="ko-KR"/>
        </w:rPr>
        <w:t xml:space="preserve">. </w:t>
      </w:r>
      <w:r>
        <w:rPr>
          <w:lang w:eastAsia="ko-KR"/>
        </w:rPr>
        <w:t xml:space="preserve"> MME could indicate to eNB if it </w:t>
      </w:r>
      <w:proofErr w:type="gramStart"/>
      <w:r>
        <w:rPr>
          <w:lang w:eastAsia="ko-KR"/>
        </w:rPr>
        <w:t>wish</w:t>
      </w:r>
      <w:proofErr w:type="gramEnd"/>
      <w:r>
        <w:rPr>
          <w:lang w:eastAsia="ko-KR"/>
        </w:rPr>
        <w:t xml:space="preserve"> to receive the non delivery report. </w:t>
      </w:r>
    </w:p>
    <w:p w14:paraId="45E02AFB" w14:textId="4E811D84" w:rsidR="003C41FE" w:rsidRDefault="003C41FE" w:rsidP="003C41FE">
      <w:pPr>
        <w:rPr>
          <w:lang w:eastAsia="ko-KR"/>
        </w:rPr>
      </w:pPr>
      <w:r>
        <w:rPr>
          <w:lang w:eastAsia="ko-KR"/>
        </w:rPr>
        <w:t xml:space="preserve">For the </w:t>
      </w:r>
      <w:r w:rsidR="00760A00">
        <w:rPr>
          <w:lang w:eastAsia="ko-KR"/>
        </w:rPr>
        <w:t xml:space="preserve">E-RAB </w:t>
      </w:r>
      <w:r w:rsidR="00392AEB">
        <w:rPr>
          <w:lang w:eastAsia="ko-KR"/>
        </w:rPr>
        <w:t>L</w:t>
      </w:r>
      <w:r w:rsidR="00760A00">
        <w:rPr>
          <w:lang w:eastAsia="ko-KR"/>
        </w:rPr>
        <w:t xml:space="preserve">evel </w:t>
      </w:r>
      <w:r>
        <w:rPr>
          <w:lang w:eastAsia="ko-KR"/>
        </w:rPr>
        <w:t xml:space="preserve">NAS PDUs, eNB </w:t>
      </w:r>
      <w:r w:rsidR="00760A00">
        <w:rPr>
          <w:lang w:eastAsia="ko-KR"/>
        </w:rPr>
        <w:t>does</w:t>
      </w:r>
      <w:r>
        <w:rPr>
          <w:lang w:eastAsia="ko-KR"/>
        </w:rPr>
        <w:t xml:space="preserve"> not report to MME</w:t>
      </w:r>
      <w:r w:rsidR="00760A00">
        <w:rPr>
          <w:lang w:eastAsia="ko-KR"/>
        </w:rPr>
        <w:t xml:space="preserve"> when the NAS PDU is not delivered over Uu.</w:t>
      </w:r>
    </w:p>
    <w:p w14:paraId="79AB19E2" w14:textId="5E7272AA" w:rsidR="00FE573F" w:rsidRPr="00054910" w:rsidRDefault="003C41FE" w:rsidP="00054910">
      <w:pPr>
        <w:rPr>
          <w:b/>
          <w:bCs/>
          <w:lang w:eastAsia="ko-KR"/>
        </w:rPr>
      </w:pPr>
      <w:r w:rsidRPr="00FD53BC">
        <w:rPr>
          <w:b/>
          <w:bCs/>
          <w:lang w:eastAsia="ko-KR"/>
        </w:rPr>
        <w:t xml:space="preserve">Observation </w:t>
      </w:r>
      <w:r w:rsidR="0020492C">
        <w:rPr>
          <w:b/>
          <w:bCs/>
          <w:lang w:eastAsia="ko-KR"/>
        </w:rPr>
        <w:t>4</w:t>
      </w:r>
      <w:r w:rsidRPr="00FD53BC">
        <w:rPr>
          <w:b/>
          <w:bCs/>
          <w:lang w:eastAsia="ko-KR"/>
        </w:rPr>
        <w:t xml:space="preserve">: </w:t>
      </w:r>
      <w:r>
        <w:rPr>
          <w:b/>
          <w:bCs/>
          <w:lang w:eastAsia="ko-KR"/>
        </w:rPr>
        <w:t xml:space="preserve">In LTE legacy, </w:t>
      </w:r>
      <w:r w:rsidR="00E75532">
        <w:rPr>
          <w:b/>
          <w:bCs/>
          <w:lang w:eastAsia="ko-KR"/>
        </w:rPr>
        <w:t xml:space="preserve">the UE Top Level NAS PDU </w:t>
      </w:r>
      <w:r w:rsidR="00245CFA">
        <w:rPr>
          <w:b/>
          <w:bCs/>
          <w:lang w:eastAsia="ko-KR"/>
        </w:rPr>
        <w:t>is only sent in DOWNLINK NAS Transport.</w:t>
      </w:r>
    </w:p>
    <w:p w14:paraId="5F081477" w14:textId="50974A64" w:rsidR="00FE573F" w:rsidRPr="00871FE0" w:rsidRDefault="00FE573F" w:rsidP="005C4C73">
      <w:pPr>
        <w:outlineLvl w:val="1"/>
        <w:rPr>
          <w:sz w:val="32"/>
          <w:szCs w:val="32"/>
          <w:lang w:eastAsia="ko-KR"/>
        </w:rPr>
      </w:pPr>
      <w:r w:rsidRPr="004D15DB">
        <w:rPr>
          <w:sz w:val="32"/>
          <w:szCs w:val="32"/>
          <w:lang w:eastAsia="ko-KR"/>
        </w:rPr>
        <w:t>2.</w:t>
      </w:r>
      <w:r w:rsidR="007036DE">
        <w:rPr>
          <w:sz w:val="32"/>
          <w:szCs w:val="32"/>
          <w:lang w:eastAsia="ko-KR"/>
        </w:rPr>
        <w:t>4</w:t>
      </w:r>
      <w:r w:rsidRPr="004D15DB">
        <w:rPr>
          <w:sz w:val="32"/>
          <w:szCs w:val="32"/>
          <w:lang w:eastAsia="ko-KR"/>
        </w:rPr>
        <w:t xml:space="preserve"> </w:t>
      </w:r>
      <w:r>
        <w:rPr>
          <w:sz w:val="32"/>
          <w:szCs w:val="32"/>
          <w:lang w:eastAsia="ko-KR"/>
        </w:rPr>
        <w:t>NR, two levers NAS PDU in one NGAP Message</w:t>
      </w:r>
    </w:p>
    <w:p w14:paraId="59E39A9B" w14:textId="249235FE" w:rsidR="005C4C73" w:rsidRDefault="002574F6" w:rsidP="007036DE">
      <w:pPr>
        <w:rPr>
          <w:lang w:eastAsia="ko-KR"/>
        </w:rPr>
      </w:pPr>
      <w:r>
        <w:rPr>
          <w:lang w:eastAsia="ko-KR"/>
        </w:rPr>
        <w:t xml:space="preserve">Due to the separation </w:t>
      </w:r>
      <w:r w:rsidR="00FE573F">
        <w:rPr>
          <w:lang w:eastAsia="ko-KR"/>
        </w:rPr>
        <w:t xml:space="preserve">of AMR and SMF in NR, </w:t>
      </w:r>
      <w:r w:rsidR="00871FE0">
        <w:rPr>
          <w:lang w:eastAsia="ko-KR"/>
        </w:rPr>
        <w:t xml:space="preserve">the two levels NAS PDUs </w:t>
      </w:r>
      <w:proofErr w:type="gramStart"/>
      <w:r w:rsidR="00871FE0">
        <w:rPr>
          <w:lang w:eastAsia="ko-KR"/>
        </w:rPr>
        <w:t>are allowed to</w:t>
      </w:r>
      <w:proofErr w:type="gramEnd"/>
      <w:r w:rsidR="00871FE0">
        <w:rPr>
          <w:lang w:eastAsia="ko-KR"/>
        </w:rPr>
        <w:t xml:space="preserve"> be sent in the same NGAP message.</w:t>
      </w:r>
    </w:p>
    <w:p w14:paraId="4F150FE5" w14:textId="613D1F21" w:rsidR="00DF34FA" w:rsidRDefault="00DF34FA" w:rsidP="007036DE">
      <w:pPr>
        <w:rPr>
          <w:lang w:eastAsia="ko-KR"/>
        </w:rPr>
      </w:pPr>
      <w:r>
        <w:rPr>
          <w:lang w:eastAsia="ko-KR"/>
        </w:rPr>
        <w:t xml:space="preserve">In [1], we had early discussed the potential issue that the two NGAP messages have put the two levels of NAS PDUs in different order, thus cause complexity. </w:t>
      </w:r>
      <w:proofErr w:type="gramStart"/>
      <w:r>
        <w:rPr>
          <w:lang w:eastAsia="ko-KR"/>
        </w:rPr>
        <w:t>However</w:t>
      </w:r>
      <w:proofErr w:type="gramEnd"/>
      <w:r>
        <w:rPr>
          <w:lang w:eastAsia="ko-KR"/>
        </w:rPr>
        <w:t xml:space="preserve"> the RAN3 decision was that the specification is kept unchanged. We will not continue to discuss that issue here.</w:t>
      </w:r>
    </w:p>
    <w:p w14:paraId="00E02C34" w14:textId="0F990935" w:rsidR="00DF34FA" w:rsidRPr="00DF34FA" w:rsidRDefault="00DF34FA" w:rsidP="007036DE">
      <w:pPr>
        <w:rPr>
          <w:lang w:eastAsia="ko-KR"/>
        </w:rPr>
      </w:pPr>
      <w:r>
        <w:rPr>
          <w:lang w:eastAsia="ko-KR"/>
        </w:rPr>
        <w:lastRenderedPageBreak/>
        <w:t>In NGAP Class 1 messages, such PDU session management, Context management, some messages may contain both UE Top Level NAS PDU which is originated from AMF, and the Session Level NAS PDUs which are originated from SMF.</w:t>
      </w:r>
    </w:p>
    <w:p w14:paraId="6D062366" w14:textId="5E16ABDB" w:rsidR="003C1886" w:rsidRDefault="003C1886" w:rsidP="003C1886">
      <w:pPr>
        <w:rPr>
          <w:b/>
          <w:bCs/>
          <w:lang w:eastAsia="ko-KR"/>
        </w:rPr>
      </w:pPr>
      <w:r w:rsidRPr="00FD53BC">
        <w:rPr>
          <w:b/>
          <w:bCs/>
          <w:lang w:eastAsia="ko-KR"/>
        </w:rPr>
        <w:t xml:space="preserve">Observation </w:t>
      </w:r>
      <w:r w:rsidR="0020492C">
        <w:rPr>
          <w:b/>
          <w:bCs/>
          <w:lang w:eastAsia="ko-KR"/>
        </w:rPr>
        <w:t>5</w:t>
      </w:r>
      <w:r w:rsidRPr="00FD53BC">
        <w:rPr>
          <w:b/>
          <w:bCs/>
          <w:lang w:eastAsia="ko-KR"/>
        </w:rPr>
        <w:t xml:space="preserve">: </w:t>
      </w:r>
      <w:r>
        <w:rPr>
          <w:b/>
          <w:bCs/>
          <w:lang w:eastAsia="ko-KR"/>
        </w:rPr>
        <w:t>In NR, the UE Top Level NAS PDU is originated from AMF, the Session Level NAS PDUs are originated from SMF.</w:t>
      </w:r>
      <w:r w:rsidR="00245CFA">
        <w:rPr>
          <w:b/>
          <w:bCs/>
          <w:lang w:eastAsia="ko-KR"/>
        </w:rPr>
        <w:t xml:space="preserve"> The two levels of NAS PDUs </w:t>
      </w:r>
      <w:proofErr w:type="gramStart"/>
      <w:r w:rsidR="00245CFA">
        <w:rPr>
          <w:b/>
          <w:bCs/>
          <w:lang w:eastAsia="ko-KR"/>
        </w:rPr>
        <w:t>are allowed to</w:t>
      </w:r>
      <w:proofErr w:type="gramEnd"/>
      <w:r w:rsidR="00245CFA">
        <w:rPr>
          <w:b/>
          <w:bCs/>
          <w:lang w:eastAsia="ko-KR"/>
        </w:rPr>
        <w:t xml:space="preserve"> be sent in one NGAP Message.</w:t>
      </w:r>
    </w:p>
    <w:p w14:paraId="5A6F4C75" w14:textId="28474E65" w:rsidR="005C4C73" w:rsidRPr="00542AC9" w:rsidRDefault="00542AC9" w:rsidP="00FC3489">
      <w:pPr>
        <w:rPr>
          <w:b/>
          <w:bCs/>
          <w:lang w:eastAsia="ko-KR"/>
        </w:rPr>
      </w:pPr>
      <w:r w:rsidRPr="00542AC9">
        <w:rPr>
          <w:b/>
          <w:bCs/>
          <w:lang w:eastAsia="ko-KR"/>
        </w:rPr>
        <w:t>Question 1:</w:t>
      </w:r>
      <w:r>
        <w:rPr>
          <w:b/>
          <w:bCs/>
          <w:lang w:eastAsia="ko-KR"/>
        </w:rPr>
        <w:t xml:space="preserve"> </w:t>
      </w:r>
      <w:r w:rsidR="005073AA">
        <w:rPr>
          <w:b/>
          <w:bCs/>
          <w:lang w:eastAsia="ko-KR"/>
        </w:rPr>
        <w:t>Should</w:t>
      </w:r>
      <w:r>
        <w:rPr>
          <w:b/>
          <w:bCs/>
          <w:lang w:eastAsia="ko-KR"/>
        </w:rPr>
        <w:t xml:space="preserve"> NG-RAN node report the non-delivery of the UE Top Level NAS PDU</w:t>
      </w:r>
      <w:r w:rsidR="005073AA">
        <w:rPr>
          <w:b/>
          <w:bCs/>
          <w:lang w:eastAsia="ko-KR"/>
        </w:rPr>
        <w:t xml:space="preserve"> only</w:t>
      </w:r>
      <w:r>
        <w:rPr>
          <w:b/>
          <w:bCs/>
          <w:lang w:eastAsia="ko-KR"/>
        </w:rPr>
        <w:t>, even it is carried in different NGAP messages than DOWNLINK NAS Transport</w:t>
      </w:r>
      <w:r w:rsidR="00C536BD">
        <w:rPr>
          <w:b/>
          <w:bCs/>
          <w:lang w:eastAsia="ko-KR"/>
        </w:rPr>
        <w:t>?</w:t>
      </w:r>
    </w:p>
    <w:p w14:paraId="553F960A" w14:textId="41BEDC91" w:rsidR="00201AE9" w:rsidRDefault="006A30D8" w:rsidP="00FC3489">
      <w:pPr>
        <w:rPr>
          <w:b/>
          <w:bCs/>
          <w:lang w:eastAsia="ko-KR"/>
        </w:rPr>
      </w:pPr>
      <w:r w:rsidRPr="00542AC9">
        <w:rPr>
          <w:b/>
          <w:bCs/>
          <w:lang w:eastAsia="ko-KR"/>
        </w:rPr>
        <w:t xml:space="preserve">Question </w:t>
      </w:r>
      <w:r>
        <w:rPr>
          <w:b/>
          <w:bCs/>
          <w:lang w:eastAsia="ko-KR"/>
        </w:rPr>
        <w:t>2</w:t>
      </w:r>
      <w:r w:rsidRPr="00542AC9">
        <w:rPr>
          <w:b/>
          <w:bCs/>
          <w:lang w:eastAsia="ko-KR"/>
        </w:rPr>
        <w:t>:</w:t>
      </w:r>
      <w:r>
        <w:rPr>
          <w:b/>
          <w:bCs/>
          <w:lang w:eastAsia="ko-KR"/>
        </w:rPr>
        <w:t xml:space="preserve"> </w:t>
      </w:r>
      <w:r w:rsidR="005073AA">
        <w:rPr>
          <w:b/>
          <w:bCs/>
          <w:lang w:eastAsia="ko-KR"/>
        </w:rPr>
        <w:t xml:space="preserve">Should </w:t>
      </w:r>
      <w:r>
        <w:rPr>
          <w:b/>
          <w:bCs/>
          <w:lang w:eastAsia="ko-KR"/>
        </w:rPr>
        <w:t>NG-RAN node report the non-delivery of the two levels of NAS PDUs</w:t>
      </w:r>
      <w:r w:rsidR="005073AA">
        <w:rPr>
          <w:b/>
          <w:bCs/>
          <w:lang w:eastAsia="ko-KR"/>
        </w:rPr>
        <w:t xml:space="preserve"> whenever they are carried in the NGAP message?</w:t>
      </w:r>
    </w:p>
    <w:p w14:paraId="1476DF32" w14:textId="77777777" w:rsidR="00054910" w:rsidRPr="00201AE9" w:rsidRDefault="00054910" w:rsidP="00FC3489">
      <w:pPr>
        <w:rPr>
          <w:b/>
          <w:bCs/>
          <w:lang w:eastAsia="ko-KR"/>
        </w:rPr>
      </w:pPr>
    </w:p>
    <w:p w14:paraId="73C23290" w14:textId="7666F76B" w:rsidR="00201AE9" w:rsidRDefault="00201AE9" w:rsidP="00201AE9">
      <w:pPr>
        <w:outlineLvl w:val="1"/>
        <w:rPr>
          <w:sz w:val="32"/>
          <w:szCs w:val="32"/>
          <w:lang w:eastAsia="ko-KR"/>
        </w:rPr>
      </w:pPr>
      <w:r w:rsidRPr="004D15DB">
        <w:rPr>
          <w:sz w:val="32"/>
          <w:szCs w:val="32"/>
          <w:lang w:eastAsia="ko-KR"/>
        </w:rPr>
        <w:t>2.</w:t>
      </w:r>
      <w:r>
        <w:rPr>
          <w:sz w:val="32"/>
          <w:szCs w:val="32"/>
          <w:lang w:eastAsia="ko-KR"/>
        </w:rPr>
        <w:t>5</w:t>
      </w:r>
      <w:r w:rsidRPr="004D15DB">
        <w:rPr>
          <w:sz w:val="32"/>
          <w:szCs w:val="32"/>
          <w:lang w:eastAsia="ko-KR"/>
        </w:rPr>
        <w:t xml:space="preserve"> </w:t>
      </w:r>
      <w:r w:rsidR="006B309B">
        <w:rPr>
          <w:sz w:val="32"/>
          <w:szCs w:val="32"/>
          <w:lang w:eastAsia="ko-KR"/>
        </w:rPr>
        <w:t>Related to TS 23.501</w:t>
      </w:r>
    </w:p>
    <w:p w14:paraId="2E3E01D3" w14:textId="04516EA8" w:rsidR="00201AE9" w:rsidRDefault="00201AE9" w:rsidP="007036DE">
      <w:pPr>
        <w:rPr>
          <w:lang w:eastAsia="ko-KR"/>
        </w:rPr>
      </w:pPr>
      <w:r>
        <w:rPr>
          <w:lang w:eastAsia="ko-KR"/>
        </w:rPr>
        <w:t>In TS 23.501, it says:</w:t>
      </w:r>
    </w:p>
    <w:tbl>
      <w:tblPr>
        <w:tblStyle w:val="TableGrid"/>
        <w:tblW w:w="0" w:type="auto"/>
        <w:tblLook w:val="04A0" w:firstRow="1" w:lastRow="0" w:firstColumn="1" w:lastColumn="0" w:noHBand="0" w:noVBand="1"/>
      </w:tblPr>
      <w:tblGrid>
        <w:gridCol w:w="9348"/>
      </w:tblGrid>
      <w:tr w:rsidR="00870FDA" w14:paraId="70B2160B" w14:textId="77777777" w:rsidTr="00870FDA">
        <w:tc>
          <w:tcPr>
            <w:tcW w:w="14554" w:type="dxa"/>
          </w:tcPr>
          <w:p w14:paraId="255D1C83" w14:textId="77777777" w:rsidR="00870FDA" w:rsidRDefault="00311953" w:rsidP="00201AE9">
            <w:pPr>
              <w:outlineLvl w:val="1"/>
              <w:rPr>
                <w:lang w:eastAsia="ko-KR"/>
              </w:rPr>
            </w:pPr>
            <w:r w:rsidRPr="00311953">
              <w:rPr>
                <w:lang w:eastAsia="ko-KR"/>
              </w:rPr>
              <w:t>5.3.3.2.5</w:t>
            </w:r>
            <w:r w:rsidRPr="00311953">
              <w:rPr>
                <w:lang w:eastAsia="ko-KR"/>
              </w:rPr>
              <w:tab/>
              <w:t>CM-CONNECTED with RRC Inactive state</w:t>
            </w:r>
          </w:p>
          <w:p w14:paraId="5946C5BF" w14:textId="0C0E9A9E" w:rsidR="00311953" w:rsidRDefault="00311953" w:rsidP="00201AE9">
            <w:pPr>
              <w:outlineLvl w:val="1"/>
              <w:rPr>
                <w:lang w:eastAsia="ko-KR"/>
              </w:rPr>
            </w:pPr>
            <w:r>
              <w:rPr>
                <w:lang w:eastAsia="ko-KR"/>
              </w:rPr>
              <w:t>&lt;Skip unrelated text&gt;</w:t>
            </w:r>
          </w:p>
          <w:p w14:paraId="274E5187" w14:textId="77777777" w:rsidR="00311953" w:rsidRDefault="00311953" w:rsidP="00201AE9">
            <w:pPr>
              <w:outlineLvl w:val="1"/>
              <w:rPr>
                <w:lang w:eastAsia="ko-KR"/>
              </w:rPr>
            </w:pPr>
          </w:p>
          <w:p w14:paraId="77102F26" w14:textId="77777777" w:rsidR="00311953" w:rsidRPr="009E0DE1" w:rsidRDefault="00311953" w:rsidP="00311953">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42EDC190" w14:textId="77777777" w:rsidR="00311953" w:rsidRPr="009E0DE1" w:rsidRDefault="00311953" w:rsidP="00311953">
            <w:pPr>
              <w:pStyle w:val="B10"/>
            </w:pPr>
            <w:r w:rsidRPr="009E0DE1">
              <w:t>-</w:t>
            </w:r>
            <w:r w:rsidRPr="009E0DE1">
              <w:tab/>
              <w:t xml:space="preserve">If NG-RAN </w:t>
            </w:r>
            <w:r w:rsidRPr="008A3A82">
              <w:rPr>
                <w:highlight w:val="yellow"/>
              </w:rPr>
              <w:t>has at least one pending NAS PDU for transmission</w:t>
            </w:r>
            <w:r w:rsidRPr="009E0DE1">
              <w:t>, the RAN node shall initiate the AN Release procedure (see TS</w:t>
            </w:r>
            <w:r>
              <w:t> </w:t>
            </w:r>
            <w:r w:rsidRPr="009E0DE1">
              <w:t>23.502</w:t>
            </w:r>
            <w:r>
              <w:t> </w:t>
            </w:r>
            <w:r w:rsidRPr="009E0DE1">
              <w:t xml:space="preserve">[3], clause 4.2.6,) to move the UE CM state in the AMF to CM-IDLE state and </w:t>
            </w:r>
            <w:r w:rsidRPr="00A25CBD">
              <w:rPr>
                <w:highlight w:val="yellow"/>
              </w:rPr>
              <w:t>indicate to the AMF the NAS non-delivery</w:t>
            </w:r>
            <w:r w:rsidRPr="009E0DE1">
              <w:t>.</w:t>
            </w:r>
          </w:p>
          <w:p w14:paraId="36278C5A" w14:textId="77777777" w:rsidR="00311953" w:rsidRPr="009E0DE1" w:rsidRDefault="00311953" w:rsidP="00311953">
            <w:pPr>
              <w:pStyle w:val="B10"/>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B63048C" w14:textId="6C290FD0" w:rsidR="00311953" w:rsidRDefault="00311953" w:rsidP="00A25CBD">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tc>
      </w:tr>
    </w:tbl>
    <w:p w14:paraId="76F04420" w14:textId="77777777" w:rsidR="002A45E4" w:rsidRDefault="002A45E4" w:rsidP="00A25CBD">
      <w:pPr>
        <w:rPr>
          <w:lang w:eastAsia="ko-KR"/>
        </w:rPr>
      </w:pPr>
    </w:p>
    <w:p w14:paraId="090DDCC6" w14:textId="07F5BF15" w:rsidR="00A25CBD" w:rsidRDefault="00A25CBD" w:rsidP="00A25CBD">
      <w:pPr>
        <w:rPr>
          <w:lang w:eastAsia="ko-KR"/>
        </w:rPr>
      </w:pPr>
      <w:r>
        <w:rPr>
          <w:lang w:eastAsia="ko-KR"/>
        </w:rPr>
        <w:t xml:space="preserve">We can read that SA2 has </w:t>
      </w:r>
      <w:r w:rsidR="00513575">
        <w:rPr>
          <w:lang w:eastAsia="ko-KR"/>
        </w:rPr>
        <w:t xml:space="preserve">indicated that in case of paging failure during Inactive, NG-RAN node indicates to the AMF the NAS non-delivery. Is this a special handling only related to RRC Inactive state? </w:t>
      </w:r>
      <w:r w:rsidR="008A3A82">
        <w:rPr>
          <w:lang w:eastAsia="ko-KR"/>
        </w:rPr>
        <w:t>If there are more than one NAS-PDU pending for transmission, which NAS-PDU should be reported? Should all the NAS-PDUs being reported?</w:t>
      </w:r>
    </w:p>
    <w:p w14:paraId="5AD3EBAB" w14:textId="78B4F3AA" w:rsidR="00A25CBD" w:rsidRDefault="00A25CBD" w:rsidP="00A25CBD">
      <w:pPr>
        <w:rPr>
          <w:b/>
          <w:bCs/>
          <w:lang w:eastAsia="ko-KR"/>
        </w:rPr>
      </w:pPr>
      <w:r w:rsidRPr="00542AC9">
        <w:rPr>
          <w:b/>
          <w:bCs/>
          <w:lang w:eastAsia="ko-KR"/>
        </w:rPr>
        <w:t xml:space="preserve">Question </w:t>
      </w:r>
      <w:r>
        <w:rPr>
          <w:b/>
          <w:bCs/>
          <w:lang w:eastAsia="ko-KR"/>
        </w:rPr>
        <w:t>3</w:t>
      </w:r>
      <w:r w:rsidRPr="00542AC9">
        <w:rPr>
          <w:b/>
          <w:bCs/>
          <w:lang w:eastAsia="ko-KR"/>
        </w:rPr>
        <w:t>:</w:t>
      </w:r>
      <w:r>
        <w:rPr>
          <w:b/>
          <w:bCs/>
          <w:lang w:eastAsia="ko-KR"/>
        </w:rPr>
        <w:t xml:space="preserve"> </w:t>
      </w:r>
      <w:r w:rsidR="0020252F">
        <w:rPr>
          <w:b/>
          <w:bCs/>
          <w:lang w:eastAsia="ko-KR"/>
        </w:rPr>
        <w:t xml:space="preserve">does SA2 only see the need for NG-RAN node to report NAS non delivery </w:t>
      </w:r>
      <w:r w:rsidR="00C536BD">
        <w:rPr>
          <w:b/>
          <w:bCs/>
          <w:lang w:eastAsia="ko-KR"/>
        </w:rPr>
        <w:t xml:space="preserve">for UEs unsuccessfully paged in </w:t>
      </w:r>
      <w:r w:rsidR="0020252F">
        <w:rPr>
          <w:b/>
          <w:bCs/>
          <w:lang w:eastAsia="ko-KR"/>
        </w:rPr>
        <w:t>RRC Inactive?</w:t>
      </w:r>
    </w:p>
    <w:p w14:paraId="10415FE9" w14:textId="77777777" w:rsidR="0020252F" w:rsidRDefault="00FC1D86" w:rsidP="00A25CBD">
      <w:pPr>
        <w:rPr>
          <w:b/>
          <w:bCs/>
          <w:lang w:eastAsia="ko-KR"/>
        </w:rPr>
      </w:pPr>
      <w:r>
        <w:rPr>
          <w:b/>
          <w:bCs/>
          <w:lang w:eastAsia="ko-KR"/>
        </w:rPr>
        <w:t xml:space="preserve">Question 4: </w:t>
      </w:r>
      <w:r w:rsidR="0020252F">
        <w:rPr>
          <w:b/>
          <w:bCs/>
          <w:lang w:eastAsia="ko-KR"/>
        </w:rPr>
        <w:t>If more than one NAS PDU are pending for transmission, should NG-RAN node report for</w:t>
      </w:r>
      <w:r>
        <w:rPr>
          <w:b/>
          <w:bCs/>
          <w:lang w:eastAsia="ko-KR"/>
        </w:rPr>
        <w:t xml:space="preserve"> all the NAS PDUs</w:t>
      </w:r>
      <w:r w:rsidR="0020252F">
        <w:rPr>
          <w:b/>
          <w:bCs/>
          <w:lang w:eastAsia="ko-KR"/>
        </w:rPr>
        <w:t>?</w:t>
      </w:r>
    </w:p>
    <w:p w14:paraId="56986481" w14:textId="28201823" w:rsidR="00FC1D86" w:rsidRDefault="0020252F" w:rsidP="00A25CBD">
      <w:pPr>
        <w:rPr>
          <w:b/>
          <w:bCs/>
          <w:lang w:eastAsia="ko-KR"/>
        </w:rPr>
      </w:pPr>
      <w:r>
        <w:rPr>
          <w:b/>
          <w:bCs/>
          <w:lang w:eastAsia="ko-KR"/>
        </w:rPr>
        <w:t>Question 5: H</w:t>
      </w:r>
      <w:r w:rsidR="00FC1D86">
        <w:rPr>
          <w:b/>
          <w:bCs/>
          <w:lang w:eastAsia="ko-KR"/>
        </w:rPr>
        <w:t>ow the 5GC would utilize the returned NAS PDUs</w:t>
      </w:r>
      <w:r>
        <w:rPr>
          <w:b/>
          <w:bCs/>
          <w:lang w:eastAsia="ko-KR"/>
        </w:rPr>
        <w:t>?</w:t>
      </w:r>
    </w:p>
    <w:p w14:paraId="587D4253" w14:textId="4E62C04E" w:rsidR="00404686" w:rsidRDefault="00404686" w:rsidP="00404686">
      <w:pPr>
        <w:outlineLvl w:val="1"/>
        <w:rPr>
          <w:sz w:val="32"/>
          <w:szCs w:val="32"/>
          <w:lang w:eastAsia="ko-KR"/>
        </w:rPr>
      </w:pPr>
      <w:r w:rsidRPr="004D15DB">
        <w:rPr>
          <w:sz w:val="32"/>
          <w:szCs w:val="32"/>
          <w:lang w:eastAsia="ko-KR"/>
        </w:rPr>
        <w:t>2.</w:t>
      </w:r>
      <w:r>
        <w:rPr>
          <w:sz w:val="32"/>
          <w:szCs w:val="32"/>
          <w:lang w:eastAsia="ko-KR"/>
        </w:rPr>
        <w:t>6</w:t>
      </w:r>
      <w:r w:rsidRPr="004D15DB">
        <w:rPr>
          <w:sz w:val="32"/>
          <w:szCs w:val="32"/>
          <w:lang w:eastAsia="ko-KR"/>
        </w:rPr>
        <w:t xml:space="preserve"> </w:t>
      </w:r>
      <w:r w:rsidR="006E149D">
        <w:rPr>
          <w:sz w:val="32"/>
          <w:szCs w:val="32"/>
          <w:lang w:eastAsia="ko-KR"/>
        </w:rPr>
        <w:t>Flow chart</w:t>
      </w:r>
      <w:r w:rsidR="00E80755">
        <w:rPr>
          <w:sz w:val="32"/>
          <w:szCs w:val="32"/>
          <w:lang w:eastAsia="ko-KR"/>
        </w:rPr>
        <w:t xml:space="preserve"> of PDU Session Resource Release procedure</w:t>
      </w:r>
    </w:p>
    <w:p w14:paraId="6586DA89" w14:textId="252F0EEC" w:rsidR="00404686" w:rsidRPr="00ED1ADF" w:rsidRDefault="00ED1ADF" w:rsidP="00A25CBD">
      <w:pPr>
        <w:rPr>
          <w:lang w:eastAsia="ko-KR"/>
        </w:rPr>
      </w:pPr>
      <w:r w:rsidRPr="00ED1ADF">
        <w:rPr>
          <w:lang w:eastAsia="ko-KR"/>
        </w:rPr>
        <w:t>The below is a brief flow chart</w:t>
      </w:r>
      <w:r>
        <w:rPr>
          <w:lang w:eastAsia="ko-KR"/>
        </w:rPr>
        <w:t xml:space="preserve"> to </w:t>
      </w:r>
      <w:r w:rsidR="00CD4ED1">
        <w:rPr>
          <w:lang w:eastAsia="ko-KR"/>
        </w:rPr>
        <w:t xml:space="preserve">depict the case of a </w:t>
      </w:r>
      <w:r>
        <w:rPr>
          <w:lang w:eastAsia="ko-KR"/>
        </w:rPr>
        <w:t xml:space="preserve">UE in RRC Inactive, </w:t>
      </w:r>
      <w:r w:rsidR="00CD4ED1">
        <w:rPr>
          <w:lang w:eastAsia="ko-KR"/>
        </w:rPr>
        <w:t xml:space="preserve">where the </w:t>
      </w:r>
      <w:r w:rsidR="004F6BBA">
        <w:rPr>
          <w:lang w:eastAsia="ko-KR"/>
        </w:rPr>
        <w:t>PDU Session resource Release is requested by SMF.</w:t>
      </w:r>
    </w:p>
    <w:p w14:paraId="05CA906E" w14:textId="77777777" w:rsidR="005C4C73" w:rsidRDefault="005C4C73" w:rsidP="00FC3489">
      <w:pPr>
        <w:rPr>
          <w:lang w:eastAsia="ko-KR"/>
        </w:rPr>
      </w:pPr>
    </w:p>
    <w:p w14:paraId="2DEB4EA3" w14:textId="4EE2A136" w:rsidR="004D15DB" w:rsidRDefault="00ED1ADF" w:rsidP="00FC3489">
      <w:pPr>
        <w:rPr>
          <w:lang w:eastAsia="ko-KR"/>
        </w:rPr>
      </w:pPr>
      <w:r>
        <w:rPr>
          <w:noProof/>
          <w:lang w:eastAsia="ko-KR"/>
        </w:rPr>
        <w:lastRenderedPageBreak/>
        <w:drawing>
          <wp:inline distT="0" distB="0" distL="0" distR="0" wp14:anchorId="6F2AA214" wp14:editId="387A6FC7">
            <wp:extent cx="6165890" cy="3552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5920" cy="3558604"/>
                    </a:xfrm>
                    <a:prstGeom prst="rect">
                      <a:avLst/>
                    </a:prstGeom>
                    <a:noFill/>
                  </pic:spPr>
                </pic:pic>
              </a:graphicData>
            </a:graphic>
          </wp:inline>
        </w:drawing>
      </w:r>
    </w:p>
    <w:p w14:paraId="76CAC727" w14:textId="588B82F5" w:rsidR="004D15DB" w:rsidRDefault="00CE20C6" w:rsidP="00FC3489">
      <w:pPr>
        <w:rPr>
          <w:lang w:eastAsia="ko-KR"/>
        </w:rPr>
      </w:pPr>
      <w:r>
        <w:rPr>
          <w:lang w:eastAsia="ko-KR"/>
        </w:rPr>
        <w:t xml:space="preserve">The above Step 7 and Step 8 would be the new steps if we introduce that NG-RAN node to send NAS </w:t>
      </w:r>
      <w:proofErr w:type="gramStart"/>
      <w:r>
        <w:rPr>
          <w:lang w:eastAsia="ko-KR"/>
        </w:rPr>
        <w:t>non Delivery</w:t>
      </w:r>
      <w:proofErr w:type="gramEnd"/>
      <w:r>
        <w:rPr>
          <w:lang w:eastAsia="ko-KR"/>
        </w:rPr>
        <w:t xml:space="preserve"> Indication. </w:t>
      </w:r>
    </w:p>
    <w:p w14:paraId="7B2BCC43" w14:textId="639AF034" w:rsidR="00CE20C6" w:rsidRDefault="00CE20C6" w:rsidP="00FC3489">
      <w:pPr>
        <w:rPr>
          <w:b/>
          <w:bCs/>
          <w:lang w:eastAsia="ko-KR"/>
        </w:rPr>
      </w:pPr>
      <w:r w:rsidRPr="00CE20C6">
        <w:rPr>
          <w:b/>
          <w:bCs/>
          <w:lang w:eastAsia="ko-KR"/>
        </w:rPr>
        <w:t xml:space="preserve">Question </w:t>
      </w:r>
      <w:r w:rsidR="00E47440">
        <w:rPr>
          <w:b/>
          <w:bCs/>
          <w:lang w:eastAsia="ko-KR"/>
        </w:rPr>
        <w:t>6</w:t>
      </w:r>
      <w:r w:rsidRPr="00CE20C6">
        <w:rPr>
          <w:b/>
          <w:bCs/>
          <w:lang w:eastAsia="ko-KR"/>
        </w:rPr>
        <w:t>:</w:t>
      </w:r>
      <w:r>
        <w:rPr>
          <w:b/>
          <w:bCs/>
          <w:lang w:eastAsia="ko-KR"/>
        </w:rPr>
        <w:t xml:space="preserve"> </w:t>
      </w:r>
      <w:r w:rsidR="00C536BD">
        <w:rPr>
          <w:b/>
          <w:bCs/>
          <w:lang w:eastAsia="ko-KR"/>
        </w:rPr>
        <w:t>Assuming a PDU Session Resource to be released in NG-RAN with the UE in RRC_INACTIVE unsuccessfully paged and the non-delivery of the SM NAS_PDU reported in the NAS non Delivery Indication, wouldn’t this require careful study of how these procedures interact and impact on current implementations can be minimised?</w:t>
      </w:r>
    </w:p>
    <w:p w14:paraId="0127E676" w14:textId="45051C32" w:rsidR="00CE20C6" w:rsidRDefault="00CE20C6" w:rsidP="00FC3489">
      <w:pPr>
        <w:rPr>
          <w:b/>
          <w:bCs/>
          <w:lang w:eastAsia="ko-KR"/>
        </w:rPr>
      </w:pPr>
      <w:r>
        <w:rPr>
          <w:b/>
          <w:bCs/>
          <w:lang w:eastAsia="ko-KR"/>
        </w:rPr>
        <w:t xml:space="preserve">Question </w:t>
      </w:r>
      <w:r w:rsidR="00E47440">
        <w:rPr>
          <w:b/>
          <w:bCs/>
          <w:lang w:eastAsia="ko-KR"/>
        </w:rPr>
        <w:t>7</w:t>
      </w:r>
      <w:r>
        <w:rPr>
          <w:b/>
          <w:bCs/>
          <w:lang w:eastAsia="ko-KR"/>
        </w:rPr>
        <w:t xml:space="preserve">: What would </w:t>
      </w:r>
      <w:r w:rsidR="00C536BD">
        <w:rPr>
          <w:b/>
          <w:bCs/>
          <w:lang w:eastAsia="ko-KR"/>
        </w:rPr>
        <w:t>be the AMF’s action upon receiving an indication for NAS non delivery and the NAS PDU itself?</w:t>
      </w:r>
    </w:p>
    <w:p w14:paraId="30BA3E89" w14:textId="0978C323" w:rsidR="004D15DB" w:rsidRPr="00D16C9A" w:rsidRDefault="00CE20C6" w:rsidP="00FC3489">
      <w:pPr>
        <w:rPr>
          <w:b/>
          <w:bCs/>
          <w:lang w:eastAsia="ko-KR"/>
        </w:rPr>
      </w:pPr>
      <w:r>
        <w:rPr>
          <w:b/>
          <w:bCs/>
          <w:lang w:eastAsia="ko-KR"/>
        </w:rPr>
        <w:t xml:space="preserve">Question </w:t>
      </w:r>
      <w:r w:rsidR="00E47440">
        <w:rPr>
          <w:b/>
          <w:bCs/>
          <w:lang w:eastAsia="ko-KR"/>
        </w:rPr>
        <w:t>8</w:t>
      </w:r>
      <w:r>
        <w:rPr>
          <w:b/>
          <w:bCs/>
          <w:lang w:eastAsia="ko-KR"/>
        </w:rPr>
        <w:t xml:space="preserve">: </w:t>
      </w:r>
      <w:r w:rsidR="00C536BD">
        <w:rPr>
          <w:b/>
          <w:bCs/>
          <w:lang w:eastAsia="ko-KR"/>
        </w:rPr>
        <w:t>TS 23.501 section 5.3.3.2.5 specifies that the AN Release procedure shall be initiated if the NG-RAN has at least one pending NAS PDU for transmission. What would be the gain to provide back the NAS PDU or even to report the non-delivery of the NAS PDU</w:t>
      </w:r>
      <w:r>
        <w:rPr>
          <w:b/>
          <w:bCs/>
          <w:lang w:eastAsia="ko-KR"/>
        </w:rPr>
        <w:t>?</w:t>
      </w:r>
    </w:p>
    <w:p w14:paraId="7D4B671C" w14:textId="1FD680EB" w:rsidR="00D16C9A" w:rsidRDefault="00D16C9A" w:rsidP="00D16C9A">
      <w:pPr>
        <w:outlineLvl w:val="1"/>
        <w:rPr>
          <w:sz w:val="32"/>
          <w:szCs w:val="32"/>
          <w:lang w:eastAsia="ko-KR"/>
        </w:rPr>
      </w:pPr>
      <w:r w:rsidRPr="004D15DB">
        <w:rPr>
          <w:sz w:val="32"/>
          <w:szCs w:val="32"/>
          <w:lang w:eastAsia="ko-KR"/>
        </w:rPr>
        <w:t>2.</w:t>
      </w:r>
      <w:r>
        <w:rPr>
          <w:sz w:val="32"/>
          <w:szCs w:val="32"/>
          <w:lang w:eastAsia="ko-KR"/>
        </w:rPr>
        <w:t>7</w:t>
      </w:r>
      <w:r w:rsidRPr="004D15DB">
        <w:rPr>
          <w:sz w:val="32"/>
          <w:szCs w:val="32"/>
          <w:lang w:eastAsia="ko-KR"/>
        </w:rPr>
        <w:t xml:space="preserve"> </w:t>
      </w:r>
      <w:r>
        <w:rPr>
          <w:sz w:val="32"/>
          <w:szCs w:val="32"/>
          <w:lang w:eastAsia="ko-KR"/>
        </w:rPr>
        <w:t>Conclusion</w:t>
      </w:r>
    </w:p>
    <w:p w14:paraId="6C46D8E3" w14:textId="53121392" w:rsidR="004D15DB" w:rsidRDefault="00D16C9A" w:rsidP="00FC3489">
      <w:pPr>
        <w:rPr>
          <w:lang w:eastAsia="ko-KR"/>
        </w:rPr>
      </w:pPr>
      <w:r>
        <w:rPr>
          <w:lang w:eastAsia="ko-KR"/>
        </w:rPr>
        <w:t xml:space="preserve">Based on the discussions above, we see that there are questions to be answered and impacts to be analysed before we go ahead with the NAS </w:t>
      </w:r>
      <w:proofErr w:type="gramStart"/>
      <w:r>
        <w:rPr>
          <w:lang w:eastAsia="ko-KR"/>
        </w:rPr>
        <w:t>Non Delivery</w:t>
      </w:r>
      <w:proofErr w:type="gramEnd"/>
      <w:r>
        <w:rPr>
          <w:lang w:eastAsia="ko-KR"/>
        </w:rPr>
        <w:t xml:space="preserve"> Indication general for any procedures.</w:t>
      </w:r>
    </w:p>
    <w:p w14:paraId="716E9BDD" w14:textId="19CCCF92" w:rsidR="00D16C9A" w:rsidRDefault="00D16C9A" w:rsidP="00FC3489">
      <w:pPr>
        <w:rPr>
          <w:lang w:eastAsia="ko-KR"/>
        </w:rPr>
      </w:pPr>
      <w:r>
        <w:rPr>
          <w:lang w:eastAsia="ko-KR"/>
        </w:rPr>
        <w:t>We thus propose that to consult the SA2</w:t>
      </w:r>
      <w:r w:rsidR="00C445F4">
        <w:rPr>
          <w:lang w:eastAsia="ko-KR"/>
        </w:rPr>
        <w:t xml:space="preserve">, CT1 </w:t>
      </w:r>
      <w:r>
        <w:rPr>
          <w:lang w:eastAsia="ko-KR"/>
        </w:rPr>
        <w:t xml:space="preserve">and CT4 groups, </w:t>
      </w:r>
      <w:bookmarkStart w:id="14" w:name="_Hlk32524774"/>
      <w:r>
        <w:rPr>
          <w:lang w:eastAsia="ko-KR"/>
        </w:rPr>
        <w:t>before we make a specification change on the generalization of NAS non delivery Indication procedure</w:t>
      </w:r>
      <w:bookmarkEnd w:id="14"/>
      <w:r>
        <w:rPr>
          <w:lang w:eastAsia="ko-KR"/>
        </w:rPr>
        <w:t>.</w:t>
      </w:r>
    </w:p>
    <w:p w14:paraId="03F22351" w14:textId="74F8549F" w:rsidR="006900C4" w:rsidRDefault="00FC3489" w:rsidP="00FC3489">
      <w:pPr>
        <w:rPr>
          <w:b/>
          <w:color w:val="000000" w:themeColor="text1"/>
          <w:lang w:eastAsia="ko-KR"/>
        </w:rPr>
      </w:pPr>
      <w:r w:rsidRPr="00730F3E">
        <w:rPr>
          <w:b/>
          <w:color w:val="000000" w:themeColor="text1"/>
          <w:lang w:eastAsia="ko-KR"/>
        </w:rPr>
        <w:t xml:space="preserve">Proposal </w:t>
      </w:r>
      <w:r w:rsidR="000C4397">
        <w:rPr>
          <w:b/>
          <w:color w:val="000000" w:themeColor="text1"/>
          <w:lang w:eastAsia="ko-KR"/>
        </w:rPr>
        <w:t>1</w:t>
      </w:r>
      <w:r w:rsidRPr="00730F3E">
        <w:rPr>
          <w:b/>
          <w:color w:val="000000" w:themeColor="text1"/>
          <w:lang w:eastAsia="ko-KR"/>
        </w:rPr>
        <w:t xml:space="preserve">: </w:t>
      </w:r>
      <w:r>
        <w:rPr>
          <w:b/>
          <w:color w:val="000000" w:themeColor="text1"/>
          <w:lang w:eastAsia="ko-KR"/>
        </w:rPr>
        <w:t xml:space="preserve">RAN3 to agree to </w:t>
      </w:r>
      <w:r w:rsidR="001E69CD">
        <w:rPr>
          <w:b/>
          <w:color w:val="000000" w:themeColor="text1"/>
          <w:lang w:eastAsia="ko-KR"/>
        </w:rPr>
        <w:t xml:space="preserve">consult SA2/CT4 before </w:t>
      </w:r>
      <w:r w:rsidR="001E69CD" w:rsidRPr="001E69CD">
        <w:rPr>
          <w:b/>
          <w:color w:val="000000" w:themeColor="text1"/>
          <w:lang w:eastAsia="ko-KR"/>
        </w:rPr>
        <w:t>generalizi</w:t>
      </w:r>
      <w:r w:rsidR="001E69CD">
        <w:rPr>
          <w:b/>
          <w:color w:val="000000" w:themeColor="text1"/>
          <w:lang w:eastAsia="ko-KR"/>
        </w:rPr>
        <w:t>ng</w:t>
      </w:r>
      <w:r w:rsidR="001E69CD" w:rsidRPr="001E69CD">
        <w:rPr>
          <w:b/>
          <w:color w:val="000000" w:themeColor="text1"/>
          <w:lang w:eastAsia="ko-KR"/>
        </w:rPr>
        <w:t xml:space="preserve"> </w:t>
      </w:r>
      <w:r w:rsidR="001E69CD">
        <w:rPr>
          <w:b/>
          <w:color w:val="000000" w:themeColor="text1"/>
          <w:lang w:eastAsia="ko-KR"/>
        </w:rPr>
        <w:t>the</w:t>
      </w:r>
      <w:r w:rsidR="001E69CD" w:rsidRPr="001E69CD">
        <w:rPr>
          <w:b/>
          <w:color w:val="000000" w:themeColor="text1"/>
          <w:lang w:eastAsia="ko-KR"/>
        </w:rPr>
        <w:t xml:space="preserve"> NAS non delivery Indication procedure</w:t>
      </w:r>
    </w:p>
    <w:p w14:paraId="5C97E3F4" w14:textId="7F4741E6" w:rsidR="00F20E2F" w:rsidRPr="004A5FA8" w:rsidRDefault="00B96609" w:rsidP="00F20E2F">
      <w:pPr>
        <w:pStyle w:val="Heading1"/>
        <w:rPr>
          <w:lang w:val="en-US"/>
        </w:rPr>
      </w:pPr>
      <w:r>
        <w:rPr>
          <w:lang w:eastAsia="zh-CN"/>
        </w:rPr>
        <w:t>3</w:t>
      </w:r>
      <w:r w:rsidR="00F20E2F">
        <w:rPr>
          <w:lang w:eastAsia="zh-CN"/>
        </w:rPr>
        <w:tab/>
      </w:r>
      <w:r w:rsidR="00D16C9A">
        <w:rPr>
          <w:lang w:eastAsia="zh-CN"/>
        </w:rPr>
        <w:t>Proposals</w:t>
      </w:r>
    </w:p>
    <w:p w14:paraId="1C8C163B" w14:textId="77777777" w:rsidR="00CD4ED1" w:rsidRPr="00FD53BC" w:rsidRDefault="00CD4ED1" w:rsidP="00CD4ED1">
      <w:pPr>
        <w:rPr>
          <w:b/>
          <w:bCs/>
          <w:lang w:eastAsia="ko-KR"/>
        </w:rPr>
      </w:pPr>
      <w:r w:rsidRPr="00FD53BC">
        <w:rPr>
          <w:b/>
          <w:bCs/>
          <w:lang w:eastAsia="ko-KR"/>
        </w:rPr>
        <w:t xml:space="preserve">Observation </w:t>
      </w:r>
      <w:r>
        <w:rPr>
          <w:b/>
          <w:bCs/>
          <w:lang w:eastAsia="ko-KR"/>
        </w:rPr>
        <w:t>0</w:t>
      </w:r>
      <w:r w:rsidRPr="00FD53BC">
        <w:rPr>
          <w:b/>
          <w:bCs/>
          <w:lang w:eastAsia="ko-KR"/>
        </w:rPr>
        <w:t xml:space="preserve">: </w:t>
      </w:r>
      <w:r>
        <w:rPr>
          <w:b/>
          <w:bCs/>
          <w:lang w:eastAsia="ko-KR"/>
        </w:rPr>
        <w:t xml:space="preserve">The NAS </w:t>
      </w:r>
      <w:proofErr w:type="gramStart"/>
      <w:r>
        <w:rPr>
          <w:b/>
          <w:bCs/>
          <w:lang w:eastAsia="ko-KR"/>
        </w:rPr>
        <w:t>NON DELIVERY</w:t>
      </w:r>
      <w:proofErr w:type="gramEnd"/>
      <w:r>
        <w:rPr>
          <w:b/>
          <w:bCs/>
          <w:lang w:eastAsia="ko-KR"/>
        </w:rPr>
        <w:t xml:space="preserve"> INDICATION is sent when RAN decides not to send the NAS PDU, or when there is a failure over Uu.</w:t>
      </w:r>
    </w:p>
    <w:p w14:paraId="6E52FADF" w14:textId="3BF46B38" w:rsidR="000C4397" w:rsidRPr="00FD53BC" w:rsidRDefault="000C4397" w:rsidP="000C4397">
      <w:pPr>
        <w:rPr>
          <w:b/>
          <w:bCs/>
          <w:lang w:eastAsia="ko-KR"/>
        </w:rPr>
      </w:pPr>
      <w:r w:rsidRPr="00FD53BC">
        <w:rPr>
          <w:b/>
          <w:bCs/>
          <w:lang w:eastAsia="ko-KR"/>
        </w:rPr>
        <w:t xml:space="preserve">Observation 1: </w:t>
      </w:r>
      <w:r>
        <w:rPr>
          <w:b/>
          <w:bCs/>
          <w:lang w:eastAsia="ko-KR"/>
        </w:rPr>
        <w:t>The NAS NON DELIEVERY INDICATION is used to report the non delivery of the NAS PDU received in the DOWNLINK NAS TRANSPORT message.</w:t>
      </w:r>
    </w:p>
    <w:p w14:paraId="7BB8EDA5" w14:textId="0FD0214B" w:rsidR="00770D6B" w:rsidRDefault="00770D6B" w:rsidP="000C4397">
      <w:pPr>
        <w:rPr>
          <w:b/>
          <w:bCs/>
          <w:lang w:eastAsia="ko-KR"/>
        </w:rPr>
      </w:pPr>
      <w:r>
        <w:rPr>
          <w:b/>
          <w:bCs/>
          <w:lang w:eastAsia="ko-KR"/>
        </w:rPr>
        <w:t>Observation 2: Only one NAS-PDU can be reported per one NAS NON DELIEVERY INDICATION message.</w:t>
      </w:r>
    </w:p>
    <w:p w14:paraId="4DA1A1F9" w14:textId="31890775" w:rsidR="00770D6B" w:rsidRDefault="000C4397" w:rsidP="000C4397">
      <w:pPr>
        <w:rPr>
          <w:b/>
          <w:bCs/>
          <w:lang w:eastAsia="ko-KR"/>
        </w:rPr>
      </w:pPr>
      <w:r w:rsidRPr="00FD53BC">
        <w:rPr>
          <w:b/>
          <w:bCs/>
          <w:lang w:eastAsia="ko-KR"/>
        </w:rPr>
        <w:lastRenderedPageBreak/>
        <w:t xml:space="preserve">Observation </w:t>
      </w:r>
      <w:r w:rsidR="00770D6B">
        <w:rPr>
          <w:b/>
          <w:bCs/>
          <w:lang w:eastAsia="ko-KR"/>
        </w:rPr>
        <w:t>3</w:t>
      </w:r>
      <w:r w:rsidRPr="00FD53BC">
        <w:rPr>
          <w:b/>
          <w:bCs/>
          <w:lang w:eastAsia="ko-KR"/>
        </w:rPr>
        <w:t xml:space="preserve">: </w:t>
      </w:r>
      <w:r>
        <w:rPr>
          <w:b/>
          <w:bCs/>
          <w:lang w:eastAsia="ko-KR"/>
        </w:rPr>
        <w:t>There are two levels of NAS PDUs: UE Top Level NAS PDU and the Session/E-RAB Level NAS PDU.</w:t>
      </w:r>
    </w:p>
    <w:p w14:paraId="3B687134" w14:textId="426D39FF" w:rsidR="00245CFA" w:rsidRDefault="00245CFA" w:rsidP="00245CFA">
      <w:pPr>
        <w:rPr>
          <w:b/>
          <w:bCs/>
          <w:lang w:eastAsia="ko-KR"/>
        </w:rPr>
      </w:pPr>
      <w:r w:rsidRPr="00FD53BC">
        <w:rPr>
          <w:b/>
          <w:bCs/>
          <w:lang w:eastAsia="ko-KR"/>
        </w:rPr>
        <w:t xml:space="preserve">Observation </w:t>
      </w:r>
      <w:r w:rsidR="00770D6B">
        <w:rPr>
          <w:b/>
          <w:bCs/>
          <w:lang w:eastAsia="ko-KR"/>
        </w:rPr>
        <w:t>4</w:t>
      </w:r>
      <w:r w:rsidRPr="00FD53BC">
        <w:rPr>
          <w:b/>
          <w:bCs/>
          <w:lang w:eastAsia="ko-KR"/>
        </w:rPr>
        <w:t xml:space="preserve">: </w:t>
      </w:r>
      <w:r>
        <w:rPr>
          <w:b/>
          <w:bCs/>
          <w:lang w:eastAsia="ko-KR"/>
        </w:rPr>
        <w:t>In LTE legacy, the UE Top Level NAS PDU is only sent in DOWNLINK NAS Transport.</w:t>
      </w:r>
    </w:p>
    <w:p w14:paraId="7346C15E" w14:textId="63E83F39" w:rsidR="00245CFA" w:rsidRDefault="00245CFA" w:rsidP="00245CFA">
      <w:pPr>
        <w:rPr>
          <w:b/>
          <w:bCs/>
          <w:lang w:eastAsia="ko-KR"/>
        </w:rPr>
      </w:pPr>
      <w:r w:rsidRPr="00FD53BC">
        <w:rPr>
          <w:b/>
          <w:bCs/>
          <w:lang w:eastAsia="ko-KR"/>
        </w:rPr>
        <w:t xml:space="preserve">Observation </w:t>
      </w:r>
      <w:r w:rsidR="00770D6B">
        <w:rPr>
          <w:b/>
          <w:bCs/>
          <w:lang w:eastAsia="ko-KR"/>
        </w:rPr>
        <w:t>5</w:t>
      </w:r>
      <w:r w:rsidRPr="00FD53BC">
        <w:rPr>
          <w:b/>
          <w:bCs/>
          <w:lang w:eastAsia="ko-KR"/>
        </w:rPr>
        <w:t xml:space="preserve">: </w:t>
      </w:r>
      <w:r>
        <w:rPr>
          <w:b/>
          <w:bCs/>
          <w:lang w:eastAsia="ko-KR"/>
        </w:rPr>
        <w:t xml:space="preserve">In NR, the UE Top Level NAS PDU is originated from AMF, the Session Level NAS PDUs are originated from SMF. The two levels of NAS PDUs </w:t>
      </w:r>
      <w:proofErr w:type="gramStart"/>
      <w:r>
        <w:rPr>
          <w:b/>
          <w:bCs/>
          <w:lang w:eastAsia="ko-KR"/>
        </w:rPr>
        <w:t>are</w:t>
      </w:r>
      <w:r w:rsidR="007E1018">
        <w:rPr>
          <w:b/>
          <w:bCs/>
          <w:lang w:eastAsia="ko-KR"/>
        </w:rPr>
        <w:t xml:space="preserve"> allowed </w:t>
      </w:r>
      <w:r>
        <w:rPr>
          <w:b/>
          <w:bCs/>
          <w:lang w:eastAsia="ko-KR"/>
        </w:rPr>
        <w:t>to</w:t>
      </w:r>
      <w:proofErr w:type="gramEnd"/>
      <w:r>
        <w:rPr>
          <w:b/>
          <w:bCs/>
          <w:lang w:eastAsia="ko-KR"/>
        </w:rPr>
        <w:t xml:space="preserve"> be sent in one NGAP Message.</w:t>
      </w:r>
    </w:p>
    <w:p w14:paraId="363FD48C" w14:textId="14D255B2" w:rsidR="00685DFD" w:rsidRPr="00542AC9" w:rsidRDefault="00685DFD" w:rsidP="00685DFD">
      <w:pPr>
        <w:rPr>
          <w:b/>
          <w:bCs/>
          <w:lang w:eastAsia="ko-KR"/>
        </w:rPr>
      </w:pPr>
      <w:r w:rsidRPr="00542AC9">
        <w:rPr>
          <w:b/>
          <w:bCs/>
          <w:lang w:eastAsia="ko-KR"/>
        </w:rPr>
        <w:t>Question 1:</w:t>
      </w:r>
      <w:r>
        <w:rPr>
          <w:b/>
          <w:bCs/>
          <w:lang w:eastAsia="ko-KR"/>
        </w:rPr>
        <w:t xml:space="preserve"> Should NG-RAN node report the non-delivery of the UE Top Level NAS PDU only, even it is carried in different NGAP messages than DOWNLINK NAS Transport</w:t>
      </w:r>
      <w:r w:rsidR="00C536BD">
        <w:rPr>
          <w:b/>
          <w:bCs/>
          <w:lang w:eastAsia="ko-KR"/>
        </w:rPr>
        <w:t>?</w:t>
      </w:r>
    </w:p>
    <w:p w14:paraId="49C9D8A0" w14:textId="77777777" w:rsidR="00685DFD" w:rsidRDefault="00685DFD" w:rsidP="00685DFD">
      <w:pPr>
        <w:rPr>
          <w:b/>
          <w:bCs/>
          <w:lang w:eastAsia="ko-KR"/>
        </w:rPr>
      </w:pPr>
      <w:r w:rsidRPr="00542AC9">
        <w:rPr>
          <w:b/>
          <w:bCs/>
          <w:lang w:eastAsia="ko-KR"/>
        </w:rPr>
        <w:t xml:space="preserve">Question </w:t>
      </w:r>
      <w:r>
        <w:rPr>
          <w:b/>
          <w:bCs/>
          <w:lang w:eastAsia="ko-KR"/>
        </w:rPr>
        <w:t>2</w:t>
      </w:r>
      <w:r w:rsidRPr="00542AC9">
        <w:rPr>
          <w:b/>
          <w:bCs/>
          <w:lang w:eastAsia="ko-KR"/>
        </w:rPr>
        <w:t>:</w:t>
      </w:r>
      <w:r>
        <w:rPr>
          <w:b/>
          <w:bCs/>
          <w:lang w:eastAsia="ko-KR"/>
        </w:rPr>
        <w:t xml:space="preserve"> Should NG-RAN node report the non-delivery of the two levels of NAS PDUs whenever they are carried in the NGAP message?</w:t>
      </w:r>
    </w:p>
    <w:p w14:paraId="2594EB41" w14:textId="77777777" w:rsidR="00C536BD" w:rsidRDefault="00C536BD" w:rsidP="00C536BD">
      <w:pPr>
        <w:rPr>
          <w:b/>
          <w:bCs/>
          <w:lang w:eastAsia="ko-KR"/>
        </w:rPr>
      </w:pPr>
      <w:r w:rsidRPr="00542AC9">
        <w:rPr>
          <w:b/>
          <w:bCs/>
          <w:lang w:eastAsia="ko-KR"/>
        </w:rPr>
        <w:t xml:space="preserve">Question </w:t>
      </w:r>
      <w:r>
        <w:rPr>
          <w:b/>
          <w:bCs/>
          <w:lang w:eastAsia="ko-KR"/>
        </w:rPr>
        <w:t>3</w:t>
      </w:r>
      <w:r w:rsidRPr="00542AC9">
        <w:rPr>
          <w:b/>
          <w:bCs/>
          <w:lang w:eastAsia="ko-KR"/>
        </w:rPr>
        <w:t>:</w:t>
      </w:r>
      <w:r>
        <w:rPr>
          <w:b/>
          <w:bCs/>
          <w:lang w:eastAsia="ko-KR"/>
        </w:rPr>
        <w:t xml:space="preserve"> does SA2 only see the need for NG-RAN node to report NAS non delivery for UEs unsuccessfully paged in RRC Inactive?</w:t>
      </w:r>
    </w:p>
    <w:p w14:paraId="0D3791F4" w14:textId="77777777" w:rsidR="0020252F" w:rsidRDefault="0020252F" w:rsidP="0020252F">
      <w:pPr>
        <w:rPr>
          <w:b/>
          <w:bCs/>
          <w:lang w:eastAsia="ko-KR"/>
        </w:rPr>
      </w:pPr>
      <w:r>
        <w:rPr>
          <w:b/>
          <w:bCs/>
          <w:lang w:eastAsia="ko-KR"/>
        </w:rPr>
        <w:t>Question 4: If more than one NAS PDU are pending for transmission, should NG-RAN node report for all the NAS PDUs?</w:t>
      </w:r>
    </w:p>
    <w:p w14:paraId="27E6F89C" w14:textId="77777777" w:rsidR="0020252F" w:rsidRDefault="0020252F" w:rsidP="0020252F">
      <w:pPr>
        <w:rPr>
          <w:b/>
          <w:bCs/>
          <w:lang w:eastAsia="ko-KR"/>
        </w:rPr>
      </w:pPr>
      <w:r>
        <w:rPr>
          <w:b/>
          <w:bCs/>
          <w:lang w:eastAsia="ko-KR"/>
        </w:rPr>
        <w:t>Question 5: How the 5GC would utilize the returned NAS PDUs?</w:t>
      </w:r>
    </w:p>
    <w:p w14:paraId="3436CAB3" w14:textId="77777777" w:rsidR="00C536BD" w:rsidRDefault="00C536BD" w:rsidP="00C536BD">
      <w:pPr>
        <w:rPr>
          <w:b/>
          <w:bCs/>
          <w:lang w:eastAsia="ko-KR"/>
        </w:rPr>
      </w:pPr>
      <w:r w:rsidRPr="00CE20C6">
        <w:rPr>
          <w:b/>
          <w:bCs/>
          <w:lang w:eastAsia="ko-KR"/>
        </w:rPr>
        <w:t xml:space="preserve">Question </w:t>
      </w:r>
      <w:r>
        <w:rPr>
          <w:b/>
          <w:bCs/>
          <w:lang w:eastAsia="ko-KR"/>
        </w:rPr>
        <w:t>6</w:t>
      </w:r>
      <w:r w:rsidRPr="00CE20C6">
        <w:rPr>
          <w:b/>
          <w:bCs/>
          <w:lang w:eastAsia="ko-KR"/>
        </w:rPr>
        <w:t>:</w:t>
      </w:r>
      <w:r>
        <w:rPr>
          <w:b/>
          <w:bCs/>
          <w:lang w:eastAsia="ko-KR"/>
        </w:rPr>
        <w:t xml:space="preserve"> Assuming a PDU Session Resource to be released in NG-RAN with the UE in RRC_INACTIVE unsuccessfully paged and the non-delivery of the SM NAS_PDU reported in the NAS non Delivery Indication, wouldn’t this require careful study of how these procedures interact and impact on current implementations can be minimised?</w:t>
      </w:r>
    </w:p>
    <w:p w14:paraId="68391A4F" w14:textId="77777777" w:rsidR="00C536BD" w:rsidRDefault="00C536BD" w:rsidP="00C536BD">
      <w:pPr>
        <w:rPr>
          <w:b/>
          <w:bCs/>
          <w:lang w:eastAsia="ko-KR"/>
        </w:rPr>
      </w:pPr>
      <w:r>
        <w:rPr>
          <w:b/>
          <w:bCs/>
          <w:lang w:eastAsia="ko-KR"/>
        </w:rPr>
        <w:t>Question 7: What would be the AMF’s action upon receiving an indication for NAS non delivery and the NAS PDU itself?</w:t>
      </w:r>
    </w:p>
    <w:p w14:paraId="16BD61F7" w14:textId="178DD4A5" w:rsidR="00C536BD" w:rsidRPr="00D16C9A" w:rsidRDefault="00C536BD" w:rsidP="00C536BD">
      <w:pPr>
        <w:rPr>
          <w:b/>
          <w:bCs/>
          <w:lang w:eastAsia="ko-KR"/>
        </w:rPr>
      </w:pPr>
      <w:r>
        <w:rPr>
          <w:b/>
          <w:bCs/>
          <w:lang w:eastAsia="ko-KR"/>
        </w:rPr>
        <w:t>Question 8: TS 23.501 section 5.3.3.2.5 specifies that the AN Release procedure shall be initiated if, upon failed paging in RRC_INACTIVE the NG-RAN has at least one pending NAS PDU for transmission. What would be the gain to provide back the NAS PDU or even to report the non-delivery of the NAS PDU?</w:t>
      </w:r>
    </w:p>
    <w:p w14:paraId="41265925" w14:textId="77777777" w:rsidR="000C4397" w:rsidRDefault="000C4397" w:rsidP="000C4397">
      <w:pPr>
        <w:rPr>
          <w:b/>
          <w:bCs/>
          <w:lang w:eastAsia="ko-KR"/>
        </w:rPr>
      </w:pPr>
    </w:p>
    <w:p w14:paraId="2C81CD8B" w14:textId="72C2BB6D" w:rsidR="001E69CD" w:rsidRDefault="001E69CD" w:rsidP="001E69CD">
      <w:pPr>
        <w:rPr>
          <w:b/>
          <w:color w:val="000000" w:themeColor="text1"/>
          <w:lang w:eastAsia="ko-KR"/>
        </w:rPr>
      </w:pPr>
      <w:r w:rsidRPr="00730F3E">
        <w:rPr>
          <w:b/>
          <w:color w:val="000000" w:themeColor="text1"/>
          <w:lang w:eastAsia="ko-KR"/>
        </w:rPr>
        <w:t xml:space="preserve">Proposal </w:t>
      </w:r>
      <w:r>
        <w:rPr>
          <w:b/>
          <w:color w:val="000000" w:themeColor="text1"/>
          <w:lang w:eastAsia="ko-KR"/>
        </w:rPr>
        <w:t>1</w:t>
      </w:r>
      <w:r w:rsidRPr="00730F3E">
        <w:rPr>
          <w:b/>
          <w:color w:val="000000" w:themeColor="text1"/>
          <w:lang w:eastAsia="ko-KR"/>
        </w:rPr>
        <w:t xml:space="preserve">: </w:t>
      </w:r>
      <w:r>
        <w:rPr>
          <w:b/>
          <w:color w:val="000000" w:themeColor="text1"/>
          <w:lang w:eastAsia="ko-KR"/>
        </w:rPr>
        <w:t>RAN3 to agree to consult SA2/</w:t>
      </w:r>
      <w:r w:rsidR="00C445F4">
        <w:rPr>
          <w:b/>
          <w:color w:val="000000" w:themeColor="text1"/>
          <w:lang w:eastAsia="ko-KR"/>
        </w:rPr>
        <w:t>CT1/</w:t>
      </w:r>
      <w:r>
        <w:rPr>
          <w:b/>
          <w:color w:val="000000" w:themeColor="text1"/>
          <w:lang w:eastAsia="ko-KR"/>
        </w:rPr>
        <w:t xml:space="preserve">CT4 before </w:t>
      </w:r>
      <w:r w:rsidRPr="001E69CD">
        <w:rPr>
          <w:b/>
          <w:color w:val="000000" w:themeColor="text1"/>
          <w:lang w:eastAsia="ko-KR"/>
        </w:rPr>
        <w:t>generalizi</w:t>
      </w:r>
      <w:r>
        <w:rPr>
          <w:b/>
          <w:color w:val="000000" w:themeColor="text1"/>
          <w:lang w:eastAsia="ko-KR"/>
        </w:rPr>
        <w:t>ng</w:t>
      </w:r>
      <w:r w:rsidRPr="001E69CD">
        <w:rPr>
          <w:b/>
          <w:color w:val="000000" w:themeColor="text1"/>
          <w:lang w:eastAsia="ko-KR"/>
        </w:rPr>
        <w:t xml:space="preserve"> </w:t>
      </w:r>
      <w:r>
        <w:rPr>
          <w:b/>
          <w:color w:val="000000" w:themeColor="text1"/>
          <w:lang w:eastAsia="ko-KR"/>
        </w:rPr>
        <w:t>the</w:t>
      </w:r>
      <w:r w:rsidRPr="001E69CD">
        <w:rPr>
          <w:b/>
          <w:color w:val="000000" w:themeColor="text1"/>
          <w:lang w:eastAsia="ko-KR"/>
        </w:rPr>
        <w:t xml:space="preserve"> NAS non delivery Indication procedure</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5D5ABF09" w14:textId="5960B1BF" w:rsidR="00077FC5" w:rsidRDefault="007F6EB2" w:rsidP="005D28B4">
      <w:pPr>
        <w:ind w:left="720"/>
        <w:rPr>
          <w:lang w:val="en-US"/>
        </w:rPr>
      </w:pPr>
      <w:r>
        <w:rPr>
          <w:lang w:val="en-US"/>
        </w:rPr>
        <w:t>[1]</w:t>
      </w:r>
      <w:r>
        <w:rPr>
          <w:lang w:val="en-US"/>
        </w:rPr>
        <w:tab/>
      </w:r>
      <w:r w:rsidR="00D15C06" w:rsidRPr="00D15C06">
        <w:rPr>
          <w:lang w:val="en-US"/>
        </w:rPr>
        <w:t>R3-190774</w:t>
      </w:r>
      <w:r w:rsidR="00D15C06">
        <w:rPr>
          <w:lang w:val="en-US"/>
        </w:rPr>
        <w:tab/>
      </w:r>
      <w:r w:rsidR="00D15C06" w:rsidRPr="00D15C06">
        <w:rPr>
          <w:lang w:val="en-US"/>
        </w:rPr>
        <w:t>NAS PDU in Initial Context Setup</w:t>
      </w:r>
      <w:r w:rsidR="00D15C06">
        <w:rPr>
          <w:lang w:val="en-US"/>
        </w:rPr>
        <w:t>, Ericsson</w:t>
      </w:r>
    </w:p>
    <w:p w14:paraId="6D8FCC98" w14:textId="39A71126" w:rsidR="00711677" w:rsidRPr="001D2E49" w:rsidRDefault="00711677" w:rsidP="005D28B4">
      <w:pPr>
        <w:ind w:left="720"/>
        <w:rPr>
          <w:snapToGrid w:val="0"/>
        </w:rPr>
      </w:pPr>
      <w:r>
        <w:rPr>
          <w:lang w:val="en-US"/>
        </w:rPr>
        <w:t>[</w:t>
      </w:r>
      <w:r w:rsidR="00C445F4">
        <w:rPr>
          <w:lang w:val="en-US"/>
        </w:rPr>
        <w:t>2</w:t>
      </w:r>
      <w:r>
        <w:rPr>
          <w:lang w:val="en-US"/>
        </w:rPr>
        <w:t>]</w:t>
      </w:r>
      <w:r>
        <w:rPr>
          <w:lang w:val="en-US"/>
        </w:rPr>
        <w:tab/>
      </w:r>
      <w:r w:rsidRPr="00D15C06">
        <w:rPr>
          <w:lang w:val="en-US"/>
        </w:rPr>
        <w:t>R3-</w:t>
      </w:r>
      <w:r>
        <w:rPr>
          <w:lang w:val="en-US"/>
        </w:rPr>
        <w:t>20xxxx</w:t>
      </w:r>
      <w:r>
        <w:rPr>
          <w:lang w:val="en-US"/>
        </w:rPr>
        <w:tab/>
        <w:t xml:space="preserve">Draft LS: </w:t>
      </w:r>
      <w:r w:rsidR="005B7DDB" w:rsidRPr="005B7DDB">
        <w:rPr>
          <w:lang w:val="en-US"/>
        </w:rPr>
        <w:t xml:space="preserve">LS on NAS </w:t>
      </w:r>
      <w:proofErr w:type="gramStart"/>
      <w:r w:rsidR="005B7DDB" w:rsidRPr="005B7DDB">
        <w:rPr>
          <w:lang w:val="en-US"/>
        </w:rPr>
        <w:t>non Delivery</w:t>
      </w:r>
      <w:proofErr w:type="gramEnd"/>
      <w:r w:rsidR="005B7DDB" w:rsidRPr="005B7DDB">
        <w:rPr>
          <w:lang w:val="en-US"/>
        </w:rPr>
        <w:t xml:space="preserve"> Indication</w:t>
      </w:r>
      <w:r>
        <w:rPr>
          <w:lang w:val="en-US"/>
        </w:rPr>
        <w:t>, Ericsson</w:t>
      </w:r>
    </w:p>
    <w:sectPr w:rsidR="00711677" w:rsidRPr="001D2E49" w:rsidSect="00CD4ED1">
      <w:headerReference w:type="default" r:id="rId13"/>
      <w:footnotePr>
        <w:numRestart w:val="eachSect"/>
      </w:footnotePr>
      <w:pgSz w:w="11907" w:h="16840"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1C177" w14:textId="77777777" w:rsidR="00D95073" w:rsidRDefault="00D95073">
      <w:pPr>
        <w:spacing w:after="0"/>
      </w:pPr>
      <w:r>
        <w:separator/>
      </w:r>
    </w:p>
  </w:endnote>
  <w:endnote w:type="continuationSeparator" w:id="0">
    <w:p w14:paraId="6BEC9A0F" w14:textId="77777777" w:rsidR="00D95073" w:rsidRDefault="00D95073">
      <w:pPr>
        <w:spacing w:after="0"/>
      </w:pPr>
      <w:r>
        <w:continuationSeparator/>
      </w:r>
    </w:p>
  </w:endnote>
  <w:endnote w:type="continuationNotice" w:id="1">
    <w:p w14:paraId="532505D8" w14:textId="77777777" w:rsidR="00DE7F77" w:rsidRDefault="00DE7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826B2" w14:textId="77777777" w:rsidR="00D95073" w:rsidRDefault="00D95073">
      <w:pPr>
        <w:spacing w:after="0"/>
      </w:pPr>
      <w:r>
        <w:separator/>
      </w:r>
    </w:p>
  </w:footnote>
  <w:footnote w:type="continuationSeparator" w:id="0">
    <w:p w14:paraId="27BDB936" w14:textId="77777777" w:rsidR="00D95073" w:rsidRDefault="00D95073">
      <w:pPr>
        <w:spacing w:after="0"/>
      </w:pPr>
      <w:r>
        <w:continuationSeparator/>
      </w:r>
    </w:p>
  </w:footnote>
  <w:footnote w:type="continuationNotice" w:id="1">
    <w:p w14:paraId="36670AE9" w14:textId="77777777" w:rsidR="00DE7F77" w:rsidRDefault="00DE7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D95073" w:rsidRDefault="00D950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31"/>
  </w:num>
  <w:num w:numId="3">
    <w:abstractNumId w:val="18"/>
  </w:num>
  <w:num w:numId="4">
    <w:abstractNumId w:val="7"/>
  </w:num>
  <w:num w:numId="5">
    <w:abstractNumId w:val="4"/>
  </w:num>
  <w:num w:numId="6">
    <w:abstractNumId w:val="27"/>
  </w:num>
  <w:num w:numId="7">
    <w:abstractNumId w:val="5"/>
  </w:num>
  <w:num w:numId="8">
    <w:abstractNumId w:val="15"/>
  </w:num>
  <w:num w:numId="9">
    <w:abstractNumId w:val="14"/>
  </w:num>
  <w:num w:numId="10">
    <w:abstractNumId w:val="26"/>
  </w:num>
  <w:num w:numId="11">
    <w:abstractNumId w:val="20"/>
  </w:num>
  <w:num w:numId="12">
    <w:abstractNumId w:val="0"/>
  </w:num>
  <w:num w:numId="13">
    <w:abstractNumId w:val="28"/>
  </w:num>
  <w:num w:numId="14">
    <w:abstractNumId w:val="39"/>
  </w:num>
  <w:num w:numId="15">
    <w:abstractNumId w:val="34"/>
  </w:num>
  <w:num w:numId="16">
    <w:abstractNumId w:val="23"/>
  </w:num>
  <w:num w:numId="17">
    <w:abstractNumId w:val="6"/>
  </w:num>
  <w:num w:numId="18">
    <w:abstractNumId w:val="8"/>
  </w:num>
  <w:num w:numId="19">
    <w:abstractNumId w:val="32"/>
  </w:num>
  <w:num w:numId="20">
    <w:abstractNumId w:val="9"/>
  </w:num>
  <w:num w:numId="21">
    <w:abstractNumId w:val="33"/>
  </w:num>
  <w:num w:numId="22">
    <w:abstractNumId w:val="30"/>
  </w:num>
  <w:num w:numId="23">
    <w:abstractNumId w:val="3"/>
    <w:lvlOverride w:ilvl="0">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37"/>
  </w:num>
  <w:num w:numId="28">
    <w:abstractNumId w:val="16"/>
    <w:lvlOverride w:ilvl="0">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2"/>
  </w:num>
  <w:num w:numId="33">
    <w:abstractNumId w:val="36"/>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19"/>
    <w:lvlOverride w:ilvl="0">
      <w:startOverride w:val="1"/>
    </w:lvlOverride>
    <w:lvlOverride w:ilvl="1"/>
    <w:lvlOverride w:ilvl="2"/>
    <w:lvlOverride w:ilvl="3"/>
    <w:lvlOverride w:ilvl="4"/>
    <w:lvlOverride w:ilvl="5"/>
    <w:lvlOverride w:ilvl="6"/>
    <w:lvlOverride w:ilvl="7"/>
    <w:lvlOverride w:ilvl="8"/>
  </w:num>
  <w:num w:numId="37">
    <w:abstractNumId w:val="11"/>
  </w:num>
  <w:num w:numId="38">
    <w:abstractNumId w:val="13"/>
  </w:num>
  <w:num w:numId="39">
    <w:abstractNumId w:val="12"/>
  </w:num>
  <w:num w:numId="40">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5804"/>
    <w:rsid w:val="000A7197"/>
    <w:rsid w:val="000B0645"/>
    <w:rsid w:val="000B13AB"/>
    <w:rsid w:val="000B3A1B"/>
    <w:rsid w:val="000B67CB"/>
    <w:rsid w:val="000B75D3"/>
    <w:rsid w:val="000C0771"/>
    <w:rsid w:val="000C2B8B"/>
    <w:rsid w:val="000C3FCD"/>
    <w:rsid w:val="000C4397"/>
    <w:rsid w:val="000C4BEC"/>
    <w:rsid w:val="000C56D1"/>
    <w:rsid w:val="000C5AB1"/>
    <w:rsid w:val="000C6343"/>
    <w:rsid w:val="000C6FFA"/>
    <w:rsid w:val="000D0B63"/>
    <w:rsid w:val="000D51B2"/>
    <w:rsid w:val="000D7853"/>
    <w:rsid w:val="000E287D"/>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73DD"/>
    <w:rsid w:val="001E11DA"/>
    <w:rsid w:val="001E1F5C"/>
    <w:rsid w:val="001E2093"/>
    <w:rsid w:val="001E69CD"/>
    <w:rsid w:val="001F437B"/>
    <w:rsid w:val="001F65A7"/>
    <w:rsid w:val="00201AE9"/>
    <w:rsid w:val="00201FD2"/>
    <w:rsid w:val="0020252F"/>
    <w:rsid w:val="0020311B"/>
    <w:rsid w:val="00203579"/>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A61"/>
    <w:rsid w:val="00277CC9"/>
    <w:rsid w:val="00281F7A"/>
    <w:rsid w:val="00290E4D"/>
    <w:rsid w:val="00291A94"/>
    <w:rsid w:val="00292430"/>
    <w:rsid w:val="00293236"/>
    <w:rsid w:val="00295261"/>
    <w:rsid w:val="00296159"/>
    <w:rsid w:val="002967A2"/>
    <w:rsid w:val="002970F6"/>
    <w:rsid w:val="002A18FF"/>
    <w:rsid w:val="002A45E4"/>
    <w:rsid w:val="002A49B0"/>
    <w:rsid w:val="002A51FB"/>
    <w:rsid w:val="002A66DA"/>
    <w:rsid w:val="002A6E64"/>
    <w:rsid w:val="002B79A6"/>
    <w:rsid w:val="002C4CD3"/>
    <w:rsid w:val="002C722B"/>
    <w:rsid w:val="002D1332"/>
    <w:rsid w:val="002D1FBB"/>
    <w:rsid w:val="002D2189"/>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253"/>
    <w:rsid w:val="0030717C"/>
    <w:rsid w:val="0030723B"/>
    <w:rsid w:val="0031139C"/>
    <w:rsid w:val="00311454"/>
    <w:rsid w:val="003115ED"/>
    <w:rsid w:val="00311953"/>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55672"/>
    <w:rsid w:val="00355A58"/>
    <w:rsid w:val="0035712A"/>
    <w:rsid w:val="00362BDE"/>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520F"/>
    <w:rsid w:val="0038675F"/>
    <w:rsid w:val="0039003F"/>
    <w:rsid w:val="00390CB1"/>
    <w:rsid w:val="00392AEB"/>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1886"/>
    <w:rsid w:val="003C2025"/>
    <w:rsid w:val="003C3872"/>
    <w:rsid w:val="003C4057"/>
    <w:rsid w:val="003C41FE"/>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49FF"/>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817E4"/>
    <w:rsid w:val="00481F35"/>
    <w:rsid w:val="00484529"/>
    <w:rsid w:val="00485DF9"/>
    <w:rsid w:val="004861E3"/>
    <w:rsid w:val="004865D9"/>
    <w:rsid w:val="00487915"/>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2AC9"/>
    <w:rsid w:val="00543A43"/>
    <w:rsid w:val="005449E6"/>
    <w:rsid w:val="005465EC"/>
    <w:rsid w:val="005512C9"/>
    <w:rsid w:val="00551678"/>
    <w:rsid w:val="00552FA4"/>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457"/>
    <w:rsid w:val="005B5477"/>
    <w:rsid w:val="005B6FA8"/>
    <w:rsid w:val="005B7DDB"/>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4A30"/>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1677"/>
    <w:rsid w:val="007119BC"/>
    <w:rsid w:val="00712739"/>
    <w:rsid w:val="00716514"/>
    <w:rsid w:val="00717A4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12F1"/>
    <w:rsid w:val="00852889"/>
    <w:rsid w:val="0085521E"/>
    <w:rsid w:val="00855FC6"/>
    <w:rsid w:val="00856CB3"/>
    <w:rsid w:val="008571AF"/>
    <w:rsid w:val="00860031"/>
    <w:rsid w:val="0086306C"/>
    <w:rsid w:val="008634D2"/>
    <w:rsid w:val="00864605"/>
    <w:rsid w:val="00865A14"/>
    <w:rsid w:val="00866B74"/>
    <w:rsid w:val="00866D68"/>
    <w:rsid w:val="00866E54"/>
    <w:rsid w:val="0087038C"/>
    <w:rsid w:val="00870E2F"/>
    <w:rsid w:val="00870FDA"/>
    <w:rsid w:val="00870FEE"/>
    <w:rsid w:val="0087132C"/>
    <w:rsid w:val="00871773"/>
    <w:rsid w:val="00871FE0"/>
    <w:rsid w:val="0087265C"/>
    <w:rsid w:val="008742F5"/>
    <w:rsid w:val="00876073"/>
    <w:rsid w:val="00877494"/>
    <w:rsid w:val="008775A4"/>
    <w:rsid w:val="008833AF"/>
    <w:rsid w:val="00883C38"/>
    <w:rsid w:val="0088430D"/>
    <w:rsid w:val="00884BC8"/>
    <w:rsid w:val="00884BE4"/>
    <w:rsid w:val="0088650B"/>
    <w:rsid w:val="008867D6"/>
    <w:rsid w:val="00887AB2"/>
    <w:rsid w:val="008913F2"/>
    <w:rsid w:val="008919F7"/>
    <w:rsid w:val="008927F9"/>
    <w:rsid w:val="00895C6D"/>
    <w:rsid w:val="00896457"/>
    <w:rsid w:val="0089674B"/>
    <w:rsid w:val="00896A5B"/>
    <w:rsid w:val="008A1673"/>
    <w:rsid w:val="008A26D4"/>
    <w:rsid w:val="008A3765"/>
    <w:rsid w:val="008A3A82"/>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2AC1"/>
    <w:rsid w:val="00962DD8"/>
    <w:rsid w:val="009636BD"/>
    <w:rsid w:val="00963ED0"/>
    <w:rsid w:val="0096404F"/>
    <w:rsid w:val="00966940"/>
    <w:rsid w:val="009672CA"/>
    <w:rsid w:val="00972390"/>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C63"/>
    <w:rsid w:val="00A15E56"/>
    <w:rsid w:val="00A228BC"/>
    <w:rsid w:val="00A22B28"/>
    <w:rsid w:val="00A23626"/>
    <w:rsid w:val="00A25CBD"/>
    <w:rsid w:val="00A276BB"/>
    <w:rsid w:val="00A2773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556"/>
    <w:rsid w:val="00C0564F"/>
    <w:rsid w:val="00C06B65"/>
    <w:rsid w:val="00C1130F"/>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5F4"/>
    <w:rsid w:val="00C44D07"/>
    <w:rsid w:val="00C462C3"/>
    <w:rsid w:val="00C46669"/>
    <w:rsid w:val="00C50AD1"/>
    <w:rsid w:val="00C536BD"/>
    <w:rsid w:val="00C5599A"/>
    <w:rsid w:val="00C57BF6"/>
    <w:rsid w:val="00C6044B"/>
    <w:rsid w:val="00C631D9"/>
    <w:rsid w:val="00C633EA"/>
    <w:rsid w:val="00C6351D"/>
    <w:rsid w:val="00C64655"/>
    <w:rsid w:val="00C65F9F"/>
    <w:rsid w:val="00C665EC"/>
    <w:rsid w:val="00C66929"/>
    <w:rsid w:val="00C67A4A"/>
    <w:rsid w:val="00C67EEA"/>
    <w:rsid w:val="00C70BBC"/>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4ED1"/>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073"/>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51C5"/>
    <w:rsid w:val="00DD6516"/>
    <w:rsid w:val="00DD72F7"/>
    <w:rsid w:val="00DD7B6B"/>
    <w:rsid w:val="00DE1E95"/>
    <w:rsid w:val="00DE4DDD"/>
    <w:rsid w:val="00DE6BB0"/>
    <w:rsid w:val="00DE7F77"/>
    <w:rsid w:val="00DF297C"/>
    <w:rsid w:val="00DF34FA"/>
    <w:rsid w:val="00E018A3"/>
    <w:rsid w:val="00E03354"/>
    <w:rsid w:val="00E033BD"/>
    <w:rsid w:val="00E044AB"/>
    <w:rsid w:val="00E06327"/>
    <w:rsid w:val="00E10DDA"/>
    <w:rsid w:val="00E129B4"/>
    <w:rsid w:val="00E14EBC"/>
    <w:rsid w:val="00E20A84"/>
    <w:rsid w:val="00E20B70"/>
    <w:rsid w:val="00E21396"/>
    <w:rsid w:val="00E2249A"/>
    <w:rsid w:val="00E236F5"/>
    <w:rsid w:val="00E31D6F"/>
    <w:rsid w:val="00E37F64"/>
    <w:rsid w:val="00E401FA"/>
    <w:rsid w:val="00E41A0E"/>
    <w:rsid w:val="00E43AD9"/>
    <w:rsid w:val="00E4506A"/>
    <w:rsid w:val="00E47440"/>
    <w:rsid w:val="00E52A58"/>
    <w:rsid w:val="00E5317A"/>
    <w:rsid w:val="00E545F5"/>
    <w:rsid w:val="00E549FA"/>
    <w:rsid w:val="00E56678"/>
    <w:rsid w:val="00E61064"/>
    <w:rsid w:val="00E63FCC"/>
    <w:rsid w:val="00E65FF0"/>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5CE4"/>
    <w:rsid w:val="00F86A12"/>
    <w:rsid w:val="00F873FF"/>
    <w:rsid w:val="00F948A9"/>
    <w:rsid w:val="00F94E90"/>
    <w:rsid w:val="00F95AF4"/>
    <w:rsid w:val="00F95BEC"/>
    <w:rsid w:val="00FA111F"/>
    <w:rsid w:val="00FA11AD"/>
    <w:rsid w:val="00FA1B86"/>
    <w:rsid w:val="00FA5CC4"/>
    <w:rsid w:val="00FB28F2"/>
    <w:rsid w:val="00FB5154"/>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82E6C0B"/>
  <w15:docId w15:val="{873E8945-8C0B-4D29-B5A8-4B96675F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536B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C536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C536BD"/>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C536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C536BD"/>
    <w:pPr>
      <w:ind w:left="1418" w:hanging="1418"/>
      <w:outlineLvl w:val="3"/>
    </w:pPr>
    <w:rPr>
      <w:sz w:val="24"/>
    </w:rPr>
  </w:style>
  <w:style w:type="paragraph" w:styleId="Heading5">
    <w:name w:val="heading 5"/>
    <w:aliases w:val="h5,Heading5,H5"/>
    <w:basedOn w:val="Heading4"/>
    <w:next w:val="Normal"/>
    <w:link w:val="Heading5Char"/>
    <w:qFormat/>
    <w:rsid w:val="00C536BD"/>
    <w:pPr>
      <w:ind w:left="1701" w:hanging="1701"/>
      <w:outlineLvl w:val="4"/>
    </w:pPr>
    <w:rPr>
      <w:sz w:val="22"/>
    </w:rPr>
  </w:style>
  <w:style w:type="paragraph" w:styleId="Heading6">
    <w:name w:val="heading 6"/>
    <w:aliases w:val="h6"/>
    <w:basedOn w:val="H6"/>
    <w:next w:val="Normal"/>
    <w:link w:val="Heading6Char"/>
    <w:qFormat/>
    <w:rsid w:val="00C536BD"/>
    <w:pPr>
      <w:outlineLvl w:val="5"/>
    </w:pPr>
  </w:style>
  <w:style w:type="paragraph" w:styleId="Heading7">
    <w:name w:val="heading 7"/>
    <w:basedOn w:val="H6"/>
    <w:next w:val="Normal"/>
    <w:link w:val="Heading7Char"/>
    <w:qFormat/>
    <w:rsid w:val="00C536BD"/>
    <w:pPr>
      <w:outlineLvl w:val="6"/>
    </w:pPr>
  </w:style>
  <w:style w:type="paragraph" w:styleId="Heading8">
    <w:name w:val="heading 8"/>
    <w:aliases w:val="Table Heading"/>
    <w:basedOn w:val="Heading1"/>
    <w:next w:val="Normal"/>
    <w:link w:val="Heading8Char"/>
    <w:qFormat/>
    <w:rsid w:val="00C536BD"/>
    <w:pPr>
      <w:ind w:left="0" w:firstLine="0"/>
      <w:outlineLvl w:val="7"/>
    </w:pPr>
  </w:style>
  <w:style w:type="paragraph" w:styleId="Heading9">
    <w:name w:val="heading 9"/>
    <w:aliases w:val="Figure Heading,FH"/>
    <w:basedOn w:val="Heading8"/>
    <w:next w:val="Normal"/>
    <w:link w:val="Heading9Char"/>
    <w:qFormat/>
    <w:rsid w:val="00C536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36B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C536BD"/>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rsid w:val="00C536BD"/>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C536BD"/>
    <w:pPr>
      <w:spacing w:before="180"/>
      <w:ind w:left="2693" w:hanging="2693"/>
    </w:pPr>
    <w:rPr>
      <w:b/>
    </w:rPr>
  </w:style>
  <w:style w:type="paragraph" w:styleId="TOC1">
    <w:name w:val="toc 1"/>
    <w:aliases w:val="Observation TOC2"/>
    <w:rsid w:val="00C536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536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536BD"/>
    <w:pPr>
      <w:ind w:left="1701" w:hanging="1701"/>
    </w:pPr>
  </w:style>
  <w:style w:type="paragraph" w:styleId="TOC4">
    <w:name w:val="toc 4"/>
    <w:basedOn w:val="TOC3"/>
    <w:rsid w:val="00C536BD"/>
    <w:pPr>
      <w:ind w:left="1418" w:hanging="1418"/>
    </w:pPr>
  </w:style>
  <w:style w:type="paragraph" w:styleId="TOC3">
    <w:name w:val="toc 3"/>
    <w:basedOn w:val="TOC2"/>
    <w:rsid w:val="00C536BD"/>
    <w:pPr>
      <w:ind w:left="1134" w:hanging="1134"/>
    </w:pPr>
  </w:style>
  <w:style w:type="paragraph" w:styleId="TOC2">
    <w:name w:val="toc 2"/>
    <w:basedOn w:val="TOC1"/>
    <w:rsid w:val="00C536BD"/>
    <w:pPr>
      <w:keepNext w:val="0"/>
      <w:spacing w:before="0"/>
      <w:ind w:left="851" w:hanging="851"/>
    </w:pPr>
    <w:rPr>
      <w:sz w:val="20"/>
    </w:rPr>
  </w:style>
  <w:style w:type="paragraph" w:styleId="Index2">
    <w:name w:val="index 2"/>
    <w:basedOn w:val="Index1"/>
    <w:rsid w:val="00C536BD"/>
    <w:pPr>
      <w:ind w:left="284"/>
    </w:pPr>
  </w:style>
  <w:style w:type="paragraph" w:styleId="Index1">
    <w:name w:val="index 1"/>
    <w:basedOn w:val="Normal"/>
    <w:rsid w:val="00C536BD"/>
    <w:pPr>
      <w:keepLines/>
      <w:spacing w:after="0"/>
    </w:pPr>
  </w:style>
  <w:style w:type="paragraph" w:customStyle="1" w:styleId="ZH">
    <w:name w:val="ZH"/>
    <w:rsid w:val="00C536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536BD"/>
    <w:pPr>
      <w:outlineLvl w:val="9"/>
    </w:pPr>
  </w:style>
  <w:style w:type="paragraph" w:styleId="ListNumber2">
    <w:name w:val="List Number 2"/>
    <w:basedOn w:val="ListNumber"/>
    <w:rsid w:val="00C536BD"/>
    <w:pPr>
      <w:ind w:left="851"/>
    </w:pPr>
  </w:style>
  <w:style w:type="character" w:styleId="FootnoteReference">
    <w:name w:val="footnote reference"/>
    <w:basedOn w:val="DefaultParagraphFont"/>
    <w:rsid w:val="00C536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36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rFonts w:eastAsia="Times New Roman"/>
      <w:sz w:val="16"/>
      <w:lang w:val="en-GB" w:eastAsia="en-GB"/>
    </w:rPr>
  </w:style>
  <w:style w:type="paragraph" w:customStyle="1" w:styleId="TAH0">
    <w:name w:val="TAH"/>
    <w:basedOn w:val="TAC"/>
    <w:link w:val="TAHChar"/>
    <w:rsid w:val="00C536BD"/>
    <w:rPr>
      <w:b/>
    </w:rPr>
  </w:style>
  <w:style w:type="paragraph" w:customStyle="1" w:styleId="TAC">
    <w:name w:val="TAC"/>
    <w:basedOn w:val="TAL"/>
    <w:link w:val="TACChar"/>
    <w:rsid w:val="00C536BD"/>
    <w:pPr>
      <w:jc w:val="center"/>
    </w:pPr>
  </w:style>
  <w:style w:type="paragraph" w:customStyle="1" w:styleId="TF">
    <w:name w:val="TF"/>
    <w:aliases w:val="left"/>
    <w:basedOn w:val="TH"/>
    <w:link w:val="TFZchn"/>
    <w:rsid w:val="00C536BD"/>
    <w:pPr>
      <w:keepNext w:val="0"/>
      <w:spacing w:before="0" w:after="240"/>
    </w:pPr>
  </w:style>
  <w:style w:type="paragraph" w:customStyle="1" w:styleId="NO">
    <w:name w:val="NO"/>
    <w:basedOn w:val="Normal"/>
    <w:link w:val="NOZchn"/>
    <w:rsid w:val="00C536BD"/>
    <w:pPr>
      <w:keepLines/>
      <w:ind w:left="1135" w:hanging="851"/>
    </w:pPr>
  </w:style>
  <w:style w:type="paragraph" w:styleId="TOC9">
    <w:name w:val="toc 9"/>
    <w:basedOn w:val="TOC8"/>
    <w:rsid w:val="00C536BD"/>
    <w:pPr>
      <w:ind w:left="1418" w:hanging="1418"/>
    </w:pPr>
  </w:style>
  <w:style w:type="paragraph" w:customStyle="1" w:styleId="EX">
    <w:name w:val="EX"/>
    <w:basedOn w:val="Normal"/>
    <w:rsid w:val="00C536BD"/>
    <w:pPr>
      <w:keepLines/>
      <w:ind w:left="1702" w:hanging="1418"/>
    </w:pPr>
  </w:style>
  <w:style w:type="paragraph" w:customStyle="1" w:styleId="FP">
    <w:name w:val="FP"/>
    <w:basedOn w:val="Normal"/>
    <w:rsid w:val="00C536BD"/>
    <w:pPr>
      <w:spacing w:after="0"/>
    </w:pPr>
  </w:style>
  <w:style w:type="paragraph" w:customStyle="1" w:styleId="LD">
    <w:name w:val="LD"/>
    <w:rsid w:val="00C536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536BD"/>
    <w:pPr>
      <w:spacing w:after="0"/>
    </w:pPr>
  </w:style>
  <w:style w:type="paragraph" w:customStyle="1" w:styleId="EW">
    <w:name w:val="EW"/>
    <w:basedOn w:val="EX"/>
    <w:rsid w:val="00C536BD"/>
    <w:pPr>
      <w:spacing w:after="0"/>
    </w:pPr>
  </w:style>
  <w:style w:type="paragraph" w:styleId="TOC6">
    <w:name w:val="toc 6"/>
    <w:basedOn w:val="TOC5"/>
    <w:next w:val="Normal"/>
    <w:rsid w:val="00C536BD"/>
    <w:pPr>
      <w:ind w:left="1985" w:hanging="1985"/>
    </w:pPr>
  </w:style>
  <w:style w:type="paragraph" w:styleId="TOC7">
    <w:name w:val="toc 7"/>
    <w:basedOn w:val="TOC6"/>
    <w:next w:val="Normal"/>
    <w:rsid w:val="00C536BD"/>
    <w:pPr>
      <w:ind w:left="2268" w:hanging="2268"/>
    </w:pPr>
  </w:style>
  <w:style w:type="paragraph" w:styleId="ListBullet2">
    <w:name w:val="List Bullet 2"/>
    <w:aliases w:val="lb2"/>
    <w:basedOn w:val="ListBullet"/>
    <w:rsid w:val="00C536BD"/>
    <w:pPr>
      <w:ind w:left="851"/>
    </w:pPr>
  </w:style>
  <w:style w:type="paragraph" w:styleId="ListBullet3">
    <w:name w:val="List Bullet 3"/>
    <w:basedOn w:val="ListBullet2"/>
    <w:rsid w:val="00C536BD"/>
    <w:pPr>
      <w:ind w:left="1135"/>
    </w:pPr>
  </w:style>
  <w:style w:type="paragraph" w:styleId="ListNumber">
    <w:name w:val="List Number"/>
    <w:basedOn w:val="List"/>
    <w:rsid w:val="00C536BD"/>
  </w:style>
  <w:style w:type="paragraph" w:customStyle="1" w:styleId="EQ">
    <w:name w:val="EQ"/>
    <w:basedOn w:val="Normal"/>
    <w:next w:val="Normal"/>
    <w:rsid w:val="00C536BD"/>
    <w:pPr>
      <w:keepLines/>
      <w:tabs>
        <w:tab w:val="center" w:pos="4536"/>
        <w:tab w:val="right" w:pos="9072"/>
      </w:tabs>
    </w:pPr>
    <w:rPr>
      <w:noProof/>
    </w:rPr>
  </w:style>
  <w:style w:type="paragraph" w:customStyle="1" w:styleId="TH">
    <w:name w:val="TH"/>
    <w:basedOn w:val="Normal"/>
    <w:link w:val="THChar"/>
    <w:rsid w:val="00C536BD"/>
    <w:pPr>
      <w:keepNext/>
      <w:keepLines/>
      <w:spacing w:before="60"/>
      <w:jc w:val="center"/>
    </w:pPr>
    <w:rPr>
      <w:rFonts w:ascii="Arial" w:hAnsi="Arial"/>
      <w:b/>
    </w:rPr>
  </w:style>
  <w:style w:type="paragraph" w:customStyle="1" w:styleId="NF">
    <w:name w:val="NF"/>
    <w:basedOn w:val="NO"/>
    <w:rsid w:val="00C536BD"/>
    <w:pPr>
      <w:keepNext/>
      <w:spacing w:after="0"/>
    </w:pPr>
    <w:rPr>
      <w:rFonts w:ascii="Arial" w:hAnsi="Arial"/>
      <w:sz w:val="18"/>
    </w:rPr>
  </w:style>
  <w:style w:type="paragraph" w:customStyle="1" w:styleId="PL">
    <w:name w:val="PL"/>
    <w:link w:val="PLChar"/>
    <w:rsid w:val="00C5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536BD"/>
    <w:pPr>
      <w:jc w:val="right"/>
    </w:pPr>
  </w:style>
  <w:style w:type="paragraph" w:customStyle="1" w:styleId="H6">
    <w:name w:val="H6"/>
    <w:basedOn w:val="Heading5"/>
    <w:next w:val="Normal"/>
    <w:link w:val="H6Char"/>
    <w:rsid w:val="00C536BD"/>
    <w:pPr>
      <w:ind w:left="1985" w:hanging="1985"/>
      <w:outlineLvl w:val="9"/>
    </w:pPr>
    <w:rPr>
      <w:sz w:val="20"/>
    </w:rPr>
  </w:style>
  <w:style w:type="paragraph" w:customStyle="1" w:styleId="TAN">
    <w:name w:val="TAN"/>
    <w:basedOn w:val="TAL"/>
    <w:rsid w:val="00C536BD"/>
    <w:pPr>
      <w:ind w:left="851" w:hanging="851"/>
    </w:pPr>
  </w:style>
  <w:style w:type="paragraph" w:customStyle="1" w:styleId="TAL">
    <w:name w:val="TAL"/>
    <w:basedOn w:val="Normal"/>
    <w:link w:val="TALChar"/>
    <w:rsid w:val="00C536BD"/>
    <w:pPr>
      <w:keepNext/>
      <w:keepLines/>
      <w:spacing w:after="0"/>
    </w:pPr>
    <w:rPr>
      <w:rFonts w:ascii="Arial" w:hAnsi="Arial"/>
      <w:sz w:val="18"/>
    </w:rPr>
  </w:style>
  <w:style w:type="paragraph" w:customStyle="1" w:styleId="ZA">
    <w:name w:val="ZA"/>
    <w:rsid w:val="00C536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536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536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536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536BD"/>
    <w:pPr>
      <w:framePr w:wrap="notBeside" w:y="16161"/>
    </w:pPr>
  </w:style>
  <w:style w:type="character" w:customStyle="1" w:styleId="ZGSM">
    <w:name w:val="ZGSM"/>
    <w:rsid w:val="00C536BD"/>
  </w:style>
  <w:style w:type="paragraph" w:styleId="List2">
    <w:name w:val="List 2"/>
    <w:basedOn w:val="List"/>
    <w:link w:val="List2Char"/>
    <w:rsid w:val="00C536BD"/>
    <w:pPr>
      <w:ind w:left="851"/>
    </w:pPr>
  </w:style>
  <w:style w:type="paragraph" w:customStyle="1" w:styleId="ZG">
    <w:name w:val="ZG"/>
    <w:rsid w:val="00C536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C536BD"/>
    <w:pPr>
      <w:ind w:left="1135"/>
    </w:pPr>
  </w:style>
  <w:style w:type="paragraph" w:styleId="List4">
    <w:name w:val="List 4"/>
    <w:basedOn w:val="List3"/>
    <w:rsid w:val="00C536BD"/>
    <w:pPr>
      <w:ind w:left="1418"/>
    </w:pPr>
  </w:style>
  <w:style w:type="paragraph" w:styleId="List5">
    <w:name w:val="List 5"/>
    <w:basedOn w:val="List4"/>
    <w:rsid w:val="00C536BD"/>
    <w:pPr>
      <w:ind w:left="1702"/>
    </w:pPr>
  </w:style>
  <w:style w:type="paragraph" w:customStyle="1" w:styleId="EditorsNote">
    <w:name w:val="Editor's Note"/>
    <w:aliases w:val="EN"/>
    <w:basedOn w:val="NO"/>
    <w:link w:val="EditorsNoteChar"/>
    <w:rsid w:val="00C536BD"/>
    <w:rPr>
      <w:color w:val="FF0000"/>
    </w:rPr>
  </w:style>
  <w:style w:type="paragraph" w:styleId="List">
    <w:name w:val="List"/>
    <w:basedOn w:val="Normal"/>
    <w:link w:val="ListChar"/>
    <w:rsid w:val="00C536BD"/>
    <w:pPr>
      <w:ind w:left="568" w:hanging="284"/>
    </w:pPr>
  </w:style>
  <w:style w:type="paragraph" w:styleId="ListBullet">
    <w:name w:val="List Bullet"/>
    <w:basedOn w:val="List"/>
    <w:rsid w:val="00C536BD"/>
  </w:style>
  <w:style w:type="paragraph" w:styleId="ListBullet4">
    <w:name w:val="List Bullet 4"/>
    <w:basedOn w:val="ListBullet3"/>
    <w:rsid w:val="00C536BD"/>
    <w:pPr>
      <w:ind w:left="1418"/>
    </w:pPr>
  </w:style>
  <w:style w:type="paragraph" w:styleId="ListBullet5">
    <w:name w:val="List Bullet 5"/>
    <w:basedOn w:val="ListBullet4"/>
    <w:rsid w:val="00C536BD"/>
    <w:pPr>
      <w:ind w:left="1702"/>
    </w:pPr>
  </w:style>
  <w:style w:type="paragraph" w:customStyle="1" w:styleId="B2">
    <w:name w:val="B2"/>
    <w:basedOn w:val="List2"/>
    <w:link w:val="B2Char"/>
    <w:rsid w:val="00C536BD"/>
  </w:style>
  <w:style w:type="paragraph" w:customStyle="1" w:styleId="B3">
    <w:name w:val="B3"/>
    <w:basedOn w:val="List3"/>
    <w:link w:val="B3Char"/>
    <w:rsid w:val="00C536BD"/>
  </w:style>
  <w:style w:type="paragraph" w:customStyle="1" w:styleId="B4">
    <w:name w:val="B4"/>
    <w:basedOn w:val="List4"/>
    <w:rsid w:val="00C536BD"/>
  </w:style>
  <w:style w:type="paragraph" w:customStyle="1" w:styleId="B5">
    <w:name w:val="B5"/>
    <w:basedOn w:val="List5"/>
    <w:rsid w:val="00C536BD"/>
  </w:style>
  <w:style w:type="paragraph" w:customStyle="1" w:styleId="ZTD">
    <w:name w:val="ZTD"/>
    <w:basedOn w:val="ZB"/>
    <w:rsid w:val="00C536BD"/>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0"/>
    <w:qFormat/>
    <w:rsid w:val="007278B6"/>
    <w:rPr>
      <w:rFonts w:ascii="Arial" w:eastAsia="Times New Roman" w:hAnsi="Arial"/>
      <w:b/>
      <w:sz w:val="18"/>
      <w:lang w:val="en-GB" w:eastAsia="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rFonts w:eastAsia="Times New Roman"/>
      <w:lang w:val="en-GB" w:eastAsia="en-GB"/>
    </w:rPr>
  </w:style>
  <w:style w:type="paragraph" w:customStyle="1" w:styleId="Lignederfrence">
    <w:name w:val="Ligne de référence"/>
    <w:basedOn w:val="BodyText"/>
    <w:rsid w:val="006E11C3"/>
    <w:pPr>
      <w:spacing w:after="120"/>
    </w:pPr>
    <w:rPr>
      <w:rFonts w:ascii="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eastAsia="Times New Roman" w:hAnsi="Arial"/>
      <w:sz w:val="36"/>
      <w:lang w:val="en-GB" w:eastAsia="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eastAsia="Times New Roman" w:hAnsi="Arial"/>
      <w:sz w:val="24"/>
      <w:lang w:val="en-GB" w:eastAsia="en-GB"/>
    </w:rPr>
  </w:style>
  <w:style w:type="character" w:customStyle="1" w:styleId="Heading5Char">
    <w:name w:val="Heading 5 Char"/>
    <w:aliases w:val="h5 Char,Heading5 Char,H5 Char"/>
    <w:link w:val="Heading5"/>
    <w:rsid w:val="000F498C"/>
    <w:rPr>
      <w:rFonts w:ascii="Arial" w:eastAsia="Times New Roman" w:hAnsi="Arial"/>
      <w:sz w:val="22"/>
      <w:lang w:val="en-GB" w:eastAsia="en-GB"/>
    </w:rPr>
  </w:style>
  <w:style w:type="character" w:customStyle="1" w:styleId="Heading6Char">
    <w:name w:val="Heading 6 Char"/>
    <w:aliases w:val="h6 Char"/>
    <w:link w:val="Heading6"/>
    <w:rsid w:val="000F498C"/>
    <w:rPr>
      <w:rFonts w:ascii="Arial" w:eastAsia="Times New Roman" w:hAnsi="Arial"/>
      <w:lang w:val="en-GB" w:eastAsia="en-GB"/>
    </w:rPr>
  </w:style>
  <w:style w:type="character" w:customStyle="1" w:styleId="Heading7Char">
    <w:name w:val="Heading 7 Char"/>
    <w:link w:val="Heading7"/>
    <w:rsid w:val="000F498C"/>
    <w:rPr>
      <w:rFonts w:ascii="Arial" w:eastAsia="Times New Roman" w:hAnsi="Arial"/>
      <w:lang w:val="en-GB" w:eastAsia="en-GB"/>
    </w:rPr>
  </w:style>
  <w:style w:type="character" w:customStyle="1" w:styleId="Heading8Char">
    <w:name w:val="Heading 8 Char"/>
    <w:aliases w:val="Table Heading Char"/>
    <w:link w:val="Heading8"/>
    <w:rsid w:val="000F498C"/>
    <w:rPr>
      <w:rFonts w:ascii="Arial" w:eastAsia="Times New Roman" w:hAnsi="Arial"/>
      <w:sz w:val="36"/>
      <w:lang w:val="en-GB" w:eastAsia="en-GB"/>
    </w:rPr>
  </w:style>
  <w:style w:type="character" w:customStyle="1" w:styleId="Heading9Char">
    <w:name w:val="Heading 9 Char"/>
    <w:aliases w:val="Figure Heading Char,FH Char"/>
    <w:link w:val="Heading9"/>
    <w:rsid w:val="000F498C"/>
    <w:rPr>
      <w:rFonts w:ascii="Arial" w:eastAsia="Times New Roman" w:hAnsi="Arial"/>
      <w:sz w:val="36"/>
      <w:lang w:val="en-GB" w:eastAsia="en-GB"/>
    </w:rPr>
  </w:style>
  <w:style w:type="character" w:customStyle="1" w:styleId="ListChar">
    <w:name w:val="List Char"/>
    <w:link w:val="List"/>
    <w:locked/>
    <w:rsid w:val="000F498C"/>
    <w:rPr>
      <w:rFonts w:eastAsia="Times New Roman"/>
      <w:lang w:val="en-GB" w:eastAsia="en-GB"/>
    </w:rPr>
  </w:style>
  <w:style w:type="character" w:customStyle="1" w:styleId="List2Char">
    <w:name w:val="List 2 Char"/>
    <w:link w:val="List2"/>
    <w:locked/>
    <w:rsid w:val="000F498C"/>
    <w:rPr>
      <w:rFonts w:eastAsia="Times New Roman"/>
      <w:lang w:val="en-GB" w:eastAsia="en-GB"/>
    </w:rPr>
  </w:style>
  <w:style w:type="character" w:customStyle="1" w:styleId="List3Char">
    <w:name w:val="List 3 Char"/>
    <w:link w:val="List3"/>
    <w:locked/>
    <w:rsid w:val="000F498C"/>
    <w:rPr>
      <w:rFonts w:eastAsia="Times New Roman"/>
      <w:lang w:val="en-GB" w:eastAsia="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rFonts w:eastAsia="Times New Roman"/>
      <w:lang w:val="en-GB" w:eastAsia="en-GB"/>
    </w:rPr>
  </w:style>
  <w:style w:type="character" w:customStyle="1" w:styleId="FooterChar">
    <w:name w:val="Footer Char"/>
    <w:link w:val="Footer"/>
    <w:rsid w:val="000F498C"/>
    <w:rPr>
      <w:rFonts w:ascii="Arial" w:eastAsia="Times New Roman" w:hAnsi="Arial"/>
      <w:b/>
      <w:i/>
      <w:noProof/>
      <w:sz w:val="18"/>
      <w:lang w:val="en-GB" w:eastAsia="en-GB"/>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b/>
      <w:i/>
      <w:sz w:val="26"/>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hAnsi="Courier New"/>
      <w:lang w:val="nb-NO"/>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style>
  <w:style w:type="paragraph" w:customStyle="1" w:styleId="INDENT2">
    <w:name w:val="INDENT2"/>
    <w:basedOn w:val="Normal"/>
    <w:rsid w:val="000F498C"/>
    <w:pPr>
      <w:ind w:left="1135" w:hanging="284"/>
      <w:textAlignment w:val="auto"/>
    </w:pPr>
  </w:style>
  <w:style w:type="paragraph" w:customStyle="1" w:styleId="INDENT3">
    <w:name w:val="INDENT3"/>
    <w:basedOn w:val="Normal"/>
    <w:uiPriority w:val="99"/>
    <w:rsid w:val="000F498C"/>
    <w:pPr>
      <w:ind w:left="1701" w:hanging="567"/>
      <w:textAlignment w:val="auto"/>
    </w:p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b/>
      <w:sz w:val="24"/>
    </w:rPr>
  </w:style>
  <w:style w:type="paragraph" w:customStyle="1" w:styleId="RecCCITT">
    <w:name w:val="Rec_CCITT_#"/>
    <w:basedOn w:val="Normal"/>
    <w:uiPriority w:val="99"/>
    <w:rsid w:val="000F498C"/>
    <w:pPr>
      <w:keepNext/>
      <w:keepLines/>
      <w:textAlignment w:val="auto"/>
    </w:pPr>
    <w:rPr>
      <w: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rsid w:val="000F498C"/>
    <w:pPr>
      <w:keepNext/>
      <w:keepLines/>
      <w:spacing w:before="240"/>
      <w:ind w:left="1418"/>
      <w:textAlignment w:val="auto"/>
    </w:pPr>
    <w:rPr>
      <w:rFonts w:ascii="Arial" w:hAnsi="Arial"/>
      <w:b/>
      <w:sz w:val="36"/>
      <w:lang w:val="en-US"/>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rPr>
  </w:style>
  <w:style w:type="paragraph" w:customStyle="1" w:styleId="table">
    <w:name w:val="table"/>
    <w:basedOn w:val="Normal"/>
    <w:next w:val="Normal"/>
    <w:uiPriority w:val="99"/>
    <w:rsid w:val="000F498C"/>
    <w:pPr>
      <w:spacing w:after="0"/>
      <w:jc w:val="center"/>
      <w:textAlignment w:val="auto"/>
    </w:pPr>
    <w:rPr>
      <w:rFonts w:eastAsia="MS Mincho"/>
      <w:lang w:val="en-US"/>
    </w:rPr>
  </w:style>
  <w:style w:type="paragraph" w:customStyle="1" w:styleId="tabletext">
    <w:name w:val="table text"/>
    <w:basedOn w:val="Normal"/>
    <w:next w:val="table"/>
    <w:uiPriority w:val="99"/>
    <w:rsid w:val="000F498C"/>
    <w:pPr>
      <w:spacing w:after="0"/>
      <w:textAlignment w:val="auto"/>
    </w:pPr>
    <w:rPr>
      <w:rFonts w:eastAsia="MS Mincho"/>
      <w:i/>
    </w:rPr>
  </w:style>
  <w:style w:type="paragraph" w:customStyle="1" w:styleId="HE">
    <w:name w:val="HE"/>
    <w:basedOn w:val="Normal"/>
    <w:uiPriority w:val="99"/>
    <w:rsid w:val="000F498C"/>
    <w:pPr>
      <w:spacing w:after="0"/>
      <w:textAlignment w:val="auto"/>
    </w:pPr>
    <w:rPr>
      <w:rFonts w:eastAsia="MS Mincho"/>
      <w: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b/>
      <w:noProof/>
      <w:kern w:val="28"/>
      <w:sz w:val="24"/>
      <w:lang w:val="en-US"/>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sz w:val="22"/>
      <w:lang w:val="fr-FR"/>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hAnsi="Helvetica"/>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szCs w:val="22"/>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0F498C"/>
  </w:style>
  <w:style w:type="paragraph" w:customStyle="1" w:styleId="StyleTALLeft075cm">
    <w:name w:val="Style TAL + Left:  075 cm"/>
    <w:basedOn w:val="TAL"/>
    <w:rsid w:val="000F498C"/>
    <w:pPr>
      <w:ind w:left="425"/>
    </w:pPr>
    <w:rPr>
      <w:rFonts w:cs="Arial"/>
      <w:szCs w:val="18"/>
    </w:rPr>
  </w:style>
  <w:style w:type="paragraph" w:customStyle="1" w:styleId="TALLeft1">
    <w:name w:val="TAL + Left:  1"/>
    <w:aliases w:val="00 cm"/>
    <w:basedOn w:val="TAL"/>
    <w:link w:val="TALLeft100cmCharChar"/>
    <w:rsid w:val="000F498C"/>
    <w:pPr>
      <w:ind w:left="567"/>
    </w:pPr>
    <w:rPr>
      <w:rFonts w:cs="Arial"/>
      <w:szCs w:val="18"/>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eastAsia="Times New Roman" w:hAnsi="Arial"/>
      <w:lang w:val="en-GB" w:eastAsia="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D3FE2-B8DB-4C36-96AB-B16442B885CF}">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F2535867-6DD3-4F4E-8E1C-EA43CD72A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1588</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2018-05-22T01:28:00Z</cp:lastPrinted>
  <dcterms:created xsi:type="dcterms:W3CDTF">2020-02-14T19:09:00Z</dcterms:created>
  <dcterms:modified xsi:type="dcterms:W3CDTF">2020-02-14T19:09:00Z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