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0E541A">
        <w:rPr>
          <w:b/>
          <w:noProof/>
          <w:sz w:val="24"/>
        </w:rPr>
        <w:fldChar w:fldCharType="begin"/>
      </w:r>
      <w:r w:rsidR="000E541A">
        <w:rPr>
          <w:b/>
          <w:noProof/>
          <w:sz w:val="24"/>
        </w:rPr>
        <w:instrText xml:space="preserve"> DOCPROPERTY  TSG/WGRef  \* MERGEFORMAT </w:instrText>
      </w:r>
      <w:r w:rsidR="000E541A">
        <w:rPr>
          <w:b/>
          <w:noProof/>
          <w:sz w:val="24"/>
        </w:rPr>
        <w:fldChar w:fldCharType="separate"/>
      </w:r>
      <w:r w:rsidR="00951297">
        <w:rPr>
          <w:b/>
          <w:noProof/>
          <w:sz w:val="24"/>
        </w:rPr>
        <w:t>RAN WG3</w:t>
      </w:r>
      <w:r w:rsidR="000E541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E541A">
        <w:rPr>
          <w:b/>
          <w:noProof/>
          <w:sz w:val="24"/>
        </w:rPr>
        <w:fldChar w:fldCharType="begin"/>
      </w:r>
      <w:r w:rsidR="000E541A">
        <w:rPr>
          <w:b/>
          <w:noProof/>
          <w:sz w:val="24"/>
        </w:rPr>
        <w:instrText xml:space="preserve"> DOCPROPERTY  MtgSeq  \* MERGEFORMAT </w:instrText>
      </w:r>
      <w:r w:rsidR="000E541A">
        <w:rPr>
          <w:b/>
          <w:noProof/>
          <w:sz w:val="24"/>
        </w:rPr>
        <w:fldChar w:fldCharType="separate"/>
      </w:r>
      <w:r w:rsidR="00951297">
        <w:rPr>
          <w:b/>
          <w:noProof/>
          <w:sz w:val="24"/>
        </w:rPr>
        <w:t>105bis</w:t>
      </w:r>
      <w:r w:rsidR="000E541A">
        <w:fldChar w:fldCharType="end"/>
      </w:r>
      <w:r w:rsidR="000E541A">
        <w:rPr>
          <w:b/>
          <w:noProof/>
          <w:sz w:val="24"/>
        </w:rPr>
        <w:fldChar w:fldCharType="begin"/>
      </w:r>
      <w:r w:rsidR="000E541A">
        <w:rPr>
          <w:b/>
          <w:noProof/>
          <w:sz w:val="24"/>
        </w:rPr>
        <w:instrText xml:space="preserve"> DOCPROPERTY  MtgTitle  \* MERGEFORMAT </w:instrText>
      </w:r>
      <w:r w:rsidR="000E541A">
        <w:rPr>
          <w:b/>
          <w:noProof/>
          <w:sz w:val="24"/>
        </w:rPr>
        <w:fldChar w:fldCharType="separate"/>
      </w:r>
      <w:r w:rsidR="00951297">
        <w:rPr>
          <w:b/>
          <w:noProof/>
          <w:sz w:val="24"/>
        </w:rPr>
        <w:t xml:space="preserve"> </w:t>
      </w:r>
      <w:r w:rsidR="000E541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E541A">
        <w:rPr>
          <w:b/>
          <w:i/>
          <w:noProof/>
          <w:sz w:val="28"/>
        </w:rPr>
        <w:fldChar w:fldCharType="begin"/>
      </w:r>
      <w:r w:rsidR="000E541A">
        <w:rPr>
          <w:b/>
          <w:i/>
          <w:noProof/>
          <w:sz w:val="28"/>
        </w:rPr>
        <w:instrText xml:space="preserve"> DOCPROPERTY  Tdoc#  \* MERGEFORMAT </w:instrText>
      </w:r>
      <w:r w:rsidR="000E541A">
        <w:rPr>
          <w:b/>
          <w:i/>
          <w:noProof/>
          <w:sz w:val="28"/>
        </w:rPr>
        <w:fldChar w:fldCharType="separate"/>
      </w:r>
      <w:r w:rsidR="00951297">
        <w:rPr>
          <w:b/>
          <w:i/>
          <w:noProof/>
          <w:sz w:val="28"/>
        </w:rPr>
        <w:t>R3-19</w:t>
      </w:r>
      <w:r w:rsidR="00491C83">
        <w:rPr>
          <w:b/>
          <w:i/>
          <w:noProof/>
          <w:sz w:val="28"/>
        </w:rPr>
        <w:t>6254</w:t>
      </w:r>
      <w:r w:rsidR="000E541A">
        <w:rPr>
          <w:b/>
          <w:i/>
          <w:noProof/>
          <w:sz w:val="28"/>
        </w:rPr>
        <w:fldChar w:fldCharType="end"/>
      </w:r>
    </w:p>
    <w:p w:rsidR="001E41F3" w:rsidRDefault="000E541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951297">
        <w:rPr>
          <w:b/>
          <w:noProof/>
          <w:sz w:val="24"/>
        </w:rPr>
        <w:t>Chongqing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951297">
        <w:rPr>
          <w:b/>
          <w:noProof/>
          <w:sz w:val="24"/>
        </w:rPr>
        <w:t>P.R. 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951297">
        <w:rPr>
          <w:b/>
          <w:noProof/>
          <w:sz w:val="24"/>
        </w:rPr>
        <w:t>14</w:t>
      </w:r>
      <w:r w:rsidR="00AE5B6F" w:rsidRPr="00AE5B6F">
        <w:rPr>
          <w:b/>
          <w:noProof/>
          <w:sz w:val="24"/>
          <w:vertAlign w:val="superscript"/>
        </w:rPr>
        <w:t>th</w:t>
      </w:r>
      <w:r w:rsidR="00AE5B6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AE5B6F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951297">
        <w:rPr>
          <w:b/>
          <w:noProof/>
          <w:sz w:val="24"/>
        </w:rPr>
        <w:t>18</w:t>
      </w:r>
      <w:r w:rsidR="00AE5B6F" w:rsidRPr="00AE5B6F">
        <w:rPr>
          <w:b/>
          <w:noProof/>
          <w:sz w:val="24"/>
          <w:vertAlign w:val="superscript"/>
        </w:rPr>
        <w:t>th</w:t>
      </w:r>
      <w:r w:rsidR="00AE5B6F">
        <w:rPr>
          <w:b/>
          <w:noProof/>
          <w:sz w:val="24"/>
        </w:rPr>
        <w:t xml:space="preserve"> October </w:t>
      </w:r>
      <w:r w:rsidR="00951297">
        <w:rPr>
          <w:b/>
          <w:noProof/>
          <w:sz w:val="24"/>
        </w:rPr>
        <w:t>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491C83">
            <w:pPr>
              <w:pStyle w:val="CRCoverPage"/>
              <w:spacing w:after="0"/>
              <w:jc w:val="center"/>
              <w:rPr>
                <w:noProof/>
              </w:rPr>
            </w:pPr>
            <w:r w:rsidRPr="00491C83">
              <w:rPr>
                <w:b/>
                <w:noProof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  <w:r>
              <w:rPr>
                <w:b/>
                <w:noProof/>
                <w:sz w:val="32"/>
              </w:rPr>
              <w:t xml:space="preserve"> based on </w:t>
            </w:r>
            <w:r w:rsidRPr="00491C83">
              <w:rPr>
                <w:b/>
                <w:noProof/>
                <w:sz w:val="32"/>
                <w:highlight w:val="yellow"/>
              </w:rPr>
              <w:t>R3-195197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E54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1297">
              <w:rPr>
                <w:b/>
                <w:noProof/>
                <w:sz w:val="28"/>
              </w:rPr>
              <w:t>36.423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E541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1297">
              <w:rPr>
                <w:b/>
                <w:noProof/>
                <w:sz w:val="28"/>
              </w:rPr>
              <w:t>1346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92B9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E54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1297">
              <w:rPr>
                <w:b/>
                <w:noProof/>
                <w:sz w:val="28"/>
              </w:rPr>
              <w:t>15.7.0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879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51297">
                <w:t>Correction of the presence of the SgNB UE X2AP ID in the SgNB Release Request Reject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92B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491C83">
              <w:rPr>
                <w:noProof/>
              </w:rPr>
              <w:t xml:space="preserve"> (was Nokia)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E54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951297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51297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51297">
              <w:rPr>
                <w:noProof/>
              </w:rPr>
              <w:t>2019-</w:t>
            </w:r>
            <w:r w:rsidR="00E92B9A">
              <w:rPr>
                <w:noProof/>
              </w:rPr>
              <w:t>10</w:t>
            </w:r>
            <w:r w:rsidR="00951297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E54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5129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51297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7A0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the SgNB Release Request Reject message, the </w:t>
            </w:r>
            <w:r>
              <w:t xml:space="preserve">SgNB UE X2AP ID is set optional (as it is </w:t>
            </w:r>
            <w:r w:rsidR="00C11847">
              <w:t>in the SgNB Release Request, so that it can be used before Addition procedure completes</w:t>
            </w:r>
            <w:r>
              <w:t>). However, in the ASN.1 it is mandatory.</w:t>
            </w:r>
          </w:p>
          <w:p w:rsidR="00553A3A" w:rsidRDefault="00553A3A">
            <w:pPr>
              <w:pStyle w:val="CRCoverPage"/>
              <w:spacing w:after="0"/>
              <w:ind w:left="100"/>
              <w:rPr>
                <w:noProof/>
              </w:rPr>
            </w:pPr>
            <w:r>
              <w:t>In SgNB Release Request Acknowledge, the SgNB UE X2AP ID is mandatory in both, the ASN.1 and the tabular. This forces the SgNB to postpone Rejection until Addition is completed.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70B86" w:rsidRDefault="00D67A03" w:rsidP="00E70B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presence is corrected in the </w:t>
            </w:r>
            <w:r w:rsidR="00427480">
              <w:rPr>
                <w:noProof/>
              </w:rPr>
              <w:t>tabular</w:t>
            </w:r>
            <w:r>
              <w:rPr>
                <w:noProof/>
              </w:rPr>
              <w:t xml:space="preserve"> to “</w:t>
            </w:r>
            <w:r w:rsidR="00553A3A">
              <w:rPr>
                <w:noProof/>
              </w:rPr>
              <w:t>mandatory</w:t>
            </w:r>
            <w:r>
              <w:rPr>
                <w:noProof/>
              </w:rPr>
              <w:t>”.</w:t>
            </w:r>
            <w:r w:rsidR="00427480">
              <w:rPr>
                <w:noProof/>
              </w:rPr>
              <w:t xml:space="preserve"> However, in order to avoid errors related to using unknown SgNB UE ID, it is clarified that it shall be ignored, if not used before.</w:t>
            </w:r>
            <w:r w:rsidR="00553A3A">
              <w:rPr>
                <w:noProof/>
              </w:rPr>
              <w:t xml:space="preserve"> This same text is added to the successful scenario.</w:t>
            </w:r>
          </w:p>
          <w:p w:rsidR="00D67A03" w:rsidRDefault="00D67A03" w:rsidP="00E70B86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E70B86" w:rsidRDefault="00E70B86" w:rsidP="00E70B8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 xml:space="preserve">Impact assessment towards the previous version of the specification (same release): </w:t>
            </w:r>
          </w:p>
          <w:p w:rsidR="001E41F3" w:rsidRDefault="00E70B86" w:rsidP="00E70B86">
            <w:pPr>
              <w:pStyle w:val="CRCoverPage"/>
              <w:spacing w:after="0"/>
              <w:ind w:left="100"/>
              <w:rPr>
                <w:noProof/>
              </w:rPr>
            </w:pPr>
            <w:r w:rsidRPr="00E8429E">
              <w:rPr>
                <w:noProof/>
              </w:rPr>
              <w:t xml:space="preserve">The </w:t>
            </w:r>
            <w:r w:rsidR="00D67A03">
              <w:rPr>
                <w:noProof/>
              </w:rPr>
              <w:t xml:space="preserve">change is </w:t>
            </w:r>
            <w:r w:rsidR="00427480">
              <w:rPr>
                <w:noProof/>
              </w:rPr>
              <w:t xml:space="preserve">functionally </w:t>
            </w:r>
            <w:r w:rsidR="00D67A03">
              <w:rPr>
                <w:noProof/>
              </w:rPr>
              <w:t>non-backward compatible.</w:t>
            </w:r>
            <w:r w:rsidR="00427480">
              <w:rPr>
                <w:noProof/>
              </w:rPr>
              <w:t>However, it’s impact is isolated and limited to a single procedure only.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7A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Discrepancy between the ASN.1 and the tabular description of the message.</w:t>
            </w:r>
            <w:r w:rsidR="00C11847">
              <w:rPr>
                <w:noProof/>
              </w:rPr>
              <w:t xml:space="preserve"> In some scenarios, the SgNB </w:t>
            </w:r>
            <w:r w:rsidR="00427480">
              <w:rPr>
                <w:noProof/>
              </w:rPr>
              <w:t>may use unknown UE ID</w:t>
            </w:r>
            <w:r w:rsidR="00C11847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74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8.7.9.</w:t>
            </w:r>
            <w:r w:rsidR="00B77659">
              <w:rPr>
                <w:noProof/>
              </w:rPr>
              <w:t>2, 8.7.9.3, 9.1.4.1</w:t>
            </w:r>
            <w:r w:rsidR="00491C83">
              <w:rPr>
                <w:noProof/>
              </w:rPr>
              <w:t>2</w:t>
            </w:r>
            <w:r w:rsidR="00AE5B6F">
              <w:rPr>
                <w:noProof/>
              </w:rPr>
              <w:t>, 9.3.4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7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7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7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92B9A">
            <w:pPr>
              <w:pStyle w:val="CRCoverPage"/>
              <w:spacing w:after="0"/>
              <w:ind w:left="100"/>
              <w:rPr>
                <w:noProof/>
              </w:rPr>
            </w:pPr>
            <w:r w:rsidRPr="00E92B9A">
              <w:rPr>
                <w:noProof/>
                <w:color w:val="FF0000"/>
                <w:highlight w:val="yellow"/>
              </w:rPr>
              <w:t xml:space="preserve">This draft version of revision </w:t>
            </w:r>
            <w:r w:rsidR="00491C83">
              <w:rPr>
                <w:noProof/>
                <w:color w:val="FF0000"/>
                <w:highlight w:val="yellow"/>
              </w:rPr>
              <w:t>2</w:t>
            </w:r>
            <w:r w:rsidRPr="00E92B9A">
              <w:rPr>
                <w:noProof/>
                <w:color w:val="FF0000"/>
                <w:highlight w:val="yellow"/>
              </w:rPr>
              <w:t xml:space="preserve"> shows changes towards revision 2, will be cleaned up if a final version is submitted.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30206" w:rsidRDefault="009302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Rev.1: Cover page corrected.</w:t>
            </w:r>
          </w:p>
          <w:p w:rsidR="008863B9" w:rsidRDefault="00A810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Rev.</w:t>
            </w:r>
            <w:r w:rsidR="00930206">
              <w:rPr>
                <w:noProof/>
              </w:rPr>
              <w:t>2</w:t>
            </w:r>
            <w:r>
              <w:rPr>
                <w:noProof/>
              </w:rPr>
              <w:t>: The change is reverted to a backward-compatible form</w:t>
            </w:r>
            <w:r w:rsidR="00951297">
              <w:rPr>
                <w:noProof/>
              </w:rPr>
              <w:t xml:space="preserve"> (from the ASN.1 perspective)</w:t>
            </w:r>
            <w:r>
              <w:rPr>
                <w:noProof/>
              </w:rPr>
              <w:t>. The CR is resubmitted to RAN3 #105-bis.</w:t>
            </w:r>
          </w:p>
          <w:p w:rsidR="00E92B9A" w:rsidRDefault="00E92B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Rev.3: The change is reverted to Rev.1 principles, correcting also the presence of the </w:t>
            </w:r>
            <w:r w:rsidRPr="00E92B9A">
              <w:rPr>
                <w:i/>
                <w:noProof/>
              </w:rPr>
              <w:t>SgNB X2AP UE</w:t>
            </w:r>
            <w:r>
              <w:rPr>
                <w:noProof/>
              </w:rPr>
              <w:t xml:space="preserve"> ID IE in the SGNB RELEASE ACKNOWLEDGE message to “optional” in ASN.1 and tabular.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7D5" w:rsidRPr="00ED47D5" w:rsidTr="00ED47D5">
        <w:tc>
          <w:tcPr>
            <w:tcW w:w="9629" w:type="dxa"/>
            <w:shd w:val="clear" w:color="auto" w:fill="D9D9D9" w:themeFill="background1" w:themeFillShade="D9"/>
          </w:tcPr>
          <w:p w:rsidR="00ED47D5" w:rsidRPr="00ED47D5" w:rsidRDefault="00ED47D5" w:rsidP="00ED47D5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>***   First change, skipped text not changed   ***</w:t>
            </w:r>
          </w:p>
        </w:tc>
      </w:tr>
    </w:tbl>
    <w:p w:rsidR="00ED47D5" w:rsidRDefault="00ED47D5" w:rsidP="00ED47D5">
      <w:pPr>
        <w:rPr>
          <w:noProof/>
        </w:rPr>
      </w:pPr>
    </w:p>
    <w:p w:rsidR="008A7574" w:rsidRPr="00AA5DA2" w:rsidRDefault="008A7574" w:rsidP="008A7574">
      <w:pPr>
        <w:pStyle w:val="Heading3"/>
      </w:pPr>
      <w:bookmarkStart w:id="3" w:name="_Toc14207659"/>
      <w:bookmarkStart w:id="4" w:name="_Toc14207794"/>
      <w:r w:rsidRPr="00AA5DA2">
        <w:t>8.7.9</w:t>
      </w:r>
      <w:r w:rsidRPr="00AA5DA2">
        <w:tab/>
        <w:t>MeNB initiated SgNB Release</w:t>
      </w:r>
      <w:bookmarkEnd w:id="3"/>
    </w:p>
    <w:p w:rsidR="008A7574" w:rsidRPr="00AA5DA2" w:rsidRDefault="008A7574" w:rsidP="008A7574">
      <w:pPr>
        <w:pStyle w:val="Heading4"/>
      </w:pPr>
      <w:bookmarkStart w:id="5" w:name="_Toc14207660"/>
      <w:r w:rsidRPr="00AA5DA2">
        <w:t>8.7.9.1</w:t>
      </w:r>
      <w:r w:rsidRPr="00AA5DA2">
        <w:tab/>
        <w:t>General</w:t>
      </w:r>
      <w:bookmarkEnd w:id="5"/>
    </w:p>
    <w:p w:rsidR="008A7574" w:rsidRPr="00AA5DA2" w:rsidRDefault="008A7574" w:rsidP="008A7574">
      <w:pPr>
        <w:rPr>
          <w:lang w:eastAsia="zh-CN"/>
        </w:rPr>
      </w:pPr>
      <w:r w:rsidRPr="00AA5DA2">
        <w:t>The MeNB initiated SgNB Release procedure is triggered by the MeNB to initiate the release of the resources for a specific UE.</w:t>
      </w:r>
    </w:p>
    <w:p w:rsidR="008A7574" w:rsidRPr="00AA5DA2" w:rsidRDefault="008A7574" w:rsidP="008A7574">
      <w:r w:rsidRPr="00AA5DA2">
        <w:t xml:space="preserve">The procedure uses </w:t>
      </w:r>
      <w:r w:rsidRPr="00AA5DA2">
        <w:rPr>
          <w:lang w:eastAsia="zh-CN"/>
        </w:rPr>
        <w:t>UE-associated signalling</w:t>
      </w:r>
      <w:r w:rsidRPr="00AA5DA2">
        <w:t>.</w:t>
      </w:r>
    </w:p>
    <w:p w:rsidR="008A7574" w:rsidRPr="00AA5DA2" w:rsidRDefault="008A7574" w:rsidP="008A7574">
      <w:pPr>
        <w:pStyle w:val="Heading4"/>
      </w:pPr>
      <w:bookmarkStart w:id="6" w:name="_Toc14207661"/>
      <w:r w:rsidRPr="00AA5DA2">
        <w:t>8.7.9.2</w:t>
      </w:r>
      <w:r w:rsidRPr="00AA5DA2">
        <w:tab/>
        <w:t>Successful Operation</w:t>
      </w:r>
      <w:bookmarkEnd w:id="6"/>
    </w:p>
    <w:p w:rsidR="008A7574" w:rsidRPr="00AA5DA2" w:rsidRDefault="008A7574" w:rsidP="008A7574">
      <w:pPr>
        <w:pStyle w:val="TH"/>
        <w:rPr>
          <w:lang w:eastAsia="zh-CN"/>
        </w:rPr>
      </w:pPr>
      <w:r w:rsidRPr="00AA5DA2">
        <w:object w:dxaOrig="6280" w:dyaOrig="21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4.65pt;height:104.65pt" o:ole="">
            <v:imagedata r:id="rId17" o:title=""/>
          </v:shape>
          <o:OLEObject Type="Embed" ProgID="Visio.Drawing.11" ShapeID="_x0000_i1025" DrawAspect="Content" ObjectID="_1632871778" r:id="rId18"/>
        </w:object>
      </w:r>
    </w:p>
    <w:p w:rsidR="008A7574" w:rsidRPr="00AA5DA2" w:rsidRDefault="008A7574" w:rsidP="008A7574">
      <w:pPr>
        <w:pStyle w:val="TF"/>
      </w:pPr>
      <w:r w:rsidRPr="00AA5DA2">
        <w:t xml:space="preserve">Figure </w:t>
      </w:r>
      <w:r w:rsidRPr="00AA5DA2">
        <w:rPr>
          <w:lang w:eastAsia="zh-CN"/>
        </w:rPr>
        <w:t>8.7.9.2-1</w:t>
      </w:r>
      <w:r w:rsidRPr="00AA5DA2">
        <w:t>: MeNB initiated SgNB Release, successful operation</w:t>
      </w:r>
    </w:p>
    <w:p w:rsidR="008A7574" w:rsidRPr="00AA5DA2" w:rsidRDefault="008A7574" w:rsidP="008A7574">
      <w:pPr>
        <w:rPr>
          <w:lang w:eastAsia="zh-CN"/>
        </w:rPr>
      </w:pPr>
      <w:r w:rsidRPr="00AA5DA2">
        <w:rPr>
          <w:lang w:eastAsia="zh-CN"/>
        </w:rPr>
        <w:t xml:space="preserve">The MeNB initiates the procedure by </w:t>
      </w:r>
      <w:r w:rsidRPr="00AA5DA2">
        <w:t>sending the SGNB RELEASE REQUEST message. Upon reception of the SGNB RELEASE REQUEST message</w:t>
      </w:r>
      <w:r w:rsidRPr="00AA5DA2">
        <w:rPr>
          <w:lang w:eastAsia="zh-CN"/>
        </w:rPr>
        <w:t xml:space="preserve"> the </w:t>
      </w:r>
      <w:r w:rsidRPr="00AA5DA2">
        <w:rPr>
          <w:rFonts w:eastAsia="Geneva"/>
          <w:lang w:eastAsia="zh-CN"/>
        </w:rPr>
        <w:t>en-gNB</w:t>
      </w:r>
      <w:r w:rsidRPr="00AA5DA2">
        <w:rPr>
          <w:lang w:eastAsia="zh-CN"/>
        </w:rPr>
        <w:t xml:space="preserve"> shall stop providing user data to the UE. </w:t>
      </w:r>
      <w:r w:rsidRPr="00AA5DA2">
        <w:rPr>
          <w:szCs w:val="18"/>
          <w:lang w:eastAsia="zh-CN"/>
        </w:rPr>
        <w:t xml:space="preserve">The </w:t>
      </w:r>
      <w:r w:rsidRPr="00AA5DA2">
        <w:rPr>
          <w:i/>
          <w:szCs w:val="18"/>
          <w:lang w:eastAsia="zh-CN"/>
        </w:rPr>
        <w:t>SgNB UE X2AP ID</w:t>
      </w:r>
      <w:r w:rsidRPr="00AA5DA2">
        <w:rPr>
          <w:szCs w:val="18"/>
          <w:lang w:eastAsia="zh-CN"/>
        </w:rPr>
        <w:t xml:space="preserve"> IE shall be included if it has been obtained from the </w:t>
      </w:r>
      <w:r w:rsidRPr="00AA5DA2">
        <w:rPr>
          <w:rFonts w:eastAsia="Geneva"/>
          <w:lang w:eastAsia="zh-CN"/>
        </w:rPr>
        <w:t>en-gNB</w:t>
      </w:r>
      <w:r w:rsidRPr="00AA5DA2">
        <w:rPr>
          <w:szCs w:val="18"/>
          <w:lang w:eastAsia="zh-CN"/>
        </w:rPr>
        <w:t>.</w:t>
      </w:r>
    </w:p>
    <w:p w:rsidR="008A7574" w:rsidRPr="00AA5DA2" w:rsidRDefault="008A7574" w:rsidP="008A7574">
      <w:pPr>
        <w:rPr>
          <w:lang w:eastAsia="zh-CN"/>
        </w:rPr>
      </w:pPr>
      <w:r w:rsidRPr="00AA5DA2">
        <w:rPr>
          <w:lang w:eastAsia="zh-CN"/>
        </w:rPr>
        <w:t xml:space="preserve">If the bearer context in the </w:t>
      </w:r>
      <w:r w:rsidRPr="00AA5DA2">
        <w:rPr>
          <w:rFonts w:eastAsia="Geneva"/>
          <w:lang w:eastAsia="zh-CN"/>
        </w:rPr>
        <w:t>en-gNB</w:t>
      </w:r>
      <w:r w:rsidRPr="00AA5DA2">
        <w:rPr>
          <w:lang w:eastAsia="zh-CN"/>
        </w:rPr>
        <w:t xml:space="preserve"> was configured with the PDCP entity in the </w:t>
      </w:r>
      <w:r w:rsidRPr="00AA5DA2">
        <w:rPr>
          <w:rFonts w:eastAsia="Geneva"/>
          <w:lang w:eastAsia="zh-CN"/>
        </w:rPr>
        <w:t>en-gNB</w:t>
      </w:r>
      <w:r w:rsidRPr="00AA5DA2">
        <w:rPr>
          <w:lang w:eastAsia="zh-CN"/>
        </w:rPr>
        <w:t>, f</w:t>
      </w:r>
      <w:r w:rsidRPr="00AA5DA2">
        <w:t xml:space="preserve">or E-RAB for which the </w:t>
      </w:r>
      <w:r w:rsidRPr="00AA5DA2">
        <w:rPr>
          <w:lang w:eastAsia="zh-CN"/>
        </w:rPr>
        <w:t>M</w:t>
      </w:r>
      <w:r w:rsidRPr="00AA5DA2">
        <w:t xml:space="preserve">eNB requests forwarding of </w:t>
      </w:r>
      <w:r w:rsidRPr="00AA5DA2">
        <w:rPr>
          <w:lang w:eastAsia="zh-CN"/>
        </w:rPr>
        <w:t>uplink/</w:t>
      </w:r>
      <w:r w:rsidRPr="00AA5DA2">
        <w:t xml:space="preserve">downlink data, the </w:t>
      </w:r>
      <w:r w:rsidRPr="00AA5DA2">
        <w:rPr>
          <w:lang w:eastAsia="zh-CN"/>
        </w:rPr>
        <w:t>M</w:t>
      </w:r>
      <w:r w:rsidRPr="00AA5DA2">
        <w:t xml:space="preserve">eNB includes the </w:t>
      </w:r>
      <w:r w:rsidRPr="00AA5DA2">
        <w:rPr>
          <w:i/>
          <w:lang w:eastAsia="zh-CN"/>
        </w:rPr>
        <w:t xml:space="preserve">UL </w:t>
      </w:r>
      <w:r w:rsidRPr="00AA5DA2">
        <w:rPr>
          <w:i/>
        </w:rPr>
        <w:t>Forwarding GTP Tunnel Endpoint</w:t>
      </w:r>
      <w:r w:rsidRPr="00AA5DA2">
        <w:rPr>
          <w:lang w:eastAsia="zh-CN"/>
        </w:rPr>
        <w:t xml:space="preserve">/ </w:t>
      </w:r>
      <w:r w:rsidRPr="00AA5DA2">
        <w:rPr>
          <w:i/>
        </w:rPr>
        <w:t>DL</w:t>
      </w:r>
      <w:r w:rsidRPr="00AA5DA2">
        <w:rPr>
          <w:i/>
          <w:lang w:eastAsia="zh-CN"/>
        </w:rPr>
        <w:t xml:space="preserve"> </w:t>
      </w:r>
      <w:r w:rsidRPr="00AA5DA2">
        <w:rPr>
          <w:i/>
        </w:rPr>
        <w:t>Forwarding GTP Tunnel Endpoint</w:t>
      </w:r>
      <w:r w:rsidRPr="00AA5DA2">
        <w:t xml:space="preserve"> IE within the </w:t>
      </w:r>
      <w:r w:rsidRPr="00AA5DA2">
        <w:rPr>
          <w:i/>
          <w:lang w:eastAsia="zh-CN"/>
        </w:rPr>
        <w:t>E-RAB</w:t>
      </w:r>
      <w:r w:rsidRPr="00AA5DA2">
        <w:rPr>
          <w:i/>
        </w:rPr>
        <w:t>s To Be Released Item</w:t>
      </w:r>
      <w:r w:rsidRPr="00AA5DA2">
        <w:t xml:space="preserve"> IE</w:t>
      </w:r>
      <w:r w:rsidRPr="00AA5DA2">
        <w:rPr>
          <w:lang w:eastAsia="zh-CN"/>
        </w:rPr>
        <w:t xml:space="preserve"> </w:t>
      </w:r>
      <w:r w:rsidRPr="00AA5DA2">
        <w:t>of the SGNB RELEASE REQUEST message</w:t>
      </w:r>
      <w:r w:rsidRPr="00AA5DA2">
        <w:rPr>
          <w:lang w:eastAsia="zh-CN"/>
        </w:rPr>
        <w:t xml:space="preserve"> </w:t>
      </w:r>
      <w:r w:rsidRPr="00AA5DA2">
        <w:t>to indicate that</w:t>
      </w:r>
      <w:r w:rsidRPr="00AA5DA2">
        <w:rPr>
          <w:lang w:eastAsia="zh-CN"/>
        </w:rPr>
        <w:t xml:space="preserve"> the </w:t>
      </w:r>
      <w:r w:rsidRPr="00AA5DA2">
        <w:rPr>
          <w:rFonts w:eastAsia="Geneva"/>
          <w:lang w:eastAsia="zh-CN"/>
        </w:rPr>
        <w:t>en-gNB</w:t>
      </w:r>
      <w:r w:rsidRPr="00AA5DA2">
        <w:rPr>
          <w:lang w:eastAsia="zh-CN"/>
        </w:rPr>
        <w:t xml:space="preserve"> should </w:t>
      </w:r>
      <w:r w:rsidRPr="00AA5DA2">
        <w:t>perform</w:t>
      </w:r>
      <w:r w:rsidRPr="00AA5DA2">
        <w:rPr>
          <w:lang w:eastAsia="zh-CN"/>
        </w:rPr>
        <w:t xml:space="preserve"> </w:t>
      </w:r>
      <w:r w:rsidRPr="00AA5DA2">
        <w:t>data forwarding of uplink</w:t>
      </w:r>
      <w:r w:rsidRPr="00AA5DA2">
        <w:rPr>
          <w:lang w:eastAsia="zh-CN"/>
        </w:rPr>
        <w:t>/downlink</w:t>
      </w:r>
      <w:r w:rsidRPr="00AA5DA2">
        <w:t xml:space="preserve"> packets</w:t>
      </w:r>
      <w:r w:rsidRPr="00AA5DA2">
        <w:rPr>
          <w:lang w:eastAsia="zh-CN"/>
        </w:rPr>
        <w:t xml:space="preserve"> </w:t>
      </w:r>
      <w:r w:rsidRPr="00AA5DA2">
        <w:t>for that E-RAB</w:t>
      </w:r>
      <w:r w:rsidRPr="00AA5DA2">
        <w:rPr>
          <w:lang w:eastAsia="zh-CN"/>
        </w:rPr>
        <w:t>.</w:t>
      </w:r>
    </w:p>
    <w:p w:rsidR="008A7574" w:rsidRPr="00AA5DA2" w:rsidRDefault="008A7574" w:rsidP="008A7574">
      <w:r w:rsidRPr="00AA5DA2">
        <w:rPr>
          <w:lang w:eastAsia="zh-CN"/>
        </w:rPr>
        <w:t xml:space="preserve">Upon reception of the SGNB RELEASE REQUEST message containing </w:t>
      </w:r>
      <w:r w:rsidRPr="00AA5DA2">
        <w:rPr>
          <w:i/>
          <w:lang w:eastAsia="zh-CN"/>
        </w:rPr>
        <w:t>UE Context Kept Indicator</w:t>
      </w:r>
      <w:r w:rsidRPr="00AA5DA2">
        <w:rPr>
          <w:lang w:eastAsia="zh-CN"/>
        </w:rPr>
        <w:t xml:space="preserve"> IE set to "True", the </w:t>
      </w:r>
      <w:r w:rsidRPr="00AA5DA2">
        <w:rPr>
          <w:rFonts w:eastAsia="Geneva"/>
          <w:lang w:eastAsia="zh-CN"/>
        </w:rPr>
        <w:t>en-gNB</w:t>
      </w:r>
      <w:r w:rsidRPr="00AA5DA2">
        <w:rPr>
          <w:lang w:eastAsia="zh-CN"/>
        </w:rPr>
        <w:t xml:space="preserve"> shall, if supported, only initiate the release of the resources related to the UE-associated signalling connection between the MeNB and the </w:t>
      </w:r>
      <w:r w:rsidRPr="00AA5DA2">
        <w:rPr>
          <w:rFonts w:eastAsia="Geneva"/>
          <w:lang w:eastAsia="zh-CN"/>
        </w:rPr>
        <w:t>en-gNB</w:t>
      </w:r>
      <w:r w:rsidRPr="00AA5DA2">
        <w:rPr>
          <w:lang w:eastAsia="zh-CN"/>
        </w:rPr>
        <w:t>.</w:t>
      </w:r>
    </w:p>
    <w:p w:rsidR="008A7574" w:rsidRPr="00AA5DA2" w:rsidRDefault="008A7574" w:rsidP="008A7574">
      <w:bookmarkStart w:id="7" w:name="_Hlk498523853"/>
      <w:r w:rsidRPr="00AA5DA2">
        <w:rPr>
          <w:lang w:eastAsia="zh-CN"/>
        </w:rPr>
        <w:t xml:space="preserve">If the </w:t>
      </w:r>
      <w:r w:rsidRPr="00AA5DA2">
        <w:rPr>
          <w:rFonts w:eastAsia="Geneva"/>
          <w:lang w:eastAsia="zh-CN"/>
        </w:rPr>
        <w:t>en-gNB</w:t>
      </w:r>
      <w:r w:rsidRPr="00AA5DA2">
        <w:rPr>
          <w:lang w:eastAsia="zh-CN"/>
        </w:rPr>
        <w:t xml:space="preserve"> confirms the request to release </w:t>
      </w:r>
      <w:r w:rsidRPr="00AA5DA2">
        <w:rPr>
          <w:rFonts w:eastAsia="Geneva"/>
          <w:lang w:eastAsia="zh-CN"/>
        </w:rPr>
        <w:t>en-gNB</w:t>
      </w:r>
      <w:r w:rsidRPr="00AA5DA2">
        <w:rPr>
          <w:lang w:eastAsia="zh-CN"/>
        </w:rPr>
        <w:t xml:space="preserve"> </w:t>
      </w:r>
      <w:proofErr w:type="gramStart"/>
      <w:r w:rsidRPr="00AA5DA2">
        <w:rPr>
          <w:lang w:eastAsia="zh-CN"/>
        </w:rPr>
        <w:t>resources</w:t>
      </w:r>
      <w:proofErr w:type="gramEnd"/>
      <w:r w:rsidRPr="00AA5DA2">
        <w:rPr>
          <w:lang w:eastAsia="zh-CN"/>
        </w:rPr>
        <w:t xml:space="preserve"> it shall send the SGNB RELEASE REQUEST ACKNOWLEDGE message to the MeNB.</w:t>
      </w:r>
    </w:p>
    <w:bookmarkEnd w:id="7"/>
    <w:p w:rsidR="008A7574" w:rsidRPr="00AA5DA2" w:rsidRDefault="008A7574" w:rsidP="008A7574">
      <w:r w:rsidRPr="00AA5DA2">
        <w:t xml:space="preserve">If the </w:t>
      </w:r>
      <w:r w:rsidRPr="00AA5DA2">
        <w:rPr>
          <w:i/>
        </w:rPr>
        <w:t>RLC Mode</w:t>
      </w:r>
      <w:r w:rsidRPr="00AA5DA2">
        <w:t xml:space="preserve"> IE is included for an E-RAB within the </w:t>
      </w:r>
      <w:r w:rsidRPr="00AA5DA2">
        <w:rPr>
          <w:i/>
        </w:rPr>
        <w:t xml:space="preserve">E-RABs </w:t>
      </w:r>
      <w:r>
        <w:rPr>
          <w:i/>
        </w:rPr>
        <w:t xml:space="preserve">Admitted </w:t>
      </w:r>
      <w:proofErr w:type="gramStart"/>
      <w:r w:rsidRPr="00AA5DA2">
        <w:rPr>
          <w:i/>
        </w:rPr>
        <w:t>To</w:t>
      </w:r>
      <w:proofErr w:type="gramEnd"/>
      <w:r w:rsidRPr="00AA5DA2">
        <w:rPr>
          <w:i/>
        </w:rPr>
        <w:t xml:space="preserve"> Be Released List</w:t>
      </w:r>
      <w:r w:rsidRPr="00AA5DA2">
        <w:t xml:space="preserve"> IE (for E-RABs hosted at the en-gNB) in the SGNB RELEASE REQUEST ACKNOWLEDGE message, it indicates the mode that the en-gNB used for the E-RAB when it was hosted at the en-gNB. </w:t>
      </w:r>
    </w:p>
    <w:p w:rsidR="00553A3A" w:rsidRPr="00AA5DA2" w:rsidRDefault="00553A3A" w:rsidP="00553A3A">
      <w:pPr>
        <w:rPr>
          <w:ins w:id="8" w:author="Nokia" w:date="2019-10-01T13:31:00Z"/>
          <w:lang w:eastAsia="zh-CN"/>
        </w:rPr>
      </w:pPr>
      <w:bookmarkStart w:id="9" w:name="_Toc14207662"/>
      <w:ins w:id="10" w:author="Nokia" w:date="2019-10-01T13:31:00Z">
        <w:r w:rsidRPr="00AA5DA2">
          <w:rPr>
            <w:rFonts w:hint="eastAsia"/>
            <w:lang w:eastAsia="ja-JP"/>
          </w:rPr>
          <w:t>If</w:t>
        </w:r>
        <w:r w:rsidRPr="00AA5DA2">
          <w:t xml:space="preserve"> the </w:t>
        </w:r>
        <w:r>
          <w:t xml:space="preserve">MeNB </w:t>
        </w:r>
        <w:del w:id="11" w:author="Ericsson User" w:date="2019-10-16T05:30:00Z">
          <w:r w:rsidDel="00E92B9A">
            <w:delText xml:space="preserve">did not </w:delText>
          </w:r>
        </w:del>
        <w:r>
          <w:t>include</w:t>
        </w:r>
      </w:ins>
      <w:ins w:id="12" w:author="Ericsson User" w:date="2019-10-16T05:30:00Z">
        <w:r w:rsidR="00E92B9A">
          <w:t>d</w:t>
        </w:r>
      </w:ins>
      <w:ins w:id="13" w:author="Nokia" w:date="2019-10-01T13:31:00Z">
        <w:r>
          <w:t xml:space="preserve"> the </w:t>
        </w:r>
        <w:r w:rsidRPr="008A7574">
          <w:rPr>
            <w:i/>
          </w:rPr>
          <w:t>SgNB UE X2AP ID</w:t>
        </w:r>
        <w:r>
          <w:t xml:space="preserve"> IE</w:t>
        </w:r>
        <w:r w:rsidRPr="00AA5DA2">
          <w:t xml:space="preserve"> </w:t>
        </w:r>
        <w:r>
          <w:t xml:space="preserve">in the </w:t>
        </w:r>
        <w:r w:rsidRPr="00AA5DA2">
          <w:t>SGNB RELEASE REQUEST</w:t>
        </w:r>
        <w:r w:rsidRPr="00AA5DA2">
          <w:rPr>
            <w:lang w:eastAsia="zh-CN"/>
          </w:rPr>
          <w:t xml:space="preserve"> </w:t>
        </w:r>
        <w:r w:rsidRPr="00AA5DA2">
          <w:t>message</w:t>
        </w:r>
        <w:r>
          <w:t>, the MeNB shall i</w:t>
        </w:r>
      </w:ins>
      <w:ins w:id="14" w:author="Ericsson User" w:date="2019-10-16T05:30:00Z">
        <w:r w:rsidR="00E92B9A">
          <w:t>nclude</w:t>
        </w:r>
      </w:ins>
      <w:ins w:id="15" w:author="Nokia" w:date="2019-10-01T13:31:00Z">
        <w:del w:id="16" w:author="Ericsson User" w:date="2019-10-16T05:30:00Z">
          <w:r w:rsidDel="00E92B9A">
            <w:delText>gnore</w:delText>
          </w:r>
        </w:del>
        <w:r>
          <w:t xml:space="preserve"> the </w:t>
        </w:r>
        <w:r w:rsidRPr="008A7574">
          <w:rPr>
            <w:rFonts w:cs="Geneva"/>
            <w:i/>
            <w:lang w:eastAsia="zh-CN"/>
          </w:rPr>
          <w:t>SgNB</w:t>
        </w:r>
        <w:r w:rsidRPr="008A7574">
          <w:rPr>
            <w:rFonts w:cs="Geneva"/>
            <w:i/>
            <w:lang w:eastAsia="ja-JP"/>
          </w:rPr>
          <w:t xml:space="preserve"> UE X2AP ID</w:t>
        </w:r>
        <w:r>
          <w:rPr>
            <w:rFonts w:cs="Geneva"/>
            <w:lang w:eastAsia="ja-JP"/>
          </w:rPr>
          <w:t xml:space="preserve"> IE in the</w:t>
        </w:r>
        <w:r w:rsidRPr="008A7574">
          <w:rPr>
            <w:lang w:eastAsia="zh-CN"/>
          </w:rPr>
          <w:t xml:space="preserve"> </w:t>
        </w:r>
        <w:r w:rsidRPr="00AA5DA2">
          <w:rPr>
            <w:lang w:eastAsia="zh-CN"/>
          </w:rPr>
          <w:t xml:space="preserve">SGNB RELEASE REQUEST </w:t>
        </w:r>
        <w:r>
          <w:rPr>
            <w:lang w:eastAsia="zh-CN"/>
          </w:rPr>
          <w:t>ACKNOWLEDGE</w:t>
        </w:r>
        <w:r w:rsidRPr="00AA5DA2">
          <w:rPr>
            <w:lang w:eastAsia="zh-CN"/>
          </w:rPr>
          <w:t xml:space="preserve"> message</w:t>
        </w:r>
        <w:r>
          <w:rPr>
            <w:lang w:eastAsia="zh-CN"/>
          </w:rPr>
          <w:t>.</w:t>
        </w:r>
      </w:ins>
    </w:p>
    <w:p w:rsidR="008A7574" w:rsidRPr="00AA5DA2" w:rsidRDefault="008A7574" w:rsidP="008A7574">
      <w:pPr>
        <w:pStyle w:val="Heading4"/>
      </w:pPr>
      <w:r w:rsidRPr="00AA5DA2">
        <w:t>8.7.9.3</w:t>
      </w:r>
      <w:r w:rsidRPr="00AA5DA2">
        <w:tab/>
        <w:t>Unsuccessful Operation</w:t>
      </w:r>
      <w:bookmarkEnd w:id="9"/>
    </w:p>
    <w:p w:rsidR="008A7574" w:rsidRPr="00AA5DA2" w:rsidRDefault="008A7574" w:rsidP="008A7574">
      <w:pPr>
        <w:pStyle w:val="TH"/>
        <w:rPr>
          <w:lang w:eastAsia="zh-CN"/>
        </w:rPr>
      </w:pPr>
      <w:r w:rsidRPr="00AA5DA2">
        <w:object w:dxaOrig="6280" w:dyaOrig="2110">
          <v:shape id="_x0000_i1026" type="#_x0000_t75" style="width:314.65pt;height:104.65pt" o:ole="">
            <v:imagedata r:id="rId19" o:title=""/>
          </v:shape>
          <o:OLEObject Type="Embed" ProgID="Visio.Drawing.11" ShapeID="_x0000_i1026" DrawAspect="Content" ObjectID="_1632871779" r:id="rId20"/>
        </w:object>
      </w:r>
    </w:p>
    <w:p w:rsidR="008A7574" w:rsidRPr="00AA5DA2" w:rsidRDefault="008A7574" w:rsidP="008A7574">
      <w:pPr>
        <w:pStyle w:val="TF"/>
      </w:pPr>
      <w:r w:rsidRPr="00AA5DA2">
        <w:t xml:space="preserve">Figure </w:t>
      </w:r>
      <w:r w:rsidRPr="00AA5DA2">
        <w:rPr>
          <w:lang w:eastAsia="zh-CN"/>
        </w:rPr>
        <w:t>8.7.9.3-1</w:t>
      </w:r>
      <w:r w:rsidRPr="00AA5DA2">
        <w:t>: MeNB initiated SgNB Release, unsuccessful operation</w:t>
      </w:r>
    </w:p>
    <w:p w:rsidR="008A7574" w:rsidRPr="00AA5DA2" w:rsidRDefault="008A7574" w:rsidP="008A7574">
      <w:bookmarkStart w:id="17" w:name="_Hlk498524038"/>
      <w:r w:rsidRPr="00AA5DA2">
        <w:rPr>
          <w:lang w:eastAsia="zh-CN"/>
        </w:rPr>
        <w:t xml:space="preserve">If the </w:t>
      </w:r>
      <w:r w:rsidRPr="00AA5DA2">
        <w:rPr>
          <w:rFonts w:eastAsia="Geneva"/>
          <w:lang w:eastAsia="zh-CN"/>
        </w:rPr>
        <w:t>en-gNB</w:t>
      </w:r>
      <w:r w:rsidRPr="00AA5DA2">
        <w:rPr>
          <w:lang w:eastAsia="zh-CN"/>
        </w:rPr>
        <w:t xml:space="preserve"> cannot confirm the request to release </w:t>
      </w:r>
      <w:r w:rsidRPr="00AA5DA2">
        <w:rPr>
          <w:rFonts w:eastAsia="Geneva"/>
          <w:lang w:eastAsia="zh-CN"/>
        </w:rPr>
        <w:t>en-gNB</w:t>
      </w:r>
      <w:r w:rsidRPr="00AA5DA2">
        <w:rPr>
          <w:lang w:eastAsia="zh-CN"/>
        </w:rPr>
        <w:t xml:space="preserve"> </w:t>
      </w:r>
      <w:proofErr w:type="gramStart"/>
      <w:r w:rsidRPr="00AA5DA2">
        <w:rPr>
          <w:lang w:eastAsia="zh-CN"/>
        </w:rPr>
        <w:t>resources</w:t>
      </w:r>
      <w:proofErr w:type="gramEnd"/>
      <w:r w:rsidRPr="00AA5DA2">
        <w:rPr>
          <w:lang w:eastAsia="zh-CN"/>
        </w:rPr>
        <w:t xml:space="preserve"> it shall send the SGNB RELEASE REQUEST REJECT message to the MeNB with an appropriate cause indicated in the </w:t>
      </w:r>
      <w:r w:rsidRPr="00AA5DA2">
        <w:rPr>
          <w:i/>
          <w:lang w:eastAsia="zh-CN"/>
        </w:rPr>
        <w:t>Cause</w:t>
      </w:r>
      <w:r w:rsidRPr="00AA5DA2">
        <w:rPr>
          <w:lang w:eastAsia="zh-CN"/>
        </w:rPr>
        <w:t xml:space="preserve"> IE.</w:t>
      </w:r>
    </w:p>
    <w:p w:rsidR="008A7574" w:rsidRPr="00AA5DA2" w:rsidRDefault="008A7574" w:rsidP="008A7574">
      <w:pPr>
        <w:rPr>
          <w:ins w:id="18" w:author="Nokia" w:date="2019-09-16T13:40:00Z"/>
          <w:lang w:eastAsia="zh-CN"/>
        </w:rPr>
      </w:pPr>
      <w:bookmarkStart w:id="19" w:name="_Toc14207663"/>
      <w:bookmarkEnd w:id="17"/>
      <w:ins w:id="20" w:author="Nokia" w:date="2019-09-16T13:40:00Z">
        <w:r w:rsidRPr="00AA5DA2">
          <w:rPr>
            <w:rFonts w:hint="eastAsia"/>
            <w:lang w:eastAsia="ja-JP"/>
          </w:rPr>
          <w:t>If</w:t>
        </w:r>
        <w:r w:rsidRPr="00AA5DA2">
          <w:t xml:space="preserve"> the </w:t>
        </w:r>
      </w:ins>
      <w:ins w:id="21" w:author="Nokia" w:date="2019-09-24T17:12:00Z">
        <w:r w:rsidR="00FC189E">
          <w:t xml:space="preserve">MeNB </w:t>
        </w:r>
        <w:del w:id="22" w:author="Ericsson User" w:date="2019-10-16T05:30:00Z">
          <w:r w:rsidR="00FC189E" w:rsidDel="00E92B9A">
            <w:delText xml:space="preserve">did not </w:delText>
          </w:r>
        </w:del>
        <w:r w:rsidR="00FC189E">
          <w:t>include</w:t>
        </w:r>
      </w:ins>
      <w:ins w:id="23" w:author="Ericsson User" w:date="2019-10-16T05:30:00Z">
        <w:r w:rsidR="00E92B9A">
          <w:t>d</w:t>
        </w:r>
      </w:ins>
      <w:ins w:id="24" w:author="Nokia" w:date="2019-09-24T17:12:00Z">
        <w:r w:rsidR="00FC189E">
          <w:t xml:space="preserve"> the </w:t>
        </w:r>
        <w:r w:rsidR="00FC189E" w:rsidRPr="008A7574">
          <w:rPr>
            <w:i/>
          </w:rPr>
          <w:t>SgNB UE X2AP ID</w:t>
        </w:r>
        <w:r w:rsidR="00FC189E">
          <w:t xml:space="preserve"> IE</w:t>
        </w:r>
        <w:r w:rsidR="00FC189E" w:rsidRPr="00AA5DA2">
          <w:t xml:space="preserve"> </w:t>
        </w:r>
      </w:ins>
      <w:ins w:id="25" w:author="Nokia" w:date="2019-09-24T17:13:00Z">
        <w:r w:rsidR="00FC189E">
          <w:t xml:space="preserve">in the </w:t>
        </w:r>
      </w:ins>
      <w:ins w:id="26" w:author="Nokia" w:date="2019-09-16T13:40:00Z">
        <w:r w:rsidRPr="00AA5DA2">
          <w:t>SGNB RELEASE REQUEST</w:t>
        </w:r>
        <w:r w:rsidRPr="00AA5DA2">
          <w:rPr>
            <w:lang w:eastAsia="zh-CN"/>
          </w:rPr>
          <w:t xml:space="preserve"> </w:t>
        </w:r>
        <w:r w:rsidRPr="00AA5DA2">
          <w:t>message</w:t>
        </w:r>
      </w:ins>
      <w:ins w:id="27" w:author="Nokia" w:date="2019-09-16T13:41:00Z">
        <w:r>
          <w:t>, the MeNB shall i</w:t>
        </w:r>
      </w:ins>
      <w:ins w:id="28" w:author="Ericsson User" w:date="2019-10-16T05:30:00Z">
        <w:r w:rsidR="00E92B9A">
          <w:t>nclude</w:t>
        </w:r>
      </w:ins>
      <w:ins w:id="29" w:author="Nokia" w:date="2019-09-16T13:41:00Z">
        <w:del w:id="30" w:author="Ericsson User" w:date="2019-10-16T05:30:00Z">
          <w:r w:rsidDel="00E92B9A">
            <w:delText>gnore</w:delText>
          </w:r>
        </w:del>
        <w:r>
          <w:t xml:space="preserve"> the </w:t>
        </w:r>
        <w:r w:rsidRPr="008A7574">
          <w:rPr>
            <w:rFonts w:cs="Geneva"/>
            <w:i/>
            <w:lang w:eastAsia="zh-CN"/>
          </w:rPr>
          <w:t>SgNB</w:t>
        </w:r>
        <w:r w:rsidRPr="008A7574">
          <w:rPr>
            <w:rFonts w:cs="Geneva"/>
            <w:i/>
            <w:lang w:eastAsia="ja-JP"/>
          </w:rPr>
          <w:t xml:space="preserve"> UE X2AP ID</w:t>
        </w:r>
        <w:r>
          <w:rPr>
            <w:rFonts w:cs="Geneva"/>
            <w:lang w:eastAsia="ja-JP"/>
          </w:rPr>
          <w:t xml:space="preserve"> IE in the</w:t>
        </w:r>
        <w:r w:rsidRPr="008A7574">
          <w:rPr>
            <w:lang w:eastAsia="zh-CN"/>
          </w:rPr>
          <w:t xml:space="preserve"> </w:t>
        </w:r>
        <w:r w:rsidRPr="00AA5DA2">
          <w:rPr>
            <w:lang w:eastAsia="zh-CN"/>
          </w:rPr>
          <w:t>SGNB RELEASE REQUEST REJECT message</w:t>
        </w:r>
        <w:r>
          <w:rPr>
            <w:lang w:eastAsia="zh-CN"/>
          </w:rPr>
          <w:t>.</w:t>
        </w:r>
      </w:ins>
    </w:p>
    <w:p w:rsidR="008A7574" w:rsidRPr="00AA5DA2" w:rsidRDefault="008A7574" w:rsidP="008A7574">
      <w:pPr>
        <w:pStyle w:val="Heading4"/>
      </w:pPr>
      <w:r w:rsidRPr="00AA5DA2">
        <w:t>8.7.9.4</w:t>
      </w:r>
      <w:r w:rsidRPr="00AA5DA2">
        <w:tab/>
        <w:t>Abnormal Conditions</w:t>
      </w:r>
      <w:bookmarkEnd w:id="19"/>
    </w:p>
    <w:p w:rsidR="008A7574" w:rsidRPr="00AA5DA2" w:rsidRDefault="008A7574" w:rsidP="008A7574">
      <w:pPr>
        <w:rPr>
          <w:lang w:eastAsia="zh-CN"/>
        </w:rPr>
      </w:pPr>
      <w:r w:rsidRPr="00AA5DA2">
        <w:rPr>
          <w:rFonts w:hint="eastAsia"/>
          <w:lang w:eastAsia="ja-JP"/>
        </w:rPr>
        <w:t>If</w:t>
      </w:r>
      <w:r w:rsidRPr="00AA5DA2">
        <w:t xml:space="preserve"> the SGNB RELEASE REQUEST</w:t>
      </w:r>
      <w:r w:rsidRPr="00AA5DA2">
        <w:rPr>
          <w:lang w:eastAsia="zh-CN"/>
        </w:rPr>
        <w:t xml:space="preserve"> </w:t>
      </w:r>
      <w:r w:rsidRPr="00AA5DA2">
        <w:t xml:space="preserve">message refer to a context that does not exist, the </w:t>
      </w:r>
      <w:r w:rsidRPr="00AA5DA2">
        <w:rPr>
          <w:rFonts w:eastAsia="Geneva"/>
          <w:lang w:eastAsia="zh-CN"/>
        </w:rPr>
        <w:t>en-gNB</w:t>
      </w:r>
      <w:r w:rsidRPr="00AA5DA2">
        <w:t xml:space="preserve"> shall ignore the message.</w:t>
      </w:r>
    </w:p>
    <w:p w:rsidR="008A7574" w:rsidRPr="00AA5DA2" w:rsidRDefault="008A7574" w:rsidP="008A7574">
      <w:r w:rsidRPr="00AA5DA2">
        <w:t xml:space="preserve">When the MeNB has initiated the procedure and did not include the </w:t>
      </w:r>
      <w:r w:rsidRPr="00AA5DA2">
        <w:rPr>
          <w:i/>
        </w:rPr>
        <w:t>SgNB UE X2AP ID</w:t>
      </w:r>
      <w:r w:rsidRPr="00AA5DA2">
        <w:t xml:space="preserve"> IE the MeNB shall regard the resources for the UE at the </w:t>
      </w:r>
      <w:r w:rsidRPr="00AA5DA2">
        <w:rPr>
          <w:rFonts w:eastAsia="Geneva"/>
          <w:lang w:eastAsia="zh-CN"/>
        </w:rPr>
        <w:t>en-gNB</w:t>
      </w:r>
      <w:r w:rsidRPr="00AA5DA2">
        <w:t xml:space="preserve"> as being fully released.</w:t>
      </w:r>
    </w:p>
    <w:p w:rsidR="008A7574" w:rsidRPr="00AA5DA2" w:rsidRDefault="008A7574" w:rsidP="008A7574">
      <w:pPr>
        <w:rPr>
          <w:b/>
        </w:rPr>
      </w:pPr>
      <w:r w:rsidRPr="00AA5DA2">
        <w:rPr>
          <w:b/>
        </w:rPr>
        <w:t>Interactions with the UE Context Release procedure:</w:t>
      </w:r>
    </w:p>
    <w:p w:rsidR="008A7574" w:rsidRPr="00AA5DA2" w:rsidRDefault="008A7574" w:rsidP="008A7574">
      <w:pPr>
        <w:rPr>
          <w:lang w:eastAsia="zh-CN"/>
        </w:rPr>
      </w:pPr>
      <w:r w:rsidRPr="00AA5DA2">
        <w:t xml:space="preserve">If the MeNB does not receive the reply from the en-gNB before it </w:t>
      </w:r>
      <w:proofErr w:type="gramStart"/>
      <w:r w:rsidRPr="00AA5DA2">
        <w:t>has to</w:t>
      </w:r>
      <w:proofErr w:type="gramEnd"/>
      <w:r w:rsidRPr="00AA5DA2">
        <w:t xml:space="preserve"> relase the EN-DC connection, or it receives SGNB RELEASE REQUEST REJECT, it may trigger the UE Context Release procedure. If the en-gNB received the UE CONTEXT RELEASE right after receiving the SGNB RELEASE REQUEST (and before or after responding to it), the en-gNB shall consider the related MeNB initiated SgNB Release procedure as being the resolution of abnormal conditions and release the related UE context immediately.</w:t>
      </w:r>
    </w:p>
    <w:p w:rsidR="008A7574" w:rsidRDefault="008A7574" w:rsidP="008A7574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A7574" w:rsidRPr="00ED47D5" w:rsidTr="00E92B9A">
        <w:tc>
          <w:tcPr>
            <w:tcW w:w="9629" w:type="dxa"/>
            <w:shd w:val="clear" w:color="auto" w:fill="D9D9D9" w:themeFill="background1" w:themeFillShade="D9"/>
          </w:tcPr>
          <w:p w:rsidR="008A7574" w:rsidRPr="00ED47D5" w:rsidRDefault="008A7574" w:rsidP="00E92B9A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:rsidR="008A7574" w:rsidRDefault="008A7574" w:rsidP="008A7574">
      <w:pPr>
        <w:rPr>
          <w:noProof/>
        </w:rPr>
      </w:pPr>
    </w:p>
    <w:p w:rsidR="00E92B9A" w:rsidRPr="00FF1BAF" w:rsidRDefault="00E92B9A" w:rsidP="00E92B9A">
      <w:pPr>
        <w:pStyle w:val="Heading4"/>
        <w:rPr>
          <w:rFonts w:cs="Geneva"/>
          <w:lang w:eastAsia="zh-CN"/>
        </w:rPr>
      </w:pPr>
      <w:bookmarkStart w:id="31" w:name="_Toc20954443"/>
      <w:bookmarkEnd w:id="4"/>
      <w:r w:rsidRPr="00FF1BAF">
        <w:rPr>
          <w:rFonts w:cs="Geneva"/>
        </w:rPr>
        <w:t>9.1.4.11</w:t>
      </w:r>
      <w:r w:rsidRPr="00FF1BAF">
        <w:rPr>
          <w:rFonts w:cs="Geneva"/>
        </w:rPr>
        <w:tab/>
        <w:t>SGNB RELEASE</w:t>
      </w:r>
      <w:r w:rsidRPr="00FF1BAF">
        <w:rPr>
          <w:rFonts w:cs="Geneva"/>
          <w:lang w:eastAsia="zh-CN"/>
        </w:rPr>
        <w:t xml:space="preserve"> </w:t>
      </w:r>
      <w:r w:rsidRPr="00FF1BAF">
        <w:rPr>
          <w:rFonts w:cs="Geneva"/>
        </w:rPr>
        <w:t>REQUEST</w:t>
      </w:r>
      <w:bookmarkEnd w:id="31"/>
    </w:p>
    <w:p w:rsidR="00E92B9A" w:rsidRPr="00FF1BAF" w:rsidRDefault="00E92B9A" w:rsidP="00E92B9A">
      <w:r w:rsidRPr="00FF1BAF">
        <w:t xml:space="preserve">This message is sent by the </w:t>
      </w:r>
      <w:r w:rsidRPr="00FF1BAF">
        <w:rPr>
          <w:lang w:eastAsia="zh-CN"/>
        </w:rPr>
        <w:t>M</w:t>
      </w:r>
      <w:r w:rsidRPr="00FF1BAF">
        <w:t xml:space="preserve">eNB to the </w:t>
      </w:r>
      <w:r w:rsidRPr="00FF1BAF">
        <w:rPr>
          <w:lang w:eastAsia="zh-CN"/>
        </w:rPr>
        <w:t>en-gNB</w:t>
      </w:r>
      <w:r w:rsidRPr="00FF1BAF">
        <w:t xml:space="preserve"> to request the release of resources.</w:t>
      </w:r>
    </w:p>
    <w:p w:rsidR="00E92B9A" w:rsidRPr="00FF1BAF" w:rsidRDefault="00E92B9A" w:rsidP="00E92B9A">
      <w:r w:rsidRPr="00FF1BAF">
        <w:t xml:space="preserve">Direction: </w:t>
      </w:r>
      <w:r w:rsidRPr="00FF1BAF">
        <w:rPr>
          <w:lang w:eastAsia="zh-CN"/>
        </w:rPr>
        <w:t>M</w:t>
      </w:r>
      <w:r w:rsidRPr="00FF1BAF">
        <w:t xml:space="preserve">eNB </w:t>
      </w:r>
      <w:r w:rsidRPr="00FF1BAF">
        <w:sym w:font="Symbol" w:char="F0AE"/>
      </w:r>
      <w:r w:rsidRPr="00FF1BAF">
        <w:t xml:space="preserve"> </w:t>
      </w:r>
      <w:r w:rsidRPr="00FF1BAF">
        <w:rPr>
          <w:lang w:eastAsia="zh-CN"/>
        </w:rPr>
        <w:t>en-gNB</w:t>
      </w:r>
      <w:r w:rsidRPr="00FF1BAF">
        <w:t>.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256"/>
        <w:gridCol w:w="1306"/>
        <w:gridCol w:w="1274"/>
      </w:tblGrid>
      <w:tr w:rsidR="00E92B9A" w:rsidRPr="00FF1BAF" w:rsidTr="00E92B9A">
        <w:tc>
          <w:tcPr>
            <w:tcW w:w="2578" w:type="dxa"/>
          </w:tcPr>
          <w:p w:rsidR="00E92B9A" w:rsidRPr="00FF1BAF" w:rsidRDefault="00E92B9A" w:rsidP="00E92B9A">
            <w:pPr>
              <w:pStyle w:val="TAH"/>
              <w:rPr>
                <w:rFonts w:cs="Geneva"/>
                <w:lang w:eastAsia="ja-JP"/>
              </w:rPr>
            </w:pPr>
            <w:r w:rsidRPr="00FF1BAF">
              <w:rPr>
                <w:rFonts w:cs="Geneva"/>
                <w:lang w:eastAsia="ja-JP"/>
              </w:rPr>
              <w:t>IE/Group Name</w:t>
            </w:r>
          </w:p>
        </w:tc>
        <w:tc>
          <w:tcPr>
            <w:tcW w:w="1104" w:type="dxa"/>
          </w:tcPr>
          <w:p w:rsidR="00E92B9A" w:rsidRPr="00FF1BAF" w:rsidRDefault="00E92B9A" w:rsidP="00E92B9A">
            <w:pPr>
              <w:pStyle w:val="TAH"/>
              <w:rPr>
                <w:rFonts w:cs="Geneva"/>
                <w:lang w:eastAsia="ja-JP"/>
              </w:rPr>
            </w:pPr>
            <w:r w:rsidRPr="00FF1BAF">
              <w:rPr>
                <w:rFonts w:cs="Geneva"/>
                <w:lang w:eastAsia="ja-JP"/>
              </w:rPr>
              <w:t>Presence</w:t>
            </w:r>
          </w:p>
        </w:tc>
        <w:tc>
          <w:tcPr>
            <w:tcW w:w="1694" w:type="dxa"/>
          </w:tcPr>
          <w:p w:rsidR="00E92B9A" w:rsidRPr="00FF1BAF" w:rsidRDefault="00E92B9A" w:rsidP="00E92B9A">
            <w:pPr>
              <w:pStyle w:val="TAH"/>
              <w:rPr>
                <w:rFonts w:cs="Geneva"/>
                <w:lang w:eastAsia="ja-JP"/>
              </w:rPr>
            </w:pPr>
            <w:r w:rsidRPr="00FF1BAF">
              <w:rPr>
                <w:rFonts w:cs="Geneva"/>
                <w:lang w:eastAsia="ja-JP"/>
              </w:rPr>
              <w:t>Range</w:t>
            </w:r>
          </w:p>
        </w:tc>
        <w:tc>
          <w:tcPr>
            <w:tcW w:w="1273" w:type="dxa"/>
          </w:tcPr>
          <w:p w:rsidR="00E92B9A" w:rsidRPr="00FF1BAF" w:rsidRDefault="00E92B9A" w:rsidP="00E92B9A">
            <w:pPr>
              <w:pStyle w:val="TAH"/>
              <w:rPr>
                <w:rFonts w:cs="Geneva"/>
                <w:lang w:eastAsia="ja-JP"/>
              </w:rPr>
            </w:pPr>
            <w:r w:rsidRPr="00FF1BAF">
              <w:rPr>
                <w:rFonts w:cs="Geneva"/>
                <w:lang w:eastAsia="ja-JP"/>
              </w:rPr>
              <w:t>IE type and reference</w:t>
            </w:r>
          </w:p>
        </w:tc>
        <w:tc>
          <w:tcPr>
            <w:tcW w:w="1256" w:type="dxa"/>
          </w:tcPr>
          <w:p w:rsidR="00E92B9A" w:rsidRPr="00FF1BAF" w:rsidRDefault="00E92B9A" w:rsidP="00E92B9A">
            <w:pPr>
              <w:pStyle w:val="TAH"/>
              <w:rPr>
                <w:rFonts w:cs="Geneva"/>
                <w:lang w:eastAsia="ja-JP"/>
              </w:rPr>
            </w:pPr>
            <w:r w:rsidRPr="00FF1BAF">
              <w:rPr>
                <w:rFonts w:cs="Geneva"/>
                <w:lang w:eastAsia="ja-JP"/>
              </w:rPr>
              <w:t>Semantics description</w:t>
            </w:r>
          </w:p>
        </w:tc>
        <w:tc>
          <w:tcPr>
            <w:tcW w:w="1306" w:type="dxa"/>
          </w:tcPr>
          <w:p w:rsidR="00E92B9A" w:rsidRPr="00FF1BAF" w:rsidRDefault="00E92B9A" w:rsidP="00E92B9A">
            <w:pPr>
              <w:pStyle w:val="TAH"/>
              <w:rPr>
                <w:rFonts w:cs="Geneva"/>
                <w:b w:val="0"/>
                <w:lang w:eastAsia="ja-JP"/>
              </w:rPr>
            </w:pPr>
            <w:r w:rsidRPr="00FF1BAF">
              <w:rPr>
                <w:rFonts w:cs="Geneva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E92B9A" w:rsidRPr="00FF1BAF" w:rsidRDefault="00E92B9A" w:rsidP="00E92B9A">
            <w:pPr>
              <w:pStyle w:val="TAH"/>
              <w:rPr>
                <w:rFonts w:cs="Geneva"/>
                <w:b w:val="0"/>
                <w:lang w:eastAsia="ja-JP"/>
              </w:rPr>
            </w:pPr>
            <w:r w:rsidRPr="00FF1BAF">
              <w:rPr>
                <w:rFonts w:cs="Geneva"/>
                <w:lang w:eastAsia="ja-JP"/>
              </w:rPr>
              <w:t>Assigned Criticality</w:t>
            </w:r>
          </w:p>
        </w:tc>
      </w:tr>
      <w:tr w:rsidR="00E92B9A" w:rsidRPr="00FF1BAF" w:rsidTr="00E92B9A">
        <w:tc>
          <w:tcPr>
            <w:tcW w:w="2578" w:type="dxa"/>
          </w:tcPr>
          <w:p w:rsidR="00E92B9A" w:rsidRPr="00FF1BAF" w:rsidRDefault="00E92B9A" w:rsidP="00E92B9A">
            <w:pPr>
              <w:pStyle w:val="TAL"/>
              <w:rPr>
                <w:rFonts w:cs="Geneva"/>
                <w:lang w:eastAsia="ja-JP"/>
              </w:rPr>
            </w:pPr>
            <w:r w:rsidRPr="00FF1BAF">
              <w:rPr>
                <w:rFonts w:cs="Geneva"/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E92B9A" w:rsidRPr="00FF1BAF" w:rsidRDefault="00E92B9A" w:rsidP="00E92B9A">
            <w:pPr>
              <w:pStyle w:val="TAL"/>
              <w:rPr>
                <w:rFonts w:cs="Geneva"/>
                <w:lang w:eastAsia="ja-JP"/>
              </w:rPr>
            </w:pPr>
            <w:r w:rsidRPr="00FF1BAF">
              <w:rPr>
                <w:rFonts w:cs="Geneva"/>
                <w:lang w:eastAsia="ja-JP"/>
              </w:rPr>
              <w:t>M</w:t>
            </w:r>
          </w:p>
        </w:tc>
        <w:tc>
          <w:tcPr>
            <w:tcW w:w="1694" w:type="dxa"/>
          </w:tcPr>
          <w:p w:rsidR="00E92B9A" w:rsidRPr="00FF1BAF" w:rsidRDefault="00E92B9A" w:rsidP="00E92B9A">
            <w:pPr>
              <w:pStyle w:val="TAL"/>
              <w:jc w:val="center"/>
              <w:rPr>
                <w:rFonts w:cs="Geneva"/>
                <w:lang w:eastAsia="ja-JP"/>
              </w:rPr>
            </w:pPr>
          </w:p>
        </w:tc>
        <w:tc>
          <w:tcPr>
            <w:tcW w:w="1273" w:type="dxa"/>
          </w:tcPr>
          <w:p w:rsidR="00E92B9A" w:rsidRPr="00FF1BAF" w:rsidRDefault="00E92B9A" w:rsidP="00E92B9A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FF1BAF">
              <w:rPr>
                <w:rFonts w:cs="Geneva"/>
                <w:szCs w:val="18"/>
                <w:lang w:eastAsia="ja-JP"/>
              </w:rPr>
              <w:t>9.2.13</w:t>
            </w:r>
          </w:p>
        </w:tc>
        <w:tc>
          <w:tcPr>
            <w:tcW w:w="1256" w:type="dxa"/>
          </w:tcPr>
          <w:p w:rsidR="00E92B9A" w:rsidRPr="00FF1BAF" w:rsidRDefault="00E92B9A" w:rsidP="00E92B9A">
            <w:pPr>
              <w:pStyle w:val="TAL"/>
              <w:rPr>
                <w:rFonts w:cs="Geneva"/>
                <w:szCs w:val="18"/>
                <w:lang w:eastAsia="ja-JP"/>
              </w:rPr>
            </w:pPr>
          </w:p>
        </w:tc>
        <w:tc>
          <w:tcPr>
            <w:tcW w:w="1306" w:type="dxa"/>
          </w:tcPr>
          <w:p w:rsidR="00E92B9A" w:rsidRPr="00FF1BAF" w:rsidRDefault="00E92B9A" w:rsidP="00E92B9A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E92B9A" w:rsidRPr="00FF1BAF" w:rsidRDefault="00E92B9A" w:rsidP="00E92B9A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ignore</w:t>
            </w:r>
          </w:p>
        </w:tc>
      </w:tr>
      <w:tr w:rsidR="00E92B9A" w:rsidRPr="00FF1BAF" w:rsidTr="00E92B9A">
        <w:tc>
          <w:tcPr>
            <w:tcW w:w="2578" w:type="dxa"/>
          </w:tcPr>
          <w:p w:rsidR="00E92B9A" w:rsidRPr="00FF1BAF" w:rsidRDefault="00E92B9A" w:rsidP="00E92B9A">
            <w:pPr>
              <w:pStyle w:val="TAL"/>
              <w:rPr>
                <w:rFonts w:cs="Geneva"/>
                <w:lang w:eastAsia="ja-JP"/>
              </w:rPr>
            </w:pPr>
            <w:r w:rsidRPr="00FF1BAF">
              <w:rPr>
                <w:rFonts w:cs="Geneva"/>
                <w:lang w:eastAsia="zh-CN"/>
              </w:rPr>
              <w:t>M</w:t>
            </w:r>
            <w:r w:rsidRPr="00FF1BAF">
              <w:rPr>
                <w:rFonts w:cs="Geneva"/>
                <w:lang w:eastAsia="ja-JP"/>
              </w:rPr>
              <w:t>eNB UE X2AP ID</w:t>
            </w:r>
          </w:p>
        </w:tc>
        <w:tc>
          <w:tcPr>
            <w:tcW w:w="1104" w:type="dxa"/>
          </w:tcPr>
          <w:p w:rsidR="00E92B9A" w:rsidRPr="00FF1BAF" w:rsidRDefault="00E92B9A" w:rsidP="00E92B9A">
            <w:pPr>
              <w:pStyle w:val="TAL"/>
              <w:rPr>
                <w:rFonts w:cs="Geneva"/>
                <w:lang w:eastAsia="ja-JP"/>
              </w:rPr>
            </w:pPr>
            <w:r w:rsidRPr="00FF1BAF">
              <w:rPr>
                <w:rFonts w:cs="Geneva"/>
                <w:lang w:eastAsia="ja-JP"/>
              </w:rPr>
              <w:t>M</w:t>
            </w:r>
          </w:p>
        </w:tc>
        <w:tc>
          <w:tcPr>
            <w:tcW w:w="1694" w:type="dxa"/>
          </w:tcPr>
          <w:p w:rsidR="00E92B9A" w:rsidRPr="00FF1BAF" w:rsidRDefault="00E92B9A" w:rsidP="00E92B9A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73" w:type="dxa"/>
          </w:tcPr>
          <w:p w:rsidR="00E92B9A" w:rsidRPr="00FF1BAF" w:rsidRDefault="00E92B9A" w:rsidP="00E92B9A">
            <w:pPr>
              <w:pStyle w:val="TAL"/>
              <w:rPr>
                <w:rFonts w:cs="Geneva"/>
                <w:lang w:eastAsia="ja-JP"/>
              </w:rPr>
            </w:pPr>
            <w:r w:rsidRPr="00FF1BAF">
              <w:rPr>
                <w:rFonts w:cs="Geneva"/>
                <w:lang w:eastAsia="ja-JP"/>
              </w:rPr>
              <w:t>eNB UE X2AP ID</w:t>
            </w:r>
          </w:p>
          <w:p w:rsidR="00E92B9A" w:rsidRPr="00FF1BAF" w:rsidRDefault="00E92B9A" w:rsidP="00E92B9A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FF1BAF">
              <w:rPr>
                <w:rFonts w:cs="Geneva"/>
                <w:snapToGrid w:val="0"/>
                <w:lang w:eastAsia="ja-JP"/>
              </w:rPr>
              <w:t>9.2.2</w:t>
            </w:r>
            <w:r w:rsidRPr="00FF1BAF">
              <w:rPr>
                <w:rFonts w:cs="Geneva"/>
                <w:snapToGrid w:val="0"/>
                <w:szCs w:val="18"/>
                <w:lang w:eastAsia="ja-JP"/>
              </w:rPr>
              <w:t>4</w:t>
            </w:r>
          </w:p>
        </w:tc>
        <w:tc>
          <w:tcPr>
            <w:tcW w:w="1256" w:type="dxa"/>
          </w:tcPr>
          <w:p w:rsidR="00E92B9A" w:rsidRPr="00FF1BAF" w:rsidRDefault="00E92B9A" w:rsidP="00E92B9A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FF1BAF">
              <w:rPr>
                <w:rFonts w:cs="Geneva"/>
                <w:szCs w:val="18"/>
                <w:lang w:eastAsia="ja-JP"/>
              </w:rPr>
              <w:t xml:space="preserve">Allocated at the </w:t>
            </w:r>
            <w:r w:rsidRPr="00FF1BAF">
              <w:rPr>
                <w:rFonts w:cs="Geneva"/>
                <w:szCs w:val="18"/>
                <w:lang w:eastAsia="zh-CN"/>
              </w:rPr>
              <w:t>M</w:t>
            </w:r>
            <w:r w:rsidRPr="00FF1BAF">
              <w:rPr>
                <w:rFonts w:cs="Geneva"/>
                <w:szCs w:val="18"/>
                <w:lang w:eastAsia="ja-JP"/>
              </w:rPr>
              <w:t>eNB.</w:t>
            </w:r>
          </w:p>
        </w:tc>
        <w:tc>
          <w:tcPr>
            <w:tcW w:w="1306" w:type="dxa"/>
          </w:tcPr>
          <w:p w:rsidR="00E92B9A" w:rsidRPr="00FF1BAF" w:rsidRDefault="00E92B9A" w:rsidP="00E92B9A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E92B9A" w:rsidRPr="00FF1BAF" w:rsidRDefault="00E92B9A" w:rsidP="00E92B9A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reject</w:t>
            </w:r>
          </w:p>
        </w:tc>
      </w:tr>
      <w:tr w:rsidR="00E92B9A" w:rsidRPr="00FF1BAF" w:rsidTr="00E92B9A">
        <w:tc>
          <w:tcPr>
            <w:tcW w:w="2578" w:type="dxa"/>
          </w:tcPr>
          <w:p w:rsidR="00E92B9A" w:rsidRPr="00FF1BAF" w:rsidRDefault="00E92B9A" w:rsidP="00E92B9A">
            <w:pPr>
              <w:pStyle w:val="TAL"/>
              <w:rPr>
                <w:rFonts w:cs="Geneva"/>
                <w:lang w:eastAsia="ja-JP"/>
              </w:rPr>
            </w:pPr>
            <w:r w:rsidRPr="00FF1BAF">
              <w:rPr>
                <w:rFonts w:cs="Geneva"/>
                <w:lang w:eastAsia="zh-CN"/>
              </w:rPr>
              <w:t>SgNB</w:t>
            </w:r>
            <w:r w:rsidRPr="00FF1BAF">
              <w:rPr>
                <w:rFonts w:cs="Geneva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E92B9A" w:rsidRPr="00FF1BAF" w:rsidRDefault="00E92B9A" w:rsidP="00E92B9A">
            <w:pPr>
              <w:pStyle w:val="TAL"/>
              <w:rPr>
                <w:rFonts w:cs="Geneva"/>
                <w:lang w:eastAsia="ja-JP"/>
              </w:rPr>
            </w:pPr>
            <w:r w:rsidRPr="00FF1BAF">
              <w:rPr>
                <w:rFonts w:cs="Geneva"/>
                <w:lang w:eastAsia="ja-JP"/>
              </w:rPr>
              <w:t>O</w:t>
            </w:r>
          </w:p>
        </w:tc>
        <w:tc>
          <w:tcPr>
            <w:tcW w:w="1694" w:type="dxa"/>
          </w:tcPr>
          <w:p w:rsidR="00E92B9A" w:rsidRPr="00FF1BAF" w:rsidRDefault="00E92B9A" w:rsidP="00E92B9A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73" w:type="dxa"/>
          </w:tcPr>
          <w:p w:rsidR="00E92B9A" w:rsidRPr="00FF1BAF" w:rsidRDefault="00E92B9A" w:rsidP="00E92B9A">
            <w:pPr>
              <w:pStyle w:val="TAL"/>
              <w:rPr>
                <w:rFonts w:cs="Geneva"/>
                <w:lang w:eastAsia="ja-JP"/>
              </w:rPr>
            </w:pPr>
            <w:r w:rsidRPr="00FF1BAF">
              <w:rPr>
                <w:rFonts w:cs="Arial"/>
                <w:snapToGrid w:val="0"/>
                <w:lang w:eastAsia="ja-JP"/>
              </w:rPr>
              <w:t>en-</w:t>
            </w:r>
            <w:r w:rsidRPr="00FF1BAF">
              <w:rPr>
                <w:rFonts w:cs="Geneva"/>
                <w:lang w:eastAsia="ja-JP"/>
              </w:rPr>
              <w:t>gNB UE X2AP ID</w:t>
            </w:r>
          </w:p>
          <w:p w:rsidR="00E92B9A" w:rsidRPr="00FF1BAF" w:rsidRDefault="00E92B9A" w:rsidP="00E92B9A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FF1BAF">
              <w:rPr>
                <w:rFonts w:cs="Geneva"/>
                <w:snapToGrid w:val="0"/>
                <w:lang w:eastAsia="ja-JP"/>
              </w:rPr>
              <w:t>9.2.100</w:t>
            </w:r>
          </w:p>
        </w:tc>
        <w:tc>
          <w:tcPr>
            <w:tcW w:w="1256" w:type="dxa"/>
          </w:tcPr>
          <w:p w:rsidR="00E92B9A" w:rsidRPr="00FF1BAF" w:rsidRDefault="00E92B9A" w:rsidP="00E92B9A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FF1BAF">
              <w:rPr>
                <w:rFonts w:cs="Geneva"/>
                <w:szCs w:val="18"/>
                <w:lang w:eastAsia="ja-JP"/>
              </w:rPr>
              <w:t xml:space="preserve">Allocated at the </w:t>
            </w:r>
            <w:r w:rsidRPr="00FF1BAF">
              <w:rPr>
                <w:rFonts w:cs="Geneva"/>
                <w:szCs w:val="18"/>
                <w:lang w:eastAsia="zh-CN"/>
              </w:rPr>
              <w:t>en-gNB.</w:t>
            </w:r>
          </w:p>
        </w:tc>
        <w:tc>
          <w:tcPr>
            <w:tcW w:w="1306" w:type="dxa"/>
          </w:tcPr>
          <w:p w:rsidR="00E92B9A" w:rsidRPr="00FF1BAF" w:rsidRDefault="00E92B9A" w:rsidP="00E92B9A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E92B9A" w:rsidRPr="00FF1BAF" w:rsidRDefault="00E92B9A" w:rsidP="00E92B9A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reject</w:t>
            </w:r>
          </w:p>
        </w:tc>
      </w:tr>
      <w:tr w:rsidR="00E92B9A" w:rsidRPr="00FF1BAF" w:rsidTr="00E92B9A">
        <w:tc>
          <w:tcPr>
            <w:tcW w:w="2578" w:type="dxa"/>
          </w:tcPr>
          <w:p w:rsidR="00E92B9A" w:rsidRPr="00FF1BAF" w:rsidRDefault="00E92B9A" w:rsidP="00E92B9A">
            <w:pPr>
              <w:pStyle w:val="TAL"/>
              <w:rPr>
                <w:rFonts w:cs="Geneva"/>
                <w:lang w:eastAsia="zh-CN"/>
              </w:rPr>
            </w:pPr>
            <w:r w:rsidRPr="00FF1BAF">
              <w:rPr>
                <w:rFonts w:cs="Geneva"/>
                <w:lang w:eastAsia="zh-CN"/>
              </w:rPr>
              <w:t>Cause</w:t>
            </w:r>
          </w:p>
        </w:tc>
        <w:tc>
          <w:tcPr>
            <w:tcW w:w="1104" w:type="dxa"/>
          </w:tcPr>
          <w:p w:rsidR="00E92B9A" w:rsidRPr="00FF1BAF" w:rsidRDefault="00E92B9A" w:rsidP="00E92B9A">
            <w:pPr>
              <w:pStyle w:val="TAL"/>
              <w:rPr>
                <w:rFonts w:cs="Geneva"/>
                <w:lang w:eastAsia="zh-CN"/>
              </w:rPr>
            </w:pPr>
            <w:r w:rsidRPr="00FF1BAF">
              <w:rPr>
                <w:rFonts w:cs="Geneva"/>
                <w:lang w:eastAsia="zh-CN"/>
              </w:rPr>
              <w:t>M</w:t>
            </w:r>
          </w:p>
        </w:tc>
        <w:tc>
          <w:tcPr>
            <w:tcW w:w="1694" w:type="dxa"/>
          </w:tcPr>
          <w:p w:rsidR="00E92B9A" w:rsidRPr="00FF1BAF" w:rsidRDefault="00E92B9A" w:rsidP="00E92B9A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73" w:type="dxa"/>
          </w:tcPr>
          <w:p w:rsidR="00E92B9A" w:rsidRPr="00FF1BAF" w:rsidRDefault="00E92B9A" w:rsidP="00E92B9A">
            <w:pPr>
              <w:pStyle w:val="TAL"/>
              <w:rPr>
                <w:rFonts w:cs="Geneva"/>
                <w:lang w:eastAsia="ja-JP"/>
              </w:rPr>
            </w:pPr>
            <w:r w:rsidRPr="00FF1BAF">
              <w:rPr>
                <w:rFonts w:cs="Geneva"/>
                <w:lang w:eastAsia="ja-JP"/>
              </w:rPr>
              <w:t>9.2.6</w:t>
            </w:r>
          </w:p>
        </w:tc>
        <w:tc>
          <w:tcPr>
            <w:tcW w:w="1256" w:type="dxa"/>
          </w:tcPr>
          <w:p w:rsidR="00E92B9A" w:rsidRPr="00FF1BAF" w:rsidRDefault="00E92B9A" w:rsidP="00E92B9A">
            <w:pPr>
              <w:pStyle w:val="TAL"/>
              <w:rPr>
                <w:rFonts w:cs="Geneva"/>
                <w:szCs w:val="18"/>
                <w:lang w:eastAsia="ja-JP"/>
              </w:rPr>
            </w:pPr>
          </w:p>
        </w:tc>
        <w:tc>
          <w:tcPr>
            <w:tcW w:w="1306" w:type="dxa"/>
          </w:tcPr>
          <w:p w:rsidR="00E92B9A" w:rsidRPr="00FF1BAF" w:rsidRDefault="00E92B9A" w:rsidP="00E92B9A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E92B9A" w:rsidRPr="00FF1BAF" w:rsidRDefault="00E92B9A" w:rsidP="00E92B9A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ignore</w:t>
            </w:r>
          </w:p>
        </w:tc>
      </w:tr>
      <w:tr w:rsidR="00E92B9A" w:rsidRPr="00FF1BAF" w:rsidTr="00E92B9A">
        <w:tc>
          <w:tcPr>
            <w:tcW w:w="2578" w:type="dxa"/>
          </w:tcPr>
          <w:p w:rsidR="00E92B9A" w:rsidRPr="00FF1BAF" w:rsidRDefault="00E92B9A" w:rsidP="00E92B9A">
            <w:pPr>
              <w:pStyle w:val="TAL"/>
              <w:rPr>
                <w:rFonts w:eastAsia="Geneva" w:cs="Geneva"/>
                <w:b/>
                <w:lang w:eastAsia="ja-JP"/>
              </w:rPr>
            </w:pPr>
            <w:r w:rsidRPr="00FF1BAF">
              <w:rPr>
                <w:rFonts w:cs="Geneva"/>
                <w:b/>
                <w:lang w:eastAsia="zh-CN"/>
              </w:rPr>
              <w:t>E-RAB</w:t>
            </w:r>
            <w:r w:rsidRPr="00FF1BAF">
              <w:rPr>
                <w:rFonts w:cs="Geneva"/>
                <w:b/>
                <w:lang w:eastAsia="ja-JP"/>
              </w:rPr>
              <w:t xml:space="preserve">s </w:t>
            </w:r>
            <w:r w:rsidRPr="00FF1BAF">
              <w:rPr>
                <w:rFonts w:eastAsia="Geneva" w:cs="Geneva"/>
                <w:b/>
                <w:lang w:eastAsia="ja-JP"/>
              </w:rPr>
              <w:t>T</w:t>
            </w:r>
            <w:r w:rsidRPr="00FF1BAF">
              <w:rPr>
                <w:rFonts w:cs="Geneva"/>
                <w:b/>
                <w:lang w:eastAsia="ja-JP"/>
              </w:rPr>
              <w:t xml:space="preserve">o </w:t>
            </w:r>
            <w:r w:rsidRPr="00FF1BAF">
              <w:rPr>
                <w:rFonts w:eastAsia="Geneva" w:cs="Geneva"/>
                <w:b/>
                <w:lang w:eastAsia="ja-JP"/>
              </w:rPr>
              <w:t>B</w:t>
            </w:r>
            <w:r w:rsidRPr="00FF1BAF">
              <w:rPr>
                <w:rFonts w:cs="Geneva"/>
                <w:b/>
                <w:lang w:eastAsia="ja-JP"/>
              </w:rPr>
              <w:t xml:space="preserve">e </w:t>
            </w:r>
            <w:r w:rsidRPr="00FF1BAF">
              <w:rPr>
                <w:rFonts w:cs="Geneva"/>
                <w:b/>
                <w:lang w:eastAsia="zh-CN"/>
              </w:rPr>
              <w:t xml:space="preserve">Released </w:t>
            </w:r>
            <w:r w:rsidRPr="00FF1BAF">
              <w:rPr>
                <w:rFonts w:cs="Geneva"/>
                <w:b/>
                <w:lang w:eastAsia="ja-JP"/>
              </w:rPr>
              <w:t>List</w:t>
            </w:r>
          </w:p>
        </w:tc>
        <w:tc>
          <w:tcPr>
            <w:tcW w:w="1104" w:type="dxa"/>
          </w:tcPr>
          <w:p w:rsidR="00E92B9A" w:rsidRPr="00FF1BAF" w:rsidRDefault="00E92B9A" w:rsidP="00E92B9A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694" w:type="dxa"/>
          </w:tcPr>
          <w:p w:rsidR="00E92B9A" w:rsidRPr="00FF1BAF" w:rsidRDefault="00E92B9A" w:rsidP="00E92B9A">
            <w:pPr>
              <w:pStyle w:val="TAL"/>
              <w:rPr>
                <w:rFonts w:cs="Geneva"/>
                <w:i/>
                <w:lang w:eastAsia="ja-JP"/>
              </w:rPr>
            </w:pPr>
            <w:r w:rsidRPr="00FF1BAF">
              <w:rPr>
                <w:rFonts w:cs="Geneva"/>
                <w:i/>
                <w:lang w:eastAsia="ja-JP"/>
              </w:rPr>
              <w:t>0..1</w:t>
            </w:r>
          </w:p>
        </w:tc>
        <w:tc>
          <w:tcPr>
            <w:tcW w:w="1273" w:type="dxa"/>
          </w:tcPr>
          <w:p w:rsidR="00E92B9A" w:rsidRPr="00FF1BAF" w:rsidRDefault="00E92B9A" w:rsidP="00E92B9A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56" w:type="dxa"/>
          </w:tcPr>
          <w:p w:rsidR="00E92B9A" w:rsidRPr="00FF1BAF" w:rsidRDefault="00E92B9A" w:rsidP="00E92B9A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306" w:type="dxa"/>
          </w:tcPr>
          <w:p w:rsidR="00E92B9A" w:rsidRPr="00FF1BAF" w:rsidRDefault="00E92B9A" w:rsidP="00E92B9A">
            <w:pPr>
              <w:pStyle w:val="TAC"/>
              <w:rPr>
                <w:bCs/>
                <w:lang w:eastAsia="ja-JP"/>
              </w:rPr>
            </w:pPr>
            <w:r w:rsidRPr="00FF1BAF"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</w:tcPr>
          <w:p w:rsidR="00E92B9A" w:rsidRPr="00FF1BAF" w:rsidRDefault="00E92B9A" w:rsidP="00E92B9A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ignore</w:t>
            </w:r>
          </w:p>
        </w:tc>
      </w:tr>
      <w:tr w:rsidR="00E92B9A" w:rsidRPr="00FF1BAF" w:rsidTr="00E92B9A">
        <w:tc>
          <w:tcPr>
            <w:tcW w:w="2578" w:type="dxa"/>
          </w:tcPr>
          <w:p w:rsidR="00E92B9A" w:rsidRPr="00FF1BAF" w:rsidRDefault="00E92B9A" w:rsidP="00E92B9A">
            <w:pPr>
              <w:pStyle w:val="TAL"/>
              <w:ind w:left="284"/>
              <w:rPr>
                <w:rFonts w:cs="Geneva"/>
                <w:b/>
                <w:bCs/>
                <w:lang w:eastAsia="ja-JP"/>
              </w:rPr>
            </w:pPr>
            <w:r w:rsidRPr="00FF1BAF">
              <w:rPr>
                <w:rFonts w:eastAsia="Geneva" w:cs="Geneva"/>
                <w:b/>
                <w:bCs/>
                <w:lang w:eastAsia="ja-JP"/>
              </w:rPr>
              <w:t>&gt;</w:t>
            </w:r>
            <w:r w:rsidRPr="00FF1BAF">
              <w:rPr>
                <w:rFonts w:cs="Geneva"/>
                <w:b/>
                <w:lang w:eastAsia="zh-CN"/>
              </w:rPr>
              <w:t>E-RAB</w:t>
            </w:r>
            <w:r w:rsidRPr="00FF1BAF">
              <w:rPr>
                <w:rFonts w:cs="Geneva"/>
                <w:b/>
                <w:lang w:eastAsia="ja-JP"/>
              </w:rPr>
              <w:t xml:space="preserve">s </w:t>
            </w:r>
            <w:r w:rsidRPr="00FF1BAF">
              <w:rPr>
                <w:rFonts w:eastAsia="Geneva" w:cs="Geneva"/>
                <w:b/>
                <w:lang w:eastAsia="ja-JP"/>
              </w:rPr>
              <w:t>T</w:t>
            </w:r>
            <w:r w:rsidRPr="00FF1BAF">
              <w:rPr>
                <w:rFonts w:cs="Geneva"/>
                <w:b/>
                <w:lang w:eastAsia="ja-JP"/>
              </w:rPr>
              <w:t xml:space="preserve">o </w:t>
            </w:r>
            <w:r w:rsidRPr="00FF1BAF">
              <w:rPr>
                <w:rFonts w:eastAsia="Geneva" w:cs="Geneva"/>
                <w:b/>
                <w:lang w:eastAsia="ja-JP"/>
              </w:rPr>
              <w:t>B</w:t>
            </w:r>
            <w:r w:rsidRPr="00FF1BAF">
              <w:rPr>
                <w:rFonts w:cs="Geneva"/>
                <w:b/>
                <w:lang w:eastAsia="ja-JP"/>
              </w:rPr>
              <w:t xml:space="preserve">e </w:t>
            </w:r>
            <w:r w:rsidRPr="00FF1BAF">
              <w:rPr>
                <w:rFonts w:cs="Geneva"/>
                <w:b/>
                <w:lang w:eastAsia="zh-CN"/>
              </w:rPr>
              <w:t xml:space="preserve">Released </w:t>
            </w:r>
            <w:r w:rsidRPr="00FF1BAF">
              <w:rPr>
                <w:rFonts w:eastAsia="Geneva" w:cs="Geneva"/>
                <w:b/>
                <w:bCs/>
                <w:lang w:eastAsia="ja-JP"/>
              </w:rPr>
              <w:t>Item</w:t>
            </w:r>
          </w:p>
        </w:tc>
        <w:tc>
          <w:tcPr>
            <w:tcW w:w="1104" w:type="dxa"/>
          </w:tcPr>
          <w:p w:rsidR="00E92B9A" w:rsidRPr="00FF1BAF" w:rsidRDefault="00E92B9A" w:rsidP="00E92B9A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694" w:type="dxa"/>
          </w:tcPr>
          <w:p w:rsidR="00E92B9A" w:rsidRPr="00FF1BAF" w:rsidRDefault="00E92B9A" w:rsidP="00E92B9A">
            <w:pPr>
              <w:pStyle w:val="TAL"/>
              <w:rPr>
                <w:rFonts w:cs="Geneva"/>
                <w:i/>
                <w:lang w:eastAsia="ja-JP"/>
              </w:rPr>
            </w:pPr>
            <w:r w:rsidRPr="00FF1BAF">
              <w:rPr>
                <w:rFonts w:cs="Geneva"/>
                <w:i/>
                <w:lang w:eastAsia="ja-JP"/>
              </w:rPr>
              <w:t>1</w:t>
            </w:r>
            <w:proofErr w:type="gramStart"/>
            <w:r w:rsidRPr="00FF1BAF">
              <w:rPr>
                <w:rFonts w:cs="Geneva"/>
                <w:i/>
                <w:lang w:eastAsia="ja-JP"/>
              </w:rPr>
              <w:t xml:space="preserve"> ..</w:t>
            </w:r>
            <w:proofErr w:type="gramEnd"/>
            <w:r w:rsidRPr="00FF1BAF">
              <w:rPr>
                <w:rFonts w:cs="Geneva"/>
                <w:i/>
                <w:lang w:eastAsia="ja-JP"/>
              </w:rPr>
              <w:t xml:space="preserve"> &lt;maxnoofBearers&gt;</w:t>
            </w:r>
          </w:p>
        </w:tc>
        <w:tc>
          <w:tcPr>
            <w:tcW w:w="1273" w:type="dxa"/>
          </w:tcPr>
          <w:p w:rsidR="00E92B9A" w:rsidRPr="00FF1BAF" w:rsidRDefault="00E92B9A" w:rsidP="00E92B9A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56" w:type="dxa"/>
          </w:tcPr>
          <w:p w:rsidR="00E92B9A" w:rsidRPr="00FF1BAF" w:rsidRDefault="00E92B9A" w:rsidP="00E92B9A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306" w:type="dxa"/>
          </w:tcPr>
          <w:p w:rsidR="00E92B9A" w:rsidRPr="00FF1BAF" w:rsidRDefault="00E92B9A" w:rsidP="00E92B9A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EACH</w:t>
            </w:r>
          </w:p>
        </w:tc>
        <w:tc>
          <w:tcPr>
            <w:tcW w:w="1274" w:type="dxa"/>
          </w:tcPr>
          <w:p w:rsidR="00E92B9A" w:rsidRPr="00FF1BAF" w:rsidRDefault="00E92B9A" w:rsidP="00E92B9A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ignore</w:t>
            </w:r>
          </w:p>
        </w:tc>
      </w:tr>
      <w:tr w:rsidR="00E92B9A" w:rsidRPr="00FF1BAF" w:rsidTr="00E92B9A">
        <w:tc>
          <w:tcPr>
            <w:tcW w:w="2578" w:type="dxa"/>
          </w:tcPr>
          <w:p w:rsidR="00E92B9A" w:rsidRPr="00FF1BAF" w:rsidRDefault="00E92B9A" w:rsidP="00E92B9A">
            <w:pPr>
              <w:pStyle w:val="TAL"/>
              <w:ind w:left="284"/>
              <w:rPr>
                <w:rFonts w:eastAsia="Geneva" w:cs="Geneva"/>
                <w:b/>
                <w:bCs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&gt;</w:t>
            </w:r>
            <w:r w:rsidRPr="00FF1BAF">
              <w:rPr>
                <w:lang w:eastAsia="ja-JP"/>
              </w:rPr>
              <w:t>&gt;</w:t>
            </w:r>
            <w:r w:rsidRPr="00FF1BAF">
              <w:rPr>
                <w:rFonts w:cs="Arial"/>
                <w:lang w:eastAsia="ja-JP"/>
              </w:rPr>
              <w:t>E-RAB ID</w:t>
            </w:r>
          </w:p>
        </w:tc>
        <w:tc>
          <w:tcPr>
            <w:tcW w:w="1104" w:type="dxa"/>
          </w:tcPr>
          <w:p w:rsidR="00E92B9A" w:rsidRPr="00FF1BAF" w:rsidRDefault="00E92B9A" w:rsidP="00E92B9A">
            <w:pPr>
              <w:pStyle w:val="TAL"/>
              <w:rPr>
                <w:rFonts w:cs="Geneva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M</w:t>
            </w:r>
          </w:p>
        </w:tc>
        <w:tc>
          <w:tcPr>
            <w:tcW w:w="1694" w:type="dxa"/>
          </w:tcPr>
          <w:p w:rsidR="00E92B9A" w:rsidRPr="00FF1BAF" w:rsidRDefault="00E92B9A" w:rsidP="00E92B9A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273" w:type="dxa"/>
          </w:tcPr>
          <w:p w:rsidR="00E92B9A" w:rsidRPr="00FF1BAF" w:rsidRDefault="00E92B9A" w:rsidP="00E92B9A">
            <w:pPr>
              <w:pStyle w:val="TAL"/>
              <w:rPr>
                <w:rFonts w:cs="Geneva"/>
                <w:lang w:eastAsia="ja-JP"/>
              </w:rPr>
            </w:pPr>
            <w:r w:rsidRPr="00FF1BAF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256" w:type="dxa"/>
          </w:tcPr>
          <w:p w:rsidR="00E92B9A" w:rsidRPr="00FF1BAF" w:rsidRDefault="00E92B9A" w:rsidP="00E92B9A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306" w:type="dxa"/>
          </w:tcPr>
          <w:p w:rsidR="00E92B9A" w:rsidRPr="00FF1BAF" w:rsidRDefault="00E92B9A" w:rsidP="00E92B9A">
            <w:pPr>
              <w:pStyle w:val="TAC"/>
              <w:rPr>
                <w:lang w:eastAsia="ja-JP"/>
              </w:rPr>
            </w:pPr>
            <w:r w:rsidRPr="00FF1BAF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E92B9A" w:rsidRPr="00FF1BAF" w:rsidRDefault="00E92B9A" w:rsidP="00E92B9A">
            <w:pPr>
              <w:pStyle w:val="TAC"/>
              <w:rPr>
                <w:lang w:eastAsia="ja-JP"/>
              </w:rPr>
            </w:pPr>
          </w:p>
        </w:tc>
      </w:tr>
      <w:tr w:rsidR="00E92B9A" w:rsidRPr="00FF1BAF" w:rsidTr="00E92B9A">
        <w:tc>
          <w:tcPr>
            <w:tcW w:w="2578" w:type="dxa"/>
          </w:tcPr>
          <w:p w:rsidR="00E92B9A" w:rsidRPr="00FF1BAF" w:rsidRDefault="00E92B9A" w:rsidP="00E92B9A">
            <w:pPr>
              <w:pStyle w:val="TAL"/>
              <w:ind w:left="284"/>
              <w:rPr>
                <w:rFonts w:eastAsia="MS Mincho" w:cs="Arial"/>
                <w:b/>
                <w:bCs/>
                <w:lang w:eastAsia="ja-JP"/>
              </w:rPr>
            </w:pPr>
            <w:r w:rsidRPr="00FF1BAF">
              <w:rPr>
                <w:lang w:eastAsia="ja-JP"/>
              </w:rPr>
              <w:t>&gt;&gt;EN-DC Resource Configuration</w:t>
            </w:r>
          </w:p>
        </w:tc>
        <w:tc>
          <w:tcPr>
            <w:tcW w:w="1104" w:type="dxa"/>
          </w:tcPr>
          <w:p w:rsidR="00E92B9A" w:rsidRPr="00FF1BAF" w:rsidRDefault="00E92B9A" w:rsidP="00E92B9A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E92B9A" w:rsidRPr="00FF1BAF" w:rsidRDefault="00E92B9A" w:rsidP="00E92B9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3" w:type="dxa"/>
          </w:tcPr>
          <w:p w:rsidR="00E92B9A" w:rsidRPr="00FF1BAF" w:rsidRDefault="00E92B9A" w:rsidP="00E92B9A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lang w:eastAsia="ja-JP"/>
              </w:rPr>
              <w:t>EN-DC Resource Configuration</w:t>
            </w:r>
            <w:r w:rsidRPr="00FF1BAF">
              <w:rPr>
                <w:lang w:eastAsia="ja-JP"/>
              </w:rPr>
              <w:br/>
              <w:t>9.2.108</w:t>
            </w:r>
          </w:p>
        </w:tc>
        <w:tc>
          <w:tcPr>
            <w:tcW w:w="1256" w:type="dxa"/>
          </w:tcPr>
          <w:p w:rsidR="00E92B9A" w:rsidRPr="00FF1BAF" w:rsidRDefault="00E92B9A" w:rsidP="00E92B9A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lang w:eastAsia="ja-JP"/>
              </w:rPr>
              <w:t>Indicates the PDCP and Lower Layer MCG/SCG configuration.</w:t>
            </w:r>
          </w:p>
        </w:tc>
        <w:tc>
          <w:tcPr>
            <w:tcW w:w="1306" w:type="dxa"/>
          </w:tcPr>
          <w:p w:rsidR="00E92B9A" w:rsidRPr="00FF1BAF" w:rsidRDefault="00E92B9A" w:rsidP="00E92B9A">
            <w:pPr>
              <w:pStyle w:val="TAC"/>
              <w:rPr>
                <w:rFonts w:cs="Arial"/>
                <w:lang w:eastAsia="ja-JP"/>
              </w:rPr>
            </w:pPr>
            <w:r w:rsidRPr="00FF1BAF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E92B9A" w:rsidRPr="00FF1BAF" w:rsidRDefault="00E92B9A" w:rsidP="00E92B9A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E92B9A" w:rsidRPr="00FF1BAF" w:rsidTr="00E92B9A">
        <w:tc>
          <w:tcPr>
            <w:tcW w:w="2578" w:type="dxa"/>
          </w:tcPr>
          <w:p w:rsidR="00E92B9A" w:rsidRPr="00FF1BAF" w:rsidRDefault="00E92B9A" w:rsidP="00E92B9A">
            <w:pPr>
              <w:pStyle w:val="TALLeft1cm"/>
              <w:ind w:left="284"/>
              <w:rPr>
                <w:rFonts w:cs="Geneva"/>
                <w:lang w:val="en-GB"/>
              </w:rPr>
            </w:pPr>
            <w:r w:rsidRPr="00FF1BAF">
              <w:rPr>
                <w:rFonts w:cs="Geneva"/>
                <w:lang w:val="en-GB"/>
              </w:rPr>
              <w:t xml:space="preserve">&gt;&gt;CHOICE </w:t>
            </w:r>
            <w:r w:rsidRPr="00FF1BAF">
              <w:rPr>
                <w:rFonts w:cs="Geneva"/>
                <w:i/>
                <w:lang w:val="en-GB"/>
              </w:rPr>
              <w:t>Resource Configuration</w:t>
            </w:r>
          </w:p>
        </w:tc>
        <w:tc>
          <w:tcPr>
            <w:tcW w:w="1104" w:type="dxa"/>
          </w:tcPr>
          <w:p w:rsidR="00E92B9A" w:rsidRPr="00FF1BAF" w:rsidRDefault="00E92B9A" w:rsidP="00E92B9A">
            <w:pPr>
              <w:pStyle w:val="TAL"/>
              <w:rPr>
                <w:rFonts w:cs="Geneva"/>
                <w:lang w:eastAsia="ja-JP"/>
              </w:rPr>
            </w:pPr>
            <w:r w:rsidRPr="00FF1BAF">
              <w:rPr>
                <w:rFonts w:cs="Geneva"/>
                <w:lang w:eastAsia="ja-JP"/>
              </w:rPr>
              <w:t>M</w:t>
            </w:r>
          </w:p>
        </w:tc>
        <w:tc>
          <w:tcPr>
            <w:tcW w:w="1694" w:type="dxa"/>
          </w:tcPr>
          <w:p w:rsidR="00E92B9A" w:rsidRPr="00FF1BAF" w:rsidRDefault="00E92B9A" w:rsidP="00E92B9A">
            <w:pPr>
              <w:pStyle w:val="TAL"/>
              <w:rPr>
                <w:rFonts w:cs="Geneva"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E92B9A" w:rsidRPr="00FF1BAF" w:rsidRDefault="00E92B9A" w:rsidP="00E92B9A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56" w:type="dxa"/>
          </w:tcPr>
          <w:p w:rsidR="00E92B9A" w:rsidRPr="00FF1BAF" w:rsidRDefault="00E92B9A" w:rsidP="00E92B9A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306" w:type="dxa"/>
          </w:tcPr>
          <w:p w:rsidR="00E92B9A" w:rsidRPr="00FF1BAF" w:rsidRDefault="00E92B9A" w:rsidP="00E92B9A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</w:tcPr>
          <w:p w:rsidR="00E92B9A" w:rsidRPr="00FF1BAF" w:rsidRDefault="00E92B9A" w:rsidP="00E92B9A">
            <w:pPr>
              <w:pStyle w:val="TAC"/>
              <w:rPr>
                <w:lang w:eastAsia="ja-JP"/>
              </w:rPr>
            </w:pPr>
          </w:p>
        </w:tc>
      </w:tr>
      <w:tr w:rsidR="00E92B9A" w:rsidRPr="00FF1BAF" w:rsidTr="00E92B9A">
        <w:tc>
          <w:tcPr>
            <w:tcW w:w="2578" w:type="dxa"/>
          </w:tcPr>
          <w:p w:rsidR="00E92B9A" w:rsidRPr="00FF1BAF" w:rsidRDefault="00E92B9A" w:rsidP="00E92B9A">
            <w:pPr>
              <w:pStyle w:val="TALLeft1cm"/>
              <w:ind w:left="425"/>
              <w:rPr>
                <w:rFonts w:cs="Geneva"/>
                <w:lang w:val="en-GB"/>
              </w:rPr>
            </w:pPr>
            <w:r w:rsidRPr="00FF1BAF">
              <w:rPr>
                <w:rFonts w:cs="Geneva"/>
                <w:lang w:val="en-GB"/>
              </w:rPr>
              <w:t>&gt;&gt;&gt;</w:t>
            </w:r>
            <w:r w:rsidRPr="00FF1BAF">
              <w:rPr>
                <w:rFonts w:cs="Geneva"/>
                <w:i/>
                <w:lang w:val="en-GB"/>
              </w:rPr>
              <w:t>PDCP present in SN</w:t>
            </w:r>
          </w:p>
        </w:tc>
        <w:tc>
          <w:tcPr>
            <w:tcW w:w="1104" w:type="dxa"/>
          </w:tcPr>
          <w:p w:rsidR="00E92B9A" w:rsidRPr="00FF1BAF" w:rsidRDefault="00E92B9A" w:rsidP="00E92B9A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694" w:type="dxa"/>
          </w:tcPr>
          <w:p w:rsidR="00E92B9A" w:rsidRPr="00FF1BAF" w:rsidRDefault="00E92B9A" w:rsidP="00E92B9A">
            <w:pPr>
              <w:pStyle w:val="TAL"/>
              <w:rPr>
                <w:rFonts w:cs="Geneva"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E92B9A" w:rsidRPr="00FF1BAF" w:rsidRDefault="00E92B9A" w:rsidP="00E92B9A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56" w:type="dxa"/>
          </w:tcPr>
          <w:p w:rsidR="00E92B9A" w:rsidRPr="00FF1BAF" w:rsidRDefault="00E92B9A" w:rsidP="00E92B9A">
            <w:pPr>
              <w:pStyle w:val="TAL"/>
              <w:rPr>
                <w:rFonts w:cs="Geneva"/>
                <w:lang w:eastAsia="ja-JP"/>
              </w:rPr>
            </w:pPr>
            <w:r w:rsidRPr="00FF1BAF">
              <w:rPr>
                <w:rFonts w:cs="Arial"/>
                <w:lang w:eastAsia="zh-CN"/>
              </w:rPr>
              <w:t xml:space="preserve">This choice tag is used if the </w:t>
            </w:r>
            <w:r w:rsidRPr="00FF1BAF">
              <w:rPr>
                <w:rFonts w:cs="Geneva"/>
                <w:i/>
                <w:lang w:eastAsia="zh-CN"/>
              </w:rPr>
              <w:t>PDCP at SgNB</w:t>
            </w:r>
            <w:r w:rsidRPr="00FF1BAF">
              <w:rPr>
                <w:rFonts w:cs="Geneva"/>
                <w:lang w:eastAsia="zh-CN"/>
              </w:rPr>
              <w:t xml:space="preserve"> IE</w:t>
            </w:r>
            <w:r w:rsidRPr="00FF1BAF">
              <w:rPr>
                <w:rFonts w:cs="Arial"/>
                <w:lang w:eastAsia="zh-CN"/>
              </w:rPr>
              <w:t xml:space="preserve"> in the </w:t>
            </w:r>
            <w:r w:rsidRPr="00FF1BAF">
              <w:rPr>
                <w:rFonts w:cs="Geneva"/>
                <w:i/>
                <w:lang w:eastAsia="zh-CN"/>
              </w:rPr>
              <w:t>EN-DC Resource Configuration</w:t>
            </w:r>
            <w:r w:rsidRPr="00FF1BAF">
              <w:rPr>
                <w:rFonts w:cs="Geneva"/>
                <w:lang w:eastAsia="zh-CN"/>
              </w:rPr>
              <w:t xml:space="preserve"> IE </w:t>
            </w:r>
            <w:r w:rsidRPr="00FF1BAF">
              <w:rPr>
                <w:rFonts w:cs="Arial"/>
                <w:lang w:eastAsia="zh-CN"/>
              </w:rPr>
              <w:t>is set to the value "present".</w:t>
            </w:r>
          </w:p>
        </w:tc>
        <w:tc>
          <w:tcPr>
            <w:tcW w:w="1306" w:type="dxa"/>
          </w:tcPr>
          <w:p w:rsidR="00E92B9A" w:rsidRPr="00FF1BAF" w:rsidRDefault="00E92B9A" w:rsidP="00E92B9A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</w:tcPr>
          <w:p w:rsidR="00E92B9A" w:rsidRPr="00FF1BAF" w:rsidRDefault="00E92B9A" w:rsidP="00E92B9A">
            <w:pPr>
              <w:pStyle w:val="TAC"/>
              <w:rPr>
                <w:lang w:eastAsia="ja-JP"/>
              </w:rPr>
            </w:pPr>
          </w:p>
        </w:tc>
      </w:tr>
      <w:tr w:rsidR="00E92B9A" w:rsidRPr="00FF1BAF" w:rsidTr="00E92B9A">
        <w:tc>
          <w:tcPr>
            <w:tcW w:w="2578" w:type="dxa"/>
          </w:tcPr>
          <w:p w:rsidR="00E92B9A" w:rsidRPr="00FF1BAF" w:rsidRDefault="00E92B9A" w:rsidP="00E92B9A">
            <w:pPr>
              <w:pStyle w:val="TALLeft1cm"/>
              <w:rPr>
                <w:rFonts w:cs="Geneva"/>
                <w:lang w:val="en-GB"/>
              </w:rPr>
            </w:pPr>
            <w:r w:rsidRPr="00FF1BAF">
              <w:rPr>
                <w:rFonts w:cs="Geneva"/>
                <w:lang w:val="en-GB"/>
              </w:rPr>
              <w:t>&gt;&gt;&gt;</w:t>
            </w:r>
            <w:r w:rsidRPr="00FF1BAF">
              <w:rPr>
                <w:rFonts w:cs="Geneva"/>
                <w:lang w:val="en-GB" w:eastAsia="zh-CN"/>
              </w:rPr>
              <w:t>&gt;</w:t>
            </w:r>
            <w:r w:rsidRPr="00FF1BAF">
              <w:rPr>
                <w:rFonts w:cs="Geneva"/>
                <w:lang w:val="en-GB"/>
              </w:rPr>
              <w:t xml:space="preserve">UL </w:t>
            </w:r>
            <w:r w:rsidRPr="00FF1BAF">
              <w:rPr>
                <w:rFonts w:cs="Geneva"/>
                <w:lang w:val="en-GB" w:eastAsia="zh-CN"/>
              </w:rPr>
              <w:t xml:space="preserve">Forwarding </w:t>
            </w:r>
            <w:r w:rsidRPr="00FF1BAF">
              <w:rPr>
                <w:rFonts w:cs="Geneva"/>
                <w:lang w:val="en-GB"/>
              </w:rPr>
              <w:t>GTP Tunnel Endpoint</w:t>
            </w:r>
          </w:p>
        </w:tc>
        <w:tc>
          <w:tcPr>
            <w:tcW w:w="1104" w:type="dxa"/>
          </w:tcPr>
          <w:p w:rsidR="00E92B9A" w:rsidRPr="00FF1BAF" w:rsidRDefault="00E92B9A" w:rsidP="00E92B9A">
            <w:pPr>
              <w:pStyle w:val="TAL"/>
              <w:rPr>
                <w:rFonts w:cs="Geneva"/>
                <w:lang w:eastAsia="zh-CN"/>
              </w:rPr>
            </w:pPr>
            <w:r w:rsidRPr="00FF1BAF">
              <w:rPr>
                <w:rFonts w:cs="Geneva"/>
                <w:lang w:eastAsia="zh-CN"/>
              </w:rPr>
              <w:t>O</w:t>
            </w:r>
          </w:p>
        </w:tc>
        <w:tc>
          <w:tcPr>
            <w:tcW w:w="1694" w:type="dxa"/>
          </w:tcPr>
          <w:p w:rsidR="00E92B9A" w:rsidRPr="00FF1BAF" w:rsidRDefault="00E92B9A" w:rsidP="00E92B9A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273" w:type="dxa"/>
          </w:tcPr>
          <w:p w:rsidR="00E92B9A" w:rsidRPr="00FF1BAF" w:rsidRDefault="00E92B9A" w:rsidP="00E92B9A">
            <w:pPr>
              <w:pStyle w:val="TAL"/>
              <w:rPr>
                <w:rFonts w:cs="Geneva"/>
                <w:lang w:eastAsia="ja-JP"/>
              </w:rPr>
            </w:pPr>
            <w:r w:rsidRPr="00FF1BAF">
              <w:rPr>
                <w:rFonts w:cs="Geneva"/>
                <w:lang w:eastAsia="ja-JP"/>
              </w:rPr>
              <w:t>GTP Tunnel Endpoint 9.2.1</w:t>
            </w:r>
          </w:p>
        </w:tc>
        <w:tc>
          <w:tcPr>
            <w:tcW w:w="1256" w:type="dxa"/>
          </w:tcPr>
          <w:p w:rsidR="00E92B9A" w:rsidRPr="00FF1BAF" w:rsidRDefault="00E92B9A" w:rsidP="00E92B9A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FF1BAF">
              <w:rPr>
                <w:rFonts w:cs="Geneva"/>
                <w:szCs w:val="18"/>
                <w:lang w:eastAsia="ja-JP"/>
              </w:rPr>
              <w:t>Identifies the X2 transport bearer used for forwarding of UL PDUs</w:t>
            </w:r>
          </w:p>
        </w:tc>
        <w:tc>
          <w:tcPr>
            <w:tcW w:w="1306" w:type="dxa"/>
          </w:tcPr>
          <w:p w:rsidR="00E92B9A" w:rsidRPr="00FF1BAF" w:rsidRDefault="00E92B9A" w:rsidP="00E92B9A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:rsidR="00E92B9A" w:rsidRPr="00FF1BAF" w:rsidRDefault="00E92B9A" w:rsidP="00E92B9A">
            <w:pPr>
              <w:pStyle w:val="TAC"/>
              <w:rPr>
                <w:lang w:eastAsia="ja-JP"/>
              </w:rPr>
            </w:pPr>
          </w:p>
        </w:tc>
      </w:tr>
      <w:tr w:rsidR="00E92B9A" w:rsidRPr="00FF1BAF" w:rsidTr="00E92B9A">
        <w:tc>
          <w:tcPr>
            <w:tcW w:w="2578" w:type="dxa"/>
          </w:tcPr>
          <w:p w:rsidR="00E92B9A" w:rsidRPr="00FF1BAF" w:rsidRDefault="00E92B9A" w:rsidP="00E92B9A">
            <w:pPr>
              <w:pStyle w:val="TALLeft1cm"/>
              <w:rPr>
                <w:rFonts w:eastAsia="Geneva" w:cs="Geneva"/>
                <w:b/>
                <w:lang w:val="en-GB"/>
              </w:rPr>
            </w:pPr>
            <w:r w:rsidRPr="00FF1BAF">
              <w:rPr>
                <w:rFonts w:cs="Geneva"/>
                <w:lang w:val="en-GB"/>
              </w:rPr>
              <w:t>&gt;&gt;</w:t>
            </w:r>
            <w:r w:rsidRPr="00FF1BAF">
              <w:rPr>
                <w:rFonts w:cs="Geneva"/>
                <w:lang w:val="en-GB" w:eastAsia="zh-CN"/>
              </w:rPr>
              <w:t>&gt;&gt;</w:t>
            </w:r>
            <w:r w:rsidRPr="00FF1BAF">
              <w:rPr>
                <w:rFonts w:cs="Geneva"/>
                <w:lang w:val="en-GB"/>
              </w:rPr>
              <w:t xml:space="preserve">DL </w:t>
            </w:r>
            <w:r w:rsidRPr="00FF1BAF">
              <w:rPr>
                <w:rFonts w:cs="Geneva"/>
                <w:lang w:val="en-GB" w:eastAsia="zh-CN"/>
              </w:rPr>
              <w:t xml:space="preserve">Forwarding </w:t>
            </w:r>
            <w:r w:rsidRPr="00FF1BAF">
              <w:rPr>
                <w:rFonts w:cs="Geneva"/>
                <w:lang w:val="en-GB"/>
              </w:rPr>
              <w:t>GTP Tunnel Endpoint</w:t>
            </w:r>
          </w:p>
        </w:tc>
        <w:tc>
          <w:tcPr>
            <w:tcW w:w="1104" w:type="dxa"/>
          </w:tcPr>
          <w:p w:rsidR="00E92B9A" w:rsidRPr="00FF1BAF" w:rsidRDefault="00E92B9A" w:rsidP="00E92B9A">
            <w:pPr>
              <w:pStyle w:val="TAL"/>
              <w:rPr>
                <w:rFonts w:cs="Geneva"/>
                <w:lang w:eastAsia="ja-JP"/>
              </w:rPr>
            </w:pPr>
            <w:r w:rsidRPr="00FF1BAF">
              <w:rPr>
                <w:rFonts w:cs="Geneva"/>
                <w:lang w:eastAsia="ja-JP"/>
              </w:rPr>
              <w:t>O</w:t>
            </w:r>
          </w:p>
        </w:tc>
        <w:tc>
          <w:tcPr>
            <w:tcW w:w="1694" w:type="dxa"/>
          </w:tcPr>
          <w:p w:rsidR="00E92B9A" w:rsidRPr="00FF1BAF" w:rsidRDefault="00E92B9A" w:rsidP="00E92B9A">
            <w:pPr>
              <w:pStyle w:val="TAL"/>
              <w:rPr>
                <w:rFonts w:cs="Geneva"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E92B9A" w:rsidRPr="00FF1BAF" w:rsidRDefault="00E92B9A" w:rsidP="00E92B9A">
            <w:pPr>
              <w:pStyle w:val="TAL"/>
              <w:rPr>
                <w:rFonts w:cs="Geneva"/>
                <w:lang w:eastAsia="ja-JP"/>
              </w:rPr>
            </w:pPr>
            <w:r w:rsidRPr="00FF1BAF">
              <w:rPr>
                <w:rFonts w:cs="Geneva"/>
                <w:lang w:eastAsia="ja-JP"/>
              </w:rPr>
              <w:t>GTP Tunnel Endpoint 9.2.1</w:t>
            </w:r>
          </w:p>
        </w:tc>
        <w:tc>
          <w:tcPr>
            <w:tcW w:w="1256" w:type="dxa"/>
          </w:tcPr>
          <w:p w:rsidR="00E92B9A" w:rsidRPr="00FF1BAF" w:rsidRDefault="00E92B9A" w:rsidP="00E92B9A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FF1BAF">
              <w:rPr>
                <w:rFonts w:cs="Geneva"/>
                <w:szCs w:val="18"/>
                <w:lang w:eastAsia="ja-JP"/>
              </w:rPr>
              <w:t>Identifies the X2 transport bearer. used for forwarding of DL PDUs</w:t>
            </w:r>
          </w:p>
        </w:tc>
        <w:tc>
          <w:tcPr>
            <w:tcW w:w="1306" w:type="dxa"/>
          </w:tcPr>
          <w:p w:rsidR="00E92B9A" w:rsidRPr="00FF1BAF" w:rsidRDefault="00E92B9A" w:rsidP="00E92B9A">
            <w:pPr>
              <w:pStyle w:val="TAC"/>
              <w:rPr>
                <w:bCs/>
                <w:lang w:eastAsia="ja-JP"/>
              </w:rPr>
            </w:pPr>
            <w:r w:rsidRPr="00FF1BAF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E92B9A" w:rsidRPr="00FF1BAF" w:rsidRDefault="00E92B9A" w:rsidP="00E92B9A">
            <w:pPr>
              <w:pStyle w:val="TAC"/>
              <w:rPr>
                <w:lang w:eastAsia="ja-JP"/>
              </w:rPr>
            </w:pPr>
          </w:p>
        </w:tc>
      </w:tr>
      <w:tr w:rsidR="00E92B9A" w:rsidRPr="00FF1BAF" w:rsidTr="00E92B9A">
        <w:tc>
          <w:tcPr>
            <w:tcW w:w="2578" w:type="dxa"/>
          </w:tcPr>
          <w:p w:rsidR="00E92B9A" w:rsidRPr="00FF1BAF" w:rsidRDefault="00E92B9A" w:rsidP="00E92B9A">
            <w:pPr>
              <w:pStyle w:val="TALLeft1cm"/>
              <w:ind w:left="425"/>
              <w:rPr>
                <w:rFonts w:cs="Geneva"/>
                <w:lang w:val="en-GB"/>
              </w:rPr>
            </w:pPr>
            <w:r w:rsidRPr="00FF1BAF">
              <w:rPr>
                <w:rFonts w:cs="Geneva"/>
                <w:lang w:val="en-GB"/>
              </w:rPr>
              <w:t>&gt;&gt;&gt;</w:t>
            </w:r>
            <w:r w:rsidRPr="00FF1BAF">
              <w:rPr>
                <w:rFonts w:cs="Geneva"/>
                <w:i/>
                <w:lang w:val="en-GB"/>
              </w:rPr>
              <w:t>PDCP not present in SN</w:t>
            </w:r>
          </w:p>
        </w:tc>
        <w:tc>
          <w:tcPr>
            <w:tcW w:w="1104" w:type="dxa"/>
          </w:tcPr>
          <w:p w:rsidR="00E92B9A" w:rsidRPr="00FF1BAF" w:rsidRDefault="00E92B9A" w:rsidP="00E92B9A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694" w:type="dxa"/>
          </w:tcPr>
          <w:p w:rsidR="00E92B9A" w:rsidRPr="00FF1BAF" w:rsidRDefault="00E92B9A" w:rsidP="00E92B9A">
            <w:pPr>
              <w:pStyle w:val="TAL"/>
              <w:rPr>
                <w:rFonts w:cs="Geneva"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E92B9A" w:rsidRPr="00FF1BAF" w:rsidRDefault="00E92B9A" w:rsidP="00E92B9A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56" w:type="dxa"/>
          </w:tcPr>
          <w:p w:rsidR="00E92B9A" w:rsidRPr="00FF1BAF" w:rsidRDefault="00E92B9A" w:rsidP="00E92B9A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FF1BAF">
              <w:rPr>
                <w:rFonts w:cs="Arial"/>
                <w:lang w:eastAsia="zh-CN"/>
              </w:rPr>
              <w:t xml:space="preserve">This choice tag is used if the </w:t>
            </w:r>
            <w:r w:rsidRPr="00FF1BAF">
              <w:rPr>
                <w:rFonts w:cs="Geneva"/>
                <w:i/>
                <w:lang w:eastAsia="zh-CN"/>
              </w:rPr>
              <w:t>PDCP at SgNB</w:t>
            </w:r>
            <w:r w:rsidRPr="00FF1BAF">
              <w:rPr>
                <w:rFonts w:cs="Geneva"/>
                <w:lang w:eastAsia="zh-CN"/>
              </w:rPr>
              <w:t xml:space="preserve"> IE</w:t>
            </w:r>
            <w:r w:rsidRPr="00FF1BAF">
              <w:rPr>
                <w:rFonts w:cs="Arial"/>
                <w:lang w:eastAsia="zh-CN"/>
              </w:rPr>
              <w:t xml:space="preserve"> in the </w:t>
            </w:r>
            <w:r w:rsidRPr="00FF1BAF">
              <w:rPr>
                <w:rFonts w:cs="Geneva"/>
                <w:i/>
                <w:lang w:eastAsia="zh-CN"/>
              </w:rPr>
              <w:t>EN-DC Resource Configuration</w:t>
            </w:r>
            <w:r w:rsidRPr="00FF1BAF">
              <w:rPr>
                <w:rFonts w:cs="Geneva"/>
                <w:lang w:eastAsia="zh-CN"/>
              </w:rPr>
              <w:t xml:space="preserve"> IE </w:t>
            </w:r>
            <w:r w:rsidRPr="00FF1BAF">
              <w:rPr>
                <w:rFonts w:cs="Arial"/>
                <w:lang w:eastAsia="zh-CN"/>
              </w:rPr>
              <w:t>is set to the value "not present".</w:t>
            </w:r>
          </w:p>
        </w:tc>
        <w:tc>
          <w:tcPr>
            <w:tcW w:w="1306" w:type="dxa"/>
          </w:tcPr>
          <w:p w:rsidR="00E92B9A" w:rsidRPr="00FF1BAF" w:rsidRDefault="00E92B9A" w:rsidP="00E92B9A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274" w:type="dxa"/>
          </w:tcPr>
          <w:p w:rsidR="00E92B9A" w:rsidRPr="00FF1BAF" w:rsidRDefault="00E92B9A" w:rsidP="00E92B9A">
            <w:pPr>
              <w:pStyle w:val="TAC"/>
              <w:rPr>
                <w:lang w:eastAsia="ja-JP"/>
              </w:rPr>
            </w:pPr>
          </w:p>
        </w:tc>
      </w:tr>
      <w:tr w:rsidR="00E92B9A" w:rsidRPr="00FF1BAF" w:rsidTr="00E92B9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9A" w:rsidRPr="00FF1BAF" w:rsidRDefault="00E92B9A" w:rsidP="00E92B9A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 xml:space="preserve">UE Context </w:t>
            </w:r>
            <w:r w:rsidRPr="00FF1BAF">
              <w:rPr>
                <w:rFonts w:cs="Arial"/>
              </w:rPr>
              <w:t>K</w:t>
            </w:r>
            <w:r w:rsidRPr="00FF1BAF">
              <w:rPr>
                <w:rFonts w:cs="Arial"/>
                <w:lang w:eastAsia="ja-JP"/>
              </w:rPr>
              <w:t xml:space="preserve">ept </w:t>
            </w:r>
            <w:r w:rsidRPr="00FF1BAF">
              <w:rPr>
                <w:rFonts w:cs="Arial"/>
              </w:rPr>
              <w:t>I</w:t>
            </w:r>
            <w:r w:rsidRPr="00FF1BAF">
              <w:rPr>
                <w:rFonts w:cs="Arial"/>
                <w:lang w:eastAsia="ja-JP"/>
              </w:rPr>
              <w:t>ndicator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9A" w:rsidRPr="00FF1BAF" w:rsidRDefault="00E92B9A" w:rsidP="00E92B9A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9A" w:rsidRPr="00FF1BAF" w:rsidRDefault="00E92B9A" w:rsidP="00E92B9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9A" w:rsidRPr="00FF1BAF" w:rsidRDefault="00E92B9A" w:rsidP="00E92B9A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9.2.85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9A" w:rsidRPr="00FF1BAF" w:rsidRDefault="00E92B9A" w:rsidP="00E92B9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9A" w:rsidRPr="00FF1BAF" w:rsidRDefault="00E92B9A" w:rsidP="00E92B9A">
            <w:pPr>
              <w:pStyle w:val="TAC"/>
              <w:rPr>
                <w:rFonts w:cs="Arial"/>
                <w:bCs/>
                <w:lang w:eastAsia="ja-JP"/>
              </w:rPr>
            </w:pPr>
            <w:r w:rsidRPr="00FF1BAF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9A" w:rsidRPr="00FF1BAF" w:rsidRDefault="00E92B9A" w:rsidP="00E92B9A">
            <w:pPr>
              <w:pStyle w:val="TAC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ignore</w:t>
            </w:r>
          </w:p>
        </w:tc>
      </w:tr>
      <w:tr w:rsidR="00E92B9A" w:rsidRPr="00FF1BAF" w:rsidTr="00E92B9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9A" w:rsidRPr="00FF1BAF" w:rsidRDefault="00E92B9A" w:rsidP="00E92B9A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MeNB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9A" w:rsidRPr="00FF1BAF" w:rsidRDefault="00E92B9A" w:rsidP="00E92B9A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9A" w:rsidRPr="00FF1BAF" w:rsidRDefault="00E92B9A" w:rsidP="00E92B9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9A" w:rsidRPr="00FF1BAF" w:rsidRDefault="00E92B9A" w:rsidP="00E92B9A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Extended eNB UE X2AP ID</w:t>
            </w:r>
          </w:p>
          <w:p w:rsidR="00E92B9A" w:rsidRPr="00FF1BAF" w:rsidRDefault="00E92B9A" w:rsidP="00E92B9A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9.2.86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9A" w:rsidRPr="00FF1BAF" w:rsidRDefault="00E92B9A" w:rsidP="00E92B9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1BAF">
              <w:rPr>
                <w:rFonts w:cs="Arial"/>
                <w:szCs w:val="18"/>
                <w:lang w:eastAsia="ja-JP"/>
              </w:rPr>
              <w:t>Allocated at the MeNB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9A" w:rsidRPr="00FF1BAF" w:rsidRDefault="00E92B9A" w:rsidP="00E92B9A">
            <w:pPr>
              <w:pStyle w:val="TAC"/>
              <w:rPr>
                <w:rFonts w:cs="Arial"/>
                <w:bCs/>
                <w:lang w:eastAsia="ja-JP"/>
              </w:rPr>
            </w:pPr>
            <w:r w:rsidRPr="00FF1BAF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9A" w:rsidRPr="00FF1BAF" w:rsidRDefault="00E92B9A" w:rsidP="00E92B9A">
            <w:pPr>
              <w:pStyle w:val="TAC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reject</w:t>
            </w:r>
          </w:p>
        </w:tc>
      </w:tr>
      <w:tr w:rsidR="00E92B9A" w:rsidRPr="00FF1BAF" w:rsidTr="00E92B9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9A" w:rsidRPr="00FF1BAF" w:rsidRDefault="00E92B9A" w:rsidP="00E92B9A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MeNB to SgNB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9A" w:rsidRPr="00FF1BAF" w:rsidRDefault="00E92B9A" w:rsidP="00E92B9A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9A" w:rsidRPr="00FF1BAF" w:rsidRDefault="00E92B9A" w:rsidP="00E92B9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9A" w:rsidRPr="00FF1BAF" w:rsidRDefault="00E92B9A" w:rsidP="00E92B9A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9A" w:rsidRPr="00FF1BAF" w:rsidRDefault="00E92B9A" w:rsidP="00E92B9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 xml:space="preserve">Includes the </w:t>
            </w:r>
            <w:r w:rsidRPr="00FF1BAF">
              <w:rPr>
                <w:rFonts w:cs="Arial"/>
                <w:i/>
                <w:lang w:eastAsia="ja-JP"/>
              </w:rPr>
              <w:t>CG-ConfigInfo</w:t>
            </w:r>
            <w:r w:rsidRPr="00FF1BAF">
              <w:rPr>
                <w:rFonts w:cs="Arial"/>
                <w:lang w:eastAsia="ja-JP"/>
              </w:rPr>
              <w:t xml:space="preserve"> message as defined in TS 38.331 [31].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9A" w:rsidRPr="00FF1BAF" w:rsidRDefault="00E92B9A" w:rsidP="00E92B9A">
            <w:pPr>
              <w:pStyle w:val="TAC"/>
              <w:rPr>
                <w:rFonts w:cs="Arial"/>
                <w:bCs/>
                <w:lang w:eastAsia="ja-JP"/>
              </w:rPr>
            </w:pPr>
            <w:r w:rsidRPr="00FF1BAF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9A" w:rsidRPr="00FF1BAF" w:rsidRDefault="00E92B9A" w:rsidP="00E92B9A">
            <w:pPr>
              <w:pStyle w:val="TAC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reject</w:t>
            </w:r>
          </w:p>
        </w:tc>
      </w:tr>
    </w:tbl>
    <w:p w:rsidR="00E92B9A" w:rsidRPr="00FF1BAF" w:rsidRDefault="00E92B9A" w:rsidP="00E92B9A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92B9A" w:rsidRPr="00FF1BAF" w:rsidTr="00E92B9A">
        <w:tc>
          <w:tcPr>
            <w:tcW w:w="3686" w:type="dxa"/>
          </w:tcPr>
          <w:p w:rsidR="00E92B9A" w:rsidRPr="00FF1BAF" w:rsidRDefault="00E92B9A" w:rsidP="00E92B9A">
            <w:pPr>
              <w:pStyle w:val="TAH"/>
              <w:rPr>
                <w:rFonts w:cs="Geneva"/>
                <w:lang w:eastAsia="ja-JP"/>
              </w:rPr>
            </w:pPr>
            <w:r w:rsidRPr="00FF1BAF">
              <w:rPr>
                <w:rFonts w:cs="Geneva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E92B9A" w:rsidRPr="00FF1BAF" w:rsidRDefault="00E92B9A" w:rsidP="00E92B9A">
            <w:pPr>
              <w:pStyle w:val="TAH"/>
              <w:rPr>
                <w:rFonts w:cs="Geneva"/>
                <w:lang w:eastAsia="ja-JP"/>
              </w:rPr>
            </w:pPr>
            <w:r w:rsidRPr="00FF1BAF">
              <w:rPr>
                <w:rFonts w:cs="Geneva"/>
                <w:lang w:eastAsia="ja-JP"/>
              </w:rPr>
              <w:t>Explanation</w:t>
            </w:r>
          </w:p>
        </w:tc>
      </w:tr>
      <w:tr w:rsidR="00E92B9A" w:rsidRPr="00FF1BAF" w:rsidTr="00E92B9A">
        <w:tc>
          <w:tcPr>
            <w:tcW w:w="3686" w:type="dxa"/>
          </w:tcPr>
          <w:p w:rsidR="00E92B9A" w:rsidRPr="00FF1BAF" w:rsidRDefault="00E92B9A" w:rsidP="00E92B9A">
            <w:pPr>
              <w:pStyle w:val="TAL"/>
              <w:rPr>
                <w:rFonts w:cs="Geneva"/>
                <w:lang w:eastAsia="ja-JP"/>
              </w:rPr>
            </w:pPr>
            <w:r w:rsidRPr="00FF1BAF">
              <w:rPr>
                <w:rFonts w:cs="Geneva"/>
                <w:lang w:eastAsia="ja-JP"/>
              </w:rPr>
              <w:t>maxnoofBearers</w:t>
            </w:r>
          </w:p>
        </w:tc>
        <w:tc>
          <w:tcPr>
            <w:tcW w:w="5670" w:type="dxa"/>
          </w:tcPr>
          <w:p w:rsidR="00E92B9A" w:rsidRPr="00FF1BAF" w:rsidRDefault="00E92B9A" w:rsidP="00E92B9A">
            <w:pPr>
              <w:pStyle w:val="TAL"/>
              <w:rPr>
                <w:rFonts w:cs="Geneva"/>
                <w:lang w:eastAsia="zh-CN"/>
              </w:rPr>
            </w:pPr>
            <w:r w:rsidRPr="00FF1BAF">
              <w:rPr>
                <w:rFonts w:cs="Geneva"/>
                <w:lang w:eastAsia="ja-JP"/>
              </w:rPr>
              <w:t>Maximum no. of E-RABs. Value is 256</w:t>
            </w:r>
          </w:p>
        </w:tc>
      </w:tr>
    </w:tbl>
    <w:p w:rsidR="00E92B9A" w:rsidRPr="00FF1BAF" w:rsidRDefault="00E92B9A" w:rsidP="00E92B9A">
      <w:pPr>
        <w:rPr>
          <w:lang w:eastAsia="zh-CN"/>
        </w:rPr>
      </w:pPr>
    </w:p>
    <w:p w:rsidR="00E92B9A" w:rsidRPr="00FF1BAF" w:rsidRDefault="00E92B9A" w:rsidP="00E92B9A">
      <w:pPr>
        <w:pStyle w:val="Heading4"/>
        <w:rPr>
          <w:rFonts w:cs="Geneva"/>
          <w:lang w:eastAsia="zh-CN"/>
        </w:rPr>
      </w:pPr>
      <w:bookmarkStart w:id="32" w:name="_Toc20954444"/>
      <w:r w:rsidRPr="00FF1BAF">
        <w:rPr>
          <w:rFonts w:cs="Geneva"/>
        </w:rPr>
        <w:t>9.1.4.12</w:t>
      </w:r>
      <w:r w:rsidRPr="00FF1BAF">
        <w:rPr>
          <w:rFonts w:cs="Geneva"/>
        </w:rPr>
        <w:tab/>
        <w:t>SGNB RELEASE</w:t>
      </w:r>
      <w:r w:rsidRPr="00FF1BAF">
        <w:rPr>
          <w:rFonts w:cs="Geneva"/>
          <w:lang w:eastAsia="zh-CN"/>
        </w:rPr>
        <w:t xml:space="preserve"> </w:t>
      </w:r>
      <w:r w:rsidRPr="00FF1BAF">
        <w:rPr>
          <w:rFonts w:cs="Geneva"/>
        </w:rPr>
        <w:t>REQUEST ACKNOWLEDGE</w:t>
      </w:r>
      <w:bookmarkEnd w:id="32"/>
    </w:p>
    <w:p w:rsidR="00E92B9A" w:rsidRPr="00FF1BAF" w:rsidRDefault="00E92B9A" w:rsidP="00E92B9A">
      <w:r w:rsidRPr="00FF1BAF">
        <w:t>This message is sent by the en-gNB to the MeNB to confirme the request to release en-gNB resources.</w:t>
      </w:r>
    </w:p>
    <w:p w:rsidR="00E92B9A" w:rsidRPr="00FF1BAF" w:rsidRDefault="00E92B9A" w:rsidP="00E92B9A">
      <w:r w:rsidRPr="00FF1BAF">
        <w:t xml:space="preserve">Direction: en-gNB </w:t>
      </w:r>
      <w:r w:rsidRPr="00FF1BAF">
        <w:sym w:font="Symbol" w:char="F0AE"/>
      </w:r>
      <w:r w:rsidRPr="00FF1BAF">
        <w:t xml:space="preserve"> MeNB.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276"/>
        <w:gridCol w:w="1275"/>
        <w:gridCol w:w="1276"/>
        <w:gridCol w:w="1276"/>
      </w:tblGrid>
      <w:tr w:rsidR="00E92B9A" w:rsidRPr="00FF1BAF" w:rsidTr="00E92B9A">
        <w:tc>
          <w:tcPr>
            <w:tcW w:w="2552" w:type="dxa"/>
          </w:tcPr>
          <w:p w:rsidR="00E92B9A" w:rsidRPr="00FF1BAF" w:rsidRDefault="00E92B9A" w:rsidP="00E92B9A">
            <w:pPr>
              <w:pStyle w:val="TAH"/>
              <w:rPr>
                <w:rFonts w:cs="Geneva"/>
                <w:lang w:eastAsia="ja-JP"/>
              </w:rPr>
            </w:pPr>
            <w:r w:rsidRPr="00FF1BAF">
              <w:rPr>
                <w:rFonts w:cs="Geneva"/>
                <w:lang w:eastAsia="ja-JP"/>
              </w:rPr>
              <w:t>IE/Group Name</w:t>
            </w:r>
          </w:p>
        </w:tc>
        <w:tc>
          <w:tcPr>
            <w:tcW w:w="1134" w:type="dxa"/>
          </w:tcPr>
          <w:p w:rsidR="00E92B9A" w:rsidRPr="00FF1BAF" w:rsidRDefault="00E92B9A" w:rsidP="00E92B9A">
            <w:pPr>
              <w:pStyle w:val="TAH"/>
              <w:rPr>
                <w:rFonts w:cs="Geneva"/>
                <w:lang w:eastAsia="ja-JP"/>
              </w:rPr>
            </w:pPr>
            <w:r w:rsidRPr="00FF1BAF">
              <w:rPr>
                <w:rFonts w:cs="Geneva"/>
                <w:lang w:eastAsia="ja-JP"/>
              </w:rPr>
              <w:t>Presence</w:t>
            </w:r>
          </w:p>
        </w:tc>
        <w:tc>
          <w:tcPr>
            <w:tcW w:w="1701" w:type="dxa"/>
          </w:tcPr>
          <w:p w:rsidR="00E92B9A" w:rsidRPr="00FF1BAF" w:rsidRDefault="00E92B9A" w:rsidP="00E92B9A">
            <w:pPr>
              <w:pStyle w:val="TAH"/>
              <w:rPr>
                <w:rFonts w:cs="Geneva"/>
                <w:lang w:eastAsia="ja-JP"/>
              </w:rPr>
            </w:pPr>
            <w:r w:rsidRPr="00FF1BAF">
              <w:rPr>
                <w:rFonts w:cs="Geneva"/>
                <w:lang w:eastAsia="ja-JP"/>
              </w:rPr>
              <w:t>Range</w:t>
            </w:r>
          </w:p>
        </w:tc>
        <w:tc>
          <w:tcPr>
            <w:tcW w:w="1276" w:type="dxa"/>
          </w:tcPr>
          <w:p w:rsidR="00E92B9A" w:rsidRPr="00FF1BAF" w:rsidRDefault="00E92B9A" w:rsidP="00E92B9A">
            <w:pPr>
              <w:pStyle w:val="TAH"/>
              <w:rPr>
                <w:rFonts w:cs="Geneva"/>
                <w:lang w:eastAsia="ja-JP"/>
              </w:rPr>
            </w:pPr>
            <w:r w:rsidRPr="00FF1BAF">
              <w:rPr>
                <w:rFonts w:cs="Geneva"/>
                <w:lang w:eastAsia="ja-JP"/>
              </w:rPr>
              <w:t>IE type and reference</w:t>
            </w:r>
          </w:p>
        </w:tc>
        <w:tc>
          <w:tcPr>
            <w:tcW w:w="1275" w:type="dxa"/>
          </w:tcPr>
          <w:p w:rsidR="00E92B9A" w:rsidRPr="00FF1BAF" w:rsidRDefault="00E92B9A" w:rsidP="00E92B9A">
            <w:pPr>
              <w:pStyle w:val="TAH"/>
              <w:rPr>
                <w:rFonts w:cs="Geneva"/>
                <w:lang w:eastAsia="ja-JP"/>
              </w:rPr>
            </w:pPr>
            <w:r w:rsidRPr="00FF1BAF">
              <w:rPr>
                <w:rFonts w:cs="Geneva"/>
                <w:lang w:eastAsia="ja-JP"/>
              </w:rPr>
              <w:t>Semantics description</w:t>
            </w:r>
          </w:p>
        </w:tc>
        <w:tc>
          <w:tcPr>
            <w:tcW w:w="1276" w:type="dxa"/>
          </w:tcPr>
          <w:p w:rsidR="00E92B9A" w:rsidRPr="00FF1BAF" w:rsidRDefault="00E92B9A" w:rsidP="00E92B9A">
            <w:pPr>
              <w:pStyle w:val="TAH"/>
              <w:rPr>
                <w:rFonts w:cs="Geneva"/>
                <w:b w:val="0"/>
                <w:lang w:eastAsia="ja-JP"/>
              </w:rPr>
            </w:pPr>
            <w:r w:rsidRPr="00FF1BAF">
              <w:rPr>
                <w:rFonts w:cs="Geneva"/>
                <w:lang w:eastAsia="ja-JP"/>
              </w:rPr>
              <w:t>Criticality</w:t>
            </w:r>
          </w:p>
        </w:tc>
        <w:tc>
          <w:tcPr>
            <w:tcW w:w="1276" w:type="dxa"/>
          </w:tcPr>
          <w:p w:rsidR="00E92B9A" w:rsidRPr="00FF1BAF" w:rsidRDefault="00E92B9A" w:rsidP="00E92B9A">
            <w:pPr>
              <w:pStyle w:val="TAH"/>
              <w:rPr>
                <w:rFonts w:cs="Geneva"/>
                <w:b w:val="0"/>
                <w:lang w:eastAsia="ja-JP"/>
              </w:rPr>
            </w:pPr>
            <w:r w:rsidRPr="00FF1BAF">
              <w:rPr>
                <w:rFonts w:cs="Geneva"/>
                <w:lang w:eastAsia="ja-JP"/>
              </w:rPr>
              <w:t>Assigned Criticality</w:t>
            </w:r>
          </w:p>
        </w:tc>
      </w:tr>
      <w:tr w:rsidR="00E92B9A" w:rsidRPr="00FF1BAF" w:rsidTr="00E92B9A">
        <w:tc>
          <w:tcPr>
            <w:tcW w:w="2552" w:type="dxa"/>
          </w:tcPr>
          <w:p w:rsidR="00E92B9A" w:rsidRPr="00FF1BAF" w:rsidRDefault="00E92B9A" w:rsidP="00E92B9A">
            <w:pPr>
              <w:pStyle w:val="TAL"/>
              <w:rPr>
                <w:rFonts w:cs="Geneva"/>
                <w:lang w:eastAsia="ja-JP"/>
              </w:rPr>
            </w:pPr>
            <w:r w:rsidRPr="00FF1BAF">
              <w:rPr>
                <w:rFonts w:cs="Geneva"/>
                <w:lang w:eastAsia="ja-JP"/>
              </w:rPr>
              <w:t>Message Type</w:t>
            </w:r>
          </w:p>
        </w:tc>
        <w:tc>
          <w:tcPr>
            <w:tcW w:w="1134" w:type="dxa"/>
          </w:tcPr>
          <w:p w:rsidR="00E92B9A" w:rsidRPr="00FF1BAF" w:rsidRDefault="00E92B9A" w:rsidP="00E92B9A">
            <w:pPr>
              <w:pStyle w:val="TAL"/>
              <w:rPr>
                <w:rFonts w:cs="Geneva"/>
                <w:lang w:eastAsia="ja-JP"/>
              </w:rPr>
            </w:pPr>
            <w:r w:rsidRPr="00FF1BAF">
              <w:rPr>
                <w:rFonts w:cs="Geneva"/>
                <w:lang w:eastAsia="ja-JP"/>
              </w:rPr>
              <w:t>M</w:t>
            </w:r>
          </w:p>
        </w:tc>
        <w:tc>
          <w:tcPr>
            <w:tcW w:w="1701" w:type="dxa"/>
          </w:tcPr>
          <w:p w:rsidR="00E92B9A" w:rsidRPr="00FF1BAF" w:rsidRDefault="00E92B9A" w:rsidP="00E92B9A">
            <w:pPr>
              <w:pStyle w:val="TAL"/>
              <w:jc w:val="center"/>
              <w:rPr>
                <w:rFonts w:cs="Geneva"/>
                <w:lang w:eastAsia="ja-JP"/>
              </w:rPr>
            </w:pPr>
          </w:p>
        </w:tc>
        <w:tc>
          <w:tcPr>
            <w:tcW w:w="1276" w:type="dxa"/>
          </w:tcPr>
          <w:p w:rsidR="00E92B9A" w:rsidRPr="00FF1BAF" w:rsidRDefault="00E92B9A" w:rsidP="00E92B9A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FF1BAF">
              <w:rPr>
                <w:rFonts w:cs="Geneva"/>
                <w:szCs w:val="18"/>
                <w:lang w:eastAsia="ja-JP"/>
              </w:rPr>
              <w:t>9.2.13</w:t>
            </w:r>
          </w:p>
        </w:tc>
        <w:tc>
          <w:tcPr>
            <w:tcW w:w="1275" w:type="dxa"/>
          </w:tcPr>
          <w:p w:rsidR="00E92B9A" w:rsidRPr="00FF1BAF" w:rsidRDefault="00E92B9A" w:rsidP="00E92B9A">
            <w:pPr>
              <w:pStyle w:val="TAL"/>
              <w:rPr>
                <w:rFonts w:cs="Geneva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E92B9A" w:rsidRPr="00FF1BAF" w:rsidRDefault="00E92B9A" w:rsidP="00E92B9A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YES</w:t>
            </w:r>
          </w:p>
        </w:tc>
        <w:tc>
          <w:tcPr>
            <w:tcW w:w="1276" w:type="dxa"/>
          </w:tcPr>
          <w:p w:rsidR="00E92B9A" w:rsidRPr="00FF1BAF" w:rsidRDefault="00E92B9A" w:rsidP="00E92B9A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ignore</w:t>
            </w:r>
          </w:p>
        </w:tc>
      </w:tr>
      <w:tr w:rsidR="00E92B9A" w:rsidRPr="00FF1BAF" w:rsidTr="00E92B9A">
        <w:tc>
          <w:tcPr>
            <w:tcW w:w="2552" w:type="dxa"/>
          </w:tcPr>
          <w:p w:rsidR="00E92B9A" w:rsidRPr="00FF1BAF" w:rsidRDefault="00E92B9A" w:rsidP="00E92B9A">
            <w:pPr>
              <w:pStyle w:val="TAL"/>
              <w:rPr>
                <w:rFonts w:cs="Geneva"/>
                <w:lang w:eastAsia="ja-JP"/>
              </w:rPr>
            </w:pPr>
            <w:r w:rsidRPr="00FF1BAF">
              <w:rPr>
                <w:rFonts w:cs="Geneva"/>
                <w:lang w:eastAsia="zh-CN"/>
              </w:rPr>
              <w:t>M</w:t>
            </w:r>
            <w:r w:rsidRPr="00FF1BAF">
              <w:rPr>
                <w:rFonts w:cs="Geneva"/>
                <w:lang w:eastAsia="ja-JP"/>
              </w:rPr>
              <w:t>eNB UE X2AP ID</w:t>
            </w:r>
          </w:p>
        </w:tc>
        <w:tc>
          <w:tcPr>
            <w:tcW w:w="1134" w:type="dxa"/>
          </w:tcPr>
          <w:p w:rsidR="00E92B9A" w:rsidRPr="00FF1BAF" w:rsidRDefault="00E92B9A" w:rsidP="00E92B9A">
            <w:pPr>
              <w:pStyle w:val="TAL"/>
              <w:rPr>
                <w:rFonts w:cs="Geneva"/>
                <w:lang w:eastAsia="ja-JP"/>
              </w:rPr>
            </w:pPr>
            <w:r w:rsidRPr="00FF1BAF">
              <w:rPr>
                <w:rFonts w:cs="Geneva"/>
                <w:lang w:eastAsia="ja-JP"/>
              </w:rPr>
              <w:t>M</w:t>
            </w:r>
          </w:p>
        </w:tc>
        <w:tc>
          <w:tcPr>
            <w:tcW w:w="1701" w:type="dxa"/>
          </w:tcPr>
          <w:p w:rsidR="00E92B9A" w:rsidRPr="00FF1BAF" w:rsidRDefault="00E92B9A" w:rsidP="00E92B9A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76" w:type="dxa"/>
          </w:tcPr>
          <w:p w:rsidR="00E92B9A" w:rsidRPr="00FF1BAF" w:rsidRDefault="00E92B9A" w:rsidP="00E92B9A">
            <w:pPr>
              <w:pStyle w:val="TAL"/>
              <w:rPr>
                <w:rFonts w:cs="Geneva"/>
                <w:lang w:eastAsia="ja-JP"/>
              </w:rPr>
            </w:pPr>
            <w:r w:rsidRPr="00FF1BAF">
              <w:rPr>
                <w:rFonts w:cs="Geneva"/>
                <w:lang w:eastAsia="ja-JP"/>
              </w:rPr>
              <w:t>eNB UE X2AP ID</w:t>
            </w:r>
          </w:p>
          <w:p w:rsidR="00E92B9A" w:rsidRPr="00FF1BAF" w:rsidRDefault="00E92B9A" w:rsidP="00E92B9A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FF1BAF">
              <w:rPr>
                <w:rFonts w:cs="Geneva"/>
                <w:snapToGrid w:val="0"/>
                <w:lang w:eastAsia="ja-JP"/>
              </w:rPr>
              <w:t>9.2.2</w:t>
            </w:r>
            <w:r w:rsidRPr="00FF1BAF">
              <w:rPr>
                <w:rFonts w:cs="Geneva"/>
                <w:snapToGrid w:val="0"/>
                <w:szCs w:val="18"/>
                <w:lang w:eastAsia="ja-JP"/>
              </w:rPr>
              <w:t>4</w:t>
            </w:r>
          </w:p>
        </w:tc>
        <w:tc>
          <w:tcPr>
            <w:tcW w:w="1275" w:type="dxa"/>
          </w:tcPr>
          <w:p w:rsidR="00E92B9A" w:rsidRPr="00FF1BAF" w:rsidRDefault="00E92B9A" w:rsidP="00E92B9A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FF1BAF">
              <w:rPr>
                <w:rFonts w:cs="Geneva"/>
                <w:szCs w:val="18"/>
                <w:lang w:eastAsia="ja-JP"/>
              </w:rPr>
              <w:t xml:space="preserve">Allocated at the </w:t>
            </w:r>
            <w:r w:rsidRPr="00FF1BAF">
              <w:rPr>
                <w:rFonts w:cs="Geneva"/>
                <w:szCs w:val="18"/>
                <w:lang w:eastAsia="zh-CN"/>
              </w:rPr>
              <w:t>M</w:t>
            </w:r>
            <w:r w:rsidRPr="00FF1BAF">
              <w:rPr>
                <w:rFonts w:cs="Geneva"/>
                <w:szCs w:val="18"/>
                <w:lang w:eastAsia="ja-JP"/>
              </w:rPr>
              <w:t>eNB.</w:t>
            </w:r>
          </w:p>
        </w:tc>
        <w:tc>
          <w:tcPr>
            <w:tcW w:w="1276" w:type="dxa"/>
          </w:tcPr>
          <w:p w:rsidR="00E92B9A" w:rsidRPr="00FF1BAF" w:rsidRDefault="00E92B9A" w:rsidP="00E92B9A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YES</w:t>
            </w:r>
          </w:p>
        </w:tc>
        <w:tc>
          <w:tcPr>
            <w:tcW w:w="1276" w:type="dxa"/>
          </w:tcPr>
          <w:p w:rsidR="00E92B9A" w:rsidRPr="00FF1BAF" w:rsidRDefault="00E92B9A" w:rsidP="00E92B9A">
            <w:pPr>
              <w:pStyle w:val="TAC"/>
              <w:rPr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ignore</w:t>
            </w:r>
          </w:p>
        </w:tc>
      </w:tr>
      <w:tr w:rsidR="00E92B9A" w:rsidRPr="00FF1BAF" w:rsidTr="00E92B9A">
        <w:tc>
          <w:tcPr>
            <w:tcW w:w="2552" w:type="dxa"/>
          </w:tcPr>
          <w:p w:rsidR="00E92B9A" w:rsidRPr="00FF1BAF" w:rsidRDefault="00E92B9A" w:rsidP="00E92B9A">
            <w:pPr>
              <w:pStyle w:val="TAL"/>
              <w:rPr>
                <w:rFonts w:cs="Geneva"/>
                <w:lang w:eastAsia="ja-JP"/>
              </w:rPr>
            </w:pPr>
            <w:r w:rsidRPr="00FF1BAF">
              <w:rPr>
                <w:rFonts w:cs="Geneva"/>
                <w:lang w:eastAsia="zh-CN"/>
              </w:rPr>
              <w:t>SgNB</w:t>
            </w:r>
            <w:r w:rsidRPr="00FF1BAF">
              <w:rPr>
                <w:rFonts w:cs="Geneva"/>
                <w:lang w:eastAsia="ja-JP"/>
              </w:rPr>
              <w:t xml:space="preserve"> UE X2AP ID</w:t>
            </w:r>
          </w:p>
        </w:tc>
        <w:tc>
          <w:tcPr>
            <w:tcW w:w="1134" w:type="dxa"/>
          </w:tcPr>
          <w:p w:rsidR="00E92B9A" w:rsidRPr="00FF1BAF" w:rsidRDefault="00E92B9A" w:rsidP="00E92B9A">
            <w:pPr>
              <w:pStyle w:val="TAL"/>
              <w:rPr>
                <w:rFonts w:cs="Geneva"/>
                <w:lang w:eastAsia="ja-JP"/>
              </w:rPr>
            </w:pPr>
            <w:ins w:id="33" w:author="Ericsson User" w:date="2019-10-16T05:32:00Z">
              <w:r>
                <w:rPr>
                  <w:rFonts w:cs="Geneva"/>
                  <w:lang w:eastAsia="ja-JP"/>
                </w:rPr>
                <w:t>O</w:t>
              </w:r>
            </w:ins>
            <w:del w:id="34" w:author="Ericsson User" w:date="2019-10-16T05:32:00Z">
              <w:r w:rsidRPr="00FF1BAF" w:rsidDel="00E92B9A">
                <w:rPr>
                  <w:rFonts w:cs="Geneva"/>
                  <w:lang w:eastAsia="ja-JP"/>
                </w:rPr>
                <w:delText>M</w:delText>
              </w:r>
            </w:del>
          </w:p>
        </w:tc>
        <w:tc>
          <w:tcPr>
            <w:tcW w:w="1701" w:type="dxa"/>
          </w:tcPr>
          <w:p w:rsidR="00E92B9A" w:rsidRPr="00FF1BAF" w:rsidRDefault="00E92B9A" w:rsidP="00E92B9A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76" w:type="dxa"/>
          </w:tcPr>
          <w:p w:rsidR="00E92B9A" w:rsidRPr="00FF1BAF" w:rsidRDefault="00E92B9A" w:rsidP="00E92B9A">
            <w:pPr>
              <w:pStyle w:val="TAL"/>
              <w:rPr>
                <w:rFonts w:cs="Geneva"/>
                <w:lang w:eastAsia="ja-JP"/>
              </w:rPr>
            </w:pPr>
            <w:r w:rsidRPr="00FF1BAF">
              <w:rPr>
                <w:rFonts w:cs="Arial"/>
                <w:snapToGrid w:val="0"/>
                <w:lang w:eastAsia="ja-JP"/>
              </w:rPr>
              <w:t>en-</w:t>
            </w:r>
            <w:r w:rsidRPr="00FF1BAF">
              <w:rPr>
                <w:rFonts w:cs="Geneva"/>
                <w:lang w:eastAsia="ja-JP"/>
              </w:rPr>
              <w:t>gNB UE X2AP ID</w:t>
            </w:r>
          </w:p>
          <w:p w:rsidR="00E92B9A" w:rsidRPr="00FF1BAF" w:rsidRDefault="00E92B9A" w:rsidP="00E92B9A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FF1BAF">
              <w:rPr>
                <w:rFonts w:cs="Geneva"/>
                <w:snapToGrid w:val="0"/>
                <w:lang w:eastAsia="ja-JP"/>
              </w:rPr>
              <w:t>9.2.100</w:t>
            </w:r>
          </w:p>
        </w:tc>
        <w:tc>
          <w:tcPr>
            <w:tcW w:w="1275" w:type="dxa"/>
          </w:tcPr>
          <w:p w:rsidR="00E92B9A" w:rsidRPr="00FF1BAF" w:rsidRDefault="00E92B9A" w:rsidP="00E92B9A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FF1BAF">
              <w:rPr>
                <w:rFonts w:cs="Geneva"/>
                <w:szCs w:val="18"/>
                <w:lang w:eastAsia="ja-JP"/>
              </w:rPr>
              <w:t xml:space="preserve">Allocated at the </w:t>
            </w:r>
            <w:r w:rsidRPr="00FF1BAF">
              <w:rPr>
                <w:rFonts w:cs="Geneva"/>
                <w:szCs w:val="18"/>
                <w:lang w:eastAsia="zh-CN"/>
              </w:rPr>
              <w:t>en-gNB.</w:t>
            </w:r>
          </w:p>
        </w:tc>
        <w:tc>
          <w:tcPr>
            <w:tcW w:w="1276" w:type="dxa"/>
          </w:tcPr>
          <w:p w:rsidR="00E92B9A" w:rsidRPr="00FF1BAF" w:rsidRDefault="00E92B9A" w:rsidP="00E92B9A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YES</w:t>
            </w:r>
          </w:p>
        </w:tc>
        <w:tc>
          <w:tcPr>
            <w:tcW w:w="1276" w:type="dxa"/>
          </w:tcPr>
          <w:p w:rsidR="00E92B9A" w:rsidRPr="00FF1BAF" w:rsidRDefault="00E92B9A" w:rsidP="00E92B9A">
            <w:pPr>
              <w:pStyle w:val="TAC"/>
              <w:rPr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ignore</w:t>
            </w:r>
          </w:p>
        </w:tc>
      </w:tr>
      <w:tr w:rsidR="00E92B9A" w:rsidRPr="00FF1BAF" w:rsidTr="00E92B9A">
        <w:tc>
          <w:tcPr>
            <w:tcW w:w="2552" w:type="dxa"/>
          </w:tcPr>
          <w:p w:rsidR="00E92B9A" w:rsidRPr="00FF1BAF" w:rsidRDefault="00E92B9A" w:rsidP="00E92B9A">
            <w:pPr>
              <w:pStyle w:val="TAL"/>
              <w:rPr>
                <w:rFonts w:cs="Geneva"/>
                <w:lang w:eastAsia="zh-CN"/>
              </w:rPr>
            </w:pPr>
            <w:r w:rsidRPr="00FF1BAF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134" w:type="dxa"/>
          </w:tcPr>
          <w:p w:rsidR="00E92B9A" w:rsidRPr="00FF1BAF" w:rsidRDefault="00E92B9A" w:rsidP="00E92B9A">
            <w:pPr>
              <w:pStyle w:val="TAL"/>
              <w:rPr>
                <w:rFonts w:cs="Geneva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O</w:t>
            </w:r>
          </w:p>
        </w:tc>
        <w:tc>
          <w:tcPr>
            <w:tcW w:w="1701" w:type="dxa"/>
          </w:tcPr>
          <w:p w:rsidR="00E92B9A" w:rsidRPr="00FF1BAF" w:rsidRDefault="00E92B9A" w:rsidP="00E92B9A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76" w:type="dxa"/>
          </w:tcPr>
          <w:p w:rsidR="00E92B9A" w:rsidRPr="00FF1BAF" w:rsidRDefault="00E92B9A" w:rsidP="00E92B9A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F1BAF">
              <w:rPr>
                <w:rFonts w:cs="Arial"/>
                <w:snapToGrid w:val="0"/>
                <w:lang w:eastAsia="ja-JP"/>
              </w:rPr>
              <w:t>9.2.7</w:t>
            </w:r>
          </w:p>
        </w:tc>
        <w:tc>
          <w:tcPr>
            <w:tcW w:w="1275" w:type="dxa"/>
          </w:tcPr>
          <w:p w:rsidR="00E92B9A" w:rsidRPr="00FF1BAF" w:rsidRDefault="00E92B9A" w:rsidP="00E92B9A">
            <w:pPr>
              <w:pStyle w:val="TAL"/>
              <w:rPr>
                <w:rFonts w:cs="Geneva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E92B9A" w:rsidRPr="00FF1BAF" w:rsidRDefault="00E92B9A" w:rsidP="00E92B9A">
            <w:pPr>
              <w:pStyle w:val="TAC"/>
              <w:rPr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E92B9A" w:rsidRPr="00FF1BAF" w:rsidRDefault="00E92B9A" w:rsidP="00E92B9A">
            <w:pPr>
              <w:pStyle w:val="TAC"/>
              <w:rPr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ignore</w:t>
            </w:r>
          </w:p>
        </w:tc>
      </w:tr>
      <w:tr w:rsidR="00E92B9A" w:rsidRPr="00FF1BAF" w:rsidTr="00E92B9A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9A" w:rsidRPr="00FF1BAF" w:rsidRDefault="00E92B9A" w:rsidP="00E92B9A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MeNB UE X2AP ID Extension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9A" w:rsidRPr="00FF1BAF" w:rsidRDefault="00E92B9A" w:rsidP="00E92B9A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9A" w:rsidRPr="00FF1BAF" w:rsidRDefault="00E92B9A" w:rsidP="00E92B9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9A" w:rsidRPr="00FF1BAF" w:rsidRDefault="00E92B9A" w:rsidP="00E92B9A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Extended eNB UE X2AP ID</w:t>
            </w:r>
          </w:p>
          <w:p w:rsidR="00E92B9A" w:rsidRPr="00FF1BAF" w:rsidRDefault="00E92B9A" w:rsidP="00E92B9A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9.2.86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9A" w:rsidRPr="00FF1BAF" w:rsidRDefault="00E92B9A" w:rsidP="00E92B9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1BAF">
              <w:rPr>
                <w:rFonts w:cs="Geneva"/>
                <w:szCs w:val="18"/>
                <w:lang w:eastAsia="ja-JP"/>
              </w:rPr>
              <w:t xml:space="preserve">Allocated at the </w:t>
            </w:r>
            <w:r w:rsidRPr="00FF1BAF">
              <w:rPr>
                <w:rFonts w:cs="Geneva"/>
                <w:szCs w:val="18"/>
                <w:lang w:eastAsia="zh-CN"/>
              </w:rPr>
              <w:t>M</w:t>
            </w:r>
            <w:r w:rsidRPr="00FF1BAF">
              <w:rPr>
                <w:rFonts w:cs="Geneva"/>
                <w:szCs w:val="18"/>
                <w:lang w:eastAsia="ja-JP"/>
              </w:rPr>
              <w:t>eNB.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9A" w:rsidRPr="00FF1BAF" w:rsidRDefault="00E92B9A" w:rsidP="00E92B9A">
            <w:pPr>
              <w:pStyle w:val="TAC"/>
              <w:rPr>
                <w:rFonts w:cs="Arial"/>
                <w:bCs/>
                <w:lang w:eastAsia="ja-JP"/>
              </w:rPr>
            </w:pPr>
            <w:r w:rsidRPr="00FF1BAF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9A" w:rsidRPr="00FF1BAF" w:rsidRDefault="00E92B9A" w:rsidP="00E92B9A">
            <w:pPr>
              <w:pStyle w:val="TAC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reject</w:t>
            </w:r>
          </w:p>
        </w:tc>
      </w:tr>
      <w:tr w:rsidR="00E92B9A" w:rsidRPr="00FF1BAF" w:rsidTr="00E92B9A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B9A" w:rsidRPr="00FF1BAF" w:rsidRDefault="00E92B9A" w:rsidP="00E92B9A">
            <w:pPr>
              <w:pStyle w:val="TAL"/>
              <w:rPr>
                <w:rFonts w:cs="Arial"/>
                <w:lang w:eastAsia="zh-CN"/>
              </w:rPr>
            </w:pPr>
            <w:r w:rsidRPr="00FF1BAF">
              <w:rPr>
                <w:rFonts w:cs="Arial"/>
                <w:b/>
                <w:lang w:eastAsia="ja-JP"/>
              </w:rPr>
              <w:t xml:space="preserve">E-RABs Admitted </w:t>
            </w:r>
            <w:proofErr w:type="gramStart"/>
            <w:r w:rsidRPr="00FF1BAF">
              <w:rPr>
                <w:rFonts w:cs="Arial"/>
                <w:b/>
                <w:lang w:eastAsia="ja-JP"/>
              </w:rPr>
              <w:t>To</w:t>
            </w:r>
            <w:proofErr w:type="gramEnd"/>
            <w:r w:rsidRPr="00FF1BAF">
              <w:rPr>
                <w:rFonts w:cs="Arial"/>
                <w:b/>
                <w:lang w:eastAsia="ja-JP"/>
              </w:rPr>
              <w:t xml:space="preserve"> Be Released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9A" w:rsidRPr="00FF1BAF" w:rsidRDefault="00E92B9A" w:rsidP="00E92B9A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B9A" w:rsidRPr="00FF1BAF" w:rsidRDefault="00E92B9A" w:rsidP="00E92B9A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9A" w:rsidRPr="00FF1BAF" w:rsidRDefault="00E92B9A" w:rsidP="00E92B9A">
            <w:pPr>
              <w:pStyle w:val="TAL"/>
              <w:rPr>
                <w:rFonts w:cs="Arial"/>
                <w:snapToGrid w:val="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9A" w:rsidRPr="00FF1BAF" w:rsidRDefault="00E92B9A" w:rsidP="00E92B9A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B9A" w:rsidRPr="00FF1BAF" w:rsidRDefault="00E92B9A" w:rsidP="00E92B9A">
            <w:pPr>
              <w:pStyle w:val="TAC"/>
              <w:rPr>
                <w:rFonts w:cs="Arial"/>
                <w:bCs/>
                <w:lang w:eastAsia="zh-CN"/>
              </w:rPr>
            </w:pPr>
            <w:r w:rsidRPr="00FF1BAF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B9A" w:rsidRPr="00FF1BAF" w:rsidRDefault="00E92B9A" w:rsidP="00E92B9A">
            <w:pPr>
              <w:pStyle w:val="TAC"/>
              <w:rPr>
                <w:rFonts w:cs="Arial"/>
                <w:lang w:eastAsia="zh-CN"/>
              </w:rPr>
            </w:pPr>
            <w:r w:rsidRPr="00FF1BAF">
              <w:rPr>
                <w:rFonts w:cs="Arial"/>
                <w:lang w:eastAsia="ja-JP"/>
              </w:rPr>
              <w:t>ignore</w:t>
            </w:r>
          </w:p>
        </w:tc>
      </w:tr>
      <w:tr w:rsidR="00E92B9A" w:rsidRPr="00FF1BAF" w:rsidTr="00E92B9A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B9A" w:rsidRPr="00FF1BAF" w:rsidRDefault="00E92B9A" w:rsidP="00E92B9A">
            <w:pPr>
              <w:pStyle w:val="TAL"/>
              <w:ind w:left="142"/>
              <w:rPr>
                <w:rFonts w:cs="Arial"/>
                <w:lang w:eastAsia="zh-CN"/>
              </w:rPr>
            </w:pPr>
            <w:r w:rsidRPr="00FF1BAF">
              <w:rPr>
                <w:rFonts w:cs="Arial"/>
                <w:b/>
                <w:bCs/>
                <w:lang w:eastAsia="ja-JP"/>
              </w:rPr>
              <w:t xml:space="preserve">&gt;E-RABs </w:t>
            </w:r>
            <w:r w:rsidRPr="00FF1BAF">
              <w:rPr>
                <w:rFonts w:cs="Arial"/>
                <w:b/>
                <w:lang w:eastAsia="ja-JP"/>
              </w:rPr>
              <w:t xml:space="preserve">Admitted </w:t>
            </w:r>
            <w:proofErr w:type="gramStart"/>
            <w:r w:rsidRPr="00FF1BAF">
              <w:rPr>
                <w:rFonts w:cs="Arial"/>
                <w:b/>
                <w:bCs/>
                <w:lang w:eastAsia="ja-JP"/>
              </w:rPr>
              <w:t>To</w:t>
            </w:r>
            <w:proofErr w:type="gramEnd"/>
            <w:r w:rsidRPr="00FF1BAF">
              <w:rPr>
                <w:rFonts w:cs="Arial"/>
                <w:b/>
                <w:bCs/>
                <w:lang w:eastAsia="ja-JP"/>
              </w:rPr>
              <w:t xml:space="preserve"> Be Released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9A" w:rsidRPr="00FF1BAF" w:rsidRDefault="00E92B9A" w:rsidP="00E92B9A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B9A" w:rsidRPr="00FF1BAF" w:rsidRDefault="00E92B9A" w:rsidP="00E92B9A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i/>
                <w:lang w:eastAsia="ja-JP"/>
              </w:rPr>
              <w:t>1</w:t>
            </w:r>
            <w:proofErr w:type="gramStart"/>
            <w:r w:rsidRPr="00FF1BAF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FF1BAF">
              <w:rPr>
                <w:rFonts w:cs="Arial"/>
                <w:i/>
                <w:lang w:eastAsia="ja-JP"/>
              </w:rPr>
              <w:t xml:space="preserve"> &lt;maxnoofBearers&gt;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9A" w:rsidRPr="00FF1BAF" w:rsidRDefault="00E92B9A" w:rsidP="00E92B9A">
            <w:pPr>
              <w:pStyle w:val="TAL"/>
              <w:rPr>
                <w:rFonts w:cs="Arial"/>
                <w:snapToGrid w:val="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9A" w:rsidRPr="00FF1BAF" w:rsidRDefault="00E92B9A" w:rsidP="00E92B9A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B9A" w:rsidRPr="00FF1BAF" w:rsidRDefault="00E92B9A" w:rsidP="00E92B9A">
            <w:pPr>
              <w:pStyle w:val="TAC"/>
              <w:rPr>
                <w:rFonts w:cs="Arial"/>
                <w:bCs/>
                <w:lang w:eastAsia="zh-CN"/>
              </w:rPr>
            </w:pPr>
            <w:r w:rsidRPr="00FF1BAF">
              <w:rPr>
                <w:rFonts w:cs="Arial"/>
                <w:lang w:eastAsia="ja-JP"/>
              </w:rPr>
              <w:t>EACH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B9A" w:rsidRPr="00FF1BAF" w:rsidRDefault="00E92B9A" w:rsidP="00E92B9A">
            <w:pPr>
              <w:pStyle w:val="TAC"/>
              <w:rPr>
                <w:rFonts w:cs="Arial"/>
                <w:lang w:eastAsia="zh-CN"/>
              </w:rPr>
            </w:pPr>
            <w:r w:rsidRPr="00FF1BAF">
              <w:rPr>
                <w:rFonts w:cs="Arial"/>
                <w:lang w:eastAsia="ja-JP"/>
              </w:rPr>
              <w:t>ignore</w:t>
            </w:r>
          </w:p>
        </w:tc>
      </w:tr>
      <w:tr w:rsidR="00E92B9A" w:rsidRPr="00FF1BAF" w:rsidTr="00E92B9A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B9A" w:rsidRPr="00FF1BAF" w:rsidRDefault="00E92B9A" w:rsidP="00E92B9A">
            <w:pPr>
              <w:pStyle w:val="TAL"/>
              <w:ind w:left="284"/>
              <w:rPr>
                <w:rFonts w:cs="Arial"/>
                <w:lang w:eastAsia="zh-CN"/>
              </w:rPr>
            </w:pPr>
            <w:r w:rsidRPr="00FF1BAF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B9A" w:rsidRPr="00FF1BAF" w:rsidRDefault="00E92B9A" w:rsidP="00E92B9A">
            <w:pPr>
              <w:pStyle w:val="TAL"/>
              <w:rPr>
                <w:rFonts w:cs="Arial"/>
                <w:lang w:eastAsia="zh-CN"/>
              </w:rPr>
            </w:pPr>
            <w:r w:rsidRPr="00FF1BAF">
              <w:rPr>
                <w:rFonts w:cs="Arial"/>
                <w:lang w:eastAsia="ja-JP"/>
              </w:rPr>
              <w:t>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9A" w:rsidRPr="00FF1BAF" w:rsidRDefault="00E92B9A" w:rsidP="00E92B9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B9A" w:rsidRPr="00FF1BAF" w:rsidRDefault="00E92B9A" w:rsidP="00E92B9A">
            <w:pPr>
              <w:pStyle w:val="TAL"/>
              <w:rPr>
                <w:rFonts w:cs="Arial"/>
                <w:snapToGrid w:val="0"/>
                <w:lang w:eastAsia="zh-CN"/>
              </w:rPr>
            </w:pPr>
            <w:r w:rsidRPr="00FF1BAF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9A" w:rsidRPr="00FF1BAF" w:rsidRDefault="00E92B9A" w:rsidP="00E92B9A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B9A" w:rsidRPr="00FF1BAF" w:rsidRDefault="00E92B9A" w:rsidP="00E92B9A">
            <w:pPr>
              <w:pStyle w:val="TAC"/>
              <w:rPr>
                <w:rFonts w:cs="Arial"/>
                <w:bCs/>
                <w:lang w:eastAsia="zh-CN"/>
              </w:rPr>
            </w:pPr>
            <w:r w:rsidRPr="00FF1BAF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9A" w:rsidRPr="00FF1BAF" w:rsidRDefault="00E92B9A" w:rsidP="00E92B9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92B9A" w:rsidRPr="00FF1BAF" w:rsidTr="00E92B9A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B9A" w:rsidRPr="00FF1BAF" w:rsidRDefault="00E92B9A" w:rsidP="00E92B9A">
            <w:pPr>
              <w:pStyle w:val="TAL"/>
              <w:ind w:left="284"/>
              <w:rPr>
                <w:rFonts w:cs="Arial"/>
                <w:lang w:eastAsia="zh-CN"/>
              </w:rPr>
            </w:pPr>
            <w:r w:rsidRPr="00FF1BAF">
              <w:rPr>
                <w:rFonts w:cs="Arial"/>
                <w:lang w:eastAsia="ja-JP"/>
              </w:rPr>
              <w:t>&gt;&gt;RLC Mode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B9A" w:rsidRPr="00FF1BAF" w:rsidRDefault="00E92B9A" w:rsidP="00E92B9A">
            <w:pPr>
              <w:pStyle w:val="TAL"/>
              <w:rPr>
                <w:rFonts w:cs="Arial"/>
                <w:lang w:eastAsia="zh-CN"/>
              </w:rPr>
            </w:pPr>
            <w:r w:rsidRPr="00FF1BAF">
              <w:rPr>
                <w:rFonts w:cs="Arial"/>
                <w:lang w:eastAsia="ja-JP"/>
              </w:rPr>
              <w:t>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9A" w:rsidRPr="00FF1BAF" w:rsidRDefault="00E92B9A" w:rsidP="00E92B9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B9A" w:rsidRPr="00FF1BAF" w:rsidRDefault="00E92B9A" w:rsidP="00E92B9A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RLC Mode</w:t>
            </w:r>
          </w:p>
          <w:p w:rsidR="00E92B9A" w:rsidRPr="00FF1BAF" w:rsidRDefault="00E92B9A" w:rsidP="00E92B9A">
            <w:pPr>
              <w:pStyle w:val="TAL"/>
              <w:rPr>
                <w:rFonts w:cs="Arial"/>
                <w:snapToGrid w:val="0"/>
                <w:lang w:eastAsia="zh-CN"/>
              </w:rPr>
            </w:pPr>
            <w:r w:rsidRPr="00FF1BAF">
              <w:rPr>
                <w:lang w:eastAsia="ja-JP"/>
              </w:rPr>
              <w:t>9.2.119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9A" w:rsidRPr="00FF1BAF" w:rsidRDefault="00E92B9A" w:rsidP="00E92B9A">
            <w:pPr>
              <w:pStyle w:val="TAL"/>
              <w:rPr>
                <w:rFonts w:cs="Arial"/>
                <w:lang w:eastAsia="zh-CN"/>
              </w:rPr>
            </w:pPr>
            <w:r w:rsidRPr="00FF1BAF">
              <w:rPr>
                <w:lang w:eastAsia="ja-JP"/>
              </w:rPr>
              <w:t>Indicates the RLC mode at the en-gNB for PDCP transfer to MeNB.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B9A" w:rsidRPr="00FF1BAF" w:rsidRDefault="00E92B9A" w:rsidP="00E92B9A">
            <w:pPr>
              <w:pStyle w:val="TAC"/>
              <w:rPr>
                <w:rFonts w:cs="Arial"/>
                <w:bCs/>
                <w:lang w:eastAsia="zh-CN"/>
              </w:rPr>
            </w:pPr>
            <w:r w:rsidRPr="00FF1BAF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9A" w:rsidRPr="00FF1BAF" w:rsidRDefault="00E92B9A" w:rsidP="00E92B9A">
            <w:pPr>
              <w:pStyle w:val="TAC"/>
              <w:rPr>
                <w:rFonts w:cs="Arial"/>
                <w:lang w:eastAsia="zh-CN"/>
              </w:rPr>
            </w:pPr>
          </w:p>
        </w:tc>
      </w:tr>
    </w:tbl>
    <w:p w:rsidR="00E92B9A" w:rsidRPr="00FF1BAF" w:rsidRDefault="00E92B9A" w:rsidP="00E92B9A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92B9A" w:rsidRPr="00FF1BAF" w:rsidTr="00E92B9A">
        <w:tc>
          <w:tcPr>
            <w:tcW w:w="3686" w:type="dxa"/>
          </w:tcPr>
          <w:p w:rsidR="00E92B9A" w:rsidRPr="00FF1BAF" w:rsidRDefault="00E92B9A" w:rsidP="00E92B9A">
            <w:pPr>
              <w:pStyle w:val="TAH"/>
              <w:rPr>
                <w:rFonts w:cs="Geneva"/>
                <w:lang w:eastAsia="ja-JP"/>
              </w:rPr>
            </w:pPr>
            <w:r w:rsidRPr="00FF1BAF">
              <w:rPr>
                <w:rFonts w:cs="Geneva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E92B9A" w:rsidRPr="00FF1BAF" w:rsidRDefault="00E92B9A" w:rsidP="00E92B9A">
            <w:pPr>
              <w:pStyle w:val="TAH"/>
              <w:rPr>
                <w:rFonts w:cs="Geneva"/>
                <w:lang w:eastAsia="ja-JP"/>
              </w:rPr>
            </w:pPr>
            <w:r w:rsidRPr="00FF1BAF">
              <w:rPr>
                <w:rFonts w:cs="Geneva"/>
                <w:lang w:eastAsia="ja-JP"/>
              </w:rPr>
              <w:t>Explanation</w:t>
            </w:r>
          </w:p>
        </w:tc>
      </w:tr>
      <w:tr w:rsidR="00E92B9A" w:rsidRPr="00FF1BAF" w:rsidTr="00E92B9A">
        <w:tc>
          <w:tcPr>
            <w:tcW w:w="3686" w:type="dxa"/>
          </w:tcPr>
          <w:p w:rsidR="00E92B9A" w:rsidRPr="00FF1BAF" w:rsidRDefault="00E92B9A" w:rsidP="00E92B9A">
            <w:pPr>
              <w:pStyle w:val="TAL"/>
              <w:rPr>
                <w:rFonts w:cs="Geneva"/>
                <w:lang w:eastAsia="ja-JP"/>
              </w:rPr>
            </w:pPr>
            <w:r w:rsidRPr="00FF1BAF">
              <w:rPr>
                <w:rFonts w:cs="Geneva"/>
                <w:lang w:eastAsia="ja-JP"/>
              </w:rPr>
              <w:t>maxnoofBearers</w:t>
            </w:r>
          </w:p>
        </w:tc>
        <w:tc>
          <w:tcPr>
            <w:tcW w:w="5670" w:type="dxa"/>
          </w:tcPr>
          <w:p w:rsidR="00E92B9A" w:rsidRPr="00FF1BAF" w:rsidRDefault="00E92B9A" w:rsidP="00E92B9A">
            <w:pPr>
              <w:pStyle w:val="TAL"/>
              <w:rPr>
                <w:rFonts w:cs="Geneva"/>
                <w:lang w:eastAsia="zh-CN"/>
              </w:rPr>
            </w:pPr>
            <w:r w:rsidRPr="00FF1BAF">
              <w:rPr>
                <w:rFonts w:cs="Geneva"/>
                <w:lang w:eastAsia="ja-JP"/>
              </w:rPr>
              <w:t>Maximum no. of E-RABs. Value is 256</w:t>
            </w:r>
          </w:p>
        </w:tc>
      </w:tr>
    </w:tbl>
    <w:p w:rsidR="00E92B9A" w:rsidRPr="00FF1BAF" w:rsidRDefault="00E92B9A" w:rsidP="00E92B9A">
      <w:pPr>
        <w:rPr>
          <w:lang w:eastAsia="zh-CN"/>
        </w:rPr>
      </w:pPr>
    </w:p>
    <w:p w:rsidR="00E92B9A" w:rsidRPr="00FF1BAF" w:rsidRDefault="00E92B9A" w:rsidP="00E92B9A">
      <w:pPr>
        <w:pStyle w:val="Heading4"/>
        <w:rPr>
          <w:rFonts w:cs="Geneva"/>
          <w:lang w:eastAsia="zh-CN"/>
        </w:rPr>
      </w:pPr>
      <w:bookmarkStart w:id="35" w:name="_Toc20954445"/>
      <w:r w:rsidRPr="00FF1BAF">
        <w:rPr>
          <w:rFonts w:cs="Geneva"/>
        </w:rPr>
        <w:t>9.1.4.13</w:t>
      </w:r>
      <w:r w:rsidRPr="00FF1BAF">
        <w:rPr>
          <w:rFonts w:cs="Geneva"/>
        </w:rPr>
        <w:tab/>
        <w:t>SGNB RELEASE REQUEST REJECT</w:t>
      </w:r>
      <w:bookmarkEnd w:id="35"/>
    </w:p>
    <w:p w:rsidR="0003300D" w:rsidRPr="00AA5DA2" w:rsidRDefault="0003300D" w:rsidP="0003300D">
      <w:r w:rsidRPr="00AA5DA2">
        <w:t>This message is sent by the en-gNB to the Me</w:t>
      </w:r>
      <w:r w:rsidRPr="00AA5DA2">
        <w:rPr>
          <w:lang w:eastAsia="zh-CN"/>
        </w:rPr>
        <w:t>NB</w:t>
      </w:r>
      <w:r w:rsidRPr="00AA5DA2">
        <w:t xml:space="preserve"> to reject the request to release en-gNB resources.</w:t>
      </w:r>
    </w:p>
    <w:p w:rsidR="0003300D" w:rsidRPr="00AA5DA2" w:rsidRDefault="0003300D" w:rsidP="0003300D">
      <w:r w:rsidRPr="00AA5DA2">
        <w:t xml:space="preserve">Direction: en-gNB </w:t>
      </w:r>
      <w:r w:rsidRPr="00AA5DA2">
        <w:sym w:font="Symbol" w:char="F0AE"/>
      </w:r>
      <w:r w:rsidRPr="00AA5DA2">
        <w:t xml:space="preserve"> MeNB.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274"/>
        <w:gridCol w:w="1288"/>
        <w:gridCol w:w="1274"/>
      </w:tblGrid>
      <w:tr w:rsidR="0003300D" w:rsidRPr="00AA5DA2" w:rsidTr="00E92B9A">
        <w:tc>
          <w:tcPr>
            <w:tcW w:w="2578" w:type="dxa"/>
          </w:tcPr>
          <w:p w:rsidR="0003300D" w:rsidRPr="00AA5DA2" w:rsidRDefault="0003300D" w:rsidP="00E92B9A">
            <w:pPr>
              <w:pStyle w:val="TAH"/>
              <w:rPr>
                <w:rFonts w:cs="Geneva"/>
                <w:lang w:eastAsia="ja-JP"/>
              </w:rPr>
            </w:pPr>
            <w:r w:rsidRPr="00AA5DA2">
              <w:rPr>
                <w:rFonts w:cs="Geneva"/>
                <w:lang w:eastAsia="ja-JP"/>
              </w:rPr>
              <w:t>IE/Group Name</w:t>
            </w:r>
          </w:p>
        </w:tc>
        <w:tc>
          <w:tcPr>
            <w:tcW w:w="1104" w:type="dxa"/>
          </w:tcPr>
          <w:p w:rsidR="0003300D" w:rsidRPr="00AA5DA2" w:rsidRDefault="0003300D" w:rsidP="00E92B9A">
            <w:pPr>
              <w:pStyle w:val="TAH"/>
              <w:rPr>
                <w:rFonts w:cs="Geneva"/>
                <w:lang w:eastAsia="ja-JP"/>
              </w:rPr>
            </w:pPr>
            <w:r w:rsidRPr="00AA5DA2">
              <w:rPr>
                <w:rFonts w:cs="Geneva"/>
                <w:lang w:eastAsia="ja-JP"/>
              </w:rPr>
              <w:t>Presence</w:t>
            </w:r>
          </w:p>
        </w:tc>
        <w:tc>
          <w:tcPr>
            <w:tcW w:w="1694" w:type="dxa"/>
          </w:tcPr>
          <w:p w:rsidR="0003300D" w:rsidRPr="00AA5DA2" w:rsidRDefault="0003300D" w:rsidP="00E92B9A">
            <w:pPr>
              <w:pStyle w:val="TAH"/>
              <w:rPr>
                <w:rFonts w:cs="Geneva"/>
                <w:lang w:eastAsia="ja-JP"/>
              </w:rPr>
            </w:pPr>
            <w:r w:rsidRPr="00AA5DA2">
              <w:rPr>
                <w:rFonts w:cs="Geneva"/>
                <w:lang w:eastAsia="ja-JP"/>
              </w:rPr>
              <w:t>Range</w:t>
            </w:r>
          </w:p>
        </w:tc>
        <w:tc>
          <w:tcPr>
            <w:tcW w:w="1273" w:type="dxa"/>
          </w:tcPr>
          <w:p w:rsidR="0003300D" w:rsidRPr="00AA5DA2" w:rsidRDefault="0003300D" w:rsidP="00E92B9A">
            <w:pPr>
              <w:pStyle w:val="TAH"/>
              <w:rPr>
                <w:rFonts w:cs="Geneva"/>
                <w:lang w:eastAsia="ja-JP"/>
              </w:rPr>
            </w:pPr>
            <w:r w:rsidRPr="00AA5DA2">
              <w:rPr>
                <w:rFonts w:cs="Geneva"/>
                <w:lang w:eastAsia="ja-JP"/>
              </w:rPr>
              <w:t>IE type and reference</w:t>
            </w:r>
          </w:p>
        </w:tc>
        <w:tc>
          <w:tcPr>
            <w:tcW w:w="1274" w:type="dxa"/>
          </w:tcPr>
          <w:p w:rsidR="0003300D" w:rsidRPr="00AA5DA2" w:rsidRDefault="0003300D" w:rsidP="00E92B9A">
            <w:pPr>
              <w:pStyle w:val="TAH"/>
              <w:rPr>
                <w:rFonts w:cs="Geneva"/>
                <w:lang w:eastAsia="ja-JP"/>
              </w:rPr>
            </w:pPr>
            <w:r w:rsidRPr="00AA5DA2">
              <w:rPr>
                <w:rFonts w:cs="Geneva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:rsidR="0003300D" w:rsidRPr="00AA5DA2" w:rsidRDefault="0003300D" w:rsidP="00E92B9A">
            <w:pPr>
              <w:pStyle w:val="TAH"/>
              <w:rPr>
                <w:rFonts w:cs="Geneva"/>
                <w:b w:val="0"/>
                <w:lang w:eastAsia="ja-JP"/>
              </w:rPr>
            </w:pPr>
            <w:r w:rsidRPr="00AA5DA2">
              <w:rPr>
                <w:rFonts w:cs="Geneva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03300D" w:rsidRPr="00AA5DA2" w:rsidRDefault="0003300D" w:rsidP="00E92B9A">
            <w:pPr>
              <w:pStyle w:val="TAH"/>
              <w:rPr>
                <w:rFonts w:cs="Geneva"/>
                <w:b w:val="0"/>
                <w:lang w:eastAsia="ja-JP"/>
              </w:rPr>
            </w:pPr>
            <w:r w:rsidRPr="00AA5DA2">
              <w:rPr>
                <w:rFonts w:cs="Geneva"/>
                <w:lang w:eastAsia="ja-JP"/>
              </w:rPr>
              <w:t>Assigned Criticality</w:t>
            </w:r>
          </w:p>
        </w:tc>
      </w:tr>
      <w:tr w:rsidR="0003300D" w:rsidRPr="00AA5DA2" w:rsidTr="00E92B9A">
        <w:tc>
          <w:tcPr>
            <w:tcW w:w="2578" w:type="dxa"/>
          </w:tcPr>
          <w:p w:rsidR="0003300D" w:rsidRPr="00AA5DA2" w:rsidRDefault="0003300D" w:rsidP="00E92B9A">
            <w:pPr>
              <w:pStyle w:val="TAL"/>
              <w:rPr>
                <w:rFonts w:cs="Geneva"/>
                <w:lang w:eastAsia="ja-JP"/>
              </w:rPr>
            </w:pPr>
            <w:r w:rsidRPr="00AA5DA2">
              <w:rPr>
                <w:rFonts w:cs="Geneva"/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03300D" w:rsidRPr="00AA5DA2" w:rsidRDefault="0003300D" w:rsidP="00E92B9A">
            <w:pPr>
              <w:pStyle w:val="TAL"/>
              <w:rPr>
                <w:rFonts w:cs="Geneva"/>
                <w:lang w:eastAsia="ja-JP"/>
              </w:rPr>
            </w:pPr>
            <w:r w:rsidRPr="00AA5DA2">
              <w:rPr>
                <w:rFonts w:cs="Geneva"/>
                <w:lang w:eastAsia="ja-JP"/>
              </w:rPr>
              <w:t>M</w:t>
            </w:r>
          </w:p>
        </w:tc>
        <w:tc>
          <w:tcPr>
            <w:tcW w:w="1694" w:type="dxa"/>
          </w:tcPr>
          <w:p w:rsidR="0003300D" w:rsidRPr="00AA5DA2" w:rsidRDefault="0003300D" w:rsidP="00E92B9A">
            <w:pPr>
              <w:pStyle w:val="TAL"/>
              <w:jc w:val="center"/>
              <w:rPr>
                <w:rFonts w:cs="Geneva"/>
                <w:lang w:eastAsia="ja-JP"/>
              </w:rPr>
            </w:pPr>
          </w:p>
        </w:tc>
        <w:tc>
          <w:tcPr>
            <w:tcW w:w="1273" w:type="dxa"/>
          </w:tcPr>
          <w:p w:rsidR="0003300D" w:rsidRPr="00AA5DA2" w:rsidRDefault="0003300D" w:rsidP="00E92B9A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AA5DA2">
              <w:rPr>
                <w:rFonts w:cs="Geneva"/>
                <w:szCs w:val="18"/>
                <w:lang w:eastAsia="ja-JP"/>
              </w:rPr>
              <w:t>9.2.13</w:t>
            </w:r>
          </w:p>
        </w:tc>
        <w:tc>
          <w:tcPr>
            <w:tcW w:w="1274" w:type="dxa"/>
          </w:tcPr>
          <w:p w:rsidR="0003300D" w:rsidRPr="00AA5DA2" w:rsidRDefault="0003300D" w:rsidP="00E92B9A">
            <w:pPr>
              <w:pStyle w:val="TAL"/>
              <w:rPr>
                <w:rFonts w:cs="Geneva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03300D" w:rsidRPr="00AA5DA2" w:rsidRDefault="0003300D" w:rsidP="00E92B9A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03300D" w:rsidRPr="00AA5DA2" w:rsidRDefault="0003300D" w:rsidP="00E92B9A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03300D" w:rsidRPr="00AA5DA2" w:rsidTr="00E92B9A">
        <w:tc>
          <w:tcPr>
            <w:tcW w:w="2578" w:type="dxa"/>
          </w:tcPr>
          <w:p w:rsidR="0003300D" w:rsidRPr="00AA5DA2" w:rsidRDefault="0003300D" w:rsidP="00E92B9A">
            <w:pPr>
              <w:pStyle w:val="TAL"/>
              <w:rPr>
                <w:rFonts w:cs="Geneva"/>
                <w:lang w:eastAsia="ja-JP"/>
              </w:rPr>
            </w:pPr>
            <w:r w:rsidRPr="00AA5DA2">
              <w:rPr>
                <w:rFonts w:cs="Geneva"/>
                <w:lang w:eastAsia="zh-CN"/>
              </w:rPr>
              <w:t>M</w:t>
            </w:r>
            <w:r w:rsidRPr="00AA5DA2">
              <w:rPr>
                <w:rFonts w:cs="Geneva"/>
                <w:lang w:eastAsia="ja-JP"/>
              </w:rPr>
              <w:t>eNB UE X2AP ID</w:t>
            </w:r>
          </w:p>
        </w:tc>
        <w:tc>
          <w:tcPr>
            <w:tcW w:w="1104" w:type="dxa"/>
          </w:tcPr>
          <w:p w:rsidR="0003300D" w:rsidRPr="00AA5DA2" w:rsidRDefault="0003300D" w:rsidP="00E92B9A">
            <w:pPr>
              <w:pStyle w:val="TAL"/>
              <w:rPr>
                <w:rFonts w:cs="Geneva"/>
                <w:lang w:eastAsia="ja-JP"/>
              </w:rPr>
            </w:pPr>
            <w:r w:rsidRPr="00AA5DA2">
              <w:rPr>
                <w:rFonts w:cs="Geneva"/>
                <w:lang w:eastAsia="ja-JP"/>
              </w:rPr>
              <w:t>M</w:t>
            </w:r>
          </w:p>
        </w:tc>
        <w:tc>
          <w:tcPr>
            <w:tcW w:w="1694" w:type="dxa"/>
          </w:tcPr>
          <w:p w:rsidR="0003300D" w:rsidRPr="00AA5DA2" w:rsidRDefault="0003300D" w:rsidP="00E92B9A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73" w:type="dxa"/>
          </w:tcPr>
          <w:p w:rsidR="0003300D" w:rsidRPr="00AA5DA2" w:rsidRDefault="0003300D" w:rsidP="00E92B9A">
            <w:pPr>
              <w:pStyle w:val="TAL"/>
              <w:rPr>
                <w:rFonts w:cs="Geneva"/>
                <w:lang w:eastAsia="ja-JP"/>
              </w:rPr>
            </w:pPr>
            <w:r w:rsidRPr="00AA5DA2">
              <w:rPr>
                <w:rFonts w:cs="Geneva"/>
                <w:lang w:eastAsia="ja-JP"/>
              </w:rPr>
              <w:t>eNB UE X2AP ID</w:t>
            </w:r>
          </w:p>
          <w:p w:rsidR="0003300D" w:rsidRPr="00AA5DA2" w:rsidRDefault="0003300D" w:rsidP="00E92B9A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AA5DA2">
              <w:rPr>
                <w:rFonts w:cs="Geneva"/>
                <w:snapToGrid w:val="0"/>
                <w:lang w:eastAsia="ja-JP"/>
              </w:rPr>
              <w:t>9.2.2</w:t>
            </w:r>
            <w:r w:rsidRPr="00AA5DA2">
              <w:rPr>
                <w:rFonts w:cs="Geneva"/>
                <w:snapToGrid w:val="0"/>
                <w:szCs w:val="18"/>
                <w:lang w:eastAsia="ja-JP"/>
              </w:rPr>
              <w:t>4</w:t>
            </w:r>
          </w:p>
        </w:tc>
        <w:tc>
          <w:tcPr>
            <w:tcW w:w="1274" w:type="dxa"/>
          </w:tcPr>
          <w:p w:rsidR="0003300D" w:rsidRPr="00AA5DA2" w:rsidRDefault="0003300D" w:rsidP="00E92B9A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AA5DA2">
              <w:rPr>
                <w:rFonts w:cs="Geneva"/>
                <w:szCs w:val="18"/>
                <w:lang w:eastAsia="ja-JP"/>
              </w:rPr>
              <w:t xml:space="preserve">Allocated at the </w:t>
            </w:r>
            <w:r w:rsidRPr="00AA5DA2">
              <w:rPr>
                <w:rFonts w:cs="Geneva"/>
                <w:szCs w:val="18"/>
                <w:lang w:eastAsia="zh-CN"/>
              </w:rPr>
              <w:t>M</w:t>
            </w:r>
            <w:r w:rsidRPr="00AA5DA2">
              <w:rPr>
                <w:rFonts w:cs="Geneva"/>
                <w:szCs w:val="18"/>
                <w:lang w:eastAsia="ja-JP"/>
              </w:rPr>
              <w:t>eNB.</w:t>
            </w:r>
          </w:p>
        </w:tc>
        <w:tc>
          <w:tcPr>
            <w:tcW w:w="1288" w:type="dxa"/>
          </w:tcPr>
          <w:p w:rsidR="0003300D" w:rsidRPr="00AA5DA2" w:rsidRDefault="0003300D" w:rsidP="00E92B9A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03300D" w:rsidRPr="00AA5DA2" w:rsidRDefault="0003300D" w:rsidP="00E92B9A">
            <w:pPr>
              <w:pStyle w:val="TAC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ignore</w:t>
            </w:r>
          </w:p>
        </w:tc>
      </w:tr>
      <w:tr w:rsidR="0003300D" w:rsidRPr="00AA5DA2" w:rsidTr="00E92B9A">
        <w:tc>
          <w:tcPr>
            <w:tcW w:w="2578" w:type="dxa"/>
          </w:tcPr>
          <w:p w:rsidR="0003300D" w:rsidRPr="00AA5DA2" w:rsidRDefault="0003300D" w:rsidP="00E92B9A">
            <w:pPr>
              <w:pStyle w:val="TAL"/>
              <w:rPr>
                <w:rFonts w:cs="Geneva"/>
                <w:lang w:eastAsia="ja-JP"/>
              </w:rPr>
            </w:pPr>
            <w:r w:rsidRPr="00AA5DA2">
              <w:rPr>
                <w:rFonts w:cs="Geneva"/>
                <w:lang w:eastAsia="zh-CN"/>
              </w:rPr>
              <w:t>SgNB</w:t>
            </w:r>
            <w:r w:rsidRPr="00AA5DA2">
              <w:rPr>
                <w:rFonts w:cs="Geneva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03300D" w:rsidRPr="00E92B9A" w:rsidRDefault="0003300D" w:rsidP="00E92B9A">
            <w:pPr>
              <w:pStyle w:val="TAL"/>
              <w:rPr>
                <w:rFonts w:cs="Geneva"/>
                <w:highlight w:val="yellow"/>
                <w:lang w:eastAsia="ja-JP"/>
                <w:rPrChange w:id="36" w:author="Ericsson User" w:date="2019-10-16T05:31:00Z">
                  <w:rPr>
                    <w:rFonts w:cs="Geneva"/>
                    <w:lang w:eastAsia="ja-JP"/>
                  </w:rPr>
                </w:rPrChange>
              </w:rPr>
            </w:pPr>
            <w:r w:rsidRPr="00E92B9A">
              <w:rPr>
                <w:rFonts w:cs="Geneva"/>
                <w:highlight w:val="yellow"/>
                <w:lang w:eastAsia="ja-JP"/>
                <w:rPrChange w:id="37" w:author="Ericsson User" w:date="2019-10-16T05:31:00Z">
                  <w:rPr>
                    <w:rFonts w:cs="Geneva"/>
                    <w:lang w:eastAsia="ja-JP"/>
                  </w:rPr>
                </w:rPrChange>
              </w:rPr>
              <w:t>O</w:t>
            </w:r>
          </w:p>
        </w:tc>
        <w:tc>
          <w:tcPr>
            <w:tcW w:w="1694" w:type="dxa"/>
          </w:tcPr>
          <w:p w:rsidR="0003300D" w:rsidRPr="00AA5DA2" w:rsidRDefault="0003300D" w:rsidP="00E92B9A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73" w:type="dxa"/>
          </w:tcPr>
          <w:p w:rsidR="0003300D" w:rsidRPr="00AA5DA2" w:rsidRDefault="0003300D" w:rsidP="00E92B9A">
            <w:pPr>
              <w:pStyle w:val="TAL"/>
              <w:rPr>
                <w:rFonts w:cs="Geneva"/>
                <w:lang w:eastAsia="ja-JP"/>
              </w:rPr>
            </w:pPr>
            <w:r w:rsidRPr="00AA5DA2">
              <w:rPr>
                <w:rFonts w:cs="Arial"/>
                <w:snapToGrid w:val="0"/>
                <w:lang w:eastAsia="ja-JP"/>
              </w:rPr>
              <w:t>en-</w:t>
            </w:r>
            <w:r w:rsidRPr="00AA5DA2">
              <w:rPr>
                <w:rFonts w:cs="Geneva"/>
                <w:lang w:eastAsia="ja-JP"/>
              </w:rPr>
              <w:t>gNB UE X2AP ID</w:t>
            </w:r>
          </w:p>
          <w:p w:rsidR="0003300D" w:rsidRPr="00AA5DA2" w:rsidRDefault="0003300D" w:rsidP="00E92B9A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AA5DA2">
              <w:rPr>
                <w:rFonts w:cs="Geneva"/>
                <w:snapToGrid w:val="0"/>
                <w:lang w:eastAsia="ja-JP"/>
              </w:rPr>
              <w:t>9.2.100</w:t>
            </w:r>
          </w:p>
        </w:tc>
        <w:tc>
          <w:tcPr>
            <w:tcW w:w="1274" w:type="dxa"/>
          </w:tcPr>
          <w:p w:rsidR="0003300D" w:rsidRPr="00AA5DA2" w:rsidRDefault="0003300D" w:rsidP="00E92B9A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AA5DA2">
              <w:rPr>
                <w:rFonts w:cs="Geneva"/>
                <w:szCs w:val="18"/>
                <w:lang w:eastAsia="ja-JP"/>
              </w:rPr>
              <w:t xml:space="preserve">Allocated at the </w:t>
            </w:r>
            <w:r w:rsidRPr="00AA5DA2">
              <w:rPr>
                <w:rFonts w:cs="Geneva"/>
                <w:szCs w:val="18"/>
                <w:lang w:eastAsia="zh-CN"/>
              </w:rPr>
              <w:t>en-gNB.</w:t>
            </w:r>
          </w:p>
        </w:tc>
        <w:tc>
          <w:tcPr>
            <w:tcW w:w="1288" w:type="dxa"/>
          </w:tcPr>
          <w:p w:rsidR="0003300D" w:rsidRPr="00AA5DA2" w:rsidRDefault="0003300D" w:rsidP="00E92B9A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03300D" w:rsidRPr="00AA5DA2" w:rsidRDefault="0003300D" w:rsidP="00E92B9A">
            <w:pPr>
              <w:pStyle w:val="TAC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ignore</w:t>
            </w:r>
          </w:p>
        </w:tc>
      </w:tr>
      <w:tr w:rsidR="0003300D" w:rsidRPr="00AA5DA2" w:rsidTr="00E92B9A">
        <w:tc>
          <w:tcPr>
            <w:tcW w:w="2578" w:type="dxa"/>
          </w:tcPr>
          <w:p w:rsidR="0003300D" w:rsidRPr="00AA5DA2" w:rsidRDefault="0003300D" w:rsidP="00E92B9A">
            <w:pPr>
              <w:pStyle w:val="TAL"/>
              <w:rPr>
                <w:rFonts w:cs="Geneva"/>
                <w:lang w:eastAsia="zh-CN"/>
              </w:rPr>
            </w:pPr>
            <w:r w:rsidRPr="00AA5DA2">
              <w:rPr>
                <w:rFonts w:cs="Geneva"/>
                <w:lang w:eastAsia="zh-CN"/>
              </w:rPr>
              <w:t>Cause</w:t>
            </w:r>
          </w:p>
        </w:tc>
        <w:tc>
          <w:tcPr>
            <w:tcW w:w="1104" w:type="dxa"/>
          </w:tcPr>
          <w:p w:rsidR="0003300D" w:rsidRPr="00AA5DA2" w:rsidRDefault="0003300D" w:rsidP="00E92B9A">
            <w:pPr>
              <w:pStyle w:val="TAL"/>
              <w:rPr>
                <w:rFonts w:cs="Geneva"/>
                <w:lang w:eastAsia="zh-CN"/>
              </w:rPr>
            </w:pPr>
            <w:r w:rsidRPr="00AA5DA2">
              <w:rPr>
                <w:rFonts w:cs="Geneva"/>
                <w:lang w:eastAsia="zh-CN"/>
              </w:rPr>
              <w:t>M</w:t>
            </w:r>
          </w:p>
        </w:tc>
        <w:tc>
          <w:tcPr>
            <w:tcW w:w="1694" w:type="dxa"/>
          </w:tcPr>
          <w:p w:rsidR="0003300D" w:rsidRPr="00AA5DA2" w:rsidRDefault="0003300D" w:rsidP="00E92B9A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73" w:type="dxa"/>
          </w:tcPr>
          <w:p w:rsidR="0003300D" w:rsidRPr="00AA5DA2" w:rsidRDefault="0003300D" w:rsidP="00E92B9A">
            <w:pPr>
              <w:pStyle w:val="TAL"/>
              <w:rPr>
                <w:rFonts w:cs="Geneva"/>
                <w:lang w:eastAsia="ja-JP"/>
              </w:rPr>
            </w:pPr>
            <w:r w:rsidRPr="00AA5DA2">
              <w:rPr>
                <w:rFonts w:cs="Geneva"/>
                <w:lang w:eastAsia="ja-JP"/>
              </w:rPr>
              <w:t>9.2.6</w:t>
            </w:r>
          </w:p>
        </w:tc>
        <w:tc>
          <w:tcPr>
            <w:tcW w:w="1274" w:type="dxa"/>
          </w:tcPr>
          <w:p w:rsidR="0003300D" w:rsidRPr="00AA5DA2" w:rsidRDefault="0003300D" w:rsidP="00E92B9A">
            <w:pPr>
              <w:pStyle w:val="TAL"/>
              <w:rPr>
                <w:rFonts w:cs="Geneva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03300D" w:rsidRPr="00AA5DA2" w:rsidRDefault="0003300D" w:rsidP="00E92B9A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03300D" w:rsidRPr="00AA5DA2" w:rsidRDefault="0003300D" w:rsidP="00E92B9A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03300D" w:rsidRPr="00AA5DA2" w:rsidTr="00E92B9A">
        <w:tc>
          <w:tcPr>
            <w:tcW w:w="2578" w:type="dxa"/>
          </w:tcPr>
          <w:p w:rsidR="0003300D" w:rsidRPr="00AA5DA2" w:rsidRDefault="0003300D" w:rsidP="00E92B9A">
            <w:pPr>
              <w:pStyle w:val="TAL"/>
              <w:rPr>
                <w:rFonts w:cs="Geneva"/>
                <w:lang w:eastAsia="zh-CN"/>
              </w:rPr>
            </w:pPr>
            <w:r w:rsidRPr="00AA5DA2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:rsidR="0003300D" w:rsidRPr="00AA5DA2" w:rsidRDefault="0003300D" w:rsidP="00E92B9A">
            <w:pPr>
              <w:pStyle w:val="TAL"/>
              <w:rPr>
                <w:rFonts w:cs="Geneva"/>
                <w:lang w:eastAsia="zh-CN"/>
              </w:rPr>
            </w:pPr>
            <w:r w:rsidRPr="00AA5DA2"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</w:tcPr>
          <w:p w:rsidR="0003300D" w:rsidRPr="00AA5DA2" w:rsidRDefault="0003300D" w:rsidP="00E92B9A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73" w:type="dxa"/>
          </w:tcPr>
          <w:p w:rsidR="0003300D" w:rsidRPr="00AA5DA2" w:rsidRDefault="0003300D" w:rsidP="00E92B9A">
            <w:pPr>
              <w:pStyle w:val="TAL"/>
              <w:rPr>
                <w:rFonts w:cs="Geneva"/>
                <w:lang w:eastAsia="ja-JP"/>
              </w:rPr>
            </w:pPr>
            <w:r w:rsidRPr="00AA5DA2">
              <w:rPr>
                <w:rFonts w:cs="Arial"/>
                <w:snapToGrid w:val="0"/>
                <w:lang w:eastAsia="ja-JP"/>
              </w:rPr>
              <w:t>9.2.7</w:t>
            </w:r>
          </w:p>
        </w:tc>
        <w:tc>
          <w:tcPr>
            <w:tcW w:w="1274" w:type="dxa"/>
          </w:tcPr>
          <w:p w:rsidR="0003300D" w:rsidRPr="00AA5DA2" w:rsidRDefault="0003300D" w:rsidP="00E92B9A">
            <w:pPr>
              <w:pStyle w:val="TAL"/>
              <w:rPr>
                <w:rFonts w:cs="Geneva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03300D" w:rsidRPr="00AA5DA2" w:rsidRDefault="0003300D" w:rsidP="00E92B9A">
            <w:pPr>
              <w:pStyle w:val="TAC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03300D" w:rsidRPr="00AA5DA2" w:rsidRDefault="0003300D" w:rsidP="00E92B9A">
            <w:pPr>
              <w:pStyle w:val="TAC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ignore</w:t>
            </w:r>
          </w:p>
        </w:tc>
      </w:tr>
      <w:tr w:rsidR="0003300D" w:rsidRPr="00AA5DA2" w:rsidTr="00E92B9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0D" w:rsidRPr="00AA5DA2" w:rsidRDefault="0003300D" w:rsidP="00E92B9A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MeNB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0D" w:rsidRPr="00AA5DA2" w:rsidRDefault="0003300D" w:rsidP="00E92B9A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0D" w:rsidRPr="00AA5DA2" w:rsidRDefault="0003300D" w:rsidP="00E92B9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0D" w:rsidRPr="00AA5DA2" w:rsidRDefault="0003300D" w:rsidP="00E92B9A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Extended eNB UE X2AP ID</w:t>
            </w:r>
          </w:p>
          <w:p w:rsidR="0003300D" w:rsidRPr="00AA5DA2" w:rsidRDefault="0003300D" w:rsidP="00E92B9A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9.2.86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0D" w:rsidRPr="00AA5DA2" w:rsidRDefault="0003300D" w:rsidP="00E92B9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A5DA2">
              <w:rPr>
                <w:rFonts w:cs="Geneva"/>
                <w:szCs w:val="18"/>
                <w:lang w:eastAsia="ja-JP"/>
              </w:rPr>
              <w:t xml:space="preserve">Allocated at the </w:t>
            </w:r>
            <w:r w:rsidRPr="00AA5DA2">
              <w:rPr>
                <w:rFonts w:cs="Geneva"/>
                <w:szCs w:val="18"/>
                <w:lang w:eastAsia="zh-CN"/>
              </w:rPr>
              <w:t>M</w:t>
            </w:r>
            <w:r w:rsidRPr="00AA5DA2">
              <w:rPr>
                <w:rFonts w:cs="Geneva"/>
                <w:szCs w:val="18"/>
                <w:lang w:eastAsia="ja-JP"/>
              </w:rPr>
              <w:t>eNB.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0D" w:rsidRPr="00AA5DA2" w:rsidRDefault="0003300D" w:rsidP="00E92B9A">
            <w:pPr>
              <w:pStyle w:val="TAC"/>
              <w:rPr>
                <w:rFonts w:cs="Arial"/>
                <w:bCs/>
                <w:lang w:eastAsia="ja-JP"/>
              </w:rPr>
            </w:pPr>
            <w:r w:rsidRPr="00AA5DA2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0D" w:rsidRPr="00AA5DA2" w:rsidRDefault="0003300D" w:rsidP="00E92B9A">
            <w:pPr>
              <w:pStyle w:val="TAC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reject</w:t>
            </w:r>
          </w:p>
        </w:tc>
      </w:tr>
    </w:tbl>
    <w:p w:rsidR="00ED47D5" w:rsidRDefault="00ED47D5" w:rsidP="00ED47D5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7D5" w:rsidRPr="00ED47D5" w:rsidTr="00E92B9A">
        <w:tc>
          <w:tcPr>
            <w:tcW w:w="9629" w:type="dxa"/>
            <w:shd w:val="clear" w:color="auto" w:fill="D9D9D9" w:themeFill="background1" w:themeFillShade="D9"/>
          </w:tcPr>
          <w:p w:rsidR="00ED47D5" w:rsidRPr="00ED47D5" w:rsidRDefault="00ED47D5" w:rsidP="00E92B9A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:rsidR="00ED47D5" w:rsidRDefault="00ED47D5" w:rsidP="00ED47D5">
      <w:pPr>
        <w:rPr>
          <w:noProof/>
        </w:rPr>
      </w:pPr>
    </w:p>
    <w:p w:rsidR="0003300D" w:rsidRDefault="0003300D" w:rsidP="00ED47D5">
      <w:pPr>
        <w:rPr>
          <w:noProof/>
        </w:rPr>
        <w:sectPr w:rsidR="0003300D" w:rsidSect="000B7FED">
          <w:headerReference w:type="even" r:id="rId21"/>
          <w:headerReference w:type="default" r:id="rId22"/>
          <w:head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D47D5" w:rsidRDefault="00ED47D5" w:rsidP="00ED47D5">
      <w:pPr>
        <w:rPr>
          <w:noProof/>
        </w:rPr>
      </w:pP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</w:p>
    <w:p w:rsidR="00AE5B6F" w:rsidRPr="00FF1BAF" w:rsidRDefault="00AE5B6F" w:rsidP="00AE5B6F">
      <w:pPr>
        <w:pStyle w:val="Heading3"/>
        <w:tabs>
          <w:tab w:val="left" w:pos="7797"/>
        </w:tabs>
        <w:spacing w:line="0" w:lineRule="atLeast"/>
      </w:pPr>
      <w:bookmarkStart w:id="38" w:name="_Toc20954612"/>
      <w:r w:rsidRPr="00FF1BAF">
        <w:t>9.3.4</w:t>
      </w:r>
      <w:r w:rsidRPr="00FF1BAF">
        <w:tab/>
        <w:t>PDU Definitions</w:t>
      </w:r>
      <w:bookmarkEnd w:id="38"/>
    </w:p>
    <w:p w:rsidR="00AE5B6F" w:rsidRPr="00FF1BAF" w:rsidRDefault="00AE5B6F" w:rsidP="00AE5B6F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-- ASN1START</w:t>
      </w:r>
    </w:p>
    <w:p w:rsidR="00AE5B6F" w:rsidRPr="00FF1BAF" w:rsidRDefault="00AE5B6F" w:rsidP="00AE5B6F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-- **************************************************************</w:t>
      </w:r>
    </w:p>
    <w:p w:rsidR="00AE5B6F" w:rsidRPr="00FF1BAF" w:rsidRDefault="00AE5B6F" w:rsidP="00AE5B6F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--</w:t>
      </w:r>
    </w:p>
    <w:p w:rsidR="00AE5B6F" w:rsidRPr="00FF1BAF" w:rsidRDefault="00AE5B6F" w:rsidP="00AE5B6F">
      <w:pPr>
        <w:pStyle w:val="PL"/>
        <w:spacing w:line="0" w:lineRule="atLeast"/>
        <w:outlineLvl w:val="3"/>
        <w:rPr>
          <w:noProof w:val="0"/>
          <w:snapToGrid w:val="0"/>
        </w:rPr>
      </w:pPr>
      <w:r w:rsidRPr="00FF1BAF">
        <w:rPr>
          <w:noProof w:val="0"/>
          <w:snapToGrid w:val="0"/>
        </w:rPr>
        <w:t>-- PDU definitions for X2AP.</w:t>
      </w:r>
    </w:p>
    <w:p w:rsidR="00AE5B6F" w:rsidRPr="00FF1BAF" w:rsidRDefault="00AE5B6F" w:rsidP="00AE5B6F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--</w:t>
      </w:r>
    </w:p>
    <w:p w:rsidR="00AE5B6F" w:rsidRPr="00FF1BAF" w:rsidRDefault="00AE5B6F" w:rsidP="00AE5B6F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-- **************************************************************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E5B6F" w:rsidRPr="00ED47D5" w:rsidTr="00194D38">
        <w:tc>
          <w:tcPr>
            <w:tcW w:w="9629" w:type="dxa"/>
            <w:shd w:val="clear" w:color="auto" w:fill="D9D9D9" w:themeFill="background1" w:themeFillShade="D9"/>
          </w:tcPr>
          <w:p w:rsidR="00AE5B6F" w:rsidRPr="00ED47D5" w:rsidRDefault="00AE5B6F" w:rsidP="00194D38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Unmodified text skipped</w:t>
            </w:r>
            <w:r w:rsidRPr="00ED47D5">
              <w:rPr>
                <w:b/>
                <w:noProof/>
              </w:rPr>
              <w:t xml:space="preserve">   ***</w:t>
            </w:r>
          </w:p>
        </w:tc>
      </w:tr>
    </w:tbl>
    <w:p w:rsidR="00E92B9A" w:rsidRPr="00FF1BAF" w:rsidRDefault="00E92B9A" w:rsidP="00E92B9A">
      <w:pPr>
        <w:pStyle w:val="PL"/>
        <w:rPr>
          <w:rFonts w:eastAsia="DengXian" w:cs="Courier New"/>
          <w:snapToGrid w:val="0"/>
          <w:lang w:eastAsia="zh-CN"/>
        </w:rPr>
      </w:pPr>
      <w:r w:rsidRPr="00FF1BAF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:rsidR="00E92B9A" w:rsidRPr="00FF1BAF" w:rsidRDefault="00E92B9A" w:rsidP="00E92B9A">
      <w:pPr>
        <w:pStyle w:val="PL"/>
        <w:rPr>
          <w:rFonts w:eastAsia="DengXian" w:cs="Courier New"/>
          <w:snapToGrid w:val="0"/>
          <w:lang w:eastAsia="zh-CN"/>
        </w:rPr>
      </w:pPr>
      <w:r w:rsidRPr="00FF1BAF">
        <w:rPr>
          <w:rFonts w:eastAsia="DengXian" w:cs="Courier New"/>
          <w:snapToGrid w:val="0"/>
          <w:lang w:eastAsia="zh-CN"/>
        </w:rPr>
        <w:t>--</w:t>
      </w:r>
    </w:p>
    <w:p w:rsidR="00E92B9A" w:rsidRPr="00FF1BAF" w:rsidRDefault="00E92B9A" w:rsidP="00E92B9A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FF1BAF">
        <w:rPr>
          <w:rFonts w:cs="Courier New"/>
          <w:noProof w:val="0"/>
          <w:snapToGrid w:val="0"/>
        </w:rPr>
        <w:t>-- SGNB RELEASE REQUEST ACKNOWLEDGE</w:t>
      </w:r>
    </w:p>
    <w:p w:rsidR="00E92B9A" w:rsidRPr="00FF1BAF" w:rsidRDefault="00E92B9A" w:rsidP="00E92B9A">
      <w:pPr>
        <w:pStyle w:val="PL"/>
        <w:rPr>
          <w:rFonts w:eastAsia="DengXian" w:cs="Courier New"/>
          <w:snapToGrid w:val="0"/>
          <w:lang w:eastAsia="zh-CN"/>
        </w:rPr>
      </w:pPr>
      <w:r w:rsidRPr="00FF1BAF">
        <w:rPr>
          <w:rFonts w:eastAsia="DengXian" w:cs="Courier New"/>
          <w:snapToGrid w:val="0"/>
          <w:lang w:eastAsia="zh-CN"/>
        </w:rPr>
        <w:t>--</w:t>
      </w:r>
    </w:p>
    <w:p w:rsidR="00E92B9A" w:rsidRPr="00FF1BAF" w:rsidRDefault="00E92B9A" w:rsidP="00E92B9A">
      <w:pPr>
        <w:pStyle w:val="PL"/>
        <w:rPr>
          <w:rFonts w:eastAsia="DengXian" w:cs="Courier New"/>
          <w:snapToGrid w:val="0"/>
          <w:lang w:eastAsia="zh-CN"/>
        </w:rPr>
      </w:pPr>
      <w:r w:rsidRPr="00FF1BAF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:rsidR="00E92B9A" w:rsidRPr="00FF1BAF" w:rsidRDefault="00E92B9A" w:rsidP="00E92B9A">
      <w:pPr>
        <w:pStyle w:val="PL"/>
        <w:rPr>
          <w:rFonts w:eastAsia="DengXian" w:cs="Courier New"/>
          <w:snapToGrid w:val="0"/>
          <w:lang w:eastAsia="zh-CN"/>
        </w:rPr>
      </w:pPr>
    </w:p>
    <w:p w:rsidR="00E92B9A" w:rsidRPr="00FF1BAF" w:rsidRDefault="00E92B9A" w:rsidP="00E92B9A">
      <w:pPr>
        <w:pStyle w:val="PL"/>
        <w:rPr>
          <w:rFonts w:eastAsia="DengXian" w:cs="Courier New"/>
          <w:snapToGrid w:val="0"/>
          <w:lang w:eastAsia="zh-CN"/>
        </w:rPr>
      </w:pPr>
      <w:r w:rsidRPr="00FF1BAF">
        <w:rPr>
          <w:rFonts w:eastAsia="DengXian" w:cs="Courier New"/>
          <w:snapToGrid w:val="0"/>
          <w:lang w:eastAsia="zh-CN"/>
        </w:rPr>
        <w:t>SgNBReleaseRequestAcknowledge ::= SEQUENCE {</w:t>
      </w:r>
    </w:p>
    <w:p w:rsidR="00E92B9A" w:rsidRPr="00FF1BAF" w:rsidRDefault="00E92B9A" w:rsidP="00E92B9A">
      <w:pPr>
        <w:pStyle w:val="PL"/>
        <w:rPr>
          <w:rFonts w:eastAsia="DengXian" w:cs="Courier New"/>
          <w:snapToGrid w:val="0"/>
          <w:lang w:eastAsia="zh-CN"/>
        </w:rPr>
      </w:pPr>
      <w:r w:rsidRPr="00FF1BAF">
        <w:rPr>
          <w:rFonts w:eastAsia="DengXian" w:cs="Courier New"/>
          <w:snapToGrid w:val="0"/>
          <w:lang w:eastAsia="zh-CN"/>
        </w:rPr>
        <w:tab/>
        <w:t>protocolIEs</w:t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  <w:t>ProtocolIE-Container</w:t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  <w:t>{{SgNBReleaseRequestAcknowledge-IEs}},</w:t>
      </w:r>
    </w:p>
    <w:p w:rsidR="00E92B9A" w:rsidRPr="00FF1BAF" w:rsidRDefault="00E92B9A" w:rsidP="00E92B9A">
      <w:pPr>
        <w:pStyle w:val="PL"/>
        <w:rPr>
          <w:rFonts w:eastAsia="DengXian" w:cs="Courier New"/>
          <w:snapToGrid w:val="0"/>
          <w:lang w:eastAsia="zh-CN"/>
        </w:rPr>
      </w:pPr>
      <w:r w:rsidRPr="00FF1BAF">
        <w:rPr>
          <w:rFonts w:eastAsia="DengXian" w:cs="Courier New"/>
          <w:snapToGrid w:val="0"/>
          <w:lang w:eastAsia="zh-CN"/>
        </w:rPr>
        <w:tab/>
        <w:t>...</w:t>
      </w:r>
    </w:p>
    <w:p w:rsidR="00E92B9A" w:rsidRPr="00FF1BAF" w:rsidRDefault="00E92B9A" w:rsidP="00E92B9A">
      <w:pPr>
        <w:pStyle w:val="PL"/>
        <w:rPr>
          <w:rFonts w:eastAsia="DengXian" w:cs="Courier New"/>
          <w:snapToGrid w:val="0"/>
          <w:lang w:eastAsia="zh-CN"/>
        </w:rPr>
      </w:pPr>
      <w:r w:rsidRPr="00FF1BAF">
        <w:rPr>
          <w:rFonts w:eastAsia="DengXian" w:cs="Courier New"/>
          <w:snapToGrid w:val="0"/>
          <w:lang w:eastAsia="zh-CN"/>
        </w:rPr>
        <w:t>}</w:t>
      </w:r>
    </w:p>
    <w:p w:rsidR="00E92B9A" w:rsidRPr="00FF1BAF" w:rsidRDefault="00E92B9A" w:rsidP="00E92B9A">
      <w:pPr>
        <w:pStyle w:val="PL"/>
        <w:rPr>
          <w:rFonts w:eastAsia="DengXian" w:cs="Courier New"/>
          <w:snapToGrid w:val="0"/>
          <w:lang w:eastAsia="zh-CN"/>
        </w:rPr>
      </w:pPr>
    </w:p>
    <w:p w:rsidR="00E92B9A" w:rsidRPr="00FF1BAF" w:rsidRDefault="00E92B9A" w:rsidP="00E92B9A">
      <w:pPr>
        <w:pStyle w:val="PL"/>
        <w:rPr>
          <w:rFonts w:eastAsia="DengXian" w:cs="Courier New"/>
          <w:snapToGrid w:val="0"/>
          <w:lang w:eastAsia="zh-CN"/>
        </w:rPr>
      </w:pPr>
      <w:r w:rsidRPr="00FF1BAF">
        <w:rPr>
          <w:rFonts w:eastAsia="DengXian" w:cs="Courier New"/>
          <w:snapToGrid w:val="0"/>
          <w:lang w:eastAsia="zh-CN"/>
        </w:rPr>
        <w:t>SgNBReleaseRequestAcknowledge-IEs X2AP-PROTOCOL-IES ::= {</w:t>
      </w:r>
    </w:p>
    <w:p w:rsidR="00E92B9A" w:rsidRPr="00FF1BAF" w:rsidRDefault="00E92B9A" w:rsidP="00E92B9A">
      <w:pPr>
        <w:pStyle w:val="PL"/>
        <w:rPr>
          <w:rFonts w:eastAsia="DengXian" w:cs="Courier New"/>
          <w:snapToGrid w:val="0"/>
          <w:lang w:eastAsia="zh-CN"/>
        </w:rPr>
      </w:pPr>
      <w:r w:rsidRPr="00FF1BAF">
        <w:rPr>
          <w:rFonts w:eastAsia="DengXian" w:cs="Courier New"/>
          <w:snapToGrid w:val="0"/>
          <w:lang w:eastAsia="zh-CN"/>
        </w:rPr>
        <w:tab/>
        <w:t>{ ID id-MeNB-UE-X2AP-ID</w:t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  <w:t>CRITICALITY ignore</w:t>
      </w:r>
      <w:r w:rsidRPr="00FF1BAF">
        <w:rPr>
          <w:rFonts w:eastAsia="DengXian" w:cs="Courier New"/>
          <w:snapToGrid w:val="0"/>
          <w:lang w:eastAsia="zh-CN"/>
        </w:rPr>
        <w:tab/>
        <w:t>TYPE UE-X2AP-ID</w:t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  <w:t>PRESENCE mandatory}|</w:t>
      </w:r>
    </w:p>
    <w:p w:rsidR="00E92B9A" w:rsidRPr="00FF1BAF" w:rsidRDefault="00E92B9A" w:rsidP="00E92B9A">
      <w:pPr>
        <w:pStyle w:val="PL"/>
        <w:rPr>
          <w:rFonts w:eastAsia="DengXian" w:cs="Courier New"/>
          <w:snapToGrid w:val="0"/>
          <w:lang w:eastAsia="ja-JP"/>
        </w:rPr>
      </w:pPr>
      <w:r w:rsidRPr="00FF1BAF">
        <w:rPr>
          <w:rFonts w:eastAsia="DengXian" w:cs="Courier New"/>
          <w:snapToGrid w:val="0"/>
          <w:lang w:eastAsia="zh-CN"/>
        </w:rPr>
        <w:tab/>
        <w:t>{ ID id-SgNB-UE-X2AP-ID</w:t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  <w:t>CRITICALITY ignore</w:t>
      </w:r>
      <w:r w:rsidRPr="00FF1BAF">
        <w:rPr>
          <w:rFonts w:eastAsia="DengXian" w:cs="Courier New"/>
          <w:snapToGrid w:val="0"/>
          <w:lang w:eastAsia="zh-CN"/>
        </w:rPr>
        <w:tab/>
        <w:t>TYPE SgNB-UE-X2AP-ID</w:t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  <w:t xml:space="preserve">PRESENCE </w:t>
      </w:r>
      <w:ins w:id="39" w:author="Ericsson User" w:date="2019-10-16T05:32:00Z">
        <w:r>
          <w:rPr>
            <w:rFonts w:eastAsia="DengXian" w:cs="Courier New"/>
            <w:snapToGrid w:val="0"/>
            <w:lang w:eastAsia="zh-CN"/>
          </w:rPr>
          <w:t>optional</w:t>
        </w:r>
      </w:ins>
      <w:del w:id="40" w:author="Ericsson User" w:date="2019-10-16T05:32:00Z">
        <w:r w:rsidRPr="00FF1BAF" w:rsidDel="00E92B9A">
          <w:rPr>
            <w:rFonts w:eastAsia="DengXian" w:cs="Courier New"/>
            <w:snapToGrid w:val="0"/>
            <w:lang w:eastAsia="zh-CN"/>
          </w:rPr>
          <w:delText>mandatory</w:delText>
        </w:r>
      </w:del>
      <w:r w:rsidRPr="00FF1BAF">
        <w:rPr>
          <w:rFonts w:eastAsia="DengXian" w:cs="Courier New"/>
          <w:snapToGrid w:val="0"/>
          <w:lang w:eastAsia="zh-CN"/>
        </w:rPr>
        <w:t>}|</w:t>
      </w:r>
    </w:p>
    <w:p w:rsidR="00E92B9A" w:rsidRPr="00FF1BAF" w:rsidRDefault="00E92B9A" w:rsidP="00E92B9A">
      <w:pPr>
        <w:pStyle w:val="PL"/>
        <w:rPr>
          <w:rFonts w:eastAsia="DengXian" w:cs="Courier New"/>
          <w:snapToGrid w:val="0"/>
          <w:lang w:eastAsia="zh-CN"/>
        </w:rPr>
      </w:pPr>
      <w:r w:rsidRPr="00FF1BAF">
        <w:rPr>
          <w:rFonts w:eastAsia="DengXian" w:cs="Courier New"/>
          <w:snapToGrid w:val="0"/>
          <w:lang w:eastAsia="zh-CN"/>
        </w:rPr>
        <w:tab/>
        <w:t>{ ID id-CriticalityDiagnostics</w:t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  <w:t>CRITICALITY ignore</w:t>
      </w:r>
      <w:r w:rsidRPr="00FF1BAF">
        <w:rPr>
          <w:rFonts w:eastAsia="DengXian" w:cs="Courier New"/>
          <w:snapToGrid w:val="0"/>
          <w:lang w:eastAsia="zh-CN"/>
        </w:rPr>
        <w:tab/>
        <w:t>TYPE CriticalityDiagnostics</w:t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  <w:t>PRESENCE optional }|</w:t>
      </w:r>
    </w:p>
    <w:p w:rsidR="00E92B9A" w:rsidRPr="00FF1BAF" w:rsidRDefault="00E92B9A" w:rsidP="00E92B9A">
      <w:pPr>
        <w:pStyle w:val="PL"/>
        <w:rPr>
          <w:rFonts w:eastAsia="DengXian" w:cs="Courier New"/>
          <w:snapToGrid w:val="0"/>
          <w:lang w:eastAsia="zh-CN"/>
        </w:rPr>
      </w:pPr>
      <w:r w:rsidRPr="00FF1BAF">
        <w:rPr>
          <w:rFonts w:eastAsia="DengXian" w:cs="Courier New"/>
          <w:snapToGrid w:val="0"/>
          <w:lang w:eastAsia="zh-CN"/>
        </w:rPr>
        <w:tab/>
        <w:t>{ ID id-MeNB-UE-X2AP-ID-Extension</w:t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  <w:t>CRITICALITY reject</w:t>
      </w:r>
      <w:r w:rsidRPr="00FF1BAF">
        <w:rPr>
          <w:rFonts w:eastAsia="DengXian" w:cs="Courier New"/>
          <w:snapToGrid w:val="0"/>
          <w:lang w:eastAsia="zh-CN"/>
        </w:rPr>
        <w:tab/>
        <w:t>TYPE UE-X2AP-ID-Extension</w:t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  <w:t>PRESENCE optional }|</w:t>
      </w:r>
    </w:p>
    <w:p w:rsidR="00E92B9A" w:rsidRPr="00FF1BAF" w:rsidRDefault="00E92B9A" w:rsidP="00E92B9A">
      <w:pPr>
        <w:pStyle w:val="PL"/>
        <w:rPr>
          <w:rFonts w:eastAsia="DengXian" w:cs="Courier New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{ ID id-E-RABs-Admitted-ToBeReleased-SgNBRelReqAckList</w:t>
      </w:r>
      <w:r w:rsidRPr="00FF1BAF">
        <w:rPr>
          <w:rFonts w:eastAsia="DengXian"/>
          <w:snapToGrid w:val="0"/>
          <w:lang w:eastAsia="zh-CN"/>
        </w:rPr>
        <w:tab/>
        <w:t>CRITICALITY ignore</w:t>
      </w:r>
      <w:r w:rsidRPr="00FF1BAF">
        <w:rPr>
          <w:rFonts w:eastAsia="DengXian"/>
          <w:snapToGrid w:val="0"/>
          <w:lang w:eastAsia="zh-CN"/>
        </w:rPr>
        <w:tab/>
        <w:t>TYPE E-RABs-Admitted-ToBeReleased-SgNBRelReqAckList</w:t>
      </w:r>
      <w:r w:rsidRPr="00FF1BAF">
        <w:rPr>
          <w:rFonts w:eastAsia="DengXian"/>
          <w:snapToGrid w:val="0"/>
          <w:lang w:eastAsia="zh-CN"/>
        </w:rPr>
        <w:tab/>
        <w:t>PRESENCE optional }</w:t>
      </w:r>
      <w:r w:rsidRPr="00FF1BAF">
        <w:rPr>
          <w:rFonts w:eastAsia="DengXian" w:cs="Courier New"/>
          <w:snapToGrid w:val="0"/>
          <w:lang w:eastAsia="zh-CN"/>
        </w:rPr>
        <w:t>,</w:t>
      </w:r>
    </w:p>
    <w:p w:rsidR="00E92B9A" w:rsidRPr="00FF1BAF" w:rsidRDefault="00E92B9A" w:rsidP="00E92B9A">
      <w:pPr>
        <w:pStyle w:val="PL"/>
        <w:rPr>
          <w:rFonts w:eastAsia="DengXian" w:cs="Courier New"/>
          <w:snapToGrid w:val="0"/>
          <w:lang w:eastAsia="zh-CN"/>
        </w:rPr>
      </w:pPr>
      <w:r w:rsidRPr="00FF1BAF">
        <w:rPr>
          <w:rFonts w:eastAsia="DengXian" w:cs="Courier New"/>
          <w:snapToGrid w:val="0"/>
          <w:lang w:eastAsia="zh-CN"/>
        </w:rPr>
        <w:tab/>
        <w:t>...</w:t>
      </w:r>
    </w:p>
    <w:p w:rsidR="00E92B9A" w:rsidRPr="00FF1BAF" w:rsidRDefault="00E92B9A" w:rsidP="00E92B9A">
      <w:pPr>
        <w:pStyle w:val="PL"/>
        <w:rPr>
          <w:rFonts w:eastAsia="DengXian" w:cs="Courier New"/>
          <w:snapToGrid w:val="0"/>
          <w:lang w:eastAsia="zh-CN"/>
        </w:rPr>
      </w:pPr>
      <w:r w:rsidRPr="00FF1BAF">
        <w:rPr>
          <w:rFonts w:eastAsia="DengXian" w:cs="Courier New"/>
          <w:snapToGrid w:val="0"/>
          <w:lang w:eastAsia="zh-CN"/>
        </w:rPr>
        <w:t>}</w:t>
      </w:r>
    </w:p>
    <w:p w:rsidR="00E92B9A" w:rsidRPr="00FF1BAF" w:rsidRDefault="00E92B9A" w:rsidP="00E92B9A">
      <w:pPr>
        <w:pStyle w:val="PL"/>
        <w:rPr>
          <w:rFonts w:eastAsia="DengXian" w:cs="Courier New"/>
          <w:snapToGrid w:val="0"/>
          <w:lang w:eastAsia="zh-CN"/>
        </w:rPr>
      </w:pPr>
    </w:p>
    <w:p w:rsidR="00E92B9A" w:rsidRPr="00FF1BAF" w:rsidRDefault="00E92B9A" w:rsidP="00E92B9A">
      <w:pPr>
        <w:pStyle w:val="PL"/>
        <w:rPr>
          <w:rFonts w:eastAsia="DengXian" w:cs="Courier New"/>
          <w:snapToGrid w:val="0"/>
          <w:lang w:eastAsia="zh-CN"/>
        </w:rPr>
      </w:pPr>
      <w:r w:rsidRPr="00FF1BAF">
        <w:rPr>
          <w:rFonts w:eastAsia="DengXian" w:cs="Courier New"/>
          <w:snapToGrid w:val="0"/>
          <w:lang w:eastAsia="zh-CN"/>
        </w:rPr>
        <w:t>E-RABs-</w:t>
      </w:r>
      <w:r w:rsidRPr="00FF1BAF">
        <w:rPr>
          <w:rFonts w:eastAsia="DengXian"/>
          <w:snapToGrid w:val="0"/>
          <w:lang w:eastAsia="zh-CN"/>
        </w:rPr>
        <w:t>Admitted-</w:t>
      </w:r>
      <w:r w:rsidRPr="00FF1BAF">
        <w:rPr>
          <w:rFonts w:eastAsia="DengXian" w:cs="Courier New"/>
          <w:snapToGrid w:val="0"/>
          <w:lang w:eastAsia="zh-CN"/>
        </w:rPr>
        <w:t xml:space="preserve">ToBeReleased-SgNBRelReqAckList ::= SEQUENCE (SIZE(1..maxnoofBearers)) OF </w:t>
      </w:r>
    </w:p>
    <w:p w:rsidR="00E92B9A" w:rsidRPr="00FF1BAF" w:rsidRDefault="00E92B9A" w:rsidP="00E92B9A">
      <w:pPr>
        <w:pStyle w:val="PL"/>
        <w:rPr>
          <w:rFonts w:eastAsia="DengXian" w:cs="Courier New"/>
          <w:snapToGrid w:val="0"/>
          <w:lang w:eastAsia="zh-CN"/>
        </w:rPr>
      </w:pP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  <w:t>ProtocolIE-Single-Container { {E-RABs-</w:t>
      </w:r>
      <w:r w:rsidRPr="00FF1BAF">
        <w:rPr>
          <w:rFonts w:eastAsia="DengXian"/>
          <w:snapToGrid w:val="0"/>
          <w:lang w:eastAsia="zh-CN"/>
        </w:rPr>
        <w:t>Admitted-</w:t>
      </w:r>
      <w:r w:rsidRPr="00FF1BAF">
        <w:rPr>
          <w:rFonts w:eastAsia="DengXian" w:cs="Courier New"/>
          <w:snapToGrid w:val="0"/>
          <w:lang w:eastAsia="zh-CN"/>
        </w:rPr>
        <w:t>ToBeReleased-SgNBRelReqAck-ItemIEs} }</w:t>
      </w:r>
    </w:p>
    <w:p w:rsidR="00E92B9A" w:rsidRPr="00FF1BAF" w:rsidRDefault="00E92B9A" w:rsidP="00E92B9A">
      <w:pPr>
        <w:pStyle w:val="PL"/>
        <w:rPr>
          <w:rFonts w:eastAsia="DengXian" w:cs="Courier New"/>
          <w:snapToGrid w:val="0"/>
          <w:lang w:eastAsia="zh-CN"/>
        </w:rPr>
      </w:pPr>
    </w:p>
    <w:p w:rsidR="00E92B9A" w:rsidRPr="00FF1BAF" w:rsidRDefault="00E92B9A" w:rsidP="00E92B9A">
      <w:pPr>
        <w:pStyle w:val="PL"/>
        <w:rPr>
          <w:rFonts w:eastAsia="DengXian" w:cs="Courier New"/>
          <w:snapToGrid w:val="0"/>
          <w:lang w:eastAsia="zh-CN"/>
        </w:rPr>
      </w:pPr>
      <w:r w:rsidRPr="00FF1BAF">
        <w:rPr>
          <w:rFonts w:eastAsia="DengXian" w:cs="Courier New"/>
          <w:snapToGrid w:val="0"/>
          <w:lang w:eastAsia="zh-CN"/>
        </w:rPr>
        <w:t>E-RABs-</w:t>
      </w:r>
      <w:r w:rsidRPr="00FF1BAF">
        <w:rPr>
          <w:rFonts w:eastAsia="DengXian"/>
          <w:snapToGrid w:val="0"/>
          <w:lang w:eastAsia="zh-CN"/>
        </w:rPr>
        <w:t>Admitted-</w:t>
      </w:r>
      <w:r w:rsidRPr="00FF1BAF">
        <w:rPr>
          <w:rFonts w:eastAsia="DengXian" w:cs="Courier New"/>
          <w:snapToGrid w:val="0"/>
          <w:lang w:eastAsia="zh-CN"/>
        </w:rPr>
        <w:t>ToBeReleased-SgNBRelReqAck-ItemIEs X2AP-PROTOCOL-IES ::= {</w:t>
      </w:r>
    </w:p>
    <w:p w:rsidR="00E92B9A" w:rsidRPr="00FF1BAF" w:rsidRDefault="00E92B9A" w:rsidP="00E92B9A">
      <w:pPr>
        <w:pStyle w:val="PL"/>
        <w:rPr>
          <w:rFonts w:eastAsia="DengXian" w:cs="Courier New"/>
          <w:snapToGrid w:val="0"/>
          <w:lang w:eastAsia="zh-CN"/>
        </w:rPr>
      </w:pPr>
      <w:r w:rsidRPr="00FF1BAF">
        <w:rPr>
          <w:rFonts w:eastAsia="DengXian" w:cs="Courier New"/>
          <w:snapToGrid w:val="0"/>
          <w:lang w:eastAsia="zh-CN"/>
        </w:rPr>
        <w:tab/>
        <w:t>{ ID id-E-RABs-Admitted-ToBeReleased-SgNBRelReqAck-Item</w:t>
      </w:r>
      <w:r w:rsidRPr="00FF1BAF">
        <w:rPr>
          <w:rFonts w:eastAsia="DengXian" w:cs="Courier New"/>
          <w:snapToGrid w:val="0"/>
          <w:lang w:eastAsia="zh-CN"/>
        </w:rPr>
        <w:tab/>
        <w:t>CRITICALITY ignore</w:t>
      </w:r>
      <w:r w:rsidRPr="00FF1BAF">
        <w:rPr>
          <w:rFonts w:eastAsia="DengXian" w:cs="Courier New"/>
          <w:snapToGrid w:val="0"/>
          <w:lang w:eastAsia="zh-CN"/>
        </w:rPr>
        <w:tab/>
        <w:t>TYPE E-RABs-</w:t>
      </w:r>
      <w:r w:rsidRPr="00FF1BAF">
        <w:rPr>
          <w:rFonts w:eastAsia="DengXian"/>
          <w:snapToGrid w:val="0"/>
          <w:lang w:eastAsia="zh-CN"/>
        </w:rPr>
        <w:t>Admitted-</w:t>
      </w:r>
      <w:r w:rsidRPr="00FF1BAF">
        <w:rPr>
          <w:rFonts w:eastAsia="DengXian" w:cs="Courier New"/>
          <w:snapToGrid w:val="0"/>
          <w:lang w:eastAsia="zh-CN"/>
        </w:rPr>
        <w:t>ToBeReleased-SgNBRelReqAck-Item</w:t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  <w:t>PRESENCE mandatory},</w:t>
      </w:r>
    </w:p>
    <w:p w:rsidR="00E92B9A" w:rsidRPr="00FF1BAF" w:rsidRDefault="00E92B9A" w:rsidP="00E92B9A">
      <w:pPr>
        <w:pStyle w:val="PL"/>
        <w:rPr>
          <w:rFonts w:eastAsia="DengXian" w:cs="Courier New"/>
          <w:snapToGrid w:val="0"/>
          <w:lang w:eastAsia="zh-CN"/>
        </w:rPr>
      </w:pPr>
      <w:r w:rsidRPr="00FF1BAF">
        <w:rPr>
          <w:rFonts w:eastAsia="DengXian" w:cs="Courier New"/>
          <w:snapToGrid w:val="0"/>
          <w:lang w:eastAsia="zh-CN"/>
        </w:rPr>
        <w:tab/>
        <w:t>...</w:t>
      </w:r>
    </w:p>
    <w:p w:rsidR="00E92B9A" w:rsidRPr="00FF1BAF" w:rsidRDefault="00E92B9A" w:rsidP="00E92B9A">
      <w:pPr>
        <w:pStyle w:val="PL"/>
        <w:rPr>
          <w:rFonts w:eastAsia="DengXian" w:cs="Courier New"/>
          <w:snapToGrid w:val="0"/>
          <w:lang w:eastAsia="zh-CN"/>
        </w:rPr>
      </w:pPr>
      <w:r w:rsidRPr="00FF1BAF">
        <w:rPr>
          <w:rFonts w:eastAsia="DengXian" w:cs="Courier New"/>
          <w:snapToGrid w:val="0"/>
          <w:lang w:eastAsia="zh-CN"/>
        </w:rPr>
        <w:t>}</w:t>
      </w:r>
    </w:p>
    <w:p w:rsidR="00E92B9A" w:rsidRPr="00FF1BAF" w:rsidRDefault="00E92B9A" w:rsidP="00E92B9A">
      <w:pPr>
        <w:pStyle w:val="PL"/>
        <w:rPr>
          <w:rFonts w:eastAsia="DengXian" w:cs="Courier New"/>
          <w:snapToGrid w:val="0"/>
          <w:lang w:eastAsia="zh-CN"/>
        </w:rPr>
      </w:pPr>
    </w:p>
    <w:p w:rsidR="00E92B9A" w:rsidRPr="00FF1BAF" w:rsidRDefault="00E92B9A" w:rsidP="00E92B9A">
      <w:pPr>
        <w:pStyle w:val="PL"/>
        <w:rPr>
          <w:rFonts w:eastAsia="DengXian" w:cs="Courier New"/>
          <w:snapToGrid w:val="0"/>
          <w:lang w:eastAsia="zh-CN"/>
        </w:rPr>
      </w:pPr>
      <w:r w:rsidRPr="00FF1BAF">
        <w:rPr>
          <w:rFonts w:eastAsia="DengXian" w:cs="Courier New"/>
          <w:snapToGrid w:val="0"/>
          <w:lang w:eastAsia="zh-CN"/>
        </w:rPr>
        <w:t>E-RABs-</w:t>
      </w:r>
      <w:r w:rsidRPr="00FF1BAF">
        <w:rPr>
          <w:rFonts w:eastAsia="DengXian"/>
          <w:snapToGrid w:val="0"/>
          <w:lang w:eastAsia="zh-CN"/>
        </w:rPr>
        <w:t>Admitted-</w:t>
      </w:r>
      <w:r w:rsidRPr="00FF1BAF">
        <w:rPr>
          <w:rFonts w:eastAsia="DengXian" w:cs="Courier New"/>
          <w:snapToGrid w:val="0"/>
          <w:lang w:eastAsia="zh-CN"/>
        </w:rPr>
        <w:t>ToBeReleased-SgNBRelReqAck-Item ::= SEQUENCE {</w:t>
      </w:r>
    </w:p>
    <w:p w:rsidR="00E92B9A" w:rsidRPr="00FF1BAF" w:rsidRDefault="00E92B9A" w:rsidP="00E92B9A">
      <w:pPr>
        <w:pStyle w:val="PL"/>
        <w:rPr>
          <w:rFonts w:eastAsia="DengXian" w:cs="Courier New"/>
          <w:snapToGrid w:val="0"/>
          <w:lang w:eastAsia="zh-CN"/>
        </w:rPr>
      </w:pPr>
      <w:r w:rsidRPr="00FF1BAF">
        <w:rPr>
          <w:rFonts w:eastAsia="DengXian" w:cs="Courier New"/>
          <w:snapToGrid w:val="0"/>
          <w:lang w:eastAsia="zh-CN"/>
        </w:rPr>
        <w:tab/>
        <w:t>e-RAB-ID</w:t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  <w:t>E-RAB-ID,</w:t>
      </w:r>
    </w:p>
    <w:p w:rsidR="00E92B9A" w:rsidRPr="00FF1BAF" w:rsidRDefault="00E92B9A" w:rsidP="00E92B9A">
      <w:pPr>
        <w:pStyle w:val="PL"/>
        <w:rPr>
          <w:rFonts w:eastAsia="DengXian" w:cs="Courier New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rlc-</w:t>
      </w:r>
      <w:r w:rsidRPr="00FF1BAF">
        <w:rPr>
          <w:snapToGrid w:val="0"/>
        </w:rPr>
        <w:t>Mode-transferred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RLCMode</w:t>
      </w:r>
      <w:r w:rsidRPr="00FF1BAF">
        <w:rPr>
          <w:rFonts w:eastAsia="DengXian" w:cs="Courier New"/>
          <w:snapToGrid w:val="0"/>
          <w:lang w:eastAsia="zh-CN"/>
        </w:rPr>
        <w:t>,</w:t>
      </w:r>
    </w:p>
    <w:p w:rsidR="00E92B9A" w:rsidRPr="00FF1BAF" w:rsidRDefault="00E92B9A" w:rsidP="00E92B9A">
      <w:pPr>
        <w:pStyle w:val="PL"/>
        <w:rPr>
          <w:rFonts w:eastAsia="DengXian" w:cs="Courier New"/>
          <w:snapToGrid w:val="0"/>
          <w:lang w:eastAsia="zh-CN"/>
        </w:rPr>
      </w:pPr>
      <w:r w:rsidRPr="00FF1BAF">
        <w:rPr>
          <w:rFonts w:eastAsia="DengXian" w:cs="Courier New"/>
          <w:snapToGrid w:val="0"/>
          <w:lang w:eastAsia="zh-CN"/>
        </w:rPr>
        <w:tab/>
        <w:t>iE-Extensions</w:t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  <w:t>ProtocolExtensionContainer { {E-RABs-</w:t>
      </w:r>
      <w:r w:rsidRPr="00FF1BAF">
        <w:rPr>
          <w:rFonts w:eastAsia="DengXian"/>
          <w:snapToGrid w:val="0"/>
          <w:lang w:eastAsia="zh-CN"/>
        </w:rPr>
        <w:t>Admitted-</w:t>
      </w:r>
      <w:r w:rsidRPr="00FF1BAF">
        <w:rPr>
          <w:rFonts w:eastAsia="DengXian" w:cs="Courier New"/>
          <w:snapToGrid w:val="0"/>
          <w:lang w:eastAsia="zh-CN"/>
        </w:rPr>
        <w:t>ToBeReleased-SgNBRelReqAck-ItemExtIEs} }</w:t>
      </w:r>
      <w:r w:rsidRPr="00FF1BAF">
        <w:rPr>
          <w:rFonts w:eastAsia="DengXian" w:cs="Courier New"/>
          <w:snapToGrid w:val="0"/>
          <w:lang w:eastAsia="zh-CN"/>
        </w:rPr>
        <w:tab/>
        <w:t>OPTIONAL,</w:t>
      </w:r>
    </w:p>
    <w:p w:rsidR="00E92B9A" w:rsidRPr="00FF1BAF" w:rsidRDefault="00E92B9A" w:rsidP="00E92B9A">
      <w:pPr>
        <w:pStyle w:val="PL"/>
        <w:rPr>
          <w:rFonts w:eastAsia="DengXian" w:cs="Courier New"/>
          <w:snapToGrid w:val="0"/>
          <w:lang w:eastAsia="zh-CN"/>
        </w:rPr>
      </w:pPr>
      <w:r w:rsidRPr="00FF1BAF">
        <w:rPr>
          <w:rFonts w:eastAsia="DengXian" w:cs="Courier New"/>
          <w:snapToGrid w:val="0"/>
          <w:lang w:eastAsia="zh-CN"/>
        </w:rPr>
        <w:tab/>
        <w:t>...</w:t>
      </w:r>
    </w:p>
    <w:p w:rsidR="00E92B9A" w:rsidRPr="00FF1BAF" w:rsidRDefault="00E92B9A" w:rsidP="00E92B9A">
      <w:pPr>
        <w:pStyle w:val="PL"/>
        <w:rPr>
          <w:rFonts w:eastAsia="DengXian" w:cs="Courier New"/>
          <w:snapToGrid w:val="0"/>
          <w:lang w:eastAsia="zh-CN"/>
        </w:rPr>
      </w:pPr>
      <w:r w:rsidRPr="00FF1BAF">
        <w:rPr>
          <w:rFonts w:eastAsia="DengXian" w:cs="Courier New"/>
          <w:snapToGrid w:val="0"/>
          <w:lang w:eastAsia="zh-CN"/>
        </w:rPr>
        <w:t>}</w:t>
      </w:r>
    </w:p>
    <w:p w:rsidR="00E92B9A" w:rsidRPr="00FF1BAF" w:rsidRDefault="00E92B9A" w:rsidP="00E92B9A">
      <w:pPr>
        <w:pStyle w:val="PL"/>
        <w:rPr>
          <w:rFonts w:eastAsia="DengXian" w:cs="Courier New"/>
          <w:snapToGrid w:val="0"/>
          <w:lang w:eastAsia="zh-CN"/>
        </w:rPr>
      </w:pPr>
    </w:p>
    <w:p w:rsidR="00E92B9A" w:rsidRPr="00FF1BAF" w:rsidRDefault="00E92B9A" w:rsidP="00E92B9A">
      <w:pPr>
        <w:pStyle w:val="PL"/>
        <w:rPr>
          <w:rFonts w:eastAsia="DengXian" w:cs="Courier New"/>
          <w:snapToGrid w:val="0"/>
          <w:lang w:eastAsia="zh-CN"/>
        </w:rPr>
      </w:pPr>
      <w:r w:rsidRPr="00FF1BAF">
        <w:rPr>
          <w:rFonts w:eastAsia="DengXian" w:cs="Courier New"/>
          <w:snapToGrid w:val="0"/>
          <w:lang w:eastAsia="zh-CN"/>
        </w:rPr>
        <w:t>E-RABs-</w:t>
      </w:r>
      <w:r w:rsidRPr="00FF1BAF">
        <w:rPr>
          <w:rFonts w:eastAsia="DengXian"/>
          <w:snapToGrid w:val="0"/>
          <w:lang w:eastAsia="zh-CN"/>
        </w:rPr>
        <w:t>Admitted-</w:t>
      </w:r>
      <w:r w:rsidRPr="00FF1BAF">
        <w:rPr>
          <w:rFonts w:eastAsia="DengXian" w:cs="Courier New"/>
          <w:snapToGrid w:val="0"/>
          <w:lang w:eastAsia="zh-CN"/>
        </w:rPr>
        <w:t>ToBeReleased-SgNBRelReqAck-ItemExtIEs X2AP-PROTOCOL-EXTENSION ::= {</w:t>
      </w:r>
    </w:p>
    <w:p w:rsidR="00E92B9A" w:rsidRPr="00FF1BAF" w:rsidRDefault="00E92B9A" w:rsidP="00E92B9A">
      <w:pPr>
        <w:pStyle w:val="PL"/>
        <w:rPr>
          <w:rFonts w:eastAsia="DengXian" w:cs="Courier New"/>
          <w:snapToGrid w:val="0"/>
          <w:lang w:eastAsia="zh-CN"/>
        </w:rPr>
      </w:pPr>
      <w:r w:rsidRPr="00FF1BAF">
        <w:rPr>
          <w:rFonts w:eastAsia="DengXian" w:cs="Courier New"/>
          <w:snapToGrid w:val="0"/>
          <w:lang w:eastAsia="zh-CN"/>
        </w:rPr>
        <w:tab/>
        <w:t>...</w:t>
      </w:r>
    </w:p>
    <w:p w:rsidR="00E92B9A" w:rsidRPr="00FF1BAF" w:rsidRDefault="00E92B9A" w:rsidP="00E92B9A">
      <w:pPr>
        <w:pStyle w:val="PL"/>
        <w:rPr>
          <w:rFonts w:eastAsia="DengXian" w:cs="Courier New"/>
          <w:snapToGrid w:val="0"/>
          <w:lang w:eastAsia="zh-CN"/>
        </w:rPr>
      </w:pPr>
      <w:r w:rsidRPr="00FF1BAF">
        <w:rPr>
          <w:rFonts w:eastAsia="DengXian" w:cs="Courier New"/>
          <w:snapToGrid w:val="0"/>
          <w:lang w:eastAsia="zh-CN"/>
        </w:rPr>
        <w:t>}</w:t>
      </w:r>
    </w:p>
    <w:p w:rsidR="00E92B9A" w:rsidRPr="00FF1BAF" w:rsidRDefault="00E92B9A" w:rsidP="00E92B9A">
      <w:pPr>
        <w:pStyle w:val="PL"/>
        <w:rPr>
          <w:rFonts w:eastAsia="DengXian" w:cs="Courier New"/>
          <w:snapToGrid w:val="0"/>
          <w:lang w:eastAsia="zh-CN"/>
        </w:rPr>
      </w:pPr>
    </w:p>
    <w:p w:rsidR="00E92B9A" w:rsidRPr="00FF1BAF" w:rsidRDefault="00E92B9A" w:rsidP="00E92B9A">
      <w:pPr>
        <w:pStyle w:val="PL"/>
        <w:rPr>
          <w:rFonts w:eastAsia="DengXian" w:cs="Courier New"/>
          <w:snapToGrid w:val="0"/>
          <w:lang w:eastAsia="zh-CN"/>
        </w:rPr>
      </w:pPr>
      <w:r w:rsidRPr="00FF1BAF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--</w:t>
      </w:r>
    </w:p>
    <w:p w:rsidR="00B01A3D" w:rsidRPr="00AA5DA2" w:rsidRDefault="00B01A3D" w:rsidP="00B01A3D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SGNB RELEASE REQUEST REJECT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--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SgNBReleaseRequestReject ::= SEQUENCE {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protocolIEs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ProtocolIE-Container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{{SgNBReleaseRequestReject-IEs}},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...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}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SgNBReleaseRequestReject-IEs X2AP-PROTOCOL-IES ::= {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id-MeNB-UE-X2AP-ID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ignore</w:t>
      </w:r>
      <w:r w:rsidRPr="00AA5DA2">
        <w:rPr>
          <w:rFonts w:eastAsia="DengXian" w:cs="Courier New"/>
          <w:snapToGrid w:val="0"/>
          <w:lang w:eastAsia="zh-CN"/>
        </w:rPr>
        <w:tab/>
        <w:t>TYPE UE-X2AP-ID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mandatory}|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id-SgNB-UE-X2AP-ID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ignore</w:t>
      </w:r>
      <w:r w:rsidRPr="00AA5DA2">
        <w:rPr>
          <w:rFonts w:eastAsia="DengXian" w:cs="Courier New"/>
          <w:snapToGrid w:val="0"/>
          <w:lang w:eastAsia="zh-CN"/>
        </w:rPr>
        <w:tab/>
        <w:t>TYPE SgNB-UE-X2AP-ID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 xml:space="preserve">PRESENCE </w:t>
      </w:r>
      <w:ins w:id="41" w:author="Ericsson User" w:date="2019-10-16T05:32:00Z">
        <w:r w:rsidR="00E92B9A">
          <w:rPr>
            <w:rFonts w:eastAsia="DengXian" w:cs="Courier New"/>
            <w:snapToGrid w:val="0"/>
            <w:lang w:eastAsia="zh-CN"/>
          </w:rPr>
          <w:t>optional</w:t>
        </w:r>
      </w:ins>
      <w:del w:id="42" w:author="Ericsson User" w:date="2019-10-16T05:32:00Z">
        <w:r w:rsidRPr="00AA5DA2" w:rsidDel="00E92B9A">
          <w:rPr>
            <w:rFonts w:eastAsia="DengXian" w:cs="Courier New"/>
            <w:snapToGrid w:val="0"/>
            <w:lang w:eastAsia="zh-CN"/>
          </w:rPr>
          <w:delText>mandatory</w:delText>
        </w:r>
      </w:del>
      <w:r w:rsidRPr="00AA5DA2">
        <w:rPr>
          <w:rFonts w:eastAsia="DengXian" w:cs="Courier New"/>
          <w:snapToGrid w:val="0"/>
          <w:lang w:eastAsia="zh-CN"/>
        </w:rPr>
        <w:t>}|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ja-JP"/>
        </w:rPr>
      </w:pPr>
      <w:r w:rsidRPr="00AA5DA2">
        <w:rPr>
          <w:rFonts w:eastAsia="DengXian" w:cs="Courier New"/>
          <w:snapToGrid w:val="0"/>
          <w:lang w:eastAsia="zh-CN"/>
        </w:rPr>
        <w:tab/>
        <w:t>{ ID id-Cause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ignore</w:t>
      </w:r>
      <w:r w:rsidRPr="00AA5DA2">
        <w:rPr>
          <w:rFonts w:eastAsia="DengXian" w:cs="Courier New"/>
          <w:snapToGrid w:val="0"/>
          <w:lang w:eastAsia="zh-CN"/>
        </w:rPr>
        <w:tab/>
        <w:t>TYPE Cause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mandatory}|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id-CriticalityDiagnostics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ignore</w:t>
      </w:r>
      <w:r w:rsidRPr="00AA5DA2">
        <w:rPr>
          <w:rFonts w:eastAsia="DengXian" w:cs="Courier New"/>
          <w:snapToGrid w:val="0"/>
          <w:lang w:eastAsia="zh-CN"/>
        </w:rPr>
        <w:tab/>
        <w:t>TYPE CriticalityDiagnostics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optional}|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id-MeNB-UE-X2AP-ID-Extension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reject</w:t>
      </w:r>
      <w:r w:rsidRPr="00AA5DA2">
        <w:rPr>
          <w:rFonts w:eastAsia="DengXian" w:cs="Courier New"/>
          <w:snapToGrid w:val="0"/>
          <w:lang w:eastAsia="zh-CN"/>
        </w:rPr>
        <w:tab/>
        <w:t>TYPE UE-X2AP-ID-Extension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optional},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...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}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</w:p>
    <w:p w:rsidR="0003300D" w:rsidRDefault="0003300D" w:rsidP="00ED47D5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7D5" w:rsidRPr="00ED47D5" w:rsidTr="00E92B9A">
        <w:tc>
          <w:tcPr>
            <w:tcW w:w="9629" w:type="dxa"/>
            <w:shd w:val="clear" w:color="auto" w:fill="D9D9D9" w:themeFill="background1" w:themeFillShade="D9"/>
          </w:tcPr>
          <w:p w:rsidR="00ED47D5" w:rsidRPr="00ED47D5" w:rsidRDefault="00ED47D5" w:rsidP="00E92B9A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Remaining</w:t>
            </w:r>
            <w:r w:rsidRPr="00ED47D5">
              <w:rPr>
                <w:b/>
                <w:noProof/>
              </w:rPr>
              <w:t xml:space="preserve"> text not changed   ***</w:t>
            </w:r>
          </w:p>
        </w:tc>
      </w:tr>
    </w:tbl>
    <w:p w:rsidR="00ED47D5" w:rsidRDefault="00ED47D5" w:rsidP="00ED47D5">
      <w:pPr>
        <w:rPr>
          <w:noProof/>
        </w:rPr>
      </w:pPr>
    </w:p>
    <w:sectPr w:rsidR="00ED47D5" w:rsidSect="0003300D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5B4C" w:rsidRDefault="00DF5B4C">
      <w:r>
        <w:separator/>
      </w:r>
    </w:p>
  </w:endnote>
  <w:endnote w:type="continuationSeparator" w:id="0">
    <w:p w:rsidR="00DF5B4C" w:rsidRDefault="00DF5B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2B9A" w:rsidRDefault="00E92B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2B9A" w:rsidRDefault="00E92B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2B9A" w:rsidRDefault="00E92B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5B4C" w:rsidRDefault="00DF5B4C">
      <w:r>
        <w:separator/>
      </w:r>
    </w:p>
  </w:footnote>
  <w:footnote w:type="continuationSeparator" w:id="0">
    <w:p w:rsidR="00DF5B4C" w:rsidRDefault="00DF5B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2B9A" w:rsidRDefault="00E92B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2B9A" w:rsidRDefault="00E92B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2B9A" w:rsidRDefault="00E92B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2B9A" w:rsidRDefault="00E92B9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2B9A" w:rsidRDefault="00E92B9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2B9A" w:rsidRDefault="00E92B9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00D"/>
    <w:rsid w:val="000633B4"/>
    <w:rsid w:val="000A6394"/>
    <w:rsid w:val="000B7FED"/>
    <w:rsid w:val="000C038A"/>
    <w:rsid w:val="000C6598"/>
    <w:rsid w:val="000E541A"/>
    <w:rsid w:val="000F289D"/>
    <w:rsid w:val="00136286"/>
    <w:rsid w:val="00140E27"/>
    <w:rsid w:val="00145D43"/>
    <w:rsid w:val="00170A34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133D6"/>
    <w:rsid w:val="0031462E"/>
    <w:rsid w:val="003609EF"/>
    <w:rsid w:val="0036231A"/>
    <w:rsid w:val="00374DD4"/>
    <w:rsid w:val="003952BB"/>
    <w:rsid w:val="003E1A36"/>
    <w:rsid w:val="00410371"/>
    <w:rsid w:val="004242F1"/>
    <w:rsid w:val="00427480"/>
    <w:rsid w:val="00470747"/>
    <w:rsid w:val="00483E77"/>
    <w:rsid w:val="00491C83"/>
    <w:rsid w:val="004B75B7"/>
    <w:rsid w:val="0051580D"/>
    <w:rsid w:val="00547111"/>
    <w:rsid w:val="00553A3A"/>
    <w:rsid w:val="00592D74"/>
    <w:rsid w:val="005E2C44"/>
    <w:rsid w:val="00604D4D"/>
    <w:rsid w:val="00621188"/>
    <w:rsid w:val="006257ED"/>
    <w:rsid w:val="00695808"/>
    <w:rsid w:val="006B46FB"/>
    <w:rsid w:val="006E21FB"/>
    <w:rsid w:val="00734DD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2F57"/>
    <w:rsid w:val="00865E44"/>
    <w:rsid w:val="00870EE7"/>
    <w:rsid w:val="008863B9"/>
    <w:rsid w:val="008A45A6"/>
    <w:rsid w:val="008A7574"/>
    <w:rsid w:val="008B06A8"/>
    <w:rsid w:val="008F686C"/>
    <w:rsid w:val="009148DE"/>
    <w:rsid w:val="00930206"/>
    <w:rsid w:val="00941E30"/>
    <w:rsid w:val="00951297"/>
    <w:rsid w:val="009777D9"/>
    <w:rsid w:val="00987AFD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10AD"/>
    <w:rsid w:val="00AA2CBC"/>
    <w:rsid w:val="00AC5820"/>
    <w:rsid w:val="00AD1CD8"/>
    <w:rsid w:val="00AE5B6F"/>
    <w:rsid w:val="00B01A3D"/>
    <w:rsid w:val="00B258BB"/>
    <w:rsid w:val="00B50638"/>
    <w:rsid w:val="00B67B97"/>
    <w:rsid w:val="00B77659"/>
    <w:rsid w:val="00B968C8"/>
    <w:rsid w:val="00BA3EC5"/>
    <w:rsid w:val="00BA51D9"/>
    <w:rsid w:val="00BB5DFC"/>
    <w:rsid w:val="00BD279D"/>
    <w:rsid w:val="00BD6BB8"/>
    <w:rsid w:val="00C11847"/>
    <w:rsid w:val="00C66BA2"/>
    <w:rsid w:val="00C8796F"/>
    <w:rsid w:val="00C95985"/>
    <w:rsid w:val="00CA4AA7"/>
    <w:rsid w:val="00CC5026"/>
    <w:rsid w:val="00CC68D0"/>
    <w:rsid w:val="00D03F9A"/>
    <w:rsid w:val="00D06D51"/>
    <w:rsid w:val="00D24991"/>
    <w:rsid w:val="00D50255"/>
    <w:rsid w:val="00D66520"/>
    <w:rsid w:val="00D67A03"/>
    <w:rsid w:val="00D81AC3"/>
    <w:rsid w:val="00DC6AE5"/>
    <w:rsid w:val="00DE34CF"/>
    <w:rsid w:val="00DE7386"/>
    <w:rsid w:val="00DF5B4C"/>
    <w:rsid w:val="00E13F3D"/>
    <w:rsid w:val="00E34898"/>
    <w:rsid w:val="00E70B86"/>
    <w:rsid w:val="00E92B9A"/>
    <w:rsid w:val="00EB09B7"/>
    <w:rsid w:val="00ED47D5"/>
    <w:rsid w:val="00EE7D7C"/>
    <w:rsid w:val="00EF7EF5"/>
    <w:rsid w:val="00F25D98"/>
    <w:rsid w:val="00F300FB"/>
    <w:rsid w:val="00FB6386"/>
    <w:rsid w:val="00FC1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53A3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D47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03300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3300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3300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01A3D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locked/>
    <w:rsid w:val="00E70B8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A757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A7574"/>
    <w:rPr>
      <w:rFonts w:ascii="Arial" w:hAnsi="Arial"/>
      <w:b/>
      <w:lang w:val="en-GB" w:eastAsia="en-US"/>
    </w:rPr>
  </w:style>
  <w:style w:type="paragraph" w:customStyle="1" w:styleId="TALLeft1cm">
    <w:name w:val="TAL + Left:  1 cm"/>
    <w:basedOn w:val="TAL"/>
    <w:rsid w:val="00E92B9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rsid w:val="00AE5B6F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Microsoft_Visio_2003-2010_Drawing.vsd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oleObject" Target="embeddings/Microsoft_Visio_2003-2010_Drawing1.vsd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AAE3D5-4D27-4ADA-B036-B0CE5BE19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1995</Words>
  <Characters>11372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v1</cp:lastModifiedBy>
  <cp:revision>2</cp:revision>
  <cp:lastPrinted>1899-12-31T23:00:00Z</cp:lastPrinted>
  <dcterms:created xsi:type="dcterms:W3CDTF">2019-10-18T00:43:00Z</dcterms:created>
  <dcterms:modified xsi:type="dcterms:W3CDTF">2019-10-18T00:43:00Z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105-bis</vt:lpwstr>
  </property>
  <property fmtid="{D5CDD505-2E9C-101B-9397-08002B2CF9AE}" pid="4" name="Location">
    <vt:lpwstr>Chongqing</vt:lpwstr>
  </property>
  <property fmtid="{D5CDD505-2E9C-101B-9397-08002B2CF9AE}" pid="5" name="Country">
    <vt:lpwstr>P.R. China</vt:lpwstr>
  </property>
  <property fmtid="{D5CDD505-2E9C-101B-9397-08002B2CF9AE}" pid="6" name="StartDate">
    <vt:lpwstr>14.</vt:lpwstr>
  </property>
  <property fmtid="{D5CDD505-2E9C-101B-9397-08002B2CF9AE}" pid="7" name="EndDate">
    <vt:lpwstr>18.10.2019</vt:lpwstr>
  </property>
  <property fmtid="{D5CDD505-2E9C-101B-9397-08002B2CF9AE}" pid="8" name="Tdoc#">
    <vt:lpwstr>R3-195197</vt:lpwstr>
  </property>
  <property fmtid="{D5CDD505-2E9C-101B-9397-08002B2CF9AE}" pid="9" name="Spec#">
    <vt:lpwstr>36.423</vt:lpwstr>
  </property>
  <property fmtid="{D5CDD505-2E9C-101B-9397-08002B2CF9AE}" pid="10" name="Cr#">
    <vt:lpwstr>1346</vt:lpwstr>
  </property>
  <property fmtid="{D5CDD505-2E9C-101B-9397-08002B2CF9AE}" pid="11" name="Revision">
    <vt:lpwstr>2</vt:lpwstr>
  </property>
  <property fmtid="{D5CDD505-2E9C-101B-9397-08002B2CF9AE}" pid="12" name="Version">
    <vt:lpwstr>15.7.0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NR_newRAT-Core</vt:lpwstr>
  </property>
  <property fmtid="{D5CDD505-2E9C-101B-9397-08002B2CF9AE}" pid="16" name="Cat">
    <vt:lpwstr>F</vt:lpwstr>
  </property>
  <property fmtid="{D5CDD505-2E9C-101B-9397-08002B2CF9AE}" pid="17" name="ResDate">
    <vt:lpwstr>2019-09-16</vt:lpwstr>
  </property>
  <property fmtid="{D5CDD505-2E9C-101B-9397-08002B2CF9AE}" pid="18" name="Release">
    <vt:lpwstr>Rel-15</vt:lpwstr>
  </property>
  <property fmtid="{D5CDD505-2E9C-101B-9397-08002B2CF9AE}" pid="19" name="CrTitle">
    <vt:lpwstr>Correction of the presence of the SgNB UE X2AP ID in the SgNB Release Request Reject</vt:lpwstr>
  </property>
  <property fmtid="{D5CDD505-2E9C-101B-9397-08002B2CF9AE}" pid="20" name="MtgTitle">
    <vt:lpwstr> </vt:lpwstr>
  </property>
</Properties>
</file>