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F98" w:rsidRDefault="00E52923" w:rsidP="00E52923">
      <w:pPr>
        <w:pStyle w:val="CRCoverPage"/>
        <w:tabs>
          <w:tab w:val="right" w:pos="9639"/>
        </w:tabs>
        <w:spacing w:after="0"/>
        <w:rPr>
          <w:b/>
          <w:i/>
          <w:noProof/>
          <w:sz w:val="28"/>
        </w:rPr>
      </w:pPr>
      <w:r>
        <w:rPr>
          <w:b/>
          <w:noProof/>
          <w:sz w:val="24"/>
        </w:rPr>
        <w:t>3GPP TSG-RAN3 Meeting #105</w:t>
      </w:r>
      <w:r w:rsidR="00C226A3" w:rsidRPr="00C226A3">
        <w:rPr>
          <w:b/>
          <w:noProof/>
          <w:sz w:val="24"/>
        </w:rPr>
        <w:tab/>
      </w:r>
      <w:r w:rsidR="00463F98" w:rsidRPr="00463F98">
        <w:rPr>
          <w:b/>
          <w:noProof/>
          <w:sz w:val="28"/>
        </w:rPr>
        <w:t>R3-1941</w:t>
      </w:r>
      <w:r w:rsidR="00BF2841">
        <w:rPr>
          <w:b/>
          <w:noProof/>
          <w:sz w:val="28"/>
        </w:rPr>
        <w:t>15</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7798" w:rsidP="00E13F3D">
            <w:pPr>
              <w:pStyle w:val="CRCoverPage"/>
              <w:spacing w:after="0"/>
              <w:jc w:val="right"/>
              <w:rPr>
                <w:b/>
                <w:noProof/>
                <w:sz w:val="28"/>
              </w:rPr>
            </w:pPr>
            <w:r>
              <w:rPr>
                <w:b/>
                <w:noProof/>
                <w:sz w:val="28"/>
              </w:rPr>
              <w:t>38.47</w:t>
            </w:r>
            <w:r w:rsidR="00FB166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3F98" w:rsidP="00463F98">
            <w:pPr>
              <w:pStyle w:val="CRCoverPage"/>
              <w:spacing w:after="0"/>
              <w:jc w:val="center"/>
              <w:rPr>
                <w:noProof/>
              </w:rPr>
            </w:pPr>
            <w:r w:rsidRPr="00463F98">
              <w:rPr>
                <w:b/>
                <w:noProof/>
                <w:sz w:val="28"/>
              </w:rPr>
              <w:t>041</w:t>
            </w:r>
            <w:r w:rsidR="00BF2841">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6139">
            <w:pPr>
              <w:pStyle w:val="CRCoverPage"/>
              <w:spacing w:after="0"/>
              <w:jc w:val="center"/>
              <w:rPr>
                <w:noProof/>
                <w:sz w:val="28"/>
              </w:rPr>
            </w:pPr>
            <w:r>
              <w:rPr>
                <w:b/>
                <w:noProof/>
                <w:sz w:val="28"/>
              </w:rPr>
              <w:t>15.6</w:t>
            </w:r>
            <w:r w:rsidR="0057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01F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2841" w:rsidP="00BF2841">
            <w:pPr>
              <w:pStyle w:val="CRCoverPage"/>
              <w:spacing w:after="0"/>
              <w:ind w:left="100"/>
              <w:rPr>
                <w:noProof/>
              </w:rPr>
            </w:pPr>
            <w:r w:rsidRPr="00BF2841">
              <w:t>CR to 38.473 on F1 impact in CHO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63F98" w:rsidP="00547111">
            <w:pPr>
              <w:pStyle w:val="CRCoverPage"/>
              <w:spacing w:after="0"/>
              <w:ind w:left="100"/>
              <w:rPr>
                <w:noProof/>
                <w:lang w:eastAsia="zh-CN"/>
              </w:rPr>
            </w:pPr>
            <w:r>
              <w:rPr>
                <w:rFonts w:hint="eastAsia"/>
                <w:noProof/>
                <w:lang w:eastAsia="zh-CN"/>
              </w:rPr>
              <w:t>R</w:t>
            </w:r>
            <w:r w:rsidR="00FB166B">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3F98">
            <w:pPr>
              <w:pStyle w:val="CRCoverPage"/>
              <w:spacing w:after="0"/>
              <w:ind w:left="100"/>
              <w:rPr>
                <w:noProof/>
              </w:rPr>
            </w:pPr>
            <w:r w:rsidRPr="00463F98">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3F98">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w:t>
            </w:r>
            <w:r w:rsidR="00A26139">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0B40">
            <w:pPr>
              <w:pStyle w:val="CRCoverPage"/>
              <w:spacing w:after="0"/>
              <w:ind w:left="100"/>
              <w:rPr>
                <w:noProof/>
              </w:rPr>
            </w:pPr>
            <w:r>
              <w:rPr>
                <w:noProof/>
              </w:rPr>
              <w:t>R</w:t>
            </w:r>
            <w:r w:rsidR="00463F98">
              <w:rPr>
                <w:noProof/>
              </w:rPr>
              <w:t>el-</w:t>
            </w:r>
            <w:r>
              <w:rPr>
                <w:noProof/>
              </w:rPr>
              <w:t>1</w:t>
            </w:r>
            <w:r w:rsidR="00A2613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781D80" w:rsidRDefault="00BF2841" w:rsidP="00BF2841">
            <w:pPr>
              <w:pStyle w:val="CRCoverPage"/>
              <w:spacing w:after="0"/>
              <w:rPr>
                <w:noProof/>
                <w:lang w:eastAsia="zh-CN"/>
              </w:rPr>
            </w:pPr>
            <w:r>
              <w:rPr>
                <w:noProof/>
                <w:lang w:eastAsia="zh-CN"/>
              </w:rPr>
              <w:t>This document is to capture the agreements on CHO on F1AP.</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FB166B" w:rsidP="009B03F5">
            <w:pPr>
              <w:pStyle w:val="CRCoverPage"/>
              <w:spacing w:after="0"/>
              <w:rPr>
                <w:noProof/>
                <w:lang w:eastAsia="zh-CN"/>
              </w:rPr>
            </w:pPr>
            <w:r>
              <w:rPr>
                <w:noProof/>
                <w:lang w:eastAsia="zh-CN"/>
              </w:rPr>
              <w:t>-</w:t>
            </w:r>
            <w:r>
              <w:rPr>
                <w:noProof/>
                <w:lang w:eastAsia="zh-CN"/>
              </w:rPr>
              <w:tab/>
            </w:r>
            <w:r w:rsidR="009B03F5">
              <w:rPr>
                <w:noProof/>
                <w:lang w:eastAsia="zh-CN"/>
              </w:rPr>
              <w:t>Add Conditional Handover  Indication in UE Context Setup Request message.</w:t>
            </w:r>
          </w:p>
          <w:p w:rsidR="000A4CB1" w:rsidRDefault="000A4CB1" w:rsidP="00FB166B">
            <w:pPr>
              <w:pStyle w:val="CRCoverPage"/>
              <w:spacing w:after="0"/>
              <w:ind w:left="100"/>
              <w:rPr>
                <w:noProof/>
                <w:lang w:eastAsia="zh-CN"/>
              </w:rPr>
            </w:pPr>
          </w:p>
          <w:p w:rsidR="00FB166B" w:rsidRDefault="00FB166B" w:rsidP="00A26139">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3D62" w:rsidRDefault="009B03F5" w:rsidP="00A26139">
            <w:pPr>
              <w:pStyle w:val="CRCoverPage"/>
              <w:spacing w:after="0"/>
              <w:ind w:left="100"/>
              <w:rPr>
                <w:noProof/>
              </w:rPr>
            </w:pPr>
            <w:r>
              <w:rPr>
                <w:noProof/>
              </w:rPr>
              <w:t>CHO will not be supported on F1.</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B272B" w:rsidP="00A26139">
            <w:pPr>
              <w:pStyle w:val="CRCoverPage"/>
              <w:spacing w:after="0"/>
              <w:ind w:left="100"/>
              <w:rPr>
                <w:noProof/>
                <w:lang w:eastAsia="zh-CN"/>
              </w:rPr>
            </w:pPr>
            <w:r>
              <w:rPr>
                <w:noProof/>
                <w:lang w:eastAsia="zh-CN"/>
              </w:rPr>
              <w:t>8.3.1.2, 9.2.2.1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D00B40">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7725B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2" w:name="_Toc384916784"/>
            <w:bookmarkStart w:id="3" w:name="_Toc384916783"/>
            <w:r>
              <w:rPr>
                <w:rFonts w:ascii="Arial" w:hAnsi="Arial" w:cs="Arial"/>
                <w:b/>
                <w:bCs/>
                <w:szCs w:val="28"/>
                <w:lang w:eastAsia="zh-CN"/>
              </w:rPr>
              <w:lastRenderedPageBreak/>
              <w:t>Change Begins</w:t>
            </w:r>
          </w:p>
        </w:tc>
        <w:bookmarkEnd w:id="2"/>
        <w:bookmarkEnd w:id="3"/>
      </w:tr>
    </w:tbl>
    <w:p w:rsidR="007725B8" w:rsidRPr="00A423D1" w:rsidRDefault="007725B8" w:rsidP="007725B8">
      <w:pPr>
        <w:pStyle w:val="3"/>
      </w:pPr>
      <w:bookmarkStart w:id="4" w:name="_Toc14044338"/>
      <w:r w:rsidRPr="00A423D1">
        <w:t>8.3.1</w:t>
      </w:r>
      <w:r w:rsidRPr="00A423D1">
        <w:tab/>
        <w:t>UE Context Setup</w:t>
      </w:r>
      <w:bookmarkEnd w:id="4"/>
      <w:r w:rsidRPr="00A423D1">
        <w:t xml:space="preserve"> </w:t>
      </w:r>
    </w:p>
    <w:p w:rsidR="007725B8" w:rsidRPr="00A423D1" w:rsidRDefault="007725B8" w:rsidP="007725B8">
      <w:pPr>
        <w:pStyle w:val="4"/>
        <w:rPr>
          <w:lang w:eastAsia="zh-CN"/>
        </w:rPr>
      </w:pPr>
      <w:bookmarkStart w:id="5" w:name="_Toc14044339"/>
      <w:r w:rsidRPr="00A423D1">
        <w:t>8.3.1.1</w:t>
      </w:r>
      <w:r w:rsidRPr="00A423D1">
        <w:tab/>
        <w:t>General</w:t>
      </w:r>
      <w:bookmarkEnd w:id="5"/>
    </w:p>
    <w:p w:rsidR="007725B8" w:rsidRPr="00CE53A3" w:rsidRDefault="007725B8" w:rsidP="007725B8">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rsidR="007725B8" w:rsidRPr="00A423D1" w:rsidRDefault="007725B8" w:rsidP="007725B8">
      <w:pPr>
        <w:pStyle w:val="4"/>
      </w:pPr>
      <w:bookmarkStart w:id="6" w:name="_Toc14044340"/>
      <w:r w:rsidRPr="00A423D1">
        <w:t>8.3.1.2</w:t>
      </w:r>
      <w:r w:rsidRPr="00A423D1">
        <w:tab/>
        <w:t>Successful Operation</w:t>
      </w:r>
      <w:bookmarkEnd w:id="6"/>
    </w:p>
    <w:p w:rsidR="007725B8" w:rsidRPr="00373903" w:rsidRDefault="007725B8" w:rsidP="007725B8">
      <w:pPr>
        <w:pStyle w:val="TH"/>
      </w:pPr>
      <w:r w:rsidRPr="00373903">
        <w:rPr>
          <w:noProof/>
          <w:lang w:val="en-US" w:eastAsia="zh-CN"/>
        </w:rPr>
        <w:drawing>
          <wp:inline distT="0" distB="0" distL="0" distR="0">
            <wp:extent cx="3381375" cy="1426210"/>
            <wp:effectExtent l="0" t="0" r="952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1375" cy="1426210"/>
                    </a:xfrm>
                    <a:prstGeom prst="rect">
                      <a:avLst/>
                    </a:prstGeom>
                    <a:noFill/>
                    <a:ln>
                      <a:noFill/>
                    </a:ln>
                  </pic:spPr>
                </pic:pic>
              </a:graphicData>
            </a:graphic>
          </wp:inline>
        </w:drawing>
      </w:r>
    </w:p>
    <w:p w:rsidR="007725B8" w:rsidRPr="00CE53A3" w:rsidRDefault="007725B8" w:rsidP="007725B8">
      <w:pPr>
        <w:pStyle w:val="TF"/>
      </w:pPr>
      <w:r w:rsidRPr="00CE53A3">
        <w:t>Figure 8.3.1.2-1: UE Context Setup Request procedure: Successful Operation</w:t>
      </w:r>
    </w:p>
    <w:p w:rsidR="007725B8" w:rsidRPr="00A423D1" w:rsidRDefault="007725B8" w:rsidP="007725B8">
      <w:r w:rsidRPr="00A423D1">
        <w:t xml:space="preserve">The </w:t>
      </w:r>
      <w:proofErr w:type="spellStart"/>
      <w:r w:rsidRPr="00A423D1">
        <w:t>gNB</w:t>
      </w:r>
      <w:proofErr w:type="spellEnd"/>
      <w:r w:rsidRPr="00A423D1">
        <w:t xml:space="preserve">-CU initiates the procedure by sending UE CONTEXT SETUP REQUEST message to the </w:t>
      </w:r>
      <w:proofErr w:type="spellStart"/>
      <w:r w:rsidRPr="00A423D1">
        <w:t>gNB</w:t>
      </w:r>
      <w:proofErr w:type="spellEnd"/>
      <w:r w:rsidRPr="00A423D1">
        <w:t xml:space="preserve">-DU. If the </w:t>
      </w:r>
      <w:proofErr w:type="spellStart"/>
      <w:r w:rsidRPr="00A423D1">
        <w:t>gNB</w:t>
      </w:r>
      <w:proofErr w:type="spellEnd"/>
      <w:r w:rsidRPr="00A423D1">
        <w:t xml:space="preserve">-DU succeeds to establish the UE context, it replies to the </w:t>
      </w:r>
      <w:proofErr w:type="spellStart"/>
      <w:r w:rsidRPr="00A423D1">
        <w:t>gNB</w:t>
      </w:r>
      <w:proofErr w:type="spellEnd"/>
      <w:r w:rsidRPr="00A423D1">
        <w:t xml:space="preserve">-CU with UE CONTEXT SETUP RESPONSE. If no UE-associated logical F1-connection exists, the UE-associated logical F1-connection shall be established as part of the procedure. </w:t>
      </w:r>
    </w:p>
    <w:p w:rsidR="007725B8" w:rsidRPr="00A423D1" w:rsidRDefault="007725B8" w:rsidP="007725B8">
      <w:r w:rsidRPr="00A423D1">
        <w:t xml:space="preserve">If the </w:t>
      </w:r>
      <w:r w:rsidRPr="00A423D1">
        <w:rPr>
          <w:i/>
          <w:lang w:eastAsia="zh-CN"/>
        </w:rPr>
        <w:t>UE-</w:t>
      </w:r>
      <w:proofErr w:type="spellStart"/>
      <w:r w:rsidRPr="00A423D1">
        <w:rPr>
          <w:i/>
          <w:lang w:eastAsia="zh-CN"/>
        </w:rPr>
        <w:t>CapabilityRAT</w:t>
      </w:r>
      <w:proofErr w:type="spellEnd"/>
      <w:r w:rsidRPr="00A423D1">
        <w:rPr>
          <w:i/>
          <w:lang w:eastAsia="zh-CN"/>
        </w:rPr>
        <w:t>-</w:t>
      </w:r>
      <w:proofErr w:type="spellStart"/>
      <w:r w:rsidRPr="00A423D1">
        <w:rPr>
          <w:i/>
          <w:lang w:eastAsia="zh-CN"/>
        </w:rPr>
        <w:t>ContainerList</w:t>
      </w:r>
      <w:proofErr w:type="spellEnd"/>
      <w:r w:rsidRPr="00A423D1">
        <w:rPr>
          <w:lang w:eastAsia="zh-CN"/>
        </w:rPr>
        <w:t xml:space="preserve"> IE is included in the UE CONTEXT SETUP REQUEST, the </w:t>
      </w:r>
      <w:proofErr w:type="spellStart"/>
      <w:r w:rsidRPr="00A423D1">
        <w:rPr>
          <w:lang w:eastAsia="zh-CN"/>
        </w:rPr>
        <w:t>gNB</w:t>
      </w:r>
      <w:proofErr w:type="spellEnd"/>
      <w:r w:rsidRPr="00A423D1">
        <w:rPr>
          <w:lang w:eastAsia="zh-CN"/>
        </w:rPr>
        <w:t>-DU shall take this information into account for UE specific configurations.</w:t>
      </w:r>
    </w:p>
    <w:p w:rsidR="007725B8" w:rsidRPr="00A423D1" w:rsidRDefault="007725B8" w:rsidP="007725B8">
      <w:pPr>
        <w:rPr>
          <w:lang w:eastAsia="ja-JP"/>
        </w:rPr>
      </w:pPr>
      <w:r w:rsidRPr="00A423D1">
        <w:t xml:space="preserve">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rsidR="007725B8" w:rsidRPr="00A423D1" w:rsidRDefault="007725B8" w:rsidP="007725B8">
      <w:pPr>
        <w:rPr>
          <w:rFonts w:eastAsia="Yu Mincho"/>
        </w:rPr>
      </w:pP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SETUP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p>
    <w:p w:rsidR="007725B8" w:rsidRPr="00A423D1" w:rsidRDefault="007725B8" w:rsidP="007725B8">
      <w:r w:rsidRPr="00A423D1">
        <w:t xml:space="preserve">If the </w:t>
      </w:r>
      <w:proofErr w:type="spellStart"/>
      <w:r w:rsidRPr="00A423D1">
        <w:rPr>
          <w:i/>
        </w:rPr>
        <w:t>SCell</w:t>
      </w:r>
      <w:proofErr w:type="spellEnd"/>
      <w:r w:rsidRPr="00A423D1">
        <w:rPr>
          <w:i/>
        </w:rPr>
        <w:t xml:space="preserve"> </w:t>
      </w:r>
      <w:proofErr w:type="gramStart"/>
      <w:r w:rsidRPr="00A423D1">
        <w:rPr>
          <w:i/>
        </w:rPr>
        <w:t>To</w:t>
      </w:r>
      <w:proofErr w:type="gramEnd"/>
      <w:r w:rsidRPr="00A423D1">
        <w:rPr>
          <w:i/>
        </w:rPr>
        <w:t xml:space="preserve"> Be Setup List</w:t>
      </w:r>
      <w:r w:rsidRPr="00A423D1">
        <w:t xml:space="preserve"> IE is included in the UE CONTEXT SETUP REQUEST message, the </w:t>
      </w:r>
      <w:proofErr w:type="spellStart"/>
      <w:r w:rsidRPr="00A423D1">
        <w:t>gNB</w:t>
      </w:r>
      <w:proofErr w:type="spellEnd"/>
      <w:r w:rsidRPr="00A423D1">
        <w:t xml:space="preserve">-DU shall act as specified in TS 38.401 [4]. If the </w:t>
      </w:r>
      <w:proofErr w:type="spellStart"/>
      <w:r w:rsidRPr="00A423D1">
        <w:rPr>
          <w:i/>
        </w:rPr>
        <w:t>SCell</w:t>
      </w:r>
      <w:proofErr w:type="spellEnd"/>
      <w:r w:rsidRPr="00A423D1">
        <w:rPr>
          <w:i/>
        </w:rPr>
        <w:t xml:space="preserve"> UL Configured </w:t>
      </w:r>
      <w:r w:rsidRPr="00A423D1">
        <w:t xml:space="preserve">IE is included in the UE CONTEXT SETUP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rsidR="007725B8" w:rsidRPr="00A423D1" w:rsidRDefault="007725B8" w:rsidP="007725B8">
      <w:r w:rsidRPr="00A423D1">
        <w:t xml:space="preserve">If the </w:t>
      </w:r>
      <w:r w:rsidRPr="00A423D1">
        <w:rPr>
          <w:i/>
        </w:rPr>
        <w:t>DRX Cycle</w:t>
      </w:r>
      <w:r w:rsidRPr="00A423D1">
        <w:t xml:space="preserve"> IE is contained in the UE CONTEXT SETUP REQUEST message, the </w:t>
      </w:r>
      <w:proofErr w:type="spellStart"/>
      <w:r w:rsidRPr="00A423D1">
        <w:t>gNB</w:t>
      </w:r>
      <w:proofErr w:type="spellEnd"/>
      <w:r w:rsidRPr="00A423D1">
        <w:t xml:space="preserve">-DU shall use the provided value from the </w:t>
      </w:r>
      <w:proofErr w:type="spellStart"/>
      <w:r w:rsidRPr="00A423D1">
        <w:t>gNB</w:t>
      </w:r>
      <w:proofErr w:type="spellEnd"/>
      <w:r w:rsidRPr="00A423D1">
        <w:t>-CU.</w:t>
      </w:r>
    </w:p>
    <w:p w:rsidR="007725B8" w:rsidRPr="00A423D1" w:rsidRDefault="007725B8" w:rsidP="007725B8">
      <w:r w:rsidRPr="00A423D1">
        <w:rPr>
          <w:rFonts w:eastAsia="宋体"/>
          <w:lang w:eastAsia="zh-CN"/>
        </w:rPr>
        <w:t xml:space="preserve">If the </w:t>
      </w:r>
      <w:r w:rsidRPr="00A423D1">
        <w:rPr>
          <w:rFonts w:eastAsia="宋体"/>
          <w:i/>
          <w:lang w:eastAsia="zh-CN"/>
        </w:rPr>
        <w:t>UL Configuration</w:t>
      </w:r>
      <w:r w:rsidRPr="00A423D1">
        <w:rPr>
          <w:rFonts w:eastAsia="宋体"/>
          <w:lang w:eastAsia="zh-CN"/>
        </w:rPr>
        <w:t xml:space="preserve"> IE in </w:t>
      </w:r>
      <w:r w:rsidRPr="00A423D1">
        <w:rPr>
          <w:rFonts w:eastAsia="宋体"/>
          <w:i/>
          <w:lang w:eastAsia="zh-CN"/>
        </w:rPr>
        <w:t>DRB to Be Setup Item</w:t>
      </w:r>
      <w:r w:rsidRPr="00A423D1">
        <w:rPr>
          <w:rFonts w:eastAsia="宋体"/>
          <w:lang w:eastAsia="zh-CN"/>
        </w:rPr>
        <w:t xml:space="preserve"> IE is contained in the UE CONTEXT SETUP REQUEST message, the </w:t>
      </w:r>
      <w:proofErr w:type="spellStart"/>
      <w:r w:rsidRPr="00A423D1">
        <w:rPr>
          <w:rFonts w:eastAsia="宋体"/>
          <w:lang w:eastAsia="zh-CN"/>
        </w:rPr>
        <w:t>gNB</w:t>
      </w:r>
      <w:proofErr w:type="spellEnd"/>
      <w:r w:rsidRPr="00A423D1">
        <w:rPr>
          <w:rFonts w:eastAsia="宋体"/>
          <w:lang w:eastAsia="zh-CN"/>
        </w:rPr>
        <w:t>-DU shall take it into account for UL scheduling.</w:t>
      </w:r>
    </w:p>
    <w:p w:rsidR="007725B8" w:rsidRPr="00A423D1" w:rsidRDefault="007725B8" w:rsidP="007725B8">
      <w:r w:rsidRPr="00A423D1">
        <w:t xml:space="preserve">If the </w:t>
      </w:r>
      <w:r w:rsidRPr="00A423D1">
        <w:rPr>
          <w:i/>
        </w:rPr>
        <w:t xml:space="preserve">SRB </w:t>
      </w:r>
      <w:proofErr w:type="gramStart"/>
      <w:r w:rsidRPr="00A423D1">
        <w:rPr>
          <w:i/>
        </w:rPr>
        <w:t>To</w:t>
      </w:r>
      <w:proofErr w:type="gramEnd"/>
      <w:r w:rsidRPr="00A423D1">
        <w:rPr>
          <w:i/>
        </w:rPr>
        <w:t xml:space="preserve"> Be Setup List</w:t>
      </w:r>
      <w:r w:rsidRPr="00A423D1">
        <w:t xml:space="preserve"> IE is contained in the UE CONTEXT SETUP REQUEST message, the </w:t>
      </w:r>
      <w:proofErr w:type="spellStart"/>
      <w:r w:rsidRPr="00A423D1">
        <w:t>gNB</w:t>
      </w:r>
      <w:proofErr w:type="spellEnd"/>
      <w:r w:rsidRPr="00A423D1">
        <w:t>-DU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 xml:space="preserve">SRB </w:t>
      </w:r>
      <w:proofErr w:type="gramStart"/>
      <w:r w:rsidRPr="00A423D1">
        <w:rPr>
          <w:i/>
        </w:rPr>
        <w:t>To</w:t>
      </w:r>
      <w:proofErr w:type="gramEnd"/>
      <w:r w:rsidRPr="00A423D1">
        <w:rPr>
          <w:i/>
        </w:rPr>
        <w:t xml:space="preserve">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p>
    <w:p w:rsidR="007725B8" w:rsidRPr="00A423D1" w:rsidRDefault="007725B8" w:rsidP="007725B8">
      <w:r w:rsidRPr="00A423D1">
        <w:t xml:space="preserve">If the </w:t>
      </w:r>
      <w:r w:rsidRPr="00A423D1">
        <w:rPr>
          <w:i/>
          <w:iCs/>
          <w:lang w:eastAsia="zh-CN"/>
        </w:rPr>
        <w:t>D</w:t>
      </w:r>
      <w:r w:rsidRPr="00373903">
        <w:rPr>
          <w:i/>
          <w:iCs/>
        </w:rPr>
        <w:t xml:space="preserve">RB </w:t>
      </w:r>
      <w:proofErr w:type="gramStart"/>
      <w:r w:rsidRPr="00CE53A3">
        <w:rPr>
          <w:i/>
        </w:rPr>
        <w:t>To</w:t>
      </w:r>
      <w:proofErr w:type="gramEnd"/>
      <w:r w:rsidRPr="00CE53A3">
        <w:rPr>
          <w:i/>
        </w:rPr>
        <w:t xml:space="preserve"> Be Setup List</w:t>
      </w:r>
      <w:r w:rsidRPr="00CE53A3">
        <w:t xml:space="preserve"> IE is contained in the UE CONTEXT SETUP REQUEST message, the </w:t>
      </w:r>
      <w:proofErr w:type="spellStart"/>
      <w:r w:rsidRPr="00CE53A3">
        <w:t>gNB</w:t>
      </w:r>
      <w:proofErr w:type="spellEnd"/>
      <w:r w:rsidRPr="00CE53A3">
        <w:t xml:space="preserve">-DU shall act as specified in TS 38.401 [4]. If the </w:t>
      </w:r>
      <w:proofErr w:type="spellStart"/>
      <w:r w:rsidRPr="00A423D1">
        <w:rPr>
          <w:i/>
        </w:rPr>
        <w:t>QoS</w:t>
      </w:r>
      <w:proofErr w:type="spellEnd"/>
      <w:r w:rsidRPr="00A423D1">
        <w:rPr>
          <w:i/>
        </w:rPr>
        <w:t xml:space="preserve"> Flow Mapping Indication </w:t>
      </w:r>
      <w:r w:rsidRPr="00A423D1">
        <w:t xml:space="preserve">IE is included in the </w:t>
      </w:r>
      <w:r w:rsidRPr="00A423D1">
        <w:rPr>
          <w:i/>
          <w:iCs/>
          <w:lang w:eastAsia="zh-CN"/>
        </w:rPr>
        <w:t>D</w:t>
      </w:r>
      <w:r w:rsidRPr="00373903">
        <w:rPr>
          <w:i/>
          <w:iCs/>
        </w:rPr>
        <w:t xml:space="preserve">RB </w:t>
      </w:r>
      <w:proofErr w:type="gramStart"/>
      <w:r w:rsidRPr="00CE53A3">
        <w:rPr>
          <w:i/>
        </w:rPr>
        <w:t>To</w:t>
      </w:r>
      <w:proofErr w:type="gramEnd"/>
      <w:r w:rsidRPr="00CE53A3">
        <w:rPr>
          <w:i/>
        </w:rPr>
        <w:t xml:space="preserve"> Be Setup List</w:t>
      </w:r>
      <w:r w:rsidRPr="00CE53A3">
        <w:t xml:space="preserve"> IE for a </w:t>
      </w:r>
      <w:proofErr w:type="spellStart"/>
      <w:r w:rsidRPr="00CE53A3">
        <w:t>QoS</w:t>
      </w:r>
      <w:proofErr w:type="spellEnd"/>
      <w:r w:rsidRPr="00CE53A3">
        <w:t xml:space="preserve"> flow</w:t>
      </w:r>
      <w:r w:rsidRPr="00A423D1">
        <w:rPr>
          <w:lang w:eastAsia="zh-CN"/>
        </w:rPr>
        <w:t xml:space="preserve">, the </w:t>
      </w:r>
      <w:proofErr w:type="spellStart"/>
      <w:r w:rsidRPr="00A423D1">
        <w:rPr>
          <w:lang w:eastAsia="zh-CN"/>
        </w:rPr>
        <w:t>gNB</w:t>
      </w:r>
      <w:proofErr w:type="spellEnd"/>
      <w:r w:rsidRPr="00A423D1">
        <w:rPr>
          <w:lang w:eastAsia="zh-CN"/>
        </w:rPr>
        <w:t xml:space="preserve">-DU may </w:t>
      </w:r>
      <w:r w:rsidRPr="00A423D1">
        <w:t xml:space="preserve">take it into account that only the uplink or downlink </w:t>
      </w:r>
      <w:proofErr w:type="spellStart"/>
      <w:r w:rsidRPr="00A423D1">
        <w:t>QoS</w:t>
      </w:r>
      <w:proofErr w:type="spellEnd"/>
      <w:r w:rsidRPr="00A423D1">
        <w:t xml:space="preserve"> flow is mapped to the indicated DRB.</w:t>
      </w:r>
    </w:p>
    <w:p w:rsidR="007725B8" w:rsidRPr="00A423D1" w:rsidRDefault="007725B8" w:rsidP="007725B8">
      <w:pPr>
        <w:rPr>
          <w:i/>
          <w:noProof/>
          <w:szCs w:val="18"/>
        </w:rPr>
      </w:pPr>
      <w:r w:rsidRPr="00A423D1">
        <w:rPr>
          <w:rFonts w:eastAsia="宋体"/>
          <w:lang w:eastAsia="zh-CN"/>
        </w:rPr>
        <w:t>I</w:t>
      </w:r>
      <w:r w:rsidRPr="00A423D1">
        <w:t xml:space="preserve">f two </w:t>
      </w:r>
      <w:r w:rsidRPr="00A423D1">
        <w:rPr>
          <w:i/>
        </w:rPr>
        <w:t>UL UP TNL Information</w:t>
      </w:r>
      <w:r w:rsidRPr="00A423D1">
        <w:t xml:space="preserve"> IEs are </w:t>
      </w:r>
      <w:r w:rsidRPr="00A423D1">
        <w:rPr>
          <w:rFonts w:eastAsia="宋体"/>
          <w:lang w:eastAsia="zh-CN"/>
        </w:rPr>
        <w:t>included</w:t>
      </w:r>
      <w:r w:rsidRPr="00A423D1">
        <w:t xml:space="preserve"> in UE CONTEXT SETUP REQUEST message</w:t>
      </w:r>
      <w:r w:rsidRPr="00A423D1">
        <w:rPr>
          <w:rFonts w:eastAsia="宋体"/>
          <w:lang w:eastAsia="zh-CN"/>
        </w:rPr>
        <w:t xml:space="preserve"> for a DRB</w:t>
      </w:r>
      <w:r w:rsidRPr="00A423D1">
        <w:t xml:space="preserve">, </w:t>
      </w:r>
      <w:proofErr w:type="spellStart"/>
      <w:r w:rsidRPr="00A423D1">
        <w:rPr>
          <w:rFonts w:eastAsia="宋体"/>
          <w:lang w:eastAsia="zh-CN"/>
        </w:rPr>
        <w:t>gNB</w:t>
      </w:r>
      <w:proofErr w:type="spellEnd"/>
      <w:r w:rsidRPr="00A423D1">
        <w:rPr>
          <w:rFonts w:eastAsia="宋体"/>
          <w:lang w:eastAsia="zh-CN"/>
        </w:rPr>
        <w:t xml:space="preserve">-DU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setup two RLC entities for the indicated DRB</w:t>
      </w:r>
      <w:r w:rsidRPr="00A423D1">
        <w:rPr>
          <w:rFonts w:eastAsia="宋体"/>
          <w:lang w:eastAsia="zh-CN"/>
        </w:rPr>
        <w:t xml:space="preserve">. </w:t>
      </w:r>
      <w:proofErr w:type="spellStart"/>
      <w:proofErr w:type="gramStart"/>
      <w:r w:rsidRPr="00A423D1">
        <w:t>gNB</w:t>
      </w:r>
      <w:proofErr w:type="spellEnd"/>
      <w:r w:rsidRPr="00A423D1">
        <w:t>-CU</w:t>
      </w:r>
      <w:proofErr w:type="gramEnd"/>
      <w:r w:rsidRPr="00A423D1">
        <w:t xml:space="preserve"> and </w:t>
      </w:r>
      <w:proofErr w:type="spellStart"/>
      <w:r w:rsidRPr="00A423D1">
        <w:t>gNB</w:t>
      </w:r>
      <w:proofErr w:type="spellEnd"/>
      <w:r w:rsidRPr="00A423D1">
        <w:t>-</w:t>
      </w:r>
      <w:r w:rsidRPr="00A423D1">
        <w:rPr>
          <w:rFonts w:eastAsia="宋体"/>
          <w:lang w:eastAsia="zh-CN"/>
        </w:rPr>
        <w:t>D</w:t>
      </w:r>
      <w:r w:rsidRPr="00A423D1">
        <w:t xml:space="preserve">U use the </w:t>
      </w:r>
      <w:r w:rsidRPr="00A423D1">
        <w:rPr>
          <w:i/>
          <w:iCs/>
        </w:rPr>
        <w:t>UL UP TNL Information</w:t>
      </w:r>
      <w:r w:rsidRPr="00A423D1">
        <w:t xml:space="preserve"> IEs and </w:t>
      </w:r>
      <w:r w:rsidRPr="00A423D1">
        <w:rPr>
          <w:i/>
          <w:iCs/>
        </w:rPr>
        <w:t xml:space="preserve">DL UP TNL </w:t>
      </w:r>
      <w:r w:rsidRPr="00A423D1">
        <w:rPr>
          <w:i/>
          <w:iCs/>
        </w:rPr>
        <w:lastRenderedPageBreak/>
        <w:t>Information</w:t>
      </w:r>
      <w:r w:rsidRPr="00A423D1">
        <w:t xml:space="preserve"> IEs</w:t>
      </w:r>
      <w:r w:rsidRPr="00A423D1">
        <w:rPr>
          <w:rFonts w:eastAsia="宋体"/>
          <w:lang w:eastAsia="zh-CN"/>
        </w:rPr>
        <w:t xml:space="preserve"> to support packet duplication for intra-</w:t>
      </w:r>
      <w:proofErr w:type="spellStart"/>
      <w:r w:rsidRPr="00A423D1">
        <w:rPr>
          <w:rFonts w:eastAsia="宋体"/>
          <w:lang w:eastAsia="zh-CN"/>
        </w:rPr>
        <w:t>gNB</w:t>
      </w:r>
      <w:proofErr w:type="spellEnd"/>
      <w:r w:rsidRPr="00A423D1">
        <w:rPr>
          <w:rFonts w:eastAsia="宋体"/>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rsidR="007725B8" w:rsidRPr="00A423D1" w:rsidRDefault="007725B8" w:rsidP="007725B8">
      <w:pPr>
        <w:spacing w:after="120"/>
        <w:jc w:val="both"/>
        <w:rPr>
          <w:lang w:eastAsia="zh-CN"/>
        </w:rPr>
      </w:pPr>
      <w:r w:rsidRPr="00373903">
        <w:rPr>
          <w:lang w:eastAsia="zh-CN"/>
        </w:rPr>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rsidR="007725B8" w:rsidRPr="00A423D1" w:rsidRDefault="007725B8" w:rsidP="007725B8">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rsidR="007725B8" w:rsidRPr="00A423D1" w:rsidRDefault="007725B8" w:rsidP="007725B8">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rsidR="007725B8" w:rsidRPr="00A423D1" w:rsidRDefault="007725B8" w:rsidP="007725B8">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rsidR="007725B8" w:rsidRPr="00A423D1" w:rsidRDefault="007725B8" w:rsidP="007725B8">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w:t>
      </w:r>
      <w:proofErr w:type="spellStart"/>
      <w:r w:rsidRPr="00A423D1">
        <w:t>gNB</w:t>
      </w:r>
      <w:proofErr w:type="spellEnd"/>
      <w:r w:rsidRPr="00A423D1">
        <w:t xml:space="preserve">-DU </w:t>
      </w:r>
      <w:r w:rsidRPr="00A423D1">
        <w:rPr>
          <w:snapToGrid w:val="0"/>
          <w:lang w:eastAsia="zh-CN"/>
        </w:rPr>
        <w:t>may use it for RRM purposes.</w:t>
      </w:r>
    </w:p>
    <w:p w:rsidR="007725B8" w:rsidRPr="00A423D1" w:rsidRDefault="007725B8" w:rsidP="007725B8">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SETUP RESPONSE message, the result for all the requested DRBs and SRBs in the following way:</w:t>
      </w:r>
    </w:p>
    <w:p w:rsidR="007725B8" w:rsidRPr="00A423D1" w:rsidRDefault="007725B8" w:rsidP="007725B8">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rsidR="007725B8" w:rsidRPr="00A423D1" w:rsidRDefault="007725B8" w:rsidP="007725B8">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rsidR="007725B8" w:rsidRPr="00A423D1" w:rsidRDefault="007725B8" w:rsidP="007725B8">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rsidR="007725B8" w:rsidRPr="00373903" w:rsidRDefault="007725B8" w:rsidP="007725B8">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rsidR="007725B8" w:rsidRPr="00CE53A3" w:rsidRDefault="007725B8" w:rsidP="007725B8">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rsidR="007725B8" w:rsidRPr="00A423D1" w:rsidRDefault="007725B8" w:rsidP="007725B8">
      <w:r w:rsidRPr="00A423D1">
        <w:t xml:space="preserve">For EN-DC operation, the </w:t>
      </w:r>
      <w:proofErr w:type="spellStart"/>
      <w:r w:rsidRPr="00A423D1">
        <w:t>gNB</w:t>
      </w:r>
      <w:proofErr w:type="spellEnd"/>
      <w:r w:rsidRPr="00A423D1">
        <w:t>-CU shall include in the UE CONTEXT SETUP REQUEST the</w:t>
      </w:r>
      <w:r w:rsidRPr="00A423D1">
        <w:rPr>
          <w:i/>
        </w:rPr>
        <w:t xml:space="preserve"> E-UTRAN </w:t>
      </w:r>
      <w:proofErr w:type="spellStart"/>
      <w:r w:rsidRPr="00A423D1">
        <w:rPr>
          <w:i/>
        </w:rPr>
        <w:t>QoS</w:t>
      </w:r>
      <w:proofErr w:type="spellEnd"/>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 xml:space="preserve">E-UTRAN </w:t>
      </w:r>
      <w:proofErr w:type="spellStart"/>
      <w:r w:rsidRPr="00A423D1">
        <w:rPr>
          <w:i/>
        </w:rPr>
        <w:t>QoS</w:t>
      </w:r>
      <w:proofErr w:type="spellEnd"/>
      <w:r w:rsidRPr="00A423D1">
        <w:t xml:space="preserve"> IE shall follow the principles described for the E-RAB Setup procedure in TS 36.413 [15].</w:t>
      </w:r>
    </w:p>
    <w:p w:rsidR="007725B8" w:rsidRPr="00A423D1" w:rsidRDefault="007725B8" w:rsidP="007725B8">
      <w:r w:rsidRPr="00A423D1">
        <w:t xml:space="preserve">For NG-RAN operation, the </w:t>
      </w:r>
      <w:proofErr w:type="spellStart"/>
      <w:r w:rsidRPr="00A423D1">
        <w:t>gNB</w:t>
      </w:r>
      <w:proofErr w:type="spellEnd"/>
      <w:r w:rsidRPr="00A423D1">
        <w:t xml:space="preserve">-CU shall include in the UE CONTEXT SETUP REQUEST the </w:t>
      </w:r>
      <w:r w:rsidRPr="00A423D1">
        <w:rPr>
          <w:i/>
        </w:rPr>
        <w:t>DRB Information</w:t>
      </w:r>
      <w:r w:rsidRPr="00A423D1">
        <w:t xml:space="preserve"> IE.</w:t>
      </w:r>
    </w:p>
    <w:p w:rsidR="007725B8" w:rsidRPr="00A423D1" w:rsidRDefault="007725B8" w:rsidP="007725B8">
      <w:r w:rsidRPr="00A423D1">
        <w:t>For DC operation, the CG-</w:t>
      </w:r>
      <w:proofErr w:type="spellStart"/>
      <w:r w:rsidRPr="00A423D1">
        <w:t>ConfigInfo</w:t>
      </w:r>
      <w:proofErr w:type="spellEnd"/>
      <w:r w:rsidRPr="00A423D1">
        <w:t xml:space="preserve"> IE shall be included in the CU to DU RRC Information IE at the </w:t>
      </w:r>
      <w:proofErr w:type="spellStart"/>
      <w:r w:rsidRPr="00A423D1">
        <w:t>gNB</w:t>
      </w:r>
      <w:proofErr w:type="spellEnd"/>
      <w:r w:rsidRPr="00A423D1">
        <w:t xml:space="preserve"> acting as secondary node. If the CG-</w:t>
      </w:r>
      <w:proofErr w:type="spellStart"/>
      <w:r w:rsidRPr="00A423D1">
        <w:t>ConfigInfo</w:t>
      </w:r>
      <w:proofErr w:type="spellEnd"/>
      <w:r w:rsidRPr="00A423D1">
        <w:t xml:space="preserve"> IE is included in the UE CONTEXT SETUP REQUEST message, the </w:t>
      </w:r>
      <w:proofErr w:type="spellStart"/>
      <w:r w:rsidRPr="00A423D1">
        <w:t>gNB</w:t>
      </w:r>
      <w:proofErr w:type="spellEnd"/>
      <w:r w:rsidRPr="00A423D1">
        <w:t>-DU shall regard it as a reconfiguration with sync as defined in TS 38.331 [8].</w:t>
      </w:r>
    </w:p>
    <w:p w:rsidR="007725B8" w:rsidRPr="00A423D1" w:rsidRDefault="007725B8" w:rsidP="007725B8">
      <w:r w:rsidRPr="00A423D1">
        <w:t xml:space="preserve">If the </w:t>
      </w:r>
      <w:proofErr w:type="spellStart"/>
      <w:r w:rsidRPr="00A423D1">
        <w:rPr>
          <w:i/>
        </w:rPr>
        <w:t>HandoverPreparationInformation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 xml:space="preserve">-DU of the </w:t>
      </w:r>
      <w:proofErr w:type="spellStart"/>
      <w:r w:rsidRPr="00A423D1">
        <w:t>gNB</w:t>
      </w:r>
      <w:proofErr w:type="spellEnd"/>
      <w:r w:rsidRPr="00A423D1">
        <w:t xml:space="preserve"> acting as master node shall regard it as a reconfiguration with sync as defined in TS 38.331 [8]. The </w:t>
      </w:r>
      <w:proofErr w:type="spellStart"/>
      <w:r w:rsidRPr="00A423D1">
        <w:t>gNB</w:t>
      </w:r>
      <w:proofErr w:type="spellEnd"/>
      <w:r w:rsidRPr="00A423D1">
        <w:t xml:space="preserve">-CU of the </w:t>
      </w:r>
      <w:proofErr w:type="spellStart"/>
      <w:r w:rsidRPr="00A423D1">
        <w:t>gNB</w:t>
      </w:r>
      <w:proofErr w:type="spellEnd"/>
      <w:r w:rsidRPr="00A423D1">
        <w:t xml:space="preserve">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w:t>
      </w:r>
      <w:proofErr w:type="spellStart"/>
      <w:r w:rsidRPr="00A423D1">
        <w:t>gNB</w:t>
      </w:r>
      <w:proofErr w:type="spellEnd"/>
      <w:r w:rsidRPr="00A423D1">
        <w:t>-DU shall generate the cell group configuration using full configuration. Otherwise, delta configuration is allowed.</w:t>
      </w:r>
    </w:p>
    <w:p w:rsidR="007725B8" w:rsidRPr="00A423D1" w:rsidRDefault="007725B8" w:rsidP="007725B8">
      <w:r w:rsidRPr="00A423D1">
        <w:t xml:space="preserve">If the </w:t>
      </w:r>
      <w:proofErr w:type="spellStart"/>
      <w:r w:rsidRPr="00A423D1">
        <w:t>gNB</w:t>
      </w:r>
      <w:proofErr w:type="spellEnd"/>
      <w:r w:rsidRPr="00A423D1">
        <w:t xml:space="preserve">-CU includes the SMTC information of the measured </w:t>
      </w:r>
      <w:proofErr w:type="gramStart"/>
      <w:r w:rsidRPr="00A423D1">
        <w:t>frequency(</w:t>
      </w:r>
      <w:proofErr w:type="spellStart"/>
      <w:proofErr w:type="gramEnd"/>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SETUP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SETUP RESPONSE message.</w:t>
      </w:r>
    </w:p>
    <w:p w:rsidR="007725B8" w:rsidRPr="00A423D1" w:rsidRDefault="007725B8" w:rsidP="007725B8">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w:t>
      </w:r>
      <w:r w:rsidRPr="00A423D1">
        <w:lastRenderedPageBreak/>
        <w:t xml:space="preserve">information received in the </w:t>
      </w:r>
      <w:r w:rsidRPr="00A423D1">
        <w:rPr>
          <w:i/>
        </w:rPr>
        <w:t>Resource Coordination Transfer Container</w:t>
      </w:r>
      <w:r w:rsidRPr="00A423D1">
        <w:t xml:space="preserve"> 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cell, and use the stored information for </w:t>
      </w:r>
      <w:r w:rsidRPr="00A423D1">
        <w:rPr>
          <w:snapToGrid w:val="0"/>
        </w:rPr>
        <w:t>the purpose of</w:t>
      </w:r>
      <w:r w:rsidRPr="00A423D1">
        <w:t xml:space="preserve"> resource coordination.</w:t>
      </w:r>
    </w:p>
    <w:p w:rsidR="007725B8" w:rsidRPr="00A423D1" w:rsidRDefault="007725B8" w:rsidP="007725B8">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rsidR="007725B8" w:rsidRPr="00A423D1" w:rsidRDefault="007725B8" w:rsidP="007725B8">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SETUP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-DU shall, if supported, take it into account when configuring resources for the UE.</w:t>
      </w:r>
    </w:p>
    <w:p w:rsidR="007725B8" w:rsidRPr="00A423D1" w:rsidRDefault="007725B8" w:rsidP="007725B8">
      <w:r w:rsidRPr="00A423D1">
        <w:t xml:space="preserve">If the </w:t>
      </w:r>
      <w:r w:rsidRPr="00A423D1">
        <w:rPr>
          <w:i/>
        </w:rPr>
        <w:t>Resource Coordination Transfer Container</w:t>
      </w:r>
      <w:r w:rsidRPr="00A423D1">
        <w:t xml:space="preserve"> IE is included in the UE CONTEXT SETUP RESPONSE, the </w:t>
      </w:r>
      <w:proofErr w:type="spellStart"/>
      <w:r w:rsidRPr="00A423D1">
        <w:t>gNB</w:t>
      </w:r>
      <w:proofErr w:type="spellEnd"/>
      <w:r w:rsidRPr="00A423D1">
        <w:t>-CU shall transparently transfer this information for the purpose of resource coordination as described in TS 36.423 [9], TS 38.423 [28].</w:t>
      </w:r>
    </w:p>
    <w:p w:rsidR="007725B8" w:rsidRPr="00A423D1" w:rsidRDefault="007725B8" w:rsidP="007725B8">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w:t>
      </w:r>
      <w:proofErr w:type="spellStart"/>
      <w:r w:rsidRPr="00A423D1">
        <w:rPr>
          <w:rFonts w:eastAsia="MS Mincho"/>
        </w:rPr>
        <w:t>gNB</w:t>
      </w:r>
      <w:proofErr w:type="spellEnd"/>
      <w:r w:rsidRPr="00A423D1">
        <w:rPr>
          <w:rFonts w:eastAsia="MS Mincho"/>
        </w:rPr>
        <w:t>-DU shall, if supported, use it to determine the characteristics of the UE for subsequent handling.</w:t>
      </w:r>
    </w:p>
    <w:p w:rsidR="007725B8" w:rsidRPr="00CE53A3" w:rsidRDefault="007725B8" w:rsidP="007725B8">
      <w:pPr>
        <w:rPr>
          <w:rFonts w:eastAsia="宋体"/>
        </w:rPr>
      </w:pPr>
      <w:r w:rsidRPr="00A423D1">
        <w:rPr>
          <w:rFonts w:eastAsia="宋体"/>
        </w:rPr>
        <w:t xml:space="preserve">If the </w:t>
      </w:r>
      <w:proofErr w:type="spellStart"/>
      <w:r w:rsidRPr="00A423D1">
        <w:rPr>
          <w:rFonts w:eastAsia="宋体"/>
          <w:i/>
        </w:rPr>
        <w:t>SCell</w:t>
      </w:r>
      <w:proofErr w:type="spellEnd"/>
      <w:r w:rsidRPr="00A423D1">
        <w:rPr>
          <w:rFonts w:eastAsia="宋体"/>
          <w:i/>
        </w:rPr>
        <w:t xml:space="preserve"> Failed </w:t>
      </w:r>
      <w:proofErr w:type="gramStart"/>
      <w:r w:rsidRPr="00A423D1">
        <w:rPr>
          <w:rFonts w:eastAsia="宋体"/>
          <w:i/>
        </w:rPr>
        <w:t>To</w:t>
      </w:r>
      <w:proofErr w:type="gramEnd"/>
      <w:r w:rsidRPr="00A423D1">
        <w:rPr>
          <w:rFonts w:eastAsia="宋体"/>
          <w:i/>
        </w:rPr>
        <w:t xml:space="preserve"> Setup List</w:t>
      </w:r>
      <w:r w:rsidRPr="00A423D1">
        <w:rPr>
          <w:rFonts w:eastAsia="宋体"/>
        </w:rPr>
        <w:t xml:space="preserve"> IE is contained in the UE CONTEXT SETUP RE</w:t>
      </w:r>
      <w:r w:rsidRPr="00A423D1">
        <w:rPr>
          <w:rFonts w:eastAsia="宋体"/>
          <w:lang w:eastAsia="zh-CN"/>
        </w:rPr>
        <w:t>SPONSE</w:t>
      </w:r>
      <w:r w:rsidRPr="00A423D1">
        <w:rPr>
          <w:rFonts w:eastAsia="宋体"/>
        </w:rPr>
        <w:t xml:space="preserve"> message, the </w:t>
      </w:r>
      <w:proofErr w:type="spellStart"/>
      <w:r w:rsidRPr="00A423D1">
        <w:rPr>
          <w:rFonts w:eastAsia="宋体"/>
        </w:rPr>
        <w:t>gNB</w:t>
      </w:r>
      <w:proofErr w:type="spellEnd"/>
      <w:r w:rsidRPr="00A423D1">
        <w:rPr>
          <w:rFonts w:eastAsia="宋体"/>
        </w:rPr>
        <w:t>-</w:t>
      </w:r>
      <w:r w:rsidRPr="00A423D1">
        <w:rPr>
          <w:rFonts w:eastAsia="宋体"/>
          <w:lang w:eastAsia="zh-CN"/>
        </w:rPr>
        <w:t>C</w:t>
      </w:r>
      <w:r w:rsidRPr="00A423D1">
        <w:rPr>
          <w:rFonts w:eastAsia="宋体"/>
        </w:rPr>
        <w:t xml:space="preserve">U shall </w:t>
      </w:r>
      <w:r w:rsidRPr="00A423D1">
        <w:rPr>
          <w:rFonts w:eastAsia="宋体"/>
          <w:lang w:eastAsia="zh-CN"/>
        </w:rPr>
        <w:t xml:space="preserve">regard the corresponding </w:t>
      </w:r>
      <w:proofErr w:type="spellStart"/>
      <w:r w:rsidRPr="00A423D1">
        <w:rPr>
          <w:rFonts w:eastAsia="宋体"/>
          <w:lang w:eastAsia="zh-CN"/>
        </w:rPr>
        <w:t>SCell</w:t>
      </w:r>
      <w:proofErr w:type="spellEnd"/>
      <w:r w:rsidRPr="00A423D1">
        <w:rPr>
          <w:rFonts w:eastAsia="宋体"/>
          <w:lang w:eastAsia="zh-CN"/>
        </w:rPr>
        <w:t xml:space="preserve">(s) failed to </w:t>
      </w:r>
      <w:r w:rsidRPr="00A423D1">
        <w:rPr>
          <w:rFonts w:eastAsia="宋体"/>
        </w:rPr>
        <w:t>be established</w:t>
      </w:r>
      <w:r w:rsidRPr="00A423D1">
        <w:rPr>
          <w:rFonts w:eastAsia="宋体"/>
          <w:lang w:eastAsia="zh-CN"/>
        </w:rPr>
        <w:t xml:space="preserve"> with an </w:t>
      </w:r>
      <w:r w:rsidRPr="00373903">
        <w:rPr>
          <w:rFonts w:eastAsia="宋体"/>
          <w:lang w:eastAsia="zh-CN"/>
        </w:rPr>
        <w:t>appropriate cause value</w:t>
      </w:r>
      <w:r w:rsidRPr="00A423D1">
        <w:rPr>
          <w:rFonts w:eastAsia="宋体"/>
          <w:lang w:eastAsia="zh-CN"/>
        </w:rPr>
        <w:t xml:space="preserve"> </w:t>
      </w:r>
      <w:r w:rsidRPr="00373903">
        <w:rPr>
          <w:rFonts w:eastAsia="宋体"/>
          <w:lang w:eastAsia="zh-CN"/>
        </w:rPr>
        <w:t xml:space="preserve">for each </w:t>
      </w:r>
      <w:proofErr w:type="spellStart"/>
      <w:r w:rsidRPr="00373903">
        <w:rPr>
          <w:rFonts w:eastAsia="宋体"/>
          <w:lang w:eastAsia="zh-CN"/>
        </w:rPr>
        <w:t>SCell</w:t>
      </w:r>
      <w:proofErr w:type="spellEnd"/>
      <w:r w:rsidRPr="00373903">
        <w:rPr>
          <w:rFonts w:eastAsia="宋体"/>
          <w:lang w:eastAsia="zh-CN"/>
        </w:rPr>
        <w:t xml:space="preserve"> failed to setup</w:t>
      </w:r>
      <w:r w:rsidRPr="00CE53A3">
        <w:rPr>
          <w:rFonts w:eastAsia="宋体"/>
        </w:rPr>
        <w:t>.</w:t>
      </w:r>
    </w:p>
    <w:p w:rsidR="007725B8" w:rsidRPr="00A423D1" w:rsidRDefault="007725B8" w:rsidP="007725B8">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 xml:space="preserve">-DU does not support UE inactivity monitoring for the UE. </w:t>
      </w:r>
    </w:p>
    <w:p w:rsidR="007725B8" w:rsidRPr="00A423D1" w:rsidRDefault="007725B8" w:rsidP="007725B8">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or RRC connection resume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rsidR="007725B8" w:rsidRPr="00A423D1" w:rsidRDefault="007725B8" w:rsidP="007725B8">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w:t>
      </w:r>
      <w:proofErr w:type="spellStart"/>
      <w:r w:rsidRPr="00A423D1">
        <w:t>gNB</w:t>
      </w:r>
      <w:proofErr w:type="spellEnd"/>
      <w:r w:rsidRPr="00A423D1">
        <w:t>-</w:t>
      </w:r>
      <w:r w:rsidRPr="00A423D1">
        <w:rPr>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rsidR="007725B8" w:rsidRPr="00A423D1" w:rsidRDefault="007725B8" w:rsidP="007725B8">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w:t>
      </w:r>
      <w:proofErr w:type="spellStart"/>
      <w:r w:rsidRPr="00A423D1">
        <w:rPr>
          <w:szCs w:val="24"/>
        </w:rPr>
        <w:t>gNB</w:t>
      </w:r>
      <w:proofErr w:type="spellEnd"/>
      <w:r w:rsidRPr="00A423D1">
        <w:rPr>
          <w:szCs w:val="24"/>
        </w:rPr>
        <w:t xml:space="preserve">-CU shall consider that the C-RNTI has been allocated by the </w:t>
      </w:r>
      <w:proofErr w:type="spellStart"/>
      <w:r w:rsidRPr="00A423D1">
        <w:rPr>
          <w:szCs w:val="24"/>
        </w:rPr>
        <w:t>gNB</w:t>
      </w:r>
      <w:proofErr w:type="spellEnd"/>
      <w:r w:rsidRPr="00A423D1">
        <w:rPr>
          <w:szCs w:val="24"/>
        </w:rPr>
        <w:t>-DU for this UE context.</w:t>
      </w:r>
    </w:p>
    <w:p w:rsidR="007725B8" w:rsidRPr="00A423D1" w:rsidRDefault="007725B8" w:rsidP="007725B8">
      <w:r w:rsidRPr="00A423D1">
        <w:t>The UE Context Setup Procedure is not used to configure SRB0.</w:t>
      </w:r>
    </w:p>
    <w:p w:rsidR="007725B8" w:rsidRPr="00A423D1" w:rsidRDefault="007725B8" w:rsidP="007725B8">
      <w:r w:rsidRPr="00A423D1">
        <w:t xml:space="preserve">If the UE CONTEXT SETUP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 via SRB1.</w:t>
      </w:r>
    </w:p>
    <w:p w:rsidR="007725B8" w:rsidRPr="00A423D1" w:rsidRDefault="007725B8" w:rsidP="007725B8">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w:t>
      </w:r>
      <w:proofErr w:type="spellStart"/>
      <w:r w:rsidRPr="00A423D1">
        <w:t>gNB</w:t>
      </w:r>
      <w:proofErr w:type="spellEnd"/>
      <w:r w:rsidRPr="00A423D1">
        <w:t xml:space="preserve">-DU shall, if supported, monitor the </w:t>
      </w:r>
      <w:proofErr w:type="spellStart"/>
      <w:r w:rsidRPr="00A423D1">
        <w:t>QoS</w:t>
      </w:r>
      <w:proofErr w:type="spellEnd"/>
      <w:r w:rsidRPr="00A423D1">
        <w:t xml:space="preserve"> of the DRB and notify the </w:t>
      </w:r>
      <w:proofErr w:type="spellStart"/>
      <w:r w:rsidRPr="00A423D1">
        <w:t>gNB</w:t>
      </w:r>
      <w:proofErr w:type="spellEnd"/>
      <w:r w:rsidRPr="00A423D1">
        <w:t xml:space="preserve">-CU if the </w:t>
      </w:r>
      <w:proofErr w:type="spellStart"/>
      <w:r w:rsidRPr="00A423D1">
        <w:t>QoS</w:t>
      </w:r>
      <w:proofErr w:type="spellEnd"/>
      <w:r w:rsidRPr="00A423D1">
        <w:t xml:space="preserve"> cannot be fulfilled any longer or if the </w:t>
      </w:r>
      <w:proofErr w:type="spellStart"/>
      <w:r w:rsidRPr="00A423D1">
        <w:t>QoS</w:t>
      </w:r>
      <w:proofErr w:type="spellEnd"/>
      <w:r w:rsidRPr="00A423D1">
        <w:t xml:space="preserve"> can be fulfilled again. The </w:t>
      </w:r>
      <w:r w:rsidRPr="00A423D1">
        <w:rPr>
          <w:i/>
        </w:rPr>
        <w:t>Notification Control</w:t>
      </w:r>
      <w:r w:rsidRPr="00A423D1">
        <w:t xml:space="preserve"> IE can only be applied to GBR bearers.</w:t>
      </w:r>
    </w:p>
    <w:p w:rsidR="007725B8" w:rsidRPr="00A423D1" w:rsidRDefault="007725B8" w:rsidP="007725B8">
      <w:pPr>
        <w:rPr>
          <w:rFonts w:eastAsia="宋体"/>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宋体"/>
          <w:lang w:eastAsia="zh-CN"/>
        </w:rPr>
        <w:t>as specified in TS 23.501 [21].</w:t>
      </w:r>
    </w:p>
    <w:p w:rsidR="007725B8" w:rsidRPr="00A423D1" w:rsidRDefault="007725B8" w:rsidP="007725B8">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rsidR="007725B8" w:rsidRPr="00A423D1" w:rsidRDefault="007725B8" w:rsidP="007725B8">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proofErr w:type="spellStart"/>
      <w:r w:rsidRPr="00A423D1">
        <w:rPr>
          <w:rFonts w:eastAsia="Batang"/>
          <w:i/>
          <w:lang w:eastAsia="ja-JP"/>
        </w:rPr>
        <w:t>QoS</w:t>
      </w:r>
      <w:proofErr w:type="spellEnd"/>
      <w:r w:rsidRPr="00A423D1">
        <w:rPr>
          <w:rFonts w:eastAsia="Batang"/>
          <w:i/>
          <w:lang w:eastAsia="ja-JP"/>
        </w:rPr>
        <w:t xml:space="preserve"> Flow Mapping Indication</w:t>
      </w:r>
      <w:r w:rsidRPr="00A423D1">
        <w:rPr>
          <w:snapToGrid w:val="0"/>
        </w:rPr>
        <w:t xml:space="preserve"> IE, the </w:t>
      </w:r>
      <w:proofErr w:type="spellStart"/>
      <w:r w:rsidRPr="00A423D1">
        <w:rPr>
          <w:snapToGrid w:val="0"/>
          <w:lang w:eastAsia="zh-CN"/>
        </w:rPr>
        <w:t>gNB</w:t>
      </w:r>
      <w:proofErr w:type="spellEnd"/>
      <w:r w:rsidRPr="00A423D1">
        <w:rPr>
          <w:snapToGrid w:val="0"/>
          <w:lang w:eastAsia="zh-CN"/>
        </w:rPr>
        <w:t>-DU</w:t>
      </w:r>
      <w:r w:rsidRPr="00A423D1">
        <w:rPr>
          <w:snapToGrid w:val="0"/>
        </w:rPr>
        <w:t xml:space="preserve"> </w:t>
      </w:r>
      <w:r w:rsidRPr="00A423D1">
        <w:rPr>
          <w:lang w:eastAsia="zh-CN"/>
        </w:rPr>
        <w:t xml:space="preserve">may </w:t>
      </w:r>
      <w:r w:rsidRPr="00A423D1">
        <w:t xml:space="preserve">take it into account that only the uplink or downlink </w:t>
      </w:r>
      <w:proofErr w:type="spellStart"/>
      <w:r w:rsidRPr="00A423D1">
        <w:t>QoS</w:t>
      </w:r>
      <w:proofErr w:type="spellEnd"/>
      <w:r w:rsidRPr="00A423D1">
        <w:t xml:space="preserve"> flow is mapped to the DRB.</w:t>
      </w:r>
    </w:p>
    <w:p w:rsidR="007725B8" w:rsidRPr="00A423D1" w:rsidRDefault="007725B8" w:rsidP="007725B8">
      <w:r w:rsidRPr="00A423D1">
        <w:lastRenderedPageBreak/>
        <w:t xml:space="preserve">If the UE CONTEXT SETUP REQUEST message contains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the </w:t>
      </w:r>
      <w:proofErr w:type="spellStart"/>
      <w:r w:rsidRPr="00A423D1">
        <w:t>gNB</w:t>
      </w:r>
      <w:proofErr w:type="spellEnd"/>
      <w:r w:rsidRPr="00A423D1">
        <w:t xml:space="preserve">-DU shall, if supported, replace the value received in the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by the value of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and use it for further signalling.</w:t>
      </w:r>
    </w:p>
    <w:p w:rsidR="007725B8" w:rsidRPr="00A423D1" w:rsidRDefault="007725B8" w:rsidP="007725B8">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 xml:space="preserve">message, the </w:t>
      </w:r>
      <w:proofErr w:type="spellStart"/>
      <w:r w:rsidRPr="00A423D1">
        <w:rPr>
          <w:lang w:eastAsia="ja-JP"/>
        </w:rPr>
        <w:t>gNB</w:t>
      </w:r>
      <w:proofErr w:type="spellEnd"/>
      <w:r w:rsidRPr="00A423D1">
        <w:rPr>
          <w:lang w:eastAsia="ja-JP"/>
        </w:rPr>
        <w:t>-DU shall store and replace any previous information received.</w:t>
      </w:r>
    </w:p>
    <w:p w:rsidR="00BF6D09" w:rsidRDefault="00DB56FE" w:rsidP="00C45BFB">
      <w:pPr>
        <w:overflowPunct w:val="0"/>
        <w:autoSpaceDE w:val="0"/>
        <w:autoSpaceDN w:val="0"/>
        <w:adjustRightInd w:val="0"/>
        <w:textAlignment w:val="baseline"/>
      </w:pPr>
      <w:ins w:id="7" w:author="Huawei004" w:date="2019-08-17T10:46:00Z">
        <w:r>
          <w:t xml:space="preserve">If the </w:t>
        </w:r>
        <w:r>
          <w:rPr>
            <w:i/>
          </w:rPr>
          <w:t xml:space="preserve">Conditional Handover Information </w:t>
        </w:r>
        <w:r>
          <w:t xml:space="preserve">IE is contained in the </w:t>
        </w:r>
        <w:r w:rsidRPr="00A423D1">
          <w:rPr>
            <w:rFonts w:eastAsia="MS Mincho"/>
            <w:noProof/>
            <w:snapToGrid w:val="0"/>
          </w:rPr>
          <w:t>UE CONTEXT SETUP REQUEST</w:t>
        </w:r>
        <w:r w:rsidRPr="00A423D1">
          <w:rPr>
            <w:snapToGrid w:val="0"/>
          </w:rPr>
          <w:t xml:space="preserve"> </w:t>
        </w:r>
        <w:r>
          <w:t xml:space="preserve">message, the </w:t>
        </w:r>
        <w:proofErr w:type="spellStart"/>
        <w:r>
          <w:t>gNB</w:t>
        </w:r>
        <w:proofErr w:type="spellEnd"/>
        <w:r>
          <w:t>-DU shall consider that the request concerns a conditional handover.</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6D09" w:rsidTr="00546DB6">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F6D09" w:rsidRDefault="007725B8" w:rsidP="007725B8">
            <w:pPr>
              <w:jc w:val="center"/>
              <w:rPr>
                <w:rFonts w:ascii="Arial" w:hAnsi="Arial" w:cs="Arial"/>
                <w:b/>
                <w:bCs/>
                <w:szCs w:val="28"/>
                <w:lang w:eastAsia="en-GB"/>
              </w:rPr>
            </w:pPr>
            <w:r>
              <w:rPr>
                <w:rFonts w:ascii="Arial" w:hAnsi="Arial" w:cs="Arial"/>
                <w:b/>
                <w:bCs/>
                <w:szCs w:val="28"/>
                <w:lang w:eastAsia="zh-CN"/>
              </w:rPr>
              <w:t xml:space="preserve">Next </w:t>
            </w:r>
            <w:r w:rsidR="00BF6D09">
              <w:rPr>
                <w:rFonts w:ascii="Arial" w:hAnsi="Arial" w:cs="Arial"/>
                <w:b/>
                <w:bCs/>
                <w:szCs w:val="28"/>
                <w:lang w:eastAsia="zh-CN"/>
              </w:rPr>
              <w:t xml:space="preserve">Change </w:t>
            </w:r>
          </w:p>
        </w:tc>
      </w:tr>
    </w:tbl>
    <w:p w:rsidR="00BF6D09" w:rsidRDefault="00BF6D09" w:rsidP="00BF6D09">
      <w:pPr>
        <w:rPr>
          <w:noProof/>
        </w:rPr>
      </w:pPr>
    </w:p>
    <w:p w:rsidR="007725B8" w:rsidRPr="00A423D1" w:rsidRDefault="007725B8" w:rsidP="007725B8">
      <w:pPr>
        <w:pStyle w:val="4"/>
        <w:rPr>
          <w:lang w:eastAsia="zh-CN"/>
        </w:rPr>
      </w:pPr>
      <w:bookmarkStart w:id="8" w:name="_Toc14044438"/>
      <w:r w:rsidRPr="00A423D1">
        <w:t>9.</w:t>
      </w:r>
      <w:r w:rsidRPr="00A423D1">
        <w:rPr>
          <w:lang w:eastAsia="zh-CN"/>
        </w:rPr>
        <w:t>2.2.1</w:t>
      </w:r>
      <w:r w:rsidRPr="00A423D1">
        <w:tab/>
      </w:r>
      <w:r w:rsidRPr="00A423D1">
        <w:rPr>
          <w:lang w:eastAsia="zh-CN"/>
        </w:rPr>
        <w:t>UE CONTEXT SETUP REQUEST</w:t>
      </w:r>
      <w:bookmarkEnd w:id="8"/>
    </w:p>
    <w:p w:rsidR="007725B8" w:rsidRPr="00A423D1" w:rsidRDefault="007725B8" w:rsidP="007725B8">
      <w:pPr>
        <w:rPr>
          <w:rFonts w:eastAsia="Batang"/>
        </w:rPr>
      </w:pPr>
      <w:r w:rsidRPr="00A423D1">
        <w:t xml:space="preserve">This message is sent by the </w:t>
      </w:r>
      <w:proofErr w:type="spellStart"/>
      <w:r w:rsidRPr="00A423D1">
        <w:t>gNB</w:t>
      </w:r>
      <w:proofErr w:type="spellEnd"/>
      <w:r w:rsidRPr="00A423D1">
        <w:t>-CU to request the setup of a UE context.</w:t>
      </w:r>
    </w:p>
    <w:p w:rsidR="007725B8" w:rsidRPr="00CE53A3" w:rsidRDefault="007725B8" w:rsidP="007725B8">
      <w:pPr>
        <w:rPr>
          <w:lang w:eastAsia="zh-CN"/>
        </w:rPr>
      </w:pPr>
      <w:r w:rsidRPr="00A423D1">
        <w:t xml:space="preserve">Direction: </w:t>
      </w:r>
      <w:proofErr w:type="spellStart"/>
      <w:r w:rsidRPr="00A423D1">
        <w:t>gNB</w:t>
      </w:r>
      <w:proofErr w:type="spellEnd"/>
      <w:r w:rsidRPr="00A423D1">
        <w:t xml:space="preserve">-CU </w:t>
      </w:r>
      <w:r w:rsidRPr="00CE53A3">
        <w:sym w:font="Symbol" w:char="F0AE"/>
      </w:r>
      <w:r w:rsidRPr="00CE53A3">
        <w:t xml:space="preserve"> </w:t>
      </w:r>
      <w:proofErr w:type="spellStart"/>
      <w:r w:rsidRPr="00CE53A3">
        <w:t>gNB</w:t>
      </w:r>
      <w:proofErr w:type="spellEnd"/>
      <w:r w:rsidRPr="00CE53A3">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725B8" w:rsidRPr="00A423D1" w:rsidTr="00546DB6">
        <w:trPr>
          <w:tblHeader/>
        </w:trPr>
        <w:tc>
          <w:tcPr>
            <w:tcW w:w="2394" w:type="dxa"/>
          </w:tcPr>
          <w:p w:rsidR="007725B8" w:rsidRPr="00A423D1" w:rsidRDefault="007725B8" w:rsidP="00546DB6">
            <w:pPr>
              <w:keepNext/>
              <w:keepLines/>
              <w:spacing w:after="0"/>
              <w:jc w:val="center"/>
              <w:rPr>
                <w:rFonts w:ascii="Arial" w:hAnsi="Arial"/>
                <w:b/>
                <w:sz w:val="18"/>
              </w:rPr>
            </w:pPr>
            <w:r w:rsidRPr="00A423D1">
              <w:rPr>
                <w:rFonts w:ascii="Arial" w:hAnsi="Arial"/>
                <w:b/>
                <w:sz w:val="18"/>
              </w:rPr>
              <w:lastRenderedPageBreak/>
              <w:t>IE/Group Name</w:t>
            </w:r>
          </w:p>
        </w:tc>
        <w:tc>
          <w:tcPr>
            <w:tcW w:w="1260" w:type="dxa"/>
          </w:tcPr>
          <w:p w:rsidR="007725B8" w:rsidRPr="00A423D1" w:rsidRDefault="007725B8" w:rsidP="00546DB6">
            <w:pPr>
              <w:keepNext/>
              <w:keepLines/>
              <w:spacing w:after="0"/>
              <w:jc w:val="center"/>
              <w:rPr>
                <w:rFonts w:ascii="Arial" w:hAnsi="Arial"/>
                <w:b/>
                <w:sz w:val="18"/>
              </w:rPr>
            </w:pPr>
            <w:r w:rsidRPr="00A423D1">
              <w:rPr>
                <w:rFonts w:ascii="Arial" w:hAnsi="Arial"/>
                <w:b/>
                <w:sz w:val="18"/>
              </w:rPr>
              <w:t>Presence</w:t>
            </w:r>
          </w:p>
        </w:tc>
        <w:tc>
          <w:tcPr>
            <w:tcW w:w="1247" w:type="dxa"/>
          </w:tcPr>
          <w:p w:rsidR="007725B8" w:rsidRPr="00A423D1" w:rsidRDefault="007725B8" w:rsidP="00546DB6">
            <w:pPr>
              <w:keepNext/>
              <w:keepLines/>
              <w:spacing w:after="0"/>
              <w:jc w:val="center"/>
              <w:rPr>
                <w:rFonts w:ascii="Arial" w:hAnsi="Arial"/>
                <w:b/>
                <w:sz w:val="18"/>
              </w:rPr>
            </w:pPr>
            <w:r w:rsidRPr="00A423D1">
              <w:rPr>
                <w:rFonts w:ascii="Arial" w:hAnsi="Arial"/>
                <w:b/>
                <w:sz w:val="18"/>
              </w:rPr>
              <w:t>Range</w:t>
            </w:r>
          </w:p>
        </w:tc>
        <w:tc>
          <w:tcPr>
            <w:tcW w:w="1260" w:type="dxa"/>
          </w:tcPr>
          <w:p w:rsidR="007725B8" w:rsidRPr="00A423D1" w:rsidRDefault="007725B8" w:rsidP="00546DB6">
            <w:pPr>
              <w:keepNext/>
              <w:keepLines/>
              <w:spacing w:after="0"/>
              <w:jc w:val="center"/>
              <w:rPr>
                <w:rFonts w:ascii="Arial" w:hAnsi="Arial"/>
                <w:b/>
                <w:sz w:val="18"/>
              </w:rPr>
            </w:pPr>
            <w:r w:rsidRPr="00A423D1">
              <w:rPr>
                <w:rFonts w:ascii="Arial" w:hAnsi="Arial"/>
                <w:b/>
                <w:sz w:val="18"/>
              </w:rPr>
              <w:t>IE type and reference</w:t>
            </w:r>
          </w:p>
        </w:tc>
        <w:tc>
          <w:tcPr>
            <w:tcW w:w="1762" w:type="dxa"/>
          </w:tcPr>
          <w:p w:rsidR="007725B8" w:rsidRPr="00A423D1" w:rsidRDefault="007725B8" w:rsidP="00546DB6">
            <w:pPr>
              <w:keepNext/>
              <w:keepLines/>
              <w:spacing w:after="0"/>
              <w:jc w:val="center"/>
              <w:rPr>
                <w:rFonts w:ascii="Arial" w:hAnsi="Arial"/>
                <w:b/>
                <w:sz w:val="18"/>
              </w:rPr>
            </w:pPr>
            <w:r w:rsidRPr="00A423D1">
              <w:rPr>
                <w:rFonts w:ascii="Arial" w:hAnsi="Arial"/>
                <w:b/>
                <w:sz w:val="18"/>
              </w:rPr>
              <w:t>Semantics description</w:t>
            </w:r>
          </w:p>
        </w:tc>
        <w:tc>
          <w:tcPr>
            <w:tcW w:w="1288" w:type="dxa"/>
          </w:tcPr>
          <w:p w:rsidR="007725B8" w:rsidRPr="00A423D1" w:rsidRDefault="007725B8" w:rsidP="00546DB6">
            <w:pPr>
              <w:keepNext/>
              <w:keepLines/>
              <w:spacing w:after="0"/>
              <w:jc w:val="center"/>
              <w:rPr>
                <w:rFonts w:ascii="Arial" w:hAnsi="Arial"/>
                <w:b/>
                <w:sz w:val="18"/>
              </w:rPr>
            </w:pPr>
            <w:r w:rsidRPr="00A423D1">
              <w:rPr>
                <w:rFonts w:ascii="Arial" w:hAnsi="Arial"/>
                <w:b/>
                <w:sz w:val="18"/>
              </w:rPr>
              <w:t>Criticality</w:t>
            </w:r>
          </w:p>
        </w:tc>
        <w:tc>
          <w:tcPr>
            <w:tcW w:w="1274" w:type="dxa"/>
          </w:tcPr>
          <w:p w:rsidR="007725B8" w:rsidRPr="00A423D1" w:rsidRDefault="007725B8" w:rsidP="00546DB6">
            <w:pPr>
              <w:keepNext/>
              <w:keepLines/>
              <w:spacing w:after="0"/>
              <w:jc w:val="center"/>
              <w:rPr>
                <w:rFonts w:ascii="Arial" w:hAnsi="Arial"/>
                <w:b/>
                <w:sz w:val="18"/>
              </w:rPr>
            </w:pPr>
            <w:r w:rsidRPr="00A423D1">
              <w:rPr>
                <w:rFonts w:ascii="Arial" w:hAnsi="Arial"/>
                <w:b/>
                <w:sz w:val="18"/>
              </w:rPr>
              <w:t>Assigned Criticality</w:t>
            </w:r>
          </w:p>
        </w:tc>
      </w:tr>
      <w:tr w:rsidR="007725B8" w:rsidRPr="00A423D1" w:rsidTr="00546DB6">
        <w:tc>
          <w:tcPr>
            <w:tcW w:w="2394" w:type="dxa"/>
          </w:tcPr>
          <w:p w:rsidR="007725B8" w:rsidRPr="00A423D1" w:rsidRDefault="007725B8" w:rsidP="00546DB6">
            <w:pPr>
              <w:keepNext/>
              <w:keepLines/>
              <w:spacing w:after="0"/>
              <w:rPr>
                <w:rFonts w:ascii="Arial" w:hAnsi="Arial"/>
                <w:sz w:val="18"/>
              </w:rPr>
            </w:pPr>
            <w:r w:rsidRPr="00A423D1">
              <w:rPr>
                <w:rFonts w:ascii="Arial" w:hAnsi="Arial"/>
                <w:sz w:val="18"/>
              </w:rPr>
              <w:t>Message Type</w:t>
            </w:r>
          </w:p>
        </w:tc>
        <w:tc>
          <w:tcPr>
            <w:tcW w:w="1260" w:type="dxa"/>
          </w:tcPr>
          <w:p w:rsidR="007725B8" w:rsidRPr="00A423D1" w:rsidRDefault="007725B8" w:rsidP="00546DB6">
            <w:pPr>
              <w:pStyle w:val="TAL"/>
            </w:pPr>
            <w:r w:rsidRPr="00A423D1">
              <w:t>M</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9.3.1.1</w:t>
            </w: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pPr>
            <w:r w:rsidRPr="00A423D1">
              <w:t>YES</w:t>
            </w:r>
          </w:p>
        </w:tc>
        <w:tc>
          <w:tcPr>
            <w:tcW w:w="1274" w:type="dxa"/>
          </w:tcPr>
          <w:p w:rsidR="007725B8" w:rsidRPr="00A423D1" w:rsidRDefault="007725B8" w:rsidP="00546DB6">
            <w:pPr>
              <w:pStyle w:val="TAC"/>
            </w:pPr>
            <w:r w:rsidRPr="00A423D1">
              <w:t>reject</w:t>
            </w:r>
          </w:p>
        </w:tc>
      </w:tr>
      <w:tr w:rsidR="007725B8" w:rsidRPr="00A423D1" w:rsidTr="00546DB6">
        <w:tc>
          <w:tcPr>
            <w:tcW w:w="2394" w:type="dxa"/>
          </w:tcPr>
          <w:p w:rsidR="007725B8" w:rsidRPr="00A423D1" w:rsidRDefault="007725B8" w:rsidP="00546DB6">
            <w:pPr>
              <w:keepNext/>
              <w:keepLines/>
              <w:spacing w:after="0"/>
              <w:rPr>
                <w:rFonts w:ascii="Arial" w:hAnsi="Arial"/>
                <w:sz w:val="18"/>
                <w:lang w:eastAsia="zh-CN"/>
              </w:rPr>
            </w:pPr>
            <w:proofErr w:type="spellStart"/>
            <w:r w:rsidRPr="00A423D1">
              <w:rPr>
                <w:rFonts w:ascii="Arial" w:eastAsia="Batang" w:hAnsi="Arial"/>
                <w:bCs/>
                <w:sz w:val="18"/>
              </w:rPr>
              <w:t>gNB</w:t>
            </w:r>
            <w:proofErr w:type="spellEnd"/>
            <w:r w:rsidRPr="00A423D1">
              <w:rPr>
                <w:rFonts w:ascii="Arial" w:eastAsia="Batang" w:hAnsi="Arial"/>
                <w:bCs/>
                <w:sz w:val="18"/>
              </w:rPr>
              <w:t>-CU</w:t>
            </w:r>
            <w:r w:rsidRPr="00A423D1">
              <w:rPr>
                <w:rFonts w:ascii="Arial" w:hAnsi="Arial"/>
                <w:bCs/>
                <w:sz w:val="18"/>
              </w:rPr>
              <w:t xml:space="preserve"> UE F1AP ID</w:t>
            </w:r>
          </w:p>
        </w:tc>
        <w:tc>
          <w:tcPr>
            <w:tcW w:w="1260" w:type="dxa"/>
          </w:tcPr>
          <w:p w:rsidR="007725B8" w:rsidRPr="00A423D1" w:rsidRDefault="007725B8" w:rsidP="00546DB6">
            <w:pPr>
              <w:pStyle w:val="TAL"/>
              <w:rPr>
                <w:lang w:eastAsia="zh-CN"/>
              </w:rPr>
            </w:pPr>
            <w:r w:rsidRPr="00A423D1">
              <w:rPr>
                <w:lang w:eastAsia="zh-CN"/>
              </w:rPr>
              <w:t xml:space="preserve">M </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9.3.1.4</w:t>
            </w: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pPr>
            <w:r w:rsidRPr="00A423D1">
              <w:t>YES</w:t>
            </w:r>
          </w:p>
        </w:tc>
        <w:tc>
          <w:tcPr>
            <w:tcW w:w="1274" w:type="dxa"/>
          </w:tcPr>
          <w:p w:rsidR="007725B8" w:rsidRPr="00A423D1" w:rsidRDefault="007725B8" w:rsidP="00546DB6">
            <w:pPr>
              <w:pStyle w:val="TAC"/>
            </w:pPr>
            <w:r w:rsidRPr="00A423D1">
              <w:t>reject</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eastAsia="Batang" w:hAnsi="Arial"/>
                <w:sz w:val="18"/>
              </w:rPr>
            </w:pPr>
            <w:proofErr w:type="spellStart"/>
            <w:r w:rsidRPr="00A423D1">
              <w:rPr>
                <w:rFonts w:ascii="Arial" w:eastAsia="Batang" w:hAnsi="Arial"/>
                <w:sz w:val="18"/>
              </w:rPr>
              <w:t>gNB</w:t>
            </w:r>
            <w:proofErr w:type="spellEnd"/>
            <w:r w:rsidRPr="00A423D1">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ignore</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sz w:val="18"/>
              </w:rPr>
            </w:pPr>
            <w:proofErr w:type="spellStart"/>
            <w:r w:rsidRPr="00A423D1">
              <w:rPr>
                <w:rFonts w:ascii="Arial" w:hAnsi="Arial"/>
                <w:sz w:val="18"/>
              </w:rPr>
              <w:t>SpCell</w:t>
            </w:r>
            <w:proofErr w:type="spellEnd"/>
            <w:r w:rsidRPr="00A423D1">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rPr>
                <w:rFonts w:cs="Arial"/>
                <w:szCs w:val="18"/>
                <w:lang w:eastAsia="ja-JP"/>
              </w:rPr>
              <w:t xml:space="preserve">NR </w:t>
            </w:r>
            <w:r w:rsidRPr="00A423D1">
              <w:t>CGI</w:t>
            </w:r>
          </w:p>
          <w:p w:rsidR="007725B8" w:rsidRPr="00A423D1" w:rsidRDefault="007725B8" w:rsidP="00546DB6">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C"/>
            </w:pPr>
            <w:r w:rsidRPr="00A423D1">
              <w:t>reject</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sz w:val="18"/>
              </w:rPr>
            </w:pPr>
            <w:proofErr w:type="spellStart"/>
            <w:r w:rsidRPr="00A423D1">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rFonts w:cs="Arial"/>
                <w:szCs w:val="18"/>
                <w:lang w:eastAsia="ja-JP"/>
              </w:rPr>
            </w:pPr>
            <w:r w:rsidRPr="00A423D1">
              <w:rPr>
                <w:rFonts w:cs="Arial"/>
                <w:szCs w:val="18"/>
                <w:lang w:eastAsia="ja-JP"/>
              </w:rPr>
              <w:t>INTEGER (0</w:t>
            </w:r>
            <w:proofErr w:type="gramStart"/>
            <w:r w:rsidRPr="00A423D1">
              <w:rPr>
                <w:rFonts w:cs="Arial"/>
                <w:szCs w:val="18"/>
                <w:lang w:eastAsia="ja-JP"/>
              </w:rPr>
              <w:t>..31</w:t>
            </w:r>
            <w:proofErr w:type="gramEnd"/>
            <w:r w:rsidRPr="00A423D1">
              <w:rPr>
                <w:rFonts w:cs="Arial"/>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reject</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sz w:val="18"/>
              </w:rPr>
            </w:pPr>
            <w:proofErr w:type="spellStart"/>
            <w:r w:rsidRPr="00A423D1">
              <w:rPr>
                <w:rFonts w:ascii="Arial" w:hAnsi="Arial"/>
                <w:sz w:val="18"/>
              </w:rPr>
              <w:t>SpCell</w:t>
            </w:r>
            <w:proofErr w:type="spellEnd"/>
            <w:r w:rsidRPr="00A423D1">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cs="Arial"/>
                <w:sz w:val="18"/>
                <w:szCs w:val="18"/>
                <w:lang w:eastAsia="ja-JP"/>
              </w:rPr>
            </w:pPr>
            <w:r w:rsidRPr="00A423D1">
              <w:rPr>
                <w:rFonts w:ascii="Arial" w:hAnsi="Arial" w:cs="Arial"/>
                <w:sz w:val="18"/>
                <w:szCs w:val="18"/>
                <w:lang w:eastAsia="ja-JP"/>
              </w:rPr>
              <w:t>Cell UL Configured</w:t>
            </w:r>
          </w:p>
          <w:p w:rsidR="007725B8" w:rsidRPr="00A423D1" w:rsidRDefault="007725B8" w:rsidP="00546DB6">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ignore</w:t>
            </w:r>
          </w:p>
        </w:tc>
      </w:tr>
      <w:tr w:rsidR="007725B8" w:rsidRPr="00A423D1" w:rsidDel="00C1133D"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sz w:val="18"/>
              </w:rPr>
            </w:pPr>
            <w:r w:rsidRPr="00A423D1">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C"/>
            </w:pPr>
            <w:r w:rsidRPr="00A423D1">
              <w:t>reject</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sz w:val="18"/>
              </w:rPr>
            </w:pPr>
            <w:r w:rsidRPr="00A423D1">
              <w:rPr>
                <w:rFonts w:ascii="Arial" w:hAnsi="Arial"/>
                <w:b/>
                <w:sz w:val="18"/>
              </w:rPr>
              <w:t xml:space="preserve">Candidate </w:t>
            </w:r>
            <w:proofErr w:type="spellStart"/>
            <w:r w:rsidRPr="00A423D1">
              <w:rPr>
                <w:rFonts w:ascii="Arial" w:hAnsi="Arial"/>
                <w:b/>
                <w:sz w:val="18"/>
              </w:rPr>
              <w:t>SpCell</w:t>
            </w:r>
            <w:proofErr w:type="spellEnd"/>
            <w:r w:rsidRPr="00A423D1">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rsidR="007725B8" w:rsidRPr="00A423D1" w:rsidDel="00AF104C" w:rsidRDefault="007725B8" w:rsidP="00546DB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Del="00AF104C" w:rsidRDefault="007725B8" w:rsidP="00546DB6">
            <w:pPr>
              <w:pStyle w:val="TAC"/>
            </w:pPr>
            <w:r w:rsidRPr="00A423D1">
              <w:t>ignore</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ind w:leftChars="100" w:left="200"/>
              <w:rPr>
                <w:rFonts w:ascii="Arial" w:hAnsi="Arial"/>
                <w:sz w:val="18"/>
              </w:rPr>
            </w:pPr>
            <w:r w:rsidRPr="00A423D1">
              <w:rPr>
                <w:rFonts w:ascii="Arial" w:hAnsi="Arial"/>
                <w:b/>
                <w:sz w:val="18"/>
              </w:rPr>
              <w:t xml:space="preserve">&gt;Candidate </w:t>
            </w:r>
            <w:proofErr w:type="spellStart"/>
            <w:r w:rsidRPr="00A423D1">
              <w:rPr>
                <w:rFonts w:ascii="Arial" w:hAnsi="Arial"/>
                <w:b/>
                <w:sz w:val="18"/>
              </w:rPr>
              <w:t>SpCell</w:t>
            </w:r>
            <w:proofErr w:type="spellEnd"/>
            <w:r w:rsidRPr="00A423D1">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7725B8" w:rsidRPr="00A423D1" w:rsidDel="00AF104C" w:rsidRDefault="007725B8" w:rsidP="00546DB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roofErr w:type="gramStart"/>
            <w:r w:rsidRPr="00A423D1">
              <w:rPr>
                <w:i/>
              </w:rPr>
              <w:t>1 ..</w:t>
            </w:r>
            <w:proofErr w:type="gramEnd"/>
            <w:r w:rsidRPr="00A423D1">
              <w:rPr>
                <w:i/>
              </w:rPr>
              <w:t xml:space="preserve"> &lt;</w:t>
            </w:r>
            <w:proofErr w:type="spellStart"/>
            <w:r w:rsidRPr="00A423D1">
              <w:rPr>
                <w:i/>
              </w:rPr>
              <w:t>maxnoofCandidateSpCells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rsidR="007725B8" w:rsidRPr="00A423D1" w:rsidDel="00AF104C" w:rsidRDefault="007725B8" w:rsidP="00546DB6">
            <w:pPr>
              <w:pStyle w:val="TAC"/>
            </w:pPr>
            <w:r w:rsidRPr="00A423D1">
              <w:t>ignore</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ind w:leftChars="200" w:left="400"/>
              <w:rPr>
                <w:rFonts w:ascii="Arial" w:hAnsi="Arial"/>
                <w:sz w:val="18"/>
              </w:rPr>
            </w:pPr>
            <w:r w:rsidRPr="00A423D1">
              <w:rPr>
                <w:rFonts w:ascii="Arial" w:hAnsi="Arial"/>
                <w:sz w:val="18"/>
              </w:rPr>
              <w:t xml:space="preserve">&gt;&gt;Candidate </w:t>
            </w:r>
            <w:proofErr w:type="spellStart"/>
            <w:r w:rsidRPr="00A423D1">
              <w:rPr>
                <w:rFonts w:ascii="Arial" w:hAnsi="Arial"/>
                <w:sz w:val="18"/>
              </w:rPr>
              <w:t>SpCell</w:t>
            </w:r>
            <w:proofErr w:type="spellEnd"/>
            <w:r w:rsidRPr="00A423D1">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7725B8" w:rsidRPr="00A423D1" w:rsidDel="00AF104C" w:rsidRDefault="007725B8" w:rsidP="00546DB6">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rFonts w:cs="Arial"/>
                <w:szCs w:val="18"/>
                <w:lang w:eastAsia="ja-JP"/>
              </w:rPr>
            </w:pPr>
            <w:r w:rsidRPr="00A423D1">
              <w:rPr>
                <w:rFonts w:cs="Arial"/>
                <w:szCs w:val="18"/>
                <w:lang w:eastAsia="ja-JP"/>
              </w:rPr>
              <w:t>NR CGI</w:t>
            </w:r>
          </w:p>
          <w:p w:rsidR="007725B8" w:rsidRPr="00A423D1" w:rsidRDefault="007725B8" w:rsidP="00546DB6">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rsidR="007725B8" w:rsidRPr="00A423D1" w:rsidDel="00AF104C" w:rsidRDefault="007725B8" w:rsidP="00546DB6">
            <w:pPr>
              <w:pStyle w:val="TAC"/>
            </w:pP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sz w:val="18"/>
              </w:rPr>
            </w:pPr>
            <w:r w:rsidRPr="00A423D1">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 xml:space="preserve">DRX Cycle </w:t>
            </w:r>
          </w:p>
          <w:p w:rsidR="007725B8" w:rsidRPr="00A423D1" w:rsidRDefault="007725B8" w:rsidP="00546DB6">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ignore</w:t>
            </w:r>
          </w:p>
        </w:tc>
      </w:tr>
      <w:tr w:rsidR="007725B8" w:rsidRPr="00A423D1" w:rsidTr="00546DB6">
        <w:tc>
          <w:tcPr>
            <w:tcW w:w="2394" w:type="dxa"/>
          </w:tcPr>
          <w:p w:rsidR="007725B8" w:rsidRPr="00A423D1" w:rsidRDefault="007725B8" w:rsidP="00546DB6">
            <w:pPr>
              <w:keepNext/>
              <w:keepLines/>
              <w:spacing w:after="0"/>
              <w:rPr>
                <w:rFonts w:ascii="Arial" w:hAnsi="Arial"/>
                <w:sz w:val="18"/>
              </w:rPr>
            </w:pPr>
            <w:r w:rsidRPr="00A423D1">
              <w:rPr>
                <w:rFonts w:ascii="Arial" w:hAnsi="Arial"/>
                <w:sz w:val="18"/>
              </w:rPr>
              <w:t>Resource Coordination Transfer Container</w:t>
            </w:r>
          </w:p>
        </w:tc>
        <w:tc>
          <w:tcPr>
            <w:tcW w:w="1260" w:type="dxa"/>
          </w:tcPr>
          <w:p w:rsidR="007725B8" w:rsidRPr="00A423D1" w:rsidRDefault="007725B8" w:rsidP="00546DB6">
            <w:pPr>
              <w:pStyle w:val="TAL"/>
            </w:pPr>
            <w:r w:rsidRPr="00A423D1">
              <w:t>O</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OCTET STRING</w:t>
            </w:r>
          </w:p>
        </w:tc>
        <w:tc>
          <w:tcPr>
            <w:tcW w:w="1762" w:type="dxa"/>
          </w:tcPr>
          <w:p w:rsidR="007725B8" w:rsidRPr="00A423D1" w:rsidRDefault="007725B8" w:rsidP="00546DB6">
            <w:pPr>
              <w:pStyle w:val="TAL"/>
            </w:pPr>
            <w:r w:rsidRPr="00A423D1">
              <w:t xml:space="preserve">Includes the </w:t>
            </w:r>
            <w:proofErr w:type="spellStart"/>
            <w:r w:rsidRPr="00A423D1">
              <w:rPr>
                <w:i/>
              </w:rPr>
              <w:t>MeNB</w:t>
            </w:r>
            <w:proofErr w:type="spellEnd"/>
            <w:r w:rsidRPr="00A423D1">
              <w:rPr>
                <w:i/>
              </w:rPr>
              <w:t xml:space="preserve"> Resource Coordination Information</w:t>
            </w:r>
            <w:r w:rsidRPr="00A423D1">
              <w:t xml:space="preserve"> IE as defined in </w:t>
            </w:r>
            <w:proofErr w:type="spellStart"/>
            <w:r w:rsidRPr="00A423D1">
              <w:t>subclause</w:t>
            </w:r>
            <w:proofErr w:type="spellEnd"/>
            <w:r w:rsidRPr="00A423D1">
              <w:t xml:space="preserve"> 9.2.116 of TS 36.423 [9] for EN-DC case or </w:t>
            </w:r>
            <w:r w:rsidRPr="00A423D1">
              <w:rPr>
                <w:i/>
              </w:rPr>
              <w:t>MR-DC Resource Coordination Information</w:t>
            </w:r>
            <w:r w:rsidRPr="00A423D1">
              <w:t xml:space="preserve"> IE as defined in TS 38.423 [28] for NGEN-DC and NE-DC cases.</w:t>
            </w:r>
          </w:p>
        </w:tc>
        <w:tc>
          <w:tcPr>
            <w:tcW w:w="1288" w:type="dxa"/>
          </w:tcPr>
          <w:p w:rsidR="007725B8" w:rsidRPr="00A423D1" w:rsidRDefault="007725B8" w:rsidP="00546DB6">
            <w:pPr>
              <w:pStyle w:val="TAC"/>
            </w:pPr>
            <w:r w:rsidRPr="00A423D1">
              <w:rPr>
                <w:rFonts w:eastAsia="MS Mincho"/>
              </w:rPr>
              <w:t>YES</w:t>
            </w:r>
          </w:p>
        </w:tc>
        <w:tc>
          <w:tcPr>
            <w:tcW w:w="1274" w:type="dxa"/>
          </w:tcPr>
          <w:p w:rsidR="007725B8" w:rsidRPr="00A423D1" w:rsidRDefault="007725B8" w:rsidP="00546DB6">
            <w:pPr>
              <w:pStyle w:val="TAC"/>
            </w:pPr>
            <w:r w:rsidRPr="00A423D1">
              <w:t>ignore</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b/>
                <w:sz w:val="18"/>
              </w:rPr>
            </w:pPr>
            <w:proofErr w:type="spellStart"/>
            <w:r w:rsidRPr="00A423D1">
              <w:rPr>
                <w:rFonts w:ascii="Arial" w:hAnsi="Arial"/>
                <w:b/>
                <w:sz w:val="18"/>
              </w:rPr>
              <w:t>SCell</w:t>
            </w:r>
            <w:proofErr w:type="spellEnd"/>
            <w:r w:rsidRPr="00A423D1">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C"/>
            </w:pPr>
            <w:r w:rsidRPr="00A423D1">
              <w:t>ignore</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ind w:leftChars="100" w:left="200"/>
              <w:rPr>
                <w:rFonts w:ascii="Arial" w:hAnsi="Arial"/>
                <w:b/>
                <w:sz w:val="18"/>
              </w:rPr>
            </w:pPr>
            <w:r w:rsidRPr="00A423D1">
              <w:rPr>
                <w:rFonts w:ascii="Arial" w:hAnsi="Arial"/>
                <w:b/>
                <w:sz w:val="18"/>
              </w:rPr>
              <w:t>&gt;</w:t>
            </w:r>
            <w:proofErr w:type="spellStart"/>
            <w:r w:rsidRPr="00A423D1">
              <w:rPr>
                <w:rFonts w:ascii="Arial" w:hAnsi="Arial"/>
                <w:b/>
                <w:sz w:val="18"/>
              </w:rPr>
              <w:t>SCell</w:t>
            </w:r>
            <w:proofErr w:type="spellEnd"/>
            <w:r w:rsidRPr="00A423D1">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r w:rsidRPr="00A423D1">
              <w:rPr>
                <w:i/>
              </w:rPr>
              <w:t>1.. &lt;</w:t>
            </w:r>
            <w:proofErr w:type="spellStart"/>
            <w:r w:rsidRPr="00A423D1">
              <w:rPr>
                <w:i/>
              </w:rPr>
              <w:t>maxnoofSCells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C"/>
            </w:pPr>
            <w:r w:rsidRPr="00A423D1">
              <w:t>ignore</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ind w:leftChars="200" w:left="400"/>
              <w:rPr>
                <w:rFonts w:ascii="Arial" w:hAnsi="Arial"/>
                <w:sz w:val="18"/>
              </w:rPr>
            </w:pPr>
            <w:r w:rsidRPr="00A423D1">
              <w:rPr>
                <w:rFonts w:ascii="Arial" w:hAnsi="Arial"/>
                <w:sz w:val="18"/>
              </w:rPr>
              <w:t>&gt;&gt;</w:t>
            </w:r>
            <w:proofErr w:type="spellStart"/>
            <w:r w:rsidRPr="00A423D1">
              <w:rPr>
                <w:rFonts w:ascii="Arial" w:hAnsi="Arial"/>
                <w:sz w:val="18"/>
              </w:rPr>
              <w:t>SCell</w:t>
            </w:r>
            <w:proofErr w:type="spellEnd"/>
            <w:r w:rsidRPr="00A423D1">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rPr>
                <w:rFonts w:cs="Arial"/>
                <w:szCs w:val="18"/>
                <w:lang w:eastAsia="ja-JP"/>
              </w:rPr>
              <w:t xml:space="preserve">NR </w:t>
            </w:r>
            <w:r w:rsidRPr="00A423D1">
              <w:t>CGI</w:t>
            </w:r>
          </w:p>
          <w:p w:rsidR="007725B8" w:rsidRPr="00A423D1" w:rsidRDefault="007725B8" w:rsidP="00546DB6">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roofErr w:type="spellStart"/>
            <w:r w:rsidRPr="00A423D1">
              <w:t>SCell</w:t>
            </w:r>
            <w:proofErr w:type="spellEnd"/>
            <w:r w:rsidRPr="00A423D1">
              <w:t xml:space="preserve"> Identifier in </w:t>
            </w:r>
            <w:proofErr w:type="spellStart"/>
            <w:r w:rsidRPr="00A423D1">
              <w:t>gNB</w:t>
            </w:r>
            <w:proofErr w:type="spellEnd"/>
          </w:p>
        </w:tc>
        <w:tc>
          <w:tcPr>
            <w:tcW w:w="1288"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rsidR="007725B8" w:rsidRPr="00A423D1" w:rsidDel="00C1133D" w:rsidRDefault="007725B8" w:rsidP="00546DB6">
            <w:pPr>
              <w:pStyle w:val="TAC"/>
            </w:pP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ind w:leftChars="200" w:left="400"/>
              <w:rPr>
                <w:rFonts w:ascii="Arial" w:hAnsi="Arial"/>
                <w:sz w:val="18"/>
              </w:rPr>
            </w:pPr>
            <w:r w:rsidRPr="00A423D1">
              <w:rPr>
                <w:rFonts w:ascii="Arial" w:hAnsi="Arial"/>
                <w:sz w:val="18"/>
              </w:rPr>
              <w:t>&gt;&gt;</w:t>
            </w:r>
            <w:proofErr w:type="spellStart"/>
            <w:r w:rsidRPr="00A423D1">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ind w:leftChars="200" w:left="400"/>
              <w:rPr>
                <w:rFonts w:ascii="Arial" w:hAnsi="Arial"/>
                <w:sz w:val="18"/>
              </w:rPr>
            </w:pPr>
            <w:r w:rsidRPr="00A423D1">
              <w:rPr>
                <w:rFonts w:ascii="Arial" w:hAnsi="Arial"/>
                <w:sz w:val="18"/>
              </w:rPr>
              <w:t>&gt;&gt;</w:t>
            </w:r>
            <w:proofErr w:type="spellStart"/>
            <w:r w:rsidRPr="00A423D1">
              <w:rPr>
                <w:rFonts w:ascii="Arial" w:hAnsi="Arial"/>
                <w:sz w:val="18"/>
              </w:rPr>
              <w:t>SCell</w:t>
            </w:r>
            <w:proofErr w:type="spellEnd"/>
            <w:r w:rsidRPr="00A423D1">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sz w:val="18"/>
              </w:rPr>
            </w:pPr>
            <w:r w:rsidRPr="00A423D1">
              <w:rPr>
                <w:rFonts w:ascii="Arial" w:hAnsi="Arial"/>
                <w:sz w:val="18"/>
              </w:rPr>
              <w:t>Cell UL Configured</w:t>
            </w:r>
          </w:p>
          <w:p w:rsidR="007725B8" w:rsidRPr="00A423D1" w:rsidRDefault="007725B8" w:rsidP="00546DB6">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ind w:leftChars="200" w:left="400"/>
              <w:rPr>
                <w:rFonts w:ascii="Arial" w:hAnsi="Arial"/>
                <w:sz w:val="18"/>
              </w:rPr>
            </w:pPr>
            <w:r w:rsidRPr="00A423D1">
              <w:rPr>
                <w:rFonts w:ascii="Arial" w:hAnsi="Arial"/>
                <w:sz w:val="18"/>
              </w:rPr>
              <w:t>&gt;&gt;</w:t>
            </w:r>
            <w:proofErr w:type="spellStart"/>
            <w:r w:rsidRPr="00A423D1">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sz w:val="18"/>
              </w:rPr>
            </w:pPr>
            <w:r w:rsidRPr="00A423D1">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ignore</w:t>
            </w:r>
          </w:p>
        </w:tc>
      </w:tr>
      <w:tr w:rsidR="007725B8" w:rsidRPr="00A423D1" w:rsidTr="00546DB6">
        <w:tc>
          <w:tcPr>
            <w:tcW w:w="2394" w:type="dxa"/>
          </w:tcPr>
          <w:p w:rsidR="007725B8" w:rsidRPr="00A423D1" w:rsidRDefault="007725B8" w:rsidP="00546DB6">
            <w:pPr>
              <w:keepNext/>
              <w:keepLines/>
              <w:spacing w:after="0"/>
              <w:rPr>
                <w:rFonts w:ascii="Arial" w:hAnsi="Arial"/>
                <w:b/>
                <w:sz w:val="18"/>
              </w:rPr>
            </w:pPr>
            <w:r w:rsidRPr="00A423D1">
              <w:rPr>
                <w:rFonts w:ascii="Arial" w:hAnsi="Arial"/>
                <w:b/>
                <w:sz w:val="18"/>
              </w:rPr>
              <w:t>SRB to Be Setup List</w:t>
            </w:r>
          </w:p>
        </w:tc>
        <w:tc>
          <w:tcPr>
            <w:tcW w:w="1260" w:type="dxa"/>
          </w:tcPr>
          <w:p w:rsidR="007725B8" w:rsidRPr="00A423D1" w:rsidRDefault="007725B8" w:rsidP="00546DB6">
            <w:pPr>
              <w:pStyle w:val="TAL"/>
              <w:rPr>
                <w:lang w:eastAsia="zh-CN"/>
              </w:rPr>
            </w:pPr>
          </w:p>
        </w:tc>
        <w:tc>
          <w:tcPr>
            <w:tcW w:w="1247" w:type="dxa"/>
          </w:tcPr>
          <w:p w:rsidR="007725B8" w:rsidRPr="00A423D1" w:rsidRDefault="007725B8" w:rsidP="00546DB6">
            <w:pPr>
              <w:pStyle w:val="TAL"/>
              <w:rPr>
                <w:i/>
              </w:rPr>
            </w:pPr>
            <w:r w:rsidRPr="00A423D1">
              <w:rPr>
                <w:i/>
              </w:rPr>
              <w:t>0..1</w:t>
            </w:r>
          </w:p>
        </w:tc>
        <w:tc>
          <w:tcPr>
            <w:tcW w:w="1260" w:type="dxa"/>
          </w:tcPr>
          <w:p w:rsidR="007725B8" w:rsidRPr="00A423D1" w:rsidRDefault="007725B8" w:rsidP="00546DB6">
            <w:pPr>
              <w:pStyle w:val="TAL"/>
            </w:pP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pPr>
            <w:r w:rsidRPr="00A423D1">
              <w:t>YES</w:t>
            </w:r>
          </w:p>
        </w:tc>
        <w:tc>
          <w:tcPr>
            <w:tcW w:w="1274" w:type="dxa"/>
          </w:tcPr>
          <w:p w:rsidR="007725B8" w:rsidRPr="00A423D1" w:rsidRDefault="007725B8" w:rsidP="00546DB6">
            <w:pPr>
              <w:pStyle w:val="TAC"/>
            </w:pPr>
            <w:r w:rsidRPr="00A423D1">
              <w:t>reject</w:t>
            </w:r>
          </w:p>
        </w:tc>
      </w:tr>
      <w:tr w:rsidR="007725B8" w:rsidRPr="00A423D1" w:rsidTr="00546DB6">
        <w:tc>
          <w:tcPr>
            <w:tcW w:w="2394" w:type="dxa"/>
          </w:tcPr>
          <w:p w:rsidR="007725B8" w:rsidRPr="00A423D1" w:rsidRDefault="007725B8" w:rsidP="00546DB6">
            <w:pPr>
              <w:keepNext/>
              <w:keepLines/>
              <w:spacing w:after="0"/>
              <w:ind w:left="113"/>
              <w:rPr>
                <w:rFonts w:ascii="Arial" w:hAnsi="Arial"/>
                <w:b/>
                <w:sz w:val="18"/>
              </w:rPr>
            </w:pPr>
            <w:r w:rsidRPr="00A423D1">
              <w:rPr>
                <w:rFonts w:ascii="Arial" w:hAnsi="Arial"/>
                <w:b/>
                <w:sz w:val="18"/>
              </w:rPr>
              <w:t>&gt;SRB to Be Setup Item IEs</w:t>
            </w:r>
          </w:p>
        </w:tc>
        <w:tc>
          <w:tcPr>
            <w:tcW w:w="1260" w:type="dxa"/>
          </w:tcPr>
          <w:p w:rsidR="007725B8" w:rsidRPr="00A423D1" w:rsidRDefault="007725B8" w:rsidP="00546DB6">
            <w:pPr>
              <w:pStyle w:val="TAL"/>
              <w:rPr>
                <w:lang w:eastAsia="zh-CN"/>
              </w:rPr>
            </w:pPr>
          </w:p>
        </w:tc>
        <w:tc>
          <w:tcPr>
            <w:tcW w:w="1247" w:type="dxa"/>
          </w:tcPr>
          <w:p w:rsidR="007725B8" w:rsidRPr="00A423D1" w:rsidRDefault="007725B8" w:rsidP="00546DB6">
            <w:pPr>
              <w:pStyle w:val="TAL"/>
              <w:rPr>
                <w:i/>
              </w:rPr>
            </w:pPr>
            <w:proofErr w:type="gramStart"/>
            <w:r w:rsidRPr="00A423D1">
              <w:rPr>
                <w:i/>
              </w:rPr>
              <w:t>1 ..</w:t>
            </w:r>
            <w:proofErr w:type="gramEnd"/>
            <w:r w:rsidRPr="00A423D1">
              <w:rPr>
                <w:i/>
              </w:rPr>
              <w:t xml:space="preserve"> &lt;</w:t>
            </w:r>
            <w:proofErr w:type="spellStart"/>
            <w:r w:rsidRPr="00A423D1">
              <w:rPr>
                <w:i/>
              </w:rPr>
              <w:t>maxnoofSRBs</w:t>
            </w:r>
            <w:proofErr w:type="spellEnd"/>
            <w:r w:rsidRPr="00A423D1">
              <w:rPr>
                <w:i/>
              </w:rPr>
              <w:t>&gt;</w:t>
            </w:r>
          </w:p>
        </w:tc>
        <w:tc>
          <w:tcPr>
            <w:tcW w:w="1260" w:type="dxa"/>
          </w:tcPr>
          <w:p w:rsidR="007725B8" w:rsidRPr="00A423D1" w:rsidRDefault="007725B8" w:rsidP="00546DB6">
            <w:pPr>
              <w:pStyle w:val="TAL"/>
            </w:pP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pPr>
            <w:r w:rsidRPr="00A423D1">
              <w:t>EACH</w:t>
            </w:r>
          </w:p>
        </w:tc>
        <w:tc>
          <w:tcPr>
            <w:tcW w:w="1274" w:type="dxa"/>
          </w:tcPr>
          <w:p w:rsidR="007725B8" w:rsidRPr="00A423D1" w:rsidRDefault="007725B8" w:rsidP="00546DB6">
            <w:pPr>
              <w:pStyle w:val="TAC"/>
            </w:pPr>
            <w:r w:rsidRPr="00A423D1">
              <w:t>reject</w:t>
            </w:r>
          </w:p>
        </w:tc>
      </w:tr>
      <w:tr w:rsidR="007725B8" w:rsidRPr="00A423D1" w:rsidTr="00546DB6">
        <w:tc>
          <w:tcPr>
            <w:tcW w:w="2394" w:type="dxa"/>
          </w:tcPr>
          <w:p w:rsidR="007725B8" w:rsidRPr="00A423D1" w:rsidRDefault="007725B8" w:rsidP="00546DB6">
            <w:pPr>
              <w:keepNext/>
              <w:keepLines/>
              <w:spacing w:after="0"/>
              <w:ind w:leftChars="127" w:left="254"/>
              <w:rPr>
                <w:rFonts w:ascii="Arial" w:hAnsi="Arial"/>
                <w:sz w:val="18"/>
              </w:rPr>
            </w:pPr>
            <w:r w:rsidRPr="00A423D1">
              <w:rPr>
                <w:rFonts w:ascii="Arial" w:hAnsi="Arial"/>
                <w:sz w:val="18"/>
              </w:rPr>
              <w:t>&gt;&gt;SRB ID</w:t>
            </w:r>
          </w:p>
        </w:tc>
        <w:tc>
          <w:tcPr>
            <w:tcW w:w="1260" w:type="dxa"/>
          </w:tcPr>
          <w:p w:rsidR="007725B8" w:rsidRPr="00A423D1" w:rsidRDefault="007725B8" w:rsidP="00546DB6">
            <w:pPr>
              <w:pStyle w:val="TAL"/>
              <w:rPr>
                <w:lang w:eastAsia="zh-CN"/>
              </w:rPr>
            </w:pPr>
            <w:r w:rsidRPr="00A423D1">
              <w:rPr>
                <w:lang w:eastAsia="zh-CN"/>
              </w:rPr>
              <w:t>M</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9.3.1.7</w:t>
            </w: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keepNext/>
              <w:keepLines/>
              <w:spacing w:after="0"/>
              <w:ind w:leftChars="127" w:left="254"/>
              <w:rPr>
                <w:rFonts w:ascii="Arial" w:hAnsi="Arial"/>
                <w:sz w:val="18"/>
              </w:rPr>
            </w:pPr>
            <w:r w:rsidRPr="00A423D1">
              <w:rPr>
                <w:rFonts w:ascii="Arial" w:hAnsi="Arial"/>
                <w:sz w:val="18"/>
              </w:rPr>
              <w:t>&gt;&gt;Duplication Indication</w:t>
            </w:r>
          </w:p>
        </w:tc>
        <w:tc>
          <w:tcPr>
            <w:tcW w:w="1260" w:type="dxa"/>
          </w:tcPr>
          <w:p w:rsidR="007725B8" w:rsidRPr="00A423D1" w:rsidRDefault="007725B8" w:rsidP="00546DB6">
            <w:pPr>
              <w:pStyle w:val="TAL"/>
              <w:rPr>
                <w:lang w:eastAsia="zh-CN"/>
              </w:rPr>
            </w:pPr>
            <w:r w:rsidRPr="00A423D1">
              <w:rPr>
                <w:lang w:eastAsia="zh-CN"/>
              </w:rPr>
              <w:t>O</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ENUMERATED (true, ..., false)</w:t>
            </w:r>
          </w:p>
        </w:tc>
        <w:tc>
          <w:tcPr>
            <w:tcW w:w="1762" w:type="dxa"/>
          </w:tcPr>
          <w:p w:rsidR="007725B8" w:rsidRPr="00A423D1" w:rsidRDefault="007725B8" w:rsidP="00546DB6">
            <w:pPr>
              <w:pStyle w:val="TAL"/>
            </w:pPr>
            <w:r w:rsidRPr="00A423D1">
              <w:t>If included, it should be set to true.</w:t>
            </w: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keepNext/>
              <w:keepLines/>
              <w:spacing w:after="0"/>
              <w:rPr>
                <w:rFonts w:ascii="Arial" w:eastAsia="MS Mincho" w:hAnsi="Arial"/>
                <w:b/>
                <w:sz w:val="18"/>
              </w:rPr>
            </w:pPr>
            <w:r w:rsidRPr="00A423D1">
              <w:rPr>
                <w:rFonts w:ascii="Arial" w:hAnsi="Arial"/>
                <w:b/>
                <w:sz w:val="18"/>
              </w:rPr>
              <w:t>DRB to Be Setup List</w:t>
            </w:r>
          </w:p>
        </w:tc>
        <w:tc>
          <w:tcPr>
            <w:tcW w:w="1260" w:type="dxa"/>
          </w:tcPr>
          <w:p w:rsidR="007725B8" w:rsidRPr="00A423D1" w:rsidRDefault="007725B8" w:rsidP="00546DB6">
            <w:pPr>
              <w:pStyle w:val="TAL"/>
              <w:rPr>
                <w:lang w:eastAsia="zh-CN"/>
              </w:rPr>
            </w:pPr>
          </w:p>
        </w:tc>
        <w:tc>
          <w:tcPr>
            <w:tcW w:w="1247" w:type="dxa"/>
          </w:tcPr>
          <w:p w:rsidR="007725B8" w:rsidRPr="00A423D1" w:rsidRDefault="007725B8" w:rsidP="00546DB6">
            <w:pPr>
              <w:pStyle w:val="TAL"/>
              <w:rPr>
                <w:i/>
              </w:rPr>
            </w:pPr>
            <w:r w:rsidRPr="00A423D1">
              <w:rPr>
                <w:i/>
                <w:iCs/>
              </w:rPr>
              <w:t>0..1</w:t>
            </w:r>
          </w:p>
        </w:tc>
        <w:tc>
          <w:tcPr>
            <w:tcW w:w="1260" w:type="dxa"/>
          </w:tcPr>
          <w:p w:rsidR="007725B8" w:rsidRPr="00A423D1" w:rsidRDefault="007725B8" w:rsidP="00546DB6">
            <w:pPr>
              <w:pStyle w:val="TAL"/>
            </w:pP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rPr>
                <w:rFonts w:eastAsia="MS Mincho"/>
              </w:rPr>
            </w:pPr>
            <w:r w:rsidRPr="00A423D1">
              <w:rPr>
                <w:rFonts w:eastAsia="MS Mincho"/>
              </w:rPr>
              <w:t>YES</w:t>
            </w:r>
          </w:p>
        </w:tc>
        <w:tc>
          <w:tcPr>
            <w:tcW w:w="1274" w:type="dxa"/>
          </w:tcPr>
          <w:p w:rsidR="007725B8" w:rsidRPr="00A423D1" w:rsidRDefault="007725B8" w:rsidP="00546DB6">
            <w:pPr>
              <w:pStyle w:val="TAC"/>
            </w:pPr>
            <w:r w:rsidRPr="00A423D1">
              <w:t>reject</w:t>
            </w:r>
          </w:p>
        </w:tc>
      </w:tr>
      <w:tr w:rsidR="007725B8" w:rsidRPr="00A423D1" w:rsidTr="00546DB6">
        <w:trPr>
          <w:trHeight w:val="138"/>
        </w:trPr>
        <w:tc>
          <w:tcPr>
            <w:tcW w:w="2394" w:type="dxa"/>
          </w:tcPr>
          <w:p w:rsidR="007725B8" w:rsidRPr="00A423D1" w:rsidRDefault="007725B8" w:rsidP="00546DB6">
            <w:pPr>
              <w:keepNext/>
              <w:keepLines/>
              <w:spacing w:after="0"/>
              <w:ind w:left="142"/>
              <w:rPr>
                <w:rFonts w:ascii="Arial" w:hAnsi="Arial"/>
                <w:b/>
                <w:sz w:val="18"/>
              </w:rPr>
            </w:pPr>
            <w:r w:rsidRPr="00A423D1">
              <w:rPr>
                <w:rFonts w:ascii="Arial" w:hAnsi="Arial"/>
                <w:b/>
                <w:sz w:val="18"/>
              </w:rPr>
              <w:lastRenderedPageBreak/>
              <w:t>&gt;DRB to Be Setup Item IEs</w:t>
            </w:r>
          </w:p>
        </w:tc>
        <w:tc>
          <w:tcPr>
            <w:tcW w:w="1260" w:type="dxa"/>
          </w:tcPr>
          <w:p w:rsidR="007725B8" w:rsidRPr="00A423D1" w:rsidRDefault="007725B8" w:rsidP="00546DB6">
            <w:pPr>
              <w:pStyle w:val="TAL"/>
              <w:rPr>
                <w:lang w:eastAsia="zh-CN"/>
              </w:rPr>
            </w:pPr>
          </w:p>
        </w:tc>
        <w:tc>
          <w:tcPr>
            <w:tcW w:w="1247" w:type="dxa"/>
          </w:tcPr>
          <w:p w:rsidR="007725B8" w:rsidRPr="00A423D1" w:rsidRDefault="007725B8" w:rsidP="00546DB6">
            <w:pPr>
              <w:pStyle w:val="TAL"/>
              <w:rPr>
                <w:i/>
              </w:rPr>
            </w:pPr>
            <w:proofErr w:type="gramStart"/>
            <w:r w:rsidRPr="00A423D1">
              <w:rPr>
                <w:i/>
              </w:rPr>
              <w:t>1 ..</w:t>
            </w:r>
            <w:proofErr w:type="gramEnd"/>
            <w:r w:rsidRPr="00A423D1">
              <w:rPr>
                <w:i/>
              </w:rPr>
              <w:t xml:space="preserve"> &lt;</w:t>
            </w:r>
            <w:proofErr w:type="spellStart"/>
            <w:r w:rsidRPr="00A423D1">
              <w:rPr>
                <w:i/>
              </w:rPr>
              <w:t>maxnoofDRBs</w:t>
            </w:r>
            <w:proofErr w:type="spellEnd"/>
            <w:r w:rsidRPr="00A423D1">
              <w:rPr>
                <w:i/>
              </w:rPr>
              <w:t xml:space="preserve">&gt; </w:t>
            </w:r>
          </w:p>
        </w:tc>
        <w:tc>
          <w:tcPr>
            <w:tcW w:w="1260" w:type="dxa"/>
          </w:tcPr>
          <w:p w:rsidR="007725B8" w:rsidRPr="00A423D1" w:rsidRDefault="007725B8" w:rsidP="00546DB6">
            <w:pPr>
              <w:pStyle w:val="TAL"/>
            </w:pP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rPr>
                <w:rFonts w:eastAsia="MS Mincho"/>
              </w:rPr>
            </w:pPr>
            <w:r w:rsidRPr="00A423D1">
              <w:rPr>
                <w:rFonts w:eastAsia="MS Mincho"/>
              </w:rPr>
              <w:t>EACH</w:t>
            </w:r>
          </w:p>
        </w:tc>
        <w:tc>
          <w:tcPr>
            <w:tcW w:w="1274" w:type="dxa"/>
          </w:tcPr>
          <w:p w:rsidR="007725B8" w:rsidRPr="00A423D1" w:rsidRDefault="007725B8" w:rsidP="00546DB6">
            <w:pPr>
              <w:pStyle w:val="TAC"/>
            </w:pPr>
            <w:r w:rsidRPr="00A423D1">
              <w:t>reject</w:t>
            </w:r>
          </w:p>
        </w:tc>
      </w:tr>
      <w:tr w:rsidR="007725B8" w:rsidRPr="00A423D1" w:rsidTr="00546DB6">
        <w:tc>
          <w:tcPr>
            <w:tcW w:w="2394" w:type="dxa"/>
          </w:tcPr>
          <w:p w:rsidR="007725B8" w:rsidRPr="00A423D1" w:rsidRDefault="007725B8" w:rsidP="00546DB6">
            <w:pPr>
              <w:keepNext/>
              <w:keepLines/>
              <w:spacing w:after="0"/>
              <w:ind w:left="284"/>
              <w:rPr>
                <w:rFonts w:ascii="Arial" w:hAnsi="Arial"/>
                <w:sz w:val="18"/>
                <w:lang w:eastAsia="zh-CN"/>
              </w:rPr>
            </w:pPr>
            <w:r w:rsidRPr="00A423D1">
              <w:rPr>
                <w:rFonts w:ascii="Arial" w:hAnsi="Arial"/>
                <w:sz w:val="18"/>
              </w:rPr>
              <w:t>&gt;&gt;</w:t>
            </w:r>
            <w:r w:rsidRPr="00A423D1">
              <w:rPr>
                <w:rFonts w:ascii="Arial" w:hAnsi="Arial"/>
                <w:sz w:val="18"/>
                <w:lang w:eastAsia="zh-CN"/>
              </w:rPr>
              <w:t>DRB ID</w:t>
            </w:r>
          </w:p>
        </w:tc>
        <w:tc>
          <w:tcPr>
            <w:tcW w:w="1260" w:type="dxa"/>
          </w:tcPr>
          <w:p w:rsidR="007725B8" w:rsidRPr="00A423D1" w:rsidRDefault="007725B8" w:rsidP="00546DB6">
            <w:pPr>
              <w:pStyle w:val="TAL"/>
            </w:pPr>
            <w:r w:rsidRPr="00A423D1">
              <w:t>M</w:t>
            </w:r>
          </w:p>
        </w:tc>
        <w:tc>
          <w:tcPr>
            <w:tcW w:w="1247" w:type="dxa"/>
          </w:tcPr>
          <w:p w:rsidR="007725B8" w:rsidRPr="00A423D1" w:rsidRDefault="007725B8" w:rsidP="00546DB6">
            <w:pPr>
              <w:pStyle w:val="TAL"/>
              <w:rPr>
                <w:b/>
                <w:i/>
              </w:rPr>
            </w:pPr>
          </w:p>
        </w:tc>
        <w:tc>
          <w:tcPr>
            <w:tcW w:w="1260" w:type="dxa"/>
          </w:tcPr>
          <w:p w:rsidR="007725B8" w:rsidRPr="00A423D1" w:rsidRDefault="007725B8" w:rsidP="00546DB6">
            <w:pPr>
              <w:pStyle w:val="TAL"/>
            </w:pPr>
            <w:r w:rsidRPr="00A423D1">
              <w:t>9.3.1.8</w:t>
            </w: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keepNext/>
              <w:keepLines/>
              <w:spacing w:after="0"/>
              <w:ind w:left="284"/>
              <w:rPr>
                <w:rFonts w:ascii="Arial" w:hAnsi="Arial"/>
                <w:sz w:val="18"/>
              </w:rPr>
            </w:pPr>
            <w:r w:rsidRPr="00A423D1">
              <w:rPr>
                <w:rFonts w:ascii="Arial" w:hAnsi="Arial"/>
                <w:sz w:val="18"/>
              </w:rPr>
              <w:t xml:space="preserve">&gt;&gt;CHOICE </w:t>
            </w:r>
            <w:proofErr w:type="spellStart"/>
            <w:r w:rsidRPr="00A423D1">
              <w:rPr>
                <w:rFonts w:ascii="Arial" w:hAnsi="Arial"/>
                <w:sz w:val="18"/>
              </w:rPr>
              <w:t>QoS</w:t>
            </w:r>
            <w:proofErr w:type="spellEnd"/>
            <w:r w:rsidRPr="00A423D1">
              <w:rPr>
                <w:rFonts w:ascii="Arial" w:hAnsi="Arial"/>
                <w:sz w:val="18"/>
              </w:rPr>
              <w:t xml:space="preserve"> Information</w:t>
            </w:r>
          </w:p>
        </w:tc>
        <w:tc>
          <w:tcPr>
            <w:tcW w:w="1260" w:type="dxa"/>
          </w:tcPr>
          <w:p w:rsidR="007725B8" w:rsidRPr="00A423D1" w:rsidRDefault="007725B8" w:rsidP="00546DB6">
            <w:pPr>
              <w:pStyle w:val="TAL"/>
            </w:pPr>
            <w:r w:rsidRPr="00A423D1">
              <w:t>M</w:t>
            </w:r>
          </w:p>
        </w:tc>
        <w:tc>
          <w:tcPr>
            <w:tcW w:w="1247" w:type="dxa"/>
          </w:tcPr>
          <w:p w:rsidR="007725B8" w:rsidRPr="00A423D1" w:rsidRDefault="007725B8" w:rsidP="00546DB6">
            <w:pPr>
              <w:pStyle w:val="TAL"/>
              <w:rPr>
                <w:b/>
                <w:i/>
              </w:rPr>
            </w:pPr>
          </w:p>
        </w:tc>
        <w:tc>
          <w:tcPr>
            <w:tcW w:w="1260" w:type="dxa"/>
          </w:tcPr>
          <w:p w:rsidR="007725B8" w:rsidRPr="00A423D1" w:rsidRDefault="007725B8" w:rsidP="00546DB6">
            <w:pPr>
              <w:pStyle w:val="TAL"/>
            </w:pP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pStyle w:val="NormalArial"/>
            </w:pPr>
            <w:r w:rsidRPr="00A423D1">
              <w:t xml:space="preserve">&gt;&gt;&gt;E-UTRAN </w:t>
            </w:r>
            <w:proofErr w:type="spellStart"/>
            <w:r w:rsidRPr="00A423D1">
              <w:t>QoS</w:t>
            </w:r>
            <w:proofErr w:type="spellEnd"/>
          </w:p>
        </w:tc>
        <w:tc>
          <w:tcPr>
            <w:tcW w:w="1260" w:type="dxa"/>
          </w:tcPr>
          <w:p w:rsidR="007725B8" w:rsidRPr="00A423D1" w:rsidRDefault="007725B8" w:rsidP="00546DB6">
            <w:pPr>
              <w:pStyle w:val="TAL"/>
              <w:rPr>
                <w:rFonts w:eastAsia="MS Mincho"/>
              </w:rPr>
            </w:pPr>
            <w:r w:rsidRPr="00A423D1">
              <w:rPr>
                <w:rFonts w:eastAsia="MS Mincho"/>
              </w:rPr>
              <w:t>M</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9.3.1.19</w:t>
            </w:r>
          </w:p>
        </w:tc>
        <w:tc>
          <w:tcPr>
            <w:tcW w:w="1762" w:type="dxa"/>
          </w:tcPr>
          <w:p w:rsidR="007725B8" w:rsidRPr="00A423D1" w:rsidRDefault="007725B8" w:rsidP="00546DB6">
            <w:pPr>
              <w:pStyle w:val="TAL"/>
              <w:rPr>
                <w:szCs w:val="18"/>
              </w:rPr>
            </w:pPr>
            <w:r w:rsidRPr="00A423D1">
              <w:rPr>
                <w:szCs w:val="18"/>
              </w:rPr>
              <w:t xml:space="preserve">Shall be used for EN-DC case to convey </w:t>
            </w:r>
            <w:r w:rsidRPr="00A423D1">
              <w:rPr>
                <w:rFonts w:eastAsia="Batang"/>
              </w:rPr>
              <w:t xml:space="preserve">E-RAB Level </w:t>
            </w:r>
            <w:proofErr w:type="spellStart"/>
            <w:r w:rsidRPr="00A423D1">
              <w:rPr>
                <w:rFonts w:eastAsia="Batang"/>
              </w:rPr>
              <w:t>QoS</w:t>
            </w:r>
            <w:proofErr w:type="spellEnd"/>
            <w:r w:rsidRPr="00A423D1">
              <w:rPr>
                <w:rFonts w:eastAsia="Batang"/>
              </w:rPr>
              <w:t xml:space="preserve"> Parameters</w:t>
            </w: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pStyle w:val="NormalArial"/>
            </w:pPr>
            <w:r w:rsidRPr="00A423D1">
              <w:rPr>
                <w:b/>
              </w:rPr>
              <w:t>&gt;&gt;&gt;DRB Information</w:t>
            </w:r>
          </w:p>
        </w:tc>
        <w:tc>
          <w:tcPr>
            <w:tcW w:w="1260" w:type="dxa"/>
          </w:tcPr>
          <w:p w:rsidR="007725B8" w:rsidRPr="00A423D1" w:rsidDel="00380286" w:rsidRDefault="007725B8" w:rsidP="00546DB6">
            <w:pPr>
              <w:pStyle w:val="TAL"/>
              <w:rPr>
                <w:rFonts w:eastAsia="MS Mincho"/>
              </w:rPr>
            </w:pPr>
          </w:p>
        </w:tc>
        <w:tc>
          <w:tcPr>
            <w:tcW w:w="1247" w:type="dxa"/>
          </w:tcPr>
          <w:p w:rsidR="007725B8" w:rsidRPr="00A423D1" w:rsidRDefault="007725B8" w:rsidP="00546DB6">
            <w:pPr>
              <w:pStyle w:val="TAL"/>
              <w:rPr>
                <w:i/>
              </w:rPr>
            </w:pPr>
            <w:r w:rsidRPr="00A423D1">
              <w:rPr>
                <w:i/>
              </w:rPr>
              <w:t>1</w:t>
            </w:r>
          </w:p>
        </w:tc>
        <w:tc>
          <w:tcPr>
            <w:tcW w:w="1260" w:type="dxa"/>
          </w:tcPr>
          <w:p w:rsidR="007725B8" w:rsidRPr="00A423D1" w:rsidRDefault="007725B8" w:rsidP="00546DB6">
            <w:pPr>
              <w:pStyle w:val="TAL"/>
            </w:pPr>
          </w:p>
        </w:tc>
        <w:tc>
          <w:tcPr>
            <w:tcW w:w="1762" w:type="dxa"/>
          </w:tcPr>
          <w:p w:rsidR="007725B8" w:rsidRPr="00A423D1" w:rsidRDefault="007725B8" w:rsidP="00546DB6">
            <w:pPr>
              <w:pStyle w:val="TAL"/>
              <w:rPr>
                <w:szCs w:val="18"/>
              </w:rPr>
            </w:pPr>
            <w:r w:rsidRPr="00A423D1">
              <w:rPr>
                <w:szCs w:val="18"/>
              </w:rPr>
              <w:t>Shall be used for NG-RAN cases</w:t>
            </w:r>
          </w:p>
        </w:tc>
        <w:tc>
          <w:tcPr>
            <w:tcW w:w="1288" w:type="dxa"/>
          </w:tcPr>
          <w:p w:rsidR="007725B8" w:rsidRPr="00A423D1" w:rsidRDefault="007725B8" w:rsidP="00546DB6">
            <w:pPr>
              <w:pStyle w:val="TAC"/>
            </w:pPr>
            <w:r w:rsidRPr="00A423D1">
              <w:t>YES</w:t>
            </w:r>
          </w:p>
        </w:tc>
        <w:tc>
          <w:tcPr>
            <w:tcW w:w="1274" w:type="dxa"/>
          </w:tcPr>
          <w:p w:rsidR="007725B8" w:rsidRPr="00A423D1" w:rsidRDefault="007725B8" w:rsidP="00546DB6">
            <w:pPr>
              <w:pStyle w:val="TAC"/>
            </w:pPr>
            <w:r w:rsidRPr="00A423D1">
              <w:t>ignore</w:t>
            </w:r>
          </w:p>
        </w:tc>
      </w:tr>
      <w:tr w:rsidR="007725B8" w:rsidRPr="00A423D1" w:rsidTr="00546DB6">
        <w:tc>
          <w:tcPr>
            <w:tcW w:w="2394" w:type="dxa"/>
          </w:tcPr>
          <w:p w:rsidR="007725B8" w:rsidRPr="00A423D1" w:rsidRDefault="007725B8" w:rsidP="00546DB6">
            <w:pPr>
              <w:pStyle w:val="NormalArial"/>
            </w:pPr>
            <w:r w:rsidRPr="00A423D1">
              <w:t xml:space="preserve">&gt;&gt;&gt;&gt;DRB </w:t>
            </w:r>
            <w:proofErr w:type="spellStart"/>
            <w:r w:rsidRPr="00A423D1">
              <w:t>QoS</w:t>
            </w:r>
            <w:proofErr w:type="spellEnd"/>
          </w:p>
        </w:tc>
        <w:tc>
          <w:tcPr>
            <w:tcW w:w="1260" w:type="dxa"/>
          </w:tcPr>
          <w:p w:rsidR="007725B8" w:rsidRPr="00A423D1" w:rsidDel="00380286" w:rsidRDefault="007725B8" w:rsidP="00546DB6">
            <w:pPr>
              <w:pStyle w:val="TAL"/>
              <w:rPr>
                <w:rFonts w:eastAsia="MS Mincho"/>
              </w:rPr>
            </w:pPr>
            <w:r w:rsidRPr="00A423D1">
              <w:rPr>
                <w:rFonts w:eastAsia="MS Mincho"/>
              </w:rPr>
              <w:t>M</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9.3.1.45</w:t>
            </w:r>
          </w:p>
        </w:tc>
        <w:tc>
          <w:tcPr>
            <w:tcW w:w="1762" w:type="dxa"/>
          </w:tcPr>
          <w:p w:rsidR="007725B8" w:rsidRPr="00A423D1" w:rsidRDefault="007725B8" w:rsidP="00546DB6">
            <w:pPr>
              <w:pStyle w:val="TAL"/>
              <w:rPr>
                <w:szCs w:val="18"/>
              </w:rPr>
            </w:pP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pStyle w:val="NormalArial"/>
            </w:pPr>
            <w:r w:rsidRPr="00A423D1">
              <w:t>&gt;&gt;&gt;&gt;S-NSSAI</w:t>
            </w:r>
          </w:p>
        </w:tc>
        <w:tc>
          <w:tcPr>
            <w:tcW w:w="1260" w:type="dxa"/>
          </w:tcPr>
          <w:p w:rsidR="007725B8" w:rsidRPr="00A423D1" w:rsidDel="00380286" w:rsidRDefault="007725B8" w:rsidP="00546DB6">
            <w:pPr>
              <w:pStyle w:val="TAL"/>
              <w:rPr>
                <w:rFonts w:eastAsia="MS Mincho"/>
              </w:rPr>
            </w:pPr>
            <w:r w:rsidRPr="00A423D1">
              <w:rPr>
                <w:rFonts w:eastAsia="MS Mincho"/>
              </w:rPr>
              <w:t>M</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9.3.1.38</w:t>
            </w:r>
          </w:p>
        </w:tc>
        <w:tc>
          <w:tcPr>
            <w:tcW w:w="1762" w:type="dxa"/>
          </w:tcPr>
          <w:p w:rsidR="007725B8" w:rsidRPr="00A423D1" w:rsidRDefault="007725B8" w:rsidP="00546DB6">
            <w:pPr>
              <w:pStyle w:val="TAL"/>
              <w:rPr>
                <w:szCs w:val="18"/>
              </w:rPr>
            </w:pP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pStyle w:val="NormalArial"/>
            </w:pPr>
            <w:r w:rsidRPr="00A423D1">
              <w:t>&gt;&gt;&gt;&gt;Notification Control</w:t>
            </w:r>
          </w:p>
        </w:tc>
        <w:tc>
          <w:tcPr>
            <w:tcW w:w="1260" w:type="dxa"/>
          </w:tcPr>
          <w:p w:rsidR="007725B8" w:rsidRPr="00A423D1" w:rsidDel="00380286" w:rsidRDefault="007725B8" w:rsidP="00546DB6">
            <w:pPr>
              <w:pStyle w:val="TAL"/>
              <w:rPr>
                <w:rFonts w:eastAsia="MS Mincho"/>
              </w:rPr>
            </w:pPr>
            <w:r w:rsidRPr="00A423D1">
              <w:rPr>
                <w:rFonts w:eastAsia="MS Mincho"/>
              </w:rPr>
              <w:t>O</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9.3.1.56</w:t>
            </w:r>
          </w:p>
        </w:tc>
        <w:tc>
          <w:tcPr>
            <w:tcW w:w="1762" w:type="dxa"/>
          </w:tcPr>
          <w:p w:rsidR="007725B8" w:rsidRPr="00A423D1" w:rsidRDefault="007725B8" w:rsidP="00546DB6">
            <w:pPr>
              <w:pStyle w:val="TAL"/>
              <w:rPr>
                <w:szCs w:val="18"/>
              </w:rPr>
            </w:pP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pStyle w:val="NormalArial"/>
            </w:pPr>
            <w:r w:rsidRPr="00A423D1">
              <w:rPr>
                <w:b/>
              </w:rPr>
              <w:t>&gt;&gt;&gt;&gt;Flows Mapped to DRB Item</w:t>
            </w:r>
          </w:p>
        </w:tc>
        <w:tc>
          <w:tcPr>
            <w:tcW w:w="1260" w:type="dxa"/>
          </w:tcPr>
          <w:p w:rsidR="007725B8" w:rsidRPr="00A423D1" w:rsidDel="00380286" w:rsidRDefault="007725B8" w:rsidP="00546DB6">
            <w:pPr>
              <w:pStyle w:val="TAL"/>
              <w:rPr>
                <w:rFonts w:eastAsia="MS Mincho"/>
              </w:rPr>
            </w:pPr>
          </w:p>
        </w:tc>
        <w:tc>
          <w:tcPr>
            <w:tcW w:w="1247" w:type="dxa"/>
          </w:tcPr>
          <w:p w:rsidR="007725B8" w:rsidRPr="00A423D1" w:rsidRDefault="007725B8" w:rsidP="00546DB6">
            <w:pPr>
              <w:pStyle w:val="TAL"/>
              <w:rPr>
                <w:i/>
              </w:rPr>
            </w:pPr>
            <w:proofErr w:type="gramStart"/>
            <w:r w:rsidRPr="00A423D1">
              <w:rPr>
                <w:i/>
              </w:rPr>
              <w:t>1 ..</w:t>
            </w:r>
            <w:proofErr w:type="gramEnd"/>
            <w:r w:rsidRPr="00A423D1">
              <w:rPr>
                <w:i/>
              </w:rPr>
              <w:t xml:space="preserve"> &lt;</w:t>
            </w:r>
            <w:proofErr w:type="spellStart"/>
            <w:r w:rsidRPr="00A423D1">
              <w:rPr>
                <w:i/>
              </w:rPr>
              <w:t>maxnoofQoSFlows</w:t>
            </w:r>
            <w:proofErr w:type="spellEnd"/>
            <w:r w:rsidRPr="00A423D1">
              <w:rPr>
                <w:i/>
              </w:rPr>
              <w:t>&gt;</w:t>
            </w:r>
          </w:p>
        </w:tc>
        <w:tc>
          <w:tcPr>
            <w:tcW w:w="1260" w:type="dxa"/>
          </w:tcPr>
          <w:p w:rsidR="007725B8" w:rsidRPr="00A423D1" w:rsidRDefault="007725B8" w:rsidP="00546DB6">
            <w:pPr>
              <w:pStyle w:val="TAL"/>
            </w:pPr>
          </w:p>
        </w:tc>
        <w:tc>
          <w:tcPr>
            <w:tcW w:w="1762" w:type="dxa"/>
          </w:tcPr>
          <w:p w:rsidR="007725B8" w:rsidRPr="00A423D1" w:rsidRDefault="007725B8" w:rsidP="00546DB6">
            <w:pPr>
              <w:pStyle w:val="TAL"/>
              <w:rPr>
                <w:szCs w:val="18"/>
              </w:rPr>
            </w:pP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pStyle w:val="NormalArial"/>
            </w:pPr>
            <w:r w:rsidRPr="00A423D1">
              <w:t>&gt;&gt;&gt;&gt;&gt;</w:t>
            </w:r>
            <w:proofErr w:type="spellStart"/>
            <w:r w:rsidRPr="00A423D1">
              <w:t>QoS</w:t>
            </w:r>
            <w:proofErr w:type="spellEnd"/>
            <w:r w:rsidRPr="00A423D1">
              <w:t xml:space="preserve"> Flow Identifier</w:t>
            </w:r>
          </w:p>
        </w:tc>
        <w:tc>
          <w:tcPr>
            <w:tcW w:w="1260" w:type="dxa"/>
          </w:tcPr>
          <w:p w:rsidR="007725B8" w:rsidRPr="00A423D1" w:rsidDel="00380286" w:rsidRDefault="007725B8" w:rsidP="00546DB6">
            <w:pPr>
              <w:pStyle w:val="TAL"/>
              <w:rPr>
                <w:rFonts w:eastAsia="MS Mincho"/>
              </w:rPr>
            </w:pPr>
            <w:r w:rsidRPr="00A423D1">
              <w:rPr>
                <w:rFonts w:eastAsia="MS Mincho"/>
              </w:rPr>
              <w:t>M</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9.3.1.63</w:t>
            </w:r>
          </w:p>
        </w:tc>
        <w:tc>
          <w:tcPr>
            <w:tcW w:w="1762" w:type="dxa"/>
          </w:tcPr>
          <w:p w:rsidR="007725B8" w:rsidRPr="00A423D1" w:rsidRDefault="007725B8" w:rsidP="00546DB6">
            <w:pPr>
              <w:pStyle w:val="TAL"/>
              <w:rPr>
                <w:szCs w:val="18"/>
              </w:rPr>
            </w:pP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pStyle w:val="NormalArial"/>
            </w:pPr>
            <w:r w:rsidRPr="00A423D1">
              <w:t>&gt;&gt;&gt;&gt;&gt;</w:t>
            </w:r>
            <w:proofErr w:type="spellStart"/>
            <w:r w:rsidRPr="00A423D1">
              <w:t>QoS</w:t>
            </w:r>
            <w:proofErr w:type="spellEnd"/>
            <w:r w:rsidRPr="00A423D1">
              <w:t xml:space="preserve"> Flow Level </w:t>
            </w:r>
            <w:proofErr w:type="spellStart"/>
            <w:r w:rsidRPr="00A423D1">
              <w:t>QoS</w:t>
            </w:r>
            <w:proofErr w:type="spellEnd"/>
            <w:r w:rsidRPr="00A423D1">
              <w:t xml:space="preserve"> Parameters</w:t>
            </w:r>
          </w:p>
        </w:tc>
        <w:tc>
          <w:tcPr>
            <w:tcW w:w="1260" w:type="dxa"/>
          </w:tcPr>
          <w:p w:rsidR="007725B8" w:rsidRPr="00A423D1" w:rsidDel="00380286" w:rsidRDefault="007725B8" w:rsidP="00546DB6">
            <w:pPr>
              <w:pStyle w:val="TAL"/>
              <w:rPr>
                <w:rFonts w:eastAsia="MS Mincho"/>
              </w:rPr>
            </w:pPr>
            <w:r w:rsidRPr="00A423D1">
              <w:rPr>
                <w:rFonts w:eastAsia="MS Mincho"/>
              </w:rPr>
              <w:t>M</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9.3.1.45</w:t>
            </w:r>
          </w:p>
        </w:tc>
        <w:tc>
          <w:tcPr>
            <w:tcW w:w="1762" w:type="dxa"/>
          </w:tcPr>
          <w:p w:rsidR="007725B8" w:rsidRPr="00A423D1" w:rsidRDefault="007725B8" w:rsidP="00546DB6">
            <w:pPr>
              <w:pStyle w:val="TAL"/>
              <w:rPr>
                <w:szCs w:val="18"/>
              </w:rPr>
            </w:pP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pStyle w:val="NormalArial"/>
            </w:pPr>
            <w:r w:rsidRPr="00A423D1">
              <w:rPr>
                <w:bCs w:val="0"/>
              </w:rPr>
              <w:t>&gt;&gt;&gt;&gt;&gt;</w:t>
            </w:r>
            <w:proofErr w:type="spellStart"/>
            <w:r w:rsidRPr="00A423D1">
              <w:rPr>
                <w:bCs w:val="0"/>
              </w:rPr>
              <w:t>QoS</w:t>
            </w:r>
            <w:proofErr w:type="spellEnd"/>
            <w:r w:rsidRPr="00A423D1">
              <w:rPr>
                <w:bCs w:val="0"/>
              </w:rPr>
              <w:t xml:space="preserve"> Flow Mapping Indication</w:t>
            </w:r>
          </w:p>
        </w:tc>
        <w:tc>
          <w:tcPr>
            <w:tcW w:w="1260" w:type="dxa"/>
          </w:tcPr>
          <w:p w:rsidR="007725B8" w:rsidRPr="00A423D1" w:rsidRDefault="007725B8" w:rsidP="00546DB6">
            <w:pPr>
              <w:pStyle w:val="TAL"/>
              <w:rPr>
                <w:rFonts w:eastAsia="MS Mincho"/>
              </w:rPr>
            </w:pPr>
            <w:r w:rsidRPr="00A423D1">
              <w:rPr>
                <w:rFonts w:eastAsia="MS Mincho"/>
              </w:rPr>
              <w:t>O</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9.3.1.72</w:t>
            </w:r>
          </w:p>
        </w:tc>
        <w:tc>
          <w:tcPr>
            <w:tcW w:w="1762" w:type="dxa"/>
          </w:tcPr>
          <w:p w:rsidR="007725B8" w:rsidRPr="00A423D1" w:rsidRDefault="007725B8" w:rsidP="00546DB6">
            <w:pPr>
              <w:pStyle w:val="TAL"/>
              <w:rPr>
                <w:szCs w:val="18"/>
              </w:rPr>
            </w:pPr>
          </w:p>
        </w:tc>
        <w:tc>
          <w:tcPr>
            <w:tcW w:w="1288" w:type="dxa"/>
          </w:tcPr>
          <w:p w:rsidR="007725B8" w:rsidRPr="00A423D1" w:rsidRDefault="007725B8" w:rsidP="00546DB6">
            <w:pPr>
              <w:pStyle w:val="TAC"/>
            </w:pPr>
            <w:r w:rsidRPr="00A423D1">
              <w:rPr>
                <w:lang w:eastAsia="zh-CN"/>
              </w:rPr>
              <w:t>YES</w:t>
            </w:r>
          </w:p>
        </w:tc>
        <w:tc>
          <w:tcPr>
            <w:tcW w:w="1274" w:type="dxa"/>
          </w:tcPr>
          <w:p w:rsidR="007725B8" w:rsidRPr="00A423D1" w:rsidRDefault="007725B8" w:rsidP="00546DB6">
            <w:pPr>
              <w:pStyle w:val="TAC"/>
            </w:pPr>
            <w:r w:rsidRPr="00A423D1">
              <w:rPr>
                <w:lang w:eastAsia="zh-CN"/>
              </w:rPr>
              <w:t>ignore</w:t>
            </w:r>
          </w:p>
        </w:tc>
      </w:tr>
      <w:tr w:rsidR="007725B8" w:rsidRPr="00A423D1" w:rsidTr="00546DB6">
        <w:tc>
          <w:tcPr>
            <w:tcW w:w="2394" w:type="dxa"/>
          </w:tcPr>
          <w:p w:rsidR="007725B8" w:rsidRPr="00A423D1" w:rsidRDefault="007725B8" w:rsidP="00546DB6">
            <w:pPr>
              <w:keepNext/>
              <w:keepLines/>
              <w:spacing w:after="0"/>
              <w:ind w:left="284"/>
              <w:rPr>
                <w:rFonts w:ascii="Arial" w:hAnsi="Arial" w:cs="Arial"/>
                <w:b/>
                <w:bCs/>
                <w:sz w:val="18"/>
                <w:szCs w:val="18"/>
              </w:rPr>
            </w:pPr>
            <w:r w:rsidRPr="00A423D1">
              <w:rPr>
                <w:rFonts w:ascii="Arial" w:hAnsi="Arial"/>
                <w:b/>
                <w:sz w:val="18"/>
              </w:rPr>
              <w:t>&gt;&gt;UL UP TNL Information to be setup List</w:t>
            </w:r>
          </w:p>
        </w:tc>
        <w:tc>
          <w:tcPr>
            <w:tcW w:w="1260" w:type="dxa"/>
          </w:tcPr>
          <w:p w:rsidR="007725B8" w:rsidRPr="00A423D1" w:rsidRDefault="007725B8" w:rsidP="00546DB6">
            <w:pPr>
              <w:pStyle w:val="TAL"/>
              <w:rPr>
                <w:rFonts w:eastAsia="MS Mincho"/>
              </w:rPr>
            </w:pPr>
          </w:p>
        </w:tc>
        <w:tc>
          <w:tcPr>
            <w:tcW w:w="1247" w:type="dxa"/>
          </w:tcPr>
          <w:p w:rsidR="007725B8" w:rsidRPr="00A423D1" w:rsidRDefault="007725B8" w:rsidP="00546DB6">
            <w:pPr>
              <w:pStyle w:val="TAL"/>
              <w:rPr>
                <w:i/>
              </w:rPr>
            </w:pPr>
            <w:r w:rsidRPr="00A423D1">
              <w:rPr>
                <w:i/>
              </w:rPr>
              <w:t>1</w:t>
            </w:r>
          </w:p>
        </w:tc>
        <w:tc>
          <w:tcPr>
            <w:tcW w:w="1260" w:type="dxa"/>
          </w:tcPr>
          <w:p w:rsidR="007725B8" w:rsidRPr="00A423D1" w:rsidRDefault="007725B8" w:rsidP="00546DB6">
            <w:pPr>
              <w:pStyle w:val="TAL"/>
            </w:pPr>
          </w:p>
        </w:tc>
        <w:tc>
          <w:tcPr>
            <w:tcW w:w="1762" w:type="dxa"/>
          </w:tcPr>
          <w:p w:rsidR="007725B8" w:rsidRPr="00A423D1" w:rsidRDefault="007725B8" w:rsidP="00546DB6">
            <w:pPr>
              <w:pStyle w:val="TAL"/>
              <w:rPr>
                <w:szCs w:val="18"/>
              </w:rPr>
            </w:pP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keepNext/>
              <w:keepLines/>
              <w:spacing w:after="0"/>
              <w:ind w:leftChars="198" w:left="396"/>
              <w:rPr>
                <w:rFonts w:ascii="Arial" w:hAnsi="Arial" w:cs="Arial"/>
                <w:bCs/>
                <w:sz w:val="18"/>
                <w:szCs w:val="18"/>
              </w:rPr>
            </w:pPr>
            <w:r w:rsidRPr="00A423D1">
              <w:rPr>
                <w:rFonts w:ascii="Arial" w:hAnsi="Arial"/>
                <w:b/>
                <w:sz w:val="18"/>
              </w:rPr>
              <w:t>&gt;&gt;&gt; UL UP TNL Information to Be Setup Item IEs</w:t>
            </w:r>
          </w:p>
        </w:tc>
        <w:tc>
          <w:tcPr>
            <w:tcW w:w="1260" w:type="dxa"/>
          </w:tcPr>
          <w:p w:rsidR="007725B8" w:rsidRPr="00A423D1" w:rsidRDefault="007725B8" w:rsidP="00546DB6">
            <w:pPr>
              <w:pStyle w:val="TAL"/>
              <w:rPr>
                <w:rFonts w:eastAsia="MS Mincho"/>
              </w:rPr>
            </w:pPr>
          </w:p>
        </w:tc>
        <w:tc>
          <w:tcPr>
            <w:tcW w:w="1247" w:type="dxa"/>
          </w:tcPr>
          <w:p w:rsidR="007725B8" w:rsidRPr="00A423D1" w:rsidRDefault="007725B8" w:rsidP="00546DB6">
            <w:pPr>
              <w:pStyle w:val="TAL"/>
              <w:rPr>
                <w:i/>
              </w:rPr>
            </w:pPr>
            <w:proofErr w:type="gramStart"/>
            <w:r w:rsidRPr="00A423D1">
              <w:rPr>
                <w:i/>
              </w:rPr>
              <w:t>1 ..</w:t>
            </w:r>
            <w:proofErr w:type="gramEnd"/>
            <w:r w:rsidRPr="00A423D1">
              <w:rPr>
                <w:i/>
              </w:rPr>
              <w:t xml:space="preserve"> &lt;</w:t>
            </w:r>
            <w:proofErr w:type="spellStart"/>
            <w:r w:rsidRPr="00A423D1">
              <w:rPr>
                <w:i/>
              </w:rPr>
              <w:t>maxnoofULUPTNLInformation</w:t>
            </w:r>
            <w:proofErr w:type="spellEnd"/>
            <w:r w:rsidRPr="00A423D1">
              <w:rPr>
                <w:i/>
              </w:rPr>
              <w:t>&gt;</w:t>
            </w:r>
          </w:p>
        </w:tc>
        <w:tc>
          <w:tcPr>
            <w:tcW w:w="1260" w:type="dxa"/>
          </w:tcPr>
          <w:p w:rsidR="007725B8" w:rsidRPr="00A423D1" w:rsidRDefault="007725B8" w:rsidP="00546DB6">
            <w:pPr>
              <w:pStyle w:val="TAL"/>
            </w:pPr>
          </w:p>
        </w:tc>
        <w:tc>
          <w:tcPr>
            <w:tcW w:w="1762" w:type="dxa"/>
          </w:tcPr>
          <w:p w:rsidR="007725B8" w:rsidRPr="00A423D1" w:rsidRDefault="007725B8" w:rsidP="00546DB6">
            <w:pPr>
              <w:pStyle w:val="TAL"/>
              <w:rPr>
                <w:szCs w:val="18"/>
              </w:rPr>
            </w:pP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keepNext/>
              <w:keepLines/>
              <w:spacing w:after="0"/>
              <w:ind w:left="539"/>
              <w:rPr>
                <w:rFonts w:ascii="Arial" w:hAnsi="Arial"/>
                <w:sz w:val="18"/>
              </w:rPr>
            </w:pPr>
            <w:r w:rsidRPr="00A423D1">
              <w:rPr>
                <w:rFonts w:ascii="Arial" w:hAnsi="Arial"/>
                <w:sz w:val="18"/>
              </w:rPr>
              <w:t>&gt;&gt;&gt;&gt;UL UP TNL Information</w:t>
            </w:r>
          </w:p>
        </w:tc>
        <w:tc>
          <w:tcPr>
            <w:tcW w:w="1260" w:type="dxa"/>
          </w:tcPr>
          <w:p w:rsidR="007725B8" w:rsidRPr="00A423D1" w:rsidRDefault="007725B8" w:rsidP="00546DB6">
            <w:pPr>
              <w:pStyle w:val="TAL"/>
            </w:pPr>
            <w:r w:rsidRPr="00A423D1">
              <w:t>M</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UP Transport Layer Information</w:t>
            </w:r>
          </w:p>
          <w:p w:rsidR="007725B8" w:rsidRPr="00A423D1" w:rsidRDefault="007725B8" w:rsidP="00546DB6">
            <w:pPr>
              <w:pStyle w:val="TAL"/>
            </w:pPr>
            <w:r w:rsidRPr="00A423D1">
              <w:t>9.3.2.1</w:t>
            </w:r>
          </w:p>
        </w:tc>
        <w:tc>
          <w:tcPr>
            <w:tcW w:w="1762" w:type="dxa"/>
          </w:tcPr>
          <w:p w:rsidR="007725B8" w:rsidRPr="00A423D1" w:rsidRDefault="007725B8" w:rsidP="00546DB6">
            <w:pPr>
              <w:pStyle w:val="TAL"/>
            </w:pPr>
            <w:proofErr w:type="spellStart"/>
            <w:proofErr w:type="gramStart"/>
            <w:r w:rsidRPr="00A423D1">
              <w:t>gNB</w:t>
            </w:r>
            <w:proofErr w:type="spellEnd"/>
            <w:r w:rsidRPr="00A423D1">
              <w:t>-CU</w:t>
            </w:r>
            <w:proofErr w:type="gramEnd"/>
            <w:r w:rsidRPr="00A423D1">
              <w:t xml:space="preserve"> endpoint of the F1 transport bearer. For delivery of UL PDUs.</w:t>
            </w: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keepNext/>
              <w:keepLines/>
              <w:spacing w:after="0"/>
              <w:ind w:firstLineChars="150" w:firstLine="270"/>
              <w:rPr>
                <w:rFonts w:ascii="Arial" w:hAnsi="Arial"/>
                <w:sz w:val="18"/>
              </w:rPr>
            </w:pPr>
            <w:r w:rsidRPr="00A423D1">
              <w:rPr>
                <w:rFonts w:ascii="Arial" w:hAnsi="Arial"/>
                <w:sz w:val="18"/>
              </w:rPr>
              <w:t>&gt;&gt; RLC Mode</w:t>
            </w:r>
          </w:p>
        </w:tc>
        <w:tc>
          <w:tcPr>
            <w:tcW w:w="1260" w:type="dxa"/>
          </w:tcPr>
          <w:p w:rsidR="007725B8" w:rsidRPr="00A423D1" w:rsidRDefault="007725B8" w:rsidP="00546DB6">
            <w:pPr>
              <w:pStyle w:val="TAL"/>
            </w:pPr>
            <w:r w:rsidRPr="00A423D1">
              <w:t>M</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9.3.1.27</w:t>
            </w: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keepNext/>
              <w:keepLines/>
              <w:spacing w:after="0"/>
              <w:ind w:firstLineChars="150" w:firstLine="270"/>
              <w:rPr>
                <w:rFonts w:ascii="Arial" w:hAnsi="Arial" w:cs="Arial"/>
                <w:sz w:val="18"/>
                <w:szCs w:val="18"/>
              </w:rPr>
            </w:pPr>
            <w:r w:rsidRPr="00A423D1">
              <w:rPr>
                <w:rFonts w:ascii="Arial" w:hAnsi="Arial" w:cs="Arial"/>
                <w:sz w:val="18"/>
                <w:szCs w:val="18"/>
              </w:rPr>
              <w:t>&gt;&gt; UL Configuration</w:t>
            </w:r>
          </w:p>
        </w:tc>
        <w:tc>
          <w:tcPr>
            <w:tcW w:w="1260" w:type="dxa"/>
          </w:tcPr>
          <w:p w:rsidR="007725B8" w:rsidRPr="00A423D1" w:rsidRDefault="007725B8" w:rsidP="00546DB6">
            <w:pPr>
              <w:pStyle w:val="TAL"/>
            </w:pPr>
            <w:r w:rsidRPr="00A423D1">
              <w:t>O</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 xml:space="preserve">UL </w:t>
            </w:r>
            <w:proofErr w:type="spellStart"/>
            <w:r w:rsidRPr="00A423D1">
              <w:t>Configuraiton</w:t>
            </w:r>
            <w:proofErr w:type="spellEnd"/>
            <w:r w:rsidRPr="00A423D1">
              <w:t xml:space="preserve">  </w:t>
            </w:r>
          </w:p>
          <w:p w:rsidR="007725B8" w:rsidRPr="00A423D1" w:rsidRDefault="007725B8" w:rsidP="00546DB6">
            <w:pPr>
              <w:pStyle w:val="TAL"/>
            </w:pPr>
            <w:r w:rsidRPr="00A423D1">
              <w:t>9.3.1.31</w:t>
            </w:r>
          </w:p>
        </w:tc>
        <w:tc>
          <w:tcPr>
            <w:tcW w:w="1762" w:type="dxa"/>
          </w:tcPr>
          <w:p w:rsidR="007725B8" w:rsidRPr="00A423D1" w:rsidRDefault="007725B8" w:rsidP="00546DB6">
            <w:pPr>
              <w:pStyle w:val="TAL"/>
            </w:pPr>
            <w:r w:rsidRPr="00A423D1">
              <w:t xml:space="preserve">Information about UL usage in </w:t>
            </w:r>
            <w:proofErr w:type="spellStart"/>
            <w:r w:rsidRPr="00A423D1">
              <w:t>gNB</w:t>
            </w:r>
            <w:proofErr w:type="spellEnd"/>
            <w:r w:rsidRPr="00A423D1">
              <w:t xml:space="preserve">-DU. </w:t>
            </w: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Pr>
          <w:p w:rsidR="007725B8" w:rsidRPr="00A423D1" w:rsidRDefault="007725B8" w:rsidP="00546DB6">
            <w:pPr>
              <w:pStyle w:val="NormalArial"/>
            </w:pPr>
            <w:r w:rsidRPr="00A423D1">
              <w:t>&gt;&gt;Duplication Activation</w:t>
            </w:r>
          </w:p>
        </w:tc>
        <w:tc>
          <w:tcPr>
            <w:tcW w:w="1260" w:type="dxa"/>
          </w:tcPr>
          <w:p w:rsidR="007725B8" w:rsidRPr="00A423D1" w:rsidRDefault="007725B8" w:rsidP="00546DB6">
            <w:pPr>
              <w:pStyle w:val="TAL"/>
            </w:pPr>
            <w:r w:rsidRPr="00A423D1">
              <w:t>O</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9.3.1.36</w:t>
            </w:r>
          </w:p>
        </w:tc>
        <w:tc>
          <w:tcPr>
            <w:tcW w:w="1762" w:type="dxa"/>
          </w:tcPr>
          <w:p w:rsidR="007725B8" w:rsidRPr="00A423D1" w:rsidRDefault="007725B8" w:rsidP="00546DB6">
            <w:pPr>
              <w:pStyle w:val="TAL"/>
            </w:pPr>
            <w:r w:rsidRPr="00A423D1">
              <w:t xml:space="preserve">Information on the initial state of CA based UL PDCP duplication </w:t>
            </w:r>
          </w:p>
        </w:tc>
        <w:tc>
          <w:tcPr>
            <w:tcW w:w="1288" w:type="dxa"/>
          </w:tcPr>
          <w:p w:rsidR="007725B8" w:rsidRPr="00A423D1" w:rsidRDefault="007725B8" w:rsidP="00546DB6">
            <w:pPr>
              <w:pStyle w:val="TAC"/>
            </w:pPr>
            <w:r w:rsidRPr="00A423D1">
              <w:t>-</w:t>
            </w:r>
          </w:p>
        </w:tc>
        <w:tc>
          <w:tcPr>
            <w:tcW w:w="1274" w:type="dxa"/>
          </w:tcPr>
          <w:p w:rsidR="007725B8" w:rsidRPr="00A423D1" w:rsidRDefault="007725B8" w:rsidP="00546DB6">
            <w:pPr>
              <w:pStyle w:val="TAC"/>
            </w:pP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ind w:left="255" w:firstLineChars="8" w:firstLine="14"/>
              <w:rPr>
                <w:rFonts w:ascii="Arial" w:hAnsi="Arial" w:cs="Arial"/>
                <w:sz w:val="18"/>
                <w:szCs w:val="18"/>
              </w:rPr>
            </w:pPr>
            <w:r w:rsidRPr="00A423D1">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7725B8" w:rsidRPr="00CE53A3" w:rsidRDefault="007725B8" w:rsidP="00546DB6">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7725B8" w:rsidRPr="00CE53A3" w:rsidRDefault="007725B8" w:rsidP="00546DB6">
            <w:pPr>
              <w:pStyle w:val="TAC"/>
            </w:pPr>
            <w:r w:rsidRPr="00A423D1">
              <w:rPr>
                <w:rFonts w:cs="Arial"/>
                <w:szCs w:val="18"/>
              </w:rPr>
              <w:t>reject</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ind w:left="255" w:firstLineChars="8" w:firstLine="14"/>
              <w:rPr>
                <w:rFonts w:ascii="Arial" w:hAnsi="Arial"/>
                <w:sz w:val="18"/>
              </w:rPr>
            </w:pPr>
            <w:r w:rsidRPr="00A423D1">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Duplication Activation</w:t>
            </w:r>
          </w:p>
          <w:p w:rsidR="007725B8" w:rsidRPr="00A423D1" w:rsidRDefault="007725B8" w:rsidP="00546DB6">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 xml:space="preserve">Information on the initial state of  DC </w:t>
            </w:r>
            <w:proofErr w:type="spellStart"/>
            <w:r w:rsidRPr="00A423D1">
              <w:t>basedUL</w:t>
            </w:r>
            <w:proofErr w:type="spellEnd"/>
            <w:r w:rsidRPr="00A423D1">
              <w:t xml:space="preserve"> PDCP duplication</w:t>
            </w: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reject</w:t>
            </w:r>
          </w:p>
        </w:tc>
      </w:tr>
      <w:tr w:rsidR="007725B8" w:rsidRPr="00A423D1" w:rsidTr="00546DB6">
        <w:tc>
          <w:tcPr>
            <w:tcW w:w="2394" w:type="dxa"/>
          </w:tcPr>
          <w:p w:rsidR="007725B8" w:rsidRPr="00A423D1" w:rsidRDefault="007725B8" w:rsidP="00546DB6">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DL </w:t>
            </w:r>
            <w:r w:rsidRPr="00A423D1">
              <w:rPr>
                <w:rFonts w:ascii="Arial" w:hAnsi="Arial" w:cs="Arial"/>
                <w:sz w:val="18"/>
                <w:szCs w:val="18"/>
              </w:rPr>
              <w:t>PDCP SN length</w:t>
            </w:r>
          </w:p>
        </w:tc>
        <w:tc>
          <w:tcPr>
            <w:tcW w:w="1260" w:type="dxa"/>
          </w:tcPr>
          <w:p w:rsidR="007725B8" w:rsidRPr="00A423D1" w:rsidRDefault="007725B8" w:rsidP="00546DB6">
            <w:pPr>
              <w:pStyle w:val="TAL"/>
              <w:rPr>
                <w:rFonts w:cs="Arial"/>
                <w:szCs w:val="18"/>
              </w:rPr>
            </w:pPr>
            <w:r w:rsidRPr="00A423D1">
              <w:rPr>
                <w:rFonts w:cs="Arial"/>
                <w:szCs w:val="18"/>
              </w:rPr>
              <w:t>M</w:t>
            </w:r>
          </w:p>
        </w:tc>
        <w:tc>
          <w:tcPr>
            <w:tcW w:w="1247" w:type="dxa"/>
          </w:tcPr>
          <w:p w:rsidR="007725B8" w:rsidRPr="00A423D1" w:rsidRDefault="007725B8" w:rsidP="00546DB6">
            <w:pPr>
              <w:pStyle w:val="TAL"/>
              <w:rPr>
                <w:rFonts w:cs="Arial"/>
                <w:b/>
                <w:i/>
                <w:szCs w:val="18"/>
              </w:rPr>
            </w:pPr>
          </w:p>
        </w:tc>
        <w:tc>
          <w:tcPr>
            <w:tcW w:w="1260" w:type="dxa"/>
          </w:tcPr>
          <w:p w:rsidR="007725B8" w:rsidRPr="00A423D1" w:rsidRDefault="007725B8" w:rsidP="00546DB6">
            <w:pPr>
              <w:pStyle w:val="TAL"/>
              <w:rPr>
                <w:rFonts w:cs="Arial"/>
                <w:szCs w:val="18"/>
              </w:rPr>
            </w:pPr>
            <w:r w:rsidRPr="00A423D1">
              <w:rPr>
                <w:rFonts w:cs="Arial"/>
                <w:szCs w:val="18"/>
              </w:rPr>
              <w:t>ENUMERATED (12bits, 18bits, ...)</w:t>
            </w:r>
          </w:p>
        </w:tc>
        <w:tc>
          <w:tcPr>
            <w:tcW w:w="1762" w:type="dxa"/>
          </w:tcPr>
          <w:p w:rsidR="007725B8" w:rsidRPr="00A423D1" w:rsidRDefault="007725B8" w:rsidP="00546DB6">
            <w:pPr>
              <w:pStyle w:val="TAL"/>
              <w:rPr>
                <w:rFonts w:cs="Arial"/>
                <w:szCs w:val="18"/>
              </w:rPr>
            </w:pPr>
          </w:p>
        </w:tc>
        <w:tc>
          <w:tcPr>
            <w:tcW w:w="1288" w:type="dxa"/>
          </w:tcPr>
          <w:p w:rsidR="007725B8" w:rsidRPr="00A423D1" w:rsidRDefault="007725B8" w:rsidP="00546DB6">
            <w:pPr>
              <w:pStyle w:val="TAC"/>
              <w:rPr>
                <w:rFonts w:cs="Arial"/>
                <w:szCs w:val="18"/>
              </w:rPr>
            </w:pPr>
            <w:r w:rsidRPr="00A423D1">
              <w:rPr>
                <w:rFonts w:cs="Arial"/>
                <w:szCs w:val="18"/>
              </w:rPr>
              <w:t>YES</w:t>
            </w:r>
          </w:p>
        </w:tc>
        <w:tc>
          <w:tcPr>
            <w:tcW w:w="1274" w:type="dxa"/>
          </w:tcPr>
          <w:p w:rsidR="007725B8" w:rsidRPr="00A423D1" w:rsidRDefault="007725B8" w:rsidP="00546DB6">
            <w:pPr>
              <w:pStyle w:val="TAC"/>
              <w:rPr>
                <w:rFonts w:cs="Arial"/>
                <w:szCs w:val="18"/>
              </w:rPr>
            </w:pPr>
            <w:r w:rsidRPr="00A423D1">
              <w:rPr>
                <w:rFonts w:cs="Arial"/>
                <w:szCs w:val="18"/>
              </w:rPr>
              <w:t>ignore</w:t>
            </w:r>
          </w:p>
        </w:tc>
      </w:tr>
      <w:tr w:rsidR="007725B8" w:rsidRPr="00A423D1" w:rsidTr="00546DB6">
        <w:tc>
          <w:tcPr>
            <w:tcW w:w="2394" w:type="dxa"/>
          </w:tcPr>
          <w:p w:rsidR="007725B8" w:rsidRPr="00A423D1" w:rsidRDefault="007725B8" w:rsidP="00546DB6">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p>
        </w:tc>
        <w:tc>
          <w:tcPr>
            <w:tcW w:w="1260" w:type="dxa"/>
          </w:tcPr>
          <w:p w:rsidR="007725B8" w:rsidRPr="00A423D1" w:rsidRDefault="007725B8" w:rsidP="00546DB6">
            <w:pPr>
              <w:pStyle w:val="TAL"/>
              <w:rPr>
                <w:rFonts w:cs="Arial"/>
                <w:szCs w:val="18"/>
                <w:lang w:eastAsia="zh-CN"/>
              </w:rPr>
            </w:pPr>
            <w:r w:rsidRPr="00A423D1">
              <w:rPr>
                <w:rFonts w:cs="Arial"/>
                <w:szCs w:val="18"/>
                <w:lang w:eastAsia="zh-CN"/>
              </w:rPr>
              <w:t>O</w:t>
            </w:r>
          </w:p>
        </w:tc>
        <w:tc>
          <w:tcPr>
            <w:tcW w:w="1247" w:type="dxa"/>
          </w:tcPr>
          <w:p w:rsidR="007725B8" w:rsidRPr="00A423D1" w:rsidRDefault="007725B8" w:rsidP="00546DB6">
            <w:pPr>
              <w:pStyle w:val="TAL"/>
              <w:rPr>
                <w:rFonts w:cs="Arial"/>
                <w:b/>
                <w:i/>
                <w:szCs w:val="18"/>
              </w:rPr>
            </w:pPr>
          </w:p>
        </w:tc>
        <w:tc>
          <w:tcPr>
            <w:tcW w:w="1260" w:type="dxa"/>
          </w:tcPr>
          <w:p w:rsidR="007725B8" w:rsidRPr="00A423D1" w:rsidRDefault="007725B8" w:rsidP="00546DB6">
            <w:pPr>
              <w:pStyle w:val="TAL"/>
              <w:rPr>
                <w:rFonts w:cs="Arial"/>
                <w:szCs w:val="18"/>
              </w:rPr>
            </w:pPr>
            <w:r w:rsidRPr="00A423D1">
              <w:rPr>
                <w:rFonts w:cs="Arial"/>
                <w:szCs w:val="18"/>
              </w:rPr>
              <w:t>ENUMERATED (12bits, 18bits, ...)</w:t>
            </w:r>
          </w:p>
        </w:tc>
        <w:tc>
          <w:tcPr>
            <w:tcW w:w="1762" w:type="dxa"/>
          </w:tcPr>
          <w:p w:rsidR="007725B8" w:rsidRPr="00A423D1" w:rsidRDefault="007725B8" w:rsidP="00546DB6">
            <w:pPr>
              <w:pStyle w:val="TAL"/>
              <w:rPr>
                <w:rFonts w:cs="Arial"/>
                <w:szCs w:val="18"/>
              </w:rPr>
            </w:pPr>
          </w:p>
        </w:tc>
        <w:tc>
          <w:tcPr>
            <w:tcW w:w="1288" w:type="dxa"/>
          </w:tcPr>
          <w:p w:rsidR="007725B8" w:rsidRPr="00A423D1" w:rsidRDefault="007725B8" w:rsidP="00546DB6">
            <w:pPr>
              <w:pStyle w:val="TAC"/>
              <w:rPr>
                <w:rFonts w:cs="Arial"/>
                <w:szCs w:val="18"/>
                <w:lang w:eastAsia="zh-CN"/>
              </w:rPr>
            </w:pPr>
            <w:r w:rsidRPr="00A423D1">
              <w:rPr>
                <w:rFonts w:cs="Arial"/>
                <w:szCs w:val="18"/>
                <w:lang w:eastAsia="zh-CN"/>
              </w:rPr>
              <w:t>YES</w:t>
            </w:r>
          </w:p>
        </w:tc>
        <w:tc>
          <w:tcPr>
            <w:tcW w:w="1274" w:type="dxa"/>
          </w:tcPr>
          <w:p w:rsidR="007725B8" w:rsidRPr="00A423D1" w:rsidRDefault="007725B8" w:rsidP="00546DB6">
            <w:pPr>
              <w:pStyle w:val="TAC"/>
              <w:rPr>
                <w:rFonts w:cs="Arial"/>
                <w:szCs w:val="18"/>
                <w:lang w:eastAsia="zh-CN"/>
              </w:rPr>
            </w:pPr>
            <w:r w:rsidRPr="00A423D1">
              <w:rPr>
                <w:rFonts w:cs="Arial"/>
                <w:szCs w:val="18"/>
                <w:lang w:eastAsia="zh-CN"/>
              </w:rPr>
              <w:t>ignore</w:t>
            </w:r>
          </w:p>
        </w:tc>
      </w:tr>
      <w:tr w:rsidR="007725B8" w:rsidRPr="00A423D1" w:rsidTr="00546DB6">
        <w:tc>
          <w:tcPr>
            <w:tcW w:w="2394" w:type="dxa"/>
          </w:tcPr>
          <w:p w:rsidR="007725B8" w:rsidRPr="00A423D1" w:rsidRDefault="007725B8" w:rsidP="00546DB6">
            <w:pPr>
              <w:keepNext/>
              <w:keepLines/>
              <w:spacing w:after="0"/>
              <w:rPr>
                <w:rFonts w:ascii="Arial" w:hAnsi="Arial"/>
                <w:sz w:val="18"/>
              </w:rPr>
            </w:pPr>
            <w:r w:rsidRPr="00A423D1">
              <w:rPr>
                <w:rFonts w:ascii="Arial" w:hAnsi="Arial"/>
                <w:sz w:val="18"/>
              </w:rPr>
              <w:lastRenderedPageBreak/>
              <w:t xml:space="preserve">Inactivity Monitoring Request </w:t>
            </w:r>
          </w:p>
        </w:tc>
        <w:tc>
          <w:tcPr>
            <w:tcW w:w="1260" w:type="dxa"/>
          </w:tcPr>
          <w:p w:rsidR="007725B8" w:rsidRPr="00A423D1" w:rsidRDefault="007725B8" w:rsidP="00546DB6">
            <w:pPr>
              <w:pStyle w:val="TAL"/>
            </w:pPr>
            <w:r w:rsidRPr="00A423D1">
              <w:t>O</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ENUMERATED (true, ...)</w:t>
            </w: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pPr>
            <w:r w:rsidRPr="00A423D1">
              <w:t>YES</w:t>
            </w:r>
          </w:p>
        </w:tc>
        <w:tc>
          <w:tcPr>
            <w:tcW w:w="1274" w:type="dxa"/>
          </w:tcPr>
          <w:p w:rsidR="007725B8" w:rsidRPr="00A423D1" w:rsidRDefault="007725B8" w:rsidP="00546DB6">
            <w:pPr>
              <w:pStyle w:val="TAC"/>
            </w:pPr>
            <w:r w:rsidRPr="00A423D1">
              <w:t>reject</w:t>
            </w:r>
          </w:p>
        </w:tc>
      </w:tr>
      <w:tr w:rsidR="007725B8" w:rsidRPr="00A423D1" w:rsidTr="00546DB6">
        <w:tc>
          <w:tcPr>
            <w:tcW w:w="2394" w:type="dxa"/>
          </w:tcPr>
          <w:p w:rsidR="007725B8" w:rsidRPr="00A423D1" w:rsidRDefault="007725B8" w:rsidP="00546DB6">
            <w:pPr>
              <w:keepNext/>
              <w:keepLines/>
              <w:spacing w:after="0"/>
              <w:rPr>
                <w:rFonts w:ascii="Arial" w:hAnsi="Arial"/>
                <w:sz w:val="18"/>
              </w:rPr>
            </w:pPr>
            <w:r w:rsidRPr="00A423D1">
              <w:rPr>
                <w:rFonts w:ascii="Arial" w:hAnsi="Arial"/>
                <w:sz w:val="18"/>
              </w:rPr>
              <w:t>RAT-Frequency Priority Information</w:t>
            </w:r>
          </w:p>
        </w:tc>
        <w:tc>
          <w:tcPr>
            <w:tcW w:w="1260" w:type="dxa"/>
          </w:tcPr>
          <w:p w:rsidR="007725B8" w:rsidRPr="00A423D1" w:rsidRDefault="007725B8" w:rsidP="00546DB6">
            <w:pPr>
              <w:pStyle w:val="TAL"/>
            </w:pPr>
            <w:r w:rsidRPr="00A423D1">
              <w:t>O</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9.3.1.34</w:t>
            </w: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pPr>
            <w:r w:rsidRPr="00A423D1">
              <w:t>YES</w:t>
            </w:r>
          </w:p>
        </w:tc>
        <w:tc>
          <w:tcPr>
            <w:tcW w:w="1274" w:type="dxa"/>
          </w:tcPr>
          <w:p w:rsidR="007725B8" w:rsidRPr="00A423D1" w:rsidRDefault="007725B8" w:rsidP="00546DB6">
            <w:pPr>
              <w:pStyle w:val="TAC"/>
            </w:pPr>
            <w:r w:rsidRPr="00A423D1">
              <w:t>reject</w:t>
            </w:r>
          </w:p>
        </w:tc>
      </w:tr>
      <w:tr w:rsidR="007725B8" w:rsidRPr="00A423D1" w:rsidTr="00546DB6">
        <w:tc>
          <w:tcPr>
            <w:tcW w:w="2394" w:type="dxa"/>
          </w:tcPr>
          <w:p w:rsidR="007725B8" w:rsidRPr="00A423D1" w:rsidRDefault="007725B8" w:rsidP="00546DB6">
            <w:pPr>
              <w:keepNext/>
              <w:keepLines/>
              <w:spacing w:after="0"/>
              <w:rPr>
                <w:rFonts w:ascii="Arial" w:hAnsi="Arial"/>
                <w:sz w:val="18"/>
              </w:rPr>
            </w:pPr>
            <w:r w:rsidRPr="00A423D1">
              <w:rPr>
                <w:rFonts w:ascii="Arial" w:hAnsi="Arial"/>
                <w:sz w:val="18"/>
              </w:rPr>
              <w:t>RRC-Container</w:t>
            </w:r>
          </w:p>
        </w:tc>
        <w:tc>
          <w:tcPr>
            <w:tcW w:w="1260" w:type="dxa"/>
          </w:tcPr>
          <w:p w:rsidR="007725B8" w:rsidRPr="00A423D1" w:rsidRDefault="007725B8" w:rsidP="00546DB6">
            <w:pPr>
              <w:pStyle w:val="TAL"/>
            </w:pPr>
            <w:r w:rsidRPr="00A423D1">
              <w:t>O</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9.3.1.6</w:t>
            </w:r>
          </w:p>
        </w:tc>
        <w:tc>
          <w:tcPr>
            <w:tcW w:w="1762" w:type="dxa"/>
          </w:tcPr>
          <w:p w:rsidR="007725B8" w:rsidRPr="00A423D1" w:rsidRDefault="007725B8" w:rsidP="00546DB6">
            <w:pPr>
              <w:pStyle w:val="TAL"/>
            </w:pPr>
            <w:r w:rsidRPr="00A423D1">
              <w:t xml:space="preserve">Includes the </w:t>
            </w:r>
            <w:r w:rsidRPr="00A423D1">
              <w:rPr>
                <w:i/>
              </w:rPr>
              <w:t>DL-DCCH-Message</w:t>
            </w:r>
            <w:r w:rsidRPr="00A423D1">
              <w:t xml:space="preserve"> IE as defined in </w:t>
            </w:r>
            <w:proofErr w:type="spellStart"/>
            <w:r w:rsidRPr="00A423D1">
              <w:t>subclause</w:t>
            </w:r>
            <w:proofErr w:type="spellEnd"/>
            <w:r w:rsidRPr="00A423D1">
              <w:t xml:space="preserve"> 6.2 of TS 38.331 [8]</w:t>
            </w:r>
            <w:r w:rsidRPr="00A423D1">
              <w:rPr>
                <w:rFonts w:eastAsia="宋体"/>
                <w:lang w:eastAsia="zh-CN"/>
              </w:rPr>
              <w:t>, encapsulated in a PDCP PDU</w:t>
            </w:r>
            <w:r w:rsidRPr="00A423D1">
              <w:t>.</w:t>
            </w:r>
          </w:p>
        </w:tc>
        <w:tc>
          <w:tcPr>
            <w:tcW w:w="1288" w:type="dxa"/>
          </w:tcPr>
          <w:p w:rsidR="007725B8" w:rsidRPr="00A423D1" w:rsidRDefault="007725B8" w:rsidP="00546DB6">
            <w:pPr>
              <w:pStyle w:val="TAC"/>
            </w:pPr>
            <w:r w:rsidRPr="00A423D1">
              <w:t>YES</w:t>
            </w:r>
          </w:p>
        </w:tc>
        <w:tc>
          <w:tcPr>
            <w:tcW w:w="1274" w:type="dxa"/>
          </w:tcPr>
          <w:p w:rsidR="007725B8" w:rsidRPr="00A423D1" w:rsidRDefault="007725B8" w:rsidP="00546DB6">
            <w:pPr>
              <w:pStyle w:val="TAC"/>
            </w:pPr>
            <w:r w:rsidRPr="00A423D1">
              <w:t>ignore</w:t>
            </w:r>
          </w:p>
        </w:tc>
      </w:tr>
      <w:tr w:rsidR="007725B8" w:rsidRPr="00A423D1" w:rsidTr="00546DB6">
        <w:tc>
          <w:tcPr>
            <w:tcW w:w="2394" w:type="dxa"/>
          </w:tcPr>
          <w:p w:rsidR="007725B8" w:rsidRPr="00A423D1" w:rsidRDefault="007725B8" w:rsidP="00546DB6">
            <w:pPr>
              <w:keepNext/>
              <w:keepLines/>
              <w:spacing w:after="0"/>
              <w:rPr>
                <w:rFonts w:ascii="Arial" w:hAnsi="Arial"/>
                <w:sz w:val="18"/>
              </w:rPr>
            </w:pPr>
            <w:r w:rsidRPr="00A423D1">
              <w:rPr>
                <w:rFonts w:ascii="Arial" w:hAnsi="Arial"/>
                <w:sz w:val="18"/>
              </w:rPr>
              <w:t>Masked IMEISV</w:t>
            </w:r>
          </w:p>
        </w:tc>
        <w:tc>
          <w:tcPr>
            <w:tcW w:w="1260" w:type="dxa"/>
          </w:tcPr>
          <w:p w:rsidR="007725B8" w:rsidRPr="00A423D1" w:rsidRDefault="007725B8" w:rsidP="00546DB6">
            <w:pPr>
              <w:pStyle w:val="TAL"/>
            </w:pPr>
            <w:r w:rsidRPr="00A423D1">
              <w:t>O</w:t>
            </w:r>
          </w:p>
        </w:tc>
        <w:tc>
          <w:tcPr>
            <w:tcW w:w="1247" w:type="dxa"/>
          </w:tcPr>
          <w:p w:rsidR="007725B8" w:rsidRPr="00A423D1" w:rsidRDefault="007725B8" w:rsidP="00546DB6">
            <w:pPr>
              <w:pStyle w:val="TAL"/>
              <w:rPr>
                <w:i/>
              </w:rPr>
            </w:pPr>
          </w:p>
        </w:tc>
        <w:tc>
          <w:tcPr>
            <w:tcW w:w="1260" w:type="dxa"/>
          </w:tcPr>
          <w:p w:rsidR="007725B8" w:rsidRPr="00A423D1" w:rsidRDefault="007725B8" w:rsidP="00546DB6">
            <w:pPr>
              <w:pStyle w:val="TAL"/>
            </w:pPr>
            <w:r w:rsidRPr="00A423D1">
              <w:t>9.3.1.55</w:t>
            </w:r>
          </w:p>
        </w:tc>
        <w:tc>
          <w:tcPr>
            <w:tcW w:w="1762" w:type="dxa"/>
          </w:tcPr>
          <w:p w:rsidR="007725B8" w:rsidRPr="00A423D1" w:rsidRDefault="007725B8" w:rsidP="00546DB6">
            <w:pPr>
              <w:pStyle w:val="TAL"/>
            </w:pPr>
          </w:p>
        </w:tc>
        <w:tc>
          <w:tcPr>
            <w:tcW w:w="1288" w:type="dxa"/>
          </w:tcPr>
          <w:p w:rsidR="007725B8" w:rsidRPr="00A423D1" w:rsidRDefault="007725B8" w:rsidP="00546DB6">
            <w:pPr>
              <w:pStyle w:val="TAC"/>
            </w:pPr>
            <w:r w:rsidRPr="00A423D1">
              <w:t>YES</w:t>
            </w:r>
          </w:p>
        </w:tc>
        <w:tc>
          <w:tcPr>
            <w:tcW w:w="1274" w:type="dxa"/>
          </w:tcPr>
          <w:p w:rsidR="007725B8" w:rsidRPr="00A423D1" w:rsidRDefault="007725B8" w:rsidP="00546DB6">
            <w:pPr>
              <w:pStyle w:val="TAC"/>
            </w:pPr>
            <w:r w:rsidRPr="00A423D1">
              <w:t>ignore</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sz w:val="18"/>
              </w:rPr>
            </w:pPr>
            <w:r w:rsidRPr="00A423D1">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PLMN ID</w:t>
            </w:r>
          </w:p>
          <w:p w:rsidR="007725B8" w:rsidRPr="00A423D1" w:rsidRDefault="007725B8" w:rsidP="00546DB6">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ignore</w:t>
            </w:r>
          </w:p>
        </w:tc>
      </w:tr>
      <w:tr w:rsidR="007725B8" w:rsidRPr="00A423D1" w:rsidTr="00546DB6">
        <w:tc>
          <w:tcPr>
            <w:tcW w:w="2394" w:type="dxa"/>
          </w:tcPr>
          <w:p w:rsidR="007725B8" w:rsidRPr="00A423D1" w:rsidRDefault="007725B8" w:rsidP="00546DB6">
            <w:pPr>
              <w:keepNext/>
              <w:keepLines/>
              <w:spacing w:after="0"/>
              <w:rPr>
                <w:rFonts w:ascii="Arial" w:hAnsi="Arial"/>
                <w:noProof/>
                <w:sz w:val="18"/>
              </w:rPr>
            </w:pPr>
            <w:r w:rsidRPr="00A423D1">
              <w:rPr>
                <w:rFonts w:ascii="Arial" w:hAnsi="Arial"/>
                <w:noProof/>
                <w:sz w:val="18"/>
              </w:rPr>
              <w:t>gNB-DU UE Aggregate Maximum Bit Rate Uplink</w:t>
            </w:r>
          </w:p>
        </w:tc>
        <w:tc>
          <w:tcPr>
            <w:tcW w:w="1260" w:type="dxa"/>
          </w:tcPr>
          <w:p w:rsidR="007725B8" w:rsidRPr="00A423D1" w:rsidRDefault="007725B8" w:rsidP="00546DB6">
            <w:pPr>
              <w:pStyle w:val="TAL"/>
              <w:rPr>
                <w:noProof/>
              </w:rPr>
            </w:pPr>
            <w:r w:rsidRPr="00A423D1">
              <w:t>C-</w:t>
            </w:r>
            <w:proofErr w:type="spellStart"/>
            <w:r w:rsidRPr="00A423D1">
              <w:t>ifDRBSetup</w:t>
            </w:r>
            <w:proofErr w:type="spellEnd"/>
          </w:p>
        </w:tc>
        <w:tc>
          <w:tcPr>
            <w:tcW w:w="1247" w:type="dxa"/>
          </w:tcPr>
          <w:p w:rsidR="007725B8" w:rsidRPr="00A423D1" w:rsidRDefault="007725B8" w:rsidP="00546DB6">
            <w:pPr>
              <w:pStyle w:val="TAL"/>
              <w:rPr>
                <w:i/>
                <w:noProof/>
              </w:rPr>
            </w:pPr>
          </w:p>
        </w:tc>
        <w:tc>
          <w:tcPr>
            <w:tcW w:w="1260" w:type="dxa"/>
          </w:tcPr>
          <w:p w:rsidR="007725B8" w:rsidRPr="00A423D1" w:rsidRDefault="007725B8" w:rsidP="00546DB6">
            <w:pPr>
              <w:pStyle w:val="TAL"/>
              <w:rPr>
                <w:noProof/>
              </w:rPr>
            </w:pPr>
            <w:r w:rsidRPr="00A423D1">
              <w:rPr>
                <w:noProof/>
              </w:rPr>
              <w:t>Bit Rate 9.3.1.22</w:t>
            </w:r>
          </w:p>
        </w:tc>
        <w:tc>
          <w:tcPr>
            <w:tcW w:w="1762" w:type="dxa"/>
          </w:tcPr>
          <w:p w:rsidR="007725B8" w:rsidRPr="00A423D1" w:rsidRDefault="007725B8" w:rsidP="00546DB6">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rsidR="007725B8" w:rsidRPr="00A423D1" w:rsidRDefault="007725B8" w:rsidP="00546DB6">
            <w:pPr>
              <w:pStyle w:val="TAC"/>
              <w:rPr>
                <w:noProof/>
              </w:rPr>
            </w:pPr>
            <w:r w:rsidRPr="00A423D1">
              <w:rPr>
                <w:noProof/>
              </w:rPr>
              <w:t>YES</w:t>
            </w:r>
          </w:p>
        </w:tc>
        <w:tc>
          <w:tcPr>
            <w:tcW w:w="1274" w:type="dxa"/>
          </w:tcPr>
          <w:p w:rsidR="007725B8" w:rsidRPr="00A423D1" w:rsidRDefault="007725B8" w:rsidP="00546DB6">
            <w:pPr>
              <w:pStyle w:val="TAC"/>
              <w:rPr>
                <w:noProof/>
              </w:rPr>
            </w:pPr>
            <w:r w:rsidRPr="00A423D1">
              <w:rPr>
                <w:noProof/>
              </w:rPr>
              <w:t>ignore</w:t>
            </w:r>
          </w:p>
        </w:tc>
      </w:tr>
      <w:tr w:rsidR="007725B8" w:rsidRPr="00A423D1" w:rsidTr="00546DB6">
        <w:tc>
          <w:tcPr>
            <w:tcW w:w="2394" w:type="dxa"/>
          </w:tcPr>
          <w:p w:rsidR="007725B8" w:rsidRPr="00A423D1" w:rsidRDefault="007725B8" w:rsidP="00546DB6">
            <w:pPr>
              <w:keepNext/>
              <w:keepLines/>
              <w:spacing w:after="0"/>
              <w:rPr>
                <w:rFonts w:ascii="Arial" w:hAnsi="Arial"/>
                <w:noProof/>
                <w:sz w:val="18"/>
              </w:rPr>
            </w:pPr>
            <w:r w:rsidRPr="00A423D1">
              <w:rPr>
                <w:rFonts w:ascii="Arial" w:hAnsi="Arial"/>
                <w:noProof/>
                <w:sz w:val="18"/>
              </w:rPr>
              <w:t>RRC Delivery Status Request</w:t>
            </w:r>
          </w:p>
        </w:tc>
        <w:tc>
          <w:tcPr>
            <w:tcW w:w="1260" w:type="dxa"/>
          </w:tcPr>
          <w:p w:rsidR="007725B8" w:rsidRPr="00A423D1" w:rsidRDefault="007725B8" w:rsidP="00546DB6">
            <w:pPr>
              <w:pStyle w:val="TAL"/>
              <w:rPr>
                <w:noProof/>
              </w:rPr>
            </w:pPr>
            <w:r w:rsidRPr="00A423D1">
              <w:rPr>
                <w:noProof/>
              </w:rPr>
              <w:t>O</w:t>
            </w:r>
          </w:p>
        </w:tc>
        <w:tc>
          <w:tcPr>
            <w:tcW w:w="1247" w:type="dxa"/>
          </w:tcPr>
          <w:p w:rsidR="007725B8" w:rsidRPr="00A423D1" w:rsidRDefault="007725B8" w:rsidP="00546DB6">
            <w:pPr>
              <w:pStyle w:val="TAL"/>
              <w:rPr>
                <w:i/>
                <w:noProof/>
              </w:rPr>
            </w:pPr>
          </w:p>
        </w:tc>
        <w:tc>
          <w:tcPr>
            <w:tcW w:w="1260" w:type="dxa"/>
          </w:tcPr>
          <w:p w:rsidR="007725B8" w:rsidRPr="00A423D1" w:rsidRDefault="007725B8" w:rsidP="00546DB6">
            <w:pPr>
              <w:pStyle w:val="TAL"/>
              <w:rPr>
                <w:noProof/>
              </w:rPr>
            </w:pPr>
            <w:r w:rsidRPr="00A423D1">
              <w:rPr>
                <w:rFonts w:cs="Arial"/>
              </w:rPr>
              <w:t>ENUMERATED (true, …)</w:t>
            </w:r>
          </w:p>
        </w:tc>
        <w:tc>
          <w:tcPr>
            <w:tcW w:w="1762" w:type="dxa"/>
          </w:tcPr>
          <w:p w:rsidR="007725B8" w:rsidRPr="00A423D1" w:rsidRDefault="007725B8" w:rsidP="00546DB6">
            <w:pPr>
              <w:pStyle w:val="TAL"/>
              <w:rPr>
                <w:rFonts w:cs="Arial"/>
                <w:noProof/>
                <w:szCs w:val="18"/>
              </w:rPr>
            </w:pPr>
            <w:r w:rsidRPr="00A423D1">
              <w:rPr>
                <w:rFonts w:cs="Arial"/>
              </w:rPr>
              <w:t>Indicates whether RRC DELIVERY REPORT procedure is requested for the RRC message.</w:t>
            </w:r>
          </w:p>
        </w:tc>
        <w:tc>
          <w:tcPr>
            <w:tcW w:w="1288" w:type="dxa"/>
          </w:tcPr>
          <w:p w:rsidR="007725B8" w:rsidRPr="00A423D1" w:rsidRDefault="007725B8" w:rsidP="00546DB6">
            <w:pPr>
              <w:pStyle w:val="TAC"/>
              <w:rPr>
                <w:noProof/>
              </w:rPr>
            </w:pPr>
            <w:r w:rsidRPr="00A423D1">
              <w:rPr>
                <w:noProof/>
              </w:rPr>
              <w:t>YES</w:t>
            </w:r>
          </w:p>
        </w:tc>
        <w:tc>
          <w:tcPr>
            <w:tcW w:w="1274" w:type="dxa"/>
          </w:tcPr>
          <w:p w:rsidR="007725B8" w:rsidRPr="00A423D1" w:rsidRDefault="007725B8" w:rsidP="00546DB6">
            <w:pPr>
              <w:pStyle w:val="TAC"/>
              <w:rPr>
                <w:noProof/>
              </w:rPr>
            </w:pPr>
            <w:r w:rsidRPr="00A423D1">
              <w:rPr>
                <w:noProof/>
              </w:rPr>
              <w:t>ignore</w:t>
            </w:r>
          </w:p>
        </w:tc>
      </w:tr>
      <w:tr w:rsidR="007725B8" w:rsidRPr="00A423D1" w:rsidTr="00546DB6">
        <w:tc>
          <w:tcPr>
            <w:tcW w:w="2394" w:type="dxa"/>
          </w:tcPr>
          <w:p w:rsidR="007725B8" w:rsidRPr="00A423D1" w:rsidRDefault="007725B8" w:rsidP="00546DB6">
            <w:pPr>
              <w:keepNext/>
              <w:keepLines/>
              <w:spacing w:after="0"/>
              <w:rPr>
                <w:rFonts w:ascii="Arial" w:hAnsi="Arial"/>
                <w:noProof/>
                <w:sz w:val="18"/>
              </w:rPr>
            </w:pPr>
            <w:r w:rsidRPr="00A423D1">
              <w:rPr>
                <w:rFonts w:ascii="Arial" w:hAnsi="Arial"/>
                <w:sz w:val="18"/>
              </w:rPr>
              <w:t>Resource Coordination Transfer Information</w:t>
            </w:r>
          </w:p>
        </w:tc>
        <w:tc>
          <w:tcPr>
            <w:tcW w:w="1260" w:type="dxa"/>
          </w:tcPr>
          <w:p w:rsidR="007725B8" w:rsidRPr="00A423D1" w:rsidRDefault="007725B8" w:rsidP="00546DB6">
            <w:pPr>
              <w:pStyle w:val="TAL"/>
              <w:rPr>
                <w:noProof/>
              </w:rPr>
            </w:pPr>
            <w:r w:rsidRPr="00A423D1">
              <w:t>O</w:t>
            </w:r>
          </w:p>
        </w:tc>
        <w:tc>
          <w:tcPr>
            <w:tcW w:w="1247" w:type="dxa"/>
          </w:tcPr>
          <w:p w:rsidR="007725B8" w:rsidRPr="00A423D1" w:rsidRDefault="007725B8" w:rsidP="00546DB6">
            <w:pPr>
              <w:pStyle w:val="TAL"/>
              <w:rPr>
                <w:i/>
                <w:noProof/>
              </w:rPr>
            </w:pPr>
          </w:p>
        </w:tc>
        <w:tc>
          <w:tcPr>
            <w:tcW w:w="1260" w:type="dxa"/>
          </w:tcPr>
          <w:p w:rsidR="007725B8" w:rsidRPr="00A423D1" w:rsidRDefault="007725B8" w:rsidP="00546DB6">
            <w:pPr>
              <w:pStyle w:val="TAL"/>
              <w:rPr>
                <w:noProof/>
              </w:rPr>
            </w:pPr>
            <w:r w:rsidRPr="00A423D1">
              <w:t>9.3.1.73</w:t>
            </w:r>
          </w:p>
        </w:tc>
        <w:tc>
          <w:tcPr>
            <w:tcW w:w="1762" w:type="dxa"/>
          </w:tcPr>
          <w:p w:rsidR="007725B8" w:rsidRPr="00A423D1" w:rsidRDefault="007725B8" w:rsidP="00546DB6">
            <w:pPr>
              <w:pStyle w:val="TAL"/>
              <w:rPr>
                <w:rFonts w:cs="Arial"/>
                <w:noProof/>
                <w:szCs w:val="18"/>
              </w:rPr>
            </w:pPr>
          </w:p>
        </w:tc>
        <w:tc>
          <w:tcPr>
            <w:tcW w:w="1288" w:type="dxa"/>
          </w:tcPr>
          <w:p w:rsidR="007725B8" w:rsidRPr="00A423D1" w:rsidRDefault="007725B8" w:rsidP="00546DB6">
            <w:pPr>
              <w:pStyle w:val="TAC"/>
              <w:rPr>
                <w:noProof/>
              </w:rPr>
            </w:pPr>
            <w:r w:rsidRPr="00A423D1">
              <w:rPr>
                <w:rFonts w:eastAsia="MS Mincho"/>
              </w:rPr>
              <w:t>YES</w:t>
            </w:r>
          </w:p>
        </w:tc>
        <w:tc>
          <w:tcPr>
            <w:tcW w:w="1274" w:type="dxa"/>
          </w:tcPr>
          <w:p w:rsidR="007725B8" w:rsidRPr="00A423D1" w:rsidRDefault="007725B8" w:rsidP="00546DB6">
            <w:pPr>
              <w:pStyle w:val="TAC"/>
              <w:rPr>
                <w:noProof/>
              </w:rPr>
            </w:pPr>
            <w:r w:rsidRPr="00A423D1">
              <w:t>ignore</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sz w:val="18"/>
              </w:rPr>
            </w:pPr>
            <w:proofErr w:type="spellStart"/>
            <w:r w:rsidRPr="00A423D1">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ignore</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sz w:val="18"/>
              </w:rPr>
            </w:pPr>
            <w:r w:rsidRPr="00A423D1">
              <w:rPr>
                <w:rFonts w:ascii="Arial" w:eastAsia="Batang" w:hAnsi="Arial"/>
                <w:bCs/>
                <w:sz w:val="18"/>
              </w:rPr>
              <w:t xml:space="preserve">New </w:t>
            </w:r>
            <w:proofErr w:type="spellStart"/>
            <w:r w:rsidRPr="00A423D1">
              <w:rPr>
                <w:rFonts w:ascii="Arial" w:eastAsia="Batang" w:hAnsi="Arial"/>
                <w:bCs/>
                <w:sz w:val="18"/>
              </w:rPr>
              <w:t>gNB</w:t>
            </w:r>
            <w:proofErr w:type="spellEnd"/>
            <w:r w:rsidRPr="00A423D1">
              <w:rPr>
                <w:rFonts w:ascii="Arial" w:eastAsia="Batang" w:hAnsi="Arial"/>
                <w:bCs/>
                <w:sz w:val="18"/>
              </w:rPr>
              <w:t>-CU</w:t>
            </w:r>
            <w:r w:rsidRPr="00A423D1">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bCs/>
              </w:rPr>
            </w:pPr>
            <w:proofErr w:type="spellStart"/>
            <w:r w:rsidRPr="00A423D1">
              <w:rPr>
                <w:rFonts w:eastAsia="Batang"/>
                <w:bCs/>
              </w:rPr>
              <w:t>gNB</w:t>
            </w:r>
            <w:proofErr w:type="spellEnd"/>
            <w:r w:rsidRPr="00A423D1">
              <w:rPr>
                <w:rFonts w:eastAsia="Batang"/>
                <w:bCs/>
              </w:rPr>
              <w:t>-CU</w:t>
            </w:r>
            <w:r w:rsidRPr="00A423D1">
              <w:rPr>
                <w:bCs/>
              </w:rPr>
              <w:t xml:space="preserve"> UE F1AP ID</w:t>
            </w:r>
          </w:p>
          <w:p w:rsidR="007725B8" w:rsidRPr="00A423D1" w:rsidRDefault="007725B8" w:rsidP="00546DB6">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r w:rsidRPr="00A423D1">
              <w:t xml:space="preserve">The value of the </w:t>
            </w:r>
            <w:proofErr w:type="spellStart"/>
            <w:r w:rsidRPr="00A423D1">
              <w:rPr>
                <w:rFonts w:eastAsia="Batang"/>
                <w:bCs/>
                <w:i/>
              </w:rPr>
              <w:t>gNB</w:t>
            </w:r>
            <w:proofErr w:type="spellEnd"/>
            <w:r w:rsidRPr="00A423D1">
              <w:rPr>
                <w:rFonts w:eastAsia="Batang"/>
                <w:bCs/>
                <w:i/>
              </w:rPr>
              <w:t>-CU</w:t>
            </w:r>
            <w:r w:rsidRPr="00A423D1">
              <w:rPr>
                <w:bCs/>
                <w:i/>
              </w:rPr>
              <w:t xml:space="preserve"> UE F1AP ID</w:t>
            </w:r>
            <w:r w:rsidRPr="00A423D1">
              <w:rPr>
                <w:bCs/>
              </w:rPr>
              <w:t xml:space="preserve"> IE shall be replaced by the value of the </w:t>
            </w:r>
            <w:r w:rsidRPr="00A423D1">
              <w:rPr>
                <w:rFonts w:eastAsia="Batang"/>
                <w:bCs/>
                <w:i/>
              </w:rPr>
              <w:t xml:space="preserve">New </w:t>
            </w:r>
            <w:proofErr w:type="spellStart"/>
            <w:r w:rsidRPr="00A423D1">
              <w:rPr>
                <w:rFonts w:eastAsia="Batang"/>
                <w:bCs/>
                <w:i/>
              </w:rPr>
              <w:t>gNB</w:t>
            </w:r>
            <w:proofErr w:type="spellEnd"/>
            <w:r w:rsidRPr="00A423D1">
              <w:rPr>
                <w:rFonts w:eastAsia="Batang"/>
                <w:bCs/>
                <w:i/>
              </w:rPr>
              <w:t>-CU</w:t>
            </w:r>
            <w:r w:rsidRPr="00A423D1">
              <w:rPr>
                <w:bCs/>
                <w:i/>
              </w:rPr>
              <w:t xml:space="preserve"> UE F1AP ID</w:t>
            </w:r>
            <w:r w:rsidRPr="00A423D1">
              <w:rPr>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reject</w:t>
            </w:r>
          </w:p>
        </w:tc>
      </w:tr>
      <w:tr w:rsidR="007725B8" w:rsidRPr="00A423D1" w:rsidTr="00546DB6">
        <w:tc>
          <w:tcPr>
            <w:tcW w:w="239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keepNext/>
              <w:keepLines/>
              <w:spacing w:after="0"/>
              <w:rPr>
                <w:rFonts w:ascii="Arial" w:hAnsi="Arial"/>
                <w:sz w:val="18"/>
              </w:rPr>
            </w:pPr>
            <w:r w:rsidRPr="00A423D1">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L"/>
            </w:pPr>
          </w:p>
        </w:tc>
        <w:tc>
          <w:tcPr>
            <w:tcW w:w="1288"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7725B8" w:rsidRPr="00A423D1" w:rsidRDefault="007725B8" w:rsidP="00546DB6">
            <w:pPr>
              <w:pStyle w:val="TAC"/>
            </w:pPr>
            <w:r w:rsidRPr="00A423D1">
              <w:t>ignore</w:t>
            </w:r>
          </w:p>
        </w:tc>
      </w:tr>
      <w:tr w:rsidR="00DB56FE" w:rsidRPr="00A423D1" w:rsidTr="00546DB6">
        <w:trPr>
          <w:ins w:id="9" w:author="Huawei004" w:date="2019-08-17T10:44:00Z"/>
        </w:trPr>
        <w:tc>
          <w:tcPr>
            <w:tcW w:w="2394" w:type="dxa"/>
            <w:tcBorders>
              <w:top w:val="single" w:sz="4" w:space="0" w:color="auto"/>
              <w:left w:val="single" w:sz="4" w:space="0" w:color="auto"/>
              <w:bottom w:val="single" w:sz="4" w:space="0" w:color="auto"/>
              <w:right w:val="single" w:sz="4" w:space="0" w:color="auto"/>
            </w:tcBorders>
          </w:tcPr>
          <w:p w:rsidR="00DB56FE" w:rsidRPr="00A423D1" w:rsidRDefault="00DB56FE" w:rsidP="00DB56FE">
            <w:pPr>
              <w:keepNext/>
              <w:keepLines/>
              <w:spacing w:after="0"/>
              <w:rPr>
                <w:ins w:id="10" w:author="Huawei004" w:date="2019-08-17T10:44:00Z"/>
                <w:rFonts w:ascii="Arial" w:hAnsi="Arial"/>
                <w:sz w:val="18"/>
              </w:rPr>
            </w:pPr>
            <w:ins w:id="11" w:author="Huawei004" w:date="2019-08-17T10:44:00Z">
              <w:r>
                <w:rPr>
                  <w:rFonts w:ascii="Arial" w:eastAsia="Batang" w:hAnsi="Arial"/>
                  <w:sz w:val="18"/>
                  <w:lang w:eastAsia="en-GB"/>
                </w:rPr>
                <w:t>Conditional Handover Information</w:t>
              </w:r>
            </w:ins>
          </w:p>
        </w:tc>
        <w:tc>
          <w:tcPr>
            <w:tcW w:w="1260" w:type="dxa"/>
            <w:tcBorders>
              <w:top w:val="single" w:sz="4" w:space="0" w:color="auto"/>
              <w:left w:val="single" w:sz="4" w:space="0" w:color="auto"/>
              <w:bottom w:val="single" w:sz="4" w:space="0" w:color="auto"/>
              <w:right w:val="single" w:sz="4" w:space="0" w:color="auto"/>
            </w:tcBorders>
          </w:tcPr>
          <w:p w:rsidR="00DB56FE" w:rsidRPr="00A423D1" w:rsidRDefault="00DB56FE" w:rsidP="00DB56FE">
            <w:pPr>
              <w:pStyle w:val="TAL"/>
              <w:rPr>
                <w:ins w:id="12" w:author="Huawei004" w:date="2019-08-17T10:44:00Z"/>
                <w:lang w:eastAsia="zh-CN"/>
              </w:rPr>
            </w:pPr>
            <w:ins w:id="13" w:author="Huawei004" w:date="2019-08-17T10:44: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DB56FE" w:rsidRPr="00A423D1" w:rsidRDefault="00DB56FE" w:rsidP="00DB56FE">
            <w:pPr>
              <w:pStyle w:val="TAL"/>
              <w:rPr>
                <w:ins w:id="14" w:author="Huawei004" w:date="2019-08-17T10:44:00Z"/>
                <w:i/>
              </w:rPr>
            </w:pPr>
          </w:p>
        </w:tc>
        <w:tc>
          <w:tcPr>
            <w:tcW w:w="1260" w:type="dxa"/>
            <w:tcBorders>
              <w:top w:val="single" w:sz="4" w:space="0" w:color="auto"/>
              <w:left w:val="single" w:sz="4" w:space="0" w:color="auto"/>
              <w:bottom w:val="single" w:sz="4" w:space="0" w:color="auto"/>
              <w:right w:val="single" w:sz="4" w:space="0" w:color="auto"/>
            </w:tcBorders>
          </w:tcPr>
          <w:p w:rsidR="00DB56FE" w:rsidRPr="00A423D1" w:rsidRDefault="00DB56FE" w:rsidP="00DB56FE">
            <w:pPr>
              <w:pStyle w:val="TAL"/>
              <w:rPr>
                <w:ins w:id="15" w:author="Huawei004" w:date="2019-08-17T10:44:00Z"/>
                <w:rFonts w:cs="Arial"/>
                <w:szCs w:val="18"/>
                <w:lang w:eastAsia="ja-JP"/>
              </w:rPr>
            </w:pPr>
            <w:ins w:id="16" w:author="Huawei004" w:date="2019-08-17T10:44:00Z">
              <w:r>
                <w:rPr>
                  <w:rFonts w:cs="Arial"/>
                  <w:lang w:eastAsia="ja-JP"/>
                </w:rPr>
                <w:t>ENUMERATED (CHO-initiation, …)</w:t>
              </w:r>
            </w:ins>
          </w:p>
        </w:tc>
        <w:tc>
          <w:tcPr>
            <w:tcW w:w="1762" w:type="dxa"/>
            <w:tcBorders>
              <w:top w:val="single" w:sz="4" w:space="0" w:color="auto"/>
              <w:left w:val="single" w:sz="4" w:space="0" w:color="auto"/>
              <w:bottom w:val="single" w:sz="4" w:space="0" w:color="auto"/>
              <w:right w:val="single" w:sz="4" w:space="0" w:color="auto"/>
            </w:tcBorders>
          </w:tcPr>
          <w:p w:rsidR="00DB56FE" w:rsidRPr="00A423D1" w:rsidRDefault="00DB56FE" w:rsidP="00DB56FE">
            <w:pPr>
              <w:pStyle w:val="TAL"/>
              <w:rPr>
                <w:ins w:id="17" w:author="Huawei004" w:date="2019-08-17T10:44:00Z"/>
              </w:rPr>
            </w:pPr>
          </w:p>
        </w:tc>
        <w:tc>
          <w:tcPr>
            <w:tcW w:w="1288" w:type="dxa"/>
            <w:tcBorders>
              <w:top w:val="single" w:sz="4" w:space="0" w:color="auto"/>
              <w:left w:val="single" w:sz="4" w:space="0" w:color="auto"/>
              <w:bottom w:val="single" w:sz="4" w:space="0" w:color="auto"/>
              <w:right w:val="single" w:sz="4" w:space="0" w:color="auto"/>
            </w:tcBorders>
          </w:tcPr>
          <w:p w:rsidR="00DB56FE" w:rsidRPr="00A423D1" w:rsidRDefault="00DB56FE" w:rsidP="00DB56FE">
            <w:pPr>
              <w:pStyle w:val="TAC"/>
              <w:rPr>
                <w:ins w:id="18" w:author="Huawei004" w:date="2019-08-17T10:44:00Z"/>
              </w:rPr>
            </w:pPr>
            <w:ins w:id="19" w:author="Huawei004" w:date="2019-08-17T10:44: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DB56FE" w:rsidRPr="00A423D1" w:rsidRDefault="00DB56FE" w:rsidP="00DB56FE">
            <w:pPr>
              <w:pStyle w:val="TAC"/>
              <w:rPr>
                <w:ins w:id="20" w:author="Huawei004" w:date="2019-08-17T10:44:00Z"/>
              </w:rPr>
            </w:pPr>
            <w:ins w:id="21" w:author="Huawei004" w:date="2019-08-17T10:44:00Z">
              <w:r>
                <w:rPr>
                  <w:rFonts w:eastAsia="Batang" w:cs="Arial"/>
                  <w:lang w:eastAsia="ja-JP"/>
                </w:rPr>
                <w:t>reject</w:t>
              </w:r>
            </w:ins>
          </w:p>
        </w:tc>
      </w:tr>
    </w:tbl>
    <w:p w:rsidR="007725B8" w:rsidRDefault="007725B8">
      <w:pPr>
        <w:spacing w:after="0"/>
        <w:rPr>
          <w:noProof/>
        </w:rPr>
      </w:pPr>
      <w:bookmarkStart w:id="22" w:name="_GoBack"/>
      <w:bookmarkEnd w:id="22"/>
    </w:p>
    <w:p w:rsidR="007725B8" w:rsidRDefault="007725B8" w:rsidP="007725B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3D5B" w:rsidTr="00A73D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73D5B" w:rsidRDefault="00A73D5B" w:rsidP="00A73D5B">
            <w:pPr>
              <w:jc w:val="center"/>
              <w:rPr>
                <w:rFonts w:ascii="Arial" w:hAnsi="Arial" w:cs="Arial"/>
                <w:b/>
                <w:bCs/>
                <w:szCs w:val="28"/>
                <w:lang w:eastAsia="en-GB"/>
              </w:rPr>
            </w:pPr>
            <w:r>
              <w:rPr>
                <w:rFonts w:ascii="Arial" w:hAnsi="Arial" w:cs="Arial"/>
                <w:b/>
                <w:bCs/>
                <w:szCs w:val="28"/>
                <w:lang w:eastAsia="zh-CN"/>
              </w:rPr>
              <w:t>End Change</w:t>
            </w:r>
          </w:p>
        </w:tc>
      </w:tr>
    </w:tbl>
    <w:p w:rsidR="00A73D5B" w:rsidRDefault="00A73D5B" w:rsidP="00A73D5B">
      <w:pPr>
        <w:rPr>
          <w:noProof/>
        </w:rPr>
      </w:pPr>
    </w:p>
    <w:p w:rsidR="00A73D5B" w:rsidRPr="00A73D5B" w:rsidRDefault="00A73D5B" w:rsidP="00FA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sectPr w:rsidR="00A73D5B" w:rsidRPr="00A73D5B" w:rsidSect="007725B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571" w:rsidRDefault="00F46571">
      <w:r>
        <w:separator/>
      </w:r>
    </w:p>
  </w:endnote>
  <w:endnote w:type="continuationSeparator" w:id="0">
    <w:p w:rsidR="00F46571" w:rsidRDefault="00F46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571" w:rsidRDefault="00F46571">
      <w:r>
        <w:separator/>
      </w:r>
    </w:p>
  </w:footnote>
  <w:footnote w:type="continuationSeparator" w:id="0">
    <w:p w:rsidR="00F46571" w:rsidRDefault="00F46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12" w:rsidRDefault="00664D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12" w:rsidRDefault="00664D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12" w:rsidRDefault="00664D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12" w:rsidRDefault="00664D1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22E4A"/>
    <w:rsid w:val="000255E4"/>
    <w:rsid w:val="00031615"/>
    <w:rsid w:val="0005328C"/>
    <w:rsid w:val="00096AA2"/>
    <w:rsid w:val="000A4CB1"/>
    <w:rsid w:val="000A571C"/>
    <w:rsid w:val="000A6394"/>
    <w:rsid w:val="000B782D"/>
    <w:rsid w:val="000B7FED"/>
    <w:rsid w:val="000C038A"/>
    <w:rsid w:val="000C6598"/>
    <w:rsid w:val="000D26E4"/>
    <w:rsid w:val="00110887"/>
    <w:rsid w:val="00111AA5"/>
    <w:rsid w:val="00126886"/>
    <w:rsid w:val="00145D43"/>
    <w:rsid w:val="00192C46"/>
    <w:rsid w:val="001A08B3"/>
    <w:rsid w:val="001A7B60"/>
    <w:rsid w:val="001B52F0"/>
    <w:rsid w:val="001B7A65"/>
    <w:rsid w:val="001E41F3"/>
    <w:rsid w:val="0022342B"/>
    <w:rsid w:val="00254910"/>
    <w:rsid w:val="0026004D"/>
    <w:rsid w:val="002640DD"/>
    <w:rsid w:val="00270557"/>
    <w:rsid w:val="002756BA"/>
    <w:rsid w:val="00275D12"/>
    <w:rsid w:val="00284FEB"/>
    <w:rsid w:val="002860C4"/>
    <w:rsid w:val="002B5741"/>
    <w:rsid w:val="002D4444"/>
    <w:rsid w:val="00305409"/>
    <w:rsid w:val="003303D8"/>
    <w:rsid w:val="003401F9"/>
    <w:rsid w:val="003609EF"/>
    <w:rsid w:val="0036231A"/>
    <w:rsid w:val="00374DD4"/>
    <w:rsid w:val="003D472D"/>
    <w:rsid w:val="003E1A36"/>
    <w:rsid w:val="003F3C48"/>
    <w:rsid w:val="00400190"/>
    <w:rsid w:val="004004E9"/>
    <w:rsid w:val="00410371"/>
    <w:rsid w:val="004150F1"/>
    <w:rsid w:val="004242F1"/>
    <w:rsid w:val="004631F7"/>
    <w:rsid w:val="00463F98"/>
    <w:rsid w:val="004B75B7"/>
    <w:rsid w:val="004E24AA"/>
    <w:rsid w:val="0051580D"/>
    <w:rsid w:val="00546AD5"/>
    <w:rsid w:val="00547111"/>
    <w:rsid w:val="00573D62"/>
    <w:rsid w:val="00591269"/>
    <w:rsid w:val="00592D74"/>
    <w:rsid w:val="005A201E"/>
    <w:rsid w:val="005A36AB"/>
    <w:rsid w:val="005E2C44"/>
    <w:rsid w:val="005F2DB8"/>
    <w:rsid w:val="00621188"/>
    <w:rsid w:val="006257ED"/>
    <w:rsid w:val="006278CA"/>
    <w:rsid w:val="00652D0E"/>
    <w:rsid w:val="00664D12"/>
    <w:rsid w:val="00695808"/>
    <w:rsid w:val="00697B5F"/>
    <w:rsid w:val="006B46FB"/>
    <w:rsid w:val="006E21FB"/>
    <w:rsid w:val="006F6DA7"/>
    <w:rsid w:val="007725B8"/>
    <w:rsid w:val="00781D80"/>
    <w:rsid w:val="0078667F"/>
    <w:rsid w:val="00792342"/>
    <w:rsid w:val="00792B66"/>
    <w:rsid w:val="00793103"/>
    <w:rsid w:val="007977A8"/>
    <w:rsid w:val="007B512A"/>
    <w:rsid w:val="007C2097"/>
    <w:rsid w:val="007D6A07"/>
    <w:rsid w:val="007F7259"/>
    <w:rsid w:val="008040A8"/>
    <w:rsid w:val="008073B2"/>
    <w:rsid w:val="008111FE"/>
    <w:rsid w:val="008279FA"/>
    <w:rsid w:val="00833290"/>
    <w:rsid w:val="008626E7"/>
    <w:rsid w:val="00870EE7"/>
    <w:rsid w:val="008863B9"/>
    <w:rsid w:val="008A45A6"/>
    <w:rsid w:val="008F686C"/>
    <w:rsid w:val="009148DE"/>
    <w:rsid w:val="00941E30"/>
    <w:rsid w:val="00962EA6"/>
    <w:rsid w:val="009777D9"/>
    <w:rsid w:val="00991B88"/>
    <w:rsid w:val="009A0219"/>
    <w:rsid w:val="009A5753"/>
    <w:rsid w:val="009A579D"/>
    <w:rsid w:val="009B03F5"/>
    <w:rsid w:val="009E3297"/>
    <w:rsid w:val="009E6AC5"/>
    <w:rsid w:val="009F734F"/>
    <w:rsid w:val="00A103FD"/>
    <w:rsid w:val="00A246B6"/>
    <w:rsid w:val="00A26139"/>
    <w:rsid w:val="00A27913"/>
    <w:rsid w:val="00A47E70"/>
    <w:rsid w:val="00A50CF0"/>
    <w:rsid w:val="00A73D5B"/>
    <w:rsid w:val="00A7671C"/>
    <w:rsid w:val="00AA2CBC"/>
    <w:rsid w:val="00AA6FBC"/>
    <w:rsid w:val="00AA7798"/>
    <w:rsid w:val="00AB43FD"/>
    <w:rsid w:val="00AC22B9"/>
    <w:rsid w:val="00AC5820"/>
    <w:rsid w:val="00AD1CD8"/>
    <w:rsid w:val="00B258BB"/>
    <w:rsid w:val="00B67B97"/>
    <w:rsid w:val="00B81CE6"/>
    <w:rsid w:val="00B968C8"/>
    <w:rsid w:val="00BA3EC5"/>
    <w:rsid w:val="00BA51D9"/>
    <w:rsid w:val="00BA59D0"/>
    <w:rsid w:val="00BB5DFC"/>
    <w:rsid w:val="00BC408C"/>
    <w:rsid w:val="00BD279D"/>
    <w:rsid w:val="00BD6BB8"/>
    <w:rsid w:val="00BF2841"/>
    <w:rsid w:val="00BF6D09"/>
    <w:rsid w:val="00C01FA5"/>
    <w:rsid w:val="00C226A3"/>
    <w:rsid w:val="00C45BFB"/>
    <w:rsid w:val="00C54569"/>
    <w:rsid w:val="00C57E81"/>
    <w:rsid w:val="00C66BA2"/>
    <w:rsid w:val="00C95985"/>
    <w:rsid w:val="00CC5026"/>
    <w:rsid w:val="00CC68D0"/>
    <w:rsid w:val="00CD0FD1"/>
    <w:rsid w:val="00CD405B"/>
    <w:rsid w:val="00D00B40"/>
    <w:rsid w:val="00D03F9A"/>
    <w:rsid w:val="00D06D51"/>
    <w:rsid w:val="00D24991"/>
    <w:rsid w:val="00D50255"/>
    <w:rsid w:val="00D66520"/>
    <w:rsid w:val="00DB56FE"/>
    <w:rsid w:val="00DD6EED"/>
    <w:rsid w:val="00DE34CF"/>
    <w:rsid w:val="00E13F3D"/>
    <w:rsid w:val="00E23679"/>
    <w:rsid w:val="00E34898"/>
    <w:rsid w:val="00E52923"/>
    <w:rsid w:val="00E83712"/>
    <w:rsid w:val="00EB09B7"/>
    <w:rsid w:val="00EB272B"/>
    <w:rsid w:val="00EE7D7C"/>
    <w:rsid w:val="00F25D98"/>
    <w:rsid w:val="00F300FB"/>
    <w:rsid w:val="00F46571"/>
    <w:rsid w:val="00F47F71"/>
    <w:rsid w:val="00F65B25"/>
    <w:rsid w:val="00F84BD7"/>
    <w:rsid w:val="00FA0701"/>
    <w:rsid w:val="00FB166B"/>
    <w:rsid w:val="00FB190A"/>
    <w:rsid w:val="00FB3EF4"/>
    <w:rsid w:val="00FB48E2"/>
    <w:rsid w:val="00FB6386"/>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B1Char">
    <w:name w:val="B1 Char"/>
    <w:link w:val="B1"/>
    <w:rsid w:val="007725B8"/>
    <w:rPr>
      <w:rFonts w:ascii="Times New Roman" w:hAnsi="Times New Roman"/>
      <w:lang w:val="en-GB" w:eastAsia="en-US"/>
    </w:rPr>
  </w:style>
  <w:style w:type="character" w:customStyle="1" w:styleId="THChar">
    <w:name w:val="TH Char"/>
    <w:link w:val="TH"/>
    <w:qFormat/>
    <w:rsid w:val="007725B8"/>
    <w:rPr>
      <w:rFonts w:ascii="Arial" w:hAnsi="Arial"/>
      <w:b/>
      <w:lang w:val="en-GB" w:eastAsia="en-US"/>
    </w:rPr>
  </w:style>
  <w:style w:type="character" w:customStyle="1" w:styleId="TFChar">
    <w:name w:val="TF Char"/>
    <w:link w:val="TF"/>
    <w:rsid w:val="007725B8"/>
    <w:rPr>
      <w:rFonts w:ascii="Arial" w:hAnsi="Arial"/>
      <w:b/>
      <w:lang w:val="en-GB" w:eastAsia="en-US"/>
    </w:rPr>
  </w:style>
  <w:style w:type="character" w:customStyle="1" w:styleId="TALChar">
    <w:name w:val="TAL Char"/>
    <w:link w:val="TAL"/>
    <w:rsid w:val="007725B8"/>
    <w:rPr>
      <w:rFonts w:ascii="Arial" w:hAnsi="Arial"/>
      <w:sz w:val="18"/>
      <w:lang w:val="en-GB" w:eastAsia="en-US"/>
    </w:rPr>
  </w:style>
  <w:style w:type="paragraph" w:customStyle="1" w:styleId="NormalArial">
    <w:name w:val="Normal + Arial"/>
    <w:aliases w:val="9 pt,Left:  0,45 cm,After:  0 pt,First line:  0,08 ch"/>
    <w:basedOn w:val="a"/>
    <w:rsid w:val="007725B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FAB06-334F-4384-A27A-6D76F09A2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1578</TotalTime>
  <Pages>1</Pages>
  <Words>2851</Words>
  <Characters>16252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Huawei004</cp:lastModifiedBy>
  <cp:revision>86</cp:revision>
  <cp:lastPrinted>1899-12-31T23:00:00Z</cp:lastPrinted>
  <dcterms:created xsi:type="dcterms:W3CDTF">2018-11-05T09:14:00Z</dcterms:created>
  <dcterms:modified xsi:type="dcterms:W3CDTF">2019-08-17T04:28:00Z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(3)fn1N/mwNn/z5xveYJ8uezzgjOikzLx6DBpiRSC4UjQZ2PXaapjk0ILT5rgc34d1y4vaQrMxE
YcGuNctAEZnHM4S7A7hEzAYMYoBz5mFMhKaJk/T+0SK1SBPYE2z2DsSgLP3Zggxchae4O9qq
nOW7sFZZL+gS+n/y74fLmxW1XN85N/Mi2xndbMa3E5NdB7pri7gacLOGJ+/iOeRq9a6kMvmz
0Wq7yJ9czBlf6Iptiq</vt:lpwstr>
  </property>
  <property fmtid="{D5CDD505-2E9C-101B-9397-08002B2CF9AE}" pid="22" name="_2015_ms_pID_7253431">
    <vt:lpwstr>JIYQZqBblo0Mc9hBQj4TzGQHjHYs5Lt1Iq+CS+sViXftnnHmfN6bZw
jF3e7XzTo1kfPHdNxh8Cg1VtNxpeWMdHjsqIGiRPBRPavP61RP31BOYmvO20/afS3hByXgu5
0Lnwb60btfjEvVhAeo/++vJMMmaJC3cZjk7XAlCHm5huqDFvFSz03fFEsj2IFbjbpHXoNrdN
5At+hK58CgGvAvS2wXqSqFHeM/rf88I/0HkA</vt:lpwstr>
  </property>
  <property fmtid="{D5CDD505-2E9C-101B-9397-08002B2CF9AE}" pid="23" name="_2015_ms_pID_7253432">
    <vt:lpwstr>VY0zc3qroXJydVyb9/rW9rs=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1566015996</vt:lpwstr>
  </property>
</Properties>
</file>