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DC8C46" w14:textId="52DB26E0" w:rsidR="00F2607A" w:rsidRDefault="00F2607A" w:rsidP="00F2607A">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Pr>
          <w:rFonts w:cs="Arial"/>
          <w:bCs/>
          <w:noProof w:val="0"/>
          <w:sz w:val="24"/>
          <w:lang w:val="en-GB"/>
        </w:rPr>
        <w:t>103</w:t>
      </w:r>
      <w:r>
        <w:rPr>
          <w:rFonts w:cs="Arial"/>
          <w:bCs/>
          <w:noProof w:val="0"/>
          <w:sz w:val="24"/>
          <w:lang w:val="en-GB"/>
        </w:rPr>
        <w:tab/>
      </w:r>
      <w:r w:rsidR="00F45B12" w:rsidRPr="00F45B12">
        <w:rPr>
          <w:rFonts w:cs="Arial"/>
          <w:bCs/>
          <w:noProof w:val="0"/>
          <w:sz w:val="24"/>
          <w:lang w:val="en-GB" w:eastAsia="ja-JP"/>
        </w:rPr>
        <w:t>R3-190817</w:t>
      </w:r>
    </w:p>
    <w:p w14:paraId="3CFE1F1D" w14:textId="77777777" w:rsidR="00F2607A" w:rsidRDefault="00F2607A" w:rsidP="00F2607A">
      <w:pPr>
        <w:pStyle w:val="CRCoverPage"/>
        <w:outlineLvl w:val="0"/>
        <w:rPr>
          <w:b/>
          <w:noProof/>
          <w:sz w:val="24"/>
        </w:rPr>
      </w:pPr>
      <w:r>
        <w:rPr>
          <w:b/>
          <w:noProof/>
          <w:sz w:val="24"/>
        </w:rPr>
        <w:t>Athens, Greece, 25</w:t>
      </w:r>
      <w:r w:rsidRPr="00C8482E">
        <w:rPr>
          <w:b/>
          <w:noProof/>
          <w:sz w:val="24"/>
          <w:vertAlign w:val="superscript"/>
        </w:rPr>
        <w:t>th</w:t>
      </w:r>
      <w:r>
        <w:rPr>
          <w:b/>
          <w:noProof/>
          <w:sz w:val="24"/>
        </w:rPr>
        <w:t>, February – 1</w:t>
      </w:r>
      <w:r>
        <w:rPr>
          <w:b/>
          <w:noProof/>
          <w:sz w:val="24"/>
          <w:vertAlign w:val="superscript"/>
        </w:rPr>
        <w:t>st</w:t>
      </w:r>
      <w:r>
        <w:rPr>
          <w:b/>
          <w:noProof/>
          <w:sz w:val="24"/>
        </w:rPr>
        <w:t xml:space="preserve"> March 2019</w:t>
      </w:r>
    </w:p>
    <w:p w14:paraId="4332BCF4" w14:textId="77777777" w:rsidR="00015561" w:rsidRPr="00015561" w:rsidRDefault="00015561" w:rsidP="00015561">
      <w:pPr>
        <w:pStyle w:val="CRCoverPage"/>
        <w:outlineLvl w:val="0"/>
        <w:rPr>
          <w:b/>
          <w:noProof/>
          <w:sz w:val="24"/>
        </w:rPr>
      </w:pPr>
    </w:p>
    <w:p w14:paraId="0C87B9C8" w14:textId="7A1E7835"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bookmarkStart w:id="0" w:name="_GoBack"/>
      <w:bookmarkEnd w:id="0"/>
      <w:r w:rsidR="007A1D28" w:rsidRPr="00EC66B6">
        <w:rPr>
          <w:rFonts w:cs="Arial"/>
          <w:b/>
          <w:bCs/>
          <w:sz w:val="24"/>
          <w:szCs w:val="24"/>
          <w:lang w:val="en-US"/>
        </w:rPr>
        <w:t>21.2.3</w:t>
      </w:r>
    </w:p>
    <w:p w14:paraId="4DEED8AA" w14:textId="078E1510"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5E44BB22"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E16B27" w:rsidRPr="00E16B27">
        <w:rPr>
          <w:rFonts w:cs="Arial"/>
          <w:b/>
          <w:bCs/>
          <w:color w:val="000000"/>
          <w:sz w:val="24"/>
          <w:szCs w:val="24"/>
        </w:rPr>
        <w:t>Further discussion on Higher Layer Multi-Connectivity related to the</w:t>
      </w:r>
      <w:r w:rsidR="00E16B27">
        <w:rPr>
          <w:rFonts w:cs="Arial"/>
          <w:b/>
          <w:bCs/>
          <w:color w:val="000000"/>
          <w:sz w:val="24"/>
          <w:szCs w:val="24"/>
        </w:rPr>
        <w:t xml:space="preserve"> Key Issue 1</w:t>
      </w:r>
    </w:p>
    <w:p w14:paraId="57E2ACEC" w14:textId="5CAFE7EB"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FF6A4C">
        <w:rPr>
          <w:rFonts w:cs="Arial"/>
          <w:b/>
          <w:bCs/>
          <w:sz w:val="24"/>
          <w:szCs w:val="24"/>
        </w:rPr>
        <w:t>Discussion and Approval</w:t>
      </w:r>
    </w:p>
    <w:p w14:paraId="2E10CA5A" w14:textId="77777777" w:rsidR="0020311B" w:rsidRPr="007D3E81" w:rsidRDefault="0020311B" w:rsidP="0020311B">
      <w:pPr>
        <w:pStyle w:val="Heading1"/>
        <w:ind w:left="0" w:firstLine="0"/>
        <w:rPr>
          <w:lang w:eastAsia="zh-CN"/>
        </w:rPr>
      </w:pPr>
      <w:r>
        <w:rPr>
          <w:lang w:eastAsia="zh-CN"/>
        </w:rPr>
        <w:t>1</w:t>
      </w:r>
      <w:r>
        <w:rPr>
          <w:lang w:eastAsia="zh-CN"/>
        </w:rPr>
        <w:tab/>
      </w:r>
      <w:r w:rsidRPr="007D3E81">
        <w:rPr>
          <w:lang w:eastAsia="zh-CN"/>
        </w:rPr>
        <w:t>Introduction</w:t>
      </w:r>
    </w:p>
    <w:p w14:paraId="22E4CA9D" w14:textId="11E1460F" w:rsidR="00C96D74" w:rsidRDefault="00C96D74" w:rsidP="006B6F6D">
      <w:pPr>
        <w:rPr>
          <w:bCs/>
          <w:lang w:val="en-US"/>
        </w:rPr>
      </w:pPr>
      <w:r>
        <w:rPr>
          <w:lang w:eastAsia="zh-CN"/>
        </w:rPr>
        <w:t xml:space="preserve">In the </w:t>
      </w:r>
      <w:proofErr w:type="spellStart"/>
      <w:r>
        <w:rPr>
          <w:lang w:eastAsia="zh-CN"/>
        </w:rPr>
        <w:t>Rel</w:t>
      </w:r>
      <w:proofErr w:type="spellEnd"/>
      <w:r>
        <w:rPr>
          <w:lang w:eastAsia="zh-CN"/>
        </w:rPr>
        <w:t xml:space="preserve"> 16 </w:t>
      </w:r>
      <w:r w:rsidRPr="00C96D74">
        <w:rPr>
          <w:lang w:eastAsia="zh-CN"/>
        </w:rPr>
        <w:t>Study on NR Industrial Internet of Things (IoT)</w:t>
      </w:r>
      <w:r w:rsidR="006B6F6D">
        <w:rPr>
          <w:lang w:eastAsia="zh-CN"/>
        </w:rPr>
        <w:t xml:space="preserve">, </w:t>
      </w:r>
      <w:r w:rsidR="006B6F6D">
        <w:rPr>
          <w:bCs/>
          <w:lang w:val="en-US"/>
        </w:rPr>
        <w:t>t</w:t>
      </w:r>
      <w:r>
        <w:rPr>
          <w:bCs/>
          <w:lang w:val="en-US"/>
        </w:rPr>
        <w:t>he objective of this study item is to investigate enhancements to URLLC (Ultra Reliable Low Latency Communications), considering both FR1 and FR2 as well as TDD and FDD, with the already existing solutions for NR as the baseline.</w:t>
      </w:r>
      <w:r w:rsidR="006B6F6D">
        <w:rPr>
          <w:bCs/>
          <w:lang w:val="en-US"/>
        </w:rPr>
        <w:t xml:space="preserve"> One of the sub times is:</w:t>
      </w:r>
    </w:p>
    <w:p w14:paraId="3E3DB0D1" w14:textId="77777777" w:rsidR="00C96D74" w:rsidRPr="0026677A" w:rsidRDefault="00C96D74" w:rsidP="00C96D74">
      <w:pPr>
        <w:numPr>
          <w:ilvl w:val="0"/>
          <w:numId w:val="25"/>
        </w:numPr>
        <w:spacing w:after="0"/>
        <w:jc w:val="both"/>
        <w:rPr>
          <w:bCs/>
          <w:lang w:val="en-US"/>
        </w:rPr>
      </w:pPr>
      <w:r w:rsidRPr="0026677A">
        <w:rPr>
          <w:bCs/>
          <w:lang w:val="en-US"/>
        </w:rPr>
        <w:t>L2/L3 enhancements</w:t>
      </w:r>
      <w:r>
        <w:rPr>
          <w:bCs/>
          <w:lang w:val="en-US"/>
        </w:rPr>
        <w:t>:</w:t>
      </w:r>
    </w:p>
    <w:p w14:paraId="5FB51C36" w14:textId="77777777" w:rsidR="00C96D74" w:rsidRDefault="00C96D74" w:rsidP="00C96D74">
      <w:pPr>
        <w:numPr>
          <w:ilvl w:val="1"/>
          <w:numId w:val="25"/>
        </w:numPr>
        <w:spacing w:after="0"/>
        <w:jc w:val="both"/>
        <w:rPr>
          <w:bCs/>
          <w:lang w:val="en-US"/>
        </w:rPr>
      </w:pPr>
      <w:bookmarkStart w:id="1" w:name="_Hlk524312897"/>
      <w:bookmarkStart w:id="2" w:name="_Hlk524312950"/>
      <w:r w:rsidRPr="0026677A">
        <w:rPr>
          <w:bCs/>
          <w:lang w:val="en-US"/>
        </w:rPr>
        <w:t>Data duplication</w:t>
      </w:r>
      <w:r>
        <w:rPr>
          <w:bCs/>
          <w:lang w:val="en-US"/>
        </w:rPr>
        <w:t xml:space="preserve"> and multi-connectivity</w:t>
      </w:r>
      <w:r w:rsidRPr="0026677A">
        <w:rPr>
          <w:bCs/>
          <w:lang w:val="en-US"/>
        </w:rPr>
        <w:t xml:space="preserve"> enhancements, including</w:t>
      </w:r>
      <w:r>
        <w:rPr>
          <w:bCs/>
          <w:lang w:val="en-US"/>
        </w:rPr>
        <w:t xml:space="preserve"> (RAN2/RAN3)</w:t>
      </w:r>
      <w:r w:rsidRPr="0026677A">
        <w:rPr>
          <w:bCs/>
          <w:lang w:val="en-US"/>
        </w:rPr>
        <w:t>:</w:t>
      </w:r>
    </w:p>
    <w:p w14:paraId="42083F19" w14:textId="77777777" w:rsidR="00C96D74" w:rsidRPr="0026677A" w:rsidRDefault="00C96D74" w:rsidP="00C96D74">
      <w:pPr>
        <w:numPr>
          <w:ilvl w:val="2"/>
          <w:numId w:val="25"/>
        </w:numPr>
        <w:spacing w:after="0"/>
        <w:jc w:val="both"/>
        <w:rPr>
          <w:bCs/>
          <w:lang w:val="en-US"/>
        </w:rPr>
      </w:pPr>
      <w:r w:rsidRPr="002D15BA">
        <w:rPr>
          <w:bCs/>
          <w:lang w:val="en-US"/>
        </w:rPr>
        <w:t>Resource efficient PDCP duplication e.g. coordination between the nodes for PDCP duplication activation and resource efficiency insurance, avoiding unnecessary duplicate transmissions etc</w:t>
      </w:r>
      <w:r>
        <w:rPr>
          <w:bCs/>
          <w:lang w:val="en-US"/>
        </w:rPr>
        <w:t>.</w:t>
      </w:r>
    </w:p>
    <w:p w14:paraId="5169891C" w14:textId="77777777" w:rsidR="00C96D74" w:rsidRPr="006B2452" w:rsidRDefault="00C96D74" w:rsidP="00C96D74">
      <w:pPr>
        <w:numPr>
          <w:ilvl w:val="2"/>
          <w:numId w:val="25"/>
        </w:numPr>
        <w:spacing w:after="0"/>
        <w:jc w:val="both"/>
        <w:rPr>
          <w:bCs/>
          <w:lang w:val="en-US"/>
        </w:rPr>
      </w:pPr>
      <w:r>
        <w:rPr>
          <w:bCs/>
          <w:lang w:val="en-US"/>
        </w:rPr>
        <w:t xml:space="preserve">PDCP duplication with more than 2 </w:t>
      </w:r>
      <w:proofErr w:type="gramStart"/>
      <w:r>
        <w:rPr>
          <w:bCs/>
          <w:lang w:val="en-US"/>
        </w:rPr>
        <w:t xml:space="preserve">copies </w:t>
      </w:r>
      <w:r w:rsidRPr="006B2452">
        <w:rPr>
          <w:bCs/>
          <w:lang w:val="en-US"/>
        </w:rPr>
        <w:t xml:space="preserve"> </w:t>
      </w:r>
      <w:r w:rsidRPr="006C7E81">
        <w:rPr>
          <w:bCs/>
          <w:lang w:val="en-US"/>
        </w:rPr>
        <w:t>leveraging</w:t>
      </w:r>
      <w:proofErr w:type="gramEnd"/>
      <w:r w:rsidRPr="006C7E81">
        <w:rPr>
          <w:bCs/>
          <w:lang w:val="en-US"/>
        </w:rPr>
        <w:t xml:space="preserve"> (combination of) DC and CA, whereupon data transmission takes places </w:t>
      </w:r>
      <w:r w:rsidRPr="006B2452">
        <w:rPr>
          <w:bCs/>
          <w:lang w:val="en-US"/>
        </w:rPr>
        <w:t>from at most two nodes : assessment of the gains, and if beneficial, study the associated solutions</w:t>
      </w:r>
      <w:bookmarkEnd w:id="1"/>
      <w:r w:rsidRPr="006B2452">
        <w:rPr>
          <w:bCs/>
          <w:lang w:val="en-US"/>
        </w:rPr>
        <w:t xml:space="preserve">. </w:t>
      </w:r>
    </w:p>
    <w:bookmarkEnd w:id="2"/>
    <w:p w14:paraId="6457E49C" w14:textId="7AF31521" w:rsidR="00C96D74" w:rsidRDefault="00C96D74" w:rsidP="0020311B">
      <w:pPr>
        <w:numPr>
          <w:ilvl w:val="2"/>
          <w:numId w:val="25"/>
        </w:numPr>
        <w:spacing w:after="0"/>
        <w:jc w:val="both"/>
        <w:rPr>
          <w:bCs/>
          <w:lang w:val="en-US"/>
        </w:rPr>
      </w:pPr>
      <w:r w:rsidRPr="006B2452">
        <w:rPr>
          <w:bCs/>
          <w:lang w:val="en-US"/>
        </w:rPr>
        <w:t>Potential impacts of higher layer multi-connectivity</w:t>
      </w:r>
      <w:r>
        <w:rPr>
          <w:bCs/>
          <w:lang w:val="en-US"/>
        </w:rPr>
        <w:t xml:space="preserve"> as studied by SA2.</w:t>
      </w:r>
    </w:p>
    <w:p w14:paraId="5A7E869A" w14:textId="77777777" w:rsidR="006B6F6D" w:rsidRPr="006B6F6D" w:rsidRDefault="006B6F6D" w:rsidP="009A4762">
      <w:pPr>
        <w:spacing w:after="0"/>
        <w:ind w:left="1080"/>
        <w:jc w:val="both"/>
        <w:rPr>
          <w:bCs/>
          <w:lang w:val="en-US"/>
        </w:rPr>
      </w:pPr>
    </w:p>
    <w:p w14:paraId="22CFD10E" w14:textId="6760F291" w:rsidR="0020311B" w:rsidRDefault="00893294" w:rsidP="00893294">
      <w:pPr>
        <w:pStyle w:val="Heading1"/>
        <w:ind w:left="0" w:firstLine="0"/>
        <w:rPr>
          <w:lang w:eastAsia="zh-CN"/>
        </w:rPr>
      </w:pPr>
      <w:r>
        <w:rPr>
          <w:lang w:eastAsia="zh-CN"/>
        </w:rPr>
        <w:t>2</w:t>
      </w:r>
      <w:r>
        <w:rPr>
          <w:lang w:eastAsia="zh-CN"/>
        </w:rPr>
        <w:tab/>
      </w:r>
      <w:r w:rsidR="0020311B">
        <w:rPr>
          <w:lang w:eastAsia="zh-CN"/>
        </w:rPr>
        <w:t>Discussion</w:t>
      </w:r>
    </w:p>
    <w:p w14:paraId="48F29C9A" w14:textId="6F5A3FA3" w:rsidR="003E4D3A" w:rsidRDefault="0055699D" w:rsidP="00B12457">
      <w:pPr>
        <w:rPr>
          <w:lang w:eastAsia="zh-CN"/>
        </w:rPr>
      </w:pPr>
      <w:r>
        <w:rPr>
          <w:lang w:eastAsia="zh-CN"/>
        </w:rPr>
        <w:t>O</w:t>
      </w:r>
      <w:r w:rsidR="00C428D5">
        <w:rPr>
          <w:lang w:eastAsia="zh-CN"/>
        </w:rPr>
        <w:t>ne</w:t>
      </w:r>
      <w:r>
        <w:rPr>
          <w:lang w:eastAsia="zh-CN"/>
        </w:rPr>
        <w:t xml:space="preserve"> key issue studied by SA2 is </w:t>
      </w:r>
      <w:r w:rsidR="00B12457">
        <w:rPr>
          <w:lang w:eastAsia="zh-CN"/>
        </w:rPr>
        <w:t xml:space="preserve">the </w:t>
      </w:r>
      <w:r w:rsidR="003E4D3A">
        <w:rPr>
          <w:lang w:eastAsia="zh-CN"/>
        </w:rPr>
        <w:t>ke</w:t>
      </w:r>
      <w:r w:rsidR="003E4D3A" w:rsidRPr="003E4D3A">
        <w:rPr>
          <w:lang w:eastAsia="zh-CN"/>
        </w:rPr>
        <w:t>y Issue #1: Supporting high reliability by redundant transmission in user plane</w:t>
      </w:r>
      <w:r w:rsidR="00761446">
        <w:rPr>
          <w:lang w:eastAsia="zh-CN"/>
        </w:rPr>
        <w:t>. A few solutions are studied to provide the multi-connectivity</w:t>
      </w:r>
      <w:r w:rsidR="00320CE1">
        <w:rPr>
          <w:lang w:eastAsia="zh-CN"/>
        </w:rPr>
        <w:t xml:space="preserve"> and redundant transmission.</w:t>
      </w:r>
    </w:p>
    <w:p w14:paraId="5DCF2841" w14:textId="19D70B32" w:rsidR="00320CE1" w:rsidRDefault="003733CC" w:rsidP="00B12457">
      <w:pPr>
        <w:rPr>
          <w:lang w:eastAsia="zh-CN"/>
        </w:rPr>
      </w:pPr>
      <w:r>
        <w:rPr>
          <w:lang w:eastAsia="zh-CN"/>
        </w:rPr>
        <w:t>At the last RAN3 meeting</w:t>
      </w:r>
      <w:r w:rsidR="00005F17">
        <w:rPr>
          <w:lang w:eastAsia="zh-CN"/>
        </w:rPr>
        <w:t xml:space="preserve">, we have made some agreement and captured in this TR. </w:t>
      </w:r>
      <w:r w:rsidR="00320CE1">
        <w:rPr>
          <w:lang w:eastAsia="zh-CN"/>
        </w:rPr>
        <w:t xml:space="preserve">This paper </w:t>
      </w:r>
      <w:r w:rsidR="00005F17">
        <w:rPr>
          <w:lang w:eastAsia="zh-CN"/>
        </w:rPr>
        <w:t xml:space="preserve">further discusses </w:t>
      </w:r>
      <w:proofErr w:type="gramStart"/>
      <w:r w:rsidR="00005F17">
        <w:rPr>
          <w:lang w:eastAsia="zh-CN"/>
        </w:rPr>
        <w:t xml:space="preserve">the </w:t>
      </w:r>
      <w:r w:rsidR="00320CE1">
        <w:rPr>
          <w:lang w:eastAsia="zh-CN"/>
        </w:rPr>
        <w:t xml:space="preserve"> impacts</w:t>
      </w:r>
      <w:proofErr w:type="gramEnd"/>
      <w:r w:rsidR="004462E0">
        <w:rPr>
          <w:lang w:eastAsia="zh-CN"/>
        </w:rPr>
        <w:t xml:space="preserve"> on the RAN</w:t>
      </w:r>
      <w:r w:rsidR="00C5700D">
        <w:rPr>
          <w:lang w:eastAsia="zh-CN"/>
        </w:rPr>
        <w:t xml:space="preserve"> </w:t>
      </w:r>
      <w:r w:rsidR="00320CE1">
        <w:rPr>
          <w:lang w:eastAsia="zh-CN"/>
        </w:rPr>
        <w:t>from the key issue 1.</w:t>
      </w:r>
    </w:p>
    <w:p w14:paraId="35E77B0D" w14:textId="45B172B6" w:rsidR="006145F2" w:rsidRDefault="005B2D68" w:rsidP="006145F2">
      <w:pPr>
        <w:pStyle w:val="Heading2"/>
      </w:pPr>
      <w:bookmarkStart w:id="3" w:name="_Toc524187509"/>
      <w:r>
        <w:t>2</w:t>
      </w:r>
      <w:r w:rsidR="006145F2" w:rsidRPr="008E1367">
        <w:t>.1</w:t>
      </w:r>
      <w:r w:rsidR="006145F2" w:rsidRPr="008E1367">
        <w:tab/>
        <w:t xml:space="preserve">Solution </w:t>
      </w:r>
      <w:r w:rsidR="004C2FF8">
        <w:t>#1</w:t>
      </w:r>
      <w:r w:rsidR="006145F2" w:rsidRPr="008E1367">
        <w:t>: Redundant user plane paths based on dual connectivity</w:t>
      </w:r>
      <w:bookmarkEnd w:id="3"/>
    </w:p>
    <w:p w14:paraId="2B750363" w14:textId="70424B5E" w:rsidR="006145F2" w:rsidRDefault="00005F17" w:rsidP="00005F17">
      <w:r>
        <w:t xml:space="preserve">In this solution, based on DC, two redundant PDU sessions are provided, </w:t>
      </w:r>
      <w:r w:rsidR="00597DDC">
        <w:t>the first PDU Session spans from the UE via gNB1 to UPF1 acting as the PDU Session Anchor, and the second PDU Session spans from the UE via gNB2 to UPF2 acting as the PDU Session Anchor.</w:t>
      </w:r>
    </w:p>
    <w:p w14:paraId="5521BC7E" w14:textId="3957F926" w:rsidR="00005F17" w:rsidRDefault="00005F17" w:rsidP="00005F17">
      <w:proofErr w:type="gramStart"/>
      <w:r>
        <w:t>In order to</w:t>
      </w:r>
      <w:proofErr w:type="gramEnd"/>
      <w:r>
        <w:t xml:space="preserve"> archive the redundant, the lower layer resource isolation should be assured. </w:t>
      </w:r>
      <w:proofErr w:type="gramStart"/>
      <w:r>
        <w:t>So</w:t>
      </w:r>
      <w:proofErr w:type="gramEnd"/>
      <w:r>
        <w:t xml:space="preserve"> when one PDU session is setup as MCG terminated MCG bearer and another PDU session is setup as SCG terminated SCG bearer, the starting point should be that the MCG or SCG bearers should not be further split.</w:t>
      </w:r>
    </w:p>
    <w:p w14:paraId="7EFDFD6B" w14:textId="1E5F1752" w:rsidR="00005F17" w:rsidRDefault="00005F17" w:rsidP="00005F17">
      <w:r>
        <w:t>If there is a wish to use the split bearer for duplication, for example, it should be clarified that the radio resources should be isolated.</w:t>
      </w:r>
    </w:p>
    <w:p w14:paraId="71EFDA32" w14:textId="77777777" w:rsidR="009B1EFC" w:rsidRDefault="009B1EFC" w:rsidP="002D2E67">
      <w:pPr>
        <w:pStyle w:val="B1"/>
      </w:pPr>
    </w:p>
    <w:p w14:paraId="32AD98C3" w14:textId="77777777" w:rsidR="002D2E67" w:rsidRDefault="002D2E67" w:rsidP="006145F2">
      <w:pPr>
        <w:pStyle w:val="B1"/>
      </w:pPr>
    </w:p>
    <w:p w14:paraId="3B2642FA" w14:textId="23B946D2" w:rsidR="006145F2" w:rsidRDefault="00547F27" w:rsidP="006E55D6">
      <w:pPr>
        <w:pStyle w:val="Heading2"/>
      </w:pPr>
      <w:bookmarkStart w:id="4" w:name="_Toc524187514"/>
      <w:r>
        <w:lastRenderedPageBreak/>
        <w:t>2</w:t>
      </w:r>
      <w:r w:rsidR="006145F2">
        <w:t>.2</w:t>
      </w:r>
      <w:r w:rsidR="006145F2">
        <w:tab/>
        <w:t>Solution #2: Multiple UEs per device for user plane redundancy</w:t>
      </w:r>
      <w:bookmarkEnd w:id="4"/>
    </w:p>
    <w:p w14:paraId="0A501E4E" w14:textId="3471AA67" w:rsidR="00C73934" w:rsidRDefault="002C001C" w:rsidP="006145F2">
      <w:r>
        <w:t xml:space="preserve">In this </w:t>
      </w:r>
      <w:r w:rsidR="00EF5067">
        <w:t>solution a terminal device</w:t>
      </w:r>
      <w:r w:rsidR="006145F2">
        <w:t xml:space="preserve"> </w:t>
      </w:r>
      <w:r w:rsidR="00EF5067">
        <w:t xml:space="preserve">is </w:t>
      </w:r>
      <w:r w:rsidR="006145F2">
        <w:t>set up</w:t>
      </w:r>
      <w:r w:rsidR="00EF5067">
        <w:t xml:space="preserve"> with multiple UEs</w:t>
      </w:r>
      <w:r w:rsidR="006145F2">
        <w:t xml:space="preserve">. </w:t>
      </w:r>
      <w:r w:rsidR="00283724">
        <w:t xml:space="preserve">The reliability groups are defined for the UEs and </w:t>
      </w:r>
      <w:proofErr w:type="spellStart"/>
      <w:r w:rsidR="0091091F" w:rsidRPr="007224E9">
        <w:t>gNBs</w:t>
      </w:r>
      <w:proofErr w:type="spellEnd"/>
      <w:r w:rsidR="0091091F" w:rsidRPr="007224E9">
        <w:t xml:space="preserve">. By grouping the UEs in the device and cells of </w:t>
      </w:r>
      <w:proofErr w:type="spellStart"/>
      <w:r w:rsidR="0091091F" w:rsidRPr="007224E9">
        <w:t>gNBs</w:t>
      </w:r>
      <w:proofErr w:type="spellEnd"/>
      <w:r w:rsidR="0091091F" w:rsidRPr="007224E9">
        <w:t xml:space="preserve"> in the network into more than one reliability group and preferably selecting cells in the same reliability group as the UE, it is ensured that UEs in the same device can be assigned different </w:t>
      </w:r>
      <w:proofErr w:type="spellStart"/>
      <w:r w:rsidR="0091091F" w:rsidRPr="007224E9">
        <w:t>gNBs</w:t>
      </w:r>
      <w:proofErr w:type="spellEnd"/>
      <w:r w:rsidR="0091091F" w:rsidRPr="007224E9">
        <w:t xml:space="preserve"> for redundancy</w:t>
      </w:r>
      <w:r w:rsidR="00283724">
        <w:t>.</w:t>
      </w:r>
    </w:p>
    <w:p w14:paraId="6D394834" w14:textId="63D8403C" w:rsidR="00E31FE6" w:rsidRDefault="00EF5067" w:rsidP="003834B3">
      <w:r>
        <w:t xml:space="preserve">It is thus important to disallow </w:t>
      </w:r>
      <w:r w:rsidR="003834B3">
        <w:t>to setup DC for a UE which uses the radio resource from the other reliability group.</w:t>
      </w:r>
      <w:r w:rsidR="00803484">
        <w:t xml:space="preserve"> </w:t>
      </w:r>
    </w:p>
    <w:p w14:paraId="5358F424" w14:textId="77777777" w:rsidR="006E55D6" w:rsidRDefault="006E55D6" w:rsidP="006E55D6">
      <w:pPr>
        <w:pStyle w:val="Heading2"/>
      </w:pPr>
      <w:bookmarkStart w:id="5" w:name="_Toc524187519"/>
      <w:r>
        <w:t>2</w:t>
      </w:r>
      <w:r w:rsidRPr="008E1367">
        <w:t>.3</w:t>
      </w:r>
      <w:r w:rsidRPr="008E1367">
        <w:tab/>
        <w:t xml:space="preserve">Solution </w:t>
      </w:r>
      <w:r>
        <w:t>#3</w:t>
      </w:r>
      <w:r w:rsidRPr="008E1367">
        <w:t>: Supporting redundant data transmission via single UPF and two RAN nodes</w:t>
      </w:r>
      <w:bookmarkEnd w:id="5"/>
    </w:p>
    <w:p w14:paraId="6A5E215D" w14:textId="2662FF15" w:rsidR="006E55D6" w:rsidRDefault="00033BE6" w:rsidP="00033BE6">
      <w:r>
        <w:t>In this solution t</w:t>
      </w:r>
      <w:r w:rsidR="006E55D6">
        <w:t>he redundant transmission is based on the DC architecture</w:t>
      </w:r>
      <w:r>
        <w:t xml:space="preserve"> for the QoS flows in the same PDU session. This means SMF decides to duplicate certain QoS flows in the PDU session and these QoS flows are supposed to be transmitted in DC.</w:t>
      </w:r>
    </w:p>
    <w:p w14:paraId="32B79AE6" w14:textId="08C5FBEE" w:rsidR="00033BE6" w:rsidRDefault="00033BE6" w:rsidP="00033BE6">
      <w:r w:rsidRPr="00B23D9A">
        <w:t xml:space="preserve">The specification already supports two NG-U tunnels/PDU session. Two SDAP entities are setup, one in MN and another in SN. </w:t>
      </w:r>
      <w:r>
        <w:t>RAN will be indicated that some QoS flows in the PDU session will be setup in MN, and the redundant part will be setup in SN.</w:t>
      </w:r>
    </w:p>
    <w:p w14:paraId="4201AE3B" w14:textId="3A9D03DD" w:rsidR="00033BE6" w:rsidRDefault="00033BE6" w:rsidP="00033BE6">
      <w:r w:rsidRPr="00B23D9A">
        <w:t>To achieve the redundancy, the MN ter</w:t>
      </w:r>
      <w:r>
        <w:t>minated MCG bearer may be disallowed</w:t>
      </w:r>
      <w:r w:rsidRPr="00B23D9A">
        <w:t xml:space="preserve"> to change to SCG bearer or split bearer, the SN ter</w:t>
      </w:r>
      <w:r>
        <w:t>minated SCG bearer may be disallowed</w:t>
      </w:r>
      <w:r w:rsidRPr="00B23D9A">
        <w:t xml:space="preserve"> to change to MCG bearer or split bearer.</w:t>
      </w:r>
    </w:p>
    <w:p w14:paraId="1A1F8B86" w14:textId="77777777" w:rsidR="00E31FE6" w:rsidRDefault="00E31FE6" w:rsidP="006145F2">
      <w:pPr>
        <w:pStyle w:val="B1"/>
      </w:pPr>
    </w:p>
    <w:p w14:paraId="4CE2DCC7" w14:textId="09F01A71" w:rsidR="00C20518" w:rsidRPr="00BA548E" w:rsidRDefault="00BA548E" w:rsidP="00562186">
      <w:pPr>
        <w:pStyle w:val="B1"/>
        <w:rPr>
          <w:lang w:eastAsia="zh-CN"/>
        </w:rPr>
      </w:pPr>
      <w:r w:rsidRPr="005F0150">
        <w:rPr>
          <w:b/>
          <w:lang w:val="en-US"/>
        </w:rPr>
        <w:t xml:space="preserve">Proposal </w:t>
      </w:r>
      <w:r>
        <w:rPr>
          <w:b/>
          <w:lang w:val="en-US"/>
        </w:rPr>
        <w:t>1</w:t>
      </w:r>
      <w:r w:rsidRPr="005F0150">
        <w:rPr>
          <w:b/>
          <w:lang w:val="en-US"/>
        </w:rPr>
        <w:tab/>
      </w:r>
      <w:r>
        <w:rPr>
          <w:b/>
          <w:lang w:val="en-US"/>
        </w:rPr>
        <w:t>RAN3 to discuss and capture the R</w:t>
      </w:r>
      <w:r w:rsidR="00005F17">
        <w:rPr>
          <w:b/>
          <w:lang w:val="en-US"/>
        </w:rPr>
        <w:t>AN impact analysis in TR 38.825</w:t>
      </w:r>
    </w:p>
    <w:p w14:paraId="2D196B0D" w14:textId="77777777" w:rsidR="00B17782" w:rsidRPr="007D3E81" w:rsidRDefault="00B17782" w:rsidP="00B17782">
      <w:pPr>
        <w:pStyle w:val="Heading1"/>
        <w:ind w:left="0" w:firstLine="0"/>
        <w:rPr>
          <w:lang w:eastAsia="zh-CN"/>
        </w:rPr>
      </w:pPr>
      <w:r>
        <w:rPr>
          <w:lang w:eastAsia="zh-CN"/>
        </w:rPr>
        <w:t>3</w:t>
      </w:r>
      <w:r>
        <w:rPr>
          <w:lang w:eastAsia="zh-CN"/>
        </w:rPr>
        <w:tab/>
        <w:t>Conclusion</w:t>
      </w:r>
    </w:p>
    <w:p w14:paraId="7C57D51C" w14:textId="68814ADD" w:rsidR="00BA548E" w:rsidRPr="00BA548E" w:rsidRDefault="00BA548E" w:rsidP="00BA548E">
      <w:pPr>
        <w:rPr>
          <w:lang w:eastAsia="zh-CN"/>
        </w:rPr>
      </w:pPr>
      <w:r w:rsidRPr="005F0150">
        <w:rPr>
          <w:b/>
          <w:lang w:val="en-US"/>
        </w:rPr>
        <w:t xml:space="preserve">Proposal </w:t>
      </w:r>
      <w:r>
        <w:rPr>
          <w:b/>
          <w:lang w:val="en-US"/>
        </w:rPr>
        <w:t>1</w:t>
      </w:r>
      <w:r w:rsidRPr="005F0150">
        <w:rPr>
          <w:b/>
          <w:lang w:val="en-US"/>
        </w:rPr>
        <w:tab/>
      </w:r>
      <w:r>
        <w:rPr>
          <w:b/>
          <w:lang w:val="en-US"/>
        </w:rPr>
        <w:t>RAN3 to discuss and capture the R</w:t>
      </w:r>
      <w:r w:rsidR="00005F17">
        <w:rPr>
          <w:b/>
          <w:lang w:val="en-US"/>
        </w:rPr>
        <w:t>AN impact analysis in TR 38.825</w:t>
      </w:r>
    </w:p>
    <w:p w14:paraId="7A854681" w14:textId="50979E76" w:rsidR="009B7D15" w:rsidRDefault="009B7D15" w:rsidP="006D5101">
      <w:pPr>
        <w:pStyle w:val="Proposal"/>
        <w:numPr>
          <w:ilvl w:val="0"/>
          <w:numId w:val="0"/>
        </w:numPr>
        <w:rPr>
          <w:rFonts w:cs="Arial"/>
          <w:b w:val="0"/>
        </w:rPr>
      </w:pPr>
    </w:p>
    <w:p w14:paraId="4FF5AEF4" w14:textId="6E07A5C5" w:rsidR="00A35728" w:rsidRDefault="007E1756" w:rsidP="00A35728">
      <w:pPr>
        <w:pStyle w:val="Heading1"/>
        <w:ind w:left="0" w:firstLine="0"/>
        <w:rPr>
          <w:lang w:eastAsia="zh-CN"/>
        </w:rPr>
      </w:pPr>
      <w:r>
        <w:rPr>
          <w:lang w:eastAsia="zh-CN"/>
        </w:rPr>
        <w:t>4</w:t>
      </w:r>
      <w:r>
        <w:rPr>
          <w:lang w:eastAsia="zh-CN"/>
        </w:rPr>
        <w:tab/>
      </w:r>
      <w:r w:rsidR="00E15068">
        <w:rPr>
          <w:lang w:eastAsia="zh-CN"/>
        </w:rPr>
        <w:t xml:space="preserve">Text Proposal to </w:t>
      </w:r>
      <w:r w:rsidR="00DB4AA6">
        <w:rPr>
          <w:lang w:eastAsia="zh-CN"/>
        </w:rPr>
        <w:t>TR</w:t>
      </w:r>
      <w:r w:rsidR="008B6FCB">
        <w:rPr>
          <w:lang w:eastAsia="zh-CN"/>
        </w:rPr>
        <w:t xml:space="preserve"> </w:t>
      </w:r>
      <w:r w:rsidR="00553104">
        <w:rPr>
          <w:lang w:eastAsia="zh-CN"/>
        </w:rPr>
        <w:t xml:space="preserve">38.825 </w:t>
      </w:r>
    </w:p>
    <w:p w14:paraId="3AD9807C" w14:textId="77777777" w:rsidR="00553104" w:rsidRPr="00F43C45" w:rsidRDefault="00553104" w:rsidP="00553104">
      <w:pPr>
        <w:rPr>
          <w:rFonts w:cs="Arial"/>
          <w:b/>
          <w:color w:val="0000FF"/>
        </w:rPr>
      </w:pPr>
      <w:bookmarkStart w:id="6" w:name="_Toc525833408"/>
      <w:r w:rsidRPr="00F43C45">
        <w:rPr>
          <w:rFonts w:cs="Arial"/>
          <w:b/>
          <w:color w:val="0000FF"/>
        </w:rPr>
        <w:t>------------------------------------------</w:t>
      </w:r>
    </w:p>
    <w:p w14:paraId="4522E4EC" w14:textId="198BA967" w:rsidR="00553104" w:rsidRDefault="00553104" w:rsidP="00553104">
      <w:pPr>
        <w:rPr>
          <w:rFonts w:cs="Arial"/>
          <w:b/>
          <w:color w:val="0000FF"/>
        </w:rPr>
      </w:pPr>
      <w:r>
        <w:rPr>
          <w:rFonts w:cs="Arial"/>
          <w:b/>
          <w:color w:val="0000FF"/>
        </w:rPr>
        <w:t>The First Change!</w:t>
      </w:r>
    </w:p>
    <w:p w14:paraId="0BF110EE" w14:textId="66B4FD56" w:rsidR="00553104" w:rsidRPr="00553104" w:rsidRDefault="00553104" w:rsidP="00553104">
      <w:pPr>
        <w:rPr>
          <w:rFonts w:cs="Arial"/>
          <w:b/>
          <w:color w:val="0000FF"/>
        </w:rPr>
      </w:pPr>
      <w:r w:rsidRPr="006914E7">
        <w:rPr>
          <w:rFonts w:cs="Arial"/>
          <w:b/>
          <w:color w:val="0000FF"/>
        </w:rPr>
        <w:t>------------------------------------------</w:t>
      </w:r>
    </w:p>
    <w:p w14:paraId="44CE5682" w14:textId="77777777" w:rsidR="00553104" w:rsidRPr="00553104" w:rsidRDefault="00553104" w:rsidP="00553104"/>
    <w:p w14:paraId="2BC72BE0" w14:textId="30A02D27" w:rsidR="00CD3262" w:rsidRDefault="00CD3262" w:rsidP="00CD3262">
      <w:pPr>
        <w:pStyle w:val="Heading2"/>
      </w:pPr>
      <w:r w:rsidRPr="00235394">
        <w:t>4.</w:t>
      </w:r>
      <w:r>
        <w:t>3</w:t>
      </w:r>
      <w:r w:rsidRPr="00235394">
        <w:tab/>
      </w:r>
      <w:r>
        <w:t>Higher layer multi-connectivity</w:t>
      </w:r>
      <w:bookmarkEnd w:id="6"/>
    </w:p>
    <w:p w14:paraId="12EB0499" w14:textId="77777777" w:rsidR="00CD3262" w:rsidRDefault="00CD3262" w:rsidP="00CD3262">
      <w:pPr>
        <w:pStyle w:val="Heading3"/>
      </w:pPr>
      <w:bookmarkStart w:id="7" w:name="_Toc525833409"/>
      <w:r>
        <w:t>4.3.1</w:t>
      </w:r>
      <w:r w:rsidRPr="00235394">
        <w:tab/>
      </w:r>
      <w:r>
        <w:t>Layer 2/3 protocol aspects</w:t>
      </w:r>
      <w:bookmarkEnd w:id="7"/>
    </w:p>
    <w:p w14:paraId="5D1C1B5A" w14:textId="77777777" w:rsidR="00CD3262" w:rsidRDefault="00CD3262" w:rsidP="00CD3262">
      <w:pPr>
        <w:pStyle w:val="EditorsNote"/>
      </w:pPr>
      <w:r>
        <w:t>Editor’s note: RAN2 responsibility</w:t>
      </w:r>
    </w:p>
    <w:p w14:paraId="1A522743" w14:textId="77777777" w:rsidR="00CD3262" w:rsidRDefault="00CD3262" w:rsidP="00CD3262">
      <w:pPr>
        <w:pStyle w:val="Heading3"/>
      </w:pPr>
      <w:bookmarkStart w:id="8" w:name="_Toc525833410"/>
      <w:r>
        <w:t>4.3.2</w:t>
      </w:r>
      <w:r w:rsidRPr="00235394">
        <w:tab/>
      </w:r>
      <w:r>
        <w:t>Radio access network aspects</w:t>
      </w:r>
      <w:bookmarkEnd w:id="8"/>
    </w:p>
    <w:p w14:paraId="5CB8E777" w14:textId="77777777" w:rsidR="00CD3262" w:rsidRDefault="00CD3262" w:rsidP="00CD3262">
      <w:pPr>
        <w:pStyle w:val="EditorsNote"/>
      </w:pPr>
      <w:r>
        <w:t>Editor’s note: RAN3 responsibility</w:t>
      </w:r>
    </w:p>
    <w:p w14:paraId="6923E88F" w14:textId="39EDDF59" w:rsidR="0014427A" w:rsidRPr="00CD3262" w:rsidRDefault="00CD3262" w:rsidP="00CD3262">
      <w:pPr>
        <w:pStyle w:val="Heading3"/>
      </w:pPr>
      <w:r>
        <w:lastRenderedPageBreak/>
        <w:t>4.3.2</w:t>
      </w:r>
      <w:r w:rsidR="0014427A" w:rsidRPr="00CD3262">
        <w:t>.1</w:t>
      </w:r>
      <w:r w:rsidR="0014427A" w:rsidRPr="00CD3262">
        <w:tab/>
        <w:t>Redundant user plane paths based on dual connectivity</w:t>
      </w:r>
    </w:p>
    <w:p w14:paraId="2F8AF348" w14:textId="0DD5231B" w:rsidR="009237FF" w:rsidRDefault="00CD3262" w:rsidP="009237FF">
      <w:r>
        <w:t>4</w:t>
      </w:r>
      <w:r w:rsidRPr="4E34206D">
        <w:t>.</w:t>
      </w:r>
      <w:r>
        <w:t>3.2.1.1</w:t>
      </w:r>
      <w:r w:rsidRPr="00235394">
        <w:tab/>
      </w:r>
      <w:r>
        <w:rPr>
          <w:lang w:val="en-US"/>
        </w:rPr>
        <w:t>Overview</w:t>
      </w:r>
      <w:r w:rsidR="009237FF">
        <w:t xml:space="preserve">This is the solution </w:t>
      </w:r>
      <w:r w:rsidR="00770548">
        <w:t>of “r</w:t>
      </w:r>
      <w:r w:rsidR="00113F8E" w:rsidRPr="00113F8E">
        <w:t xml:space="preserve">edundant user plane paths based on dual connectivity </w:t>
      </w:r>
      <w:r w:rsidR="009237FF">
        <w:t xml:space="preserve">for Key Issue 1 captured in TR </w:t>
      </w:r>
      <w:r w:rsidR="000656C1">
        <w:t>23.725[x].</w:t>
      </w:r>
    </w:p>
    <w:p w14:paraId="52671E8B" w14:textId="590BAA23" w:rsidR="009237FF" w:rsidRDefault="009237FF" w:rsidP="009237FF">
      <w:r>
        <w:t xml:space="preserve">The solution will enable a terminal device to set up two redundant PDU Sessions over the 5G network, so that the network will attempt to make the paths of the two redundant PDU sessions independent whenever that is possible. </w:t>
      </w:r>
    </w:p>
    <w:p w14:paraId="5CFB82E4" w14:textId="2820DD4A" w:rsidR="009237FF" w:rsidRPr="009237FF" w:rsidRDefault="009237FF" w:rsidP="009237FF"/>
    <w:p w14:paraId="1DA37CAF" w14:textId="77777777" w:rsidR="00AA3355" w:rsidRPr="005B2D68" w:rsidRDefault="00AA3355" w:rsidP="00AA3355">
      <w:r>
        <w:object w:dxaOrig="9072" w:dyaOrig="2266" w14:anchorId="4843E7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13.5pt" o:ole="">
            <v:imagedata r:id="rId7" o:title=""/>
          </v:shape>
          <o:OLEObject Type="Embed" ProgID="Word.Picture.8" ShapeID="_x0000_i1025" DrawAspect="Content" ObjectID="_1611774894" r:id="rId8"/>
        </w:object>
      </w:r>
    </w:p>
    <w:p w14:paraId="343EAB5D" w14:textId="77EB09E0" w:rsidR="00AC7412" w:rsidRDefault="00AC7412" w:rsidP="00AC7412">
      <w:pPr>
        <w:pStyle w:val="Heading4"/>
      </w:pPr>
      <w:r>
        <w:t>4</w:t>
      </w:r>
      <w:r w:rsidRPr="4E34206D">
        <w:t>.</w:t>
      </w:r>
      <w:r>
        <w:t>3.2.1.2</w:t>
      </w:r>
      <w:r w:rsidRPr="00235394">
        <w:tab/>
      </w:r>
      <w:r w:rsidRPr="00AC7412">
        <w:t>Impacts on RAN</w:t>
      </w:r>
    </w:p>
    <w:p w14:paraId="396D72D5" w14:textId="77777777" w:rsidR="0014427A" w:rsidRDefault="0014427A" w:rsidP="0014427A">
      <w:pPr>
        <w:pStyle w:val="B1"/>
        <w:numPr>
          <w:ilvl w:val="0"/>
          <w:numId w:val="28"/>
        </w:numPr>
      </w:pPr>
      <w:r>
        <w:t>Attempt to establish and maintain dual connectivity when the need for redundant user planes are indicated for a pair of PDU Sessions</w:t>
      </w:r>
    </w:p>
    <w:p w14:paraId="36DB33CA" w14:textId="09266391" w:rsidR="0014427A" w:rsidRDefault="0014427A" w:rsidP="00AC4B12">
      <w:pPr>
        <w:pStyle w:val="B1"/>
        <w:numPr>
          <w:ilvl w:val="0"/>
          <w:numId w:val="28"/>
        </w:numPr>
      </w:pPr>
      <w:r>
        <w:t xml:space="preserve">Set up dual connectivity in such a way that both the </w:t>
      </w:r>
      <w:proofErr w:type="spellStart"/>
      <w:r>
        <w:t>MgNB</w:t>
      </w:r>
      <w:proofErr w:type="spellEnd"/>
      <w:r>
        <w:t xml:space="preserve"> and the </w:t>
      </w:r>
      <w:proofErr w:type="spellStart"/>
      <w:r>
        <w:t>SgNB</w:t>
      </w:r>
      <w:proofErr w:type="spellEnd"/>
      <w:r>
        <w:t xml:space="preserve"> have an independent PDCP entity for handling the two independent user plane paths.</w:t>
      </w:r>
      <w:r w:rsidR="00AC4B12">
        <w:t xml:space="preserve"> </w:t>
      </w:r>
      <w:r w:rsidR="00AC4B12" w:rsidRPr="00AC4B12">
        <w:t>This is supported in the specification already.</w:t>
      </w:r>
    </w:p>
    <w:p w14:paraId="5358332C" w14:textId="41A7C7CD" w:rsidR="0014427A" w:rsidRDefault="0014427A" w:rsidP="00904E93">
      <w:pPr>
        <w:pStyle w:val="B1"/>
        <w:numPr>
          <w:ilvl w:val="0"/>
          <w:numId w:val="28"/>
        </w:numPr>
      </w:pPr>
      <w:r w:rsidRPr="009F612D">
        <w:t xml:space="preserve">To achieve the </w:t>
      </w:r>
      <w:r w:rsidR="00EF1ABE" w:rsidRPr="009F612D">
        <w:t xml:space="preserve">use plane </w:t>
      </w:r>
      <w:r w:rsidRPr="009F612D">
        <w:t>redundancy, one PDU session is set</w:t>
      </w:r>
      <w:r w:rsidR="00386498" w:rsidRPr="009F612D">
        <w:t>up as MN terminated MCG bearer, t</w:t>
      </w:r>
      <w:r w:rsidRPr="009F612D">
        <w:t>he other PDU session (of the pair) is set</w:t>
      </w:r>
      <w:r w:rsidR="00712EF5" w:rsidRPr="009F612D">
        <w:t>up as SN terminated SCG bearer</w:t>
      </w:r>
      <w:r w:rsidRPr="009F612D">
        <w:t>.</w:t>
      </w:r>
    </w:p>
    <w:p w14:paraId="774BE140" w14:textId="40948838" w:rsidR="009B6BEA" w:rsidRDefault="009B6BEA" w:rsidP="009B6BEA">
      <w:pPr>
        <w:pStyle w:val="B1"/>
        <w:numPr>
          <w:ilvl w:val="0"/>
          <w:numId w:val="28"/>
        </w:numPr>
        <w:rPr>
          <w:ins w:id="9" w:author="Ericsson" w:date="2018-11-02T19:25:00Z"/>
        </w:rPr>
      </w:pPr>
      <w:ins w:id="10" w:author="Ericsson" w:date="2018-11-02T19:22:00Z">
        <w:r>
          <w:t xml:space="preserve">To achieve the redundancy, the bearer type change </w:t>
        </w:r>
      </w:ins>
      <w:ins w:id="11" w:author="Ericsson" w:date="2018-11-02T19:23:00Z">
        <w:r>
          <w:t xml:space="preserve">of MN terminated MCG bearer </w:t>
        </w:r>
      </w:ins>
      <w:ins w:id="12" w:author="Ericsson" w:date="2018-11-02T19:22:00Z">
        <w:r>
          <w:t>to SCG bearer or split bearer may be disallowed. The bearer type change</w:t>
        </w:r>
      </w:ins>
      <w:ins w:id="13" w:author="Ericsson" w:date="2018-11-02T19:24:00Z">
        <w:r w:rsidRPr="009B6BEA">
          <w:t xml:space="preserve"> </w:t>
        </w:r>
        <w:r>
          <w:t xml:space="preserve">of the SN terminated SCG bearer </w:t>
        </w:r>
      </w:ins>
      <w:ins w:id="14" w:author="Ericsson" w:date="2018-11-02T19:22:00Z">
        <w:r>
          <w:t>to MCG bearer or split bearer may be disallowed.</w:t>
        </w:r>
      </w:ins>
    </w:p>
    <w:p w14:paraId="196E8420" w14:textId="4B0C9E61" w:rsidR="009B6BEA" w:rsidRPr="009F612D" w:rsidRDefault="00244731" w:rsidP="009B6BEA">
      <w:pPr>
        <w:pStyle w:val="B1"/>
        <w:numPr>
          <w:ilvl w:val="0"/>
          <w:numId w:val="28"/>
        </w:numPr>
      </w:pPr>
      <w:ins w:id="15" w:author="Ericsson" w:date="2018-11-02T19:25:00Z">
        <w:r>
          <w:t xml:space="preserve">If the duplication is to be used, the lower resources should be ensured to be isolated, e.g. </w:t>
        </w:r>
      </w:ins>
      <w:ins w:id="16" w:author="Ericsson" w:date="2018-11-02T19:26:00Z">
        <w:r>
          <w:t>using other frequency.</w:t>
        </w:r>
      </w:ins>
    </w:p>
    <w:p w14:paraId="79B0040F" w14:textId="7E891558" w:rsidR="0014427A" w:rsidRPr="00917042" w:rsidRDefault="00AC7412" w:rsidP="00AC7412">
      <w:pPr>
        <w:pStyle w:val="Heading3"/>
      </w:pPr>
      <w:r>
        <w:t>4.3.2</w:t>
      </w:r>
      <w:r w:rsidR="0014427A">
        <w:t>.2</w:t>
      </w:r>
      <w:r w:rsidR="0014427A">
        <w:tab/>
      </w:r>
      <w:r w:rsidR="0014427A" w:rsidRPr="000C4E5E">
        <w:t xml:space="preserve">Multiple UEs per device for user plane </w:t>
      </w:r>
    </w:p>
    <w:p w14:paraId="044E4DEC" w14:textId="7C7CC231" w:rsidR="00AA3355" w:rsidRDefault="00AC7412" w:rsidP="00AC7412">
      <w:pPr>
        <w:pStyle w:val="Heading4"/>
      </w:pPr>
      <w:r>
        <w:t>4.3.2.2.1</w:t>
      </w:r>
      <w:r w:rsidR="00AA3355">
        <w:tab/>
        <w:t>Overview</w:t>
      </w:r>
    </w:p>
    <w:p w14:paraId="33789442" w14:textId="3B63565A" w:rsidR="0072053E" w:rsidRDefault="0072053E" w:rsidP="00AA3355">
      <w:r>
        <w:t>This is the solution</w:t>
      </w:r>
      <w:r w:rsidR="00424EF3">
        <w:t xml:space="preserve"> “</w:t>
      </w:r>
      <w:r w:rsidR="00424EF3" w:rsidRPr="00424EF3">
        <w:t>Multiple UEs per device for user plane</w:t>
      </w:r>
      <w:r w:rsidR="00424EF3">
        <w:t>”</w:t>
      </w:r>
      <w:r>
        <w:t xml:space="preserve"> for Key Issue 1 captured in TR 23.725[x].</w:t>
      </w:r>
    </w:p>
    <w:p w14:paraId="4B100809" w14:textId="1249C789" w:rsidR="00AA3355" w:rsidRDefault="00AA3355" w:rsidP="00AA3355">
      <w:r>
        <w:t xml:space="preserve">The solution will enable a terminal device to set up multiple redundant PDU Sessions over the 5G network, so that the network will attempt to make the paths of the multiple redundant PDU sessions independent whenever that is possible. </w:t>
      </w:r>
    </w:p>
    <w:p w14:paraId="41112F0A" w14:textId="77777777" w:rsidR="00AA3355" w:rsidRDefault="00AA3355" w:rsidP="00AA3355">
      <w:r>
        <w:object w:dxaOrig="10065" w:dyaOrig="2549" w14:anchorId="3B88A5D2">
          <v:shape id="_x0000_i1026" type="#_x0000_t75" style="width:479pt;height:121.5pt" o:ole="">
            <v:imagedata r:id="rId9" o:title=""/>
          </v:shape>
          <o:OLEObject Type="Embed" ProgID="Word.Picture.8" ShapeID="_x0000_i1026" DrawAspect="Content" ObjectID="_1611774895" r:id="rId10"/>
        </w:object>
      </w:r>
    </w:p>
    <w:p w14:paraId="7098B4EC" w14:textId="42787A54" w:rsidR="0014427A" w:rsidRPr="00597DDC" w:rsidRDefault="009615E4" w:rsidP="00AC7412">
      <w:pPr>
        <w:pStyle w:val="Heading4"/>
      </w:pPr>
      <w:r>
        <w:t>4.</w:t>
      </w:r>
      <w:r w:rsidR="00AC7412">
        <w:t>3.2</w:t>
      </w:r>
      <w:r w:rsidR="0014427A">
        <w:t>.2.2</w:t>
      </w:r>
      <w:r w:rsidR="0014427A">
        <w:tab/>
        <w:t>Impacts on RAN</w:t>
      </w:r>
    </w:p>
    <w:p w14:paraId="2D61BD25" w14:textId="77777777" w:rsidR="0014427A" w:rsidRDefault="0014427A" w:rsidP="0014427A">
      <w:pPr>
        <w:pStyle w:val="B1"/>
        <w:numPr>
          <w:ilvl w:val="0"/>
          <w:numId w:val="29"/>
        </w:numPr>
      </w:pPr>
      <w:r>
        <w:t>O&amp;M configuration of the RAN RGs on a per cell level.</w:t>
      </w:r>
    </w:p>
    <w:p w14:paraId="19A1EE37" w14:textId="7A2516F5" w:rsidR="0014427A" w:rsidRDefault="0014427A" w:rsidP="0014427A">
      <w:pPr>
        <w:pStyle w:val="B1"/>
        <w:numPr>
          <w:ilvl w:val="0"/>
          <w:numId w:val="29"/>
        </w:numPr>
      </w:pPr>
      <w:r w:rsidRPr="00D017E0">
        <w:lastRenderedPageBreak/>
        <w:t>Prioritization of the handover of the UE to a cell whose RAN RG coincides with the UE RG, when such a suitable target cell is available.</w:t>
      </w:r>
    </w:p>
    <w:p w14:paraId="7BEEBB0C" w14:textId="09B5B729" w:rsidR="001361AA" w:rsidRDefault="003834B3" w:rsidP="0014427A">
      <w:pPr>
        <w:pStyle w:val="B1"/>
        <w:numPr>
          <w:ilvl w:val="0"/>
          <w:numId w:val="29"/>
        </w:numPr>
      </w:pPr>
      <w:ins w:id="17" w:author="Ericsson" w:date="2018-11-02T19:31:00Z">
        <w:r w:rsidRPr="00B23D9A">
          <w:t>To achieve redundancy, it is beneficial to disallow to setup DC to the node what belongs the other reliability group which may serve the other UEs belongs to the same device.</w:t>
        </w:r>
      </w:ins>
    </w:p>
    <w:p w14:paraId="1B4052EC" w14:textId="0DB9F5F7" w:rsidR="001361AA" w:rsidRDefault="001361AA" w:rsidP="001361AA"/>
    <w:p w14:paraId="6C4F5683" w14:textId="77777777" w:rsidR="001361AA" w:rsidRPr="00917042" w:rsidRDefault="001361AA" w:rsidP="001361AA">
      <w:pPr>
        <w:pStyle w:val="Heading3"/>
      </w:pPr>
      <w:r>
        <w:t>4.3.2.3</w:t>
      </w:r>
      <w:r>
        <w:tab/>
      </w:r>
      <w:r w:rsidRPr="00331D91">
        <w:t>Supporting redundant data transmission via single UPF and two RAN nodes</w:t>
      </w:r>
    </w:p>
    <w:p w14:paraId="3AB6DB99" w14:textId="77777777" w:rsidR="001361AA" w:rsidRDefault="001361AA" w:rsidP="001361AA">
      <w:pPr>
        <w:pStyle w:val="Heading4"/>
      </w:pPr>
      <w:r>
        <w:t>4.3.2.3.1</w:t>
      </w:r>
      <w:r>
        <w:tab/>
        <w:t>Overview</w:t>
      </w:r>
    </w:p>
    <w:p w14:paraId="141347BD" w14:textId="77777777" w:rsidR="001361AA" w:rsidRDefault="001361AA" w:rsidP="001361AA">
      <w:r>
        <w:t>This is the solution of “s</w:t>
      </w:r>
      <w:r w:rsidRPr="00770548">
        <w:t>upporting redundant data transmission via single UPF and two RAN nodes</w:t>
      </w:r>
      <w:r>
        <w:t>” for Key Issue 1 captured in TR 23.725[x].</w:t>
      </w:r>
    </w:p>
    <w:p w14:paraId="42B3D841" w14:textId="77777777" w:rsidR="001361AA" w:rsidRDefault="001361AA" w:rsidP="001361AA">
      <w:r>
        <w:t>This solution realizes the reliability of user plane between UPF and UE while the QoS flow redundant transmission in the PDU session is decided by SMF.</w:t>
      </w:r>
    </w:p>
    <w:p w14:paraId="087C111B" w14:textId="77777777" w:rsidR="001361AA" w:rsidRDefault="001361AA" w:rsidP="001361AA">
      <w:pPr>
        <w:pStyle w:val="Heading3"/>
      </w:pPr>
      <w:r w:rsidRPr="0002349E">
        <w:object w:dxaOrig="6855" w:dyaOrig="3106" w14:anchorId="3714333D">
          <v:shape id="_x0000_i1027" type="#_x0000_t75" style="width:343pt;height:156.5pt" o:ole="">
            <v:imagedata r:id="rId11" o:title=""/>
          </v:shape>
          <o:OLEObject Type="Embed" ProgID="Visio.Drawing.11" ShapeID="_x0000_i1027" DrawAspect="Content" ObjectID="_1611774896" r:id="rId12"/>
        </w:object>
      </w:r>
    </w:p>
    <w:p w14:paraId="1AA8E3F8" w14:textId="77777777" w:rsidR="001361AA" w:rsidRPr="00597DDC" w:rsidRDefault="001361AA" w:rsidP="001361AA">
      <w:pPr>
        <w:pStyle w:val="Heading4"/>
      </w:pPr>
      <w:r>
        <w:t>4.3.2.3.2</w:t>
      </w:r>
      <w:r>
        <w:tab/>
        <w:t>Impacts on RAN</w:t>
      </w:r>
    </w:p>
    <w:p w14:paraId="5C3E6C8C" w14:textId="77777777" w:rsidR="001361AA" w:rsidRDefault="001361AA" w:rsidP="001361AA">
      <w:pPr>
        <w:pStyle w:val="B1"/>
        <w:numPr>
          <w:ilvl w:val="0"/>
          <w:numId w:val="29"/>
        </w:numPr>
      </w:pPr>
      <w:r>
        <w:t>The RAN node shall support redundant transmission via DC architecture</w:t>
      </w:r>
      <w:r w:rsidRPr="00ED7A81">
        <w:t xml:space="preserve"> </w:t>
      </w:r>
      <w:r>
        <w:t>with two N3 tunnels.</w:t>
      </w:r>
    </w:p>
    <w:p w14:paraId="61D70D53" w14:textId="7875F7DE" w:rsidR="001361AA" w:rsidRDefault="001361AA" w:rsidP="001361AA">
      <w:pPr>
        <w:pStyle w:val="B1"/>
        <w:numPr>
          <w:ilvl w:val="0"/>
          <w:numId w:val="29"/>
        </w:numPr>
      </w:pPr>
      <w:r w:rsidRPr="002D2FC3">
        <w:t>In case protocol stack option 1</w:t>
      </w:r>
      <w:r>
        <w:t xml:space="preserve"> in TS 23.725[x]</w:t>
      </w:r>
      <w:r w:rsidRPr="002D2FC3">
        <w:t xml:space="preserve"> is adopted, RAN need to ensure there is only one QoS Flow per DRB.</w:t>
      </w:r>
      <w:r>
        <w:t xml:space="preserve"> </w:t>
      </w:r>
    </w:p>
    <w:p w14:paraId="4D5EC7E8" w14:textId="77777777" w:rsidR="00BA370A" w:rsidRDefault="00BA370A" w:rsidP="00BA370A">
      <w:pPr>
        <w:pStyle w:val="B1"/>
        <w:numPr>
          <w:ilvl w:val="0"/>
          <w:numId w:val="29"/>
        </w:numPr>
        <w:rPr>
          <w:ins w:id="18" w:author="Ericsson" w:date="2018-11-02T19:44:00Z"/>
        </w:rPr>
      </w:pPr>
      <w:ins w:id="19" w:author="Ericsson" w:date="2018-11-02T19:44:00Z">
        <w:r>
          <w:t>To achieve the redundancy, the bearer type change of MN terminated MCG bearer to SCG bearer or split bearer may be disallowed. The bearer type change</w:t>
        </w:r>
        <w:r w:rsidRPr="009B6BEA">
          <w:t xml:space="preserve"> </w:t>
        </w:r>
        <w:r>
          <w:t>of the SN terminated SCG bearer to MCG bearer or split bearer may be disallowed.</w:t>
        </w:r>
      </w:ins>
    </w:p>
    <w:p w14:paraId="60B2FB47" w14:textId="3EA9A4AA" w:rsidR="00BA370A" w:rsidRDefault="00BA370A" w:rsidP="00BA370A">
      <w:pPr>
        <w:pStyle w:val="B1"/>
        <w:numPr>
          <w:ilvl w:val="0"/>
          <w:numId w:val="29"/>
        </w:numPr>
      </w:pPr>
      <w:ins w:id="20" w:author="Ericsson" w:date="2018-11-02T19:44:00Z">
        <w:r>
          <w:t>If the duplication is to be used, the lower resources should be ensured to be isolated, e.g. using other frequency.</w:t>
        </w:r>
      </w:ins>
    </w:p>
    <w:p w14:paraId="12271A86" w14:textId="77777777" w:rsidR="001361AA" w:rsidRPr="00917042" w:rsidRDefault="001361AA" w:rsidP="001361AA">
      <w:pPr>
        <w:pStyle w:val="Heading3"/>
      </w:pPr>
      <w:r>
        <w:t>4.3.2.4</w:t>
      </w:r>
      <w:r>
        <w:tab/>
      </w:r>
      <w:bookmarkStart w:id="21" w:name="_Hlk527026303"/>
      <w:r w:rsidRPr="00DA251E">
        <w:t>Supporting redundant data transmission via single UPF and single RAN node</w:t>
      </w:r>
      <w:bookmarkEnd w:id="21"/>
    </w:p>
    <w:p w14:paraId="01313357" w14:textId="77777777" w:rsidR="001361AA" w:rsidRDefault="001361AA" w:rsidP="001361AA">
      <w:pPr>
        <w:pStyle w:val="Heading4"/>
      </w:pPr>
      <w:r>
        <w:t>4.3.2.4.1</w:t>
      </w:r>
      <w:r>
        <w:tab/>
        <w:t>Overview</w:t>
      </w:r>
    </w:p>
    <w:p w14:paraId="578B4DF8" w14:textId="77777777" w:rsidR="001361AA" w:rsidRDefault="001361AA" w:rsidP="001361AA">
      <w:r>
        <w:t>This is the solution of “s</w:t>
      </w:r>
      <w:r w:rsidRPr="00BC3F38">
        <w:t>upporting redundant data transmission via single UPF and single RAN node</w:t>
      </w:r>
      <w:r>
        <w:t>” for Key Issue 1 captured in TR 23.725[x].</w:t>
      </w:r>
    </w:p>
    <w:p w14:paraId="163B1A3C" w14:textId="77777777" w:rsidR="001361AA" w:rsidRDefault="001361AA" w:rsidP="001361AA">
      <w:r>
        <w:t>In this solution the redundant packets will be transferred between UPF and RAN via two independent N3 tunnels, which are associated with a single PDU Session, over different transport layer path to enhance the reliability of service.</w:t>
      </w:r>
    </w:p>
    <w:p w14:paraId="746A2764" w14:textId="77777777" w:rsidR="001361AA" w:rsidRDefault="001361AA" w:rsidP="001361AA">
      <w:r w:rsidRPr="00C464E6">
        <w:object w:dxaOrig="6961" w:dyaOrig="2100" w14:anchorId="1CFE8C0B">
          <v:shape id="_x0000_i1028" type="#_x0000_t75" style="width:348.5pt;height:105pt" o:ole="">
            <v:imagedata r:id="rId13" o:title=""/>
          </v:shape>
          <o:OLEObject Type="Embed" ProgID="Visio.Drawing.11" ShapeID="_x0000_i1028" DrawAspect="Content" ObjectID="_1611774897" r:id="rId14"/>
        </w:object>
      </w:r>
    </w:p>
    <w:p w14:paraId="27761EFE" w14:textId="77777777" w:rsidR="001361AA" w:rsidRPr="00E86A4E" w:rsidRDefault="001361AA" w:rsidP="001361AA">
      <w:pPr>
        <w:pStyle w:val="Heading4"/>
      </w:pPr>
      <w:r>
        <w:t>4.3.2.4.2</w:t>
      </w:r>
      <w:r>
        <w:tab/>
        <w:t>Impacts on RAN</w:t>
      </w:r>
    </w:p>
    <w:p w14:paraId="798FACE5" w14:textId="77777777" w:rsidR="001361AA" w:rsidRPr="00815DD2" w:rsidRDefault="001361AA" w:rsidP="001361AA">
      <w:pPr>
        <w:pStyle w:val="B1"/>
        <w:numPr>
          <w:ilvl w:val="0"/>
          <w:numId w:val="29"/>
        </w:numPr>
      </w:pPr>
      <w:r>
        <w:t>The RAN shall be able to replicate the uplink packet and send the duplicate packets to the two N3 tunnels and eliminate the duplicate downlink packets.</w:t>
      </w:r>
    </w:p>
    <w:p w14:paraId="321DAA1F" w14:textId="77777777" w:rsidR="003834B3" w:rsidRPr="001361AA" w:rsidRDefault="003834B3" w:rsidP="001361AA"/>
    <w:sectPr w:rsidR="003834B3" w:rsidRPr="001361AA"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1F4EEC" w14:textId="77777777" w:rsidR="007E7EEA" w:rsidRDefault="007E7EEA">
      <w:pPr>
        <w:spacing w:after="0"/>
      </w:pPr>
      <w:r>
        <w:separator/>
      </w:r>
    </w:p>
  </w:endnote>
  <w:endnote w:type="continuationSeparator" w:id="0">
    <w:p w14:paraId="36A47EEF" w14:textId="77777777" w:rsidR="007E7EEA" w:rsidRDefault="007E7E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Print"/>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0BC38" w14:textId="77777777" w:rsidR="007E7EEA" w:rsidRDefault="007E7EEA">
      <w:pPr>
        <w:spacing w:after="0"/>
      </w:pPr>
      <w:r>
        <w:separator/>
      </w:r>
    </w:p>
  </w:footnote>
  <w:footnote w:type="continuationSeparator" w:id="0">
    <w:p w14:paraId="5945369D" w14:textId="77777777" w:rsidR="007E7EEA" w:rsidRDefault="007E7EE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7184EBE"/>
    <w:multiLevelType w:val="hybridMultilevel"/>
    <w:tmpl w:val="7E748E42"/>
    <w:lvl w:ilvl="0" w:tplc="6A0E2406">
      <w:start w:val="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7"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0" w15:restartNumberingAfterBreak="0">
    <w:nsid w:val="53D14244"/>
    <w:multiLevelType w:val="hybridMultilevel"/>
    <w:tmpl w:val="C5FC11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2B5098B"/>
    <w:multiLevelType w:val="hybridMultilevel"/>
    <w:tmpl w:val="A9523B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71161727"/>
    <w:multiLevelType w:val="hybridMultilevel"/>
    <w:tmpl w:val="EB72247C"/>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7" w15:restartNumberingAfterBreak="0">
    <w:nsid w:val="7E1673DF"/>
    <w:multiLevelType w:val="hybridMultilevel"/>
    <w:tmpl w:val="01F8C91C"/>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8"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5"/>
  </w:num>
  <w:num w:numId="2">
    <w:abstractNumId w:val="21"/>
  </w:num>
  <w:num w:numId="3">
    <w:abstractNumId w:val="13"/>
  </w:num>
  <w:num w:numId="4">
    <w:abstractNumId w:val="8"/>
  </w:num>
  <w:num w:numId="5">
    <w:abstractNumId w:val="3"/>
  </w:num>
  <w:num w:numId="6">
    <w:abstractNumId w:val="17"/>
  </w:num>
  <w:num w:numId="7">
    <w:abstractNumId w:val="4"/>
  </w:num>
  <w:num w:numId="8">
    <w:abstractNumId w:val="12"/>
  </w:num>
  <w:num w:numId="9">
    <w:abstractNumId w:val="11"/>
  </w:num>
  <w:num w:numId="10">
    <w:abstractNumId w:val="16"/>
  </w:num>
  <w:num w:numId="11">
    <w:abstractNumId w:val="14"/>
  </w:num>
  <w:num w:numId="12">
    <w:abstractNumId w:val="0"/>
  </w:num>
  <w:num w:numId="13">
    <w:abstractNumId w:val="19"/>
  </w:num>
  <w:num w:numId="14">
    <w:abstractNumId w:val="18"/>
  </w:num>
  <w:num w:numId="15">
    <w:abstractNumId w:val="5"/>
  </w:num>
  <w:num w:numId="16">
    <w:abstractNumId w:val="2"/>
  </w:num>
  <w:num w:numId="17">
    <w:abstractNumId w:val="28"/>
  </w:num>
  <w:num w:numId="18">
    <w:abstractNumId w:val="23"/>
  </w:num>
  <w:num w:numId="19">
    <w:abstractNumId w:val="15"/>
  </w:num>
  <w:num w:numId="20">
    <w:abstractNumId w:val="7"/>
  </w:num>
  <w:num w:numId="21">
    <w:abstractNumId w:val="6"/>
  </w:num>
  <w:num w:numId="22">
    <w:abstractNumId w:val="9"/>
  </w:num>
  <w:num w:numId="23">
    <w:abstractNumId w:val="22"/>
  </w:num>
  <w:num w:numId="24">
    <w:abstractNumId w:val="24"/>
  </w:num>
  <w:num w:numId="25">
    <w:abstractNumId w:val="1"/>
  </w:num>
  <w:num w:numId="26">
    <w:abstractNumId w:val="20"/>
  </w:num>
  <w:num w:numId="27">
    <w:abstractNumId w:val="10"/>
  </w:num>
  <w:num w:numId="28">
    <w:abstractNumId w:val="26"/>
  </w:num>
  <w:num w:numId="29">
    <w:abstractNumId w:val="2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8"/>
    <w:rsid w:val="0000344E"/>
    <w:rsid w:val="00005F17"/>
    <w:rsid w:val="00006186"/>
    <w:rsid w:val="000104C6"/>
    <w:rsid w:val="0001447C"/>
    <w:rsid w:val="000152BF"/>
    <w:rsid w:val="00015561"/>
    <w:rsid w:val="00016F2D"/>
    <w:rsid w:val="00017F23"/>
    <w:rsid w:val="0002710A"/>
    <w:rsid w:val="00032A3D"/>
    <w:rsid w:val="00033BE6"/>
    <w:rsid w:val="00034F96"/>
    <w:rsid w:val="000352E6"/>
    <w:rsid w:val="00036372"/>
    <w:rsid w:val="00037418"/>
    <w:rsid w:val="00040B57"/>
    <w:rsid w:val="0004100C"/>
    <w:rsid w:val="0004170C"/>
    <w:rsid w:val="00045418"/>
    <w:rsid w:val="00051EF1"/>
    <w:rsid w:val="00052481"/>
    <w:rsid w:val="00052C2A"/>
    <w:rsid w:val="0005737D"/>
    <w:rsid w:val="00057D99"/>
    <w:rsid w:val="00060097"/>
    <w:rsid w:val="00061FBA"/>
    <w:rsid w:val="00064369"/>
    <w:rsid w:val="000656C1"/>
    <w:rsid w:val="00066282"/>
    <w:rsid w:val="0007222A"/>
    <w:rsid w:val="00077485"/>
    <w:rsid w:val="00077829"/>
    <w:rsid w:val="00081CE6"/>
    <w:rsid w:val="0008470A"/>
    <w:rsid w:val="00084976"/>
    <w:rsid w:val="00084A1A"/>
    <w:rsid w:val="00090F1D"/>
    <w:rsid w:val="000933D3"/>
    <w:rsid w:val="00096F96"/>
    <w:rsid w:val="00097AFE"/>
    <w:rsid w:val="000A31C9"/>
    <w:rsid w:val="000B13AB"/>
    <w:rsid w:val="000B2B1E"/>
    <w:rsid w:val="000B67CB"/>
    <w:rsid w:val="000B75D3"/>
    <w:rsid w:val="000C0771"/>
    <w:rsid w:val="000C2B8B"/>
    <w:rsid w:val="000C3FCD"/>
    <w:rsid w:val="000C4BEC"/>
    <w:rsid w:val="000C4E5E"/>
    <w:rsid w:val="000C56D1"/>
    <w:rsid w:val="000C5AB1"/>
    <w:rsid w:val="000C6343"/>
    <w:rsid w:val="000C6FFA"/>
    <w:rsid w:val="000D0B63"/>
    <w:rsid w:val="000D51B2"/>
    <w:rsid w:val="000E287D"/>
    <w:rsid w:val="000E38DA"/>
    <w:rsid w:val="000E4197"/>
    <w:rsid w:val="000E47EF"/>
    <w:rsid w:val="000F0B78"/>
    <w:rsid w:val="000F3001"/>
    <w:rsid w:val="000F433E"/>
    <w:rsid w:val="000F6242"/>
    <w:rsid w:val="00104FF1"/>
    <w:rsid w:val="0011026A"/>
    <w:rsid w:val="00113F8E"/>
    <w:rsid w:val="00120199"/>
    <w:rsid w:val="00123FF4"/>
    <w:rsid w:val="0013096F"/>
    <w:rsid w:val="00131266"/>
    <w:rsid w:val="001346E6"/>
    <w:rsid w:val="001361AA"/>
    <w:rsid w:val="00136B1D"/>
    <w:rsid w:val="00140671"/>
    <w:rsid w:val="00141227"/>
    <w:rsid w:val="00141482"/>
    <w:rsid w:val="001423AA"/>
    <w:rsid w:val="0014427A"/>
    <w:rsid w:val="001463F9"/>
    <w:rsid w:val="00147072"/>
    <w:rsid w:val="00150F8B"/>
    <w:rsid w:val="001524A5"/>
    <w:rsid w:val="00152BBF"/>
    <w:rsid w:val="00154EFB"/>
    <w:rsid w:val="00161886"/>
    <w:rsid w:val="0016219C"/>
    <w:rsid w:val="00163EF4"/>
    <w:rsid w:val="0017021F"/>
    <w:rsid w:val="00170416"/>
    <w:rsid w:val="00171E9E"/>
    <w:rsid w:val="001751D0"/>
    <w:rsid w:val="00180BE7"/>
    <w:rsid w:val="00182C64"/>
    <w:rsid w:val="001835CB"/>
    <w:rsid w:val="00184AF6"/>
    <w:rsid w:val="00185C8F"/>
    <w:rsid w:val="001865B1"/>
    <w:rsid w:val="00194427"/>
    <w:rsid w:val="00196949"/>
    <w:rsid w:val="001A4232"/>
    <w:rsid w:val="001A77C1"/>
    <w:rsid w:val="001A7893"/>
    <w:rsid w:val="001B5212"/>
    <w:rsid w:val="001B6E72"/>
    <w:rsid w:val="001B778A"/>
    <w:rsid w:val="001B7E93"/>
    <w:rsid w:val="001C01D2"/>
    <w:rsid w:val="001C140C"/>
    <w:rsid w:val="001C6B66"/>
    <w:rsid w:val="001C718C"/>
    <w:rsid w:val="001D032E"/>
    <w:rsid w:val="001D173C"/>
    <w:rsid w:val="001D17FA"/>
    <w:rsid w:val="001D2049"/>
    <w:rsid w:val="001D23DC"/>
    <w:rsid w:val="001D3064"/>
    <w:rsid w:val="001D73DD"/>
    <w:rsid w:val="001E11DA"/>
    <w:rsid w:val="001E1F5C"/>
    <w:rsid w:val="001F65A7"/>
    <w:rsid w:val="002002F7"/>
    <w:rsid w:val="0020140B"/>
    <w:rsid w:val="0020311B"/>
    <w:rsid w:val="00206576"/>
    <w:rsid w:val="00206876"/>
    <w:rsid w:val="002130AD"/>
    <w:rsid w:val="00213A70"/>
    <w:rsid w:val="002152A9"/>
    <w:rsid w:val="00216156"/>
    <w:rsid w:val="002201A1"/>
    <w:rsid w:val="0022072C"/>
    <w:rsid w:val="002210E8"/>
    <w:rsid w:val="00221DC2"/>
    <w:rsid w:val="00222190"/>
    <w:rsid w:val="00223C48"/>
    <w:rsid w:val="002250DF"/>
    <w:rsid w:val="00230104"/>
    <w:rsid w:val="00231520"/>
    <w:rsid w:val="00231827"/>
    <w:rsid w:val="00232F6B"/>
    <w:rsid w:val="00244731"/>
    <w:rsid w:val="00247113"/>
    <w:rsid w:val="0025072B"/>
    <w:rsid w:val="00250EAC"/>
    <w:rsid w:val="00252B4F"/>
    <w:rsid w:val="00253517"/>
    <w:rsid w:val="00253DBD"/>
    <w:rsid w:val="0025412E"/>
    <w:rsid w:val="0025450E"/>
    <w:rsid w:val="002603ED"/>
    <w:rsid w:val="00263CC9"/>
    <w:rsid w:val="002645E2"/>
    <w:rsid w:val="00264AD8"/>
    <w:rsid w:val="00264C3A"/>
    <w:rsid w:val="00265959"/>
    <w:rsid w:val="002672F8"/>
    <w:rsid w:val="002701EE"/>
    <w:rsid w:val="00273123"/>
    <w:rsid w:val="00276F7B"/>
    <w:rsid w:val="00277CC9"/>
    <w:rsid w:val="00283724"/>
    <w:rsid w:val="00291A94"/>
    <w:rsid w:val="00292430"/>
    <w:rsid w:val="00293236"/>
    <w:rsid w:val="00295261"/>
    <w:rsid w:val="00296159"/>
    <w:rsid w:val="002967A2"/>
    <w:rsid w:val="002970F6"/>
    <w:rsid w:val="002A18FF"/>
    <w:rsid w:val="002A49B0"/>
    <w:rsid w:val="002A6E64"/>
    <w:rsid w:val="002B21EA"/>
    <w:rsid w:val="002C001C"/>
    <w:rsid w:val="002C4CD3"/>
    <w:rsid w:val="002D1332"/>
    <w:rsid w:val="002D1FBB"/>
    <w:rsid w:val="002D2189"/>
    <w:rsid w:val="002D2E67"/>
    <w:rsid w:val="002D67F3"/>
    <w:rsid w:val="002D7F54"/>
    <w:rsid w:val="002E2DB8"/>
    <w:rsid w:val="002E400B"/>
    <w:rsid w:val="002E43B0"/>
    <w:rsid w:val="002E4DF2"/>
    <w:rsid w:val="002E7D34"/>
    <w:rsid w:val="002E7EC8"/>
    <w:rsid w:val="002F1425"/>
    <w:rsid w:val="002F1940"/>
    <w:rsid w:val="002F2893"/>
    <w:rsid w:val="002F58CA"/>
    <w:rsid w:val="002F73B4"/>
    <w:rsid w:val="00301FCF"/>
    <w:rsid w:val="003034D2"/>
    <w:rsid w:val="0030717C"/>
    <w:rsid w:val="0031139C"/>
    <w:rsid w:val="00311454"/>
    <w:rsid w:val="003115ED"/>
    <w:rsid w:val="00312232"/>
    <w:rsid w:val="0031619A"/>
    <w:rsid w:val="00320CE1"/>
    <w:rsid w:val="00321CF2"/>
    <w:rsid w:val="003263DF"/>
    <w:rsid w:val="00326430"/>
    <w:rsid w:val="00327913"/>
    <w:rsid w:val="003301E8"/>
    <w:rsid w:val="003309D9"/>
    <w:rsid w:val="0033153B"/>
    <w:rsid w:val="003317CD"/>
    <w:rsid w:val="00331D91"/>
    <w:rsid w:val="00336E64"/>
    <w:rsid w:val="00337154"/>
    <w:rsid w:val="00340CD3"/>
    <w:rsid w:val="0034456F"/>
    <w:rsid w:val="00344CD0"/>
    <w:rsid w:val="00345030"/>
    <w:rsid w:val="003452E1"/>
    <w:rsid w:val="00345E50"/>
    <w:rsid w:val="0034642E"/>
    <w:rsid w:val="00350E32"/>
    <w:rsid w:val="00355672"/>
    <w:rsid w:val="00355A58"/>
    <w:rsid w:val="00361F9F"/>
    <w:rsid w:val="0036354C"/>
    <w:rsid w:val="00363E36"/>
    <w:rsid w:val="00363F4D"/>
    <w:rsid w:val="00366452"/>
    <w:rsid w:val="00371AD1"/>
    <w:rsid w:val="00372A38"/>
    <w:rsid w:val="00372BDD"/>
    <w:rsid w:val="003731E0"/>
    <w:rsid w:val="003733CC"/>
    <w:rsid w:val="003834B3"/>
    <w:rsid w:val="00383545"/>
    <w:rsid w:val="00384100"/>
    <w:rsid w:val="00386498"/>
    <w:rsid w:val="0038675F"/>
    <w:rsid w:val="0039698A"/>
    <w:rsid w:val="003A0F5D"/>
    <w:rsid w:val="003A18D4"/>
    <w:rsid w:val="003A4C6E"/>
    <w:rsid w:val="003A4F35"/>
    <w:rsid w:val="003A5512"/>
    <w:rsid w:val="003B05B1"/>
    <w:rsid w:val="003B2221"/>
    <w:rsid w:val="003B34A4"/>
    <w:rsid w:val="003B6329"/>
    <w:rsid w:val="003C2025"/>
    <w:rsid w:val="003C4057"/>
    <w:rsid w:val="003C43EF"/>
    <w:rsid w:val="003D00A2"/>
    <w:rsid w:val="003D1AC2"/>
    <w:rsid w:val="003D207E"/>
    <w:rsid w:val="003D2956"/>
    <w:rsid w:val="003D3F18"/>
    <w:rsid w:val="003D457D"/>
    <w:rsid w:val="003D7098"/>
    <w:rsid w:val="003E4D3A"/>
    <w:rsid w:val="003E57E6"/>
    <w:rsid w:val="003E6944"/>
    <w:rsid w:val="003F24B2"/>
    <w:rsid w:val="003F41D0"/>
    <w:rsid w:val="003F4968"/>
    <w:rsid w:val="003F4B95"/>
    <w:rsid w:val="003F6601"/>
    <w:rsid w:val="003F6D9A"/>
    <w:rsid w:val="00403CD5"/>
    <w:rsid w:val="00403F15"/>
    <w:rsid w:val="00411F13"/>
    <w:rsid w:val="0041364A"/>
    <w:rsid w:val="004136B8"/>
    <w:rsid w:val="004156CD"/>
    <w:rsid w:val="004213FC"/>
    <w:rsid w:val="00423E17"/>
    <w:rsid w:val="00424105"/>
    <w:rsid w:val="00424EF3"/>
    <w:rsid w:val="0042544B"/>
    <w:rsid w:val="00425FCA"/>
    <w:rsid w:val="0043179F"/>
    <w:rsid w:val="00433500"/>
    <w:rsid w:val="00433F71"/>
    <w:rsid w:val="004376E8"/>
    <w:rsid w:val="00441F50"/>
    <w:rsid w:val="00442222"/>
    <w:rsid w:val="0044246A"/>
    <w:rsid w:val="00444AD4"/>
    <w:rsid w:val="00444CDA"/>
    <w:rsid w:val="004462E0"/>
    <w:rsid w:val="00447C61"/>
    <w:rsid w:val="00450F7A"/>
    <w:rsid w:val="00452838"/>
    <w:rsid w:val="0045424B"/>
    <w:rsid w:val="00457C4D"/>
    <w:rsid w:val="00462A10"/>
    <w:rsid w:val="004630CD"/>
    <w:rsid w:val="00463C79"/>
    <w:rsid w:val="0046511B"/>
    <w:rsid w:val="00467679"/>
    <w:rsid w:val="00467B9C"/>
    <w:rsid w:val="00467F13"/>
    <w:rsid w:val="00470CA4"/>
    <w:rsid w:val="004721CA"/>
    <w:rsid w:val="0047222A"/>
    <w:rsid w:val="00472E3F"/>
    <w:rsid w:val="00473D1C"/>
    <w:rsid w:val="004817E4"/>
    <w:rsid w:val="00481F35"/>
    <w:rsid w:val="00484529"/>
    <w:rsid w:val="00485DF9"/>
    <w:rsid w:val="00490EFC"/>
    <w:rsid w:val="0049139D"/>
    <w:rsid w:val="00494AFE"/>
    <w:rsid w:val="004A0802"/>
    <w:rsid w:val="004A179D"/>
    <w:rsid w:val="004A2339"/>
    <w:rsid w:val="004A40B4"/>
    <w:rsid w:val="004B0BB0"/>
    <w:rsid w:val="004B209C"/>
    <w:rsid w:val="004B2438"/>
    <w:rsid w:val="004B74D5"/>
    <w:rsid w:val="004C01A5"/>
    <w:rsid w:val="004C1750"/>
    <w:rsid w:val="004C2ED1"/>
    <w:rsid w:val="004C2EFC"/>
    <w:rsid w:val="004C2FF8"/>
    <w:rsid w:val="004C53EA"/>
    <w:rsid w:val="004D485E"/>
    <w:rsid w:val="004D4ED2"/>
    <w:rsid w:val="004D4F8A"/>
    <w:rsid w:val="004D5B59"/>
    <w:rsid w:val="004D6222"/>
    <w:rsid w:val="004D70E3"/>
    <w:rsid w:val="004E0FE2"/>
    <w:rsid w:val="004E3686"/>
    <w:rsid w:val="004E3939"/>
    <w:rsid w:val="004E4682"/>
    <w:rsid w:val="004E584E"/>
    <w:rsid w:val="004E5DDF"/>
    <w:rsid w:val="004E6612"/>
    <w:rsid w:val="004E66BB"/>
    <w:rsid w:val="004E72E2"/>
    <w:rsid w:val="004F2F8C"/>
    <w:rsid w:val="004F3FD1"/>
    <w:rsid w:val="004F53BF"/>
    <w:rsid w:val="004F7116"/>
    <w:rsid w:val="004F78AE"/>
    <w:rsid w:val="00501CBC"/>
    <w:rsid w:val="00501DB1"/>
    <w:rsid w:val="00503F31"/>
    <w:rsid w:val="005059A5"/>
    <w:rsid w:val="00510E72"/>
    <w:rsid w:val="00511214"/>
    <w:rsid w:val="0051227E"/>
    <w:rsid w:val="00513DD9"/>
    <w:rsid w:val="00514879"/>
    <w:rsid w:val="005155F8"/>
    <w:rsid w:val="00515805"/>
    <w:rsid w:val="005175C0"/>
    <w:rsid w:val="00517943"/>
    <w:rsid w:val="0052019C"/>
    <w:rsid w:val="00520766"/>
    <w:rsid w:val="0052370D"/>
    <w:rsid w:val="00527D32"/>
    <w:rsid w:val="00530F4E"/>
    <w:rsid w:val="0053262B"/>
    <w:rsid w:val="005336A4"/>
    <w:rsid w:val="0053565A"/>
    <w:rsid w:val="005364EC"/>
    <w:rsid w:val="00537628"/>
    <w:rsid w:val="005449E6"/>
    <w:rsid w:val="005465EC"/>
    <w:rsid w:val="00547F27"/>
    <w:rsid w:val="005512C9"/>
    <w:rsid w:val="00552FA4"/>
    <w:rsid w:val="00553104"/>
    <w:rsid w:val="0055699D"/>
    <w:rsid w:val="00562186"/>
    <w:rsid w:val="00566B97"/>
    <w:rsid w:val="005706DE"/>
    <w:rsid w:val="00570E77"/>
    <w:rsid w:val="00571043"/>
    <w:rsid w:val="00571E21"/>
    <w:rsid w:val="005727FD"/>
    <w:rsid w:val="00573519"/>
    <w:rsid w:val="00573DED"/>
    <w:rsid w:val="005746EE"/>
    <w:rsid w:val="0057539C"/>
    <w:rsid w:val="00575B1E"/>
    <w:rsid w:val="00581CF8"/>
    <w:rsid w:val="005911CD"/>
    <w:rsid w:val="00591B78"/>
    <w:rsid w:val="00593D85"/>
    <w:rsid w:val="0059488C"/>
    <w:rsid w:val="00597648"/>
    <w:rsid w:val="00597B8D"/>
    <w:rsid w:val="00597DDC"/>
    <w:rsid w:val="005A1B30"/>
    <w:rsid w:val="005A41A1"/>
    <w:rsid w:val="005A7864"/>
    <w:rsid w:val="005A7FAB"/>
    <w:rsid w:val="005B018B"/>
    <w:rsid w:val="005B2D68"/>
    <w:rsid w:val="005B3604"/>
    <w:rsid w:val="005B3F65"/>
    <w:rsid w:val="005B4457"/>
    <w:rsid w:val="005B5477"/>
    <w:rsid w:val="005C32E8"/>
    <w:rsid w:val="005C3D9A"/>
    <w:rsid w:val="005C492F"/>
    <w:rsid w:val="005C49C3"/>
    <w:rsid w:val="005C54FF"/>
    <w:rsid w:val="005F0150"/>
    <w:rsid w:val="005F1304"/>
    <w:rsid w:val="005F23D1"/>
    <w:rsid w:val="005F3055"/>
    <w:rsid w:val="005F50A3"/>
    <w:rsid w:val="005F66DB"/>
    <w:rsid w:val="00600E15"/>
    <w:rsid w:val="006033AC"/>
    <w:rsid w:val="006101A0"/>
    <w:rsid w:val="00613107"/>
    <w:rsid w:val="00613F59"/>
    <w:rsid w:val="006140C5"/>
    <w:rsid w:val="006145F2"/>
    <w:rsid w:val="006149FE"/>
    <w:rsid w:val="00614F8D"/>
    <w:rsid w:val="00621FBD"/>
    <w:rsid w:val="00622113"/>
    <w:rsid w:val="0062790C"/>
    <w:rsid w:val="00627BC6"/>
    <w:rsid w:val="0063000A"/>
    <w:rsid w:val="0063121F"/>
    <w:rsid w:val="00633451"/>
    <w:rsid w:val="00643968"/>
    <w:rsid w:val="00654086"/>
    <w:rsid w:val="0065425F"/>
    <w:rsid w:val="00655AD0"/>
    <w:rsid w:val="00655DC0"/>
    <w:rsid w:val="00665F0C"/>
    <w:rsid w:val="0066778D"/>
    <w:rsid w:val="00673C3C"/>
    <w:rsid w:val="00673F64"/>
    <w:rsid w:val="0067551B"/>
    <w:rsid w:val="00684D52"/>
    <w:rsid w:val="00685872"/>
    <w:rsid w:val="00686647"/>
    <w:rsid w:val="0069044A"/>
    <w:rsid w:val="006922A2"/>
    <w:rsid w:val="006924B6"/>
    <w:rsid w:val="006938C5"/>
    <w:rsid w:val="006A31C8"/>
    <w:rsid w:val="006A464E"/>
    <w:rsid w:val="006A584E"/>
    <w:rsid w:val="006A58AF"/>
    <w:rsid w:val="006A5F4F"/>
    <w:rsid w:val="006B17F4"/>
    <w:rsid w:val="006B25BA"/>
    <w:rsid w:val="006B4A30"/>
    <w:rsid w:val="006B6F6D"/>
    <w:rsid w:val="006C10D2"/>
    <w:rsid w:val="006C5FDB"/>
    <w:rsid w:val="006C6122"/>
    <w:rsid w:val="006D47ED"/>
    <w:rsid w:val="006D5101"/>
    <w:rsid w:val="006D5125"/>
    <w:rsid w:val="006E0145"/>
    <w:rsid w:val="006E0158"/>
    <w:rsid w:val="006E1DD6"/>
    <w:rsid w:val="006E2882"/>
    <w:rsid w:val="006E53DB"/>
    <w:rsid w:val="006E55D6"/>
    <w:rsid w:val="006E70E9"/>
    <w:rsid w:val="006E7CFD"/>
    <w:rsid w:val="006F2806"/>
    <w:rsid w:val="006F5A9E"/>
    <w:rsid w:val="006F5C26"/>
    <w:rsid w:val="00701B6D"/>
    <w:rsid w:val="00701E6D"/>
    <w:rsid w:val="00706209"/>
    <w:rsid w:val="00706920"/>
    <w:rsid w:val="00707B2E"/>
    <w:rsid w:val="007119BC"/>
    <w:rsid w:val="00712739"/>
    <w:rsid w:val="00712EF5"/>
    <w:rsid w:val="00717A41"/>
    <w:rsid w:val="0072053E"/>
    <w:rsid w:val="00720D1E"/>
    <w:rsid w:val="00722AB3"/>
    <w:rsid w:val="00723E52"/>
    <w:rsid w:val="0072459F"/>
    <w:rsid w:val="007252F9"/>
    <w:rsid w:val="0072606E"/>
    <w:rsid w:val="007278B6"/>
    <w:rsid w:val="00727F8A"/>
    <w:rsid w:val="00734651"/>
    <w:rsid w:val="00735CA3"/>
    <w:rsid w:val="00741625"/>
    <w:rsid w:val="00745EF3"/>
    <w:rsid w:val="00746FCD"/>
    <w:rsid w:val="0074752A"/>
    <w:rsid w:val="0075024C"/>
    <w:rsid w:val="00751164"/>
    <w:rsid w:val="007531DC"/>
    <w:rsid w:val="00753F87"/>
    <w:rsid w:val="00754D43"/>
    <w:rsid w:val="00757C14"/>
    <w:rsid w:val="00760A52"/>
    <w:rsid w:val="00760B15"/>
    <w:rsid w:val="00761446"/>
    <w:rsid w:val="00762CAE"/>
    <w:rsid w:val="0076375F"/>
    <w:rsid w:val="00765596"/>
    <w:rsid w:val="007677F9"/>
    <w:rsid w:val="00770548"/>
    <w:rsid w:val="00772F84"/>
    <w:rsid w:val="00774973"/>
    <w:rsid w:val="007752A4"/>
    <w:rsid w:val="0078580F"/>
    <w:rsid w:val="00786339"/>
    <w:rsid w:val="00787F23"/>
    <w:rsid w:val="0079324C"/>
    <w:rsid w:val="00795534"/>
    <w:rsid w:val="00796ADA"/>
    <w:rsid w:val="00796EE4"/>
    <w:rsid w:val="007A0080"/>
    <w:rsid w:val="007A1D28"/>
    <w:rsid w:val="007A5112"/>
    <w:rsid w:val="007A5F4A"/>
    <w:rsid w:val="007A5FF6"/>
    <w:rsid w:val="007A7FF6"/>
    <w:rsid w:val="007B0268"/>
    <w:rsid w:val="007B2818"/>
    <w:rsid w:val="007C0072"/>
    <w:rsid w:val="007C04D0"/>
    <w:rsid w:val="007C5005"/>
    <w:rsid w:val="007C66C7"/>
    <w:rsid w:val="007C7824"/>
    <w:rsid w:val="007D0284"/>
    <w:rsid w:val="007D0C13"/>
    <w:rsid w:val="007D22EF"/>
    <w:rsid w:val="007D349F"/>
    <w:rsid w:val="007D53B9"/>
    <w:rsid w:val="007D669D"/>
    <w:rsid w:val="007D6BE0"/>
    <w:rsid w:val="007D711E"/>
    <w:rsid w:val="007D7340"/>
    <w:rsid w:val="007E165D"/>
    <w:rsid w:val="007E1756"/>
    <w:rsid w:val="007E6AEB"/>
    <w:rsid w:val="007E7C6D"/>
    <w:rsid w:val="007E7EEA"/>
    <w:rsid w:val="007F1312"/>
    <w:rsid w:val="007F449E"/>
    <w:rsid w:val="007F4F92"/>
    <w:rsid w:val="007F5630"/>
    <w:rsid w:val="007F6F4A"/>
    <w:rsid w:val="00800186"/>
    <w:rsid w:val="00800891"/>
    <w:rsid w:val="0080142E"/>
    <w:rsid w:val="0080319E"/>
    <w:rsid w:val="00803484"/>
    <w:rsid w:val="008036CF"/>
    <w:rsid w:val="00803B03"/>
    <w:rsid w:val="00804A90"/>
    <w:rsid w:val="00806CDF"/>
    <w:rsid w:val="00810691"/>
    <w:rsid w:val="00813334"/>
    <w:rsid w:val="008137C5"/>
    <w:rsid w:val="00814AFA"/>
    <w:rsid w:val="00815DD2"/>
    <w:rsid w:val="008161E4"/>
    <w:rsid w:val="0081793E"/>
    <w:rsid w:val="00821D91"/>
    <w:rsid w:val="00822F53"/>
    <w:rsid w:val="00823DD7"/>
    <w:rsid w:val="00827E45"/>
    <w:rsid w:val="008307F2"/>
    <w:rsid w:val="00833386"/>
    <w:rsid w:val="00834335"/>
    <w:rsid w:val="008346AC"/>
    <w:rsid w:val="00845303"/>
    <w:rsid w:val="00852889"/>
    <w:rsid w:val="00860031"/>
    <w:rsid w:val="0086306C"/>
    <w:rsid w:val="00866B74"/>
    <w:rsid w:val="00866D68"/>
    <w:rsid w:val="0087038C"/>
    <w:rsid w:val="00870FEE"/>
    <w:rsid w:val="0087132C"/>
    <w:rsid w:val="00871773"/>
    <w:rsid w:val="00876073"/>
    <w:rsid w:val="00877494"/>
    <w:rsid w:val="008775A4"/>
    <w:rsid w:val="00883C38"/>
    <w:rsid w:val="0088430D"/>
    <w:rsid w:val="00884BC8"/>
    <w:rsid w:val="00884BE4"/>
    <w:rsid w:val="008913F2"/>
    <w:rsid w:val="008919F7"/>
    <w:rsid w:val="008927F9"/>
    <w:rsid w:val="00893294"/>
    <w:rsid w:val="00895601"/>
    <w:rsid w:val="00895C6D"/>
    <w:rsid w:val="00896457"/>
    <w:rsid w:val="0089674B"/>
    <w:rsid w:val="008A26D4"/>
    <w:rsid w:val="008A3EE6"/>
    <w:rsid w:val="008A63DC"/>
    <w:rsid w:val="008A7FCC"/>
    <w:rsid w:val="008B19ED"/>
    <w:rsid w:val="008B3AE0"/>
    <w:rsid w:val="008B3D97"/>
    <w:rsid w:val="008B491B"/>
    <w:rsid w:val="008B4CBF"/>
    <w:rsid w:val="008B6FCB"/>
    <w:rsid w:val="008C2A98"/>
    <w:rsid w:val="008C3F15"/>
    <w:rsid w:val="008C49E9"/>
    <w:rsid w:val="008C5330"/>
    <w:rsid w:val="008C5F57"/>
    <w:rsid w:val="008D087C"/>
    <w:rsid w:val="008D2023"/>
    <w:rsid w:val="008D2BAC"/>
    <w:rsid w:val="008D3FFE"/>
    <w:rsid w:val="008D4A93"/>
    <w:rsid w:val="008D4FCC"/>
    <w:rsid w:val="008D772F"/>
    <w:rsid w:val="008D7B44"/>
    <w:rsid w:val="008E1021"/>
    <w:rsid w:val="008E1BAC"/>
    <w:rsid w:val="008E6A5F"/>
    <w:rsid w:val="008E7485"/>
    <w:rsid w:val="008F2347"/>
    <w:rsid w:val="008F32D0"/>
    <w:rsid w:val="009016FE"/>
    <w:rsid w:val="00904E93"/>
    <w:rsid w:val="009076DF"/>
    <w:rsid w:val="00907F64"/>
    <w:rsid w:val="0091091F"/>
    <w:rsid w:val="009158A2"/>
    <w:rsid w:val="00917042"/>
    <w:rsid w:val="009237FF"/>
    <w:rsid w:val="009260C9"/>
    <w:rsid w:val="00926236"/>
    <w:rsid w:val="00935577"/>
    <w:rsid w:val="00940BCE"/>
    <w:rsid w:val="00941F57"/>
    <w:rsid w:val="00942559"/>
    <w:rsid w:val="009444BB"/>
    <w:rsid w:val="0094547B"/>
    <w:rsid w:val="009465CA"/>
    <w:rsid w:val="00947CEF"/>
    <w:rsid w:val="00952BE3"/>
    <w:rsid w:val="00952C88"/>
    <w:rsid w:val="009532E7"/>
    <w:rsid w:val="00956A5C"/>
    <w:rsid w:val="00956F7F"/>
    <w:rsid w:val="0095760C"/>
    <w:rsid w:val="0096030E"/>
    <w:rsid w:val="009615E4"/>
    <w:rsid w:val="009636BD"/>
    <w:rsid w:val="00966940"/>
    <w:rsid w:val="009672CA"/>
    <w:rsid w:val="009701EF"/>
    <w:rsid w:val="009757A9"/>
    <w:rsid w:val="009771FF"/>
    <w:rsid w:val="0097790F"/>
    <w:rsid w:val="00982076"/>
    <w:rsid w:val="00986616"/>
    <w:rsid w:val="00986A1E"/>
    <w:rsid w:val="00987368"/>
    <w:rsid w:val="009928DD"/>
    <w:rsid w:val="00994A5A"/>
    <w:rsid w:val="0099577A"/>
    <w:rsid w:val="0099585E"/>
    <w:rsid w:val="00997077"/>
    <w:rsid w:val="0099764C"/>
    <w:rsid w:val="009A0F7B"/>
    <w:rsid w:val="009A4762"/>
    <w:rsid w:val="009A4EDA"/>
    <w:rsid w:val="009B1269"/>
    <w:rsid w:val="009B1EFC"/>
    <w:rsid w:val="009B4E0F"/>
    <w:rsid w:val="009B6788"/>
    <w:rsid w:val="009B6BEA"/>
    <w:rsid w:val="009B7D15"/>
    <w:rsid w:val="009C1580"/>
    <w:rsid w:val="009C2EF4"/>
    <w:rsid w:val="009C4D8A"/>
    <w:rsid w:val="009C7377"/>
    <w:rsid w:val="009C7DD3"/>
    <w:rsid w:val="009D1D0D"/>
    <w:rsid w:val="009D2118"/>
    <w:rsid w:val="009D328C"/>
    <w:rsid w:val="009D4C05"/>
    <w:rsid w:val="009E3A54"/>
    <w:rsid w:val="009E54BD"/>
    <w:rsid w:val="009E5606"/>
    <w:rsid w:val="009E64DF"/>
    <w:rsid w:val="009E7503"/>
    <w:rsid w:val="009F0E33"/>
    <w:rsid w:val="009F13C5"/>
    <w:rsid w:val="009F14E3"/>
    <w:rsid w:val="009F2B62"/>
    <w:rsid w:val="009F612D"/>
    <w:rsid w:val="009F65D1"/>
    <w:rsid w:val="00A01538"/>
    <w:rsid w:val="00A03CA3"/>
    <w:rsid w:val="00A10143"/>
    <w:rsid w:val="00A1022C"/>
    <w:rsid w:val="00A108B7"/>
    <w:rsid w:val="00A12332"/>
    <w:rsid w:val="00A31F9F"/>
    <w:rsid w:val="00A33459"/>
    <w:rsid w:val="00A339D0"/>
    <w:rsid w:val="00A33BB9"/>
    <w:rsid w:val="00A349F7"/>
    <w:rsid w:val="00A353DC"/>
    <w:rsid w:val="00A35728"/>
    <w:rsid w:val="00A37D25"/>
    <w:rsid w:val="00A40310"/>
    <w:rsid w:val="00A40B83"/>
    <w:rsid w:val="00A4534E"/>
    <w:rsid w:val="00A4617A"/>
    <w:rsid w:val="00A4795F"/>
    <w:rsid w:val="00A54D5F"/>
    <w:rsid w:val="00A5548A"/>
    <w:rsid w:val="00A55D23"/>
    <w:rsid w:val="00A63719"/>
    <w:rsid w:val="00A67D38"/>
    <w:rsid w:val="00A71630"/>
    <w:rsid w:val="00A72D68"/>
    <w:rsid w:val="00A730C1"/>
    <w:rsid w:val="00A74D97"/>
    <w:rsid w:val="00A770A1"/>
    <w:rsid w:val="00A8191C"/>
    <w:rsid w:val="00A81ED3"/>
    <w:rsid w:val="00A827F2"/>
    <w:rsid w:val="00A82AD8"/>
    <w:rsid w:val="00A832D2"/>
    <w:rsid w:val="00A84A53"/>
    <w:rsid w:val="00A92389"/>
    <w:rsid w:val="00A95578"/>
    <w:rsid w:val="00A96791"/>
    <w:rsid w:val="00A96DE6"/>
    <w:rsid w:val="00AA0B83"/>
    <w:rsid w:val="00AA26A7"/>
    <w:rsid w:val="00AA3355"/>
    <w:rsid w:val="00AA36D1"/>
    <w:rsid w:val="00AA4219"/>
    <w:rsid w:val="00AB250B"/>
    <w:rsid w:val="00AB49DB"/>
    <w:rsid w:val="00AB554B"/>
    <w:rsid w:val="00AC21C4"/>
    <w:rsid w:val="00AC4B12"/>
    <w:rsid w:val="00AC566D"/>
    <w:rsid w:val="00AC69F4"/>
    <w:rsid w:val="00AC7412"/>
    <w:rsid w:val="00AD4A4D"/>
    <w:rsid w:val="00AD70FD"/>
    <w:rsid w:val="00AD7776"/>
    <w:rsid w:val="00AD7DC3"/>
    <w:rsid w:val="00AE6B1E"/>
    <w:rsid w:val="00AF14A0"/>
    <w:rsid w:val="00AF2A86"/>
    <w:rsid w:val="00AF2DC5"/>
    <w:rsid w:val="00AF5584"/>
    <w:rsid w:val="00B05D98"/>
    <w:rsid w:val="00B105F3"/>
    <w:rsid w:val="00B114E8"/>
    <w:rsid w:val="00B12457"/>
    <w:rsid w:val="00B138EC"/>
    <w:rsid w:val="00B13F7D"/>
    <w:rsid w:val="00B16D64"/>
    <w:rsid w:val="00B17782"/>
    <w:rsid w:val="00B17CDF"/>
    <w:rsid w:val="00B23D9A"/>
    <w:rsid w:val="00B275FC"/>
    <w:rsid w:val="00B277CD"/>
    <w:rsid w:val="00B30F5B"/>
    <w:rsid w:val="00B32905"/>
    <w:rsid w:val="00B3325A"/>
    <w:rsid w:val="00B34FFF"/>
    <w:rsid w:val="00B37503"/>
    <w:rsid w:val="00B465D4"/>
    <w:rsid w:val="00B46623"/>
    <w:rsid w:val="00B4752F"/>
    <w:rsid w:val="00B620B9"/>
    <w:rsid w:val="00B62509"/>
    <w:rsid w:val="00B664FF"/>
    <w:rsid w:val="00B66EB5"/>
    <w:rsid w:val="00B70372"/>
    <w:rsid w:val="00B717C7"/>
    <w:rsid w:val="00B7450A"/>
    <w:rsid w:val="00B75411"/>
    <w:rsid w:val="00B770AA"/>
    <w:rsid w:val="00B82D07"/>
    <w:rsid w:val="00B85CDC"/>
    <w:rsid w:val="00B86695"/>
    <w:rsid w:val="00B86CDC"/>
    <w:rsid w:val="00B90233"/>
    <w:rsid w:val="00B961F4"/>
    <w:rsid w:val="00B97703"/>
    <w:rsid w:val="00BA0B62"/>
    <w:rsid w:val="00BA2299"/>
    <w:rsid w:val="00BA2A94"/>
    <w:rsid w:val="00BA370A"/>
    <w:rsid w:val="00BA548E"/>
    <w:rsid w:val="00BA6BCD"/>
    <w:rsid w:val="00BA6C25"/>
    <w:rsid w:val="00BB2671"/>
    <w:rsid w:val="00BB6A23"/>
    <w:rsid w:val="00BB6BDE"/>
    <w:rsid w:val="00BB793D"/>
    <w:rsid w:val="00BC172B"/>
    <w:rsid w:val="00BC34D0"/>
    <w:rsid w:val="00BC3561"/>
    <w:rsid w:val="00BC3D0F"/>
    <w:rsid w:val="00BC3F38"/>
    <w:rsid w:val="00BC552C"/>
    <w:rsid w:val="00BC74EE"/>
    <w:rsid w:val="00BC795A"/>
    <w:rsid w:val="00BD0C4F"/>
    <w:rsid w:val="00BD5F5C"/>
    <w:rsid w:val="00BE0C55"/>
    <w:rsid w:val="00BE0F57"/>
    <w:rsid w:val="00BE1B0F"/>
    <w:rsid w:val="00BE1CDF"/>
    <w:rsid w:val="00BE205F"/>
    <w:rsid w:val="00BE2127"/>
    <w:rsid w:val="00BE519D"/>
    <w:rsid w:val="00BF2495"/>
    <w:rsid w:val="00BF51E3"/>
    <w:rsid w:val="00BF526D"/>
    <w:rsid w:val="00BF5779"/>
    <w:rsid w:val="00C0261E"/>
    <w:rsid w:val="00C02AE4"/>
    <w:rsid w:val="00C031AC"/>
    <w:rsid w:val="00C0564F"/>
    <w:rsid w:val="00C06B65"/>
    <w:rsid w:val="00C1130F"/>
    <w:rsid w:val="00C12BAA"/>
    <w:rsid w:val="00C14305"/>
    <w:rsid w:val="00C15A5F"/>
    <w:rsid w:val="00C177C2"/>
    <w:rsid w:val="00C20518"/>
    <w:rsid w:val="00C21379"/>
    <w:rsid w:val="00C2274D"/>
    <w:rsid w:val="00C241C9"/>
    <w:rsid w:val="00C24F3D"/>
    <w:rsid w:val="00C2644A"/>
    <w:rsid w:val="00C31948"/>
    <w:rsid w:val="00C321EC"/>
    <w:rsid w:val="00C41130"/>
    <w:rsid w:val="00C428D5"/>
    <w:rsid w:val="00C42B96"/>
    <w:rsid w:val="00C4396A"/>
    <w:rsid w:val="00C43A33"/>
    <w:rsid w:val="00C43BFE"/>
    <w:rsid w:val="00C44D07"/>
    <w:rsid w:val="00C462C3"/>
    <w:rsid w:val="00C511C6"/>
    <w:rsid w:val="00C5599A"/>
    <w:rsid w:val="00C56A62"/>
    <w:rsid w:val="00C5700D"/>
    <w:rsid w:val="00C6044B"/>
    <w:rsid w:val="00C631D9"/>
    <w:rsid w:val="00C6402B"/>
    <w:rsid w:val="00C64655"/>
    <w:rsid w:val="00C70F3F"/>
    <w:rsid w:val="00C73671"/>
    <w:rsid w:val="00C73934"/>
    <w:rsid w:val="00C74509"/>
    <w:rsid w:val="00C74AC3"/>
    <w:rsid w:val="00C75EDD"/>
    <w:rsid w:val="00C77A3A"/>
    <w:rsid w:val="00C8123D"/>
    <w:rsid w:val="00C8209F"/>
    <w:rsid w:val="00C822C4"/>
    <w:rsid w:val="00C82985"/>
    <w:rsid w:val="00C86C2E"/>
    <w:rsid w:val="00C914A2"/>
    <w:rsid w:val="00C96D74"/>
    <w:rsid w:val="00C97018"/>
    <w:rsid w:val="00C97B87"/>
    <w:rsid w:val="00CA5414"/>
    <w:rsid w:val="00CB078B"/>
    <w:rsid w:val="00CB1F7D"/>
    <w:rsid w:val="00CC6B55"/>
    <w:rsid w:val="00CC795D"/>
    <w:rsid w:val="00CD2001"/>
    <w:rsid w:val="00CD2144"/>
    <w:rsid w:val="00CD2C3A"/>
    <w:rsid w:val="00CD2E40"/>
    <w:rsid w:val="00CD3262"/>
    <w:rsid w:val="00CD41D4"/>
    <w:rsid w:val="00CD73BD"/>
    <w:rsid w:val="00CD7ECD"/>
    <w:rsid w:val="00CE008C"/>
    <w:rsid w:val="00CE03D1"/>
    <w:rsid w:val="00CE15FB"/>
    <w:rsid w:val="00CE1C05"/>
    <w:rsid w:val="00CE3B46"/>
    <w:rsid w:val="00CE3F6D"/>
    <w:rsid w:val="00CE4580"/>
    <w:rsid w:val="00CE4A32"/>
    <w:rsid w:val="00CE5D1C"/>
    <w:rsid w:val="00CE6A0F"/>
    <w:rsid w:val="00CE7F16"/>
    <w:rsid w:val="00CF237F"/>
    <w:rsid w:val="00CF458D"/>
    <w:rsid w:val="00CF59A1"/>
    <w:rsid w:val="00D017E0"/>
    <w:rsid w:val="00D03EF0"/>
    <w:rsid w:val="00D049B1"/>
    <w:rsid w:val="00D06C49"/>
    <w:rsid w:val="00D078BA"/>
    <w:rsid w:val="00D10C04"/>
    <w:rsid w:val="00D13682"/>
    <w:rsid w:val="00D13965"/>
    <w:rsid w:val="00D14570"/>
    <w:rsid w:val="00D14AB9"/>
    <w:rsid w:val="00D15DA1"/>
    <w:rsid w:val="00D25A76"/>
    <w:rsid w:val="00D26E10"/>
    <w:rsid w:val="00D27C0F"/>
    <w:rsid w:val="00D313F6"/>
    <w:rsid w:val="00D335DB"/>
    <w:rsid w:val="00D358CA"/>
    <w:rsid w:val="00D363F0"/>
    <w:rsid w:val="00D41708"/>
    <w:rsid w:val="00D56A8D"/>
    <w:rsid w:val="00D56CD0"/>
    <w:rsid w:val="00D631E6"/>
    <w:rsid w:val="00D63E18"/>
    <w:rsid w:val="00D72F2B"/>
    <w:rsid w:val="00D74E37"/>
    <w:rsid w:val="00D802B9"/>
    <w:rsid w:val="00D83F77"/>
    <w:rsid w:val="00D8466F"/>
    <w:rsid w:val="00D85CEF"/>
    <w:rsid w:val="00D8643E"/>
    <w:rsid w:val="00D9096F"/>
    <w:rsid w:val="00D92A4E"/>
    <w:rsid w:val="00D9631B"/>
    <w:rsid w:val="00D96F68"/>
    <w:rsid w:val="00D97E23"/>
    <w:rsid w:val="00DA0E89"/>
    <w:rsid w:val="00DA251E"/>
    <w:rsid w:val="00DA2AF7"/>
    <w:rsid w:val="00DA79BB"/>
    <w:rsid w:val="00DB34D5"/>
    <w:rsid w:val="00DB46A0"/>
    <w:rsid w:val="00DB4AA6"/>
    <w:rsid w:val="00DB793D"/>
    <w:rsid w:val="00DC048C"/>
    <w:rsid w:val="00DC1283"/>
    <w:rsid w:val="00DC21CC"/>
    <w:rsid w:val="00DC2B06"/>
    <w:rsid w:val="00DC3B82"/>
    <w:rsid w:val="00DD0EBB"/>
    <w:rsid w:val="00DD1B2E"/>
    <w:rsid w:val="00DE1E95"/>
    <w:rsid w:val="00DE6BB0"/>
    <w:rsid w:val="00E033BD"/>
    <w:rsid w:val="00E044AB"/>
    <w:rsid w:val="00E06327"/>
    <w:rsid w:val="00E10DDA"/>
    <w:rsid w:val="00E15068"/>
    <w:rsid w:val="00E16B27"/>
    <w:rsid w:val="00E21396"/>
    <w:rsid w:val="00E2249A"/>
    <w:rsid w:val="00E236F5"/>
    <w:rsid w:val="00E31D6F"/>
    <w:rsid w:val="00E31FE6"/>
    <w:rsid w:val="00E37F64"/>
    <w:rsid w:val="00E41A0E"/>
    <w:rsid w:val="00E43AD9"/>
    <w:rsid w:val="00E43EB1"/>
    <w:rsid w:val="00E4506A"/>
    <w:rsid w:val="00E52A58"/>
    <w:rsid w:val="00E545F5"/>
    <w:rsid w:val="00E56678"/>
    <w:rsid w:val="00E61064"/>
    <w:rsid w:val="00E63FCC"/>
    <w:rsid w:val="00E65FF0"/>
    <w:rsid w:val="00E67F3C"/>
    <w:rsid w:val="00E70607"/>
    <w:rsid w:val="00E70734"/>
    <w:rsid w:val="00E73D1C"/>
    <w:rsid w:val="00E7412D"/>
    <w:rsid w:val="00E74CA6"/>
    <w:rsid w:val="00E80D4B"/>
    <w:rsid w:val="00E8670A"/>
    <w:rsid w:val="00E86A4E"/>
    <w:rsid w:val="00E90C26"/>
    <w:rsid w:val="00E93B04"/>
    <w:rsid w:val="00E93B46"/>
    <w:rsid w:val="00E96316"/>
    <w:rsid w:val="00E9660E"/>
    <w:rsid w:val="00EA100B"/>
    <w:rsid w:val="00EA35C9"/>
    <w:rsid w:val="00EA546E"/>
    <w:rsid w:val="00EB12B5"/>
    <w:rsid w:val="00EB2CC9"/>
    <w:rsid w:val="00EB368D"/>
    <w:rsid w:val="00EB560F"/>
    <w:rsid w:val="00EB5AE5"/>
    <w:rsid w:val="00EC00B3"/>
    <w:rsid w:val="00EC04CE"/>
    <w:rsid w:val="00EC66B6"/>
    <w:rsid w:val="00EC705A"/>
    <w:rsid w:val="00EC7F43"/>
    <w:rsid w:val="00ED188D"/>
    <w:rsid w:val="00ED2DE4"/>
    <w:rsid w:val="00ED41A6"/>
    <w:rsid w:val="00ED5020"/>
    <w:rsid w:val="00ED6A8E"/>
    <w:rsid w:val="00EE0B70"/>
    <w:rsid w:val="00EE1E05"/>
    <w:rsid w:val="00EE2AE3"/>
    <w:rsid w:val="00EE6849"/>
    <w:rsid w:val="00EF1ABE"/>
    <w:rsid w:val="00EF20E6"/>
    <w:rsid w:val="00EF24CD"/>
    <w:rsid w:val="00EF2EF0"/>
    <w:rsid w:val="00EF3C80"/>
    <w:rsid w:val="00EF4831"/>
    <w:rsid w:val="00EF5067"/>
    <w:rsid w:val="00EF51F1"/>
    <w:rsid w:val="00F01D9E"/>
    <w:rsid w:val="00F0724C"/>
    <w:rsid w:val="00F13619"/>
    <w:rsid w:val="00F1399F"/>
    <w:rsid w:val="00F15078"/>
    <w:rsid w:val="00F16B65"/>
    <w:rsid w:val="00F22B9A"/>
    <w:rsid w:val="00F2447A"/>
    <w:rsid w:val="00F247F5"/>
    <w:rsid w:val="00F2607A"/>
    <w:rsid w:val="00F26393"/>
    <w:rsid w:val="00F263AA"/>
    <w:rsid w:val="00F27ABA"/>
    <w:rsid w:val="00F3337D"/>
    <w:rsid w:val="00F377F2"/>
    <w:rsid w:val="00F40B8A"/>
    <w:rsid w:val="00F40ED2"/>
    <w:rsid w:val="00F41D10"/>
    <w:rsid w:val="00F42DBE"/>
    <w:rsid w:val="00F44815"/>
    <w:rsid w:val="00F451FA"/>
    <w:rsid w:val="00F45B12"/>
    <w:rsid w:val="00F46671"/>
    <w:rsid w:val="00F4696A"/>
    <w:rsid w:val="00F47D6D"/>
    <w:rsid w:val="00F51EB1"/>
    <w:rsid w:val="00F52580"/>
    <w:rsid w:val="00F55B65"/>
    <w:rsid w:val="00F56DD2"/>
    <w:rsid w:val="00F57E60"/>
    <w:rsid w:val="00F613A2"/>
    <w:rsid w:val="00F62128"/>
    <w:rsid w:val="00F62D83"/>
    <w:rsid w:val="00F71322"/>
    <w:rsid w:val="00F72A6B"/>
    <w:rsid w:val="00F74B0A"/>
    <w:rsid w:val="00F80648"/>
    <w:rsid w:val="00F80802"/>
    <w:rsid w:val="00F848CE"/>
    <w:rsid w:val="00F86A12"/>
    <w:rsid w:val="00F94E50"/>
    <w:rsid w:val="00F95AF4"/>
    <w:rsid w:val="00F95BEC"/>
    <w:rsid w:val="00FA1354"/>
    <w:rsid w:val="00FA5CC4"/>
    <w:rsid w:val="00FB1A9C"/>
    <w:rsid w:val="00FB28F2"/>
    <w:rsid w:val="00FB3356"/>
    <w:rsid w:val="00FB5154"/>
    <w:rsid w:val="00FC221C"/>
    <w:rsid w:val="00FC258D"/>
    <w:rsid w:val="00FC292D"/>
    <w:rsid w:val="00FC453C"/>
    <w:rsid w:val="00FD0DFA"/>
    <w:rsid w:val="00FD1C3A"/>
    <w:rsid w:val="00FD20F6"/>
    <w:rsid w:val="00FD73DF"/>
    <w:rsid w:val="00FD7FF4"/>
    <w:rsid w:val="00FE4E06"/>
    <w:rsid w:val="00FE72DF"/>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table" w:styleId="TableGrid">
    <w:name w:val="Table Grid"/>
    <w:basedOn w:val="TableNormal"/>
    <w:uiPriority w:val="59"/>
    <w:rsid w:val="003E57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111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5</Pages>
  <Words>1268</Words>
  <Characters>6726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7979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3</cp:revision>
  <cp:lastPrinted>2018-05-22T10:28:00Z</cp:lastPrinted>
  <dcterms:created xsi:type="dcterms:W3CDTF">2019-02-15T21:28:00Z</dcterms:created>
  <dcterms:modified xsi:type="dcterms:W3CDTF">2019-02-15T21:28:00Z</dcterms:modified>
</cp:coreProperties>
</file>