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108182AC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4E7D77" w:rsidRPr="004E7D77">
        <w:rPr>
          <w:rFonts w:cs="Arial"/>
          <w:bCs/>
          <w:noProof w:val="0"/>
          <w:sz w:val="24"/>
          <w:lang w:val="en-GB" w:eastAsia="ja-JP"/>
        </w:rPr>
        <w:t>R3-190734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D91E56F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F4DC4" w:rsidRPr="007544F1">
        <w:rPr>
          <w:rFonts w:cs="Arial"/>
          <w:b/>
          <w:bCs/>
          <w:sz w:val="24"/>
          <w:szCs w:val="24"/>
          <w:lang w:val="en-US"/>
        </w:rPr>
        <w:t>9.</w:t>
      </w:r>
      <w:r w:rsidR="007544F1" w:rsidRPr="007544F1">
        <w:rPr>
          <w:rFonts w:cs="Arial"/>
          <w:b/>
          <w:bCs/>
          <w:sz w:val="24"/>
          <w:szCs w:val="24"/>
          <w:lang w:val="en-US"/>
        </w:rPr>
        <w:t>3.13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E186993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D05E3B" w:rsidRPr="00D05E3B">
        <w:rPr>
          <w:rFonts w:cs="Arial"/>
          <w:b/>
          <w:bCs/>
          <w:color w:val="000000"/>
          <w:sz w:val="24"/>
          <w:szCs w:val="24"/>
        </w:rPr>
        <w:t>When NG-RAN node fails to set up a QoS flow for IMS voice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095CA1DE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7F79">
        <w:rPr>
          <w:lang w:eastAsia="zh-CN"/>
        </w:rPr>
        <w:t>Discussion</w:t>
      </w:r>
    </w:p>
    <w:p w14:paraId="43944C1B" w14:textId="13C783F4" w:rsidR="00057F79" w:rsidRDefault="00D05E3B" w:rsidP="00432C3F">
      <w:pPr>
        <w:rPr>
          <w:lang w:val="en-US"/>
        </w:rPr>
      </w:pPr>
      <w:r w:rsidRPr="00D05E3B">
        <w:rPr>
          <w:lang w:val="en-US"/>
        </w:rPr>
        <w:t xml:space="preserve">It is specified </w:t>
      </w:r>
      <w:r>
        <w:rPr>
          <w:lang w:val="en-US"/>
        </w:rPr>
        <w:t>in TS 38.413 in the PDU Session Resource Modification procedure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05E3B" w14:paraId="0E188D40" w14:textId="77777777" w:rsidTr="00D05E3B">
        <w:tc>
          <w:tcPr>
            <w:tcW w:w="9855" w:type="dxa"/>
          </w:tcPr>
          <w:p w14:paraId="0F2EB669" w14:textId="24EB1043" w:rsidR="00D05E3B" w:rsidRPr="00D05E3B" w:rsidRDefault="00D05E3B" w:rsidP="00432C3F">
            <w:r w:rsidRPr="00E67E0D">
              <w:t xml:space="preserve">Upon reception of the PDU SESSION RESOURCE MODIFY REQUEST message to setup a QoS flow for IMS voice, if the NG-RAN node is not able to support IMS voice, the NG-RAN node shall initiate EPS </w:t>
            </w:r>
            <w:proofErr w:type="spellStart"/>
            <w:r w:rsidRPr="00E67E0D">
              <w:t>fallback</w:t>
            </w:r>
            <w:proofErr w:type="spellEnd"/>
            <w:r w:rsidRPr="00E67E0D">
              <w:t xml:space="preserve"> or RAT </w:t>
            </w:r>
            <w:proofErr w:type="spellStart"/>
            <w:r w:rsidRPr="00E67E0D">
              <w:t>fallback</w:t>
            </w:r>
            <w:proofErr w:type="spellEnd"/>
            <w:r w:rsidRPr="00E67E0D">
              <w:t xml:space="preserve"> for IMS voice procedure as specified in TS 23.501 [9] and report </w:t>
            </w:r>
            <w:r w:rsidRPr="00E67E0D">
              <w:rPr>
                <w:lang w:eastAsia="ja-JP"/>
              </w:rPr>
              <w:t xml:space="preserve">unsuccessful establishment of the </w:t>
            </w:r>
            <w:r w:rsidRPr="00E67E0D">
              <w:rPr>
                <w:rFonts w:eastAsia="MS Mincho"/>
                <w:lang w:eastAsia="ja-JP"/>
              </w:rPr>
              <w:t xml:space="preserve">QoS flow in the </w:t>
            </w:r>
            <w:r w:rsidRPr="00E67E0D">
              <w:rPr>
                <w:i/>
              </w:rPr>
              <w:t>PDU Session Resource Modify</w:t>
            </w:r>
            <w:r w:rsidRPr="00E67E0D">
              <w:rPr>
                <w:i/>
                <w:iCs/>
              </w:rPr>
              <w:t xml:space="preserve"> Response Transfer</w:t>
            </w:r>
            <w:r w:rsidRPr="00E67E0D">
              <w:t xml:space="preserve"> IE with cause value "</w:t>
            </w:r>
            <w:r w:rsidRPr="00E67E0D">
              <w:rPr>
                <w:rFonts w:cs="Arial"/>
                <w:lang w:eastAsia="ja-JP"/>
              </w:rPr>
              <w:t xml:space="preserve">IMS voice EPS </w:t>
            </w:r>
            <w:proofErr w:type="spellStart"/>
            <w:r w:rsidRPr="00E67E0D">
              <w:rPr>
                <w:rFonts w:cs="Arial"/>
                <w:lang w:eastAsia="ja-JP"/>
              </w:rPr>
              <w:t>fallback</w:t>
            </w:r>
            <w:proofErr w:type="spellEnd"/>
            <w:r w:rsidRPr="00E67E0D">
              <w:rPr>
                <w:rFonts w:cs="Arial"/>
                <w:lang w:eastAsia="ja-JP"/>
              </w:rPr>
              <w:t xml:space="preserve"> or RAT </w:t>
            </w:r>
            <w:proofErr w:type="spellStart"/>
            <w:r w:rsidRPr="00E67E0D">
              <w:rPr>
                <w:rFonts w:cs="Arial"/>
                <w:lang w:eastAsia="ja-JP"/>
              </w:rPr>
              <w:t>fallback</w:t>
            </w:r>
            <w:proofErr w:type="spellEnd"/>
            <w:r w:rsidRPr="00E67E0D">
              <w:rPr>
                <w:rFonts w:cs="Arial"/>
                <w:lang w:eastAsia="ja-JP"/>
              </w:rPr>
              <w:t xml:space="preserve"> triggered</w:t>
            </w:r>
            <w:r w:rsidRPr="00E67E0D">
              <w:t>".</w:t>
            </w:r>
          </w:p>
        </w:tc>
      </w:tr>
    </w:tbl>
    <w:p w14:paraId="036D576C" w14:textId="68DBA6B1" w:rsidR="00D05E3B" w:rsidRDefault="00D05E3B" w:rsidP="00432C3F"/>
    <w:p w14:paraId="556AADBF" w14:textId="56D71D0D" w:rsidR="00784113" w:rsidRDefault="00D05E3B" w:rsidP="00432C3F">
      <w:r>
        <w:t xml:space="preserve">It is assumed that NG-RAN node will respond the failure of the setting up of the QOS flow for IMS voice in the </w:t>
      </w:r>
      <w:r w:rsidRPr="00E67E0D">
        <w:rPr>
          <w:i/>
        </w:rPr>
        <w:t>PDU Session Resource Modify</w:t>
      </w:r>
      <w:r w:rsidRPr="00E67E0D">
        <w:rPr>
          <w:i/>
          <w:iCs/>
        </w:rPr>
        <w:t xml:space="preserve"> Response Transfer</w:t>
      </w:r>
      <w:r w:rsidRPr="00E67E0D">
        <w:t xml:space="preserve"> IE</w:t>
      </w:r>
      <w:r>
        <w:t xml:space="preserve">. </w:t>
      </w:r>
      <w:r w:rsidR="00A90B90">
        <w:t xml:space="preserve">This is only correct </w:t>
      </w:r>
      <w:r w:rsidR="00784113">
        <w:t>under the below circumstances:</w:t>
      </w:r>
    </w:p>
    <w:p w14:paraId="4D96B1A9" w14:textId="4414355F" w:rsidR="00D05E3B" w:rsidRDefault="00A90B90" w:rsidP="00784113">
      <w:pPr>
        <w:pStyle w:val="ListParagraph"/>
        <w:numPr>
          <w:ilvl w:val="0"/>
          <w:numId w:val="26"/>
        </w:numPr>
      </w:pPr>
      <w:r>
        <w:t xml:space="preserve">PDU session to be modified has </w:t>
      </w:r>
      <w:r w:rsidR="00784113">
        <w:t xml:space="preserve">at least </w:t>
      </w:r>
      <w:r>
        <w:t>2 QoS flows to be modified, one is the QoS flow for IMS voice</w:t>
      </w:r>
      <w:r w:rsidR="00784113">
        <w:t>;</w:t>
      </w:r>
    </w:p>
    <w:p w14:paraId="1A548EAF" w14:textId="01DF9978" w:rsidR="00784113" w:rsidRDefault="00784113" w:rsidP="00784113">
      <w:pPr>
        <w:pStyle w:val="ListParagraph"/>
        <w:numPr>
          <w:ilvl w:val="0"/>
          <w:numId w:val="26"/>
        </w:numPr>
      </w:pPr>
      <w:r>
        <w:t>The setting up of the QoS flow for IMS voice fails, but the setting up the other QoS flow is successful.</w:t>
      </w:r>
    </w:p>
    <w:p w14:paraId="270DA461" w14:textId="77777777" w:rsidR="00784113" w:rsidRDefault="00784113" w:rsidP="00784113">
      <w:r>
        <w:t xml:space="preserve">In the case that the failure of setting up the QoS flow for IMS voice is within the failure of the PDU session, it is unspecified how NG-RAN node should handle. </w:t>
      </w:r>
    </w:p>
    <w:p w14:paraId="185E95DF" w14:textId="37A15A40" w:rsidR="00057F79" w:rsidRPr="00784113" w:rsidRDefault="00784113" w:rsidP="00432C3F">
      <w:r>
        <w:t xml:space="preserve">Further, there is only one cause value in the PDU session </w:t>
      </w:r>
      <w:r w:rsidRPr="00E67E0D">
        <w:rPr>
          <w:i/>
        </w:rPr>
        <w:t>PDU Session Resource Modify</w:t>
      </w:r>
      <w:r w:rsidRPr="00E67E0D">
        <w:rPr>
          <w:i/>
          <w:iCs/>
        </w:rPr>
        <w:t xml:space="preserve"> </w:t>
      </w:r>
      <w:r w:rsidRPr="00784113">
        <w:rPr>
          <w:i/>
          <w:iCs/>
        </w:rPr>
        <w:t>Unsuccessful</w:t>
      </w:r>
      <w:r w:rsidRPr="00E67E0D">
        <w:rPr>
          <w:i/>
          <w:iCs/>
        </w:rPr>
        <w:t xml:space="preserve"> Transfer</w:t>
      </w:r>
      <w:r w:rsidRPr="00E67E0D">
        <w:t xml:space="preserve"> IE</w:t>
      </w:r>
      <w:r>
        <w:t>. In our opinion, it would be important to ensure that NG-RAN node to respond with the cause value “</w:t>
      </w:r>
      <w:r w:rsidRPr="00E67E0D">
        <w:rPr>
          <w:rFonts w:cs="Arial"/>
          <w:lang w:eastAsia="ja-JP"/>
        </w:rPr>
        <w:t xml:space="preserve">IMS voice EPS </w:t>
      </w:r>
      <w:proofErr w:type="spellStart"/>
      <w:r w:rsidRPr="00E67E0D">
        <w:rPr>
          <w:rFonts w:cs="Arial"/>
          <w:lang w:eastAsia="ja-JP"/>
        </w:rPr>
        <w:t>fallback</w:t>
      </w:r>
      <w:proofErr w:type="spellEnd"/>
      <w:r w:rsidRPr="00E67E0D">
        <w:rPr>
          <w:rFonts w:cs="Arial"/>
          <w:lang w:eastAsia="ja-JP"/>
        </w:rPr>
        <w:t xml:space="preserve"> or RAT </w:t>
      </w:r>
      <w:proofErr w:type="spellStart"/>
      <w:r w:rsidRPr="00E67E0D">
        <w:rPr>
          <w:rFonts w:cs="Arial"/>
          <w:lang w:eastAsia="ja-JP"/>
        </w:rPr>
        <w:t>fallback</w:t>
      </w:r>
      <w:proofErr w:type="spellEnd"/>
      <w:r w:rsidRPr="00E67E0D">
        <w:rPr>
          <w:rFonts w:cs="Arial"/>
          <w:lang w:eastAsia="ja-JP"/>
        </w:rPr>
        <w:t xml:space="preserve"> triggered</w:t>
      </w:r>
      <w:r w:rsidRPr="00E67E0D">
        <w:t>".</w:t>
      </w:r>
    </w:p>
    <w:p w14:paraId="27B93B76" w14:textId="6ADEA673" w:rsidR="00737D0C" w:rsidRDefault="006302A9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="00995DA7" w:rsidRPr="00520AB0">
        <w:rPr>
          <w:b/>
          <w:lang w:val="en-US"/>
        </w:rPr>
        <w:t xml:space="preserve">:   </w:t>
      </w:r>
      <w:r w:rsidR="00784113">
        <w:rPr>
          <w:b/>
          <w:lang w:val="en-US"/>
        </w:rPr>
        <w:t>RAN3 to discuss and agree to specify how to handle the setting up of the QoS flow for IMS voice within the PDU session failure</w:t>
      </w:r>
    </w:p>
    <w:p w14:paraId="7AA47080" w14:textId="58C1BD21" w:rsidR="00784113" w:rsidRDefault="00784113" w:rsidP="00432C3F">
      <w:pPr>
        <w:rPr>
          <w:b/>
          <w:lang w:val="en-US"/>
        </w:rPr>
      </w:pPr>
      <w:r>
        <w:t>It is noticed that there is no specification for the failure of setting up the QoS flow for IMS voice in the PDU Session Resource Setup procedure.</w:t>
      </w:r>
    </w:p>
    <w:p w14:paraId="16124410" w14:textId="4ED32005" w:rsidR="00D05E3B" w:rsidRPr="00432C3F" w:rsidRDefault="00D05E3B" w:rsidP="00432C3F">
      <w:pPr>
        <w:rPr>
          <w:b/>
          <w:lang w:val="en-US"/>
        </w:rPr>
      </w:pPr>
      <w:r>
        <w:rPr>
          <w:b/>
          <w:lang w:val="en-US"/>
        </w:rPr>
        <w:t>Proposal 2:</w:t>
      </w:r>
      <w:r w:rsidR="00784113">
        <w:rPr>
          <w:b/>
          <w:lang w:val="en-US"/>
        </w:rPr>
        <w:t xml:space="preserve">   RAN3 to discuss and agree to </w:t>
      </w:r>
      <w:r w:rsidR="00EC24B1">
        <w:rPr>
          <w:b/>
          <w:lang w:val="en-US"/>
        </w:rPr>
        <w:t>include the failure handling of the setting of of the QoS flow for IMS voice in PDU Session Resource Setup procedure.</w:t>
      </w:r>
    </w:p>
    <w:p w14:paraId="5C97E3F4" w14:textId="2C5999B3" w:rsidR="00F20E2F" w:rsidRPr="004A5FA8" w:rsidRDefault="00057F79" w:rsidP="00F20E2F">
      <w:pPr>
        <w:pStyle w:val="Heading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  <w:t>Proposal</w:t>
      </w:r>
    </w:p>
    <w:p w14:paraId="627A35AD" w14:textId="77777777" w:rsidR="00EC24B1" w:rsidRDefault="00EC24B1" w:rsidP="00EC24B1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 xml:space="preserve">:   </w:t>
      </w:r>
      <w:r>
        <w:rPr>
          <w:b/>
          <w:lang w:val="en-US"/>
        </w:rPr>
        <w:t>RAN3 to discuss and agree to specify how to handle the setting up of the QoS flow for IMS voice within the PDU session failure</w:t>
      </w:r>
    </w:p>
    <w:p w14:paraId="51CC648E" w14:textId="143F76BE" w:rsidR="00EC24B1" w:rsidRDefault="00EC24B1" w:rsidP="00EC24B1">
      <w:pPr>
        <w:rPr>
          <w:b/>
          <w:lang w:val="en-US"/>
        </w:rPr>
      </w:pPr>
      <w:r>
        <w:rPr>
          <w:b/>
          <w:lang w:val="en-US"/>
        </w:rPr>
        <w:t>Proposal 2:   RAN3 to discuss and agree to include the failure handling of the setting of of the QoS flow for IMS voice in PDU Session Resource Setup procedure.</w:t>
      </w:r>
    </w:p>
    <w:p w14:paraId="61BB1344" w14:textId="556E2568" w:rsidR="004E7D77" w:rsidRPr="004E36F1" w:rsidRDefault="004E7D77" w:rsidP="00EC24B1">
      <w:pPr>
        <w:rPr>
          <w:lang w:val="en-US"/>
        </w:rPr>
      </w:pPr>
      <w:r w:rsidRPr="004E36F1">
        <w:rPr>
          <w:lang w:val="en-US"/>
        </w:rPr>
        <w:t>CR is submitted in [1].</w:t>
      </w:r>
      <w:bookmarkStart w:id="0" w:name="_GoBack"/>
      <w:bookmarkEnd w:id="0"/>
    </w:p>
    <w:p w14:paraId="64290DFF" w14:textId="790F2E9B" w:rsidR="00F20E2F" w:rsidRPr="004A5FA8" w:rsidRDefault="00057F7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Reference</w:t>
      </w:r>
      <w:r w:rsidR="00F20E2F">
        <w:rPr>
          <w:lang w:eastAsia="zh-CN"/>
        </w:rPr>
        <w:tab/>
      </w:r>
    </w:p>
    <w:p w14:paraId="5EBE7697" w14:textId="320F6917" w:rsidR="00AE1143" w:rsidRDefault="004239B1" w:rsidP="001061B5">
      <w:pPr>
        <w:rPr>
          <w:lang w:val="en-US"/>
        </w:rPr>
      </w:pPr>
      <w:r>
        <w:rPr>
          <w:lang w:val="en-US"/>
        </w:rPr>
        <w:t xml:space="preserve"> </w:t>
      </w:r>
      <w:r w:rsidR="00BE3A5A">
        <w:rPr>
          <w:lang w:val="en-US"/>
        </w:rPr>
        <w:t>[</w:t>
      </w:r>
      <w:r>
        <w:rPr>
          <w:lang w:val="en-US"/>
        </w:rPr>
        <w:t>1</w:t>
      </w:r>
      <w:r w:rsidR="001061B5">
        <w:rPr>
          <w:lang w:val="en-US"/>
        </w:rPr>
        <w:t>]</w:t>
      </w:r>
      <w:r w:rsidR="001061B5">
        <w:rPr>
          <w:lang w:val="en-US"/>
        </w:rPr>
        <w:tab/>
      </w:r>
      <w:r w:rsidR="004E7D77" w:rsidRPr="004E7D77">
        <w:rPr>
          <w:lang w:val="en-US"/>
        </w:rPr>
        <w:t>R3-19073</w:t>
      </w:r>
      <w:r w:rsidR="004E7D77">
        <w:rPr>
          <w:lang w:val="en-US"/>
        </w:rPr>
        <w:t>5</w:t>
      </w:r>
      <w:r w:rsidR="00BE3A5A">
        <w:rPr>
          <w:lang w:val="en-US"/>
        </w:rPr>
        <w:tab/>
      </w:r>
      <w:r w:rsidR="004E7D77" w:rsidRPr="004E7D77">
        <w:rPr>
          <w:lang w:val="en-US"/>
        </w:rPr>
        <w:t>When NG-RAN node fails to set up a QoS flow for IMS voice</w:t>
      </w:r>
      <w:r w:rsidR="00BE3A5A">
        <w:rPr>
          <w:lang w:val="en-US"/>
        </w:rPr>
        <w:t>, Ericsson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100CA" w14:textId="77777777" w:rsidR="00F66A9A" w:rsidRDefault="00F66A9A">
      <w:pPr>
        <w:spacing w:after="0"/>
      </w:pPr>
      <w:r>
        <w:separator/>
      </w:r>
    </w:p>
  </w:endnote>
  <w:endnote w:type="continuationSeparator" w:id="0">
    <w:p w14:paraId="674CF030" w14:textId="77777777" w:rsidR="00F66A9A" w:rsidRDefault="00F66A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8389F" w14:textId="77777777" w:rsidR="00F66A9A" w:rsidRDefault="00F66A9A">
      <w:pPr>
        <w:spacing w:after="0"/>
      </w:pPr>
      <w:r>
        <w:separator/>
      </w:r>
    </w:p>
  </w:footnote>
  <w:footnote w:type="continuationSeparator" w:id="0">
    <w:p w14:paraId="5FFB5225" w14:textId="77777777" w:rsidR="00F66A9A" w:rsidRDefault="00F66A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324746"/>
    <w:multiLevelType w:val="hybridMultilevel"/>
    <w:tmpl w:val="3C6EC3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9"/>
  </w:num>
  <w:num w:numId="14">
    <w:abstractNumId w:val="18"/>
  </w:num>
  <w:num w:numId="15">
    <w:abstractNumId w:val="4"/>
  </w:num>
  <w:num w:numId="16">
    <w:abstractNumId w:val="1"/>
  </w:num>
  <w:num w:numId="17">
    <w:abstractNumId w:val="25"/>
  </w:num>
  <w:num w:numId="18">
    <w:abstractNumId w:val="23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2"/>
  </w:num>
  <w:num w:numId="24">
    <w:abstractNumId w:val="20"/>
  </w:num>
  <w:num w:numId="25">
    <w:abstractNumId w:val="10"/>
  </w:num>
  <w:num w:numId="2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57F7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0FDA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4A5B"/>
    <w:rsid w:val="001751D0"/>
    <w:rsid w:val="00180BE7"/>
    <w:rsid w:val="00182C64"/>
    <w:rsid w:val="001835CB"/>
    <w:rsid w:val="00183C1A"/>
    <w:rsid w:val="00185C8F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E46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1D98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9B1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3A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6F1"/>
    <w:rsid w:val="004E3939"/>
    <w:rsid w:val="004E4682"/>
    <w:rsid w:val="004E5DDF"/>
    <w:rsid w:val="004E6612"/>
    <w:rsid w:val="004E66BB"/>
    <w:rsid w:val="004E7D77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4F1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4113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457"/>
    <w:rsid w:val="0089674B"/>
    <w:rsid w:val="00897159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825"/>
    <w:rsid w:val="00A74D97"/>
    <w:rsid w:val="00A770A1"/>
    <w:rsid w:val="00A81ED3"/>
    <w:rsid w:val="00A827F2"/>
    <w:rsid w:val="00A832D2"/>
    <w:rsid w:val="00A84A53"/>
    <w:rsid w:val="00A90B90"/>
    <w:rsid w:val="00A92389"/>
    <w:rsid w:val="00A944A7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32EC3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1E0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5E3B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6516"/>
    <w:rsid w:val="00DE1E95"/>
    <w:rsid w:val="00DE6BB0"/>
    <w:rsid w:val="00DF297C"/>
    <w:rsid w:val="00DF4DC4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24B1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66A9A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B62FD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397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2018-05-22T10:28:00Z</cp:lastPrinted>
  <dcterms:created xsi:type="dcterms:W3CDTF">2019-02-15T20:40:00Z</dcterms:created>
  <dcterms:modified xsi:type="dcterms:W3CDTF">2019-02-15T20:41:00Z</dcterms:modified>
</cp:coreProperties>
</file>