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E7D36E" w14:textId="77777777" w:rsidR="00D75DA5" w:rsidRPr="009C7D3C" w:rsidRDefault="00D75DA5" w:rsidP="00D75DA5">
      <w:pPr>
        <w:pStyle w:val="3GPPHeader"/>
        <w:spacing w:after="60"/>
        <w:rPr>
          <w:sz w:val="22"/>
          <w:szCs w:val="22"/>
        </w:rPr>
      </w:pPr>
      <w:r w:rsidRPr="009C7D3C">
        <w:rPr>
          <w:sz w:val="22"/>
          <w:szCs w:val="22"/>
        </w:rPr>
        <w:t>3GPP TSG-RAN WG</w:t>
      </w:r>
      <w:r w:rsidRPr="009C7D3C">
        <w:rPr>
          <w:rFonts w:hint="eastAsia"/>
          <w:sz w:val="22"/>
          <w:szCs w:val="22"/>
        </w:rPr>
        <w:t>3#</w:t>
      </w:r>
      <w:r w:rsidR="00E35B9C">
        <w:rPr>
          <w:rFonts w:hint="eastAsia"/>
          <w:sz w:val="22"/>
          <w:szCs w:val="22"/>
        </w:rPr>
        <w:t>10</w:t>
      </w:r>
      <w:r w:rsidR="003134C7">
        <w:rPr>
          <w:rFonts w:hint="eastAsia"/>
          <w:sz w:val="22"/>
          <w:szCs w:val="22"/>
        </w:rPr>
        <w:t>2</w:t>
      </w:r>
      <w:r>
        <w:rPr>
          <w:sz w:val="22"/>
          <w:szCs w:val="22"/>
        </w:rPr>
        <w:t xml:space="preserve">                </w:t>
      </w:r>
      <w:r>
        <w:rPr>
          <w:rFonts w:hint="eastAsia"/>
          <w:sz w:val="22"/>
          <w:szCs w:val="22"/>
        </w:rPr>
        <w:t xml:space="preserve">                                                       </w:t>
      </w:r>
      <w:r w:rsidRPr="009C7D3C">
        <w:rPr>
          <w:sz w:val="22"/>
          <w:szCs w:val="22"/>
        </w:rPr>
        <w:t>R</w:t>
      </w:r>
      <w:r w:rsidRPr="009C7D3C">
        <w:rPr>
          <w:rFonts w:hint="eastAsia"/>
          <w:sz w:val="22"/>
          <w:szCs w:val="22"/>
        </w:rPr>
        <w:t>3</w:t>
      </w:r>
      <w:r w:rsidRPr="009C7D3C">
        <w:rPr>
          <w:sz w:val="22"/>
          <w:szCs w:val="22"/>
        </w:rPr>
        <w:t>-18</w:t>
      </w:r>
      <w:r w:rsidR="003134C7">
        <w:rPr>
          <w:rFonts w:hint="eastAsia"/>
          <w:sz w:val="22"/>
          <w:szCs w:val="22"/>
        </w:rPr>
        <w:t>7107</w:t>
      </w:r>
    </w:p>
    <w:p w14:paraId="05A6EAF9" w14:textId="77777777" w:rsidR="003134C7" w:rsidRPr="003134C7" w:rsidRDefault="003134C7" w:rsidP="003134C7">
      <w:pPr>
        <w:pStyle w:val="CRCoverPage"/>
        <w:outlineLvl w:val="0"/>
        <w:rPr>
          <w:b/>
          <w:sz w:val="22"/>
          <w:szCs w:val="22"/>
          <w:lang w:eastAsia="zh-CN"/>
        </w:rPr>
      </w:pPr>
      <w:r w:rsidRPr="003134C7">
        <w:rPr>
          <w:rFonts w:hint="eastAsia"/>
          <w:b/>
          <w:sz w:val="22"/>
          <w:szCs w:val="22"/>
          <w:lang w:eastAsia="zh-CN"/>
        </w:rPr>
        <w:t>Spokane</w:t>
      </w:r>
      <w:r w:rsidRPr="003134C7">
        <w:rPr>
          <w:b/>
          <w:sz w:val="22"/>
          <w:szCs w:val="22"/>
          <w:lang w:eastAsia="zh-CN"/>
        </w:rPr>
        <w:t xml:space="preserve">, </w:t>
      </w:r>
      <w:r w:rsidRPr="003134C7">
        <w:rPr>
          <w:rFonts w:hint="eastAsia"/>
          <w:b/>
          <w:sz w:val="22"/>
          <w:szCs w:val="22"/>
          <w:lang w:eastAsia="zh-CN"/>
        </w:rPr>
        <w:t>USA</w:t>
      </w:r>
      <w:r w:rsidRPr="003134C7">
        <w:rPr>
          <w:b/>
          <w:sz w:val="22"/>
          <w:szCs w:val="22"/>
          <w:lang w:eastAsia="zh-CN"/>
        </w:rPr>
        <w:t xml:space="preserve">, </w:t>
      </w:r>
      <w:r w:rsidRPr="003134C7">
        <w:rPr>
          <w:rFonts w:hint="eastAsia"/>
          <w:b/>
          <w:sz w:val="22"/>
          <w:szCs w:val="22"/>
          <w:lang w:eastAsia="zh-CN"/>
        </w:rPr>
        <w:t>12</w:t>
      </w:r>
      <w:r w:rsidRPr="003134C7">
        <w:rPr>
          <w:b/>
          <w:sz w:val="22"/>
          <w:szCs w:val="22"/>
          <w:lang w:eastAsia="zh-CN"/>
        </w:rPr>
        <w:t xml:space="preserve"> - </w:t>
      </w:r>
      <w:r w:rsidRPr="003134C7">
        <w:rPr>
          <w:rFonts w:hint="eastAsia"/>
          <w:b/>
          <w:sz w:val="22"/>
          <w:szCs w:val="22"/>
          <w:lang w:eastAsia="zh-CN"/>
        </w:rPr>
        <w:t>16</w:t>
      </w:r>
      <w:r w:rsidRPr="003134C7">
        <w:rPr>
          <w:b/>
          <w:sz w:val="22"/>
          <w:szCs w:val="22"/>
          <w:lang w:eastAsia="zh-CN"/>
        </w:rPr>
        <w:t xml:space="preserve"> </w:t>
      </w:r>
      <w:r w:rsidRPr="003134C7">
        <w:rPr>
          <w:rFonts w:hint="eastAsia"/>
          <w:b/>
          <w:sz w:val="22"/>
          <w:szCs w:val="22"/>
          <w:lang w:eastAsia="zh-CN"/>
        </w:rPr>
        <w:t>November</w:t>
      </w:r>
      <w:r w:rsidRPr="003134C7">
        <w:rPr>
          <w:b/>
          <w:sz w:val="22"/>
          <w:szCs w:val="22"/>
          <w:lang w:eastAsia="zh-CN"/>
        </w:rPr>
        <w:t xml:space="preserve"> 2018</w:t>
      </w:r>
    </w:p>
    <w:p w14:paraId="6F90F4EC" w14:textId="77777777" w:rsidR="00DF7F41" w:rsidRPr="001A2DF0" w:rsidRDefault="00D75DA5" w:rsidP="003134C7">
      <w:pPr>
        <w:overflowPunct w:val="0"/>
        <w:autoSpaceDE w:val="0"/>
        <w:autoSpaceDN w:val="0"/>
        <w:adjustRightInd w:val="0"/>
        <w:jc w:val="both"/>
        <w:textAlignment w:val="baseline"/>
        <w:rPr>
          <w:lang w:val="sv-SE"/>
        </w:rPr>
      </w:pPr>
      <w:r w:rsidRPr="00E35B9C">
        <w:rPr>
          <w:rFonts w:ascii="Arial" w:hAnsi="Arial" w:cs="Times New Roman"/>
          <w:b/>
          <w:lang w:eastAsia="zh-CN"/>
        </w:rPr>
        <w:t xml:space="preserve">  </w:t>
      </w:r>
      <w:r w:rsidR="00DF7F41" w:rsidRPr="00E35B9C">
        <w:rPr>
          <w:rFonts w:ascii="Arial" w:hAnsi="Arial" w:cs="Times New Roman"/>
          <w:b/>
          <w:lang w:eastAsia="zh-CN"/>
        </w:rPr>
        <w:t xml:space="preserve">    </w:t>
      </w:r>
      <w:r w:rsidR="00DF7F41" w:rsidRPr="001A2DF0">
        <w:rPr>
          <w:lang w:val="sv-SE"/>
        </w:rPr>
        <w:t xml:space="preserve">                     </w:t>
      </w:r>
    </w:p>
    <w:p w14:paraId="2710F0DB" w14:textId="77777777" w:rsidR="00DF7F41" w:rsidRPr="001A2DF0" w:rsidRDefault="00DF7F41" w:rsidP="00DF7F41">
      <w:pPr>
        <w:pStyle w:val="3GPPHeader"/>
        <w:rPr>
          <w:sz w:val="22"/>
          <w:szCs w:val="22"/>
          <w:lang w:val="sv-SE"/>
        </w:rPr>
      </w:pPr>
      <w:r w:rsidRPr="001A2DF0">
        <w:rPr>
          <w:sz w:val="22"/>
          <w:szCs w:val="22"/>
          <w:lang w:val="sv-SE"/>
        </w:rPr>
        <w:t>Agenda Item:</w:t>
      </w:r>
      <w:r w:rsidRPr="001A2DF0">
        <w:rPr>
          <w:sz w:val="22"/>
          <w:szCs w:val="22"/>
          <w:lang w:val="sv-SE"/>
        </w:rPr>
        <w:tab/>
      </w:r>
      <w:r w:rsidR="000C4CE4">
        <w:rPr>
          <w:rFonts w:hint="eastAsia"/>
          <w:sz w:val="22"/>
          <w:szCs w:val="22"/>
          <w:lang w:val="sv-SE"/>
        </w:rPr>
        <w:t>31.3.</w:t>
      </w:r>
      <w:r w:rsidR="003134C7">
        <w:rPr>
          <w:rFonts w:hint="eastAsia"/>
          <w:sz w:val="22"/>
          <w:szCs w:val="22"/>
          <w:lang w:val="sv-SE"/>
        </w:rPr>
        <w:t>1</w:t>
      </w:r>
      <w:r w:rsidR="000C4CE4">
        <w:rPr>
          <w:rFonts w:hint="eastAsia"/>
          <w:sz w:val="22"/>
          <w:szCs w:val="22"/>
          <w:lang w:val="sv-SE"/>
        </w:rPr>
        <w:t>.</w:t>
      </w:r>
      <w:r w:rsidR="003134C7">
        <w:rPr>
          <w:rFonts w:hint="eastAsia"/>
          <w:sz w:val="22"/>
          <w:szCs w:val="22"/>
          <w:lang w:val="sv-SE"/>
        </w:rPr>
        <w:t>37</w:t>
      </w:r>
    </w:p>
    <w:p w14:paraId="4FF4C36B" w14:textId="77777777" w:rsidR="003E7ADB" w:rsidRDefault="00DF7F41" w:rsidP="00DF7F41">
      <w:pPr>
        <w:pStyle w:val="3GPPHeader"/>
        <w:rPr>
          <w:sz w:val="22"/>
          <w:szCs w:val="22"/>
        </w:rPr>
      </w:pPr>
      <w:r>
        <w:rPr>
          <w:sz w:val="22"/>
          <w:szCs w:val="22"/>
        </w:rPr>
        <w:t>Source:</w:t>
      </w:r>
      <w:r w:rsidRPr="00CE0424">
        <w:rPr>
          <w:sz w:val="22"/>
          <w:szCs w:val="22"/>
        </w:rPr>
        <w:tab/>
      </w:r>
      <w:r w:rsidR="003E7ADB">
        <w:rPr>
          <w:sz w:val="22"/>
          <w:szCs w:val="22"/>
        </w:rPr>
        <w:t>CATT</w:t>
      </w:r>
    </w:p>
    <w:p w14:paraId="7BF9D31C" w14:textId="77777777" w:rsidR="000C4CE4" w:rsidRDefault="00DF7F41" w:rsidP="00651722">
      <w:pPr>
        <w:pStyle w:val="3GPPHeader"/>
        <w:rPr>
          <w:sz w:val="22"/>
          <w:szCs w:val="22"/>
        </w:rPr>
      </w:pPr>
      <w:r w:rsidRPr="00D6285E">
        <w:rPr>
          <w:sz w:val="22"/>
          <w:szCs w:val="22"/>
        </w:rPr>
        <w:t>Title:</w:t>
      </w:r>
      <w:r w:rsidRPr="00D6285E">
        <w:rPr>
          <w:sz w:val="22"/>
          <w:szCs w:val="22"/>
        </w:rPr>
        <w:tab/>
      </w:r>
      <w:r w:rsidR="000C4CE4">
        <w:rPr>
          <w:rFonts w:cs="Arial" w:hint="eastAsia"/>
          <w:sz w:val="22"/>
          <w:szCs w:val="22"/>
        </w:rPr>
        <w:t xml:space="preserve">Summary of the offline discussion on </w:t>
      </w:r>
      <w:r w:rsidR="001E2EF4">
        <w:rPr>
          <w:rFonts w:cs="Arial" w:hint="eastAsia"/>
          <w:sz w:val="22"/>
          <w:szCs w:val="22"/>
        </w:rPr>
        <w:t xml:space="preserve">Default </w:t>
      </w:r>
      <w:r w:rsidR="00D54FB8">
        <w:rPr>
          <w:rFonts w:cs="Arial" w:hint="eastAsia"/>
          <w:sz w:val="22"/>
          <w:szCs w:val="22"/>
        </w:rPr>
        <w:t xml:space="preserve">Paging </w:t>
      </w:r>
      <w:r w:rsidR="001E2EF4">
        <w:rPr>
          <w:rFonts w:cs="Arial" w:hint="eastAsia"/>
          <w:sz w:val="22"/>
          <w:szCs w:val="22"/>
        </w:rPr>
        <w:t>DRX</w:t>
      </w:r>
      <w:r w:rsidR="000C4CE4" w:rsidRPr="00D6285E">
        <w:rPr>
          <w:sz w:val="22"/>
          <w:szCs w:val="22"/>
        </w:rPr>
        <w:t xml:space="preserve"> </w:t>
      </w:r>
    </w:p>
    <w:p w14:paraId="3A24C0F3" w14:textId="77777777" w:rsidR="00DF7F41" w:rsidRPr="00CE0424" w:rsidRDefault="00DF7F41" w:rsidP="000C4CE4">
      <w:pPr>
        <w:pStyle w:val="3GPPHeader"/>
      </w:pPr>
      <w:r w:rsidRPr="00D6285E">
        <w:rPr>
          <w:sz w:val="22"/>
          <w:szCs w:val="22"/>
        </w:rPr>
        <w:t>Document for:</w:t>
      </w:r>
      <w:r w:rsidRPr="00D6285E">
        <w:rPr>
          <w:sz w:val="22"/>
          <w:szCs w:val="22"/>
        </w:rPr>
        <w:tab/>
        <w:t>Discussion, Decision</w:t>
      </w:r>
    </w:p>
    <w:p w14:paraId="2F0AF3C9" w14:textId="77777777" w:rsidR="00DF7F41" w:rsidRPr="00CE0424" w:rsidRDefault="009D52AE" w:rsidP="00DF7F41">
      <w:pPr>
        <w:pStyle w:val="1"/>
      </w:pPr>
      <w:r>
        <w:t xml:space="preserve">1. </w:t>
      </w:r>
      <w:r w:rsidR="00DF7F41" w:rsidRPr="00CE0424">
        <w:t>Introduction</w:t>
      </w:r>
    </w:p>
    <w:p w14:paraId="523720C3" w14:textId="77777777" w:rsidR="00BB0D55" w:rsidRDefault="00BB0D55" w:rsidP="00BB0D55">
      <w:pPr>
        <w:widowControl w:val="0"/>
        <w:spacing w:after="0"/>
        <w:ind w:left="144" w:hanging="144"/>
        <w:rPr>
          <w:rFonts w:cs="Calibri"/>
          <w:b/>
          <w:color w:val="FF00FF"/>
          <w:sz w:val="18"/>
          <w:szCs w:val="24"/>
        </w:rPr>
      </w:pPr>
      <w:r>
        <w:rPr>
          <w:rFonts w:cs="Calibri"/>
          <w:b/>
          <w:color w:val="FF00FF"/>
          <w:sz w:val="18"/>
          <w:szCs w:val="24"/>
        </w:rPr>
        <w:t>CB: # 25_DefaultDRX</w:t>
      </w:r>
    </w:p>
    <w:p w14:paraId="27F0C244" w14:textId="77777777" w:rsidR="00BB0D55" w:rsidRDefault="00BB0D55" w:rsidP="00BB0D55">
      <w:pPr>
        <w:widowControl w:val="0"/>
        <w:spacing w:after="0"/>
        <w:ind w:left="144" w:hanging="144"/>
        <w:rPr>
          <w:rFonts w:cs="Calibri"/>
          <w:b/>
          <w:color w:val="FF00FF"/>
          <w:sz w:val="18"/>
          <w:szCs w:val="24"/>
        </w:rPr>
      </w:pPr>
      <w:r>
        <w:rPr>
          <w:rFonts w:cs="Calibri"/>
          <w:b/>
          <w:color w:val="FF00FF"/>
          <w:sz w:val="18"/>
          <w:szCs w:val="24"/>
        </w:rPr>
        <w:t>-  clarify scenario: need to support?</w:t>
      </w:r>
    </w:p>
    <w:p w14:paraId="5A5973FB" w14:textId="77777777" w:rsidR="00BB0D55" w:rsidRDefault="00BB0D55" w:rsidP="00BB0D55">
      <w:pPr>
        <w:widowControl w:val="0"/>
        <w:spacing w:after="0"/>
        <w:ind w:left="144" w:hanging="144"/>
        <w:rPr>
          <w:rFonts w:cs="Calibri"/>
          <w:b/>
          <w:color w:val="FF00FF"/>
          <w:sz w:val="18"/>
          <w:szCs w:val="24"/>
        </w:rPr>
      </w:pPr>
      <w:r>
        <w:rPr>
          <w:rFonts w:cs="Calibri"/>
          <w:b/>
          <w:color w:val="FF00FF"/>
          <w:sz w:val="18"/>
          <w:szCs w:val="24"/>
        </w:rPr>
        <w:t>- NG impact?</w:t>
      </w:r>
    </w:p>
    <w:p w14:paraId="34C356C0" w14:textId="77777777" w:rsidR="00BB0D55" w:rsidRDefault="00BB0D55" w:rsidP="00BB0D55">
      <w:pPr>
        <w:widowControl w:val="0"/>
        <w:spacing w:after="0"/>
        <w:ind w:left="144" w:hanging="144"/>
        <w:rPr>
          <w:rFonts w:cs="Calibri"/>
          <w:b/>
          <w:color w:val="FF00FF"/>
          <w:sz w:val="18"/>
          <w:szCs w:val="24"/>
        </w:rPr>
      </w:pPr>
      <w:r>
        <w:rPr>
          <w:rFonts w:cs="Calibri"/>
          <w:b/>
          <w:color w:val="FF00FF"/>
          <w:sz w:val="18"/>
          <w:szCs w:val="24"/>
        </w:rPr>
        <w:t>- F1 impact?</w:t>
      </w:r>
    </w:p>
    <w:p w14:paraId="44E3D32D" w14:textId="77777777" w:rsidR="00BB0D55" w:rsidRDefault="00BB0D55" w:rsidP="00BB0D55">
      <w:pPr>
        <w:widowControl w:val="0"/>
        <w:spacing w:after="0"/>
        <w:ind w:left="144" w:hanging="144"/>
        <w:rPr>
          <w:rFonts w:cs="Calibri"/>
          <w:color w:val="000000"/>
          <w:sz w:val="18"/>
          <w:szCs w:val="24"/>
        </w:rPr>
      </w:pPr>
      <w:r>
        <w:rPr>
          <w:rFonts w:cs="Calibri"/>
          <w:color w:val="000000"/>
          <w:sz w:val="18"/>
          <w:szCs w:val="24"/>
        </w:rPr>
        <w:t>(CATT)</w:t>
      </w:r>
    </w:p>
    <w:p w14:paraId="73292D80" w14:textId="77777777" w:rsidR="00A2770D" w:rsidRDefault="00BB0D55" w:rsidP="00BB0D55">
      <w:pPr>
        <w:pStyle w:val="proposaltext"/>
        <w:rPr>
          <w:rFonts w:cs="Calibri"/>
          <w:color w:val="000000"/>
          <w:sz w:val="18"/>
          <w:szCs w:val="24"/>
        </w:rPr>
      </w:pPr>
      <w:r>
        <w:rPr>
          <w:rFonts w:cs="Calibri" w:hint="eastAsia"/>
          <w:color w:val="000000"/>
          <w:sz w:val="18"/>
          <w:szCs w:val="24"/>
        </w:rPr>
        <w:t>S</w:t>
      </w:r>
      <w:r>
        <w:rPr>
          <w:rFonts w:cs="Calibri"/>
          <w:color w:val="000000"/>
          <w:sz w:val="18"/>
          <w:szCs w:val="24"/>
        </w:rPr>
        <w:t xml:space="preserve">ummary of offline disc </w:t>
      </w:r>
      <w:hyperlink r:id="rId8" w:history="1">
        <w:r>
          <w:rPr>
            <w:rStyle w:val="a5"/>
            <w:rFonts w:cs="Calibri"/>
            <w:sz w:val="18"/>
            <w:szCs w:val="24"/>
          </w:rPr>
          <w:t>R3-187107</w:t>
        </w:r>
      </w:hyperlink>
    </w:p>
    <w:p w14:paraId="0DC384A2" w14:textId="77777777" w:rsidR="003134C7" w:rsidRPr="00CE0424" w:rsidRDefault="003134C7" w:rsidP="003134C7">
      <w:pPr>
        <w:pStyle w:val="1"/>
        <w:rPr>
          <w:lang w:eastAsia="zh-CN"/>
        </w:rPr>
      </w:pPr>
      <w:r>
        <w:rPr>
          <w:rFonts w:hint="eastAsia"/>
          <w:lang w:eastAsia="zh-CN"/>
        </w:rPr>
        <w:t>2</w:t>
      </w:r>
      <w:r>
        <w:t xml:space="preserve">. </w:t>
      </w:r>
      <w:r>
        <w:rPr>
          <w:rFonts w:hint="eastAsia"/>
          <w:lang w:eastAsia="zh-CN"/>
        </w:rPr>
        <w:t>Summary</w:t>
      </w:r>
    </w:p>
    <w:p w14:paraId="20C3FB84" w14:textId="77777777" w:rsidR="001E2EF4" w:rsidRDefault="001E2EF4" w:rsidP="001E2EF4">
      <w:pPr>
        <w:widowControl w:val="0"/>
        <w:spacing w:after="0"/>
        <w:ind w:left="144" w:hanging="144"/>
        <w:rPr>
          <w:rFonts w:cs="Calibri"/>
          <w:b/>
          <w:color w:val="FF00FF"/>
          <w:sz w:val="18"/>
          <w:szCs w:val="24"/>
        </w:rPr>
      </w:pPr>
      <w:r>
        <w:rPr>
          <w:rFonts w:cs="Calibri"/>
          <w:b/>
          <w:color w:val="FF00FF"/>
          <w:sz w:val="18"/>
          <w:szCs w:val="24"/>
        </w:rPr>
        <w:t>-  clarify scenario: need to support?</w:t>
      </w:r>
    </w:p>
    <w:p w14:paraId="1994C76E" w14:textId="5046CBAA" w:rsidR="009E4496" w:rsidRDefault="001E2EF4" w:rsidP="00BB0D55">
      <w:pPr>
        <w:pStyle w:val="proposaltext"/>
      </w:pPr>
      <w:r>
        <w:t>The</w:t>
      </w:r>
      <w:r w:rsidR="00964325">
        <w:rPr>
          <w:rFonts w:hint="eastAsia"/>
        </w:rPr>
        <w:t>re</w:t>
      </w:r>
      <w:r>
        <w:t xml:space="preserve"> </w:t>
      </w:r>
      <w:r w:rsidR="00964325">
        <w:rPr>
          <w:rFonts w:hint="eastAsia"/>
        </w:rPr>
        <w:t>are</w:t>
      </w:r>
      <w:r>
        <w:t xml:space="preserve"> different understanding</w:t>
      </w:r>
      <w:r w:rsidR="00964325">
        <w:rPr>
          <w:rFonts w:hint="eastAsia"/>
        </w:rPr>
        <w:t>s</w:t>
      </w:r>
      <w:r>
        <w:t xml:space="preserve"> on whether different default paging DRX may be </w:t>
      </w:r>
      <w:r>
        <w:rPr>
          <w:rFonts w:hint="eastAsia"/>
        </w:rPr>
        <w:t xml:space="preserve">configured to </w:t>
      </w:r>
      <w:r>
        <w:t>different</w:t>
      </w:r>
      <w:r>
        <w:rPr>
          <w:rFonts w:hint="eastAsia"/>
        </w:rPr>
        <w:t xml:space="preserve"> DUs within one CU. Some companies including operators think it is a valid </w:t>
      </w:r>
      <w:r>
        <w:t>scenario</w:t>
      </w:r>
      <w:r>
        <w:rPr>
          <w:rFonts w:hint="eastAsia"/>
        </w:rPr>
        <w:t xml:space="preserve"> since </w:t>
      </w:r>
      <w:r>
        <w:t>different</w:t>
      </w:r>
      <w:r>
        <w:rPr>
          <w:rFonts w:hint="eastAsia"/>
        </w:rPr>
        <w:t xml:space="preserve"> DU may cover different area which </w:t>
      </w:r>
      <w:r>
        <w:t>different</w:t>
      </w:r>
      <w:r>
        <w:rPr>
          <w:rFonts w:hint="eastAsia"/>
        </w:rPr>
        <w:t xml:space="preserve"> number of UEs </w:t>
      </w:r>
      <w:proofErr w:type="gramStart"/>
      <w:r>
        <w:rPr>
          <w:rFonts w:hint="eastAsia"/>
        </w:rPr>
        <w:t>are</w:t>
      </w:r>
      <w:proofErr w:type="gramEnd"/>
      <w:r w:rsidR="00964325">
        <w:rPr>
          <w:rFonts w:hint="eastAsia"/>
        </w:rPr>
        <w:t xml:space="preserve"> </w:t>
      </w:r>
      <w:r>
        <w:rPr>
          <w:rFonts w:hint="eastAsia"/>
        </w:rPr>
        <w:t xml:space="preserve">expected. At the same time, the radio resources assigned for paging </w:t>
      </w:r>
      <w:r w:rsidR="00964325">
        <w:rPr>
          <w:rFonts w:hint="eastAsia"/>
        </w:rPr>
        <w:t>may</w:t>
      </w:r>
      <w:r>
        <w:rPr>
          <w:rFonts w:hint="eastAsia"/>
        </w:rPr>
        <w:t xml:space="preserve"> also </w:t>
      </w:r>
      <w:r w:rsidR="00964325">
        <w:rPr>
          <w:rFonts w:hint="eastAsia"/>
        </w:rPr>
        <w:t xml:space="preserve">be </w:t>
      </w:r>
      <w:r>
        <w:t>different</w:t>
      </w:r>
      <w:r>
        <w:rPr>
          <w:rFonts w:hint="eastAsia"/>
        </w:rPr>
        <w:t xml:space="preserve"> for </w:t>
      </w:r>
      <w:r>
        <w:t>different</w:t>
      </w:r>
      <w:r>
        <w:rPr>
          <w:rFonts w:hint="eastAsia"/>
        </w:rPr>
        <w:t xml:space="preserve"> DUs.</w:t>
      </w:r>
      <w:r w:rsidR="00964325">
        <w:rPr>
          <w:rFonts w:hint="eastAsia"/>
        </w:rPr>
        <w:t xml:space="preserve"> Based on </w:t>
      </w:r>
      <w:r w:rsidR="00964325">
        <w:t>that</w:t>
      </w:r>
      <w:r w:rsidR="00964325">
        <w:rPr>
          <w:rFonts w:hint="eastAsia"/>
        </w:rPr>
        <w:t>,</w:t>
      </w:r>
      <w:r w:rsidR="005A1E9B">
        <w:rPr>
          <w:rFonts w:hint="eastAsia"/>
        </w:rPr>
        <w:t xml:space="preserve"> </w:t>
      </w:r>
      <w:r w:rsidR="00964325">
        <w:rPr>
          <w:rFonts w:hint="eastAsia"/>
        </w:rPr>
        <w:t>i</w:t>
      </w:r>
      <w:r>
        <w:rPr>
          <w:rFonts w:hint="eastAsia"/>
        </w:rPr>
        <w:t xml:space="preserve">t is not </w:t>
      </w:r>
      <w:r>
        <w:t>reasonable</w:t>
      </w:r>
      <w:r>
        <w:rPr>
          <w:rFonts w:hint="eastAsia"/>
        </w:rPr>
        <w:t xml:space="preserve"> to force all DUs within one CU have the same default paging DRX.</w:t>
      </w:r>
      <w:r w:rsidR="00C05E2F">
        <w:rPr>
          <w:rFonts w:hint="eastAsia"/>
        </w:rPr>
        <w:t xml:space="preserve"> </w:t>
      </w:r>
      <w:r>
        <w:rPr>
          <w:rFonts w:hint="eastAsia"/>
        </w:rPr>
        <w:t xml:space="preserve">However, </w:t>
      </w:r>
      <w:r w:rsidR="000C2A66">
        <w:rPr>
          <w:rFonts w:hint="eastAsia"/>
        </w:rPr>
        <w:t>some</w:t>
      </w:r>
      <w:r>
        <w:rPr>
          <w:rFonts w:hint="eastAsia"/>
        </w:rPr>
        <w:t xml:space="preserve"> compan</w:t>
      </w:r>
      <w:r w:rsidR="00FA4E4B">
        <w:t>ies, which also referred to earlier discussion at RAN3101bis meeting on same topic, is that configuration and support for different Default Paging DRX values per DU is not an scenario that needs to be supported and  instead, such situation sh</w:t>
      </w:r>
      <w:r w:rsidR="00963EEC">
        <w:t>all</w:t>
      </w:r>
      <w:r w:rsidR="00FA4E4B">
        <w:t xml:space="preserve"> be </w:t>
      </w:r>
      <w:proofErr w:type="spellStart"/>
      <w:r w:rsidR="00FA4E4B">
        <w:t>avoided.</w:t>
      </w:r>
      <w:r w:rsidR="00212C31">
        <w:rPr>
          <w:rFonts w:hint="eastAsia"/>
        </w:rPr>
        <w:t>The</w:t>
      </w:r>
      <w:proofErr w:type="spellEnd"/>
      <w:r w:rsidR="00212C31">
        <w:rPr>
          <w:rFonts w:hint="eastAsia"/>
        </w:rPr>
        <w:t xml:space="preserve"> main reason is </w:t>
      </w:r>
      <w:r w:rsidR="00212C31">
        <w:t>that</w:t>
      </w:r>
      <w:r w:rsidR="00212C31">
        <w:rPr>
          <w:rFonts w:hint="eastAsia"/>
        </w:rPr>
        <w:t xml:space="preserve"> in NG </w:t>
      </w:r>
      <w:proofErr w:type="spellStart"/>
      <w:r w:rsidR="00212C31">
        <w:rPr>
          <w:rFonts w:hint="eastAsia"/>
        </w:rPr>
        <w:t>interface,only</w:t>
      </w:r>
      <w:proofErr w:type="spellEnd"/>
      <w:r w:rsidR="00212C31">
        <w:rPr>
          <w:rFonts w:hint="eastAsia"/>
        </w:rPr>
        <w:t xml:space="preserve"> one default paging DRX is reported to AMF</w:t>
      </w:r>
    </w:p>
    <w:p w14:paraId="7BB37D95" w14:textId="47001CC9" w:rsidR="00694FCA" w:rsidRPr="005527E0" w:rsidRDefault="009E4496" w:rsidP="00BB0D55">
      <w:pPr>
        <w:pStyle w:val="proposaltext"/>
        <w:rPr>
          <w:b/>
        </w:rPr>
      </w:pPr>
      <w:r>
        <w:rPr>
          <w:rFonts w:hint="eastAsia"/>
          <w:b/>
        </w:rPr>
        <w:t>Conclusion</w:t>
      </w:r>
      <w:r>
        <w:rPr>
          <w:rFonts w:hint="eastAsia"/>
          <w:b/>
        </w:rPr>
        <w:t>：</w:t>
      </w:r>
      <w:r>
        <w:rPr>
          <w:rFonts w:hint="eastAsia"/>
          <w:b/>
        </w:rPr>
        <w:t xml:space="preserve">There is no agreement on </w:t>
      </w:r>
      <w:r w:rsidR="00FA4E4B">
        <w:rPr>
          <w:b/>
        </w:rPr>
        <w:t xml:space="preserve">need to support </w:t>
      </w:r>
      <w:r>
        <w:rPr>
          <w:rFonts w:hint="eastAsia"/>
          <w:b/>
        </w:rPr>
        <w:t xml:space="preserve">the scenario </w:t>
      </w:r>
      <w:r w:rsidR="00FA4E4B">
        <w:rPr>
          <w:b/>
        </w:rPr>
        <w:t xml:space="preserve">in which </w:t>
      </w:r>
      <w:r>
        <w:rPr>
          <w:rFonts w:hint="eastAsia"/>
          <w:b/>
        </w:rPr>
        <w:t>different DUs within one CU are configured with different default paging DRX.</w:t>
      </w:r>
      <w:r w:rsidR="00C05E2F">
        <w:rPr>
          <w:rFonts w:hint="eastAsia"/>
          <w:b/>
        </w:rPr>
        <w:t xml:space="preserve"> </w:t>
      </w:r>
      <w:r>
        <w:rPr>
          <w:rFonts w:hint="eastAsia"/>
          <w:b/>
        </w:rPr>
        <w:t>It could be discussion later.</w:t>
      </w:r>
    </w:p>
    <w:p w14:paraId="2FE5A6EE" w14:textId="77777777" w:rsidR="00535113" w:rsidRDefault="00535113" w:rsidP="00535113">
      <w:pPr>
        <w:widowControl w:val="0"/>
        <w:spacing w:after="0"/>
        <w:ind w:left="144" w:hanging="144"/>
        <w:rPr>
          <w:rFonts w:cs="Calibri"/>
          <w:b/>
          <w:color w:val="FF00FF"/>
          <w:sz w:val="18"/>
          <w:szCs w:val="24"/>
        </w:rPr>
      </w:pPr>
      <w:r>
        <w:rPr>
          <w:rFonts w:cs="Calibri"/>
          <w:b/>
          <w:color w:val="FF00FF"/>
          <w:sz w:val="18"/>
          <w:szCs w:val="24"/>
        </w:rPr>
        <w:t>- F1 impact?</w:t>
      </w:r>
    </w:p>
    <w:p w14:paraId="1841BE39" w14:textId="77777777" w:rsidR="00535113" w:rsidRDefault="00535113" w:rsidP="00C05E2F">
      <w:pPr>
        <w:pStyle w:val="proposaltext"/>
      </w:pPr>
      <w:r>
        <w:rPr>
          <w:rFonts w:hint="eastAsia"/>
        </w:rPr>
        <w:t>During the offline discussion,</w:t>
      </w:r>
      <w:r w:rsidR="005527E0">
        <w:rPr>
          <w:rFonts w:hint="eastAsia"/>
        </w:rPr>
        <w:t xml:space="preserve"> </w:t>
      </w:r>
      <w:r>
        <w:rPr>
          <w:rFonts w:hint="eastAsia"/>
        </w:rPr>
        <w:t xml:space="preserve">it is converged </w:t>
      </w:r>
      <w:r>
        <w:t>that</w:t>
      </w:r>
      <w:r>
        <w:rPr>
          <w:rFonts w:hint="eastAsia"/>
        </w:rPr>
        <w:t xml:space="preserve"> the default paging DRX should be transferred from DU to CU.</w:t>
      </w:r>
      <w:r w:rsidR="005527E0">
        <w:rPr>
          <w:rFonts w:hint="eastAsia"/>
        </w:rPr>
        <w:t xml:space="preserve"> </w:t>
      </w:r>
      <w:r w:rsidR="00C05E2F">
        <w:rPr>
          <w:rFonts w:hint="eastAsia"/>
        </w:rPr>
        <w:t xml:space="preserve">One possible way is </w:t>
      </w:r>
      <w:r w:rsidR="00C05E2F">
        <w:t>that</w:t>
      </w:r>
      <w:r w:rsidR="00C05E2F">
        <w:rPr>
          <w:rFonts w:hint="eastAsia"/>
        </w:rPr>
        <w:t xml:space="preserve"> CU gets the </w:t>
      </w:r>
      <w:r w:rsidR="00C05E2F">
        <w:t>information</w:t>
      </w:r>
      <w:r w:rsidR="00C05E2F">
        <w:rPr>
          <w:rFonts w:hint="eastAsia"/>
        </w:rPr>
        <w:t xml:space="preserve"> from the SIB1 container. Introducing a separate F1AP IE i.e. Default Paging DRX is regarded as an optimization which seems low priority in current stage.</w:t>
      </w:r>
    </w:p>
    <w:p w14:paraId="2D2B484E" w14:textId="77777777" w:rsidR="005527E0" w:rsidRPr="005527E0" w:rsidRDefault="005527E0" w:rsidP="00BB0D55">
      <w:pPr>
        <w:pStyle w:val="proposaltext"/>
        <w:rPr>
          <w:b/>
        </w:rPr>
      </w:pPr>
      <w:r w:rsidRPr="005527E0">
        <w:rPr>
          <w:rFonts w:hint="eastAsia"/>
          <w:b/>
        </w:rPr>
        <w:t>Conclusion</w:t>
      </w:r>
      <w:r w:rsidRPr="005527E0">
        <w:rPr>
          <w:rFonts w:hint="eastAsia"/>
          <w:b/>
        </w:rPr>
        <w:t>：</w:t>
      </w:r>
      <w:r w:rsidRPr="005527E0">
        <w:rPr>
          <w:rFonts w:hint="eastAsia"/>
          <w:b/>
        </w:rPr>
        <w:t xml:space="preserve">Default Paging DRX is </w:t>
      </w:r>
      <w:r w:rsidRPr="005527E0">
        <w:rPr>
          <w:b/>
        </w:rPr>
        <w:t>configured</w:t>
      </w:r>
      <w:r w:rsidRPr="005527E0">
        <w:rPr>
          <w:rFonts w:hint="eastAsia"/>
          <w:b/>
        </w:rPr>
        <w:t xml:space="preserve"> to DU via OAM</w:t>
      </w:r>
      <w:r>
        <w:rPr>
          <w:rFonts w:hint="eastAsia"/>
          <w:b/>
        </w:rPr>
        <w:t>.</w:t>
      </w:r>
      <w:r w:rsidR="00C05E2F">
        <w:rPr>
          <w:rFonts w:hint="eastAsia"/>
          <w:b/>
        </w:rPr>
        <w:t xml:space="preserve"> In current stage, CU just gets the information from DU via SIB1 container. No impact to F1AP.</w:t>
      </w:r>
    </w:p>
    <w:p w14:paraId="7081A9A1" w14:textId="77777777" w:rsidR="00535113" w:rsidRDefault="00535113" w:rsidP="00535113">
      <w:pPr>
        <w:widowControl w:val="0"/>
        <w:spacing w:after="0"/>
        <w:ind w:left="144" w:hanging="144"/>
        <w:rPr>
          <w:rFonts w:cs="Calibri"/>
          <w:b/>
          <w:color w:val="FF00FF"/>
          <w:sz w:val="18"/>
          <w:szCs w:val="24"/>
        </w:rPr>
      </w:pPr>
      <w:r>
        <w:rPr>
          <w:rFonts w:cs="Calibri"/>
          <w:b/>
          <w:color w:val="FF00FF"/>
          <w:sz w:val="18"/>
          <w:szCs w:val="24"/>
        </w:rPr>
        <w:t>- NG impact?</w:t>
      </w:r>
    </w:p>
    <w:p w14:paraId="395588C3" w14:textId="77777777" w:rsidR="00535113" w:rsidRDefault="005527E0" w:rsidP="00BB0D55">
      <w:pPr>
        <w:pStyle w:val="proposaltext"/>
      </w:pPr>
      <w:r>
        <w:rPr>
          <w:rFonts w:hint="eastAsia"/>
        </w:rPr>
        <w:t xml:space="preserve">Since NG </w:t>
      </w:r>
      <w:r w:rsidR="00535113">
        <w:rPr>
          <w:rFonts w:hint="eastAsia"/>
        </w:rPr>
        <w:t xml:space="preserve">impact depends on whether there </w:t>
      </w:r>
      <w:bookmarkStart w:id="0" w:name="_GoBack"/>
      <w:bookmarkEnd w:id="0"/>
      <w:r w:rsidR="00535113">
        <w:rPr>
          <w:rFonts w:hint="eastAsia"/>
        </w:rPr>
        <w:t xml:space="preserve">is agreement on scenario or not, </w:t>
      </w:r>
      <w:r w:rsidR="00535113">
        <w:t>it</w:t>
      </w:r>
      <w:r w:rsidR="00535113">
        <w:rPr>
          <w:rFonts w:hint="eastAsia"/>
        </w:rPr>
        <w:t xml:space="preserve"> is not discussed during the offline discussion.</w:t>
      </w:r>
    </w:p>
    <w:p w14:paraId="216C83AC" w14:textId="77777777" w:rsidR="005527E0" w:rsidRDefault="00C05E2F" w:rsidP="00BB0D55">
      <w:pPr>
        <w:pStyle w:val="proposaltext"/>
      </w:pPr>
      <w:r w:rsidRPr="005527E0">
        <w:rPr>
          <w:rFonts w:hint="eastAsia"/>
          <w:b/>
        </w:rPr>
        <w:t>Conclusion</w:t>
      </w:r>
      <w:r>
        <w:rPr>
          <w:rFonts w:hint="eastAsia"/>
          <w:b/>
        </w:rPr>
        <w:t>:</w:t>
      </w:r>
      <w:r w:rsidR="000C2A66">
        <w:rPr>
          <w:rFonts w:hint="eastAsia"/>
          <w:b/>
        </w:rPr>
        <w:t xml:space="preserve"> </w:t>
      </w:r>
      <w:r>
        <w:rPr>
          <w:rFonts w:hint="eastAsia"/>
          <w:b/>
        </w:rPr>
        <w:t>In current stage, no NG impact is foreseen.</w:t>
      </w:r>
    </w:p>
    <w:sectPr w:rsidR="005527E0" w:rsidSect="004E68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304F7" w14:textId="77777777" w:rsidR="00494A70" w:rsidRDefault="00494A70" w:rsidP="00CA2C2E">
      <w:pPr>
        <w:spacing w:after="0" w:line="240" w:lineRule="auto"/>
      </w:pPr>
      <w:r>
        <w:separator/>
      </w:r>
    </w:p>
  </w:endnote>
  <w:endnote w:type="continuationSeparator" w:id="0">
    <w:p w14:paraId="46B35ADA" w14:textId="77777777" w:rsidR="00494A70" w:rsidRDefault="00494A70" w:rsidP="00CA2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C819C" w14:textId="77777777" w:rsidR="00494A70" w:rsidRDefault="00494A70" w:rsidP="00CA2C2E">
      <w:pPr>
        <w:spacing w:after="0" w:line="240" w:lineRule="auto"/>
      </w:pPr>
      <w:r>
        <w:separator/>
      </w:r>
    </w:p>
  </w:footnote>
  <w:footnote w:type="continuationSeparator" w:id="0">
    <w:p w14:paraId="133D1A18" w14:textId="77777777" w:rsidR="00494A70" w:rsidRDefault="00494A70" w:rsidP="00CA2C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F41"/>
    <w:rsid w:val="000119C6"/>
    <w:rsid w:val="00014940"/>
    <w:rsid w:val="00033B8F"/>
    <w:rsid w:val="000354AB"/>
    <w:rsid w:val="00037C67"/>
    <w:rsid w:val="00047531"/>
    <w:rsid w:val="0007125D"/>
    <w:rsid w:val="000A64E2"/>
    <w:rsid w:val="000C2A66"/>
    <w:rsid w:val="000C4CE4"/>
    <w:rsid w:val="000E2222"/>
    <w:rsid w:val="00106603"/>
    <w:rsid w:val="001243AC"/>
    <w:rsid w:val="00147B3A"/>
    <w:rsid w:val="001516B4"/>
    <w:rsid w:val="00195617"/>
    <w:rsid w:val="00195A41"/>
    <w:rsid w:val="001C5566"/>
    <w:rsid w:val="001E2EF4"/>
    <w:rsid w:val="001F74BB"/>
    <w:rsid w:val="002108AA"/>
    <w:rsid w:val="00212C31"/>
    <w:rsid w:val="00233901"/>
    <w:rsid w:val="002473CF"/>
    <w:rsid w:val="00252003"/>
    <w:rsid w:val="00272921"/>
    <w:rsid w:val="00273DA6"/>
    <w:rsid w:val="002A28B8"/>
    <w:rsid w:val="002C4567"/>
    <w:rsid w:val="002C7BF1"/>
    <w:rsid w:val="002D5208"/>
    <w:rsid w:val="00300703"/>
    <w:rsid w:val="003134C7"/>
    <w:rsid w:val="00322AD1"/>
    <w:rsid w:val="003371CB"/>
    <w:rsid w:val="00340B0A"/>
    <w:rsid w:val="003435C3"/>
    <w:rsid w:val="00355BDE"/>
    <w:rsid w:val="003707C9"/>
    <w:rsid w:val="00381564"/>
    <w:rsid w:val="003A43C9"/>
    <w:rsid w:val="003A63D7"/>
    <w:rsid w:val="003C3142"/>
    <w:rsid w:val="003D7D49"/>
    <w:rsid w:val="003E1006"/>
    <w:rsid w:val="003E7ADB"/>
    <w:rsid w:val="003F1197"/>
    <w:rsid w:val="00417D0D"/>
    <w:rsid w:val="00420861"/>
    <w:rsid w:val="00421738"/>
    <w:rsid w:val="00427057"/>
    <w:rsid w:val="00461CBE"/>
    <w:rsid w:val="00473CDE"/>
    <w:rsid w:val="00484E3D"/>
    <w:rsid w:val="0048748C"/>
    <w:rsid w:val="00493FEA"/>
    <w:rsid w:val="00494A70"/>
    <w:rsid w:val="004E68D9"/>
    <w:rsid w:val="004F759D"/>
    <w:rsid w:val="00535113"/>
    <w:rsid w:val="005408B5"/>
    <w:rsid w:val="00545D19"/>
    <w:rsid w:val="005527E0"/>
    <w:rsid w:val="00560A96"/>
    <w:rsid w:val="00581055"/>
    <w:rsid w:val="005A0168"/>
    <w:rsid w:val="005A1E9B"/>
    <w:rsid w:val="005A4D11"/>
    <w:rsid w:val="005B1BCD"/>
    <w:rsid w:val="005B263A"/>
    <w:rsid w:val="005B5EC2"/>
    <w:rsid w:val="005D6532"/>
    <w:rsid w:val="00603789"/>
    <w:rsid w:val="00605142"/>
    <w:rsid w:val="006462BE"/>
    <w:rsid w:val="00651722"/>
    <w:rsid w:val="006557A4"/>
    <w:rsid w:val="0067527A"/>
    <w:rsid w:val="00682584"/>
    <w:rsid w:val="00694FCA"/>
    <w:rsid w:val="006967C9"/>
    <w:rsid w:val="006B193F"/>
    <w:rsid w:val="006B3704"/>
    <w:rsid w:val="006C0820"/>
    <w:rsid w:val="006D1470"/>
    <w:rsid w:val="006D5DDF"/>
    <w:rsid w:val="006D7778"/>
    <w:rsid w:val="006F6A1A"/>
    <w:rsid w:val="00715137"/>
    <w:rsid w:val="00725CC1"/>
    <w:rsid w:val="0073011F"/>
    <w:rsid w:val="007377EA"/>
    <w:rsid w:val="00737D5D"/>
    <w:rsid w:val="00744D2C"/>
    <w:rsid w:val="00766B38"/>
    <w:rsid w:val="00772AA8"/>
    <w:rsid w:val="00794920"/>
    <w:rsid w:val="0079677C"/>
    <w:rsid w:val="007A339F"/>
    <w:rsid w:val="007B7929"/>
    <w:rsid w:val="007C6669"/>
    <w:rsid w:val="007D3501"/>
    <w:rsid w:val="007D3E97"/>
    <w:rsid w:val="007F4EBE"/>
    <w:rsid w:val="00800284"/>
    <w:rsid w:val="0084409A"/>
    <w:rsid w:val="00875FE7"/>
    <w:rsid w:val="0089459B"/>
    <w:rsid w:val="0089792C"/>
    <w:rsid w:val="008A5B9C"/>
    <w:rsid w:val="008C6611"/>
    <w:rsid w:val="008C78D0"/>
    <w:rsid w:val="008E2654"/>
    <w:rsid w:val="00910C3B"/>
    <w:rsid w:val="00914BD5"/>
    <w:rsid w:val="00931BD7"/>
    <w:rsid w:val="00954216"/>
    <w:rsid w:val="00960F8D"/>
    <w:rsid w:val="00962192"/>
    <w:rsid w:val="00963EEC"/>
    <w:rsid w:val="00964325"/>
    <w:rsid w:val="00967172"/>
    <w:rsid w:val="00980357"/>
    <w:rsid w:val="009855F6"/>
    <w:rsid w:val="009958B2"/>
    <w:rsid w:val="009B0C2E"/>
    <w:rsid w:val="009C7D3C"/>
    <w:rsid w:val="009D52AE"/>
    <w:rsid w:val="009E1BBF"/>
    <w:rsid w:val="009E211A"/>
    <w:rsid w:val="009E4496"/>
    <w:rsid w:val="009F4640"/>
    <w:rsid w:val="00A22A4A"/>
    <w:rsid w:val="00A2770D"/>
    <w:rsid w:val="00A471E2"/>
    <w:rsid w:val="00A5408A"/>
    <w:rsid w:val="00A6692C"/>
    <w:rsid w:val="00A66FD1"/>
    <w:rsid w:val="00AB68FC"/>
    <w:rsid w:val="00AD3E16"/>
    <w:rsid w:val="00AE7DAD"/>
    <w:rsid w:val="00AF3B99"/>
    <w:rsid w:val="00AF6386"/>
    <w:rsid w:val="00B127CA"/>
    <w:rsid w:val="00B25235"/>
    <w:rsid w:val="00B42D49"/>
    <w:rsid w:val="00B60FC7"/>
    <w:rsid w:val="00B70971"/>
    <w:rsid w:val="00B73CEC"/>
    <w:rsid w:val="00B7446A"/>
    <w:rsid w:val="00BB0D55"/>
    <w:rsid w:val="00BC0D08"/>
    <w:rsid w:val="00BC213D"/>
    <w:rsid w:val="00BC3C3C"/>
    <w:rsid w:val="00BC7238"/>
    <w:rsid w:val="00BF031F"/>
    <w:rsid w:val="00C016E6"/>
    <w:rsid w:val="00C05E2F"/>
    <w:rsid w:val="00C16B4D"/>
    <w:rsid w:val="00C24AA2"/>
    <w:rsid w:val="00C51271"/>
    <w:rsid w:val="00C53369"/>
    <w:rsid w:val="00CA2C2E"/>
    <w:rsid w:val="00CB33DC"/>
    <w:rsid w:val="00CC38AC"/>
    <w:rsid w:val="00D1298B"/>
    <w:rsid w:val="00D225B3"/>
    <w:rsid w:val="00D4189B"/>
    <w:rsid w:val="00D4362B"/>
    <w:rsid w:val="00D52E39"/>
    <w:rsid w:val="00D543F8"/>
    <w:rsid w:val="00D54FB8"/>
    <w:rsid w:val="00D651C5"/>
    <w:rsid w:val="00D73026"/>
    <w:rsid w:val="00D75DA5"/>
    <w:rsid w:val="00D91378"/>
    <w:rsid w:val="00DA0315"/>
    <w:rsid w:val="00DA2749"/>
    <w:rsid w:val="00DC0483"/>
    <w:rsid w:val="00DC4CF9"/>
    <w:rsid w:val="00DF7F41"/>
    <w:rsid w:val="00E03B3C"/>
    <w:rsid w:val="00E10E59"/>
    <w:rsid w:val="00E16112"/>
    <w:rsid w:val="00E21F69"/>
    <w:rsid w:val="00E35B9C"/>
    <w:rsid w:val="00E521F5"/>
    <w:rsid w:val="00E77515"/>
    <w:rsid w:val="00E835F8"/>
    <w:rsid w:val="00E91BD3"/>
    <w:rsid w:val="00E92B0D"/>
    <w:rsid w:val="00EC5375"/>
    <w:rsid w:val="00EC6ADB"/>
    <w:rsid w:val="00ED3907"/>
    <w:rsid w:val="00ED526C"/>
    <w:rsid w:val="00ED772A"/>
    <w:rsid w:val="00F13D30"/>
    <w:rsid w:val="00F3124B"/>
    <w:rsid w:val="00F31614"/>
    <w:rsid w:val="00F4036C"/>
    <w:rsid w:val="00F46705"/>
    <w:rsid w:val="00F56C36"/>
    <w:rsid w:val="00F61D1D"/>
    <w:rsid w:val="00FA4E4B"/>
    <w:rsid w:val="00FA6A98"/>
    <w:rsid w:val="00FF1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28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D9"/>
    <w:rPr>
      <w:lang w:val="en-GB"/>
    </w:rPr>
  </w:style>
  <w:style w:type="paragraph" w:styleId="1">
    <w:name w:val="heading 1"/>
    <w:aliases w:val="H1"/>
    <w:next w:val="a"/>
    <w:link w:val="1Char"/>
    <w:qFormat/>
    <w:rsid w:val="00DF7F41"/>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3">
    <w:name w:val="heading 3"/>
    <w:basedOn w:val="a"/>
    <w:next w:val="a"/>
    <w:link w:val="3Char"/>
    <w:uiPriority w:val="9"/>
    <w:semiHidden/>
    <w:unhideWhenUsed/>
    <w:qFormat/>
    <w:rsid w:val="0038156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E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DF7F41"/>
    <w:rPr>
      <w:rFonts w:ascii="Arial" w:eastAsia="宋体" w:hAnsi="Arial" w:cs="Times New Roman"/>
      <w:sz w:val="36"/>
      <w:szCs w:val="20"/>
      <w:lang w:val="en-GB"/>
    </w:rPr>
  </w:style>
  <w:style w:type="paragraph" w:styleId="a3">
    <w:name w:val="Body Text"/>
    <w:aliases w:val="bt"/>
    <w:basedOn w:val="a"/>
    <w:link w:val="Char"/>
    <w:rsid w:val="00DF7F4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ja-JP"/>
    </w:rPr>
  </w:style>
  <w:style w:type="character" w:customStyle="1" w:styleId="Char">
    <w:name w:val="正文文本 Char"/>
    <w:aliases w:val="bt Char"/>
    <w:basedOn w:val="a0"/>
    <w:link w:val="a3"/>
    <w:rsid w:val="00DF7F41"/>
    <w:rPr>
      <w:rFonts w:ascii="Times New Roman" w:eastAsia="宋体" w:hAnsi="Times New Roman" w:cs="Times New Roman"/>
      <w:sz w:val="20"/>
      <w:szCs w:val="20"/>
      <w:lang w:val="en-GB" w:eastAsia="ja-JP"/>
    </w:rPr>
  </w:style>
  <w:style w:type="paragraph" w:customStyle="1" w:styleId="EmailDiscussion">
    <w:name w:val="EmailDiscussion"/>
    <w:basedOn w:val="a"/>
    <w:next w:val="a"/>
    <w:link w:val="EmailDiscussionChar"/>
    <w:rsid w:val="00DF7F41"/>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paragraph" w:customStyle="1" w:styleId="3GPPHeader">
    <w:name w:val="3GPP_Header"/>
    <w:basedOn w:val="a"/>
    <w:rsid w:val="00DF7F4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eastAsia="zh-CN"/>
    </w:rPr>
  </w:style>
  <w:style w:type="character" w:customStyle="1" w:styleId="EmailDiscussionChar">
    <w:name w:val="EmailDiscussion Char"/>
    <w:link w:val="EmailDiscussion"/>
    <w:rsid w:val="00DF7F41"/>
    <w:rPr>
      <w:rFonts w:ascii="Arial" w:eastAsia="MS Mincho" w:hAnsi="Arial" w:cs="Times New Roman"/>
      <w:b/>
      <w:sz w:val="20"/>
      <w:szCs w:val="24"/>
      <w:lang w:val="en-GB" w:eastAsia="en-GB"/>
    </w:rPr>
  </w:style>
  <w:style w:type="paragraph" w:customStyle="1" w:styleId="EmailDiscussion2">
    <w:name w:val="EmailDiscussion2"/>
    <w:basedOn w:val="a"/>
    <w:qFormat/>
    <w:rsid w:val="00DF7F41"/>
    <w:pPr>
      <w:tabs>
        <w:tab w:val="left" w:pos="1622"/>
      </w:tabs>
      <w:spacing w:after="0" w:line="240" w:lineRule="auto"/>
      <w:ind w:left="1622" w:hanging="363"/>
    </w:pPr>
    <w:rPr>
      <w:rFonts w:ascii="Arial" w:eastAsia="MS Mincho" w:hAnsi="Arial" w:cs="Times New Roman"/>
      <w:sz w:val="20"/>
      <w:szCs w:val="24"/>
      <w:lang w:eastAsia="en-GB"/>
    </w:rPr>
  </w:style>
  <w:style w:type="paragraph" w:styleId="a4">
    <w:name w:val="Document Map"/>
    <w:basedOn w:val="a"/>
    <w:link w:val="Char0"/>
    <w:uiPriority w:val="99"/>
    <w:semiHidden/>
    <w:unhideWhenUsed/>
    <w:rsid w:val="00DF7F41"/>
    <w:pPr>
      <w:spacing w:after="0" w:line="240" w:lineRule="auto"/>
    </w:pPr>
    <w:rPr>
      <w:rFonts w:ascii="Tahoma" w:hAnsi="Tahoma" w:cs="Tahoma"/>
      <w:sz w:val="16"/>
      <w:szCs w:val="16"/>
    </w:rPr>
  </w:style>
  <w:style w:type="character" w:customStyle="1" w:styleId="Char0">
    <w:name w:val="文档结构图 Char"/>
    <w:basedOn w:val="a0"/>
    <w:link w:val="a4"/>
    <w:uiPriority w:val="99"/>
    <w:semiHidden/>
    <w:rsid w:val="00DF7F41"/>
    <w:rPr>
      <w:rFonts w:ascii="Tahoma" w:hAnsi="Tahoma" w:cs="Tahoma"/>
      <w:sz w:val="16"/>
      <w:szCs w:val="16"/>
      <w:lang w:val="en-GB"/>
    </w:rPr>
  </w:style>
  <w:style w:type="character" w:customStyle="1" w:styleId="4Char">
    <w:name w:val="标题 4 Char"/>
    <w:basedOn w:val="a0"/>
    <w:link w:val="4"/>
    <w:uiPriority w:val="9"/>
    <w:semiHidden/>
    <w:rsid w:val="003E7ADB"/>
    <w:rPr>
      <w:rFonts w:asciiTheme="majorHAnsi" w:eastAsiaTheme="majorEastAsia" w:hAnsiTheme="majorHAnsi" w:cstheme="majorBidi"/>
      <w:b/>
      <w:bCs/>
      <w:i/>
      <w:iCs/>
      <w:color w:val="4F81BD" w:themeColor="accent1"/>
      <w:lang w:val="en-GB"/>
    </w:rPr>
  </w:style>
  <w:style w:type="paragraph" w:customStyle="1" w:styleId="Comments">
    <w:name w:val="Comments"/>
    <w:basedOn w:val="a"/>
    <w:link w:val="CommentsChar"/>
    <w:qFormat/>
    <w:rsid w:val="003E7AD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3E7ADB"/>
    <w:rPr>
      <w:rFonts w:ascii="Arial" w:eastAsia="MS Mincho" w:hAnsi="Arial" w:cs="Times New Roman"/>
      <w:i/>
      <w:noProof/>
      <w:sz w:val="18"/>
      <w:szCs w:val="24"/>
      <w:lang w:val="en-GB" w:eastAsia="en-GB"/>
    </w:rPr>
  </w:style>
  <w:style w:type="paragraph" w:customStyle="1" w:styleId="Doc-title">
    <w:name w:val="Doc-title"/>
    <w:basedOn w:val="a"/>
    <w:next w:val="Doc-text2"/>
    <w:link w:val="Doc-titleChar"/>
    <w:qFormat/>
    <w:rsid w:val="003E7ADB"/>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a"/>
    <w:link w:val="Doc-text2Char"/>
    <w:qFormat/>
    <w:rsid w:val="003E7A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E7ADB"/>
    <w:rPr>
      <w:rFonts w:ascii="Arial" w:eastAsia="MS Mincho" w:hAnsi="Arial" w:cs="Times New Roman"/>
      <w:sz w:val="20"/>
      <w:szCs w:val="24"/>
      <w:lang w:val="en-GB" w:eastAsia="en-GB"/>
    </w:rPr>
  </w:style>
  <w:style w:type="character" w:customStyle="1" w:styleId="Doc-titleChar">
    <w:name w:val="Doc-title Char"/>
    <w:link w:val="Doc-title"/>
    <w:rsid w:val="003E7ADB"/>
    <w:rPr>
      <w:rFonts w:ascii="Arial" w:eastAsia="MS Mincho" w:hAnsi="Arial" w:cs="Times New Roman"/>
      <w:noProof/>
      <w:sz w:val="20"/>
      <w:szCs w:val="24"/>
      <w:lang w:val="en-GB" w:eastAsia="en-GB"/>
    </w:rPr>
  </w:style>
  <w:style w:type="character" w:styleId="a5">
    <w:name w:val="Hyperlink"/>
    <w:rsid w:val="003E7ADB"/>
    <w:rPr>
      <w:color w:val="0000FF"/>
      <w:u w:val="single"/>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uiPriority w:val="99"/>
    <w:unhideWhenUsed/>
    <w:rsid w:val="00CA2C2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6"/>
    <w:uiPriority w:val="99"/>
    <w:rsid w:val="00CA2C2E"/>
    <w:rPr>
      <w:sz w:val="18"/>
      <w:szCs w:val="18"/>
      <w:lang w:val="en-GB"/>
    </w:rPr>
  </w:style>
  <w:style w:type="paragraph" w:styleId="a7">
    <w:name w:val="footer"/>
    <w:basedOn w:val="a"/>
    <w:link w:val="Char2"/>
    <w:uiPriority w:val="99"/>
    <w:unhideWhenUsed/>
    <w:rsid w:val="00CA2C2E"/>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rsid w:val="00CA2C2E"/>
    <w:rPr>
      <w:sz w:val="18"/>
      <w:szCs w:val="18"/>
      <w:lang w:val="en-GB"/>
    </w:rPr>
  </w:style>
  <w:style w:type="character" w:customStyle="1" w:styleId="TALChar">
    <w:name w:val="TAL Char"/>
    <w:link w:val="TAL"/>
    <w:locked/>
    <w:rsid w:val="00F56C36"/>
    <w:rPr>
      <w:rFonts w:ascii="Arial" w:hAnsi="Arial" w:cs="Arial"/>
      <w:sz w:val="18"/>
      <w:lang w:val="en-GB"/>
    </w:rPr>
  </w:style>
  <w:style w:type="paragraph" w:customStyle="1" w:styleId="TAL">
    <w:name w:val="TAL"/>
    <w:basedOn w:val="a"/>
    <w:link w:val="TALChar"/>
    <w:rsid w:val="00F56C36"/>
    <w:pPr>
      <w:keepNext/>
      <w:keepLines/>
      <w:spacing w:after="0" w:line="240" w:lineRule="auto"/>
    </w:pPr>
    <w:rPr>
      <w:rFonts w:ascii="Arial" w:hAnsi="Arial" w:cs="Arial"/>
      <w:sz w:val="18"/>
    </w:rPr>
  </w:style>
  <w:style w:type="character" w:customStyle="1" w:styleId="TACChar">
    <w:name w:val="TAC Char"/>
    <w:link w:val="TAC"/>
    <w:locked/>
    <w:rsid w:val="00F56C36"/>
    <w:rPr>
      <w:rFonts w:ascii="Arial" w:hAnsi="Arial" w:cs="Arial"/>
      <w:sz w:val="18"/>
      <w:lang w:val="en-GB"/>
    </w:rPr>
  </w:style>
  <w:style w:type="paragraph" w:customStyle="1" w:styleId="TAC">
    <w:name w:val="TAC"/>
    <w:basedOn w:val="TAL"/>
    <w:link w:val="TACChar"/>
    <w:rsid w:val="00F56C36"/>
    <w:pPr>
      <w:jc w:val="center"/>
    </w:pPr>
  </w:style>
  <w:style w:type="character" w:customStyle="1" w:styleId="EditorsNoteChar">
    <w:name w:val="Editor's Note Char"/>
    <w:link w:val="EditorsNote"/>
    <w:locked/>
    <w:rsid w:val="00F56C36"/>
    <w:rPr>
      <w:color w:val="FF0000"/>
      <w:lang w:val="en-GB"/>
    </w:rPr>
  </w:style>
  <w:style w:type="paragraph" w:customStyle="1" w:styleId="EditorsNote">
    <w:name w:val="Editor's Note"/>
    <w:basedOn w:val="a"/>
    <w:link w:val="EditorsNoteChar"/>
    <w:qFormat/>
    <w:rsid w:val="00F56C36"/>
    <w:pPr>
      <w:keepLines/>
      <w:spacing w:after="180" w:line="240" w:lineRule="auto"/>
      <w:ind w:left="1135" w:hanging="851"/>
    </w:pPr>
    <w:rPr>
      <w:color w:val="FF0000"/>
    </w:rPr>
  </w:style>
  <w:style w:type="paragraph" w:customStyle="1" w:styleId="TAH">
    <w:name w:val="TAH"/>
    <w:basedOn w:val="TAC"/>
    <w:link w:val="TAHChar"/>
    <w:rsid w:val="00F56C36"/>
    <w:rPr>
      <w:b/>
    </w:rPr>
  </w:style>
  <w:style w:type="character" w:customStyle="1" w:styleId="TAHChar">
    <w:name w:val="TAH Char"/>
    <w:link w:val="TAH"/>
    <w:locked/>
    <w:rsid w:val="00F56C36"/>
    <w:rPr>
      <w:rFonts w:ascii="Arial" w:hAnsi="Arial" w:cs="Arial"/>
      <w:b/>
      <w:sz w:val="18"/>
      <w:lang w:val="en-GB"/>
    </w:rPr>
  </w:style>
  <w:style w:type="paragraph" w:styleId="a8">
    <w:name w:val="Balloon Text"/>
    <w:basedOn w:val="a"/>
    <w:link w:val="Char3"/>
    <w:uiPriority w:val="99"/>
    <w:semiHidden/>
    <w:unhideWhenUsed/>
    <w:rsid w:val="00F56C36"/>
    <w:pPr>
      <w:spacing w:after="0" w:line="240" w:lineRule="auto"/>
    </w:pPr>
    <w:rPr>
      <w:sz w:val="18"/>
      <w:szCs w:val="18"/>
    </w:rPr>
  </w:style>
  <w:style w:type="character" w:customStyle="1" w:styleId="Char3">
    <w:name w:val="批注框文本 Char"/>
    <w:basedOn w:val="a0"/>
    <w:link w:val="a8"/>
    <w:uiPriority w:val="99"/>
    <w:semiHidden/>
    <w:rsid w:val="00F56C36"/>
    <w:rPr>
      <w:sz w:val="18"/>
      <w:szCs w:val="18"/>
      <w:lang w:val="en-GB"/>
    </w:rPr>
  </w:style>
  <w:style w:type="character" w:customStyle="1" w:styleId="3Char">
    <w:name w:val="标题 3 Char"/>
    <w:basedOn w:val="a0"/>
    <w:link w:val="3"/>
    <w:uiPriority w:val="9"/>
    <w:semiHidden/>
    <w:rsid w:val="00381564"/>
    <w:rPr>
      <w:b/>
      <w:bCs/>
      <w:sz w:val="32"/>
      <w:szCs w:val="32"/>
      <w:lang w:val="en-GB"/>
    </w:rPr>
  </w:style>
  <w:style w:type="paragraph" w:customStyle="1" w:styleId="CRCoverPage">
    <w:name w:val="CR Cover Page"/>
    <w:link w:val="CRCoverPageZchn"/>
    <w:rsid w:val="00381564"/>
    <w:pPr>
      <w:spacing w:after="120" w:line="240" w:lineRule="auto"/>
    </w:pPr>
    <w:rPr>
      <w:rFonts w:ascii="Arial" w:hAnsi="Arial" w:cs="Times New Roman"/>
      <w:sz w:val="20"/>
      <w:szCs w:val="20"/>
      <w:lang w:val="en-GB"/>
    </w:rPr>
  </w:style>
  <w:style w:type="paragraph" w:customStyle="1" w:styleId="proposaltext">
    <w:name w:val="proposal text"/>
    <w:basedOn w:val="a"/>
    <w:qFormat/>
    <w:rsid w:val="0042086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zh-CN"/>
    </w:rPr>
  </w:style>
  <w:style w:type="character" w:styleId="a9">
    <w:name w:val="annotation reference"/>
    <w:basedOn w:val="a0"/>
    <w:uiPriority w:val="99"/>
    <w:semiHidden/>
    <w:unhideWhenUsed/>
    <w:rsid w:val="007D3E97"/>
    <w:rPr>
      <w:sz w:val="21"/>
      <w:szCs w:val="21"/>
    </w:rPr>
  </w:style>
  <w:style w:type="paragraph" w:styleId="aa">
    <w:name w:val="annotation text"/>
    <w:basedOn w:val="a"/>
    <w:link w:val="Char4"/>
    <w:uiPriority w:val="99"/>
    <w:semiHidden/>
    <w:unhideWhenUsed/>
    <w:rsid w:val="007D3E97"/>
  </w:style>
  <w:style w:type="character" w:customStyle="1" w:styleId="Char4">
    <w:name w:val="批注文字 Char"/>
    <w:basedOn w:val="a0"/>
    <w:link w:val="aa"/>
    <w:uiPriority w:val="99"/>
    <w:semiHidden/>
    <w:rsid w:val="007D3E97"/>
    <w:rPr>
      <w:lang w:val="en-GB"/>
    </w:rPr>
  </w:style>
  <w:style w:type="paragraph" w:styleId="ab">
    <w:name w:val="annotation subject"/>
    <w:basedOn w:val="aa"/>
    <w:next w:val="aa"/>
    <w:link w:val="Char5"/>
    <w:uiPriority w:val="99"/>
    <w:semiHidden/>
    <w:unhideWhenUsed/>
    <w:rsid w:val="007D3E97"/>
    <w:rPr>
      <w:b/>
      <w:bCs/>
    </w:rPr>
  </w:style>
  <w:style w:type="character" w:customStyle="1" w:styleId="Char5">
    <w:name w:val="批注主题 Char"/>
    <w:basedOn w:val="Char4"/>
    <w:link w:val="ab"/>
    <w:uiPriority w:val="99"/>
    <w:semiHidden/>
    <w:rsid w:val="007D3E97"/>
    <w:rPr>
      <w:b/>
      <w:bCs/>
      <w:lang w:val="en-GB"/>
    </w:rPr>
  </w:style>
  <w:style w:type="character" w:customStyle="1" w:styleId="WW8Num8z0">
    <w:name w:val="WW8Num8z0"/>
    <w:rsid w:val="00BB0D55"/>
    <w:rPr>
      <w:rFonts w:hint="default"/>
    </w:rPr>
  </w:style>
  <w:style w:type="character" w:customStyle="1" w:styleId="CRCoverPageZchn">
    <w:name w:val="CR Cover Page Zchn"/>
    <w:link w:val="CRCoverPage"/>
    <w:rsid w:val="003134C7"/>
    <w:rPr>
      <w:rFonts w:ascii="Arial"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D9"/>
    <w:rPr>
      <w:lang w:val="en-GB"/>
    </w:rPr>
  </w:style>
  <w:style w:type="paragraph" w:styleId="1">
    <w:name w:val="heading 1"/>
    <w:aliases w:val="H1"/>
    <w:next w:val="a"/>
    <w:link w:val="1Char"/>
    <w:qFormat/>
    <w:rsid w:val="00DF7F41"/>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3">
    <w:name w:val="heading 3"/>
    <w:basedOn w:val="a"/>
    <w:next w:val="a"/>
    <w:link w:val="3Char"/>
    <w:uiPriority w:val="9"/>
    <w:semiHidden/>
    <w:unhideWhenUsed/>
    <w:qFormat/>
    <w:rsid w:val="0038156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E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DF7F41"/>
    <w:rPr>
      <w:rFonts w:ascii="Arial" w:eastAsia="宋体" w:hAnsi="Arial" w:cs="Times New Roman"/>
      <w:sz w:val="36"/>
      <w:szCs w:val="20"/>
      <w:lang w:val="en-GB"/>
    </w:rPr>
  </w:style>
  <w:style w:type="paragraph" w:styleId="a3">
    <w:name w:val="Body Text"/>
    <w:aliases w:val="bt"/>
    <w:basedOn w:val="a"/>
    <w:link w:val="Char"/>
    <w:rsid w:val="00DF7F4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ja-JP"/>
    </w:rPr>
  </w:style>
  <w:style w:type="character" w:customStyle="1" w:styleId="Char">
    <w:name w:val="正文文本 Char"/>
    <w:aliases w:val="bt Char"/>
    <w:basedOn w:val="a0"/>
    <w:link w:val="a3"/>
    <w:rsid w:val="00DF7F41"/>
    <w:rPr>
      <w:rFonts w:ascii="Times New Roman" w:eastAsia="宋体" w:hAnsi="Times New Roman" w:cs="Times New Roman"/>
      <w:sz w:val="20"/>
      <w:szCs w:val="20"/>
      <w:lang w:val="en-GB" w:eastAsia="ja-JP"/>
    </w:rPr>
  </w:style>
  <w:style w:type="paragraph" w:customStyle="1" w:styleId="EmailDiscussion">
    <w:name w:val="EmailDiscussion"/>
    <w:basedOn w:val="a"/>
    <w:next w:val="a"/>
    <w:link w:val="EmailDiscussionChar"/>
    <w:rsid w:val="00DF7F41"/>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paragraph" w:customStyle="1" w:styleId="3GPPHeader">
    <w:name w:val="3GPP_Header"/>
    <w:basedOn w:val="a"/>
    <w:rsid w:val="00DF7F4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eastAsia="zh-CN"/>
    </w:rPr>
  </w:style>
  <w:style w:type="character" w:customStyle="1" w:styleId="EmailDiscussionChar">
    <w:name w:val="EmailDiscussion Char"/>
    <w:link w:val="EmailDiscussion"/>
    <w:rsid w:val="00DF7F41"/>
    <w:rPr>
      <w:rFonts w:ascii="Arial" w:eastAsia="MS Mincho" w:hAnsi="Arial" w:cs="Times New Roman"/>
      <w:b/>
      <w:sz w:val="20"/>
      <w:szCs w:val="24"/>
      <w:lang w:val="en-GB" w:eastAsia="en-GB"/>
    </w:rPr>
  </w:style>
  <w:style w:type="paragraph" w:customStyle="1" w:styleId="EmailDiscussion2">
    <w:name w:val="EmailDiscussion2"/>
    <w:basedOn w:val="a"/>
    <w:qFormat/>
    <w:rsid w:val="00DF7F41"/>
    <w:pPr>
      <w:tabs>
        <w:tab w:val="left" w:pos="1622"/>
      </w:tabs>
      <w:spacing w:after="0" w:line="240" w:lineRule="auto"/>
      <w:ind w:left="1622" w:hanging="363"/>
    </w:pPr>
    <w:rPr>
      <w:rFonts w:ascii="Arial" w:eastAsia="MS Mincho" w:hAnsi="Arial" w:cs="Times New Roman"/>
      <w:sz w:val="20"/>
      <w:szCs w:val="24"/>
      <w:lang w:eastAsia="en-GB"/>
    </w:rPr>
  </w:style>
  <w:style w:type="paragraph" w:styleId="a4">
    <w:name w:val="Document Map"/>
    <w:basedOn w:val="a"/>
    <w:link w:val="Char0"/>
    <w:uiPriority w:val="99"/>
    <w:semiHidden/>
    <w:unhideWhenUsed/>
    <w:rsid w:val="00DF7F41"/>
    <w:pPr>
      <w:spacing w:after="0" w:line="240" w:lineRule="auto"/>
    </w:pPr>
    <w:rPr>
      <w:rFonts w:ascii="Tahoma" w:hAnsi="Tahoma" w:cs="Tahoma"/>
      <w:sz w:val="16"/>
      <w:szCs w:val="16"/>
    </w:rPr>
  </w:style>
  <w:style w:type="character" w:customStyle="1" w:styleId="Char0">
    <w:name w:val="文档结构图 Char"/>
    <w:basedOn w:val="a0"/>
    <w:link w:val="a4"/>
    <w:uiPriority w:val="99"/>
    <w:semiHidden/>
    <w:rsid w:val="00DF7F41"/>
    <w:rPr>
      <w:rFonts w:ascii="Tahoma" w:hAnsi="Tahoma" w:cs="Tahoma"/>
      <w:sz w:val="16"/>
      <w:szCs w:val="16"/>
      <w:lang w:val="en-GB"/>
    </w:rPr>
  </w:style>
  <w:style w:type="character" w:customStyle="1" w:styleId="4Char">
    <w:name w:val="标题 4 Char"/>
    <w:basedOn w:val="a0"/>
    <w:link w:val="4"/>
    <w:uiPriority w:val="9"/>
    <w:semiHidden/>
    <w:rsid w:val="003E7ADB"/>
    <w:rPr>
      <w:rFonts w:asciiTheme="majorHAnsi" w:eastAsiaTheme="majorEastAsia" w:hAnsiTheme="majorHAnsi" w:cstheme="majorBidi"/>
      <w:b/>
      <w:bCs/>
      <w:i/>
      <w:iCs/>
      <w:color w:val="4F81BD" w:themeColor="accent1"/>
      <w:lang w:val="en-GB"/>
    </w:rPr>
  </w:style>
  <w:style w:type="paragraph" w:customStyle="1" w:styleId="Comments">
    <w:name w:val="Comments"/>
    <w:basedOn w:val="a"/>
    <w:link w:val="CommentsChar"/>
    <w:qFormat/>
    <w:rsid w:val="003E7AD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3E7ADB"/>
    <w:rPr>
      <w:rFonts w:ascii="Arial" w:eastAsia="MS Mincho" w:hAnsi="Arial" w:cs="Times New Roman"/>
      <w:i/>
      <w:noProof/>
      <w:sz w:val="18"/>
      <w:szCs w:val="24"/>
      <w:lang w:val="en-GB" w:eastAsia="en-GB"/>
    </w:rPr>
  </w:style>
  <w:style w:type="paragraph" w:customStyle="1" w:styleId="Doc-title">
    <w:name w:val="Doc-title"/>
    <w:basedOn w:val="a"/>
    <w:next w:val="Doc-text2"/>
    <w:link w:val="Doc-titleChar"/>
    <w:qFormat/>
    <w:rsid w:val="003E7ADB"/>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a"/>
    <w:link w:val="Doc-text2Char"/>
    <w:qFormat/>
    <w:rsid w:val="003E7A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E7ADB"/>
    <w:rPr>
      <w:rFonts w:ascii="Arial" w:eastAsia="MS Mincho" w:hAnsi="Arial" w:cs="Times New Roman"/>
      <w:sz w:val="20"/>
      <w:szCs w:val="24"/>
      <w:lang w:val="en-GB" w:eastAsia="en-GB"/>
    </w:rPr>
  </w:style>
  <w:style w:type="character" w:customStyle="1" w:styleId="Doc-titleChar">
    <w:name w:val="Doc-title Char"/>
    <w:link w:val="Doc-title"/>
    <w:rsid w:val="003E7ADB"/>
    <w:rPr>
      <w:rFonts w:ascii="Arial" w:eastAsia="MS Mincho" w:hAnsi="Arial" w:cs="Times New Roman"/>
      <w:noProof/>
      <w:sz w:val="20"/>
      <w:szCs w:val="24"/>
      <w:lang w:val="en-GB" w:eastAsia="en-GB"/>
    </w:rPr>
  </w:style>
  <w:style w:type="character" w:styleId="a5">
    <w:name w:val="Hyperlink"/>
    <w:rsid w:val="003E7ADB"/>
    <w:rPr>
      <w:color w:val="0000FF"/>
      <w:u w:val="single"/>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uiPriority w:val="99"/>
    <w:unhideWhenUsed/>
    <w:rsid w:val="00CA2C2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6"/>
    <w:uiPriority w:val="99"/>
    <w:rsid w:val="00CA2C2E"/>
    <w:rPr>
      <w:sz w:val="18"/>
      <w:szCs w:val="18"/>
      <w:lang w:val="en-GB"/>
    </w:rPr>
  </w:style>
  <w:style w:type="paragraph" w:styleId="a7">
    <w:name w:val="footer"/>
    <w:basedOn w:val="a"/>
    <w:link w:val="Char2"/>
    <w:uiPriority w:val="99"/>
    <w:unhideWhenUsed/>
    <w:rsid w:val="00CA2C2E"/>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rsid w:val="00CA2C2E"/>
    <w:rPr>
      <w:sz w:val="18"/>
      <w:szCs w:val="18"/>
      <w:lang w:val="en-GB"/>
    </w:rPr>
  </w:style>
  <w:style w:type="character" w:customStyle="1" w:styleId="TALChar">
    <w:name w:val="TAL Char"/>
    <w:link w:val="TAL"/>
    <w:locked/>
    <w:rsid w:val="00F56C36"/>
    <w:rPr>
      <w:rFonts w:ascii="Arial" w:hAnsi="Arial" w:cs="Arial"/>
      <w:sz w:val="18"/>
      <w:lang w:val="en-GB"/>
    </w:rPr>
  </w:style>
  <w:style w:type="paragraph" w:customStyle="1" w:styleId="TAL">
    <w:name w:val="TAL"/>
    <w:basedOn w:val="a"/>
    <w:link w:val="TALChar"/>
    <w:rsid w:val="00F56C36"/>
    <w:pPr>
      <w:keepNext/>
      <w:keepLines/>
      <w:spacing w:after="0" w:line="240" w:lineRule="auto"/>
    </w:pPr>
    <w:rPr>
      <w:rFonts w:ascii="Arial" w:hAnsi="Arial" w:cs="Arial"/>
      <w:sz w:val="18"/>
    </w:rPr>
  </w:style>
  <w:style w:type="character" w:customStyle="1" w:styleId="TACChar">
    <w:name w:val="TAC Char"/>
    <w:link w:val="TAC"/>
    <w:locked/>
    <w:rsid w:val="00F56C36"/>
    <w:rPr>
      <w:rFonts w:ascii="Arial" w:hAnsi="Arial" w:cs="Arial"/>
      <w:sz w:val="18"/>
      <w:lang w:val="en-GB"/>
    </w:rPr>
  </w:style>
  <w:style w:type="paragraph" w:customStyle="1" w:styleId="TAC">
    <w:name w:val="TAC"/>
    <w:basedOn w:val="TAL"/>
    <w:link w:val="TACChar"/>
    <w:rsid w:val="00F56C36"/>
    <w:pPr>
      <w:jc w:val="center"/>
    </w:pPr>
  </w:style>
  <w:style w:type="character" w:customStyle="1" w:styleId="EditorsNoteChar">
    <w:name w:val="Editor's Note Char"/>
    <w:link w:val="EditorsNote"/>
    <w:locked/>
    <w:rsid w:val="00F56C36"/>
    <w:rPr>
      <w:color w:val="FF0000"/>
      <w:lang w:val="en-GB"/>
    </w:rPr>
  </w:style>
  <w:style w:type="paragraph" w:customStyle="1" w:styleId="EditorsNote">
    <w:name w:val="Editor's Note"/>
    <w:basedOn w:val="a"/>
    <w:link w:val="EditorsNoteChar"/>
    <w:qFormat/>
    <w:rsid w:val="00F56C36"/>
    <w:pPr>
      <w:keepLines/>
      <w:spacing w:after="180" w:line="240" w:lineRule="auto"/>
      <w:ind w:left="1135" w:hanging="851"/>
    </w:pPr>
    <w:rPr>
      <w:color w:val="FF0000"/>
    </w:rPr>
  </w:style>
  <w:style w:type="paragraph" w:customStyle="1" w:styleId="TAH">
    <w:name w:val="TAH"/>
    <w:basedOn w:val="TAC"/>
    <w:link w:val="TAHChar"/>
    <w:rsid w:val="00F56C36"/>
    <w:rPr>
      <w:b/>
    </w:rPr>
  </w:style>
  <w:style w:type="character" w:customStyle="1" w:styleId="TAHChar">
    <w:name w:val="TAH Char"/>
    <w:link w:val="TAH"/>
    <w:locked/>
    <w:rsid w:val="00F56C36"/>
    <w:rPr>
      <w:rFonts w:ascii="Arial" w:hAnsi="Arial" w:cs="Arial"/>
      <w:b/>
      <w:sz w:val="18"/>
      <w:lang w:val="en-GB"/>
    </w:rPr>
  </w:style>
  <w:style w:type="paragraph" w:styleId="a8">
    <w:name w:val="Balloon Text"/>
    <w:basedOn w:val="a"/>
    <w:link w:val="Char3"/>
    <w:uiPriority w:val="99"/>
    <w:semiHidden/>
    <w:unhideWhenUsed/>
    <w:rsid w:val="00F56C36"/>
    <w:pPr>
      <w:spacing w:after="0" w:line="240" w:lineRule="auto"/>
    </w:pPr>
    <w:rPr>
      <w:sz w:val="18"/>
      <w:szCs w:val="18"/>
    </w:rPr>
  </w:style>
  <w:style w:type="character" w:customStyle="1" w:styleId="Char3">
    <w:name w:val="批注框文本 Char"/>
    <w:basedOn w:val="a0"/>
    <w:link w:val="a8"/>
    <w:uiPriority w:val="99"/>
    <w:semiHidden/>
    <w:rsid w:val="00F56C36"/>
    <w:rPr>
      <w:sz w:val="18"/>
      <w:szCs w:val="18"/>
      <w:lang w:val="en-GB"/>
    </w:rPr>
  </w:style>
  <w:style w:type="character" w:customStyle="1" w:styleId="3Char">
    <w:name w:val="标题 3 Char"/>
    <w:basedOn w:val="a0"/>
    <w:link w:val="3"/>
    <w:uiPriority w:val="9"/>
    <w:semiHidden/>
    <w:rsid w:val="00381564"/>
    <w:rPr>
      <w:b/>
      <w:bCs/>
      <w:sz w:val="32"/>
      <w:szCs w:val="32"/>
      <w:lang w:val="en-GB"/>
    </w:rPr>
  </w:style>
  <w:style w:type="paragraph" w:customStyle="1" w:styleId="CRCoverPage">
    <w:name w:val="CR Cover Page"/>
    <w:link w:val="CRCoverPageZchn"/>
    <w:rsid w:val="00381564"/>
    <w:pPr>
      <w:spacing w:after="120" w:line="240" w:lineRule="auto"/>
    </w:pPr>
    <w:rPr>
      <w:rFonts w:ascii="Arial" w:hAnsi="Arial" w:cs="Times New Roman"/>
      <w:sz w:val="20"/>
      <w:szCs w:val="20"/>
      <w:lang w:val="en-GB"/>
    </w:rPr>
  </w:style>
  <w:style w:type="paragraph" w:customStyle="1" w:styleId="proposaltext">
    <w:name w:val="proposal text"/>
    <w:basedOn w:val="a"/>
    <w:qFormat/>
    <w:rsid w:val="0042086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zh-CN"/>
    </w:rPr>
  </w:style>
  <w:style w:type="character" w:styleId="a9">
    <w:name w:val="annotation reference"/>
    <w:basedOn w:val="a0"/>
    <w:uiPriority w:val="99"/>
    <w:semiHidden/>
    <w:unhideWhenUsed/>
    <w:rsid w:val="007D3E97"/>
    <w:rPr>
      <w:sz w:val="21"/>
      <w:szCs w:val="21"/>
    </w:rPr>
  </w:style>
  <w:style w:type="paragraph" w:styleId="aa">
    <w:name w:val="annotation text"/>
    <w:basedOn w:val="a"/>
    <w:link w:val="Char4"/>
    <w:uiPriority w:val="99"/>
    <w:semiHidden/>
    <w:unhideWhenUsed/>
    <w:rsid w:val="007D3E97"/>
  </w:style>
  <w:style w:type="character" w:customStyle="1" w:styleId="Char4">
    <w:name w:val="批注文字 Char"/>
    <w:basedOn w:val="a0"/>
    <w:link w:val="aa"/>
    <w:uiPriority w:val="99"/>
    <w:semiHidden/>
    <w:rsid w:val="007D3E97"/>
    <w:rPr>
      <w:lang w:val="en-GB"/>
    </w:rPr>
  </w:style>
  <w:style w:type="paragraph" w:styleId="ab">
    <w:name w:val="annotation subject"/>
    <w:basedOn w:val="aa"/>
    <w:next w:val="aa"/>
    <w:link w:val="Char5"/>
    <w:uiPriority w:val="99"/>
    <w:semiHidden/>
    <w:unhideWhenUsed/>
    <w:rsid w:val="007D3E97"/>
    <w:rPr>
      <w:b/>
      <w:bCs/>
    </w:rPr>
  </w:style>
  <w:style w:type="character" w:customStyle="1" w:styleId="Char5">
    <w:name w:val="批注主题 Char"/>
    <w:basedOn w:val="Char4"/>
    <w:link w:val="ab"/>
    <w:uiPriority w:val="99"/>
    <w:semiHidden/>
    <w:rsid w:val="007D3E97"/>
    <w:rPr>
      <w:b/>
      <w:bCs/>
      <w:lang w:val="en-GB"/>
    </w:rPr>
  </w:style>
  <w:style w:type="character" w:customStyle="1" w:styleId="WW8Num8z0">
    <w:name w:val="WW8Num8z0"/>
    <w:rsid w:val="00BB0D55"/>
    <w:rPr>
      <w:rFonts w:hint="default"/>
    </w:rPr>
  </w:style>
  <w:style w:type="character" w:customStyle="1" w:styleId="CRCoverPageZchn">
    <w:name w:val="CR Cover Page Zchn"/>
    <w:link w:val="CRCoverPage"/>
    <w:rsid w:val="003134C7"/>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335064">
      <w:bodyDiv w:val="1"/>
      <w:marLeft w:val="0"/>
      <w:marRight w:val="0"/>
      <w:marTop w:val="0"/>
      <w:marBottom w:val="0"/>
      <w:divBdr>
        <w:top w:val="none" w:sz="0" w:space="0" w:color="auto"/>
        <w:left w:val="none" w:sz="0" w:space="0" w:color="auto"/>
        <w:bottom w:val="none" w:sz="0" w:space="0" w:color="auto"/>
        <w:right w:val="none" w:sz="0" w:space="0" w:color="auto"/>
      </w:divBdr>
    </w:div>
    <w:div w:id="1095446156">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
    <w:div w:id="1236092072">
      <w:bodyDiv w:val="1"/>
      <w:marLeft w:val="0"/>
      <w:marRight w:val="0"/>
      <w:marTop w:val="0"/>
      <w:marBottom w:val="0"/>
      <w:divBdr>
        <w:top w:val="none" w:sz="0" w:space="0" w:color="auto"/>
        <w:left w:val="none" w:sz="0" w:space="0" w:color="auto"/>
        <w:bottom w:val="none" w:sz="0" w:space="0" w:color="auto"/>
        <w:right w:val="none" w:sz="0" w:space="0" w:color="auto"/>
      </w:divBdr>
    </w:div>
    <w:div w:id="16994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3gpp&#20250;&#35758;\RAN3\RAN3%23102\inbox\CB%20%23%2025_DefaultDRX\Inbox\R3-187107.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dc:creator>
  <cp:lastModifiedBy>CATT</cp:lastModifiedBy>
  <cp:revision>3</cp:revision>
  <dcterms:created xsi:type="dcterms:W3CDTF">2018-11-16T04:42:00Z</dcterms:created>
  <dcterms:modified xsi:type="dcterms:W3CDTF">2018-11-16T17:17:00Z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