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224" w:rsidRPr="00406224" w:rsidRDefault="00406224" w:rsidP="004062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/>
          <w:b/>
          <w:bCs/>
          <w:i/>
          <w:noProof w:val="0"/>
          <w:sz w:val="32"/>
          <w:szCs w:val="20"/>
          <w:lang w:eastAsia="ko-KR"/>
        </w:rPr>
      </w:pPr>
      <w:r w:rsidRPr="00406224">
        <w:rPr>
          <w:rFonts w:ascii="Arial" w:eastAsia="SimSun" w:hAnsi="Arial"/>
          <w:b/>
          <w:sz w:val="24"/>
          <w:szCs w:val="20"/>
          <w:lang w:eastAsia="zh-CN"/>
        </w:rPr>
        <w:t>3GPP TSG RAN WG3 Meeting #100</w:t>
      </w:r>
      <w:r w:rsidRPr="00406224">
        <w:rPr>
          <w:rFonts w:ascii="Arial" w:eastAsia="SimSun" w:hAnsi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  <w:t>R3-1833</w:t>
      </w:r>
      <w:r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  <w:t>15</w:t>
      </w:r>
    </w:p>
    <w:p w:rsidR="00406224" w:rsidRPr="00406224" w:rsidRDefault="00406224" w:rsidP="004062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</w:rPr>
      </w:pPr>
      <w:r w:rsidRPr="00406224">
        <w:rPr>
          <w:rFonts w:ascii="Arial" w:eastAsia="SimSun" w:hAnsi="Arial"/>
          <w:b/>
          <w:sz w:val="24"/>
          <w:szCs w:val="20"/>
          <w:lang w:eastAsia="zh-CN"/>
        </w:rPr>
        <w:t>Busan, Korea, 21 - 25 May 2018</w:t>
      </w:r>
    </w:p>
    <w:p w:rsidR="00406224" w:rsidRPr="00406224" w:rsidRDefault="00406224" w:rsidP="0040622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</w:pPr>
    </w:p>
    <w:p w:rsidR="00406224" w:rsidRPr="00406224" w:rsidRDefault="00406224" w:rsidP="00406224">
      <w:pPr>
        <w:spacing w:after="120" w:line="240" w:lineRule="auto"/>
        <w:rPr>
          <w:rFonts w:ascii="Arial" w:eastAsia="SimSun" w:hAnsi="Arial" w:cs="Arial"/>
          <w:b/>
          <w:bCs/>
          <w:noProof w:val="0"/>
          <w:sz w:val="24"/>
          <w:szCs w:val="20"/>
        </w:rPr>
      </w:pPr>
      <w:r>
        <w:rPr>
          <w:rFonts w:ascii="Arial" w:eastAsia="MS Mincho" w:hAnsi="Arial" w:cs="Arial"/>
          <w:b/>
          <w:bCs/>
          <w:noProof w:val="0"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noProof w:val="0"/>
          <w:sz w:val="24"/>
          <w:szCs w:val="20"/>
        </w:rPr>
        <w:tab/>
        <w:t>13</w:t>
      </w:r>
    </w:p>
    <w:p w:rsidR="00406224" w:rsidRPr="00406224" w:rsidRDefault="00406224" w:rsidP="00272F49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Source: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="00272F49">
        <w:rPr>
          <w:rFonts w:ascii="Arial" w:hAnsi="Arial" w:cs="Arial"/>
          <w:b/>
          <w:bCs/>
          <w:sz w:val="24"/>
        </w:rPr>
        <w:t>Vice-Chairman (Intel Corporation)</w:t>
      </w:r>
    </w:p>
    <w:p w:rsidR="00406224" w:rsidRPr="00406224" w:rsidRDefault="00406224" w:rsidP="0040622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2160" w:hanging="2160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Title: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E36768">
        <w:rPr>
          <w:rFonts w:ascii="Arial" w:hAnsi="Arial" w:cs="Arial"/>
          <w:b/>
          <w:bCs/>
          <w:sz w:val="24"/>
        </w:rPr>
        <w:t>Further NB-IoT enhancements</w:t>
      </w:r>
      <w:r>
        <w:rPr>
          <w:rFonts w:ascii="Arial" w:hAnsi="Arial" w:cs="Arial"/>
          <w:b/>
          <w:bCs/>
          <w:sz w:val="24"/>
        </w:rPr>
        <w:t xml:space="preserve"> session report</w:t>
      </w:r>
    </w:p>
    <w:p w:rsidR="00406224" w:rsidRPr="00406224" w:rsidRDefault="00406224" w:rsidP="004062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Docume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>nt for: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agreement</w:t>
      </w:r>
    </w:p>
    <w:p w:rsidR="00406224" w:rsidRDefault="00406224"/>
    <w:p w:rsidR="00406224" w:rsidRPr="00406224" w:rsidRDefault="00406224" w:rsidP="0040622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1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Agreements</w:t>
      </w:r>
    </w:p>
    <w:p w:rsidR="00406224" w:rsidRPr="00406224" w:rsidRDefault="00406224" w:rsidP="00406224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bookmarkStart w:id="0" w:name="_Toc474247438"/>
    </w:p>
    <w:p w:rsidR="00406224" w:rsidRDefault="00272F49" w:rsidP="00406224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272F49">
        <w:rPr>
          <w:b/>
          <w:color w:val="00B050"/>
          <w:sz w:val="18"/>
          <w:szCs w:val="24"/>
        </w:rPr>
        <w:t>Remove the Local RRM Policy specific UE differentiation information IE in S1AP: UE CAPABILITY</w:t>
      </w:r>
      <w:r>
        <w:rPr>
          <w:b/>
          <w:color w:val="00B050"/>
          <w:sz w:val="18"/>
          <w:szCs w:val="24"/>
        </w:rPr>
        <w:t xml:space="preserve"> INFO INDICATION message.</w:t>
      </w:r>
    </w:p>
    <w:p w:rsidR="00272F49" w:rsidRPr="00406224" w:rsidRDefault="00272F49" w:rsidP="00272F49">
      <w:pPr>
        <w:widowControl w:val="0"/>
        <w:spacing w:after="0"/>
        <w:rPr>
          <w:b/>
          <w:color w:val="00B050"/>
          <w:sz w:val="18"/>
          <w:szCs w:val="24"/>
          <w:lang w:val="en-GB"/>
        </w:rPr>
      </w:pPr>
    </w:p>
    <w:p w:rsidR="00406224" w:rsidRDefault="00EC114C" w:rsidP="00272F49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T</w:t>
      </w:r>
      <w:r w:rsidR="00272F49">
        <w:rPr>
          <w:bCs/>
          <w:sz w:val="18"/>
          <w:szCs w:val="24"/>
        </w:rPr>
        <w:t xml:space="preserve">he following BL CRs have been </w:t>
      </w:r>
      <w:r w:rsidR="00272F49" w:rsidRPr="00455059">
        <w:rPr>
          <w:bCs/>
          <w:color w:val="00B050"/>
          <w:sz w:val="18"/>
          <w:szCs w:val="24"/>
        </w:rPr>
        <w:t>endorsed</w:t>
      </w:r>
      <w:r w:rsidR="00272F49">
        <w:rPr>
          <w:bCs/>
          <w:sz w:val="18"/>
          <w:szCs w:val="24"/>
        </w:rPr>
        <w:t xml:space="preserve">: </w:t>
      </w:r>
      <w:hyperlink r:id="rId5" w:history="1">
        <w:r w:rsidR="00691C03" w:rsidRPr="00691C03">
          <w:rPr>
            <w:rStyle w:val="Hyperlink"/>
            <w:bCs/>
            <w:sz w:val="18"/>
            <w:szCs w:val="24"/>
          </w:rPr>
          <w:t>R3-18</w:t>
        </w:r>
        <w:r w:rsidR="00272F49" w:rsidRPr="00691C03">
          <w:rPr>
            <w:rStyle w:val="Hyperlink"/>
            <w:bCs/>
            <w:sz w:val="18"/>
            <w:szCs w:val="24"/>
          </w:rPr>
          <w:t>2621</w:t>
        </w:r>
      </w:hyperlink>
      <w:r w:rsidR="00272F49">
        <w:rPr>
          <w:bCs/>
          <w:sz w:val="18"/>
          <w:szCs w:val="24"/>
        </w:rPr>
        <w:t xml:space="preserve">, </w:t>
      </w:r>
      <w:hyperlink r:id="rId6" w:history="1">
        <w:r w:rsidR="00691C03" w:rsidRPr="00691C03">
          <w:rPr>
            <w:rStyle w:val="Hyperlink"/>
            <w:bCs/>
            <w:sz w:val="18"/>
            <w:szCs w:val="24"/>
          </w:rPr>
          <w:t>R3-18</w:t>
        </w:r>
        <w:r w:rsidRPr="00691C03">
          <w:rPr>
            <w:rStyle w:val="Hyperlink"/>
            <w:bCs/>
            <w:sz w:val="18"/>
            <w:szCs w:val="24"/>
          </w:rPr>
          <w:t>2622</w:t>
        </w:r>
      </w:hyperlink>
      <w:r>
        <w:rPr>
          <w:bCs/>
          <w:sz w:val="18"/>
          <w:szCs w:val="24"/>
        </w:rPr>
        <w:t xml:space="preserve">, </w:t>
      </w:r>
      <w:hyperlink r:id="rId7" w:history="1">
        <w:r w:rsidR="00691C03" w:rsidRPr="00691C03">
          <w:rPr>
            <w:rStyle w:val="Hyperlink"/>
            <w:bCs/>
            <w:sz w:val="18"/>
            <w:szCs w:val="24"/>
          </w:rPr>
          <w:t>R3-18</w:t>
        </w:r>
        <w:r w:rsidRPr="00691C03">
          <w:rPr>
            <w:rStyle w:val="Hyperlink"/>
            <w:bCs/>
            <w:sz w:val="18"/>
            <w:szCs w:val="24"/>
          </w:rPr>
          <w:t>2623</w:t>
        </w:r>
      </w:hyperlink>
      <w:r>
        <w:rPr>
          <w:bCs/>
          <w:sz w:val="18"/>
          <w:szCs w:val="24"/>
        </w:rPr>
        <w:t xml:space="preserve">, </w:t>
      </w:r>
      <w:hyperlink r:id="rId8" w:history="1">
        <w:r w:rsidR="00691C03" w:rsidRPr="00691C03">
          <w:rPr>
            <w:rStyle w:val="Hyperlink"/>
            <w:bCs/>
            <w:sz w:val="18"/>
            <w:szCs w:val="24"/>
          </w:rPr>
          <w:t>R3-18</w:t>
        </w:r>
        <w:r w:rsidRPr="00691C03">
          <w:rPr>
            <w:rStyle w:val="Hyperlink"/>
            <w:bCs/>
            <w:sz w:val="18"/>
            <w:szCs w:val="24"/>
          </w:rPr>
          <w:t>2624</w:t>
        </w:r>
      </w:hyperlink>
      <w:r>
        <w:rPr>
          <w:bCs/>
          <w:sz w:val="18"/>
          <w:szCs w:val="24"/>
        </w:rPr>
        <w:t>.</w:t>
      </w:r>
    </w:p>
    <w:p w:rsidR="00EC114C" w:rsidRDefault="00EC114C" w:rsidP="00272F49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Additionally:</w:t>
      </w:r>
    </w:p>
    <w:p w:rsidR="00EC114C" w:rsidRPr="00EC114C" w:rsidRDefault="00DE1A86" w:rsidP="00EC114C">
      <w:pPr>
        <w:pStyle w:val="ListParagraph"/>
        <w:widowControl w:val="0"/>
        <w:numPr>
          <w:ilvl w:val="0"/>
          <w:numId w:val="2"/>
        </w:numPr>
        <w:spacing w:after="0"/>
        <w:rPr>
          <w:bCs/>
          <w:sz w:val="18"/>
          <w:szCs w:val="24"/>
        </w:rPr>
      </w:pPr>
      <w:hyperlink r:id="rId9" w:history="1">
        <w:r w:rsidR="00691C03" w:rsidRPr="00691C03">
          <w:rPr>
            <w:rStyle w:val="Hyperlink"/>
            <w:bCs/>
            <w:sz w:val="18"/>
            <w:szCs w:val="24"/>
          </w:rPr>
          <w:t>R3-182621</w:t>
        </w:r>
      </w:hyperlink>
      <w:r w:rsidR="00691C03">
        <w:rPr>
          <w:bCs/>
          <w:sz w:val="18"/>
          <w:szCs w:val="24"/>
        </w:rPr>
        <w:t xml:space="preserve"> have been revised in </w:t>
      </w:r>
      <w:hyperlink r:id="rId10" w:history="1">
        <w:r w:rsidR="00691C03" w:rsidRPr="00691C03">
          <w:rPr>
            <w:rStyle w:val="Hyperlink"/>
            <w:bCs/>
            <w:sz w:val="18"/>
            <w:szCs w:val="24"/>
          </w:rPr>
          <w:t>R3-18</w:t>
        </w:r>
        <w:r w:rsidR="00EC114C" w:rsidRPr="00691C03">
          <w:rPr>
            <w:rStyle w:val="Hyperlink"/>
            <w:bCs/>
            <w:sz w:val="18"/>
            <w:szCs w:val="24"/>
          </w:rPr>
          <w:t>3469</w:t>
        </w:r>
      </w:hyperlink>
      <w:r w:rsidR="00EC114C" w:rsidRPr="00EC114C">
        <w:rPr>
          <w:bCs/>
          <w:sz w:val="18"/>
          <w:szCs w:val="24"/>
        </w:rPr>
        <w:t xml:space="preserve"> and </w:t>
      </w:r>
      <w:r w:rsidR="00EC114C" w:rsidRPr="00EC114C">
        <w:rPr>
          <w:bCs/>
          <w:color w:val="00B050"/>
          <w:sz w:val="18"/>
          <w:szCs w:val="24"/>
        </w:rPr>
        <w:t>agreed unseen</w:t>
      </w:r>
      <w:r w:rsidR="00EC114C" w:rsidRPr="00EC114C">
        <w:rPr>
          <w:bCs/>
          <w:sz w:val="18"/>
          <w:szCs w:val="24"/>
        </w:rPr>
        <w:t>.</w:t>
      </w:r>
    </w:p>
    <w:p w:rsidR="00EC114C" w:rsidRPr="00EC114C" w:rsidRDefault="00DE1A86" w:rsidP="00EC114C">
      <w:pPr>
        <w:pStyle w:val="ListParagraph"/>
        <w:widowControl w:val="0"/>
        <w:numPr>
          <w:ilvl w:val="0"/>
          <w:numId w:val="2"/>
        </w:numPr>
        <w:spacing w:after="0"/>
        <w:rPr>
          <w:bCs/>
          <w:sz w:val="18"/>
          <w:szCs w:val="24"/>
        </w:rPr>
      </w:pPr>
      <w:hyperlink r:id="rId11" w:history="1">
        <w:r w:rsidR="00691C03" w:rsidRPr="00691C03">
          <w:rPr>
            <w:rStyle w:val="Hyperlink"/>
            <w:bCs/>
            <w:sz w:val="18"/>
            <w:szCs w:val="24"/>
          </w:rPr>
          <w:t>R3-182622</w:t>
        </w:r>
      </w:hyperlink>
      <w:r w:rsidR="00691C03">
        <w:rPr>
          <w:bCs/>
          <w:sz w:val="18"/>
          <w:szCs w:val="24"/>
        </w:rPr>
        <w:t xml:space="preserve"> have been revised in </w:t>
      </w:r>
      <w:hyperlink r:id="rId12" w:history="1">
        <w:r w:rsidR="00691C03" w:rsidRPr="00691C03">
          <w:rPr>
            <w:rStyle w:val="Hyperlink"/>
            <w:bCs/>
            <w:sz w:val="18"/>
            <w:szCs w:val="24"/>
          </w:rPr>
          <w:t>R3-18</w:t>
        </w:r>
        <w:r w:rsidR="00EC114C" w:rsidRPr="00691C03">
          <w:rPr>
            <w:rStyle w:val="Hyperlink"/>
            <w:bCs/>
            <w:sz w:val="18"/>
            <w:szCs w:val="24"/>
          </w:rPr>
          <w:t>3471</w:t>
        </w:r>
      </w:hyperlink>
      <w:r w:rsidR="00EC114C" w:rsidRPr="00EC114C">
        <w:rPr>
          <w:bCs/>
          <w:sz w:val="18"/>
          <w:szCs w:val="24"/>
        </w:rPr>
        <w:t xml:space="preserve"> and </w:t>
      </w:r>
      <w:r w:rsidR="00EC114C" w:rsidRPr="00EC114C">
        <w:rPr>
          <w:bCs/>
          <w:color w:val="00B050"/>
          <w:sz w:val="18"/>
          <w:szCs w:val="24"/>
        </w:rPr>
        <w:t>endorsed unseen</w:t>
      </w:r>
      <w:r w:rsidR="00EC114C" w:rsidRPr="00EC114C">
        <w:rPr>
          <w:bCs/>
          <w:sz w:val="18"/>
          <w:szCs w:val="24"/>
        </w:rPr>
        <w:t>.</w:t>
      </w:r>
    </w:p>
    <w:p w:rsidR="00272F49" w:rsidRDefault="00272F49" w:rsidP="00272F49">
      <w:pPr>
        <w:widowControl w:val="0"/>
        <w:spacing w:after="0"/>
        <w:ind w:left="144" w:hanging="144"/>
        <w:rPr>
          <w:bCs/>
          <w:sz w:val="18"/>
          <w:szCs w:val="24"/>
        </w:rPr>
      </w:pPr>
    </w:p>
    <w:p w:rsidR="00272F49" w:rsidRPr="00406224" w:rsidRDefault="00272F49" w:rsidP="00272F49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All papers in the AI have been treated.</w:t>
      </w:r>
    </w:p>
    <w:p w:rsidR="00406224" w:rsidRPr="00406224" w:rsidRDefault="00406224" w:rsidP="0040622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2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Comebacks</w:t>
      </w:r>
      <w:bookmarkEnd w:id="0"/>
    </w:p>
    <w:p w:rsidR="00455059" w:rsidRDefault="00455059" w:rsidP="00455059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# IOT_CB_1</w:t>
      </w:r>
    </w:p>
    <w:p w:rsidR="00455059" w:rsidRDefault="00455059" w:rsidP="00455059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LS to RAN2</w:t>
      </w:r>
    </w:p>
    <w:p w:rsidR="00455059" w:rsidRDefault="00455059" w:rsidP="00455059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Address comments to TP</w:t>
      </w:r>
    </w:p>
    <w:p w:rsidR="00455059" w:rsidRPr="008C267D" w:rsidRDefault="00455059" w:rsidP="00455059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Attach revised TP to LS</w:t>
      </w:r>
    </w:p>
    <w:p w:rsidR="00455059" w:rsidRDefault="00455059" w:rsidP="00455059">
      <w:pPr>
        <w:widowControl w:val="0"/>
        <w:spacing w:after="0"/>
        <w:ind w:left="144" w:hanging="144"/>
        <w:rPr>
          <w:bCs/>
          <w:sz w:val="18"/>
          <w:szCs w:val="24"/>
        </w:rPr>
      </w:pPr>
      <w:r w:rsidRPr="008C267D">
        <w:rPr>
          <w:bCs/>
          <w:sz w:val="18"/>
          <w:szCs w:val="24"/>
        </w:rPr>
        <w:t>TP</w:t>
      </w:r>
      <w:r>
        <w:rPr>
          <w:bCs/>
          <w:sz w:val="18"/>
          <w:szCs w:val="24"/>
        </w:rPr>
        <w:t xml:space="preserve"> in </w:t>
      </w:r>
      <w:hyperlink r:id="rId13" w:history="1">
        <w:r w:rsidRPr="008C267D">
          <w:rPr>
            <w:rStyle w:val="Hyperlink"/>
            <w:bCs/>
            <w:sz w:val="18"/>
            <w:szCs w:val="24"/>
          </w:rPr>
          <w:t>R3-183466</w:t>
        </w:r>
      </w:hyperlink>
    </w:p>
    <w:p w:rsidR="00455059" w:rsidRDefault="00455059" w:rsidP="00455059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 xml:space="preserve">Draft Reply LS to 3426 to RAN2 in </w:t>
      </w:r>
      <w:hyperlink r:id="rId14" w:history="1">
        <w:r w:rsidRPr="008C267D">
          <w:rPr>
            <w:rStyle w:val="Hyperlink"/>
            <w:bCs/>
            <w:sz w:val="18"/>
            <w:szCs w:val="24"/>
          </w:rPr>
          <w:t>R3-183467</w:t>
        </w:r>
      </w:hyperlink>
      <w:r>
        <w:rPr>
          <w:bCs/>
          <w:sz w:val="18"/>
          <w:szCs w:val="24"/>
        </w:rPr>
        <w:t xml:space="preserve"> </w:t>
      </w:r>
    </w:p>
    <w:p w:rsidR="00455059" w:rsidRDefault="00455059" w:rsidP="00455059">
      <w:pPr>
        <w:widowControl w:val="0"/>
        <w:spacing w:after="0"/>
        <w:ind w:left="144" w:hanging="144"/>
        <w:rPr>
          <w:sz w:val="18"/>
          <w:szCs w:val="24"/>
        </w:rPr>
      </w:pPr>
      <w:r>
        <w:rPr>
          <w:bCs/>
          <w:sz w:val="18"/>
          <w:szCs w:val="24"/>
        </w:rPr>
        <w:t xml:space="preserve">Draft Reply LS to SA2 (revision of 2648) </w:t>
      </w:r>
      <w:r>
        <w:rPr>
          <w:sz w:val="18"/>
          <w:szCs w:val="24"/>
        </w:rPr>
        <w:t xml:space="preserve">in </w:t>
      </w:r>
      <w:hyperlink r:id="rId15" w:history="1">
        <w:r w:rsidRPr="008C267D">
          <w:rPr>
            <w:rStyle w:val="Hyperlink"/>
            <w:sz w:val="18"/>
            <w:szCs w:val="24"/>
          </w:rPr>
          <w:t>R3-183468</w:t>
        </w:r>
      </w:hyperlink>
    </w:p>
    <w:p w:rsidR="00455059" w:rsidRPr="008C267D" w:rsidRDefault="00455059" w:rsidP="00455059">
      <w:pPr>
        <w:widowControl w:val="0"/>
        <w:spacing w:after="0"/>
        <w:ind w:left="144" w:hanging="144"/>
        <w:rPr>
          <w:bCs/>
          <w:sz w:val="18"/>
          <w:szCs w:val="24"/>
        </w:rPr>
      </w:pPr>
    </w:p>
    <w:p w:rsidR="00406224" w:rsidRDefault="00455059" w:rsidP="00455059">
      <w:r>
        <w:t>(HW)</w:t>
      </w:r>
    </w:p>
    <w:p w:rsidR="00DE1A86" w:rsidRDefault="00DE1A86" w:rsidP="00DE1A86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# IOT_CB_2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Reply LS to SA2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Discuss with interested parties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Address comments</w:t>
      </w:r>
    </w:p>
    <w:p w:rsidR="00DE1A86" w:rsidRPr="008C267D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Revision in </w:t>
      </w:r>
      <w:hyperlink r:id="rId16" w:history="1">
        <w:r w:rsidRPr="007A7779">
          <w:rPr>
            <w:rStyle w:val="Hyperlink"/>
            <w:b/>
            <w:sz w:val="18"/>
            <w:szCs w:val="24"/>
          </w:rPr>
          <w:t>R3-183470</w:t>
        </w:r>
      </w:hyperlink>
      <w:r>
        <w:rPr>
          <w:b/>
          <w:color w:val="FF00FF"/>
          <w:sz w:val="18"/>
          <w:szCs w:val="24"/>
        </w:rPr>
        <w:t xml:space="preserve"> (if agreeable)</w:t>
      </w:r>
    </w:p>
    <w:p w:rsidR="00DE1A86" w:rsidRDefault="00DE1A86" w:rsidP="00DE1A86">
      <w:pPr>
        <w:widowControl w:val="0"/>
        <w:spacing w:after="0"/>
        <w:ind w:left="144" w:hanging="144"/>
      </w:pPr>
      <w:r>
        <w:t>(E///)</w:t>
      </w:r>
    </w:p>
    <w:p w:rsidR="00DE1A86" w:rsidRDefault="00DE1A86" w:rsidP="00DE1A86">
      <w:pPr>
        <w:widowControl w:val="0"/>
        <w:spacing w:after="0"/>
        <w:ind w:left="144" w:hanging="144"/>
      </w:pPr>
    </w:p>
    <w:p w:rsidR="00DE1A86" w:rsidRDefault="00DE1A86" w:rsidP="00DE1A86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# IOT_CB_3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Late paper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Check offline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Revise if needed</w:t>
      </w:r>
    </w:p>
    <w:p w:rsidR="00DE1A86" w:rsidRPr="00EE7CED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Revision in </w:t>
      </w:r>
      <w:hyperlink r:id="rId17" w:history="1">
        <w:r w:rsidRPr="00EE7CED">
          <w:rPr>
            <w:rStyle w:val="Hyperlink"/>
            <w:b/>
            <w:sz w:val="18"/>
            <w:szCs w:val="24"/>
          </w:rPr>
          <w:t>R3-183472</w:t>
        </w:r>
      </w:hyperlink>
    </w:p>
    <w:p w:rsidR="00DE1A86" w:rsidRDefault="00DE1A86" w:rsidP="00DE1A86">
      <w:pPr>
        <w:widowControl w:val="0"/>
        <w:spacing w:after="0"/>
        <w:ind w:left="144" w:hanging="144"/>
      </w:pPr>
      <w:r>
        <w:t xml:space="preserve"> (HW)</w:t>
      </w:r>
    </w:p>
    <w:p w:rsidR="00DE1A86" w:rsidRDefault="00DE1A86" w:rsidP="00DE1A86">
      <w:pPr>
        <w:widowControl w:val="0"/>
        <w:spacing w:after="0"/>
        <w:ind w:left="144" w:hanging="144"/>
      </w:pPr>
    </w:p>
    <w:p w:rsidR="00DE1A86" w:rsidRDefault="00DE1A86" w:rsidP="00DE1A86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# IOT_CB_4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lastRenderedPageBreak/>
        <w:t>Late paper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Check offline</w:t>
      </w:r>
    </w:p>
    <w:p w:rsidR="00DE1A86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Revise if needed</w:t>
      </w:r>
    </w:p>
    <w:p w:rsidR="00DE1A86" w:rsidRPr="00EE7CED" w:rsidRDefault="00DE1A86" w:rsidP="00DE1A86">
      <w:pPr>
        <w:pStyle w:val="ListParagraph"/>
        <w:widowControl w:val="0"/>
        <w:numPr>
          <w:ilvl w:val="0"/>
          <w:numId w:val="1"/>
        </w:numPr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 xml:space="preserve">Revision in </w:t>
      </w:r>
      <w:r>
        <w:rPr>
          <w:b/>
          <w:color w:val="FF00FF"/>
          <w:sz w:val="18"/>
          <w:szCs w:val="24"/>
        </w:rPr>
        <w:fldChar w:fldCharType="begin"/>
      </w:r>
      <w:r>
        <w:rPr>
          <w:b/>
          <w:color w:val="FF00FF"/>
          <w:sz w:val="18"/>
          <w:szCs w:val="24"/>
        </w:rPr>
        <w:instrText>HYPERLINK "C:\\Users\\ssirotki\\Documents\\Contribu</w:instrText>
      </w:r>
      <w:bookmarkStart w:id="1" w:name="_GoBack"/>
      <w:bookmarkEnd w:id="1"/>
      <w:r>
        <w:rPr>
          <w:b/>
          <w:color w:val="FF00FF"/>
          <w:sz w:val="18"/>
          <w:szCs w:val="24"/>
        </w:rPr>
        <w:instrText>tions (local)\\RAN3-100\\Docs\\R3-183473.zip"</w:instrText>
      </w:r>
      <w:r>
        <w:rPr>
          <w:b/>
          <w:color w:val="FF00FF"/>
          <w:sz w:val="18"/>
          <w:szCs w:val="24"/>
        </w:rPr>
      </w:r>
      <w:r>
        <w:rPr>
          <w:b/>
          <w:color w:val="FF00FF"/>
          <w:sz w:val="18"/>
          <w:szCs w:val="24"/>
        </w:rPr>
        <w:fldChar w:fldCharType="separate"/>
      </w:r>
      <w:r w:rsidRPr="00DE1A86">
        <w:rPr>
          <w:rStyle w:val="Hyperlink"/>
          <w:b/>
          <w:sz w:val="18"/>
          <w:szCs w:val="24"/>
        </w:rPr>
        <w:t>R3-183473</w:t>
      </w:r>
      <w:r>
        <w:rPr>
          <w:b/>
          <w:color w:val="FF00FF"/>
          <w:sz w:val="18"/>
          <w:szCs w:val="24"/>
        </w:rPr>
        <w:fldChar w:fldCharType="end"/>
      </w:r>
    </w:p>
    <w:p w:rsidR="00EC114C" w:rsidRDefault="00DE1A86" w:rsidP="00DE1A86">
      <w:r>
        <w:t xml:space="preserve"> (HW)</w:t>
      </w:r>
    </w:p>
    <w:p w:rsidR="00406224" w:rsidRPr="00406224" w:rsidRDefault="00406224" w:rsidP="0040622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3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Minutes</w:t>
      </w:r>
    </w:p>
    <w:p w:rsidR="00406224" w:rsidRDefault="00406224"/>
    <w:tbl>
      <w:tblPr>
        <w:tblW w:w="99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4230"/>
        <w:gridCol w:w="4556"/>
      </w:tblGrid>
      <w:tr w:rsidR="000C32CB" w:rsidRPr="0028124E" w:rsidTr="00936C0C">
        <w:tc>
          <w:tcPr>
            <w:tcW w:w="9918" w:type="dxa"/>
            <w:gridSpan w:val="3"/>
            <w:tcBorders>
              <w:bottom w:val="single" w:sz="4" w:space="0" w:color="000000"/>
            </w:tcBorders>
            <w:shd w:val="clear" w:color="auto" w:fill="CCFFFF"/>
          </w:tcPr>
          <w:p w:rsidR="000C32CB" w:rsidRPr="0028124E" w:rsidRDefault="000C32CB" w:rsidP="00936C0C">
            <w:pPr>
              <w:pStyle w:val="Heading1"/>
              <w:keepNext w:val="0"/>
              <w:widowControl w:val="0"/>
              <w:rPr>
                <w:noProof/>
                <w:lang w:val="en-US"/>
              </w:rPr>
            </w:pPr>
            <w:bookmarkStart w:id="2" w:name="_Toc481321496"/>
            <w:r>
              <w:rPr>
                <w:noProof/>
                <w:lang w:val="en-US"/>
              </w:rPr>
              <w:t xml:space="preserve">13. </w:t>
            </w:r>
            <w:r w:rsidRPr="0028124E">
              <w:rPr>
                <w:noProof/>
                <w:lang w:val="en-US"/>
              </w:rPr>
              <w:t>Further NB-IoT enhancements (RAN1-led) WI</w:t>
            </w:r>
            <w:bookmarkEnd w:id="2"/>
          </w:p>
          <w:p w:rsidR="000C32CB" w:rsidRDefault="000C32CB" w:rsidP="00936C0C">
            <w:pPr>
              <w:pStyle w:val="NoSpacing"/>
              <w:widowControl w:val="0"/>
              <w:rPr>
                <w:sz w:val="18"/>
                <w:szCs w:val="18"/>
                <w:lang w:val="en-US"/>
              </w:rPr>
            </w:pPr>
            <w:r w:rsidRPr="0028124E">
              <w:rPr>
                <w:sz w:val="18"/>
                <w:szCs w:val="18"/>
                <w:lang w:val="en-US"/>
              </w:rPr>
              <w:t xml:space="preserve"> WID [NB_IOTenh2-Core]: </w:t>
            </w:r>
            <w:hyperlink r:id="rId18" w:history="1">
              <w:r w:rsidRPr="0028124E">
                <w:rPr>
                  <w:rStyle w:val="Hyperlink"/>
                  <w:sz w:val="18"/>
                  <w:szCs w:val="18"/>
                  <w:lang w:val="en-US"/>
                </w:rPr>
                <w:t>RP-17</w:t>
              </w:r>
              <w:r>
                <w:rPr>
                  <w:rStyle w:val="Hyperlink"/>
                  <w:sz w:val="18"/>
                  <w:szCs w:val="18"/>
                  <w:lang w:val="en-US"/>
                </w:rPr>
                <w:t>2063</w:t>
              </w:r>
            </w:hyperlink>
            <w:r w:rsidRPr="0028124E">
              <w:rPr>
                <w:sz w:val="18"/>
                <w:szCs w:val="18"/>
                <w:lang w:val="en-US"/>
              </w:rPr>
              <w:t xml:space="preserve"> (target: RAN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8124E">
              <w:rPr>
                <w:sz w:val="18"/>
                <w:szCs w:val="18"/>
                <w:lang w:val="en-US"/>
              </w:rPr>
              <w:t>#80) [TU: 0.</w:t>
            </w:r>
            <w:r>
              <w:rPr>
                <w:sz w:val="18"/>
                <w:szCs w:val="18"/>
                <w:lang w:val="en-US"/>
              </w:rPr>
              <w:t>5 (0.5</w:t>
            </w:r>
            <w:r w:rsidRPr="0028124E">
              <w:rPr>
                <w:sz w:val="18"/>
                <w:szCs w:val="18"/>
                <w:lang w:val="en-US"/>
              </w:rPr>
              <w:t>)]</w:t>
            </w:r>
          </w:p>
          <w:p w:rsidR="000C32CB" w:rsidRDefault="000C32CB" w:rsidP="00936C0C">
            <w:pPr>
              <w:pStyle w:val="NoSpacing"/>
              <w:widowControl w:val="0"/>
              <w:rPr>
                <w:color w:val="00B050"/>
                <w:sz w:val="16"/>
                <w:szCs w:val="24"/>
                <w:lang w:val="en-US" w:eastAsia="en-US"/>
              </w:rPr>
            </w:pPr>
            <w:r w:rsidRPr="00DF50F4">
              <w:rPr>
                <w:color w:val="00B050"/>
                <w:sz w:val="16"/>
                <w:szCs w:val="24"/>
                <w:lang w:val="en-US" w:eastAsia="en-US"/>
              </w:rPr>
              <w:t>For CP solution, transmit the UL Data received in Msg3 towards the MME via S1AP: Initial UE Message</w:t>
            </w:r>
          </w:p>
          <w:p w:rsidR="000C32CB" w:rsidRPr="0028124E" w:rsidRDefault="000C32CB" w:rsidP="00936C0C">
            <w:pPr>
              <w:pStyle w:val="NoSpacing"/>
              <w:widowControl w:val="0"/>
              <w:rPr>
                <w:sz w:val="18"/>
                <w:szCs w:val="18"/>
                <w:lang w:val="en-US"/>
              </w:rPr>
            </w:pPr>
            <w:r>
              <w:rPr>
                <w:i/>
                <w:color w:val="FF0000"/>
                <w:sz w:val="16"/>
                <w:szCs w:val="16"/>
              </w:rPr>
              <w:t>Beneficial to treat NB-IoT and MTC together</w:t>
            </w:r>
          </w:p>
        </w:tc>
      </w:tr>
      <w:tr w:rsidR="000C32CB" w:rsidRPr="00260AE8" w:rsidTr="00936C0C">
        <w:tc>
          <w:tcPr>
            <w:tcW w:w="9918" w:type="dxa"/>
            <w:gridSpan w:val="3"/>
            <w:shd w:val="clear" w:color="auto" w:fill="auto"/>
          </w:tcPr>
          <w:p w:rsidR="000C32CB" w:rsidRPr="00FB7297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CB: # 1_NB-IoT_SessionReport</w:t>
            </w:r>
          </w:p>
          <w:p w:rsidR="000C32CB" w:rsidRDefault="00DE1A86" w:rsidP="00936C0C">
            <w:pPr>
              <w:widowControl w:val="0"/>
              <w:spacing w:after="0"/>
              <w:ind w:left="144" w:hanging="144"/>
              <w:rPr>
                <w:color w:val="000000"/>
                <w:sz w:val="18"/>
                <w:szCs w:val="24"/>
              </w:rPr>
            </w:pPr>
            <w:hyperlink r:id="rId19" w:history="1">
              <w:r w:rsidR="000C32CB">
                <w:rPr>
                  <w:rStyle w:val="Hyperlink"/>
                  <w:sz w:val="18"/>
                  <w:szCs w:val="24"/>
                </w:rPr>
                <w:t>R3-183315</w:t>
              </w:r>
            </w:hyperlink>
            <w:r w:rsidR="000C32CB">
              <w:rPr>
                <w:color w:val="000000"/>
                <w:sz w:val="18"/>
                <w:szCs w:val="24"/>
              </w:rPr>
              <w:t xml:space="preserve"> Session report</w:t>
            </w:r>
          </w:p>
          <w:p w:rsidR="000C32CB" w:rsidRPr="00260AE8" w:rsidRDefault="000C32CB" w:rsidP="00936C0C">
            <w:pPr>
              <w:widowControl w:val="0"/>
              <w:spacing w:after="0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(Vice-Chair - Sasha)</w:t>
            </w:r>
          </w:p>
        </w:tc>
      </w:tr>
      <w:tr w:rsidR="000C32CB" w:rsidRPr="009D25DF" w:rsidTr="00936C0C">
        <w:tc>
          <w:tcPr>
            <w:tcW w:w="9918" w:type="dxa"/>
            <w:gridSpan w:val="3"/>
            <w:tcBorders>
              <w:bottom w:val="single" w:sz="4" w:space="0" w:color="000000"/>
            </w:tcBorders>
            <w:shd w:val="clear" w:color="auto" w:fill="CCFF99"/>
          </w:tcPr>
          <w:p w:rsidR="000C32CB" w:rsidRDefault="000C32CB" w:rsidP="00936C0C">
            <w:pPr>
              <w:pStyle w:val="Heading2"/>
              <w:keepNext w:val="0"/>
              <w:widowControl w:val="0"/>
              <w:spacing w:after="0"/>
              <w:rPr>
                <w:noProof/>
                <w:lang w:val="en-US"/>
              </w:rPr>
            </w:pPr>
            <w:bookmarkStart w:id="3" w:name="_Toc481321497"/>
            <w:r w:rsidRPr="0028124E">
              <w:rPr>
                <w:noProof/>
                <w:lang w:val="en-US"/>
              </w:rPr>
              <w:t>13.1. Early data transmission</w:t>
            </w:r>
            <w:bookmarkEnd w:id="3"/>
          </w:p>
          <w:p w:rsidR="000C32CB" w:rsidRDefault="000C32CB" w:rsidP="00936C0C">
            <w:pPr>
              <w:spacing w:after="0"/>
              <w:rPr>
                <w:color w:val="00B050"/>
                <w:sz w:val="16"/>
                <w:szCs w:val="24"/>
              </w:rPr>
            </w:pPr>
            <w:r w:rsidRPr="009D25DF">
              <w:rPr>
                <w:color w:val="00B050"/>
                <w:sz w:val="16"/>
                <w:szCs w:val="24"/>
              </w:rPr>
              <w:t>Unified handling of early data transmission agreed for both eMTC and NB-IoT</w:t>
            </w:r>
          </w:p>
          <w:p w:rsidR="000C32CB" w:rsidRPr="00CF0C55" w:rsidRDefault="000C32CB" w:rsidP="00936C0C">
            <w:pPr>
              <w:spacing w:after="0"/>
              <w:rPr>
                <w:color w:val="00B050"/>
                <w:sz w:val="16"/>
                <w:szCs w:val="24"/>
              </w:rPr>
            </w:pPr>
            <w:r w:rsidRPr="00CF0C55">
              <w:rPr>
                <w:color w:val="00B050"/>
                <w:sz w:val="16"/>
                <w:szCs w:val="24"/>
              </w:rPr>
              <w:t xml:space="preserve">WA: adopt end indicator (encoding is FFS) </w:t>
            </w:r>
          </w:p>
          <w:p w:rsidR="000C32CB" w:rsidRDefault="000C32CB" w:rsidP="00936C0C">
            <w:pPr>
              <w:spacing w:after="0"/>
              <w:rPr>
                <w:color w:val="00B050"/>
                <w:sz w:val="16"/>
                <w:szCs w:val="24"/>
              </w:rPr>
            </w:pPr>
            <w:r w:rsidRPr="00CF0C55">
              <w:rPr>
                <w:color w:val="00B050"/>
                <w:sz w:val="16"/>
                <w:szCs w:val="24"/>
              </w:rPr>
              <w:t>MME awareness of EDT shall be supported</w:t>
            </w:r>
          </w:p>
          <w:p w:rsidR="000C32CB" w:rsidRPr="009D25DF" w:rsidRDefault="000C32CB" w:rsidP="00936C0C">
            <w:pPr>
              <w:spacing w:after="0"/>
              <w:rPr>
                <w:lang w:val="x-none" w:eastAsia="x-none"/>
              </w:rPr>
            </w:pPr>
            <w:r>
              <w:rPr>
                <w:i/>
                <w:color w:val="FF0000"/>
                <w:sz w:val="16"/>
                <w:szCs w:val="16"/>
              </w:rPr>
              <w:t>Including efeMTC aspects (from AI 14.1)</w:t>
            </w:r>
          </w:p>
        </w:tc>
      </w:tr>
      <w:tr w:rsidR="000C32CB" w:rsidRPr="00996D3D" w:rsidTr="00936C0C">
        <w:tc>
          <w:tcPr>
            <w:tcW w:w="1132" w:type="dxa"/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20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R3-182621</w:t>
              </w:r>
            </w:hyperlink>
          </w:p>
        </w:tc>
        <w:tc>
          <w:tcPr>
            <w:tcW w:w="4230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Baseline CR: Introduction of early data transmission (Huawei, China Telecom, CMCC, Qualcomm Incorporated, China Unicom)</w:t>
            </w:r>
          </w:p>
        </w:tc>
        <w:tc>
          <w:tcPr>
            <w:tcW w:w="4556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CR1578r3, TS 36.413 v15.1.0, Rel-15, Cat. B</w:t>
            </w:r>
          </w:p>
          <w:p w:rsidR="000C32CB" w:rsidRPr="00996D3D" w:rsidRDefault="008C267D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8C267D">
              <w:rPr>
                <w:color w:val="538135" w:themeColor="accent6" w:themeShade="BF"/>
                <w:sz w:val="18"/>
                <w:szCs w:val="24"/>
              </w:rPr>
              <w:t>Endorsed as BL</w:t>
            </w:r>
          </w:p>
        </w:tc>
      </w:tr>
      <w:tr w:rsidR="000C32CB" w:rsidRPr="00996D3D" w:rsidTr="00936C0C">
        <w:tc>
          <w:tcPr>
            <w:tcW w:w="1132" w:type="dxa"/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21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R3-182645</w:t>
              </w:r>
            </w:hyperlink>
          </w:p>
        </w:tc>
        <w:tc>
          <w:tcPr>
            <w:tcW w:w="4230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Leftover issues for Early Data Transmission (Huawei, China Unicom)</w:t>
            </w:r>
          </w:p>
        </w:tc>
        <w:tc>
          <w:tcPr>
            <w:tcW w:w="4556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discussion</w:t>
            </w:r>
          </w:p>
          <w:p w:rsidR="008C267D" w:rsidRPr="008C267D" w:rsidRDefault="008C267D" w:rsidP="008C267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8C267D">
              <w:rPr>
                <w:sz w:val="18"/>
                <w:szCs w:val="24"/>
              </w:rPr>
              <w:t>reply to SA2/RAN2 on the two answers based on RAN3 progress, the draft LS is provided in [3].</w:t>
            </w:r>
          </w:p>
          <w:p w:rsidR="000C32CB" w:rsidRDefault="008C267D" w:rsidP="008C267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8C267D">
              <w:rPr>
                <w:sz w:val="18"/>
                <w:szCs w:val="24"/>
              </w:rPr>
              <w:t>agree the proposed changes provided in section 5 Text Proposal part, and send to RAN2 to update</w:t>
            </w:r>
          </w:p>
          <w:p w:rsidR="008C267D" w:rsidRDefault="008C267D" w:rsidP="008C267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8C267D" w:rsidRDefault="008C267D" w:rsidP="008C267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stage-2 TP</w:t>
            </w:r>
          </w:p>
          <w:p w:rsidR="008C267D" w:rsidRDefault="008C267D" w:rsidP="008C267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QC: steps 6 may require a correction</w:t>
            </w:r>
          </w:p>
          <w:p w:rsidR="008C267D" w:rsidRDefault="008C267D" w:rsidP="008C267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Nok: some text is redundant </w:t>
            </w:r>
          </w:p>
          <w:p w:rsidR="008C267D" w:rsidRDefault="008C267D" w:rsidP="008C267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8C267D" w:rsidRDefault="008C267D" w:rsidP="008C267D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# IOT_CB_1</w:t>
            </w:r>
          </w:p>
          <w:p w:rsidR="00455059" w:rsidRDefault="00455059" w:rsidP="008C267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LS to RAN2</w:t>
            </w:r>
          </w:p>
          <w:p w:rsidR="008C267D" w:rsidRDefault="008C267D" w:rsidP="008C267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Address comments</w:t>
            </w:r>
            <w:r w:rsidR="00455059">
              <w:rPr>
                <w:b/>
                <w:color w:val="FF00FF"/>
                <w:sz w:val="18"/>
                <w:szCs w:val="24"/>
              </w:rPr>
              <w:t xml:space="preserve"> to TP</w:t>
            </w:r>
          </w:p>
          <w:p w:rsidR="008C267D" w:rsidRPr="008C267D" w:rsidRDefault="00455059" w:rsidP="00455059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Attach revised TP to LS</w:t>
            </w:r>
          </w:p>
          <w:p w:rsidR="008C267D" w:rsidRDefault="008C267D" w:rsidP="008C267D">
            <w:pPr>
              <w:widowControl w:val="0"/>
              <w:spacing w:after="0"/>
              <w:ind w:left="144" w:hanging="144"/>
              <w:rPr>
                <w:bCs/>
                <w:sz w:val="18"/>
                <w:szCs w:val="24"/>
              </w:rPr>
            </w:pPr>
            <w:r w:rsidRPr="008C267D">
              <w:rPr>
                <w:bCs/>
                <w:sz w:val="18"/>
                <w:szCs w:val="24"/>
              </w:rPr>
              <w:t>TP</w:t>
            </w:r>
            <w:r>
              <w:rPr>
                <w:bCs/>
                <w:sz w:val="18"/>
                <w:szCs w:val="24"/>
              </w:rPr>
              <w:t xml:space="preserve"> in </w:t>
            </w:r>
            <w:hyperlink r:id="rId22" w:history="1">
              <w:r w:rsidRPr="008C267D">
                <w:rPr>
                  <w:rStyle w:val="Hyperlink"/>
                  <w:bCs/>
                  <w:sz w:val="18"/>
                  <w:szCs w:val="24"/>
                </w:rPr>
                <w:t>R3-183466</w:t>
              </w:r>
            </w:hyperlink>
          </w:p>
          <w:p w:rsidR="008C267D" w:rsidRDefault="00D10D9B" w:rsidP="008C267D">
            <w:pPr>
              <w:widowControl w:val="0"/>
              <w:spacing w:after="0"/>
              <w:ind w:left="144" w:hanging="144"/>
              <w:rPr>
                <w:bCs/>
                <w:sz w:val="18"/>
                <w:szCs w:val="24"/>
              </w:rPr>
            </w:pPr>
            <w:r>
              <w:rPr>
                <w:bCs/>
                <w:sz w:val="18"/>
                <w:szCs w:val="24"/>
              </w:rPr>
              <w:t xml:space="preserve">Draft </w:t>
            </w:r>
            <w:r w:rsidR="008C267D">
              <w:rPr>
                <w:bCs/>
                <w:sz w:val="18"/>
                <w:szCs w:val="24"/>
              </w:rPr>
              <w:t xml:space="preserve">Reply LS to 3426 to RAN2 in </w:t>
            </w:r>
            <w:hyperlink r:id="rId23" w:history="1">
              <w:r w:rsidR="008C267D" w:rsidRPr="008C267D">
                <w:rPr>
                  <w:rStyle w:val="Hyperlink"/>
                  <w:bCs/>
                  <w:sz w:val="18"/>
                  <w:szCs w:val="24"/>
                </w:rPr>
                <w:t>R3-183467</w:t>
              </w:r>
            </w:hyperlink>
            <w:r w:rsidR="008C267D">
              <w:rPr>
                <w:bCs/>
                <w:sz w:val="18"/>
                <w:szCs w:val="24"/>
              </w:rPr>
              <w:t xml:space="preserve"> </w:t>
            </w:r>
          </w:p>
          <w:p w:rsidR="00D10D9B" w:rsidRDefault="00D10D9B" w:rsidP="00D10D9B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bCs/>
                <w:sz w:val="18"/>
                <w:szCs w:val="24"/>
              </w:rPr>
              <w:t xml:space="preserve">Draft Reply LS to SA2 (revision of 2648) </w:t>
            </w:r>
            <w:r>
              <w:rPr>
                <w:sz w:val="18"/>
                <w:szCs w:val="24"/>
              </w:rPr>
              <w:t xml:space="preserve">in </w:t>
            </w:r>
            <w:hyperlink r:id="rId24" w:history="1">
              <w:r w:rsidRPr="008C267D">
                <w:rPr>
                  <w:rStyle w:val="Hyperlink"/>
                  <w:sz w:val="18"/>
                  <w:szCs w:val="24"/>
                </w:rPr>
                <w:t>R3-183468</w:t>
              </w:r>
            </w:hyperlink>
          </w:p>
          <w:p w:rsidR="00D10D9B" w:rsidRPr="008C267D" w:rsidRDefault="00D10D9B" w:rsidP="008C267D">
            <w:pPr>
              <w:widowControl w:val="0"/>
              <w:spacing w:after="0"/>
              <w:ind w:left="144" w:hanging="144"/>
              <w:rPr>
                <w:bCs/>
                <w:sz w:val="18"/>
                <w:szCs w:val="24"/>
              </w:rPr>
            </w:pPr>
          </w:p>
          <w:p w:rsidR="008C267D" w:rsidRPr="008C267D" w:rsidRDefault="008C267D" w:rsidP="008C267D">
            <w:r>
              <w:t>(HW)</w:t>
            </w:r>
          </w:p>
        </w:tc>
      </w:tr>
      <w:tr w:rsidR="000C32CB" w:rsidRPr="00996D3D" w:rsidTr="00936C0C">
        <w:tc>
          <w:tcPr>
            <w:tcW w:w="1132" w:type="dxa"/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25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R3-182647</w:t>
              </w:r>
            </w:hyperlink>
          </w:p>
        </w:tc>
        <w:tc>
          <w:tcPr>
            <w:tcW w:w="4230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Introduction of Early Data Transmission (Huawei, China Telecom, CMCC, China Unicom)</w:t>
            </w:r>
          </w:p>
        </w:tc>
        <w:tc>
          <w:tcPr>
            <w:tcW w:w="4556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CR1099r1, TS 36.423 v15.1.0, Rel-15, Cat. B</w:t>
            </w:r>
          </w:p>
          <w:p w:rsidR="008C267D" w:rsidRDefault="008C267D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HW: no X2 impact based on RAN2 decision</w:t>
            </w:r>
          </w:p>
          <w:p w:rsidR="000C32CB" w:rsidRPr="00996D3D" w:rsidRDefault="008C267D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noted</w:t>
            </w:r>
          </w:p>
        </w:tc>
      </w:tr>
      <w:tr w:rsidR="000C32CB" w:rsidRPr="00996D3D" w:rsidTr="00936C0C">
        <w:tc>
          <w:tcPr>
            <w:tcW w:w="1132" w:type="dxa"/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26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R3-182648</w:t>
              </w:r>
            </w:hyperlink>
          </w:p>
        </w:tc>
        <w:tc>
          <w:tcPr>
            <w:tcW w:w="4230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[Draft] Reply LS on EDT procedures and AS NAS interaction (Huawei)</w:t>
            </w:r>
          </w:p>
        </w:tc>
        <w:tc>
          <w:tcPr>
            <w:tcW w:w="4556" w:type="dxa"/>
            <w:shd w:val="clear" w:color="auto" w:fill="FFFFFF"/>
          </w:tcPr>
          <w:p w:rsidR="008C267D" w:rsidRDefault="000C32CB" w:rsidP="00D10D9B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LS out</w:t>
            </w:r>
          </w:p>
          <w:p w:rsidR="00D10D9B" w:rsidRPr="00996D3D" w:rsidRDefault="00D10D9B" w:rsidP="00D10D9B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Revised in 3468</w:t>
            </w:r>
          </w:p>
          <w:p w:rsidR="008C267D" w:rsidRPr="00996D3D" w:rsidRDefault="008C267D" w:rsidP="00D10D9B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</w:tc>
      </w:tr>
      <w:tr w:rsidR="000C32CB" w:rsidRPr="00F675AA" w:rsidTr="00936C0C">
        <w:tc>
          <w:tcPr>
            <w:tcW w:w="1132" w:type="dxa"/>
            <w:shd w:val="clear" w:color="auto" w:fill="FFFFFF"/>
          </w:tcPr>
          <w:p w:rsidR="000C32CB" w:rsidRPr="00F675AA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27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R3-182964</w:t>
              </w:r>
            </w:hyperlink>
          </w:p>
        </w:tc>
        <w:tc>
          <w:tcPr>
            <w:tcW w:w="4230" w:type="dxa"/>
            <w:shd w:val="clear" w:color="auto" w:fill="FFFFFF"/>
          </w:tcPr>
          <w:p w:rsidR="000C32CB" w:rsidRPr="00F675AA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F675AA">
              <w:rPr>
                <w:sz w:val="18"/>
                <w:szCs w:val="24"/>
              </w:rPr>
              <w:t xml:space="preserve">(TP for NB-IoT-Early-Data-TX BL CR for TS 36.413): MME awareness of Early Data Transmission (Qualcomm Incorporated, Huawei, Ericsson, Nokia, </w:t>
            </w:r>
            <w:r w:rsidRPr="00F675AA">
              <w:rPr>
                <w:sz w:val="18"/>
                <w:szCs w:val="24"/>
              </w:rPr>
              <w:lastRenderedPageBreak/>
              <w:t>Nokia Shanghai Bell)</w:t>
            </w:r>
          </w:p>
        </w:tc>
        <w:tc>
          <w:tcPr>
            <w:tcW w:w="4556" w:type="dxa"/>
            <w:shd w:val="clear" w:color="auto" w:fill="FFFFFF"/>
          </w:tcPr>
          <w:p w:rsidR="000C32CB" w:rsidRPr="00F675AA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F675AA">
              <w:rPr>
                <w:sz w:val="18"/>
                <w:szCs w:val="24"/>
              </w:rPr>
              <w:lastRenderedPageBreak/>
              <w:t>other</w:t>
            </w:r>
          </w:p>
          <w:p w:rsidR="000C32CB" w:rsidRDefault="00D10D9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QC: TP based on agreements from last meeting</w:t>
            </w:r>
          </w:p>
          <w:p w:rsidR="00D10D9B" w:rsidRPr="00F675AA" w:rsidRDefault="00D10D9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D10D9B">
              <w:rPr>
                <w:color w:val="538135" w:themeColor="accent6" w:themeShade="BF"/>
                <w:sz w:val="18"/>
                <w:szCs w:val="24"/>
              </w:rPr>
              <w:t xml:space="preserve">Agreed </w:t>
            </w:r>
          </w:p>
        </w:tc>
      </w:tr>
      <w:tr w:rsidR="000C32CB" w:rsidRPr="00996D3D" w:rsidTr="00936C0C">
        <w:tc>
          <w:tcPr>
            <w:tcW w:w="1132" w:type="dxa"/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hyperlink r:id="rId28" w:history="1">
              <w:r w:rsidR="000C32CB">
                <w:rPr>
                  <w:rStyle w:val="Hyperlink"/>
                  <w:sz w:val="18"/>
                  <w:szCs w:val="24"/>
                  <w:highlight w:val="red"/>
                </w:rPr>
                <w:t>R3-182646</w:t>
              </w:r>
            </w:hyperlink>
          </w:p>
        </w:tc>
        <w:tc>
          <w:tcPr>
            <w:tcW w:w="4230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Introduction of early data transmission (Huawei, China Telecom, CMCC)</w:t>
            </w:r>
          </w:p>
        </w:tc>
        <w:tc>
          <w:tcPr>
            <w:tcW w:w="4556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CR1578r4, TS 36.413 v15.1.0, Rel-15, Cat. B</w:t>
            </w:r>
          </w:p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</w:tc>
      </w:tr>
      <w:tr w:rsidR="00D10D9B" w:rsidRPr="00996D3D" w:rsidTr="002042C0">
        <w:tc>
          <w:tcPr>
            <w:tcW w:w="9918" w:type="dxa"/>
            <w:gridSpan w:val="3"/>
            <w:shd w:val="clear" w:color="auto" w:fill="FFFFFF"/>
          </w:tcPr>
          <w:p w:rsidR="00D10D9B" w:rsidRDefault="00D10D9B" w:rsidP="00D10D9B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D10D9B">
              <w:rPr>
                <w:sz w:val="18"/>
                <w:szCs w:val="24"/>
              </w:rPr>
              <w:t>Revision</w:t>
            </w:r>
            <w:r>
              <w:rPr>
                <w:sz w:val="18"/>
                <w:szCs w:val="24"/>
              </w:rPr>
              <w:t xml:space="preserve"> of 2621</w:t>
            </w:r>
          </w:p>
          <w:p w:rsidR="00D10D9B" w:rsidRDefault="00D10D9B" w:rsidP="00D10D9B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Include 2964</w:t>
            </w:r>
          </w:p>
          <w:p w:rsidR="00D10D9B" w:rsidRDefault="00DE1A86" w:rsidP="00D10D9B">
            <w:pPr>
              <w:widowControl w:val="0"/>
              <w:spacing w:after="0"/>
              <w:ind w:left="144" w:hanging="144"/>
              <w:rPr>
                <w:color w:val="FF00FF"/>
                <w:sz w:val="18"/>
                <w:szCs w:val="24"/>
              </w:rPr>
            </w:pPr>
            <w:hyperlink r:id="rId29" w:history="1">
              <w:r w:rsidR="00D10D9B" w:rsidRPr="00D10D9B">
                <w:rPr>
                  <w:rStyle w:val="Hyperlink"/>
                  <w:sz w:val="18"/>
                  <w:szCs w:val="24"/>
                </w:rPr>
                <w:t>R3-183469</w:t>
              </w:r>
            </w:hyperlink>
            <w:r w:rsidR="00D10D9B">
              <w:rPr>
                <w:color w:val="FF00FF"/>
                <w:sz w:val="18"/>
                <w:szCs w:val="24"/>
              </w:rPr>
              <w:t xml:space="preserve"> </w:t>
            </w:r>
          </w:p>
          <w:p w:rsidR="00D10D9B" w:rsidRPr="00996D3D" w:rsidRDefault="00D10D9B" w:rsidP="00D10D9B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D10D9B">
              <w:rPr>
                <w:color w:val="70AD47" w:themeColor="accent6"/>
                <w:sz w:val="18"/>
                <w:szCs w:val="24"/>
              </w:rPr>
              <w:t>Agreed unseen</w:t>
            </w:r>
          </w:p>
        </w:tc>
      </w:tr>
      <w:tr w:rsidR="000C32CB" w:rsidRPr="0032185F" w:rsidTr="00936C0C">
        <w:tc>
          <w:tcPr>
            <w:tcW w:w="9918" w:type="dxa"/>
            <w:gridSpan w:val="3"/>
            <w:shd w:val="clear" w:color="auto" w:fill="CCFF99"/>
          </w:tcPr>
          <w:p w:rsidR="000C32CB" w:rsidRDefault="000C32CB" w:rsidP="00936C0C">
            <w:pPr>
              <w:pStyle w:val="Heading2"/>
              <w:keepNext w:val="0"/>
              <w:widowControl w:val="0"/>
              <w:rPr>
                <w:noProof/>
                <w:lang w:val="en-US"/>
              </w:rPr>
            </w:pPr>
            <w:bookmarkStart w:id="4" w:name="_Toc481321498"/>
            <w:r w:rsidRPr="0028124E">
              <w:rPr>
                <w:noProof/>
                <w:lang w:val="en-US"/>
              </w:rPr>
              <w:t>13.2. UE differentiation</w:t>
            </w:r>
            <w:bookmarkEnd w:id="4"/>
          </w:p>
          <w:p w:rsidR="000C32CB" w:rsidRDefault="000C32CB" w:rsidP="00936C0C">
            <w:pPr>
              <w:widowControl w:val="0"/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LS sent to SA2 for guidance on UE differentiation</w:t>
            </w:r>
          </w:p>
          <w:p w:rsidR="000C32CB" w:rsidRPr="0032185F" w:rsidRDefault="000C32CB" w:rsidP="00936C0C">
            <w:pPr>
              <w:widowControl w:val="0"/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Reply LS to SA2 (</w:t>
            </w:r>
            <w:hyperlink r:id="rId30" w:history="1">
              <w:r>
                <w:rPr>
                  <w:rStyle w:val="Hyperlink"/>
                  <w:i/>
                  <w:sz w:val="16"/>
                  <w:szCs w:val="16"/>
                </w:rPr>
                <w:t>R3-180684</w:t>
              </w:r>
            </w:hyperlink>
            <w:r>
              <w:rPr>
                <w:i/>
                <w:color w:val="FF0000"/>
                <w:sz w:val="16"/>
                <w:szCs w:val="16"/>
              </w:rPr>
              <w:t xml:space="preserve">, </w:t>
            </w:r>
            <w:hyperlink r:id="rId31" w:history="1">
              <w:r>
                <w:rPr>
                  <w:rStyle w:val="Hyperlink"/>
                  <w:i/>
                  <w:sz w:val="16"/>
                  <w:szCs w:val="16"/>
                </w:rPr>
                <w:t>R3-180685</w:t>
              </w:r>
            </w:hyperlink>
            <w:r>
              <w:rPr>
                <w:i/>
                <w:color w:val="FF0000"/>
                <w:sz w:val="16"/>
                <w:szCs w:val="16"/>
              </w:rPr>
              <w:t>): to be continued…</w:t>
            </w:r>
          </w:p>
        </w:tc>
      </w:tr>
      <w:tr w:rsidR="000C32CB" w:rsidRPr="00996D3D" w:rsidTr="00936C0C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32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R3-182622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Baseline CR: Introduction of UE differentiation (Huawei, China Telecom, CMCC, Ericsson, Vodafone, China Unicom)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CR1579r3, TS 36.413 v15.1.0, Rel-15, Cat. B</w:t>
            </w:r>
          </w:p>
          <w:p w:rsidR="000C32CB" w:rsidRDefault="00EE7CED" w:rsidP="00936C0C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color w:val="70AD47" w:themeColor="accent6"/>
                <w:sz w:val="18"/>
                <w:szCs w:val="24"/>
              </w:rPr>
              <w:t xml:space="preserve">Revised in </w:t>
            </w:r>
            <w:hyperlink r:id="rId33" w:history="1">
              <w:r w:rsidRPr="00F72775">
                <w:rPr>
                  <w:rStyle w:val="Hyperlink"/>
                  <w:b/>
                  <w:sz w:val="18"/>
                  <w:szCs w:val="24"/>
                </w:rPr>
                <w:t>R3-183471</w:t>
              </w:r>
            </w:hyperlink>
          </w:p>
          <w:p w:rsidR="00EE7CED" w:rsidRDefault="00EE7CED" w:rsidP="00EE7CED">
            <w:pPr>
              <w:widowControl w:val="0"/>
              <w:spacing w:after="0"/>
              <w:ind w:left="144" w:hanging="144"/>
              <w:rPr>
                <w:color w:val="70AD47" w:themeColor="accent6"/>
                <w:sz w:val="18"/>
                <w:szCs w:val="24"/>
                <w:lang w:val="en-GB"/>
              </w:rPr>
            </w:pPr>
            <w:r>
              <w:rPr>
                <w:color w:val="70AD47" w:themeColor="accent6"/>
                <w:sz w:val="18"/>
                <w:szCs w:val="24"/>
              </w:rPr>
              <w:t>Include agreement on “</w:t>
            </w:r>
            <w:r w:rsidRPr="00D10D9B">
              <w:rPr>
                <w:color w:val="70AD47" w:themeColor="accent6"/>
                <w:sz w:val="18"/>
                <w:szCs w:val="24"/>
                <w:lang w:val="en-GB"/>
              </w:rPr>
              <w:t>Remove the Local RRM Policy specific UE differentiation information IE in S1AP: UE CAPABILITY INFO INDICATION message.</w:t>
            </w:r>
            <w:r>
              <w:rPr>
                <w:color w:val="70AD47" w:themeColor="accent6"/>
                <w:sz w:val="18"/>
                <w:szCs w:val="24"/>
                <w:lang w:val="en-GB"/>
              </w:rPr>
              <w:t>”</w:t>
            </w:r>
          </w:p>
          <w:p w:rsidR="00EE7CED" w:rsidRPr="00EE7CED" w:rsidRDefault="00EE7CED" w:rsidP="00EE7CED">
            <w:pPr>
              <w:widowControl w:val="0"/>
              <w:spacing w:after="0"/>
              <w:ind w:left="144" w:hanging="144"/>
              <w:rPr>
                <w:color w:val="70AD47" w:themeColor="accent6"/>
                <w:sz w:val="18"/>
                <w:szCs w:val="24"/>
                <w:lang w:val="en-GB"/>
              </w:rPr>
            </w:pPr>
            <w:r>
              <w:rPr>
                <w:color w:val="70AD47" w:themeColor="accent6"/>
                <w:sz w:val="18"/>
                <w:szCs w:val="24"/>
                <w:lang w:val="en-GB"/>
              </w:rPr>
              <w:t>With this change the BL CR is endorsed unseen</w:t>
            </w:r>
          </w:p>
        </w:tc>
      </w:tr>
      <w:tr w:rsidR="000C32CB" w:rsidRPr="00996D3D" w:rsidTr="00936C0C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34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R3-182623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Baseline CR: Introduction of UE differentiation (Huawei, China Telecom, CMCC, Ericsson, Vodafone, China Unicom)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CR1100r3, TS 36.423 v15.1.0, Rel-15, Cat. B</w:t>
            </w:r>
          </w:p>
          <w:p w:rsidR="000C32CB" w:rsidRPr="00996D3D" w:rsidRDefault="00D10D9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D10D9B">
              <w:rPr>
                <w:color w:val="70AD47" w:themeColor="accent6"/>
                <w:sz w:val="18"/>
                <w:szCs w:val="24"/>
              </w:rPr>
              <w:t>Endosred as BL</w:t>
            </w:r>
          </w:p>
        </w:tc>
      </w:tr>
      <w:tr w:rsidR="000C32CB" w:rsidRPr="00996D3D" w:rsidTr="00936C0C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35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R3-182624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Baseline CR: Introduction of UE differentiation (Ericsson, Vodafone, Huawei)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draftCRr, TS 36.300 v15.1.0, Rel-15, Cat. B</w:t>
            </w:r>
          </w:p>
          <w:p w:rsidR="000C32CB" w:rsidRPr="00996D3D" w:rsidRDefault="00D10D9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D10D9B">
              <w:rPr>
                <w:color w:val="70AD47" w:themeColor="accent6"/>
                <w:sz w:val="18"/>
                <w:szCs w:val="24"/>
              </w:rPr>
              <w:t>Endosred as BL</w:t>
            </w:r>
          </w:p>
        </w:tc>
      </w:tr>
      <w:tr w:rsidR="000C32CB" w:rsidRPr="00996D3D" w:rsidTr="00936C0C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36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R3-182669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Leftover FFS in UE Differentiation topic (Huawei, China Unicom)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discussion</w:t>
            </w:r>
          </w:p>
          <w:p w:rsidR="000C32CB" w:rsidRPr="00D10D9B" w:rsidRDefault="00D10D9B" w:rsidP="00936C0C">
            <w:pPr>
              <w:widowControl w:val="0"/>
              <w:spacing w:after="0"/>
              <w:ind w:left="144" w:hanging="144"/>
              <w:rPr>
                <w:color w:val="70AD47" w:themeColor="accent6"/>
                <w:sz w:val="18"/>
                <w:szCs w:val="24"/>
                <w:lang w:val="en-GB"/>
              </w:rPr>
            </w:pPr>
            <w:r w:rsidRPr="00D10D9B">
              <w:rPr>
                <w:color w:val="70AD47" w:themeColor="accent6"/>
                <w:sz w:val="18"/>
                <w:szCs w:val="24"/>
                <w:lang w:val="en-GB"/>
              </w:rPr>
              <w:t>Remove the Local RRM Policy specific UE differentiation information IE in S1AP: UE CAPABILITY INFO INDICATION message.</w:t>
            </w:r>
          </w:p>
          <w:p w:rsidR="00D10D9B" w:rsidRPr="00D10D9B" w:rsidRDefault="00D10D9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lang w:val="en-GB"/>
              </w:rPr>
            </w:pPr>
            <w:r>
              <w:rPr>
                <w:sz w:val="18"/>
                <w:szCs w:val="24"/>
                <w:lang w:val="en-GB"/>
              </w:rPr>
              <w:t>noted</w:t>
            </w:r>
          </w:p>
        </w:tc>
      </w:tr>
      <w:tr w:rsidR="000C32CB" w:rsidRPr="00996D3D" w:rsidTr="00936C0C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37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R3-182769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Discussion on UE differentiation for NB-IoT (Ericsson)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discussion</w:t>
            </w:r>
          </w:p>
          <w:p w:rsidR="000C32CB" w:rsidRDefault="00D10D9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D10D9B">
              <w:rPr>
                <w:sz w:val="18"/>
                <w:szCs w:val="24"/>
              </w:rPr>
              <w:t>RAN3 in the response to SA2 LS [2] clarifies to SA2 that RAN3 consider the discussion on UE differentiation for NB-IoT is finalized with the identified solutions. No further follow up is needed.</w:t>
            </w:r>
          </w:p>
          <w:p w:rsidR="00377421" w:rsidRDefault="00377421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377421" w:rsidRDefault="00377421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Nok: there are questions SA2 should discuss</w:t>
            </w:r>
          </w:p>
          <w:p w:rsidR="007A7779" w:rsidRPr="00996D3D" w:rsidRDefault="007A7779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noted</w:t>
            </w:r>
          </w:p>
        </w:tc>
      </w:tr>
      <w:tr w:rsidR="000C32CB" w:rsidRPr="00996D3D" w:rsidTr="00936C0C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38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R3-182770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[Draft] Reply LS on Reply LS on UE differentiation for NB-IoT from SA2 (Ericsson)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LS out</w:t>
            </w:r>
          </w:p>
          <w:p w:rsidR="000C32CB" w:rsidRDefault="007A7779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Nok: scope of LS is too wide</w:t>
            </w:r>
          </w:p>
          <w:p w:rsidR="007A7779" w:rsidRDefault="007A7779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E///: no confusion, we should send the LS in this meeting</w:t>
            </w:r>
          </w:p>
          <w:p w:rsidR="007A7779" w:rsidRDefault="007A7779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QC: in LS sent in prev meeting we should have referred to SA2 correspondence, going backwards again is not helpful </w:t>
            </w:r>
          </w:p>
          <w:p w:rsidR="007A7779" w:rsidRDefault="007A7779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7A7779" w:rsidRDefault="007A7779" w:rsidP="007A7779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# IOT_CB_2</w:t>
            </w:r>
          </w:p>
          <w:p w:rsidR="00DE1A86" w:rsidRDefault="00DE1A86" w:rsidP="007A7779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Reply LS to SA2</w:t>
            </w:r>
          </w:p>
          <w:p w:rsidR="007A7779" w:rsidRDefault="007A7779" w:rsidP="007A7779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Discuss with interested parties</w:t>
            </w:r>
          </w:p>
          <w:p w:rsidR="007A7779" w:rsidRDefault="007A7779" w:rsidP="007A7779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Address comments</w:t>
            </w:r>
          </w:p>
          <w:p w:rsidR="007A7779" w:rsidRPr="008C267D" w:rsidRDefault="007A7779" w:rsidP="007A7779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 xml:space="preserve">Revision in </w:t>
            </w:r>
            <w:hyperlink r:id="rId39" w:history="1">
              <w:r w:rsidRPr="007A7779">
                <w:rPr>
                  <w:rStyle w:val="Hyperlink"/>
                  <w:b/>
                  <w:sz w:val="18"/>
                  <w:szCs w:val="24"/>
                </w:rPr>
                <w:t>R3-183470</w:t>
              </w:r>
            </w:hyperlink>
            <w:r>
              <w:rPr>
                <w:b/>
                <w:color w:val="FF00FF"/>
                <w:sz w:val="18"/>
                <w:szCs w:val="24"/>
              </w:rPr>
              <w:t xml:space="preserve"> (if agreeable)</w:t>
            </w:r>
          </w:p>
          <w:p w:rsidR="007A7779" w:rsidRPr="007A7779" w:rsidRDefault="007A7779" w:rsidP="007A7779">
            <w:r>
              <w:t>(E///)</w:t>
            </w:r>
          </w:p>
        </w:tc>
      </w:tr>
      <w:tr w:rsidR="000C32CB" w:rsidRPr="00F675AA" w:rsidTr="00936C0C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F675AA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40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R3-183180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F675AA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F675AA">
              <w:rPr>
                <w:sz w:val="18"/>
                <w:szCs w:val="24"/>
              </w:rPr>
              <w:t>Further handling of Local RRM Policy Specific Containers in RAN3 (Nokia, Nokia Shanghai Bell, Deutsche Telekom, Qualcomm Incorporated)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0C32CB" w:rsidRPr="00F675AA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F675AA">
              <w:rPr>
                <w:sz w:val="18"/>
                <w:szCs w:val="24"/>
              </w:rPr>
              <w:t>discussion</w:t>
            </w:r>
          </w:p>
          <w:p w:rsidR="000C32CB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7A7779" w:rsidRDefault="007A7779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Revised in </w:t>
            </w:r>
            <w:hyperlink r:id="rId41" w:history="1">
              <w:r w:rsidRPr="007A7779">
                <w:rPr>
                  <w:rStyle w:val="Hyperlink"/>
                  <w:sz w:val="18"/>
                  <w:szCs w:val="24"/>
                </w:rPr>
                <w:t>R3-183423</w:t>
              </w:r>
            </w:hyperlink>
          </w:p>
          <w:p w:rsidR="007A7779" w:rsidRDefault="007A7779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Orange added as supporting company</w:t>
            </w:r>
          </w:p>
          <w:p w:rsidR="007A7779" w:rsidRDefault="007A7779" w:rsidP="007A7779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7A7779">
              <w:rPr>
                <w:sz w:val="18"/>
                <w:szCs w:val="24"/>
              </w:rPr>
              <w:t xml:space="preserve">RAN3 to postpone agreement of the CRs </w:t>
            </w:r>
            <w:r>
              <w:rPr>
                <w:sz w:val="18"/>
                <w:szCs w:val="24"/>
              </w:rPr>
              <w:t>on UE differentiation</w:t>
            </w:r>
            <w:r w:rsidRPr="007A7779">
              <w:rPr>
                <w:sz w:val="18"/>
                <w:szCs w:val="24"/>
              </w:rPr>
              <w:t xml:space="preserve"> until SA2 has enabled the feature in their </w:t>
            </w:r>
            <w:r w:rsidRPr="007A7779">
              <w:rPr>
                <w:sz w:val="18"/>
                <w:szCs w:val="24"/>
              </w:rPr>
              <w:lastRenderedPageBreak/>
              <w:t>specification and/or provided feedback to RAN3.</w:t>
            </w:r>
          </w:p>
          <w:p w:rsidR="007A7779" w:rsidRDefault="007A7779" w:rsidP="007A7779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7A7779" w:rsidRDefault="00DD69C0" w:rsidP="007A7779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E///: we should not go back, we’ve endorsed CRs last meeting, no need to re-discuss in SA2</w:t>
            </w:r>
          </w:p>
          <w:p w:rsidR="00F72775" w:rsidRDefault="00F72775" w:rsidP="007A7779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HW: we should revise CRs and try to agree them on Fri</w:t>
            </w:r>
          </w:p>
          <w:p w:rsidR="00F72775" w:rsidRPr="00F675AA" w:rsidRDefault="00F72775" w:rsidP="007A7779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Nok: CRs should be revised to remove contensious parts</w:t>
            </w:r>
          </w:p>
        </w:tc>
      </w:tr>
      <w:tr w:rsidR="00F72775" w:rsidRPr="00F675AA" w:rsidTr="00C93F94">
        <w:tc>
          <w:tcPr>
            <w:tcW w:w="9918" w:type="dxa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F72775" w:rsidRPr="00F675AA" w:rsidRDefault="00EE7CED" w:rsidP="00F72775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lastRenderedPageBreak/>
              <w:t>Vice chair to report that the rapporteur will ask for approval of the endorsed CRs</w:t>
            </w:r>
          </w:p>
        </w:tc>
      </w:tr>
      <w:tr w:rsidR="000C32CB" w:rsidRPr="0028124E" w:rsidTr="00936C0C">
        <w:tc>
          <w:tcPr>
            <w:tcW w:w="9918" w:type="dxa"/>
            <w:gridSpan w:val="3"/>
            <w:tcBorders>
              <w:bottom w:val="single" w:sz="4" w:space="0" w:color="000000"/>
            </w:tcBorders>
            <w:shd w:val="clear" w:color="auto" w:fill="CCFF99"/>
          </w:tcPr>
          <w:p w:rsidR="000C32CB" w:rsidRPr="0028124E" w:rsidRDefault="000C32CB" w:rsidP="00936C0C">
            <w:pPr>
              <w:pStyle w:val="Heading2"/>
              <w:keepNext w:val="0"/>
              <w:widowControl w:val="0"/>
              <w:rPr>
                <w:noProof/>
                <w:lang w:val="en-US"/>
              </w:rPr>
            </w:pPr>
            <w:bookmarkStart w:id="5" w:name="_Toc481321499"/>
            <w:r w:rsidRPr="0028124E">
              <w:rPr>
                <w:noProof/>
                <w:lang w:val="en-US"/>
              </w:rPr>
              <w:t>13.3. Others</w:t>
            </w:r>
            <w:bookmarkEnd w:id="5"/>
          </w:p>
        </w:tc>
      </w:tr>
      <w:tr w:rsidR="000C32CB" w:rsidRPr="00996D3D" w:rsidTr="00936C0C">
        <w:tc>
          <w:tcPr>
            <w:tcW w:w="1132" w:type="dxa"/>
            <w:shd w:val="clear" w:color="auto" w:fill="FFFFFF"/>
          </w:tcPr>
          <w:p w:rsidR="000C32CB" w:rsidRPr="00996D3D" w:rsidRDefault="00DE1A86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42" w:history="1">
              <w:r w:rsidR="000C32CB">
                <w:rPr>
                  <w:rStyle w:val="Hyperlink"/>
                  <w:sz w:val="18"/>
                  <w:szCs w:val="24"/>
                  <w:highlight w:val="yellow"/>
                </w:rPr>
                <w:t>R3-182552</w:t>
              </w:r>
            </w:hyperlink>
          </w:p>
        </w:tc>
        <w:tc>
          <w:tcPr>
            <w:tcW w:w="4230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LS on RRC and LPP parameter list for further NB-IoT enhancements (3GPP RAN1)</w:t>
            </w:r>
          </w:p>
        </w:tc>
        <w:tc>
          <w:tcPr>
            <w:tcW w:w="4556" w:type="dxa"/>
            <w:shd w:val="clear" w:color="auto" w:fill="FFFFFF"/>
          </w:tcPr>
          <w:p w:rsidR="000C32CB" w:rsidRPr="00996D3D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996D3D">
              <w:rPr>
                <w:sz w:val="18"/>
                <w:szCs w:val="24"/>
              </w:rPr>
              <w:t>LS in</w:t>
            </w:r>
          </w:p>
          <w:p w:rsidR="000C32CB" w:rsidRDefault="000C32CB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Move to 13.3</w:t>
            </w:r>
          </w:p>
          <w:p w:rsidR="000C32CB" w:rsidRDefault="000C32CB" w:rsidP="00936C0C">
            <w:pPr>
              <w:widowControl w:val="0"/>
              <w:spacing w:after="0"/>
              <w:ind w:left="144" w:hanging="144"/>
              <w:rPr>
                <w:rStyle w:val="Hyperlink"/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Response in </w:t>
            </w:r>
            <w:hyperlink r:id="rId43" w:history="1">
              <w:r>
                <w:rPr>
                  <w:rStyle w:val="Hyperlink"/>
                  <w:sz w:val="18"/>
                  <w:szCs w:val="24"/>
                </w:rPr>
                <w:t>R3-183295</w:t>
              </w:r>
            </w:hyperlink>
          </w:p>
          <w:p w:rsidR="00EE7CED" w:rsidRDefault="00EE7CED" w:rsidP="00936C0C">
            <w:pPr>
              <w:widowControl w:val="0"/>
              <w:spacing w:after="0"/>
              <w:ind w:left="144" w:hanging="144"/>
              <w:rPr>
                <w:rStyle w:val="Hyperlink"/>
                <w:sz w:val="18"/>
                <w:szCs w:val="24"/>
              </w:rPr>
            </w:pPr>
          </w:p>
          <w:p w:rsidR="00EE7CED" w:rsidRP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EE7CED">
              <w:rPr>
                <w:sz w:val="18"/>
                <w:szCs w:val="24"/>
              </w:rPr>
              <w:t>introduce nrs-NSSS-powerOffset and nsss-NumOccasionDifferentPrecoder in X2AP Served Cell Information IE FDD part, pending to RAN1 progress.</w:t>
            </w:r>
          </w:p>
          <w:p w:rsidR="00EE7CED" w:rsidRP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EE7CED">
              <w:rPr>
                <w:sz w:val="18"/>
                <w:szCs w:val="24"/>
              </w:rPr>
              <w:t>Clarify in the Semantics description of Subframe Assignment IE in X2AP Served Cell Information IE, that Config 0 is not supported for NB-IoT.</w:t>
            </w:r>
          </w:p>
          <w:p w:rsidR="00EE7CED" w:rsidRP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EE7CED">
              <w:rPr>
                <w:sz w:val="18"/>
                <w:szCs w:val="24"/>
              </w:rPr>
              <w:t>Clarify in the Semantics description of Subframe Assignment IE in X2AP Served Cell Information IE, that Config 6 is not supported for NB-IoT, pending to RAN1 progress.</w:t>
            </w:r>
          </w:p>
          <w:p w:rsidR="00EE7CED" w:rsidRP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EE7CED">
              <w:rPr>
                <w:sz w:val="18"/>
                <w:szCs w:val="24"/>
              </w:rPr>
              <w:t>update LPPa: NPRS configuration IE and NPRS Muting Configuration IE, when RAN1 have progress on the corresponding value range.</w:t>
            </w:r>
          </w:p>
          <w:p w:rsid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EE7CED">
              <w:rPr>
                <w:sz w:val="18"/>
                <w:szCs w:val="24"/>
              </w:rPr>
              <w:t>introduce OTDOA SIB1 subframe indication to indicate the location of SIB1 in LPPa OTDOA Cell Information IE, details pending to RAN1 progress.</w:t>
            </w:r>
          </w:p>
          <w:p w:rsid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QC: late document, may require emial approval</w:t>
            </w:r>
          </w:p>
          <w:p w:rsid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EE7CE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noted</w:t>
            </w:r>
          </w:p>
          <w:p w:rsidR="00EE7CED" w:rsidRPr="00996D3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</w:tc>
      </w:tr>
      <w:tr w:rsidR="00EE7CED" w:rsidRPr="00996D3D" w:rsidTr="00936C0C">
        <w:tc>
          <w:tcPr>
            <w:tcW w:w="1132" w:type="dxa"/>
            <w:shd w:val="clear" w:color="auto" w:fill="FFFFFF"/>
          </w:tcPr>
          <w:p w:rsidR="00EE7CED" w:rsidRDefault="00EE7CED" w:rsidP="00936C0C">
            <w:pPr>
              <w:widowControl w:val="0"/>
              <w:spacing w:after="0"/>
              <w:ind w:left="144" w:hanging="144"/>
            </w:pPr>
          </w:p>
          <w:p w:rsidR="00EE7CED" w:rsidRDefault="00EE7CED" w:rsidP="00936C0C">
            <w:pPr>
              <w:widowControl w:val="0"/>
              <w:spacing w:after="0"/>
              <w:ind w:left="144" w:hanging="144"/>
            </w:pPr>
            <w:r w:rsidRPr="00EE7CED">
              <w:t>R3-183340</w:t>
            </w:r>
          </w:p>
        </w:tc>
        <w:tc>
          <w:tcPr>
            <w:tcW w:w="4230" w:type="dxa"/>
            <w:shd w:val="clear" w:color="auto" w:fill="FFFFFF"/>
          </w:tcPr>
          <w:p w:rsidR="00EE7CED" w:rsidRPr="00996D3D" w:rsidRDefault="00EE7CED" w:rsidP="00936C0C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lang w:eastAsia="zh-CN"/>
              </w:rPr>
              <w:t>Support of NB-IoT measurement enhancement and TDD Config (Huawei)</w:t>
            </w:r>
          </w:p>
        </w:tc>
        <w:tc>
          <w:tcPr>
            <w:tcW w:w="4556" w:type="dxa"/>
            <w:shd w:val="clear" w:color="auto" w:fill="FFFFFF"/>
          </w:tcPr>
          <w:p w:rsidR="00EE7CED" w:rsidRDefault="00EE7CED" w:rsidP="00EE7CED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# IOT_CB_3</w:t>
            </w:r>
          </w:p>
          <w:p w:rsidR="00DE1A86" w:rsidRDefault="00DE1A86" w:rsidP="00EE7CE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Late paper</w:t>
            </w:r>
          </w:p>
          <w:p w:rsidR="00EE7CED" w:rsidRDefault="00EE7CED" w:rsidP="00EE7CE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Check offline</w:t>
            </w:r>
          </w:p>
          <w:p w:rsidR="00EE7CED" w:rsidRDefault="00DE1A86" w:rsidP="00EE7CE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Revise</w:t>
            </w:r>
            <w:r w:rsidR="00EE7CED">
              <w:rPr>
                <w:b/>
                <w:color w:val="FF00FF"/>
                <w:sz w:val="18"/>
                <w:szCs w:val="24"/>
              </w:rPr>
              <w:t xml:space="preserve"> if needed</w:t>
            </w:r>
          </w:p>
          <w:p w:rsidR="00EE7CED" w:rsidRPr="00EE7CED" w:rsidRDefault="00EE7CED" w:rsidP="00EE7CE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 xml:space="preserve">Revision in </w:t>
            </w:r>
            <w:hyperlink r:id="rId44" w:history="1">
              <w:r w:rsidRPr="00EE7CED">
                <w:rPr>
                  <w:rStyle w:val="Hyperlink"/>
                  <w:b/>
                  <w:sz w:val="18"/>
                  <w:szCs w:val="24"/>
                </w:rPr>
                <w:t>R3-183472</w:t>
              </w:r>
            </w:hyperlink>
          </w:p>
          <w:p w:rsidR="00EE7CED" w:rsidRPr="00996D3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t xml:space="preserve"> (HW)</w:t>
            </w:r>
          </w:p>
        </w:tc>
      </w:tr>
      <w:tr w:rsidR="00EE7CED" w:rsidRPr="00996D3D" w:rsidTr="00936C0C">
        <w:tc>
          <w:tcPr>
            <w:tcW w:w="1132" w:type="dxa"/>
            <w:shd w:val="clear" w:color="auto" w:fill="FFFFFF"/>
          </w:tcPr>
          <w:p w:rsidR="00EE7CED" w:rsidRDefault="00EE7CED" w:rsidP="00936C0C">
            <w:pPr>
              <w:widowControl w:val="0"/>
              <w:spacing w:after="0"/>
              <w:ind w:left="144" w:hanging="144"/>
            </w:pPr>
            <w:r w:rsidRPr="00EE7CED">
              <w:t>R3-183341</w:t>
            </w:r>
          </w:p>
        </w:tc>
        <w:tc>
          <w:tcPr>
            <w:tcW w:w="4230" w:type="dxa"/>
            <w:shd w:val="clear" w:color="auto" w:fill="FFFFFF"/>
          </w:tcPr>
          <w:p w:rsidR="00EE7CED" w:rsidRDefault="00EE7CED" w:rsidP="00936C0C">
            <w:pPr>
              <w:widowControl w:val="0"/>
              <w:spacing w:after="0"/>
              <w:ind w:left="144" w:hanging="144"/>
              <w:rPr>
                <w:lang w:eastAsia="zh-CN"/>
              </w:rPr>
            </w:pPr>
            <w:r>
              <w:rPr>
                <w:lang w:eastAsia="zh-CN"/>
              </w:rPr>
              <w:t>Support of OTDOA in NB-IoT enhancement (Huawei)</w:t>
            </w:r>
          </w:p>
        </w:tc>
        <w:tc>
          <w:tcPr>
            <w:tcW w:w="4556" w:type="dxa"/>
            <w:shd w:val="clear" w:color="auto" w:fill="FFFFFF"/>
          </w:tcPr>
          <w:p w:rsidR="00EE7CED" w:rsidRDefault="00EE7CED" w:rsidP="00EE7CED">
            <w:pPr>
              <w:widowControl w:val="0"/>
              <w:spacing w:after="0"/>
              <w:ind w:left="144" w:hanging="144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# IOT_CB_4</w:t>
            </w:r>
          </w:p>
          <w:p w:rsidR="00DE1A86" w:rsidRDefault="00DE1A86" w:rsidP="00EE7CE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Late paper</w:t>
            </w:r>
          </w:p>
          <w:p w:rsidR="00EE7CED" w:rsidRDefault="00EE7CED" w:rsidP="00EE7CE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Check offline</w:t>
            </w:r>
          </w:p>
          <w:p w:rsidR="00EE7CED" w:rsidRDefault="00DE1A86" w:rsidP="00EE7CE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Revise</w:t>
            </w:r>
            <w:r w:rsidR="00EE7CED">
              <w:rPr>
                <w:b/>
                <w:color w:val="FF00FF"/>
                <w:sz w:val="18"/>
                <w:szCs w:val="24"/>
              </w:rPr>
              <w:t xml:space="preserve"> if needed</w:t>
            </w:r>
          </w:p>
          <w:p w:rsidR="00EE7CED" w:rsidRPr="00EE7CED" w:rsidRDefault="00EE7CED" w:rsidP="00EE7CED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 xml:space="preserve">Revision in </w:t>
            </w:r>
            <w:hyperlink r:id="rId45" w:history="1">
              <w:r w:rsidR="00DE1A86" w:rsidRPr="00DE1A86">
                <w:rPr>
                  <w:rStyle w:val="Hyperlink"/>
                  <w:b/>
                  <w:sz w:val="18"/>
                  <w:szCs w:val="24"/>
                </w:rPr>
                <w:t>R3-18</w:t>
              </w:r>
              <w:r w:rsidRPr="00DE1A86">
                <w:rPr>
                  <w:rStyle w:val="Hyperlink"/>
                  <w:b/>
                  <w:sz w:val="18"/>
                  <w:szCs w:val="24"/>
                </w:rPr>
                <w:t>3473</w:t>
              </w:r>
            </w:hyperlink>
          </w:p>
          <w:p w:rsidR="00EE7CED" w:rsidRPr="00996D3D" w:rsidRDefault="00EE7CED" w:rsidP="00EE7CED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t xml:space="preserve"> (HW)</w:t>
            </w:r>
          </w:p>
        </w:tc>
      </w:tr>
      <w:tr w:rsidR="000C32CB" w:rsidRPr="0028124E" w:rsidTr="00936C0C">
        <w:tc>
          <w:tcPr>
            <w:tcW w:w="9918" w:type="dxa"/>
            <w:gridSpan w:val="3"/>
            <w:tcBorders>
              <w:bottom w:val="single" w:sz="4" w:space="0" w:color="000000"/>
            </w:tcBorders>
            <w:shd w:val="clear" w:color="auto" w:fill="CCFFFF"/>
          </w:tcPr>
          <w:p w:rsidR="000C32CB" w:rsidRPr="0028124E" w:rsidRDefault="000C32CB" w:rsidP="00936C0C">
            <w:pPr>
              <w:pStyle w:val="Heading1"/>
              <w:keepNext w:val="0"/>
              <w:widowControl w:val="0"/>
              <w:rPr>
                <w:noProof/>
                <w:lang w:val="en-US"/>
              </w:rPr>
            </w:pPr>
            <w:bookmarkStart w:id="6" w:name="_Toc481321500"/>
            <w:r>
              <w:rPr>
                <w:noProof/>
                <w:lang w:val="en-US"/>
              </w:rPr>
              <w:t xml:space="preserve">14. </w:t>
            </w:r>
            <w:r w:rsidRPr="0028124E">
              <w:rPr>
                <w:noProof/>
                <w:lang w:val="en-US"/>
              </w:rPr>
              <w:t>Even further enhanced MTC for LTE (RAN1-led) WI</w:t>
            </w:r>
            <w:bookmarkEnd w:id="6"/>
          </w:p>
          <w:p w:rsidR="000C32CB" w:rsidRPr="0028124E" w:rsidRDefault="000C32CB" w:rsidP="00936C0C">
            <w:pPr>
              <w:pStyle w:val="NoSpacing"/>
              <w:widowControl w:val="0"/>
              <w:rPr>
                <w:sz w:val="18"/>
                <w:szCs w:val="18"/>
                <w:lang w:val="en-US"/>
              </w:rPr>
            </w:pPr>
            <w:r w:rsidRPr="0028124E">
              <w:rPr>
                <w:sz w:val="18"/>
                <w:szCs w:val="18"/>
                <w:lang w:val="en-US"/>
              </w:rPr>
              <w:t xml:space="preserve"> WID [LTE_eMTC4-Core]: </w:t>
            </w:r>
            <w:hyperlink r:id="rId46" w:history="1">
              <w:r w:rsidRPr="0028124E">
                <w:rPr>
                  <w:rStyle w:val="Hyperlink"/>
                  <w:sz w:val="18"/>
                  <w:szCs w:val="18"/>
                  <w:lang w:val="en-US"/>
                </w:rPr>
                <w:t>RP-17</w:t>
              </w:r>
              <w:r>
                <w:rPr>
                  <w:rStyle w:val="Hyperlink"/>
                  <w:sz w:val="18"/>
                  <w:szCs w:val="18"/>
                  <w:lang w:val="en-US"/>
                </w:rPr>
                <w:t>2811</w:t>
              </w:r>
            </w:hyperlink>
            <w:r w:rsidRPr="0028124E">
              <w:rPr>
                <w:sz w:val="18"/>
                <w:szCs w:val="18"/>
                <w:lang w:val="en-US"/>
              </w:rPr>
              <w:t xml:space="preserve"> (target: RAN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8124E">
              <w:rPr>
                <w:sz w:val="18"/>
                <w:szCs w:val="18"/>
                <w:lang w:val="en-US"/>
              </w:rPr>
              <w:t>#80) [TU: 0</w:t>
            </w:r>
            <w:r>
              <w:rPr>
                <w:sz w:val="18"/>
                <w:szCs w:val="18"/>
                <w:lang w:val="en-US"/>
              </w:rPr>
              <w:t>.5 (0.5</w:t>
            </w:r>
            <w:r w:rsidRPr="0028124E">
              <w:rPr>
                <w:sz w:val="18"/>
                <w:szCs w:val="18"/>
                <w:lang w:val="en-US"/>
              </w:rPr>
              <w:t>)]</w:t>
            </w:r>
          </w:p>
        </w:tc>
      </w:tr>
      <w:tr w:rsidR="000C32CB" w:rsidRPr="00057A87" w:rsidTr="00936C0C">
        <w:tc>
          <w:tcPr>
            <w:tcW w:w="9918" w:type="dxa"/>
            <w:gridSpan w:val="3"/>
            <w:shd w:val="clear" w:color="auto" w:fill="E7E6E6"/>
          </w:tcPr>
          <w:p w:rsidR="000C32CB" w:rsidRDefault="000C32CB" w:rsidP="00936C0C">
            <w:pPr>
              <w:pStyle w:val="Heading2"/>
              <w:keepNext w:val="0"/>
              <w:widowControl w:val="0"/>
              <w:spacing w:after="0"/>
              <w:rPr>
                <w:noProof/>
                <w:lang w:val="en-US"/>
              </w:rPr>
            </w:pPr>
            <w:bookmarkStart w:id="7" w:name="_Toc481321501"/>
            <w:r w:rsidRPr="0028124E">
              <w:rPr>
                <w:noProof/>
                <w:lang w:val="en-US"/>
              </w:rPr>
              <w:t>14.1. Early data transmission</w:t>
            </w:r>
            <w:bookmarkEnd w:id="7"/>
          </w:p>
          <w:p w:rsidR="000C32CB" w:rsidRDefault="000C32CB" w:rsidP="00936C0C">
            <w:pPr>
              <w:spacing w:after="0"/>
              <w:rPr>
                <w:color w:val="00B050"/>
                <w:sz w:val="16"/>
                <w:szCs w:val="24"/>
              </w:rPr>
            </w:pPr>
            <w:r w:rsidRPr="009D25DF">
              <w:rPr>
                <w:color w:val="00B050"/>
                <w:sz w:val="16"/>
                <w:szCs w:val="24"/>
              </w:rPr>
              <w:t>Unified handling of early data transmission agreed for both eMTC and NB-IoT</w:t>
            </w:r>
          </w:p>
          <w:p w:rsidR="000C32CB" w:rsidRPr="00057A87" w:rsidRDefault="000C32CB" w:rsidP="00936C0C">
            <w:pPr>
              <w:spacing w:after="0"/>
              <w:rPr>
                <w:lang w:eastAsia="x-none"/>
              </w:rPr>
            </w:pPr>
            <w:r>
              <w:rPr>
                <w:i/>
                <w:color w:val="FF0000"/>
                <w:sz w:val="16"/>
                <w:szCs w:val="16"/>
              </w:rPr>
              <w:t>Discussion continues as part of the feNB-IoT WI (AI 13.1)</w:t>
            </w:r>
          </w:p>
        </w:tc>
      </w:tr>
      <w:tr w:rsidR="000C32CB" w:rsidRPr="0028124E" w:rsidTr="00936C0C">
        <w:tc>
          <w:tcPr>
            <w:tcW w:w="9918" w:type="dxa"/>
            <w:gridSpan w:val="3"/>
            <w:shd w:val="clear" w:color="auto" w:fill="CCFF99"/>
          </w:tcPr>
          <w:p w:rsidR="000C32CB" w:rsidRPr="0028124E" w:rsidRDefault="000C32CB" w:rsidP="00936C0C">
            <w:pPr>
              <w:pStyle w:val="Heading2"/>
              <w:keepNext w:val="0"/>
              <w:widowControl w:val="0"/>
              <w:rPr>
                <w:noProof/>
                <w:lang w:val="en-US"/>
              </w:rPr>
            </w:pPr>
            <w:bookmarkStart w:id="8" w:name="_Toc481321502"/>
            <w:r w:rsidRPr="0028124E">
              <w:rPr>
                <w:noProof/>
                <w:lang w:val="en-US"/>
              </w:rPr>
              <w:t>14.2. Others</w:t>
            </w:r>
            <w:bookmarkEnd w:id="8"/>
          </w:p>
        </w:tc>
      </w:tr>
    </w:tbl>
    <w:p w:rsidR="002057AA" w:rsidRDefault="002057AA"/>
    <w:p w:rsidR="00406224" w:rsidRPr="0028124E" w:rsidRDefault="00406224" w:rsidP="00406224">
      <w:pPr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lastRenderedPageBreak/>
        <w:t>Agenda color coding</w:t>
      </w:r>
    </w:p>
    <w:tbl>
      <w:tblPr>
        <w:tblW w:w="8060" w:type="dxa"/>
        <w:tblInd w:w="-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060"/>
      </w:tblGrid>
      <w:tr w:rsidR="00406224" w:rsidRPr="0028124E" w:rsidTr="00560416">
        <w:trPr>
          <w:trHeight w:val="385"/>
        </w:trPr>
        <w:tc>
          <w:tcPr>
            <w:tcW w:w="8060" w:type="dxa"/>
            <w:shd w:val="clear" w:color="000000" w:fill="CCFFFF"/>
            <w:hideMark/>
          </w:tcPr>
          <w:p w:rsidR="00406224" w:rsidRPr="0028124E" w:rsidRDefault="00406224" w:rsidP="00560416">
            <w:pPr>
              <w:spacing w:before="120" w:after="120" w:line="240" w:lineRule="auto"/>
              <w:ind w:firstLineChars="100" w:firstLine="241"/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 xml:space="preserve">10. </w:t>
            </w:r>
            <w:r w:rsidRPr="0028124E"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>Agenda Item</w:t>
            </w:r>
          </w:p>
        </w:tc>
      </w:tr>
      <w:tr w:rsidR="00406224" w:rsidRPr="0028124E" w:rsidTr="00560416">
        <w:trPr>
          <w:trHeight w:val="345"/>
        </w:trPr>
        <w:tc>
          <w:tcPr>
            <w:tcW w:w="8060" w:type="dxa"/>
            <w:shd w:val="clear" w:color="000000" w:fill="CCFF99"/>
            <w:hideMark/>
          </w:tcPr>
          <w:p w:rsidR="00406224" w:rsidRPr="0028124E" w:rsidRDefault="00406224" w:rsidP="00560416">
            <w:pPr>
              <w:spacing w:before="60" w:after="60" w:line="240" w:lineRule="auto"/>
              <w:ind w:firstLineChars="100" w:firstLine="221"/>
              <w:rPr>
                <w:rFonts w:eastAsia="Times New Roman" w:cs="Calibri"/>
                <w:b/>
                <w:bCs/>
                <w:color w:val="800000"/>
              </w:rPr>
            </w:pPr>
            <w:r>
              <w:rPr>
                <w:rFonts w:eastAsia="Times New Roman" w:cs="Calibri"/>
                <w:b/>
                <w:bCs/>
                <w:color w:val="800000"/>
              </w:rPr>
              <w:t>10.1. Sub Agenda Item</w:t>
            </w:r>
          </w:p>
        </w:tc>
      </w:tr>
      <w:tr w:rsidR="00406224" w:rsidRPr="0028124E" w:rsidTr="00560416">
        <w:trPr>
          <w:trHeight w:val="372"/>
        </w:trPr>
        <w:tc>
          <w:tcPr>
            <w:tcW w:w="8060" w:type="dxa"/>
            <w:tcBorders>
              <w:bottom w:val="single" w:sz="6" w:space="0" w:color="000000"/>
            </w:tcBorders>
            <w:shd w:val="clear" w:color="000000" w:fill="FFFF99"/>
            <w:hideMark/>
          </w:tcPr>
          <w:p w:rsidR="00406224" w:rsidRPr="0028124E" w:rsidRDefault="00406224" w:rsidP="00560416">
            <w:pPr>
              <w:spacing w:before="60" w:after="0" w:line="240" w:lineRule="auto"/>
              <w:ind w:firstLineChars="100" w:firstLine="201"/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10.1.1</w:t>
            </w:r>
            <w:r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.</w:t>
            </w: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 xml:space="preserve"> Sub-sub Agenda Item</w:t>
            </w:r>
          </w:p>
        </w:tc>
      </w:tr>
      <w:tr w:rsidR="00406224" w:rsidRPr="0028124E" w:rsidTr="005604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406224" w:rsidRPr="0028124E" w:rsidRDefault="00406224" w:rsidP="00560416">
            <w:pPr>
              <w:pStyle w:val="Heading5"/>
              <w:ind w:left="195"/>
              <w:rPr>
                <w:noProof/>
              </w:rPr>
            </w:pPr>
            <w:r w:rsidRPr="0028124E">
              <w:rPr>
                <w:noProof/>
              </w:rPr>
              <w:t>10.</w:t>
            </w:r>
            <w:r>
              <w:rPr>
                <w:noProof/>
              </w:rPr>
              <w:t>1.1.1.</w:t>
            </w:r>
            <w:r w:rsidRPr="0028124E">
              <w:rPr>
                <w:noProof/>
              </w:rPr>
              <w:t xml:space="preserve"> </w:t>
            </w:r>
            <w:r>
              <w:rPr>
                <w:noProof/>
              </w:rPr>
              <w:t>Sub-sub-sub Agenda Item</w:t>
            </w:r>
          </w:p>
        </w:tc>
      </w:tr>
      <w:tr w:rsidR="00406224" w:rsidRPr="0028124E" w:rsidTr="00560416">
        <w:trPr>
          <w:trHeight w:val="315"/>
        </w:trPr>
        <w:tc>
          <w:tcPr>
            <w:tcW w:w="8060" w:type="dxa"/>
            <w:tcBorders>
              <w:top w:val="single" w:sz="6" w:space="0" w:color="000000"/>
            </w:tcBorders>
            <w:shd w:val="clear" w:color="000000" w:fill="auto"/>
            <w:hideMark/>
          </w:tcPr>
          <w:p w:rsidR="00406224" w:rsidRPr="0028124E" w:rsidRDefault="00406224" w:rsidP="00560416">
            <w:pPr>
              <w:spacing w:after="0" w:line="240" w:lineRule="auto"/>
              <w:ind w:firstLineChars="100" w:firstLine="201"/>
              <w:jc w:val="center"/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TOPIC GROUPING (used to group and highlight </w:t>
            </w:r>
            <w:r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a </w:t>
            </w: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>topic, but it is not an Agenda Item)</w:t>
            </w:r>
          </w:p>
        </w:tc>
      </w:tr>
    </w:tbl>
    <w:p w:rsidR="00406224" w:rsidRPr="0028124E" w:rsidRDefault="00406224" w:rsidP="00406224">
      <w:pPr>
        <w:spacing w:before="240"/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Chairman’s notes color coding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230"/>
        <w:gridCol w:w="4320"/>
      </w:tblGrid>
      <w:tr w:rsidR="00406224" w:rsidRPr="0028124E" w:rsidTr="00560416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Available but not yet treated document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406224" w:rsidRPr="0028124E" w:rsidTr="00560416">
        <w:tc>
          <w:tcPr>
            <w:tcW w:w="1008" w:type="dxa"/>
            <w:shd w:val="clear" w:color="auto" w:fill="D9D9D9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shd w:val="clear" w:color="auto" w:fill="D9D9D9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has low priority</w:t>
            </w:r>
          </w:p>
        </w:tc>
        <w:tc>
          <w:tcPr>
            <w:tcW w:w="4320" w:type="dxa"/>
            <w:shd w:val="clear" w:color="auto" w:fill="D9D9D9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</w:p>
        </w:tc>
      </w:tr>
      <w:tr w:rsidR="00406224" w:rsidRPr="0028124E" w:rsidTr="00560416">
        <w:tc>
          <w:tcPr>
            <w:tcW w:w="1008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red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not available at submission deadline</w:t>
            </w:r>
          </w:p>
        </w:tc>
        <w:tc>
          <w:tcPr>
            <w:tcW w:w="4320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406224" w:rsidRPr="0028124E" w:rsidTr="00560416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treated at this meeting and a decision has been made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406224" w:rsidRPr="0028124E" w:rsidTr="00560416">
        <w:tc>
          <w:tcPr>
            <w:tcW w:w="1008" w:type="dxa"/>
            <w:tcBorders>
              <w:bottom w:val="single" w:sz="4" w:space="0" w:color="000000"/>
            </w:tcBorders>
            <w:shd w:val="clear" w:color="auto" w:fill="CCFFCC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CCFFCC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Agreed (or approved) proposal: e.g. Working Assumption, tdoc proposal, etc...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CCFFCC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406224" w:rsidRPr="0028124E" w:rsidRDefault="00406224" w:rsidP="00560416">
            <w:pPr>
              <w:spacing w:after="0"/>
              <w:rPr>
                <w:b/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 xml:space="preserve">Approved </w:t>
            </w:r>
            <w:r w:rsidRPr="0028124E">
              <w:rPr>
                <w:b/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b/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t>used for Report and Agenda</w:t>
            </w:r>
          </w:p>
          <w:p w:rsidR="00406224" w:rsidRPr="0028124E" w:rsidRDefault="00406224" w:rsidP="00560416">
            <w:pPr>
              <w:spacing w:after="0"/>
              <w:rPr>
                <w:b/>
                <w:color w:val="008000"/>
                <w:sz w:val="18"/>
                <w:szCs w:val="24"/>
              </w:rPr>
            </w:pPr>
          </w:p>
          <w:p w:rsidR="00406224" w:rsidRPr="0028124E" w:rsidRDefault="00406224" w:rsidP="00560416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Agreed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sent to RAN or LS out</w:t>
            </w:r>
          </w:p>
          <w:p w:rsidR="00406224" w:rsidRPr="0028124E" w:rsidRDefault="00406224" w:rsidP="00560416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406224" w:rsidRPr="0028124E" w:rsidRDefault="00406224" w:rsidP="00560416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p-Approved</w:t>
            </w:r>
            <w:r w:rsidRPr="0028124E">
              <w:rPr>
                <w:color w:val="008000"/>
                <w:sz w:val="18"/>
                <w:szCs w:val="24"/>
              </w:rPr>
              <w:t xml:space="preserve"> (partially approved)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BL CR or TR subject to tdoc allocation by MCC for next meeting</w:t>
            </w:r>
          </w:p>
          <w:p w:rsidR="00406224" w:rsidRPr="0028124E" w:rsidRDefault="00406224" w:rsidP="00560416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406224" w:rsidRPr="0028124E" w:rsidRDefault="00406224" w:rsidP="00560416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Merged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a tdoc agreed to be merge in a BL CR or TR</w:t>
            </w:r>
          </w:p>
          <w:p w:rsidR="00406224" w:rsidRPr="0028124E" w:rsidRDefault="00406224" w:rsidP="00560416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406224" w:rsidRPr="0028124E" w:rsidRDefault="00406224" w:rsidP="00560416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Endorsed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agreed by other WG e.g. TS 36.300 or Draft Status Report (DSR) produced in meeting</w:t>
            </w:r>
          </w:p>
        </w:tc>
      </w:tr>
      <w:tr w:rsidR="00406224" w:rsidRPr="0028124E" w:rsidTr="00560416"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 xml:space="preserve">Request for ComeBack (CB) during the meeting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auto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406224" w:rsidRPr="0028124E" w:rsidRDefault="00406224" w:rsidP="00560416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 xml:space="preserve"> a Come Back is required during the meeting</w:t>
            </w:r>
          </w:p>
          <w:p w:rsidR="00406224" w:rsidRPr="0028124E" w:rsidRDefault="00406224" w:rsidP="00560416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>CB: # n_FolderName</w:t>
            </w:r>
          </w:p>
          <w:p w:rsidR="00406224" w:rsidRPr="0028124E" w:rsidRDefault="00406224" w:rsidP="00560416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-  comments </w:t>
            </w:r>
          </w:p>
          <w:p w:rsidR="00406224" w:rsidRPr="0028124E" w:rsidRDefault="00406224" w:rsidP="00560416">
            <w:pPr>
              <w:spacing w:after="0"/>
              <w:rPr>
                <w:b/>
                <w:color w:val="000000"/>
                <w:sz w:val="18"/>
                <w:szCs w:val="24"/>
              </w:rPr>
            </w:pPr>
            <w:r w:rsidRPr="0028124E">
              <w:rPr>
                <w:b/>
                <w:color w:val="000000"/>
                <w:sz w:val="18"/>
                <w:szCs w:val="24"/>
              </w:rPr>
              <w:t>(Company Owner)</w:t>
            </w:r>
          </w:p>
        </w:tc>
      </w:tr>
      <w:tr w:rsidR="00406224" w:rsidRPr="0028124E" w:rsidTr="00560416">
        <w:tc>
          <w:tcPr>
            <w:tcW w:w="1008" w:type="dxa"/>
            <w:shd w:val="clear" w:color="auto" w:fill="auto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auto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>Open issue which might require further clarification in next meeting</w:t>
            </w:r>
          </w:p>
        </w:tc>
        <w:tc>
          <w:tcPr>
            <w:tcW w:w="4320" w:type="dxa"/>
            <w:shd w:val="clear" w:color="auto" w:fill="auto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406224" w:rsidRPr="0028124E" w:rsidRDefault="00406224" w:rsidP="00560416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>Comments (no agreement)</w:t>
            </w:r>
          </w:p>
        </w:tc>
      </w:tr>
      <w:tr w:rsidR="00406224" w:rsidRPr="0028124E" w:rsidTr="00560416">
        <w:tc>
          <w:tcPr>
            <w:tcW w:w="1008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E-mail discussion</w:t>
            </w:r>
          </w:p>
        </w:tc>
        <w:tc>
          <w:tcPr>
            <w:tcW w:w="4320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406224" w:rsidRPr="0028124E" w:rsidRDefault="00406224" w:rsidP="00560416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  <w:highlight w:val="yellow"/>
              </w:rPr>
              <w:t>Email#01</w:t>
            </w:r>
          </w:p>
          <w:p w:rsidR="00406224" w:rsidRPr="0028124E" w:rsidRDefault="00406224" w:rsidP="00560416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Deadline </w:t>
            </w:r>
          </w:p>
          <w:p w:rsidR="00406224" w:rsidRPr="0028124E" w:rsidRDefault="00406224" w:rsidP="00560416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(Company) </w:t>
            </w:r>
          </w:p>
        </w:tc>
      </w:tr>
      <w:tr w:rsidR="00406224" w:rsidRPr="0028124E" w:rsidTr="00560416">
        <w:tc>
          <w:tcPr>
            <w:tcW w:w="1008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 “To be continued” discussion: there was no agreement at this meeting and the discussion may continue at the next meeting</w:t>
            </w:r>
          </w:p>
        </w:tc>
        <w:tc>
          <w:tcPr>
            <w:tcW w:w="4320" w:type="dxa"/>
            <w:shd w:val="clear" w:color="auto" w:fill="FFFFFF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406224" w:rsidRPr="0028124E" w:rsidRDefault="00406224" w:rsidP="00560416">
            <w:pPr>
              <w:spacing w:after="0"/>
              <w:rPr>
                <w:b/>
                <w:color w:val="0000FF"/>
                <w:sz w:val="18"/>
                <w:szCs w:val="24"/>
              </w:rPr>
            </w:pPr>
            <w:r w:rsidRPr="0028124E">
              <w:rPr>
                <w:b/>
                <w:color w:val="0000FF"/>
                <w:sz w:val="18"/>
                <w:szCs w:val="24"/>
              </w:rPr>
              <w:t>To be continued</w:t>
            </w:r>
          </w:p>
        </w:tc>
      </w:tr>
      <w:tr w:rsidR="00406224" w:rsidRPr="0028124E" w:rsidTr="00560416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Important warning for consideration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406224" w:rsidRPr="0028124E" w:rsidRDefault="00406224" w:rsidP="00560416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406224" w:rsidRPr="0028124E" w:rsidRDefault="00406224" w:rsidP="00560416">
            <w:pPr>
              <w:spacing w:after="0"/>
              <w:rPr>
                <w:b/>
                <w:color w:val="FF0000"/>
                <w:sz w:val="18"/>
                <w:szCs w:val="24"/>
              </w:rPr>
            </w:pPr>
            <w:r w:rsidRPr="0028124E">
              <w:rPr>
                <w:b/>
                <w:color w:val="FF0000"/>
                <w:sz w:val="18"/>
                <w:szCs w:val="24"/>
              </w:rPr>
              <w:t>Important warning for consideration</w:t>
            </w:r>
          </w:p>
        </w:tc>
      </w:tr>
    </w:tbl>
    <w:p w:rsidR="00406224" w:rsidRPr="0028124E" w:rsidRDefault="00406224" w:rsidP="00406224"/>
    <w:p w:rsidR="00406224" w:rsidRPr="00E36768" w:rsidRDefault="00406224" w:rsidP="00406224"/>
    <w:p w:rsidR="00406224" w:rsidRDefault="00406224"/>
    <w:sectPr w:rsidR="004062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DF5B18"/>
    <w:multiLevelType w:val="hybridMultilevel"/>
    <w:tmpl w:val="707A7CAE"/>
    <w:lvl w:ilvl="0" w:tplc="43904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C7600"/>
    <w:multiLevelType w:val="hybridMultilevel"/>
    <w:tmpl w:val="62C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CB"/>
    <w:rsid w:val="000C32CB"/>
    <w:rsid w:val="002057AA"/>
    <w:rsid w:val="00272F49"/>
    <w:rsid w:val="00377421"/>
    <w:rsid w:val="00406224"/>
    <w:rsid w:val="00455059"/>
    <w:rsid w:val="00691C03"/>
    <w:rsid w:val="007A7779"/>
    <w:rsid w:val="008C267D"/>
    <w:rsid w:val="00B618F7"/>
    <w:rsid w:val="00D10D9B"/>
    <w:rsid w:val="00DD69C0"/>
    <w:rsid w:val="00DE1A86"/>
    <w:rsid w:val="00EC114C"/>
    <w:rsid w:val="00EE7CED"/>
    <w:rsid w:val="00F7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C0024F-AA44-447E-8BE0-6F2C1E5E4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2CB"/>
    <w:pPr>
      <w:spacing w:after="200" w:line="276" w:lineRule="auto"/>
    </w:pPr>
    <w:rPr>
      <w:rFonts w:ascii="Calibri" w:eastAsia="Calibri" w:hAnsi="Calibri" w:cs="Times New Roman"/>
      <w:noProof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32CB"/>
    <w:pPr>
      <w:keepNext/>
      <w:spacing w:before="120" w:after="120" w:line="120" w:lineRule="auto"/>
      <w:outlineLvl w:val="0"/>
    </w:pPr>
    <w:rPr>
      <w:rFonts w:eastAsia="Times New Roman"/>
      <w:b/>
      <w:bCs/>
      <w:noProof w:val="0"/>
      <w:color w:val="800000"/>
      <w:kern w:val="32"/>
      <w:sz w:val="24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2CB"/>
    <w:pPr>
      <w:keepNext/>
      <w:spacing w:before="60" w:after="60"/>
      <w:outlineLvl w:val="1"/>
    </w:pPr>
    <w:rPr>
      <w:rFonts w:eastAsia="Times New Roman"/>
      <w:b/>
      <w:bCs/>
      <w:iCs/>
      <w:noProof w:val="0"/>
      <w:color w:val="800000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22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32CB"/>
    <w:rPr>
      <w:rFonts w:ascii="Calibri" w:eastAsia="Times New Roman" w:hAnsi="Calibri" w:cs="Times New Roman"/>
      <w:b/>
      <w:bCs/>
      <w:color w:val="800000"/>
      <w:kern w:val="32"/>
      <w:sz w:val="24"/>
      <w:szCs w:val="32"/>
      <w:lang w:val="x-none" w:eastAsia="x-none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0C32CB"/>
    <w:rPr>
      <w:rFonts w:ascii="Calibri" w:eastAsia="Times New Roman" w:hAnsi="Calibri" w:cs="Times New Roman"/>
      <w:b/>
      <w:bCs/>
      <w:iCs/>
      <w:color w:val="800000"/>
      <w:szCs w:val="28"/>
      <w:lang w:val="x-none" w:eastAsia="x-none" w:bidi="ar-SA"/>
    </w:rPr>
  </w:style>
  <w:style w:type="character" w:styleId="Hyperlink">
    <w:name w:val="Hyperlink"/>
    <w:unhideWhenUsed/>
    <w:rsid w:val="000C32CB"/>
    <w:rPr>
      <w:color w:val="0000FF"/>
      <w:u w:val="single"/>
    </w:rPr>
  </w:style>
  <w:style w:type="paragraph" w:styleId="NoSpacing">
    <w:name w:val="No Spacing"/>
    <w:basedOn w:val="Normal"/>
    <w:uiPriority w:val="1"/>
    <w:qFormat/>
    <w:rsid w:val="000C32CB"/>
    <w:pPr>
      <w:spacing w:after="0" w:line="240" w:lineRule="auto"/>
    </w:pPr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C267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C267D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06224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sirotki\Documents\Contributions%20(local)\RAN3-100\Docs\R3-182624.zip" TargetMode="External"/><Relationship Id="rId13" Type="http://schemas.openxmlformats.org/officeDocument/2006/relationships/hyperlink" Target="file:///C:\Users\ssirotki\Documents\3GPP\meetings\RAN3-100\Inbox\Chairmans_Notes\Docs\R3-183466.zip" TargetMode="External"/><Relationship Id="rId18" Type="http://schemas.openxmlformats.org/officeDocument/2006/relationships/hyperlink" Target="ftp://ftp.3gpp.org/tsg_ran/TSG_RAN/TSGR_77/Docs/RP-172063.zip" TargetMode="External"/><Relationship Id="rId26" Type="http://schemas.openxmlformats.org/officeDocument/2006/relationships/hyperlink" Target="file:///C:\Users\ssirotki\Documents\3GPP\meetings\RAN3-100\Docs\R3-182648%20Reply%20LS%20on%20Early%20Data%20Transmission.doc" TargetMode="External"/><Relationship Id="rId39" Type="http://schemas.openxmlformats.org/officeDocument/2006/relationships/hyperlink" Target="file:///C:\Users\ssirotki\Documents\3GPP\meetings\RAN3-100\Inbox\Chairmans_Notes\Docs\R3-183470.zip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ssirotki\Documents\3GPP\meetings\RAN3-100\Docs\R3-182645%20leftover%20issues%20for%20EDT.doc" TargetMode="External"/><Relationship Id="rId34" Type="http://schemas.openxmlformats.org/officeDocument/2006/relationships/hyperlink" Target="file:///C:\Users\ssirotki\Documents\3GPP\meetings\RAN3-100\Docs\R3-182623%20was%20R3-182510%20UE%20differentiation%20X2AP_baseline%20CR.doc" TargetMode="External"/><Relationship Id="rId42" Type="http://schemas.openxmlformats.org/officeDocument/2006/relationships/hyperlink" Target="file:///C:\Users\ssirotki\Documents\3GPP\meetings\RAN3-100\LSin\R3-182552.zip" TargetMode="External"/><Relationship Id="rId47" Type="http://schemas.openxmlformats.org/officeDocument/2006/relationships/fontTable" Target="fontTable.xml"/><Relationship Id="rId7" Type="http://schemas.openxmlformats.org/officeDocument/2006/relationships/hyperlink" Target="file:///C:\Users\ssirotki\Documents\Contributions%20(local)\RAN3-100\Docs\R3-182623.zip" TargetMode="External"/><Relationship Id="rId12" Type="http://schemas.openxmlformats.org/officeDocument/2006/relationships/hyperlink" Target="file:///C:\Users\ssirotki\Documents\Contributions%20(local)\RAN3-100\Docs\R3-183471%20.zip" TargetMode="External"/><Relationship Id="rId17" Type="http://schemas.openxmlformats.org/officeDocument/2006/relationships/hyperlink" Target="file:///C:\Users\ssirotki\Documents\3GPP\meetings\RAN3-100\Inbox\Chairmans_Notes\Docs\R3-183472.zip" TargetMode="External"/><Relationship Id="rId25" Type="http://schemas.openxmlformats.org/officeDocument/2006/relationships/hyperlink" Target="file:///C:\Users\ssirotki\Documents\3GPP\meetings\RAN3-100\Docs\R3-182647%20EDT%20X2AP_CR.doc" TargetMode="External"/><Relationship Id="rId33" Type="http://schemas.openxmlformats.org/officeDocument/2006/relationships/hyperlink" Target="file:///C:\Users\ssirotki\Documents\3GPP\meetings\RAN3-100\Inbox\Chairmans_Notes\Docs\R3-183471.zip" TargetMode="External"/><Relationship Id="rId38" Type="http://schemas.openxmlformats.org/officeDocument/2006/relationships/hyperlink" Target="file:///C:\Users\ssirotki\Documents\3GPP\meetings\RAN3-100\Docs\R3-182770.docx" TargetMode="External"/><Relationship Id="rId46" Type="http://schemas.openxmlformats.org/officeDocument/2006/relationships/hyperlink" Target="ftp://ftp.3gpp.org/tsg_ran/TSG_RAN/TSGR_78/Docs/RP-172811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sirotki\Documents\3GPP\meetings\RAN3-100\Inbox\Chairmans_Notes\Docs\R3-183470.zip" TargetMode="External"/><Relationship Id="rId20" Type="http://schemas.openxmlformats.org/officeDocument/2006/relationships/hyperlink" Target="file:///C:\Users\ssirotki\Documents\3GPP\meetings\RAN3-100\Docs\R3-182621%20was%20R3-182506%20EDT%20S1AP_baseline%20CR.doc" TargetMode="External"/><Relationship Id="rId29" Type="http://schemas.openxmlformats.org/officeDocument/2006/relationships/hyperlink" Target="file:///C:\Users\ssirotki\Documents\3GPP\meetings\RAN3-100\Inbox\Chairmans_Notes\Docs\R3-183469.zip" TargetMode="External"/><Relationship Id="rId41" Type="http://schemas.openxmlformats.org/officeDocument/2006/relationships/hyperlink" Target="file:///C:\Users\ssirotki\Documents\3GPP\meetings\RAN3-100\Inbox\Chairmans_Notes\Docs\R3-183423.zip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ssirotki\Documents\Contributions%20(local)\RAN3-100\Docs\R3-182622.zip" TargetMode="External"/><Relationship Id="rId11" Type="http://schemas.openxmlformats.org/officeDocument/2006/relationships/hyperlink" Target="file:///C:\Users\ssirotki\Documents\Contributions%20(local)\RAN3-100\Docs\R3-182622%20.zip" TargetMode="External"/><Relationship Id="rId24" Type="http://schemas.openxmlformats.org/officeDocument/2006/relationships/hyperlink" Target="file:///C:\Users\ssirotki\Documents\3GPP\meetings\RAN3-100\Inbox\Chairmans_Notes\Docs\R3-183468.zip" TargetMode="External"/><Relationship Id="rId32" Type="http://schemas.openxmlformats.org/officeDocument/2006/relationships/hyperlink" Target="file:///C:\Users\ssirotki\Documents\3GPP\meetings\RAN3-100\Docs\R3-182622%20was%20R3-182508%20UE%20differentiation%20S1AP_baseline%20CR.doc" TargetMode="External"/><Relationship Id="rId37" Type="http://schemas.openxmlformats.org/officeDocument/2006/relationships/hyperlink" Target="file:///C:\Users\ssirotki\Documents\3GPP\meetings\RAN3-100\Docs\R3-182769.docx" TargetMode="External"/><Relationship Id="rId40" Type="http://schemas.openxmlformats.org/officeDocument/2006/relationships/hyperlink" Target="file:///C:\Users\ssirotki\Documents\3GPP\meetings\RAN3-100\Docs\R3-183180%20DISC%20UE%20differentiation%20in%20NB-IoT.doc" TargetMode="External"/><Relationship Id="rId45" Type="http://schemas.openxmlformats.org/officeDocument/2006/relationships/hyperlink" Target="file:///C:\Users\ssirotki\Documents\Contributions%20(local)\RAN3-100\Docs\R3-183473.zip" TargetMode="External"/><Relationship Id="rId5" Type="http://schemas.openxmlformats.org/officeDocument/2006/relationships/hyperlink" Target="file:///C:\Users\ssirotki\Documents\Contributions%20(local)\RAN3-100\Docs\R3-182621.zip" TargetMode="External"/><Relationship Id="rId15" Type="http://schemas.openxmlformats.org/officeDocument/2006/relationships/hyperlink" Target="file:///C:\Users\ssirotki\Documents\3GPP\meetings\RAN3-100\Inbox\Chairmans_Notes\Docs\R3-183468.zip" TargetMode="External"/><Relationship Id="rId23" Type="http://schemas.openxmlformats.org/officeDocument/2006/relationships/hyperlink" Target="file:///C:\Users\ssirotki\Documents\3GPP\meetings\RAN3-100\Inbox\Chairmans_Notes\Docs\R3-183467%20.zip" TargetMode="External"/><Relationship Id="rId28" Type="http://schemas.openxmlformats.org/officeDocument/2006/relationships/hyperlink" Target="file:///C:\Users\ssirotki\Documents\3GPP\meetings\RAN3-100\Inbox\Chairmans_Notes\Docs\R3-182646.zip" TargetMode="External"/><Relationship Id="rId36" Type="http://schemas.openxmlformats.org/officeDocument/2006/relationships/hyperlink" Target="file:///C:\Users\ssirotki\Documents\3GPP\meetings\RAN3-100\Docs\R3-182669%20Disc%20on%20UE%20Diff%20leftover%20FFS.doc" TargetMode="External"/><Relationship Id="rId10" Type="http://schemas.openxmlformats.org/officeDocument/2006/relationships/hyperlink" Target="file:///C:\Users\ssirotki\Documents\Contributions%20(local)\RAN3-100\Docs\R3-183469%20.zip" TargetMode="External"/><Relationship Id="rId19" Type="http://schemas.openxmlformats.org/officeDocument/2006/relationships/hyperlink" Target="file:///C:\Users\ssirotki\Documents\3GPP\meetings\RAN3-100\Inbox\Chairmans_Notes\Inbox\R3-183315.zip" TargetMode="External"/><Relationship Id="rId31" Type="http://schemas.openxmlformats.org/officeDocument/2006/relationships/hyperlink" Target="file:///C:\Users\ssirotki\Documents\3GPP\meetings\RAN3-100\Inbox\Chairmans_Notes\Docs\R3-180685.zip" TargetMode="External"/><Relationship Id="rId44" Type="http://schemas.openxmlformats.org/officeDocument/2006/relationships/hyperlink" Target="file:///C:\Users\ssirotki\Documents\3GPP\meetings\RAN3-100\Inbox\Chairmans_Notes\Docs\R3-18347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sirotki\Documents\Contributions%20(local)\RAN3-100\Docs\R3-182621%20.zip" TargetMode="External"/><Relationship Id="rId14" Type="http://schemas.openxmlformats.org/officeDocument/2006/relationships/hyperlink" Target="file:///C:\Users\ssirotki\Documents\3GPP\meetings\RAN3-100\Inbox\Chairmans_Notes\Docs\R3-183467%20.zip" TargetMode="External"/><Relationship Id="rId22" Type="http://schemas.openxmlformats.org/officeDocument/2006/relationships/hyperlink" Target="file:///C:\Users\ssirotki\Documents\3GPP\meetings\RAN3-100\Inbox\Chairmans_Notes\Docs\R3-183466.zip" TargetMode="External"/><Relationship Id="rId27" Type="http://schemas.openxmlformats.org/officeDocument/2006/relationships/hyperlink" Target="file:///C:\Users\ssirotki\Documents\3GPP\meetings\RAN3-100\Docs\R3-182964%20EDT%20Initial%20Context%20Setup.doc" TargetMode="External"/><Relationship Id="rId30" Type="http://schemas.openxmlformats.org/officeDocument/2006/relationships/hyperlink" Target="file:///C:\Users\ssirotki\Documents\3GPP\meetings\RAN3-100\Inbox\Chairmans_Notes\Docs\R3-180684.zip" TargetMode="External"/><Relationship Id="rId35" Type="http://schemas.openxmlformats.org/officeDocument/2006/relationships/hyperlink" Target="file:///C:\Users\ssirotki\Documents\3GPP\meetings\RAN3-100\Docs\R3-182624.docx" TargetMode="External"/><Relationship Id="rId43" Type="http://schemas.openxmlformats.org/officeDocument/2006/relationships/hyperlink" Target="file:///C:\Users\ssirotki\Documents\3GPP\meetings\RAN3-100\Docs\R3-183295.zip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Sirotkin, Sasha</dc:creator>
  <cp:keywords/>
  <dc:description/>
  <cp:lastModifiedBy>Sirotkin, Sasha</cp:lastModifiedBy>
  <cp:revision>2</cp:revision>
  <dcterms:created xsi:type="dcterms:W3CDTF">2018-05-25T01:43:00Z</dcterms:created>
  <dcterms:modified xsi:type="dcterms:W3CDTF">2018-05-25T01:43:00Z</dcterms:modified>
</cp:coreProperties>
</file>