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C05B5" w14:textId="1C307B86" w:rsidR="00772823" w:rsidRPr="00171C8A" w:rsidRDefault="00772823" w:rsidP="00772823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noProof w:val="0"/>
          <w:sz w:val="24"/>
        </w:rPr>
      </w:pPr>
      <w:r>
        <w:rPr>
          <w:noProof w:val="0"/>
          <w:sz w:val="24"/>
        </w:rPr>
        <w:t>3</w:t>
      </w:r>
      <w:r w:rsidRPr="00171C8A">
        <w:rPr>
          <w:noProof w:val="0"/>
          <w:sz w:val="24"/>
        </w:rPr>
        <w:t>GPP T</w:t>
      </w:r>
      <w:bookmarkStart w:id="0" w:name="_Ref452454252"/>
      <w:bookmarkEnd w:id="0"/>
      <w:r w:rsidRPr="00171C8A">
        <w:rPr>
          <w:noProof w:val="0"/>
          <w:sz w:val="24"/>
        </w:rPr>
        <w:t>SG-RAN WG3 Meeting #</w:t>
      </w:r>
      <w:r>
        <w:rPr>
          <w:noProof w:val="0"/>
          <w:sz w:val="24"/>
        </w:rPr>
        <w:t xml:space="preserve">100 </w:t>
      </w:r>
      <w:r>
        <w:rPr>
          <w:noProof w:val="0"/>
          <w:sz w:val="24"/>
        </w:rPr>
        <w:tab/>
      </w:r>
      <w:r w:rsidRPr="00171C8A">
        <w:rPr>
          <w:noProof w:val="0"/>
          <w:sz w:val="24"/>
        </w:rPr>
        <w:tab/>
      </w:r>
      <w:r w:rsidRPr="00171C8A">
        <w:rPr>
          <w:noProof w:val="0"/>
          <w:sz w:val="24"/>
        </w:rPr>
        <w:tab/>
      </w:r>
      <w:r w:rsidRPr="0015737B">
        <w:rPr>
          <w:noProof w:val="0"/>
          <w:sz w:val="24"/>
        </w:rPr>
        <w:t>R3-18</w:t>
      </w:r>
      <w:r w:rsidR="007E7257">
        <w:rPr>
          <w:noProof w:val="0"/>
          <w:sz w:val="24"/>
        </w:rPr>
        <w:t>3253</w:t>
      </w:r>
      <w:bookmarkStart w:id="1" w:name="_GoBack"/>
      <w:bookmarkEnd w:id="1"/>
    </w:p>
    <w:p w14:paraId="16E3CA5F" w14:textId="77777777" w:rsidR="00772823" w:rsidRPr="002C3ABD" w:rsidRDefault="00772823" w:rsidP="007728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Pr="002C3A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Pr="002C3A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21st</w:t>
      </w:r>
      <w:r w:rsidRPr="002C3AB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Pr="002C3A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2C3ABD">
        <w:rPr>
          <w:b/>
          <w:noProof/>
          <w:sz w:val="24"/>
        </w:rPr>
        <w:t xml:space="preserve"> 2018</w:t>
      </w:r>
    </w:p>
    <w:p w14:paraId="2EFEE3E2" w14:textId="6122F1F8" w:rsidR="00A94761" w:rsidRPr="00772823" w:rsidRDefault="00A94761" w:rsidP="00A94761">
      <w:pPr>
        <w:pStyle w:val="CRCoverPage"/>
        <w:outlineLvl w:val="0"/>
        <w:rPr>
          <w:b/>
          <w:noProof/>
          <w:sz w:val="24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25C947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3165C2">
        <w:rPr>
          <w:noProof/>
          <w:lang w:val="en-US"/>
        </w:rPr>
        <w:t>31.</w:t>
      </w:r>
      <w:r w:rsidR="00396AE0">
        <w:rPr>
          <w:noProof/>
          <w:lang w:val="en-US"/>
        </w:rPr>
        <w:t>3.1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45BE02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96AE0" w:rsidRPr="00396AE0">
        <w:rPr>
          <w:sz w:val="22"/>
          <w:szCs w:val="22"/>
        </w:rPr>
        <w:t xml:space="preserve">(TP for EN-DC BL CR for TS 38.473): </w:t>
      </w:r>
      <w:r w:rsidR="00396AE0">
        <w:rPr>
          <w:sz w:val="22"/>
          <w:szCs w:val="22"/>
        </w:rPr>
        <w:t xml:space="preserve">Signalling of RFSP over F1-C </w:t>
      </w:r>
      <w:r w:rsidR="00DA01B6">
        <w:rPr>
          <w:sz w:val="22"/>
          <w:szCs w:val="22"/>
        </w:rPr>
        <w:t xml:space="preserve">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65935703" w14:textId="77777777" w:rsidR="00E90E49" w:rsidRPr="00CE0424" w:rsidRDefault="00E90E49" w:rsidP="00E90E49"/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61C99B6F" w14:textId="02CFF254" w:rsidR="0077449D" w:rsidRDefault="00396AE0" w:rsidP="00A757FB">
      <w:r>
        <w:t>At RAN3-99bis the CRs in [1], [2] and [3] were approved. These CRs allow transmission of the SPID over the X2: SgNB Addition/Modification procedures and allow the RFSP parameter to be signalled over the Xn: S-Node Addition/Modification procedures and NG: Initial Context Setup/Modification procedures and NG: DL NAS TRANSFER procedure.</w:t>
      </w:r>
    </w:p>
    <w:p w14:paraId="7E902A52" w14:textId="52CD3D63" w:rsidR="00396AE0" w:rsidRDefault="00396AE0" w:rsidP="00A757FB"/>
    <w:p w14:paraId="26B8DF40" w14:textId="5E458BB4" w:rsidR="00396AE0" w:rsidRDefault="00396AE0" w:rsidP="00A757FB">
      <w:r>
        <w:t>Both the SPID and RFSP are indexes that identify a local RRM policy for the node receiving it. This index sho</w:t>
      </w:r>
      <w:r w:rsidR="002C175E">
        <w:t>u</w:t>
      </w:r>
      <w:r>
        <w:t>ld therefore be signalled to the gNB-DU because RRM processes are run at the gNB-DU and for that the local policies chosen for the particular UE need to be applied.</w:t>
      </w:r>
    </w:p>
    <w:p w14:paraId="3BDB1F50" w14:textId="6606114A" w:rsidR="00396AE0" w:rsidRDefault="00396AE0" w:rsidP="00A757FB"/>
    <w:p w14:paraId="11D235A1" w14:textId="51FB740A" w:rsidR="00396AE0" w:rsidRDefault="00396AE0" w:rsidP="00A757FB">
      <w:r>
        <w:t>In the following TP it is proposed to update the TS38.473 BL CR for EN-DC with the inclusion of SPID and RFSP signalling over the UE Context Setup, UE Context Modification and RRC DL Message Transfer procedures.</w:t>
      </w:r>
    </w:p>
    <w:p w14:paraId="7556F81A" w14:textId="77777777" w:rsidR="00396AE0" w:rsidRDefault="00396AE0" w:rsidP="00396AE0">
      <w:pPr>
        <w:pStyle w:val="Heading1"/>
      </w:pPr>
      <w:r>
        <w:t>References</w:t>
      </w:r>
    </w:p>
    <w:p w14:paraId="2478F9C1" w14:textId="77777777" w:rsidR="00396AE0" w:rsidRDefault="00396AE0" w:rsidP="00396AE0">
      <w:r>
        <w:t xml:space="preserve">[1] R3-182372, </w:t>
      </w:r>
      <w:r w:rsidRPr="00456BEB">
        <w:t>TP for signalling of RFSP over NG</w:t>
      </w:r>
      <w:r>
        <w:t xml:space="preserve">, </w:t>
      </w:r>
      <w:r w:rsidRPr="00456BEB">
        <w:t>Ericsson, Deutsche Telekom, Orange, Telecom Italia, Vodafone</w:t>
      </w:r>
    </w:p>
    <w:p w14:paraId="501221C7" w14:textId="77777777" w:rsidR="00396AE0" w:rsidRPr="00456BEB" w:rsidRDefault="00396AE0" w:rsidP="00396AE0">
      <w:r>
        <w:t xml:space="preserve">[2] R3-182373, </w:t>
      </w:r>
      <w:r w:rsidRPr="00456BEB">
        <w:t xml:space="preserve">TP for signalling of RFSP over </w:t>
      </w:r>
      <w:r>
        <w:t xml:space="preserve">Xn, </w:t>
      </w:r>
      <w:r w:rsidRPr="00456BEB">
        <w:t>Ericsson, Deutsche Telekom, Orange, Telecom Italia, Vodafone</w:t>
      </w:r>
    </w:p>
    <w:p w14:paraId="365F9ED1" w14:textId="11331AAF" w:rsidR="0077449D" w:rsidRDefault="00396AE0" w:rsidP="00A757FB">
      <w:r>
        <w:t xml:space="preserve">[3] R3-182353, </w:t>
      </w:r>
      <w:r w:rsidRPr="00665C19">
        <w:rPr>
          <w:sz w:val="18"/>
          <w:szCs w:val="24"/>
        </w:rPr>
        <w:t>Use of SPID for EN-DC</w:t>
      </w:r>
      <w:r>
        <w:rPr>
          <w:sz w:val="18"/>
          <w:szCs w:val="24"/>
        </w:rPr>
        <w:t xml:space="preserve">, </w:t>
      </w:r>
      <w:r w:rsidRPr="00665C19">
        <w:rPr>
          <w:sz w:val="18"/>
          <w:szCs w:val="24"/>
        </w:rPr>
        <w:t>Ericsson, Deutsche Telekom, Orange, Telecom Italia, Vodafone</w:t>
      </w:r>
    </w:p>
    <w:p w14:paraId="4D0F789C" w14:textId="2342F540" w:rsidR="0077449D" w:rsidRDefault="004F3AB0" w:rsidP="0077449D">
      <w:pPr>
        <w:pStyle w:val="Heading1"/>
      </w:pPr>
      <w:r>
        <w:lastRenderedPageBreak/>
        <w:t>TP to “</w:t>
      </w:r>
      <w:r w:rsidRPr="00756B53">
        <w:rPr>
          <w:noProof/>
        </w:rPr>
        <w:t>Baseline CR for essential corrections of TS 38.473 covering agreements of RAN3#99bis</w:t>
      </w:r>
      <w:r>
        <w:t>”</w:t>
      </w:r>
    </w:p>
    <w:p w14:paraId="0DD6AE90" w14:textId="77777777" w:rsidR="004F3AB0" w:rsidRDefault="004F3AB0" w:rsidP="004F3AB0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bookmarkStart w:id="2" w:name="_Toc511231649"/>
    </w:p>
    <w:p w14:paraId="79245E8A" w14:textId="2D71E110" w:rsidR="004F3AB0" w:rsidRP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 w:rsidRPr="004F3AB0">
        <w:rPr>
          <w:color w:val="FF0000"/>
          <w:sz w:val="32"/>
          <w:highlight w:val="yellow"/>
          <w:lang w:eastAsia="en-GB"/>
        </w:rPr>
        <w:t>First Change</w:t>
      </w:r>
    </w:p>
    <w:p w14:paraId="04D3FEC1" w14:textId="77777777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sz w:val="32"/>
          <w:lang w:eastAsia="en-GB"/>
        </w:rPr>
      </w:pPr>
    </w:p>
    <w:p w14:paraId="44E4FF68" w14:textId="4FAE9F5C" w:rsidR="004F3AB0" w:rsidRPr="00225513" w:rsidRDefault="004F3AB0" w:rsidP="004F3AB0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r w:rsidRPr="00225513">
        <w:rPr>
          <w:sz w:val="32"/>
          <w:lang w:eastAsia="en-GB"/>
        </w:rPr>
        <w:t>8.3</w:t>
      </w:r>
      <w:r w:rsidRPr="00225513">
        <w:rPr>
          <w:sz w:val="32"/>
          <w:lang w:eastAsia="en-GB"/>
        </w:rPr>
        <w:tab/>
        <w:t>UE Context Management procedures</w:t>
      </w:r>
      <w:bookmarkEnd w:id="2"/>
    </w:p>
    <w:p w14:paraId="202720A2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3" w:name="_Toc511231650"/>
      <w:r w:rsidRPr="00225513">
        <w:rPr>
          <w:sz w:val="28"/>
          <w:lang w:eastAsia="en-GB"/>
        </w:rPr>
        <w:t>8.3.1</w:t>
      </w:r>
      <w:r w:rsidRPr="00225513">
        <w:rPr>
          <w:sz w:val="28"/>
          <w:lang w:eastAsia="en-GB"/>
        </w:rPr>
        <w:tab/>
        <w:t>UE Context Setup</w:t>
      </w:r>
      <w:bookmarkEnd w:id="3"/>
      <w:r w:rsidRPr="00225513">
        <w:rPr>
          <w:sz w:val="28"/>
          <w:lang w:eastAsia="en-GB"/>
        </w:rPr>
        <w:t xml:space="preserve"> </w:t>
      </w:r>
    </w:p>
    <w:p w14:paraId="181BB741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4" w:name="_Toc511231651"/>
      <w:r w:rsidRPr="00225513">
        <w:rPr>
          <w:sz w:val="24"/>
          <w:lang w:eastAsia="en-GB"/>
        </w:rPr>
        <w:t>8.3.1.1</w:t>
      </w:r>
      <w:r w:rsidRPr="00225513">
        <w:rPr>
          <w:sz w:val="24"/>
          <w:lang w:eastAsia="en-GB"/>
        </w:rPr>
        <w:tab/>
        <w:t>General</w:t>
      </w:r>
      <w:bookmarkEnd w:id="4"/>
    </w:p>
    <w:p w14:paraId="7A51E844" w14:textId="77777777" w:rsidR="004F3AB0" w:rsidRPr="00225513" w:rsidRDefault="004F3AB0" w:rsidP="004F3AB0">
      <w:r w:rsidRPr="00225513">
        <w:t xml:space="preserve">The purpose of the UE Context Setup procedure is to </w:t>
      </w:r>
      <w:r w:rsidRPr="00225513">
        <w:rPr>
          <w:lang w:eastAsia="en-GB"/>
        </w:rPr>
        <w:t xml:space="preserve">establish the UE Context including, among others, SRB, and DRB </w:t>
      </w:r>
      <w:r w:rsidRPr="00225513">
        <w:rPr>
          <w:rFonts w:hint="eastAsia"/>
          <w:lang w:val="en-US"/>
        </w:rPr>
        <w:t>configuration</w:t>
      </w:r>
      <w:r w:rsidRPr="00225513">
        <w:t>.</w:t>
      </w:r>
      <w:r w:rsidRPr="00225513">
        <w:rPr>
          <w:lang w:eastAsia="en-GB"/>
        </w:rPr>
        <w:t xml:space="preserve"> </w:t>
      </w:r>
      <w:r w:rsidRPr="00225513">
        <w:t>The procedure uses UE-associated signalling.</w:t>
      </w:r>
    </w:p>
    <w:p w14:paraId="334866A0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5" w:name="_Toc511231652"/>
      <w:r w:rsidRPr="00225513">
        <w:rPr>
          <w:sz w:val="24"/>
          <w:lang w:eastAsia="en-GB"/>
        </w:rPr>
        <w:t>8.3.1.2</w:t>
      </w:r>
      <w:r w:rsidRPr="00225513">
        <w:rPr>
          <w:sz w:val="24"/>
          <w:lang w:eastAsia="en-GB"/>
        </w:rPr>
        <w:tab/>
        <w:t>Successful Operation</w:t>
      </w:r>
      <w:bookmarkEnd w:id="5"/>
    </w:p>
    <w:p w14:paraId="7B95CD95" w14:textId="106368B4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2DA0AC32" wp14:editId="4F47CBD4">
            <wp:extent cx="3381375" cy="14287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CB594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8.3.1.2-1: UE Context Setup Request procedure: Successful Operation</w:t>
      </w:r>
    </w:p>
    <w:p w14:paraId="45CED0B2" w14:textId="77777777" w:rsidR="004F3AB0" w:rsidRPr="00225513" w:rsidRDefault="004F3AB0" w:rsidP="004F3AB0">
      <w:pPr>
        <w:rPr>
          <w:lang w:eastAsia="ja-JP"/>
        </w:rPr>
      </w:pPr>
      <w:r w:rsidRPr="00225513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2A292604" w14:textId="77777777" w:rsidR="004F3AB0" w:rsidRPr="00B12E96" w:rsidRDefault="004F3AB0" w:rsidP="004F3AB0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SETUP REQUEST message, the gNB-DU shall configure UL for the indicated SpCell accordingly.</w:t>
      </w:r>
    </w:p>
    <w:p w14:paraId="07A429C5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SCell To Be Setup List</w:t>
      </w:r>
      <w:r w:rsidRPr="00225513">
        <w:rPr>
          <w:lang w:eastAsia="en-GB"/>
        </w:rPr>
        <w:t xml:space="preserve"> IE is included in the UE CONTEXT SETUP REQUEST message, the gNB-DU shall act as specified in TS 38.401 [4].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3FE31487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DRX Cycle</w:t>
      </w:r>
      <w:r w:rsidRPr="00225513">
        <w:rPr>
          <w:lang w:eastAsia="en-GB"/>
        </w:rPr>
        <w:t xml:space="preserve"> IE is contained in the UE CONTEXT SETUP REQUEST message, the gNB-DU shall use the provided value from the gNB-CU.</w:t>
      </w:r>
    </w:p>
    <w:p w14:paraId="05974E19" w14:textId="77777777" w:rsidR="004F3AB0" w:rsidRPr="00225513" w:rsidRDefault="004F3AB0" w:rsidP="004F3AB0">
      <w:pPr>
        <w:rPr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is contained in the UE CONTEXT SETUP REQUEST message, the gNB-DU shall take it into account for UL scheduling.</w:t>
      </w:r>
    </w:p>
    <w:p w14:paraId="189BBA66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SRB To Be Setup List</w:t>
      </w:r>
      <w:r w:rsidRPr="00225513">
        <w:rPr>
          <w:lang w:eastAsia="en-GB"/>
        </w:rPr>
        <w:t xml:space="preserve"> IE is contained in the UE CONTEXT SETUP REQUEST message, the gNB-DU shall act as specified in TS 38.401 [4].</w:t>
      </w:r>
    </w:p>
    <w:p w14:paraId="294AA011" w14:textId="3E3EA70C" w:rsidR="004F3AB0" w:rsidRDefault="004F3AB0" w:rsidP="004F3AB0">
      <w:pPr>
        <w:rPr>
          <w:ins w:id="6" w:author="Ericsson User" w:date="2018-05-11T12:53:00Z"/>
        </w:rPr>
      </w:pPr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SETUP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SETUP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2B487432" w14:textId="778D4F47" w:rsidR="004F3AB0" w:rsidRDefault="005E4C2F" w:rsidP="004F3AB0">
      <w:pPr>
        <w:rPr>
          <w:ins w:id="7" w:author="Ericsson User" w:date="2018-05-11T12:58:00Z"/>
        </w:rPr>
      </w:pPr>
      <w:ins w:id="8" w:author="Ericsson User" w:date="2018-05-11T12:54:00Z">
        <w:r>
          <w:t xml:space="preserve">For EN-DC operation, and if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</w:t>
        </w:r>
        <w:r>
          <w:t xml:space="preserve"> is received from an </w:t>
        </w:r>
      </w:ins>
      <w:ins w:id="9" w:author="Ericsson User" w:date="2018-05-11T12:57:00Z">
        <w:r>
          <w:t>MeNB</w:t>
        </w:r>
      </w:ins>
      <w:ins w:id="10" w:author="Ericsson User" w:date="2018-05-11T12:54:00Z">
        <w:r>
          <w:t>, t</w:t>
        </w:r>
      </w:ins>
      <w:ins w:id="11" w:author="Ericsson User" w:date="2018-05-11T12:53:00Z">
        <w:r w:rsidR="004F3AB0" w:rsidRPr="00567372">
          <w:t xml:space="preserve">he </w:t>
        </w:r>
        <w:r>
          <w:t>UE</w:t>
        </w:r>
        <w:r w:rsidR="004F3AB0" w:rsidRPr="00567372">
          <w:t xml:space="preserve"> CONTEXT SETUP REQUEST message shall contain the </w:t>
        </w:r>
        <w:r w:rsidR="004F3AB0" w:rsidRPr="00567372">
          <w:rPr>
            <w:i/>
            <w:iCs/>
          </w:rPr>
          <w:t>Subscriber Profile ID</w:t>
        </w:r>
        <w:r w:rsidR="004F3AB0" w:rsidRPr="00567372">
          <w:t xml:space="preserve"> </w:t>
        </w:r>
        <w:r w:rsidR="004F3AB0" w:rsidRPr="00567372">
          <w:rPr>
            <w:i/>
          </w:rPr>
          <w:t xml:space="preserve">for </w:t>
        </w:r>
        <w:r w:rsidR="004F3AB0" w:rsidRPr="00567372">
          <w:rPr>
            <w:rFonts w:cs="Arial"/>
            <w:i/>
          </w:rPr>
          <w:t>RAT/Frequency priority</w:t>
        </w:r>
        <w:r w:rsidR="004F3AB0" w:rsidRPr="00567372">
          <w:rPr>
            <w:i/>
          </w:rPr>
          <w:t xml:space="preserve"> </w:t>
        </w:r>
        <w:r w:rsidR="004F3AB0" w:rsidRPr="00567372">
          <w:t>IE.</w:t>
        </w:r>
      </w:ins>
      <w:ins w:id="12" w:author="Ericsson User" w:date="2018-05-11T12:57:00Z">
        <w:r>
          <w:t xml:space="preserve"> The gNB-DU shall </w:t>
        </w:r>
      </w:ins>
      <w:ins w:id="13" w:author="Ericsson User" w:date="2018-05-11T12:58:00Z">
        <w:r w:rsidRPr="00567372">
          <w:t>store the received Subscriber Profile ID for RAT/Frequency priority in the UE context and use it as defined in TS 36.300 [</w:t>
        </w:r>
        <w:r>
          <w:t>xx</w:t>
        </w:r>
        <w:r w:rsidRPr="00567372">
          <w:t>].</w:t>
        </w:r>
      </w:ins>
    </w:p>
    <w:p w14:paraId="03274B3C" w14:textId="6E1DC005" w:rsidR="005E4C2F" w:rsidRPr="005E4C2F" w:rsidRDefault="005E4C2F" w:rsidP="004F3AB0">
      <w:pPr>
        <w:rPr>
          <w:ins w:id="14" w:author="Ericsson User" w:date="2018-05-11T12:53:00Z"/>
        </w:rPr>
      </w:pPr>
      <w:ins w:id="15" w:author="Ericsson User" w:date="2018-05-11T12:59:00Z">
        <w:r>
          <w:t xml:space="preserve">If the </w:t>
        </w:r>
      </w:ins>
      <w:ins w:id="16" w:author="Ericsson User" w:date="2018-05-11T13:00:00Z"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>
          <w:t xml:space="preserve">IE is available at the gNB-CU,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 w:rsidRPr="005E4C2F">
          <w:rPr>
            <w:rPrChange w:id="17" w:author="Ericsson User" w:date="2018-05-11T13:01:00Z">
              <w:rPr>
                <w:i/>
              </w:rPr>
            </w:rPrChange>
          </w:rPr>
          <w:t>IE</w:t>
        </w:r>
      </w:ins>
      <w:ins w:id="18" w:author="Ericsson User" w:date="2018-05-11T13:01:00Z">
        <w:r>
          <w:t xml:space="preserve"> shall be included in the </w:t>
        </w:r>
        <w:r w:rsidRPr="00225513">
          <w:rPr>
            <w:lang w:eastAsia="en-GB"/>
          </w:rPr>
          <w:t>UE CONTEXT SETUP REQUEST</w:t>
        </w:r>
        <w:r>
          <w:rPr>
            <w:lang w:eastAsia="en-GB"/>
          </w:rPr>
          <w:t xml:space="preserve">. The gNB-DU </w:t>
        </w:r>
      </w:ins>
      <w:ins w:id="19" w:author="Ericsson User" w:date="2018-05-11T13:02:00Z">
        <w:r w:rsidRPr="00553691">
          <w:rPr>
            <w:snapToGrid w:val="0"/>
          </w:rPr>
          <w:t>may use it for RRM purposes</w:t>
        </w:r>
        <w:r>
          <w:rPr>
            <w:snapToGrid w:val="0"/>
          </w:rPr>
          <w:t>.</w:t>
        </w:r>
      </w:ins>
    </w:p>
    <w:p w14:paraId="049B3C72" w14:textId="77777777" w:rsidR="004F3AB0" w:rsidRPr="00225513" w:rsidRDefault="004F3AB0" w:rsidP="004F3AB0">
      <w:pPr>
        <w:rPr>
          <w:lang w:eastAsia="en-GB"/>
        </w:rPr>
      </w:pPr>
    </w:p>
    <w:p w14:paraId="2EEB6AD1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gNB-DU shall report to the gNB-CU, in the UE CONTEXT SETUP RESPONSE message, the result for all the requested DRBs and SRBs in the following way:</w:t>
      </w:r>
    </w:p>
    <w:p w14:paraId="186DA813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are successfully established shall be included in the </w:t>
      </w:r>
      <w:r w:rsidRPr="00225513">
        <w:rPr>
          <w:i/>
          <w:lang w:eastAsia="en-GB"/>
        </w:rPr>
        <w:t>DRB Setup List</w:t>
      </w:r>
      <w:r w:rsidRPr="00225513">
        <w:rPr>
          <w:lang w:eastAsia="en-GB"/>
        </w:rPr>
        <w:t xml:space="preserve"> IE;</w:t>
      </w:r>
    </w:p>
    <w:p w14:paraId="41D593B4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failed to be established shall be included in the </w:t>
      </w:r>
      <w:r w:rsidRPr="00225513">
        <w:rPr>
          <w:i/>
          <w:lang w:eastAsia="en-GB"/>
        </w:rPr>
        <w:t>DRB Failed to Setup List</w:t>
      </w:r>
      <w:r w:rsidRPr="00225513">
        <w:rPr>
          <w:lang w:eastAsia="en-GB"/>
        </w:rPr>
        <w:t xml:space="preserve"> IE;</w:t>
      </w:r>
    </w:p>
    <w:p w14:paraId="39904013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SRBs which failed to be established shall be included in the </w:t>
      </w:r>
      <w:r w:rsidRPr="00225513">
        <w:rPr>
          <w:i/>
          <w:lang w:eastAsia="en-GB"/>
        </w:rPr>
        <w:t xml:space="preserve">SRB Failed to Setup List </w:t>
      </w:r>
      <w:r w:rsidRPr="00225513">
        <w:rPr>
          <w:lang w:eastAsia="en-GB"/>
        </w:rPr>
        <w:t>IE.</w:t>
      </w:r>
    </w:p>
    <w:p w14:paraId="6DF6F10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358917AC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For EN-DC operation, the gNB-CU shall include </w:t>
      </w:r>
      <w:r w:rsidRPr="00DF7CDA">
        <w:rPr>
          <w:lang w:eastAsia="en-GB"/>
        </w:rPr>
        <w:t xml:space="preserve">in the UE CONTEXT SETUP REQUEST </w:t>
      </w:r>
      <w:r w:rsidRPr="00225513">
        <w:rPr>
          <w:lang w:eastAsia="en-GB"/>
        </w:rPr>
        <w:t>the</w:t>
      </w:r>
      <w:r w:rsidRPr="00225513">
        <w:rPr>
          <w:i/>
          <w:lang w:eastAsia="en-GB"/>
        </w:rPr>
        <w:t xml:space="preserve"> E-UTRAN QoS</w:t>
      </w:r>
      <w:r w:rsidRPr="00225513">
        <w:rPr>
          <w:lang w:eastAsia="en-GB"/>
        </w:rPr>
        <w:t xml:space="preserve"> IE. The allocation of resources according to the values of the </w:t>
      </w:r>
      <w:r w:rsidRPr="00225513">
        <w:rPr>
          <w:i/>
          <w:lang w:eastAsia="en-GB"/>
        </w:rPr>
        <w:t>Allocation and Retention Priority</w:t>
      </w:r>
      <w:r w:rsidRPr="00225513">
        <w:rPr>
          <w:lang w:eastAsia="en-GB"/>
        </w:rPr>
        <w:t xml:space="preserve"> IE included in the </w:t>
      </w:r>
      <w:r w:rsidRPr="00225513">
        <w:rPr>
          <w:i/>
          <w:lang w:eastAsia="en-GB"/>
        </w:rPr>
        <w:t>E-UTRAN QoS</w:t>
      </w:r>
      <w:r w:rsidRPr="00225513">
        <w:rPr>
          <w:lang w:eastAsia="en-GB"/>
        </w:rPr>
        <w:t xml:space="preserve"> IE shall follow the principles described for the E-RAB Setup procedure in TS 36.413 [15].</w:t>
      </w:r>
    </w:p>
    <w:p w14:paraId="675DE6A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For EN-DC operation, the CG-ConfigInfo IE shall be included in the CU to DU RRC Information IE.</w:t>
      </w:r>
    </w:p>
    <w:p w14:paraId="18661485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SETUP REQUEST message. The gNB-DU shall use the information received in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for reception of MeNB Resource Coordination Information at the gNB acting as secondary node as described in TS 36.423 [9].</w:t>
      </w:r>
    </w:p>
    <w:p w14:paraId="1F2DFE39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SETUP RESPONSE, the gNB-CU shall transparently transfer this information for the purpose of resource coordination as described in TS 36.423 [9].</w:t>
      </w:r>
    </w:p>
    <w:p w14:paraId="427E8442" w14:textId="77777777" w:rsidR="004F3AB0" w:rsidRDefault="004F3AB0" w:rsidP="004F3AB0"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r w:rsidRPr="00225513">
        <w:rPr>
          <w:i/>
        </w:rPr>
        <w:t>To Setup List</w:t>
      </w:r>
      <w:r w:rsidRPr="00225513">
        <w:t xml:space="preserve"> IE is contained in the UE CONTEXT SETUP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0AA4B09F" w14:textId="77777777" w:rsidR="004F3AB0" w:rsidRPr="00D727D2" w:rsidRDefault="004F3AB0" w:rsidP="004F3AB0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SETUP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r w:rsidRPr="00254FAA">
        <w:rPr>
          <w:rFonts w:hint="eastAsia"/>
          <w:highlight w:val="yellow"/>
        </w:rPr>
        <w:t>(FFS)</w:t>
      </w:r>
      <w:r>
        <w:rPr>
          <w:rFonts w:hint="eastAsia"/>
        </w:rPr>
        <w:t xml:space="preserve"> is contained in the UE CONTEXT SETUP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6B1872AA" w14:textId="77777777" w:rsidR="004F3AB0" w:rsidRDefault="004F3AB0" w:rsidP="004F3AB0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</w:rPr>
        <w:t>SPONSE</w:t>
      </w:r>
      <w:r w:rsidRPr="005B5803">
        <w:t xml:space="preserve"> message, the gNB-</w:t>
      </w:r>
      <w:r w:rsidRPr="005B5803">
        <w:rPr>
          <w:rFonts w:hint="eastAsia"/>
        </w:rPr>
        <w:t>C</w:t>
      </w:r>
      <w:r w:rsidRPr="005B5803">
        <w:t xml:space="preserve">U shall </w:t>
      </w:r>
      <w:r>
        <w:t>take</w:t>
      </w:r>
      <w:r w:rsidRPr="005B5803">
        <w:rPr>
          <w:rFonts w:hint="eastAsia"/>
        </w:rPr>
        <w:t xml:space="preserve"> th</w:t>
      </w:r>
      <w:r>
        <w:t>is into account</w:t>
      </w:r>
      <w:r w:rsidRPr="005B5803">
        <w:t>.</w:t>
      </w:r>
    </w:p>
    <w:p w14:paraId="23F3D8B9" w14:textId="77777777" w:rsidR="004F3AB0" w:rsidRDefault="004F3AB0" w:rsidP="004F3AB0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gNB-CU shall consider that the C-RNTI has been allocated by the gNB-DU for this UE context</w:t>
      </w:r>
      <w:r>
        <w:rPr>
          <w:szCs w:val="24"/>
        </w:rPr>
        <w:t>.</w:t>
      </w:r>
    </w:p>
    <w:p w14:paraId="5CCDF983" w14:textId="77777777" w:rsidR="004F3AB0" w:rsidRPr="005B5803" w:rsidRDefault="004F3AB0" w:rsidP="004F3AB0">
      <w:r w:rsidRPr="000D7C1B">
        <w:t>The UE Context Setup Procedure is not used to configure SRB0.</w:t>
      </w:r>
    </w:p>
    <w:p w14:paraId="64E9FB4B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b/>
          <w:sz w:val="24"/>
          <w:lang w:eastAsia="en-GB"/>
        </w:rPr>
      </w:pPr>
      <w:bookmarkStart w:id="20" w:name="_Toc511231653"/>
      <w:r w:rsidRPr="00225513">
        <w:rPr>
          <w:sz w:val="24"/>
          <w:lang w:eastAsia="en-GB"/>
        </w:rPr>
        <w:t>8.3.1.3</w:t>
      </w:r>
      <w:r w:rsidRPr="00225513">
        <w:rPr>
          <w:sz w:val="24"/>
          <w:lang w:eastAsia="en-GB"/>
        </w:rPr>
        <w:tab/>
        <w:t>Unsuccessful Operation</w:t>
      </w:r>
      <w:bookmarkEnd w:id="20"/>
    </w:p>
    <w:p w14:paraId="7F5A4AE1" w14:textId="7ACAAF6C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bookmarkStart w:id="21" w:name="OLE_LINK28"/>
      <w:r w:rsidRPr="00225513">
        <w:rPr>
          <w:b/>
          <w:noProof/>
          <w:lang w:eastAsia="en-GB"/>
        </w:rPr>
        <w:drawing>
          <wp:inline distT="0" distB="0" distL="0" distR="0" wp14:anchorId="07FABECD" wp14:editId="44C2A898">
            <wp:extent cx="3381375" cy="14287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78363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8.3.1.3-1: UE Context Setup Request procedure: unsuccessful Operation</w:t>
      </w:r>
    </w:p>
    <w:p w14:paraId="43784B4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If the gNB-DU is not able to establish an F1 UE context, or cannot even establish one bearer it shall consider the procedure as failed and reply with the UE CONTEXT SETUP FAILURE message.</w:t>
      </w:r>
    </w:p>
    <w:p w14:paraId="78ED96BF" w14:textId="77777777" w:rsidR="004F3AB0" w:rsidRPr="00225513" w:rsidRDefault="004F3AB0" w:rsidP="004F3AB0">
      <w:pPr>
        <w:rPr>
          <w:lang w:eastAsia="en-GB"/>
        </w:rPr>
      </w:pPr>
      <w:r w:rsidRPr="00225513">
        <w:t xml:space="preserve">If the gNB-DU is not able to accept the </w:t>
      </w:r>
      <w:r w:rsidRPr="00225513">
        <w:rPr>
          <w:i/>
        </w:rPr>
        <w:t>SpCell ID</w:t>
      </w:r>
      <w:r w:rsidRPr="00225513">
        <w:t xml:space="preserve"> IE in UE CONTEXT SETUP REQUEST message, it shall reply with the UE CONTEXT SETUP FAILURE message</w:t>
      </w:r>
      <w:r w:rsidRPr="00225513">
        <w:rPr>
          <w:color w:val="000000"/>
          <w:lang w:eastAsia="en-GB"/>
        </w:rPr>
        <w:t xml:space="preserve"> with an appropriate cause value. Further, if th</w:t>
      </w:r>
      <w:r w:rsidRPr="00225513">
        <w:rPr>
          <w:color w:val="000000"/>
        </w:rPr>
        <w:t xml:space="preserve">e </w:t>
      </w:r>
      <w:r w:rsidRPr="00225513">
        <w:rPr>
          <w:i/>
          <w:lang w:eastAsia="en-GB"/>
        </w:rPr>
        <w:t>Candidate SpCell List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IE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is included in the</w:t>
      </w:r>
      <w:r w:rsidRPr="00225513">
        <w:rPr>
          <w:color w:val="000000"/>
        </w:rPr>
        <w:t xml:space="preserve"> UE CONTEXT SETUP REQUEST message and the gNB-DU is not able to accept the </w:t>
      </w:r>
      <w:r w:rsidRPr="00225513">
        <w:rPr>
          <w:i/>
          <w:color w:val="000000"/>
        </w:rPr>
        <w:t>SpCell ID</w:t>
      </w:r>
      <w:r w:rsidRPr="00225513">
        <w:rPr>
          <w:color w:val="000000"/>
        </w:rPr>
        <w:t xml:space="preserve"> IE, the gNB-DU shall</w:t>
      </w:r>
      <w:r w:rsidRPr="00225513">
        <w:rPr>
          <w:color w:val="000000"/>
          <w:lang w:eastAsia="en-GB"/>
        </w:rPr>
        <w:t>, if supported,</w:t>
      </w:r>
      <w:r w:rsidRPr="00225513">
        <w:rPr>
          <w:color w:val="000000"/>
        </w:rPr>
        <w:t xml:space="preserve"> include the </w:t>
      </w:r>
      <w:r w:rsidRPr="00225513">
        <w:rPr>
          <w:i/>
          <w:lang w:eastAsia="en-GB"/>
        </w:rPr>
        <w:t xml:space="preserve">Potential SpCell List </w:t>
      </w:r>
      <w:r w:rsidRPr="00225513">
        <w:rPr>
          <w:color w:val="000000"/>
          <w:lang w:eastAsia="en-GB"/>
        </w:rPr>
        <w:t xml:space="preserve">IE in the </w:t>
      </w:r>
      <w:r w:rsidRPr="00225513">
        <w:rPr>
          <w:color w:val="000000"/>
        </w:rPr>
        <w:t>UE CONTEXT SETUP FAILURE message and the gNB-CU should take this into account for selection of an opportune SpCell</w:t>
      </w:r>
      <w:r w:rsidRPr="00225513">
        <w:rPr>
          <w:color w:val="000000"/>
          <w:lang w:eastAsia="en-GB"/>
        </w:rPr>
        <w:t xml:space="preserve">. If the </w:t>
      </w:r>
      <w:r w:rsidRPr="00225513">
        <w:rPr>
          <w:i/>
          <w:lang w:eastAsia="en-GB"/>
        </w:rPr>
        <w:t xml:space="preserve">Potential SpCell List </w:t>
      </w:r>
      <w:r w:rsidRPr="00225513">
        <w:rPr>
          <w:lang w:eastAsia="en-GB"/>
        </w:rPr>
        <w:t xml:space="preserve">IE </w:t>
      </w:r>
      <w:r w:rsidRPr="00225513">
        <w:rPr>
          <w:color w:val="000000"/>
        </w:rPr>
        <w:t xml:space="preserve">is present but no </w:t>
      </w:r>
      <w:r w:rsidRPr="00225513">
        <w:rPr>
          <w:i/>
          <w:lang w:eastAsia="en-GB"/>
        </w:rPr>
        <w:t xml:space="preserve">Potential SpCell Item </w:t>
      </w:r>
      <w:r w:rsidRPr="00225513">
        <w:rPr>
          <w:color w:val="000000"/>
          <w:lang w:eastAsia="en-GB"/>
        </w:rPr>
        <w:t xml:space="preserve">IE is present, the gNB-CU should assume that none of the cells in the </w:t>
      </w:r>
      <w:r w:rsidRPr="00225513">
        <w:rPr>
          <w:i/>
          <w:lang w:eastAsia="en-GB"/>
        </w:rPr>
        <w:t>Candidate SpCell List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IE are acceptable for the gNB-DU.</w:t>
      </w:r>
    </w:p>
    <w:p w14:paraId="4DBD0C0E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2" w:name="_Toc511231654"/>
      <w:bookmarkStart w:id="23" w:name="OLE_LINK117"/>
      <w:bookmarkStart w:id="24" w:name="OLE_LINK7"/>
      <w:r w:rsidRPr="00225513">
        <w:rPr>
          <w:sz w:val="24"/>
          <w:lang w:eastAsia="en-GB"/>
        </w:rPr>
        <w:t>8.3.1.4</w:t>
      </w:r>
      <w:r w:rsidRPr="00225513">
        <w:rPr>
          <w:sz w:val="24"/>
          <w:lang w:eastAsia="en-GB"/>
        </w:rPr>
        <w:tab/>
        <w:t>Abnormal Conditions</w:t>
      </w:r>
      <w:bookmarkEnd w:id="22"/>
    </w:p>
    <w:p w14:paraId="688459D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387858E4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5" w:name="_Toc511231655"/>
      <w:r w:rsidRPr="00225513">
        <w:rPr>
          <w:sz w:val="28"/>
          <w:lang w:eastAsia="en-GB"/>
        </w:rPr>
        <w:t>8.3.2</w:t>
      </w:r>
      <w:r w:rsidRPr="00225513">
        <w:rPr>
          <w:sz w:val="28"/>
          <w:lang w:eastAsia="en-GB"/>
        </w:rPr>
        <w:tab/>
        <w:t>UE Context Release Request (gNB-DU initiated)</w:t>
      </w:r>
      <w:bookmarkEnd w:id="25"/>
      <w:r w:rsidRPr="00225513">
        <w:rPr>
          <w:sz w:val="28"/>
          <w:lang w:eastAsia="en-GB"/>
        </w:rPr>
        <w:t xml:space="preserve">  </w:t>
      </w:r>
    </w:p>
    <w:p w14:paraId="7BF6E1FD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6" w:name="_Toc511231656"/>
      <w:r w:rsidRPr="00225513">
        <w:rPr>
          <w:sz w:val="24"/>
          <w:lang w:eastAsia="en-GB"/>
        </w:rPr>
        <w:t>8.3.2.1</w:t>
      </w:r>
      <w:r w:rsidRPr="00225513">
        <w:rPr>
          <w:sz w:val="24"/>
          <w:lang w:eastAsia="en-GB"/>
        </w:rPr>
        <w:tab/>
        <w:t>General</w:t>
      </w:r>
      <w:bookmarkEnd w:id="26"/>
    </w:p>
    <w:p w14:paraId="4948ABD5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purpose of the UE Context Release Request procedure is to enable the gNB-DU to request the gNB-CU to release the UE-associated logical F1-connection. The procedure uses UE-associated signalling.</w:t>
      </w:r>
    </w:p>
    <w:p w14:paraId="03F4ED37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7" w:name="_Toc511231657"/>
      <w:r w:rsidRPr="00225513">
        <w:rPr>
          <w:sz w:val="24"/>
          <w:lang w:eastAsia="en-GB"/>
        </w:rPr>
        <w:t>8.3.2.2</w:t>
      </w:r>
      <w:r w:rsidRPr="00225513">
        <w:rPr>
          <w:sz w:val="24"/>
          <w:lang w:eastAsia="en-GB"/>
        </w:rPr>
        <w:tab/>
        <w:t>Successful Operation</w:t>
      </w:r>
      <w:bookmarkEnd w:id="27"/>
    </w:p>
    <w:p w14:paraId="663CFA7F" w14:textId="45C869A6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397680A3" wp14:editId="0F262790">
            <wp:extent cx="3781425" cy="16287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2B7B9" w14:textId="77777777" w:rsidR="004F3AB0" w:rsidRPr="00225513" w:rsidRDefault="004F3AB0" w:rsidP="004F3AB0">
      <w:pPr>
        <w:keepLines/>
        <w:spacing w:after="240"/>
        <w:jc w:val="center"/>
        <w:rPr>
          <w:rFonts w:eastAsia="MS Mincho"/>
          <w:b/>
          <w:lang w:eastAsia="en-GB"/>
        </w:rPr>
      </w:pPr>
      <w:r w:rsidRPr="00225513">
        <w:rPr>
          <w:b/>
          <w:lang w:eastAsia="en-GB"/>
        </w:rPr>
        <w:t xml:space="preserve">Figure 8.3.2.2-1: UE Context Release (gNB-DU initiated)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022F0908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The gNB-DU controlling a UE-associated logical F1-connection initiates the procedure by generating a UE CONTEXT RELEASE REQUEST message towards the affected gNB-CU node. </w:t>
      </w:r>
    </w:p>
    <w:p w14:paraId="617A1CB2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UE CONTEXT RELEASE REQUEST message shall indicate the appropriate cause value.</w:t>
      </w:r>
    </w:p>
    <w:p w14:paraId="24ABB9A0" w14:textId="77777777" w:rsidR="004F3AB0" w:rsidRPr="00225513" w:rsidRDefault="004F3AB0" w:rsidP="004F3AB0">
      <w:pPr>
        <w:rPr>
          <w:lang w:eastAsia="en-GB"/>
        </w:rPr>
      </w:pPr>
      <w:r w:rsidRPr="00225513">
        <w:rPr>
          <w:b/>
          <w:lang w:eastAsia="en-GB"/>
        </w:rPr>
        <w:t>Interactions with UE Context Release procedure:</w:t>
      </w:r>
    </w:p>
    <w:p w14:paraId="6AFCFB40" w14:textId="77777777" w:rsidR="004F3AB0" w:rsidRPr="00225513" w:rsidRDefault="004F3AB0" w:rsidP="004F3AB0">
      <w:pPr>
        <w:rPr>
          <w:rFonts w:eastAsia="MS Mincho"/>
          <w:lang w:eastAsia="en-GB"/>
        </w:rPr>
      </w:pPr>
      <w:r w:rsidRPr="00225513">
        <w:rPr>
          <w:lang w:eastAsia="en-GB"/>
        </w:rPr>
        <w:t xml:space="preserve">The UE Context Release procedure may be initiated upon reception of </w:t>
      </w:r>
      <w:r w:rsidRPr="00225513">
        <w:t>a UE CONTEXT</w:t>
      </w:r>
      <w:r w:rsidRPr="00225513">
        <w:rPr>
          <w:lang w:eastAsia="en-GB"/>
        </w:rPr>
        <w:t xml:space="preserve"> RELEASE REQUEST </w:t>
      </w:r>
      <w:r w:rsidRPr="00225513">
        <w:rPr>
          <w:rFonts w:eastAsia="MS Mincho"/>
          <w:lang w:eastAsia="en-GB"/>
        </w:rPr>
        <w:t xml:space="preserve">message. </w:t>
      </w:r>
    </w:p>
    <w:p w14:paraId="063FB513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8" w:name="_Toc511231658"/>
      <w:r w:rsidRPr="00225513">
        <w:rPr>
          <w:sz w:val="24"/>
          <w:lang w:eastAsia="en-GB"/>
        </w:rPr>
        <w:t>8.3.2.3</w:t>
      </w:r>
      <w:r w:rsidRPr="00225513">
        <w:rPr>
          <w:sz w:val="24"/>
          <w:lang w:eastAsia="en-GB"/>
        </w:rPr>
        <w:tab/>
        <w:t>Abnormal Conditions</w:t>
      </w:r>
      <w:bookmarkEnd w:id="28"/>
    </w:p>
    <w:p w14:paraId="55123FE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3829EB31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9" w:name="_Toc511231659"/>
      <w:r w:rsidRPr="00225513">
        <w:rPr>
          <w:sz w:val="28"/>
          <w:lang w:eastAsia="en-GB"/>
        </w:rPr>
        <w:t>8.3.3</w:t>
      </w:r>
      <w:r w:rsidRPr="00225513">
        <w:rPr>
          <w:sz w:val="28"/>
          <w:lang w:eastAsia="en-GB"/>
        </w:rPr>
        <w:tab/>
        <w:t>UE Context Release (gNB-CU initiated)</w:t>
      </w:r>
      <w:bookmarkEnd w:id="29"/>
    </w:p>
    <w:p w14:paraId="3B3076B7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0" w:name="_Toc511231660"/>
      <w:r w:rsidRPr="00225513">
        <w:rPr>
          <w:sz w:val="24"/>
          <w:lang w:eastAsia="en-GB"/>
        </w:rPr>
        <w:t>8.3.3.1</w:t>
      </w:r>
      <w:r w:rsidRPr="00225513">
        <w:rPr>
          <w:sz w:val="24"/>
          <w:lang w:eastAsia="en-GB"/>
        </w:rPr>
        <w:tab/>
        <w:t>General</w:t>
      </w:r>
      <w:bookmarkEnd w:id="30"/>
    </w:p>
    <w:p w14:paraId="4D4721FF" w14:textId="77777777" w:rsidR="004F3AB0" w:rsidRPr="00225513" w:rsidRDefault="004F3AB0" w:rsidP="004F3AB0">
      <w:r w:rsidRPr="00225513">
        <w:rPr>
          <w:lang w:eastAsia="en-GB"/>
        </w:rPr>
        <w:t>The purpose of the UE Context Release procedure is to enable the gNB-CU to order the release of the UE-associated logical connection. The procedure uses UE-associated signalling.</w:t>
      </w:r>
    </w:p>
    <w:p w14:paraId="3CF01378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1" w:name="_Toc511231661"/>
      <w:r w:rsidRPr="00225513">
        <w:rPr>
          <w:sz w:val="24"/>
          <w:lang w:eastAsia="en-GB"/>
        </w:rPr>
        <w:t>8.3.3.2</w:t>
      </w:r>
      <w:r w:rsidRPr="00225513">
        <w:rPr>
          <w:sz w:val="24"/>
          <w:lang w:eastAsia="en-GB"/>
        </w:rPr>
        <w:tab/>
        <w:t>Successful Operation</w:t>
      </w:r>
      <w:bookmarkEnd w:id="31"/>
    </w:p>
    <w:p w14:paraId="6127C8A5" w14:textId="4B8D640E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1231AF9B" wp14:editId="3166B07C">
            <wp:extent cx="4086225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94AEA" w14:textId="77777777" w:rsidR="004F3AB0" w:rsidRPr="00225513" w:rsidRDefault="004F3AB0" w:rsidP="004F3AB0">
      <w:pPr>
        <w:keepLines/>
        <w:spacing w:after="240"/>
        <w:jc w:val="center"/>
        <w:rPr>
          <w:rFonts w:eastAsia="MS Mincho"/>
          <w:b/>
          <w:lang w:eastAsia="en-GB"/>
        </w:rPr>
      </w:pPr>
      <w:r w:rsidRPr="00225513">
        <w:rPr>
          <w:b/>
          <w:lang w:eastAsia="en-GB"/>
        </w:rPr>
        <w:t xml:space="preserve">Figure 8.3.3.2-1: UE Context Release (gNB-CU initiated)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6CCBDF3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The gNB-CU initiates the procedure by sending the UE CONTEXT RELEASE COMMAND message to the gNB-DU. </w:t>
      </w:r>
    </w:p>
    <w:p w14:paraId="643EB2D1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Upon reception of the UE CONTEXT RELEASE COMMAND message, the gNB-DU shall release all related signalling and user data transport resources and reply with the UE CONTEXT RELEASE COMPLETE message.</w:t>
      </w:r>
    </w:p>
    <w:p w14:paraId="545EEF8A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2" w:name="_Toc511231662"/>
      <w:bookmarkEnd w:id="21"/>
      <w:bookmarkEnd w:id="23"/>
      <w:bookmarkEnd w:id="24"/>
      <w:r w:rsidRPr="00225513">
        <w:rPr>
          <w:sz w:val="24"/>
          <w:lang w:eastAsia="en-GB"/>
        </w:rPr>
        <w:t>8.3.3.4</w:t>
      </w:r>
      <w:r w:rsidRPr="00225513">
        <w:rPr>
          <w:sz w:val="24"/>
          <w:lang w:eastAsia="en-GB"/>
        </w:rPr>
        <w:tab/>
        <w:t>Abnormal Conditions</w:t>
      </w:r>
      <w:bookmarkEnd w:id="32"/>
    </w:p>
    <w:p w14:paraId="59186563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17F66228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33" w:name="_Toc511231663"/>
      <w:r w:rsidRPr="00225513">
        <w:rPr>
          <w:sz w:val="28"/>
          <w:lang w:eastAsia="en-GB"/>
        </w:rPr>
        <w:t>8.3.4</w:t>
      </w:r>
      <w:r w:rsidRPr="00225513">
        <w:rPr>
          <w:sz w:val="28"/>
          <w:lang w:eastAsia="en-GB"/>
        </w:rPr>
        <w:tab/>
        <w:t>UE Context Modification (gNB-CU initiated)</w:t>
      </w:r>
      <w:bookmarkEnd w:id="33"/>
    </w:p>
    <w:p w14:paraId="62204E2E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34" w:name="_Toc511231664"/>
      <w:r w:rsidRPr="00225513">
        <w:rPr>
          <w:sz w:val="24"/>
          <w:lang w:eastAsia="en-GB"/>
        </w:rPr>
        <w:t>8.3.4.1</w:t>
      </w:r>
      <w:r w:rsidRPr="00225513">
        <w:rPr>
          <w:sz w:val="24"/>
          <w:lang w:eastAsia="en-GB"/>
        </w:rPr>
        <w:tab/>
        <w:t>General</w:t>
      </w:r>
      <w:bookmarkEnd w:id="34"/>
    </w:p>
    <w:p w14:paraId="0C6416A7" w14:textId="77777777" w:rsidR="004F3AB0" w:rsidRPr="00225513" w:rsidRDefault="004F3AB0" w:rsidP="004F3AB0">
      <w:r w:rsidRPr="00225513">
        <w:t>The purpose of the UE Context Modification procedure is to modify the established</w:t>
      </w:r>
      <w:r w:rsidRPr="00225513">
        <w:rPr>
          <w:lang w:eastAsia="en-GB"/>
        </w:rPr>
        <w:t xml:space="preserve"> UE Context, e.g., establishing, modifying and releasing radio resources</w:t>
      </w:r>
      <w:r w:rsidRPr="00225513">
        <w:t>.</w:t>
      </w:r>
      <w:r w:rsidRPr="00225513">
        <w:rPr>
          <w:lang w:eastAsia="en-GB"/>
        </w:rPr>
        <w:t xml:space="preserve"> This procedure is also used to command the gNB-DU to stop data transmission for the UE</w:t>
      </w:r>
      <w:r w:rsidRPr="00225513">
        <w:rPr>
          <w:rFonts w:eastAsia="MS Mincho" w:hint="eastAsia"/>
          <w:lang w:eastAsia="ja-JP"/>
        </w:rPr>
        <w:t xml:space="preserve"> for mobility </w:t>
      </w:r>
      <w:r w:rsidRPr="00225513">
        <w:rPr>
          <w:rFonts w:eastAsia="MS Mincho"/>
          <w:lang w:eastAsia="ja-JP"/>
        </w:rPr>
        <w:t xml:space="preserve">(see TS </w:t>
      </w:r>
      <w:r w:rsidRPr="00225513">
        <w:rPr>
          <w:rFonts w:eastAsia="MS Mincho" w:hint="eastAsia"/>
          <w:lang w:eastAsia="ja-JP"/>
        </w:rPr>
        <w:t>38</w:t>
      </w:r>
      <w:r w:rsidRPr="00225513">
        <w:rPr>
          <w:rFonts w:eastAsia="MS Mincho"/>
          <w:lang w:eastAsia="ja-JP"/>
        </w:rPr>
        <w:t>.401 [</w:t>
      </w:r>
      <w:r w:rsidRPr="00225513">
        <w:rPr>
          <w:rFonts w:eastAsia="MS Mincho" w:hint="eastAsia"/>
          <w:lang w:eastAsia="ja-JP"/>
        </w:rPr>
        <w:t>4</w:t>
      </w:r>
      <w:r w:rsidRPr="00225513">
        <w:rPr>
          <w:rFonts w:eastAsia="MS Mincho"/>
          <w:lang w:eastAsia="ja-JP"/>
        </w:rPr>
        <w:t>])</w:t>
      </w:r>
      <w:r w:rsidRPr="00225513">
        <w:rPr>
          <w:lang w:eastAsia="en-GB"/>
        </w:rPr>
        <w:t xml:space="preserve">. </w:t>
      </w:r>
      <w:r w:rsidRPr="00225513">
        <w:t>The procedure uses UE-associated signalling.</w:t>
      </w:r>
    </w:p>
    <w:p w14:paraId="76C5B345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5" w:name="_Toc511231665"/>
      <w:r w:rsidRPr="00225513">
        <w:rPr>
          <w:sz w:val="24"/>
          <w:lang w:eastAsia="en-GB"/>
        </w:rPr>
        <w:t>8.3.4.2</w:t>
      </w:r>
      <w:r w:rsidRPr="00225513">
        <w:rPr>
          <w:sz w:val="24"/>
          <w:lang w:eastAsia="en-GB"/>
        </w:rPr>
        <w:tab/>
        <w:t>Successful Operation</w:t>
      </w:r>
      <w:bookmarkEnd w:id="35"/>
    </w:p>
    <w:p w14:paraId="197B5D86" w14:textId="2B50F5C1" w:rsidR="004F3AB0" w:rsidRPr="00225513" w:rsidRDefault="004F3AB0" w:rsidP="004F3AB0">
      <w:pPr>
        <w:keepNext/>
        <w:keepLines/>
        <w:spacing w:before="60"/>
        <w:jc w:val="center"/>
        <w:rPr>
          <w:b/>
        </w:rPr>
      </w:pPr>
      <w:r w:rsidRPr="00225513">
        <w:rPr>
          <w:b/>
          <w:noProof/>
          <w:lang w:eastAsia="en-GB"/>
        </w:rPr>
        <w:drawing>
          <wp:inline distT="0" distB="0" distL="0" distR="0" wp14:anchorId="172A7E3D" wp14:editId="23F28E7C">
            <wp:extent cx="400050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F901C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 xml:space="preserve">Figure 8.3.4.2-1: UE Context Modification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4C083F03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>The F1AP UE CONTEXT MODIFICATION REQUEST message is initiated by the gNB-CU.</w:t>
      </w:r>
    </w:p>
    <w:p w14:paraId="736642CF" w14:textId="77777777" w:rsidR="004F3AB0" w:rsidRPr="00C26397" w:rsidRDefault="004F3AB0" w:rsidP="004F3AB0">
      <w:pPr>
        <w:overflowPunct/>
        <w:autoSpaceDE/>
        <w:autoSpaceDN/>
        <w:adjustRightInd/>
        <w:textAlignment w:val="auto"/>
        <w:rPr>
          <w:rFonts w:eastAsia="Yu Mincho"/>
          <w:snapToGrid w:val="0"/>
          <w:lang w:eastAsia="en-US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SpCell ID</w:t>
      </w:r>
      <w:r w:rsidRPr="00225513">
        <w:rPr>
          <w:snapToGrid w:val="0"/>
          <w:lang w:eastAsia="en-GB"/>
        </w:rPr>
        <w:t xml:space="preserve"> IE is included in the UE CONTEXT MODIFICATION REQUEST message, the gNB-DU shall replace any previously received </w:t>
      </w:r>
      <w:r w:rsidRPr="00125EEE">
        <w:rPr>
          <w:snapToGrid w:val="0"/>
          <w:lang w:eastAsia="en-GB"/>
        </w:rPr>
        <w:t xml:space="preserve">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</w:rPr>
        <w:t>defin</w:t>
      </w:r>
      <w:r>
        <w:rPr>
          <w:rFonts w:hint="eastAsia"/>
          <w:snapToGrid w:val="0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</w:rPr>
        <w:t>38.331[8]</w:t>
      </w:r>
      <w:r w:rsidRPr="005F58F9">
        <w:rPr>
          <w:snapToGrid w:val="0"/>
        </w:rPr>
        <w:t>.</w:t>
      </w:r>
      <w:r>
        <w:rPr>
          <w:snapToGrid w:val="0"/>
          <w:lang w:eastAsia="en-GB"/>
        </w:rPr>
        <w:t xml:space="preserve"> </w:t>
      </w: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MODIFICATION REQUEST message, the gNB-DU shall configure UL for the indicated SpCell accordingly.</w:t>
      </w:r>
    </w:p>
    <w:p w14:paraId="351DEE8B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SCell To Be Setup List</w:t>
      </w:r>
      <w:r w:rsidRPr="00225513">
        <w:rPr>
          <w:snapToGrid w:val="0"/>
          <w:lang w:eastAsia="en-GB"/>
        </w:rPr>
        <w:t xml:space="preserve"> IE or </w:t>
      </w:r>
      <w:r w:rsidRPr="00225513">
        <w:rPr>
          <w:i/>
          <w:snapToGrid w:val="0"/>
          <w:lang w:eastAsia="en-GB"/>
        </w:rPr>
        <w:t>SCell To Be Removed List</w:t>
      </w:r>
      <w:r w:rsidRPr="00225513">
        <w:rPr>
          <w:snapToGrid w:val="0"/>
          <w:lang w:eastAsia="en-GB"/>
        </w:rPr>
        <w:t xml:space="preserve"> IE is included in the UE CONTEXT MODIFICATION REQUEST message, the gNB-DU shall act as specified in TS 38.401 [4].</w:t>
      </w:r>
      <w:bookmarkStart w:id="36" w:name="_Hlk511745197"/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 and the indicated SCell(s) are already setup, the gNB-D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36"/>
      <w:r>
        <w:t xml:space="preserve"> I</w:t>
      </w:r>
      <w:r w:rsidRPr="005F58F9">
        <w:t xml:space="preserve">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5855215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 xml:space="preserve">DRX Cycle </w:t>
      </w:r>
      <w:r w:rsidRPr="00225513">
        <w:rPr>
          <w:snapToGrid w:val="0"/>
          <w:lang w:eastAsia="en-GB"/>
        </w:rPr>
        <w:t>IE is contained in the UE CONTEXT MODIFICATION REQUEST message, the gNB-DU shall use the provided value from the gNB-CU.</w:t>
      </w:r>
    </w:p>
    <w:p w14:paraId="54ECCE1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14:paraId="1BAB06C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DRB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14:paraId="0B2F992C" w14:textId="77777777" w:rsidR="004F3AB0" w:rsidRPr="00225513" w:rsidRDefault="004F3AB0" w:rsidP="004F3AB0"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3C13EC2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or </w:t>
      </w:r>
      <w:r w:rsidRPr="00225513">
        <w:rPr>
          <w:rFonts w:hint="eastAsia"/>
          <w:i/>
        </w:rPr>
        <w:t>DRB to Be Modified</w:t>
      </w:r>
      <w:r w:rsidRPr="00225513">
        <w:rPr>
          <w:rFonts w:hint="eastAsia"/>
        </w:rPr>
        <w:t xml:space="preserve"> </w:t>
      </w:r>
      <w:r w:rsidRPr="00225513">
        <w:rPr>
          <w:rFonts w:hint="eastAsia"/>
          <w:i/>
        </w:rPr>
        <w:t>Item</w:t>
      </w:r>
      <w:r w:rsidRPr="00225513">
        <w:rPr>
          <w:rFonts w:hint="eastAsia"/>
        </w:rPr>
        <w:t xml:space="preserve"> IE is contained in the UE CONTEXT MODIFICATION REQUEST message, the gNB-DU shall take it into account for UL scheduling.  The gNB-CU may </w:t>
      </w:r>
      <w:r w:rsidRPr="00225513">
        <w:t>include</w:t>
      </w:r>
      <w:r w:rsidRPr="00225513">
        <w:rPr>
          <w:lang w:eastAsia="en-GB"/>
        </w:rPr>
        <w:t xml:space="preserve"> the </w:t>
      </w:r>
      <w:r w:rsidRPr="00225513">
        <w:rPr>
          <w:rFonts w:hint="eastAsia"/>
          <w:i/>
        </w:rPr>
        <w:t>RRC Reconfiguration Complete Indicator</w:t>
      </w:r>
      <w:r w:rsidRPr="00225513">
        <w:rPr>
          <w:lang w:eastAsia="en-GB"/>
        </w:rPr>
        <w:t xml:space="preserve"> IE</w:t>
      </w:r>
      <w:r w:rsidRPr="00225513">
        <w:rPr>
          <w:rFonts w:hint="eastAsia"/>
        </w:rPr>
        <w:t xml:space="preserve"> </w:t>
      </w:r>
      <w:r w:rsidRPr="00225513">
        <w:rPr>
          <w:snapToGrid w:val="0"/>
          <w:lang w:eastAsia="en-GB"/>
        </w:rPr>
        <w:t>in the UE CONTEXT MODIFICATION REQUEST message</w:t>
      </w:r>
      <w:r w:rsidRPr="00225513">
        <w:rPr>
          <w:rFonts w:hint="eastAsia"/>
        </w:rPr>
        <w:t xml:space="preserve"> to inform </w:t>
      </w:r>
      <w:r w:rsidRPr="00225513">
        <w:t xml:space="preserve">the </w:t>
      </w:r>
      <w:r w:rsidRPr="00225513">
        <w:rPr>
          <w:rFonts w:hint="eastAsia"/>
        </w:rPr>
        <w:t xml:space="preserve">gNB-DU </w:t>
      </w:r>
      <w:r w:rsidRPr="00225513">
        <w:t xml:space="preserve">that </w:t>
      </w:r>
      <w:r w:rsidRPr="00225513">
        <w:rPr>
          <w:rFonts w:hint="eastAsia"/>
        </w:rPr>
        <w:t xml:space="preserve">the </w:t>
      </w:r>
      <w:r w:rsidRPr="00225513">
        <w:t xml:space="preserve">ongoing </w:t>
      </w:r>
      <w:r w:rsidRPr="00225513">
        <w:rPr>
          <w:rFonts w:hint="eastAsia"/>
        </w:rPr>
        <w:t xml:space="preserve">reconfiguration </w:t>
      </w:r>
      <w:r w:rsidRPr="00225513">
        <w:t xml:space="preserve">procedure has been successfully </w:t>
      </w:r>
      <w:r w:rsidRPr="00225513">
        <w:rPr>
          <w:rFonts w:hint="eastAsia"/>
        </w:rPr>
        <w:t xml:space="preserve">performed </w:t>
      </w:r>
      <w:r w:rsidRPr="00225513">
        <w:t>by the</w:t>
      </w:r>
      <w:r w:rsidRPr="00225513">
        <w:rPr>
          <w:rFonts w:hint="eastAsia"/>
        </w:rPr>
        <w:t xml:space="preserve"> UE</w:t>
      </w:r>
      <w:r w:rsidRPr="00225513">
        <w:rPr>
          <w:lang w:eastAsia="en-GB"/>
        </w:rPr>
        <w:t xml:space="preserve">. The gNB-DU does not need to wait for this confirmation for using the new UE configuration or taking other actions towards the UE. It is up to gNB-DU implementation when to </w:t>
      </w:r>
      <w:r w:rsidRPr="00225513">
        <w:rPr>
          <w:rFonts w:hint="eastAsia"/>
        </w:rPr>
        <w:t xml:space="preserve">use the new </w:t>
      </w:r>
      <w:r w:rsidRPr="00225513">
        <w:t>UE configuration</w:t>
      </w:r>
      <w:r w:rsidRPr="00225513">
        <w:rPr>
          <w:rFonts w:hint="eastAsia"/>
        </w:rPr>
        <w:t xml:space="preserve"> configured</w:t>
      </w:r>
      <w:r w:rsidRPr="00225513">
        <w:rPr>
          <w:lang w:eastAsia="en-GB"/>
        </w:rPr>
        <w:t>.</w:t>
      </w:r>
    </w:p>
    <w:p w14:paraId="63574C5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RRC-Container</w:t>
      </w:r>
      <w:r w:rsidRPr="00225513">
        <w:rPr>
          <w:lang w:eastAsia="en-GB"/>
        </w:rPr>
        <w:t xml:space="preserve"> IE, the gNB-DU shall send the corresponding RRC message to the UE.</w:t>
      </w:r>
    </w:p>
    <w:p w14:paraId="27196E78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Transmission Stop Indicator</w:t>
      </w:r>
      <w:r w:rsidRPr="00225513">
        <w:rPr>
          <w:lang w:eastAsia="en-GB"/>
        </w:rPr>
        <w:t xml:space="preserve"> IE, the gNB-DU shall stop data transmission for the UE. It is up to gNB-DU implementation when to stop the UE scheduling.</w:t>
      </w:r>
    </w:p>
    <w:p w14:paraId="15AFAD8A" w14:textId="77777777" w:rsidR="004F3AB0" w:rsidRPr="00FF058E" w:rsidRDefault="004F3AB0" w:rsidP="004F3AB0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gNB-CU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[3</w:t>
      </w:r>
      <w:r w:rsidRPr="00495531">
        <w:t xml:space="preserve">]. </w:t>
      </w:r>
    </w:p>
    <w:p w14:paraId="0FA1469A" w14:textId="5381755B" w:rsidR="004F3AB0" w:rsidRDefault="004F3AB0" w:rsidP="004F3AB0">
      <w:pPr>
        <w:rPr>
          <w:ins w:id="37" w:author="Ericsson User" w:date="2018-05-11T13:03:00Z"/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MODIFICATION REQUEST message. The gNB-DU shall use the information received in the </w:t>
      </w:r>
      <w:r w:rsidRPr="00225513">
        <w:rPr>
          <w:i/>
          <w:lang w:eastAsia="en-GB"/>
        </w:rPr>
        <w:t xml:space="preserve">Resource Coordination Transfer Container </w:t>
      </w:r>
      <w:r w:rsidRPr="00225513">
        <w:rPr>
          <w:lang w:eastAsia="en-GB"/>
        </w:rPr>
        <w:t>IE for reception of MeNB Resource Coordination Information at the gNB acting as secondary node as described in TS 36.423 [9].</w:t>
      </w:r>
    </w:p>
    <w:p w14:paraId="5672899E" w14:textId="6BC6B85A" w:rsidR="005E4C2F" w:rsidRDefault="005E4C2F" w:rsidP="005E4C2F">
      <w:pPr>
        <w:rPr>
          <w:ins w:id="38" w:author="Ericsson User" w:date="2018-05-11T13:03:00Z"/>
        </w:rPr>
      </w:pPr>
      <w:ins w:id="39" w:author="Ericsson User" w:date="2018-05-11T13:03:00Z">
        <w:r>
          <w:t xml:space="preserve">For EN-DC operation, and if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</w:t>
        </w:r>
        <w:r>
          <w:t xml:space="preserve"> is received from an MeNB, t</w:t>
        </w:r>
        <w:r w:rsidRPr="00567372">
          <w:t xml:space="preserve">he </w:t>
        </w:r>
        <w:r>
          <w:t>UE</w:t>
        </w:r>
        <w:r w:rsidRPr="00567372">
          <w:t xml:space="preserve"> CONTEXT </w:t>
        </w:r>
        <w:r>
          <w:t>MODIFICTION</w:t>
        </w:r>
        <w:r w:rsidRPr="00567372">
          <w:t xml:space="preserve"> REQUEST message shall contain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IE.</w:t>
        </w:r>
        <w:r>
          <w:t xml:space="preserve"> The gNB-DU shall </w:t>
        </w:r>
        <w:r w:rsidRPr="00567372">
          <w:t>store the received Subscriber Profile ID for RAT/Frequency priority in the UE context and use it as defined in TS 36.300 [</w:t>
        </w:r>
        <w:r>
          <w:t>xx</w:t>
        </w:r>
        <w:r w:rsidRPr="00567372">
          <w:t>].</w:t>
        </w:r>
      </w:ins>
    </w:p>
    <w:p w14:paraId="03164426" w14:textId="3CA4C290" w:rsidR="005E4C2F" w:rsidRPr="005E4C2F" w:rsidRDefault="005E4C2F" w:rsidP="005E4C2F">
      <w:pPr>
        <w:rPr>
          <w:ins w:id="40" w:author="Ericsson User" w:date="2018-05-11T13:03:00Z"/>
        </w:rPr>
      </w:pPr>
      <w:ins w:id="41" w:author="Ericsson User" w:date="2018-05-11T13:03:00Z">
        <w:r>
          <w:t xml:space="preserve">If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>
          <w:t xml:space="preserve">IE is </w:t>
        </w:r>
        <w:r w:rsidR="00572F5A">
          <w:t>modified</w:t>
        </w:r>
        <w:r>
          <w:t xml:space="preserve"> at the gNB-CU,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 w:rsidRPr="00C26397">
          <w:t>IE</w:t>
        </w:r>
        <w:r>
          <w:t xml:space="preserve"> shall be included in the </w:t>
        </w:r>
        <w:r w:rsidRPr="00225513">
          <w:rPr>
            <w:lang w:eastAsia="en-GB"/>
          </w:rPr>
          <w:t xml:space="preserve">UE CONTEXT </w:t>
        </w:r>
      </w:ins>
      <w:ins w:id="42" w:author="Ericsson User" w:date="2018-05-11T13:04:00Z">
        <w:r w:rsidR="00572F5A">
          <w:rPr>
            <w:lang w:eastAsia="en-GB"/>
          </w:rPr>
          <w:t>MODIFICATION</w:t>
        </w:r>
      </w:ins>
      <w:ins w:id="43" w:author="Ericsson User" w:date="2018-05-11T13:03:00Z">
        <w:r w:rsidRPr="00225513">
          <w:rPr>
            <w:lang w:eastAsia="en-GB"/>
          </w:rPr>
          <w:t xml:space="preserve"> REQUEST</w:t>
        </w:r>
        <w:r>
          <w:rPr>
            <w:lang w:eastAsia="en-GB"/>
          </w:rPr>
          <w:t xml:space="preserve">. The gNB-DU </w:t>
        </w:r>
        <w:r w:rsidRPr="00553691">
          <w:rPr>
            <w:snapToGrid w:val="0"/>
          </w:rPr>
          <w:t>may use it for RRM purposes</w:t>
        </w:r>
        <w:r>
          <w:rPr>
            <w:snapToGrid w:val="0"/>
          </w:rPr>
          <w:t>.</w:t>
        </w:r>
      </w:ins>
    </w:p>
    <w:p w14:paraId="287FFD60" w14:textId="77777777" w:rsidR="005E4C2F" w:rsidRPr="00225513" w:rsidRDefault="005E4C2F" w:rsidP="004F3AB0">
      <w:pPr>
        <w:rPr>
          <w:lang w:eastAsia="en-GB"/>
        </w:rPr>
      </w:pPr>
    </w:p>
    <w:p w14:paraId="391E2FA7" w14:textId="77777777" w:rsidR="004F3AB0" w:rsidRPr="00225513" w:rsidRDefault="004F3AB0" w:rsidP="004F3AB0">
      <w:pPr>
        <w:rPr>
          <w:lang w:eastAsia="en-GB"/>
        </w:rPr>
      </w:pPr>
      <w:r w:rsidRPr="00225513">
        <w:rPr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225513">
        <w:rPr>
          <w:lang w:eastAsia="en-GB"/>
        </w:rPr>
        <w:t xml:space="preserve">reports the update in the UE </w:t>
      </w:r>
      <w:r w:rsidRPr="00225513">
        <w:t xml:space="preserve">CONTEXT MODIFICATION </w:t>
      </w:r>
      <w:r w:rsidRPr="00225513">
        <w:rPr>
          <w:lang w:eastAsia="en-GB"/>
        </w:rPr>
        <w:t xml:space="preserve">RESPONSE message. </w:t>
      </w:r>
    </w:p>
    <w:p w14:paraId="5616EBD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14:paraId="48636117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established shall be included in the DRB Setup List IE;</w:t>
      </w:r>
    </w:p>
    <w:p w14:paraId="27908719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established shall be included in the DRB Failed to Setup List IE;</w:t>
      </w:r>
    </w:p>
    <w:p w14:paraId="6E9B9874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modified shall be included in the DRB Modified List IE;</w:t>
      </w:r>
    </w:p>
    <w:p w14:paraId="62349A31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modified shall be included in the DRB Failed to be Modified List IE;</w:t>
      </w:r>
    </w:p>
    <w:p w14:paraId="170C33FA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SRBs which failed to be established shall be included in the SRB Failed to Setup List IE.</w:t>
      </w:r>
    </w:p>
    <w:p w14:paraId="4A32C00E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17FEC8CF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MODIFICATION RESPONSE, the gNB-CU shall transparently transfer this information for the purpose of resource coordination as described in TS 36.423 [9].</w:t>
      </w:r>
    </w:p>
    <w:p w14:paraId="246A5A02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UE CONTEXT MODIFICATION RESPONSE message contains the </w:t>
      </w:r>
      <w:r w:rsidRPr="00225513">
        <w:rPr>
          <w:i/>
          <w:lang w:eastAsia="en-GB"/>
        </w:rPr>
        <w:t>DU To CU RRC Information</w:t>
      </w:r>
      <w:r w:rsidRPr="00225513">
        <w:rPr>
          <w:lang w:eastAsia="en-GB"/>
        </w:rPr>
        <w:t xml:space="preserve"> IE, the gNB-CU shall take this into account.</w:t>
      </w:r>
    </w:p>
    <w:p w14:paraId="1F0BCA08" w14:textId="77777777" w:rsidR="004F3AB0" w:rsidRDefault="004F3AB0" w:rsidP="004F3AB0"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r w:rsidRPr="00225513">
        <w:rPr>
          <w:i/>
        </w:rPr>
        <w:t>To Setup List</w:t>
      </w:r>
      <w:r w:rsidRPr="00225513">
        <w:t xml:space="preserve"> IE is contained in the UE CONTEXT </w:t>
      </w:r>
      <w:r w:rsidRPr="00225513">
        <w:rPr>
          <w:rFonts w:hint="eastAsia"/>
        </w:rPr>
        <w:t>MODIFICATION</w:t>
      </w:r>
      <w:r w:rsidRPr="00225513">
        <w:t xml:space="preserve">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22525D70" w14:textId="77777777" w:rsidR="004F3AB0" w:rsidRPr="00FC6D44" w:rsidRDefault="004F3AB0" w:rsidP="004F3AB0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r w:rsidRPr="00254FAA">
        <w:rPr>
          <w:rFonts w:hint="eastAsia"/>
          <w:highlight w:val="yellow"/>
        </w:rPr>
        <w:t>(FFS)</w:t>
      </w:r>
      <w:r>
        <w:rPr>
          <w:rFonts w:hint="eastAsia"/>
        </w:rPr>
        <w:t xml:space="preserve"> is contained in the UE CONTEXT MODIFICATION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4CD764EF" w14:textId="77777777" w:rsidR="004F3AB0" w:rsidRPr="00225513" w:rsidRDefault="004F3AB0" w:rsidP="004F3AB0">
      <w:pPr>
        <w:rPr>
          <w:lang w:eastAsia="en-GB"/>
        </w:rPr>
      </w:pPr>
      <w:r w:rsidRPr="000D7C1B">
        <w:rPr>
          <w:lang w:eastAsia="en-GB"/>
        </w:rPr>
        <w:t>The UE Context Setup Procedure is not used to configure SRB0.</w:t>
      </w:r>
    </w:p>
    <w:p w14:paraId="7E47F718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4" w:name="_Toc511231666"/>
      <w:r w:rsidRPr="00225513">
        <w:rPr>
          <w:sz w:val="24"/>
          <w:lang w:eastAsia="en-GB"/>
        </w:rPr>
        <w:t>8.3.4.3</w:t>
      </w:r>
      <w:r w:rsidRPr="00225513">
        <w:rPr>
          <w:sz w:val="24"/>
          <w:lang w:eastAsia="en-GB"/>
        </w:rPr>
        <w:tab/>
        <w:t>Unsuccessful Operation</w:t>
      </w:r>
      <w:bookmarkEnd w:id="44"/>
    </w:p>
    <w:p w14:paraId="29DF3E7E" w14:textId="6684175A" w:rsidR="004F3AB0" w:rsidRPr="00225513" w:rsidRDefault="004F3AB0" w:rsidP="004F3AB0">
      <w:pPr>
        <w:keepNext/>
        <w:keepLines/>
        <w:spacing w:before="60"/>
        <w:jc w:val="center"/>
        <w:rPr>
          <w:b/>
        </w:rPr>
      </w:pPr>
      <w:r w:rsidRPr="00225513">
        <w:rPr>
          <w:b/>
          <w:noProof/>
          <w:lang w:eastAsia="en-GB"/>
        </w:rPr>
        <w:drawing>
          <wp:inline distT="0" distB="0" distL="0" distR="0" wp14:anchorId="5439B516" wp14:editId="5AF0E4BD">
            <wp:extent cx="3448050" cy="1619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D3B77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 xml:space="preserve">Figure 8.3.4.3-1: UE Context Modification procedure. Unsuccessful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1D8F4050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In case none of the requested modifications of the UE context can be successfully performed, the gNB-DU shall respond with the UE </w:t>
      </w:r>
      <w:r w:rsidRPr="00225513">
        <w:t>CONTEXT</w:t>
      </w:r>
      <w:r w:rsidRPr="00225513">
        <w:rPr>
          <w:lang w:eastAsia="en-GB"/>
        </w:rPr>
        <w:t xml:space="preserve"> MODIFICATION FAILURE message with an appropriate cause value.</w:t>
      </w:r>
    </w:p>
    <w:p w14:paraId="1BA30F1D" w14:textId="77777777" w:rsidR="004F3AB0" w:rsidRPr="00225513" w:rsidRDefault="004F3AB0" w:rsidP="004F3AB0">
      <w:pPr>
        <w:rPr>
          <w:lang w:eastAsia="en-GB"/>
        </w:rPr>
      </w:pPr>
      <w:r w:rsidRPr="00225513">
        <w:t xml:space="preserve">If the gNB-DU is not able to accept the </w:t>
      </w:r>
      <w:r w:rsidRPr="00225513">
        <w:rPr>
          <w:i/>
        </w:rPr>
        <w:t>SpCell ID</w:t>
      </w:r>
      <w:r w:rsidRPr="00225513">
        <w:t xml:space="preserve"> IE in UE CONTEXT MODIFICATION REQUEST message, it shall reply with the UE CONTEXT MODIFICATION FAILURE message.</w:t>
      </w:r>
    </w:p>
    <w:p w14:paraId="59877B0A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5" w:name="_Toc511231667"/>
      <w:r w:rsidRPr="00225513">
        <w:rPr>
          <w:sz w:val="24"/>
          <w:lang w:eastAsia="en-GB"/>
        </w:rPr>
        <w:t>8.3.4.4</w:t>
      </w:r>
      <w:r w:rsidRPr="00225513">
        <w:rPr>
          <w:sz w:val="24"/>
          <w:lang w:eastAsia="en-GB"/>
        </w:rPr>
        <w:tab/>
        <w:t>Abnormal Conditions</w:t>
      </w:r>
      <w:bookmarkEnd w:id="45"/>
    </w:p>
    <w:p w14:paraId="3D880E9E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4BD5FD81" w14:textId="7C7E0BAC" w:rsidR="00E61FEF" w:rsidRDefault="00E61FEF" w:rsidP="00E61FEF">
      <w:pPr>
        <w:pStyle w:val="Reference"/>
        <w:numPr>
          <w:ilvl w:val="0"/>
          <w:numId w:val="0"/>
        </w:numPr>
        <w:ind w:left="567"/>
      </w:pPr>
    </w:p>
    <w:p w14:paraId="39658DFD" w14:textId="02D78911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Second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7F007F58" w14:textId="77777777" w:rsidR="00572F5A" w:rsidRPr="00225513" w:rsidRDefault="00572F5A" w:rsidP="00572F5A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46" w:name="_Toc511231674"/>
      <w:r w:rsidRPr="00225513">
        <w:rPr>
          <w:sz w:val="28"/>
          <w:lang w:eastAsia="en-GB"/>
        </w:rPr>
        <w:t>8.4.2</w:t>
      </w:r>
      <w:r w:rsidRPr="00225513">
        <w:rPr>
          <w:sz w:val="28"/>
          <w:lang w:eastAsia="en-GB"/>
        </w:rPr>
        <w:tab/>
        <w:t>DL RRC Message Transfer</w:t>
      </w:r>
      <w:bookmarkEnd w:id="46"/>
    </w:p>
    <w:p w14:paraId="512255B8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7" w:name="_Toc511231675"/>
      <w:r w:rsidRPr="00225513">
        <w:rPr>
          <w:sz w:val="24"/>
          <w:lang w:eastAsia="en-GB"/>
        </w:rPr>
        <w:t>8.4.2.1</w:t>
      </w:r>
      <w:r w:rsidRPr="00225513">
        <w:rPr>
          <w:sz w:val="24"/>
          <w:lang w:eastAsia="en-GB"/>
        </w:rPr>
        <w:tab/>
        <w:t>General</w:t>
      </w:r>
      <w:bookmarkEnd w:id="47"/>
    </w:p>
    <w:p w14:paraId="2D3F4C56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>The purpose of the DL RRC Message Transfer procedure is to transfer an RRC message as a DL PDCP-PDU to the gNB-DU.</w:t>
      </w:r>
    </w:p>
    <w:p w14:paraId="70604692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8" w:name="_Toc511231676"/>
      <w:r w:rsidRPr="00225513">
        <w:rPr>
          <w:sz w:val="24"/>
          <w:lang w:eastAsia="en-GB"/>
        </w:rPr>
        <w:t>8.4.2.2</w:t>
      </w:r>
      <w:r w:rsidRPr="00225513">
        <w:rPr>
          <w:sz w:val="24"/>
          <w:lang w:eastAsia="en-GB"/>
        </w:rPr>
        <w:tab/>
        <w:t>Successful operation</w:t>
      </w:r>
      <w:bookmarkEnd w:id="48"/>
    </w:p>
    <w:p w14:paraId="38804C3F" w14:textId="3721897F" w:rsidR="00572F5A" w:rsidRPr="00225513" w:rsidRDefault="00572F5A" w:rsidP="00572F5A">
      <w:pPr>
        <w:keepNext/>
        <w:keepLines/>
        <w:spacing w:before="60"/>
        <w:jc w:val="center"/>
        <w:rPr>
          <w:rFonts w:eastAsia="Yu Mincho"/>
          <w:b/>
          <w:sz w:val="28"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3FBE34E8" wp14:editId="1600C8BC">
            <wp:extent cx="3381375" cy="14287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9D472" w14:textId="77777777" w:rsidR="00572F5A" w:rsidRPr="00225513" w:rsidRDefault="00572F5A" w:rsidP="00572F5A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8.4.2.2-1: DL RRC Message Transfer procedure</w:t>
      </w:r>
    </w:p>
    <w:p w14:paraId="0757DECD" w14:textId="76F59D09" w:rsidR="00572F5A" w:rsidRDefault="00572F5A" w:rsidP="00572F5A">
      <w:pPr>
        <w:rPr>
          <w:ins w:id="49" w:author="Ericsson User" w:date="2018-05-11T13:06:00Z"/>
          <w:lang w:eastAsia="en-GB"/>
        </w:rPr>
      </w:pPr>
      <w:r w:rsidRPr="00225513">
        <w:rPr>
          <w:lang w:eastAsia="en-GB"/>
        </w:rPr>
        <w:t xml:space="preserve">If a UE-associated logical F1-connection exists, the DL RRC MESSAGE TRANSFER message shall contain the </w:t>
      </w:r>
      <w:r w:rsidRPr="00225513">
        <w:rPr>
          <w:i/>
          <w:lang w:eastAsia="en-GB"/>
        </w:rPr>
        <w:t>gNB-DU UE F1AP ID</w:t>
      </w:r>
      <w:r w:rsidRPr="00225513">
        <w:rPr>
          <w:lang w:eastAsia="en-GB"/>
        </w:rPr>
        <w:t xml:space="preserve"> IE, which should be used by gNB-DU to lookup the stored UE context. </w:t>
      </w:r>
    </w:p>
    <w:p w14:paraId="47964DCB" w14:textId="67803A60" w:rsidR="00572F5A" w:rsidRPr="00225513" w:rsidRDefault="00572F5A" w:rsidP="00572F5A">
      <w:pPr>
        <w:rPr>
          <w:lang w:eastAsia="en-GB"/>
        </w:rPr>
      </w:pPr>
      <w:ins w:id="50" w:author="Ericsson User" w:date="2018-05-11T13:06:00Z">
        <w:r w:rsidRPr="008A6743">
          <w:t>If the</w:t>
        </w:r>
        <w:r w:rsidRPr="008A6743">
          <w:rPr>
            <w:i/>
          </w:rPr>
          <w:t xml:space="preserve"> </w:t>
        </w:r>
        <w:r w:rsidRPr="00436A3A">
          <w:rPr>
            <w:i/>
          </w:rPr>
          <w:t>Index to RAT/Frequency Selection Priority</w:t>
        </w:r>
        <w:r w:rsidRPr="008A6743">
          <w:t xml:space="preserve"> IE is included in</w:t>
        </w:r>
        <w:r>
          <w:t xml:space="preserve"> the</w:t>
        </w:r>
        <w:r w:rsidRPr="008A6743">
          <w:t xml:space="preserve"> </w:t>
        </w:r>
      </w:ins>
      <w:ins w:id="51" w:author="Ericsson User" w:date="2018-05-11T13:07:00Z">
        <w:r>
          <w:t>DL RRC MESSAGE TRANSFER</w:t>
        </w:r>
      </w:ins>
      <w:ins w:id="52" w:author="Ericsson User" w:date="2018-05-11T13:06:00Z">
        <w:r w:rsidRPr="008A6743">
          <w:t xml:space="preserve">, the </w:t>
        </w:r>
      </w:ins>
      <w:ins w:id="53" w:author="Ericsson User" w:date="2018-05-11T13:07:00Z">
        <w:r>
          <w:t>gNB-DU</w:t>
        </w:r>
      </w:ins>
      <w:ins w:id="54" w:author="Ericsson User" w:date="2018-05-11T13:06:00Z">
        <w:r w:rsidRPr="008A6743">
          <w:t xml:space="preserve"> </w:t>
        </w:r>
      </w:ins>
      <w:ins w:id="55" w:author="Ericsson User" w:date="2018-05-11T13:07:00Z">
        <w:r w:rsidRPr="00553691">
          <w:rPr>
            <w:snapToGrid w:val="0"/>
          </w:rPr>
          <w:t>may use it for RRM purposes</w:t>
        </w:r>
      </w:ins>
      <w:ins w:id="56" w:author="Ericsson User" w:date="2018-05-11T13:06:00Z">
        <w:r w:rsidRPr="008A6743">
          <w:t>.</w:t>
        </w:r>
      </w:ins>
    </w:p>
    <w:p w14:paraId="510B1997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>The DL RRC MESSAGE TRANSFER message shall include, if available, the</w:t>
      </w:r>
      <w:r w:rsidRPr="00225513">
        <w:rPr>
          <w:i/>
          <w:lang w:eastAsia="en-GB"/>
        </w:rPr>
        <w:t xml:space="preserve"> old gNB-DU UE F1AP ID</w:t>
      </w:r>
      <w:r w:rsidRPr="00225513">
        <w:rPr>
          <w:lang w:eastAsia="en-GB"/>
        </w:rPr>
        <w:t xml:space="preserve"> IE so that the gNB-DU can retrieve the existing UE context in RRC connection reestablishment procedure.</w:t>
      </w:r>
    </w:p>
    <w:p w14:paraId="31E19BC2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57" w:name="_Toc511231677"/>
      <w:r w:rsidRPr="00225513">
        <w:rPr>
          <w:sz w:val="24"/>
          <w:lang w:eastAsia="en-GB"/>
        </w:rPr>
        <w:t>8.4.2.3</w:t>
      </w:r>
      <w:r w:rsidRPr="00225513">
        <w:rPr>
          <w:sz w:val="24"/>
          <w:lang w:eastAsia="en-GB"/>
        </w:rPr>
        <w:tab/>
        <w:t>Abnormal Conditions</w:t>
      </w:r>
      <w:bookmarkEnd w:id="57"/>
    </w:p>
    <w:p w14:paraId="37213C84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21B20A93" w14:textId="272F7B36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7976DC58" w14:textId="7B58ED46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Third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17189E17" w14:textId="77777777" w:rsidR="00572F5A" w:rsidRPr="00225513" w:rsidRDefault="00572F5A" w:rsidP="00572F5A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58" w:name="_Toc511231698"/>
      <w:r w:rsidRPr="00225513">
        <w:rPr>
          <w:sz w:val="28"/>
          <w:lang w:eastAsia="en-GB"/>
        </w:rPr>
        <w:t>9.2.2</w:t>
      </w:r>
      <w:r w:rsidRPr="00225513">
        <w:rPr>
          <w:sz w:val="28"/>
          <w:lang w:eastAsia="en-GB"/>
        </w:rPr>
        <w:tab/>
        <w:t>UE Context Management messages</w:t>
      </w:r>
      <w:bookmarkEnd w:id="58"/>
    </w:p>
    <w:p w14:paraId="267594FA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59" w:name="_Toc511231699"/>
      <w:r w:rsidRPr="00225513">
        <w:rPr>
          <w:sz w:val="24"/>
          <w:lang w:eastAsia="en-GB"/>
        </w:rPr>
        <w:t>9.</w:t>
      </w:r>
      <w:r w:rsidRPr="00225513">
        <w:rPr>
          <w:sz w:val="24"/>
        </w:rPr>
        <w:t>2.2.1</w:t>
      </w:r>
      <w:r w:rsidRPr="00225513">
        <w:rPr>
          <w:sz w:val="24"/>
          <w:lang w:eastAsia="en-GB"/>
        </w:rPr>
        <w:tab/>
      </w:r>
      <w:r w:rsidRPr="00225513">
        <w:rPr>
          <w:sz w:val="24"/>
        </w:rPr>
        <w:t>UE CONTEXT SETUP REQUEST</w:t>
      </w:r>
      <w:bookmarkEnd w:id="59"/>
    </w:p>
    <w:p w14:paraId="07E10348" w14:textId="77777777" w:rsidR="00572F5A" w:rsidRPr="00225513" w:rsidRDefault="00572F5A" w:rsidP="00572F5A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request the setup of a UE context.</w:t>
      </w:r>
    </w:p>
    <w:p w14:paraId="5E478712" w14:textId="77777777" w:rsidR="00572F5A" w:rsidRPr="00225513" w:rsidRDefault="00572F5A" w:rsidP="00572F5A"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72F5A" w:rsidRPr="00225513" w14:paraId="2F1B74E7" w14:textId="77777777" w:rsidTr="00E75A42">
        <w:trPr>
          <w:tblHeader/>
        </w:trPr>
        <w:tc>
          <w:tcPr>
            <w:tcW w:w="2394" w:type="dxa"/>
          </w:tcPr>
          <w:p w14:paraId="791593E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260" w:type="dxa"/>
          </w:tcPr>
          <w:p w14:paraId="4BD8FBD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5E42FE1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4B198F2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2E9638E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5412501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5D98199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572F5A" w:rsidRPr="00225513" w14:paraId="063684B1" w14:textId="77777777" w:rsidTr="00E75A42">
        <w:tc>
          <w:tcPr>
            <w:tcW w:w="2394" w:type="dxa"/>
          </w:tcPr>
          <w:p w14:paraId="4B6085B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50F7192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328D7657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801BAC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75672F9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299C93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30C810B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6F516069" w14:textId="77777777" w:rsidTr="00E75A42">
        <w:tc>
          <w:tcPr>
            <w:tcW w:w="2394" w:type="dxa"/>
          </w:tcPr>
          <w:p w14:paraId="748D3AF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691BE63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6E5B3606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C347BE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4482A40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2DBD9E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743CE6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2DD76DE4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20B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4A4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351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AA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029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C3A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EBA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644750E6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FD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8544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6EF3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3A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10692DB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C1D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DCBF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7975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5F58F9" w14:paraId="3E07F3A6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67C4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660" w14:textId="77777777" w:rsidR="00572F5A" w:rsidRPr="00B12E96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EE2" w14:textId="77777777" w:rsidR="00572F5A" w:rsidRPr="00B12E96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BCF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7B01F784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828F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6851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A007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12610D8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F9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b/>
                <w:sz w:val="18"/>
                <w:lang w:eastAsia="en-GB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8127" w14:textId="77777777" w:rsidR="00572F5A" w:rsidRPr="00225513" w:rsidDel="00AF104C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98D2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A09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3EF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4D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1CF6" w14:textId="77777777" w:rsidR="00572F5A" w:rsidRPr="00225513" w:rsidDel="00AF104C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6A228C87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50DC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</w:t>
            </w:r>
            <w:r w:rsidRPr="00225513">
              <w:rPr>
                <w:rFonts w:hint="eastAsia"/>
                <w:b/>
                <w:sz w:val="18"/>
                <w:lang w:eastAsia="en-GB"/>
              </w:rPr>
              <w:t>Candidate SpCell</w:t>
            </w:r>
            <w:r w:rsidRPr="00225513">
              <w:rPr>
                <w:b/>
                <w:sz w:val="18"/>
                <w:lang w:eastAsia="en-GB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C6B6" w14:textId="77777777" w:rsidR="00572F5A" w:rsidRPr="00225513" w:rsidDel="00AF104C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1632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  <w:r w:rsidRPr="00225513">
              <w:rPr>
                <w:i/>
                <w:sz w:val="18"/>
                <w:lang w:eastAsia="en-GB"/>
              </w:rPr>
              <w:t xml:space="preserve"> .. &lt;maxnoof</w:t>
            </w:r>
            <w:r w:rsidRPr="00225513">
              <w:rPr>
                <w:rFonts w:hint="eastAsia"/>
                <w:i/>
                <w:sz w:val="18"/>
                <w:lang w:eastAsia="en-GB"/>
              </w:rPr>
              <w:t>Candidate</w:t>
            </w:r>
            <w:r w:rsidRPr="00225513">
              <w:rPr>
                <w:i/>
                <w:sz w:val="18"/>
                <w:lang w:eastAsia="en-GB"/>
              </w:rPr>
              <w:t>S</w:t>
            </w:r>
            <w:r w:rsidRPr="00225513">
              <w:rPr>
                <w:rFonts w:hint="eastAsia"/>
                <w:i/>
                <w:sz w:val="18"/>
                <w:lang w:eastAsia="en-GB"/>
              </w:rPr>
              <w:t>p</w:t>
            </w:r>
            <w:r w:rsidRPr="00225513">
              <w:rPr>
                <w:i/>
                <w:sz w:val="18"/>
                <w:lang w:eastAsia="en-GB"/>
              </w:rPr>
              <w:t>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737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E33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5FB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D150" w14:textId="77777777" w:rsidR="00572F5A" w:rsidRPr="00225513" w:rsidDel="00AF104C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37BE0F0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62A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20D" w14:textId="77777777" w:rsidR="00572F5A" w:rsidRPr="00225513" w:rsidDel="00AF104C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7990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60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6ABC003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6E1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563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C74E" w14:textId="77777777" w:rsidR="00572F5A" w:rsidRPr="00225513" w:rsidDel="00AF104C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5583966A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3CB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171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9D43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D23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FDF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D35B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0481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37ECA89A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3A4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A2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7DD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72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DRX Cycle </w:t>
            </w:r>
          </w:p>
          <w:p w14:paraId="1C8AE8F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27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AC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C0C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ignore</w:t>
            </w:r>
          </w:p>
        </w:tc>
      </w:tr>
      <w:tr w:rsidR="00572F5A" w:rsidRPr="00225513" w14:paraId="17A1DCBC" w14:textId="77777777" w:rsidTr="00E75A42">
        <w:tc>
          <w:tcPr>
            <w:tcW w:w="2394" w:type="dxa"/>
          </w:tcPr>
          <w:p w14:paraId="0D0CDDA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</w:tcPr>
          <w:p w14:paraId="41A05B5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3FDCBBE6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2212F3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</w:tcPr>
          <w:p w14:paraId="1E1DF1F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Includes the </w:t>
            </w:r>
            <w:r w:rsidRPr="00225513">
              <w:rPr>
                <w:i/>
                <w:sz w:val="18"/>
                <w:lang w:eastAsia="en-GB"/>
              </w:rPr>
              <w:t>MeNB Resource Coordination Information</w:t>
            </w:r>
            <w:r w:rsidRPr="00225513">
              <w:rPr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</w:tcPr>
          <w:p w14:paraId="7DD8F43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71DA72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70122CC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C4CE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E8A1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4181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C39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180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B503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0038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7F4BC73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0C1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1C4B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B38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A23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8A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D5BE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7EA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2C134527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A52E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8B49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447C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88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057C2F4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D1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FD37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09F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572F5A" w:rsidRPr="00225513" w14:paraId="6C7759D0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A99A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813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EA97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5C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INTEGER (0..63)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92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B83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E2A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751691" w14:paraId="22492CB9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A66" w14:textId="77777777" w:rsidR="00572F5A" w:rsidRPr="00B12E96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5C05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1CC" w14:textId="77777777" w:rsidR="00572F5A" w:rsidRPr="00B12E96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1FA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Cell UL Configured</w:t>
            </w:r>
          </w:p>
          <w:p w14:paraId="308A68C1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9.3.1.</w:t>
            </w:r>
            <w:r>
              <w:rPr>
                <w:sz w:val="18"/>
                <w:lang w:eastAsia="en-GB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226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9413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F54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9AA8345" w14:textId="77777777" w:rsidTr="00E75A42">
        <w:tc>
          <w:tcPr>
            <w:tcW w:w="2394" w:type="dxa"/>
          </w:tcPr>
          <w:p w14:paraId="6C457B90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</w:tcPr>
          <w:p w14:paraId="40A232A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97E2DE0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68B2B1D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2A5E035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3B2DFD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04246F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18C83286" w14:textId="77777777" w:rsidTr="00E75A42">
        <w:tc>
          <w:tcPr>
            <w:tcW w:w="2394" w:type="dxa"/>
          </w:tcPr>
          <w:p w14:paraId="1D7AD7B8" w14:textId="77777777" w:rsidR="00572F5A" w:rsidRPr="00225513" w:rsidRDefault="00572F5A" w:rsidP="00E75A42">
            <w:pPr>
              <w:keepNext/>
              <w:keepLines/>
              <w:spacing w:after="0"/>
              <w:ind w:left="113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</w:tcPr>
          <w:p w14:paraId="0CB265D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2F8D0B4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&lt;maxnoofSRBs&gt;</w:t>
            </w:r>
          </w:p>
        </w:tc>
        <w:tc>
          <w:tcPr>
            <w:tcW w:w="1260" w:type="dxa"/>
          </w:tcPr>
          <w:p w14:paraId="0E6B51B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4629FE5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4103AC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DABF44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096D725" w14:textId="77777777" w:rsidTr="00E75A42">
        <w:tc>
          <w:tcPr>
            <w:tcW w:w="2394" w:type="dxa"/>
          </w:tcPr>
          <w:p w14:paraId="5346FE85" w14:textId="77777777" w:rsidR="00572F5A" w:rsidRPr="00225513" w:rsidRDefault="00572F5A" w:rsidP="00E75A42">
            <w:pPr>
              <w:keepNext/>
              <w:keepLines/>
              <w:spacing w:after="0"/>
              <w:ind w:leftChars="127" w:left="254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&gt;SRB ID</w:t>
            </w:r>
          </w:p>
        </w:tc>
        <w:tc>
          <w:tcPr>
            <w:tcW w:w="1260" w:type="dxa"/>
          </w:tcPr>
          <w:p w14:paraId="659F04D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208A763E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AE6E7D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9.3.1.7</w:t>
            </w:r>
          </w:p>
        </w:tc>
        <w:tc>
          <w:tcPr>
            <w:tcW w:w="1762" w:type="dxa"/>
          </w:tcPr>
          <w:p w14:paraId="0758E93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8F8A39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75A907A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91C76D5" w14:textId="77777777" w:rsidTr="00E75A42">
        <w:tc>
          <w:tcPr>
            <w:tcW w:w="2394" w:type="dxa"/>
          </w:tcPr>
          <w:p w14:paraId="65C8AC09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</w:tcPr>
          <w:p w14:paraId="5E7CD06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552DD6C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iCs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07055D5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3D9A13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F0BF04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80D164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198A226E" w14:textId="77777777" w:rsidTr="00E75A42">
        <w:trPr>
          <w:trHeight w:val="138"/>
        </w:trPr>
        <w:tc>
          <w:tcPr>
            <w:tcW w:w="2394" w:type="dxa"/>
          </w:tcPr>
          <w:p w14:paraId="5407CFCD" w14:textId="77777777" w:rsidR="00572F5A" w:rsidRPr="00225513" w:rsidRDefault="00572F5A" w:rsidP="00E75A42">
            <w:pPr>
              <w:keepNext/>
              <w:keepLines/>
              <w:spacing w:after="0"/>
              <w:ind w:left="142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</w:tcPr>
          <w:p w14:paraId="4ABBC03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FC9E888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 xml:space="preserve">1 .. &lt;maxnoofDRBs&gt; </w:t>
            </w:r>
          </w:p>
        </w:tc>
        <w:tc>
          <w:tcPr>
            <w:tcW w:w="1260" w:type="dxa"/>
          </w:tcPr>
          <w:p w14:paraId="1FEA682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EA9485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F4A5FE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234E9A8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594CE546" w14:textId="77777777" w:rsidTr="00E75A42">
        <w:tc>
          <w:tcPr>
            <w:tcW w:w="2394" w:type="dxa"/>
          </w:tcPr>
          <w:p w14:paraId="63578816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&gt;&gt;</w:t>
            </w:r>
            <w:r w:rsidRPr="00225513">
              <w:rPr>
                <w:sz w:val="18"/>
              </w:rPr>
              <w:t>DRB ID</w:t>
            </w:r>
          </w:p>
        </w:tc>
        <w:tc>
          <w:tcPr>
            <w:tcW w:w="1260" w:type="dxa"/>
          </w:tcPr>
          <w:p w14:paraId="300CA1B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FA3B3C7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634C72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61C86EA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1497D3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5B54A50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D844D2" w14:paraId="67097FB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8A70" w14:textId="77777777" w:rsidR="00572F5A" w:rsidRPr="00DF7CDA" w:rsidRDefault="00572F5A" w:rsidP="00E75A42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CFD" w14:textId="77777777" w:rsidR="00572F5A" w:rsidRPr="00DF7CD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AF4" w14:textId="77777777" w:rsidR="00572F5A" w:rsidRPr="00DF7CDA" w:rsidRDefault="00572F5A" w:rsidP="00E75A42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C2B4" w14:textId="77777777" w:rsidR="00572F5A" w:rsidRPr="00DF7CD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1A0" w14:textId="77777777" w:rsidR="00572F5A" w:rsidRPr="00DF7CD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AD5F" w14:textId="77777777" w:rsidR="00572F5A" w:rsidRPr="00DF7CDA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02D6" w14:textId="77777777" w:rsidR="00572F5A" w:rsidRPr="00DF7CDA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6ECFC786" w14:textId="77777777" w:rsidTr="00E75A42">
        <w:tc>
          <w:tcPr>
            <w:tcW w:w="2394" w:type="dxa"/>
          </w:tcPr>
          <w:p w14:paraId="7276781C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sz w:val="18"/>
                <w:szCs w:val="18"/>
                <w:lang w:eastAsia="en-GB"/>
              </w:rPr>
              <w:t>&gt;</w:t>
            </w: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&gt;&gt;E-UTRAN QoS</w:t>
            </w:r>
          </w:p>
        </w:tc>
        <w:tc>
          <w:tcPr>
            <w:tcW w:w="1260" w:type="dxa"/>
          </w:tcPr>
          <w:p w14:paraId="45EAAD14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6FEA91D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02AA970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9.3.1.1</w:t>
            </w:r>
            <w:r w:rsidRPr="00225513">
              <w:rPr>
                <w:sz w:val="18"/>
                <w:lang w:eastAsia="en-GB"/>
              </w:rPr>
              <w:t>9</w:t>
            </w:r>
          </w:p>
        </w:tc>
        <w:tc>
          <w:tcPr>
            <w:tcW w:w="1762" w:type="dxa"/>
          </w:tcPr>
          <w:p w14:paraId="656FB03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225513">
              <w:rPr>
                <w:sz w:val="18"/>
                <w:szCs w:val="18"/>
                <w:lang w:eastAsia="en-GB"/>
              </w:rPr>
              <w:t xml:space="preserve">Shall be used for EN-DC case to convey </w:t>
            </w:r>
            <w:r w:rsidRPr="00225513">
              <w:rPr>
                <w:rFonts w:eastAsia="Batang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08C735C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5D67B67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62297FB4" w14:textId="77777777" w:rsidTr="00E75A42">
        <w:tc>
          <w:tcPr>
            <w:tcW w:w="2394" w:type="dxa"/>
          </w:tcPr>
          <w:p w14:paraId="342646C8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List</w:t>
            </w:r>
          </w:p>
        </w:tc>
        <w:tc>
          <w:tcPr>
            <w:tcW w:w="1260" w:type="dxa"/>
          </w:tcPr>
          <w:p w14:paraId="3B763E19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42391DF2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243EB71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1502AF9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2317239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49BC919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01BFA78C" w14:textId="77777777" w:rsidTr="00E75A42">
        <w:tc>
          <w:tcPr>
            <w:tcW w:w="2394" w:type="dxa"/>
          </w:tcPr>
          <w:p w14:paraId="6D150B48" w14:textId="77777777" w:rsidR="00572F5A" w:rsidRPr="00225513" w:rsidRDefault="00572F5A" w:rsidP="00E75A42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&gt;&gt;&gt; 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Item IEs</w:t>
            </w:r>
          </w:p>
        </w:tc>
        <w:tc>
          <w:tcPr>
            <w:tcW w:w="1260" w:type="dxa"/>
          </w:tcPr>
          <w:p w14:paraId="5B5EC2C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5D62AB8C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</w:t>
            </w:r>
            <w:r>
              <w:rPr>
                <w:i/>
                <w:sz w:val="18"/>
                <w:lang w:eastAsia="en-GB"/>
              </w:rPr>
              <w:t>ULUPTNLInformation</w:t>
            </w:r>
            <w:r w:rsidRPr="00225513">
              <w:rPr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2D5C0B9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3F35E27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113CFE8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6BFDC6C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62AC79A" w14:textId="77777777" w:rsidTr="00E75A42">
        <w:tc>
          <w:tcPr>
            <w:tcW w:w="2394" w:type="dxa"/>
          </w:tcPr>
          <w:p w14:paraId="308B6506" w14:textId="77777777" w:rsidR="00572F5A" w:rsidRPr="00225513" w:rsidRDefault="00572F5A" w:rsidP="00E75A42">
            <w:pPr>
              <w:keepNext/>
              <w:keepLines/>
              <w:spacing w:after="0"/>
              <w:ind w:left="539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&gt;&gt;&gt;&gt;UL</w:t>
            </w:r>
            <w:r>
              <w:rPr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</w:tcPr>
          <w:p w14:paraId="6EAF75B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C44CD58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686823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UP Transport Layer Information</w:t>
            </w:r>
          </w:p>
          <w:p w14:paraId="013E11E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4541C54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73A000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571FB33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572F5A" w:rsidRPr="00225513" w14:paraId="75F0FA21" w14:textId="77777777" w:rsidTr="00E75A42">
        <w:tc>
          <w:tcPr>
            <w:tcW w:w="2394" w:type="dxa"/>
          </w:tcPr>
          <w:p w14:paraId="6238467F" w14:textId="77777777" w:rsidR="00572F5A" w:rsidRPr="00225513" w:rsidRDefault="00572F5A" w:rsidP="00E75A42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14:paraId="23F5512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1537F96D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F68886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14:paraId="08461EB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515A5B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2A82C5F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222ED58C" w14:textId="77777777" w:rsidTr="00E75A42">
        <w:tc>
          <w:tcPr>
            <w:tcW w:w="2394" w:type="dxa"/>
          </w:tcPr>
          <w:p w14:paraId="38B8B1AF" w14:textId="77777777" w:rsidR="00572F5A" w:rsidRPr="00225513" w:rsidRDefault="00572F5A" w:rsidP="00E75A42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 UL Configuration</w:t>
            </w:r>
          </w:p>
        </w:tc>
        <w:tc>
          <w:tcPr>
            <w:tcW w:w="1260" w:type="dxa"/>
          </w:tcPr>
          <w:p w14:paraId="20855D6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375D995B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CD0F67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UL Configuraiton  </w:t>
            </w:r>
          </w:p>
          <w:p w14:paraId="178C659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</w:t>
            </w:r>
            <w:r w:rsidRPr="00225513">
              <w:rPr>
                <w:sz w:val="18"/>
                <w:lang w:eastAsia="en-GB"/>
              </w:rPr>
              <w:t>31</w:t>
            </w:r>
          </w:p>
        </w:tc>
        <w:tc>
          <w:tcPr>
            <w:tcW w:w="1762" w:type="dxa"/>
          </w:tcPr>
          <w:p w14:paraId="0021047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Information about UL usage in gNB-DU. </w:t>
            </w:r>
          </w:p>
        </w:tc>
        <w:tc>
          <w:tcPr>
            <w:tcW w:w="1288" w:type="dxa"/>
          </w:tcPr>
          <w:p w14:paraId="0DB59AE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B038C6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5F58F9" w14:paraId="14FC03D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E60" w14:textId="77777777" w:rsidR="00572F5A" w:rsidRPr="00254FA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Inactivity Monitoring </w:t>
            </w:r>
            <w:r w:rsidRPr="00254FAA">
              <w:rPr>
                <w:rFonts w:hint="eastAsia"/>
                <w:sz w:val="18"/>
                <w:lang w:eastAsia="en-GB"/>
              </w:rPr>
              <w:t>R</w:t>
            </w:r>
            <w:r w:rsidRPr="00254FAA">
              <w:rPr>
                <w:sz w:val="18"/>
                <w:lang w:eastAsia="en-GB"/>
              </w:rPr>
              <w:t>e</w:t>
            </w:r>
            <w:r w:rsidRPr="00254FAA">
              <w:rPr>
                <w:rFonts w:hint="eastAsia"/>
                <w:sz w:val="18"/>
                <w:lang w:eastAsia="en-GB"/>
              </w:rPr>
              <w:t xml:space="preserve">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35F8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56EB" w14:textId="77777777" w:rsidR="00572F5A" w:rsidRPr="00254FAA" w:rsidRDefault="00572F5A" w:rsidP="00E75A42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775" w14:textId="77777777" w:rsidR="00572F5A" w:rsidRPr="00254FA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ENUMERATED </w:t>
            </w:r>
            <w:r w:rsidRPr="00254FAA">
              <w:rPr>
                <w:rFonts w:hint="eastAsia"/>
                <w:sz w:val="18"/>
                <w:lang w:eastAsia="en-GB"/>
              </w:rPr>
              <w:t>(true</w:t>
            </w:r>
            <w:r w:rsidRPr="00254FAA">
              <w:rPr>
                <w:sz w:val="18"/>
                <w:lang w:eastAsia="en-GB"/>
              </w:rPr>
              <w:t>, …</w:t>
            </w:r>
            <w:r w:rsidRPr="00254FAA">
              <w:rPr>
                <w:rFonts w:hint="eastAsia"/>
                <w:sz w:val="18"/>
                <w:lang w:eastAsia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6549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CEE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760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reject</w:t>
            </w:r>
          </w:p>
        </w:tc>
      </w:tr>
      <w:tr w:rsidR="00572F5A" w:rsidRPr="005F58F9" w14:paraId="714A1FBE" w14:textId="77777777" w:rsidTr="00E75A42">
        <w:trPr>
          <w:ins w:id="60" w:author="Ericsson User" w:date="2018-05-11T1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03F9" w14:textId="0B698695" w:rsidR="00572F5A" w:rsidRPr="00254FAA" w:rsidRDefault="00572F5A" w:rsidP="00572F5A">
            <w:pPr>
              <w:keepNext/>
              <w:keepLines/>
              <w:spacing w:after="0"/>
              <w:rPr>
                <w:ins w:id="61" w:author="Ericsson User" w:date="2018-05-11T13:10:00Z"/>
                <w:sz w:val="18"/>
                <w:lang w:eastAsia="en-GB"/>
              </w:rPr>
            </w:pPr>
            <w:ins w:id="62" w:author="Ericsson User" w:date="2018-05-11T13:10:00Z">
              <w:r>
                <w:rPr>
                  <w:sz w:val="18"/>
                  <w:lang w:eastAsia="en-GB"/>
                </w:rPr>
                <w:t>RAT-Frequency Priority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A0F" w14:textId="52D6725D" w:rsidR="00572F5A" w:rsidRPr="00254FAA" w:rsidRDefault="00572F5A" w:rsidP="00572F5A">
            <w:pPr>
              <w:rPr>
                <w:ins w:id="63" w:author="Ericsson User" w:date="2018-05-11T13:10:00Z"/>
                <w:sz w:val="18"/>
                <w:lang w:eastAsia="en-GB"/>
              </w:rPr>
            </w:pPr>
            <w:ins w:id="64" w:author="Ericsson User" w:date="2018-05-11T13:10:00Z">
              <w:r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8C00" w14:textId="77777777" w:rsidR="00572F5A" w:rsidRPr="00254FAA" w:rsidRDefault="00572F5A" w:rsidP="00572F5A">
            <w:pPr>
              <w:rPr>
                <w:ins w:id="65" w:author="Ericsson User" w:date="2018-05-11T13:10:00Z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D1F0" w14:textId="0332D7D0" w:rsidR="00572F5A" w:rsidRPr="00254FAA" w:rsidRDefault="00572F5A" w:rsidP="00572F5A">
            <w:pPr>
              <w:keepNext/>
              <w:keepLines/>
              <w:spacing w:after="0"/>
              <w:rPr>
                <w:ins w:id="66" w:author="Ericsson User" w:date="2018-05-11T13:10:00Z"/>
                <w:sz w:val="18"/>
                <w:lang w:eastAsia="en-GB"/>
              </w:rPr>
            </w:pPr>
            <w:ins w:id="67" w:author="Ericsson User" w:date="2018-05-11T13:10:00Z">
              <w:r w:rsidRPr="00225513">
                <w:rPr>
                  <w:sz w:val="18"/>
                  <w:lang w:eastAsia="en-GB"/>
                </w:rPr>
                <w:t>9.3.1.</w:t>
              </w:r>
              <w:r>
                <w:rPr>
                  <w:sz w:val="18"/>
                  <w:lang w:eastAsia="en-GB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A6D" w14:textId="77777777" w:rsidR="00572F5A" w:rsidRPr="00254FAA" w:rsidRDefault="00572F5A" w:rsidP="00572F5A">
            <w:pPr>
              <w:rPr>
                <w:ins w:id="68" w:author="Ericsson User" w:date="2018-05-11T13:10:00Z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A6C" w14:textId="32E717A6" w:rsidR="00572F5A" w:rsidRPr="00254FAA" w:rsidRDefault="00572F5A" w:rsidP="00572F5A">
            <w:pPr>
              <w:rPr>
                <w:ins w:id="69" w:author="Ericsson User" w:date="2018-05-11T13:10:00Z"/>
                <w:sz w:val="18"/>
                <w:lang w:eastAsia="en-GB"/>
              </w:rPr>
            </w:pPr>
            <w:ins w:id="70" w:author="Ericsson User" w:date="2018-05-11T13:11:00Z">
              <w:r w:rsidRPr="00C67B9A">
                <w:rPr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0C5" w14:textId="6683088E" w:rsidR="00572F5A" w:rsidRPr="00254FAA" w:rsidRDefault="00572F5A" w:rsidP="00572F5A">
            <w:pPr>
              <w:rPr>
                <w:ins w:id="71" w:author="Ericsson User" w:date="2018-05-11T13:10:00Z"/>
                <w:sz w:val="18"/>
                <w:lang w:eastAsia="en-GB"/>
              </w:rPr>
            </w:pPr>
            <w:ins w:id="72" w:author="Ericsson User" w:date="2018-05-11T13:11:00Z">
              <w:r>
                <w:t>reject</w:t>
              </w:r>
            </w:ins>
          </w:p>
        </w:tc>
      </w:tr>
    </w:tbl>
    <w:p w14:paraId="232B18A8" w14:textId="77777777" w:rsidR="00572F5A" w:rsidRPr="00225513" w:rsidRDefault="00572F5A" w:rsidP="00572F5A">
      <w:pPr>
        <w:keepLines/>
        <w:ind w:left="1135" w:hanging="851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72F5A" w:rsidRPr="00225513" w14:paraId="4C329779" w14:textId="77777777" w:rsidTr="00E75A42">
        <w:trPr>
          <w:trHeight w:val="271"/>
        </w:trPr>
        <w:tc>
          <w:tcPr>
            <w:tcW w:w="3686" w:type="dxa"/>
          </w:tcPr>
          <w:p w14:paraId="475DB38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70BE363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Explanation</w:t>
            </w:r>
          </w:p>
        </w:tc>
      </w:tr>
      <w:tr w:rsidR="00572F5A" w:rsidRPr="00225513" w14:paraId="4A1ECA5D" w14:textId="77777777" w:rsidTr="00E75A4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DF7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92C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Maximum no. of SCells </w:t>
            </w:r>
            <w:r w:rsidRPr="00225513">
              <w:rPr>
                <w:sz w:val="18"/>
                <w:lang w:eastAsia="en-GB"/>
              </w:rPr>
              <w:t>allowed towards one UE, the maximum value is 64.</w:t>
            </w:r>
          </w:p>
        </w:tc>
      </w:tr>
      <w:tr w:rsidR="00572F5A" w:rsidRPr="00225513" w14:paraId="7793F102" w14:textId="77777777" w:rsidTr="00E75A42">
        <w:tc>
          <w:tcPr>
            <w:tcW w:w="3686" w:type="dxa"/>
          </w:tcPr>
          <w:p w14:paraId="1A46251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maxnoofSRBs</w:t>
            </w:r>
          </w:p>
        </w:tc>
        <w:tc>
          <w:tcPr>
            <w:tcW w:w="5670" w:type="dxa"/>
          </w:tcPr>
          <w:p w14:paraId="100A560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SRB allowed towards one UE, the maximum value is 8. </w:t>
            </w:r>
          </w:p>
        </w:tc>
      </w:tr>
      <w:tr w:rsidR="00572F5A" w:rsidRPr="00225513" w14:paraId="645DFB24" w14:textId="77777777" w:rsidTr="00E75A42">
        <w:tc>
          <w:tcPr>
            <w:tcW w:w="3686" w:type="dxa"/>
          </w:tcPr>
          <w:p w14:paraId="0191D41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14:paraId="52821B4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DRB allowed towards one UE, the maximum value is 64. </w:t>
            </w:r>
          </w:p>
        </w:tc>
      </w:tr>
      <w:tr w:rsidR="00572F5A" w:rsidRPr="00225513" w14:paraId="5ABF3C47" w14:textId="77777777" w:rsidTr="00E75A42">
        <w:tc>
          <w:tcPr>
            <w:tcW w:w="3686" w:type="dxa"/>
          </w:tcPr>
          <w:p w14:paraId="047872C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</w:t>
            </w:r>
            <w:r>
              <w:rPr>
                <w:sz w:val="18"/>
                <w:lang w:eastAsia="en-GB"/>
              </w:rPr>
              <w:t>ULUPTNLInformation</w:t>
            </w:r>
          </w:p>
        </w:tc>
        <w:tc>
          <w:tcPr>
            <w:tcW w:w="5670" w:type="dxa"/>
          </w:tcPr>
          <w:p w14:paraId="1BD879A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</w:t>
            </w:r>
            <w:r>
              <w:rPr>
                <w:sz w:val="18"/>
                <w:lang w:eastAsia="en-GB"/>
              </w:rPr>
              <w:t xml:space="preserve">UL UP TNL Information </w:t>
            </w:r>
            <w:r w:rsidRPr="00225513">
              <w:rPr>
                <w:sz w:val="18"/>
                <w:lang w:eastAsia="en-GB"/>
              </w:rPr>
              <w:t>allowed towards one DRB, the maximum value is 2.</w:t>
            </w:r>
          </w:p>
        </w:tc>
      </w:tr>
      <w:tr w:rsidR="00572F5A" w:rsidRPr="00225513" w14:paraId="3443487C" w14:textId="77777777" w:rsidTr="00E75A42">
        <w:tc>
          <w:tcPr>
            <w:tcW w:w="3686" w:type="dxa"/>
          </w:tcPr>
          <w:p w14:paraId="7578565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</w:t>
            </w:r>
            <w:r w:rsidRPr="00225513">
              <w:rPr>
                <w:rFonts w:hint="eastAsia"/>
                <w:sz w:val="18"/>
                <w:lang w:eastAsia="en-GB"/>
              </w:rPr>
              <w:t>Candidate</w:t>
            </w:r>
            <w:r w:rsidRPr="00225513">
              <w:rPr>
                <w:sz w:val="18"/>
                <w:lang w:eastAsia="en-GB"/>
              </w:rPr>
              <w:t>S</w:t>
            </w:r>
            <w:r w:rsidRPr="00225513">
              <w:rPr>
                <w:rFonts w:hint="eastAsia"/>
                <w:sz w:val="18"/>
                <w:lang w:eastAsia="en-GB"/>
              </w:rPr>
              <w:t>p</w:t>
            </w:r>
            <w:r w:rsidRPr="00225513">
              <w:rPr>
                <w:sz w:val="18"/>
                <w:lang w:eastAsia="en-GB"/>
              </w:rPr>
              <w:t>Cells</w:t>
            </w:r>
          </w:p>
        </w:tc>
        <w:tc>
          <w:tcPr>
            <w:tcW w:w="5670" w:type="dxa"/>
          </w:tcPr>
          <w:p w14:paraId="2496478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Maximum no. of SpCells </w:t>
            </w:r>
            <w:r w:rsidRPr="00225513">
              <w:rPr>
                <w:sz w:val="18"/>
                <w:lang w:eastAsia="en-GB"/>
              </w:rPr>
              <w:t xml:space="preserve">allowed towards one UE, the maximum value is </w:t>
            </w:r>
            <w:r w:rsidRPr="00225513">
              <w:rPr>
                <w:rFonts w:hint="eastAsia"/>
                <w:sz w:val="18"/>
                <w:lang w:eastAsia="en-GB"/>
              </w:rPr>
              <w:t>64</w:t>
            </w:r>
            <w:r w:rsidRPr="00225513">
              <w:rPr>
                <w:sz w:val="18"/>
                <w:lang w:eastAsia="en-GB"/>
              </w:rPr>
              <w:t>.</w:t>
            </w:r>
          </w:p>
        </w:tc>
      </w:tr>
    </w:tbl>
    <w:p w14:paraId="14407E3D" w14:textId="77777777" w:rsidR="00572F5A" w:rsidRPr="00225513" w:rsidRDefault="00572F5A" w:rsidP="00572F5A">
      <w:pPr>
        <w:rPr>
          <w:lang w:eastAsia="en-GB"/>
        </w:rPr>
      </w:pPr>
    </w:p>
    <w:p w14:paraId="1D937ECF" w14:textId="3D531C1A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153054E2" w14:textId="569423D6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Fourth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0C2FBA1D" w14:textId="77777777" w:rsidR="00572F5A" w:rsidRPr="004F3AB0" w:rsidRDefault="00572F5A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7158E3CF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73" w:name="_Toc511231705"/>
      <w:r w:rsidRPr="00225513">
        <w:rPr>
          <w:sz w:val="24"/>
          <w:lang w:eastAsia="en-GB"/>
        </w:rPr>
        <w:t>9.2.2.7</w:t>
      </w:r>
      <w:r w:rsidRPr="00225513">
        <w:rPr>
          <w:sz w:val="24"/>
          <w:lang w:eastAsia="en-GB"/>
        </w:rPr>
        <w:tab/>
        <w:t>UE CONTEXT MODIFICATION REQUEST</w:t>
      </w:r>
      <w:bookmarkEnd w:id="73"/>
    </w:p>
    <w:p w14:paraId="7A285FC7" w14:textId="77777777" w:rsidR="00572F5A" w:rsidRPr="00225513" w:rsidRDefault="00572F5A" w:rsidP="00572F5A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provide UE Context information changes to the gNB-DU.</w:t>
      </w:r>
    </w:p>
    <w:p w14:paraId="79EF3E90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72F5A" w:rsidRPr="00225513" w14:paraId="4EF3703D" w14:textId="77777777" w:rsidTr="00E75A42">
        <w:trPr>
          <w:tblHeader/>
        </w:trPr>
        <w:tc>
          <w:tcPr>
            <w:tcW w:w="2394" w:type="dxa"/>
          </w:tcPr>
          <w:p w14:paraId="6A40227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260" w:type="dxa"/>
          </w:tcPr>
          <w:p w14:paraId="3976BDF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1B638AC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54D07F9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5DBA8DC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58DDFCA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5732B26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572F5A" w:rsidRPr="00225513" w14:paraId="2E57D1FD" w14:textId="77777777" w:rsidTr="00E75A42">
        <w:tc>
          <w:tcPr>
            <w:tcW w:w="2394" w:type="dxa"/>
          </w:tcPr>
          <w:p w14:paraId="6C25A4E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7B35375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43981E2E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DCA990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205CDAD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2543256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BFF5B2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01369A98" w14:textId="77777777" w:rsidTr="00E75A42">
        <w:tc>
          <w:tcPr>
            <w:tcW w:w="2394" w:type="dxa"/>
          </w:tcPr>
          <w:p w14:paraId="7A1F97F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2915123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286929E4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578DC1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68A0CE3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C1364E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F13AF3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39278E0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6E1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7E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60F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B0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B44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73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39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0521D77E" w14:textId="77777777" w:rsidTr="00E75A42">
        <w:tc>
          <w:tcPr>
            <w:tcW w:w="2394" w:type="dxa"/>
          </w:tcPr>
          <w:p w14:paraId="3D7F8BC7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</w:tcPr>
          <w:p w14:paraId="6122308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77AC7FB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FAC4CB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000731F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14:paraId="2F13A5E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</w:tcPr>
          <w:p w14:paraId="1FD016A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D01478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5F58F9" w14:paraId="71B820EF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C141" w14:textId="77777777" w:rsidR="00572F5A" w:rsidRPr="00B12E96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B12E96">
              <w:rPr>
                <w:rFonts w:eastAsia="Batang"/>
                <w:bCs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DB91" w14:textId="77777777" w:rsidR="00572F5A" w:rsidRPr="00B12E96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462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AC0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4D47559A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438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8EE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FB1C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14:paraId="5419BB6F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0C4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76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3D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08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 xml:space="preserve">DRX Cycle </w:t>
            </w:r>
          </w:p>
          <w:p w14:paraId="6AE077B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B48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664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67D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4B8569F4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75B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CU to DU RRC Information</w:t>
            </w:r>
          </w:p>
          <w:p w14:paraId="630949B1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58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  <w:p w14:paraId="69A92FE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BB0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CA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04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0F52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A3A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2535A77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8909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FE7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0D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2FA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7541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0DD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E2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72F5A" w:rsidRPr="00225513" w14:paraId="226F3DD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D91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7B02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BA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15A5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26D7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r w:rsidRPr="00225513">
              <w:rPr>
                <w:rFonts w:eastAsia="Batang"/>
                <w:bCs/>
                <w:i/>
                <w:sz w:val="18"/>
                <w:lang w:eastAsia="en-GB"/>
              </w:rPr>
              <w:t>MeNB Resource Coordination Information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66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B63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72F5A" w:rsidRPr="00225513" w14:paraId="15911D0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4338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F7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6340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D7C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</w:t>
            </w:r>
            <w:r w:rsidRPr="00225513">
              <w:rPr>
                <w:rFonts w:hint="eastAsia"/>
                <w:bCs/>
                <w:sz w:val="18"/>
              </w:rPr>
              <w:t>.</w:t>
            </w:r>
            <w:r w:rsidRPr="00225513">
              <w:rPr>
                <w:bCs/>
                <w:sz w:val="18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02B8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A1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CAA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ignore</w:t>
            </w:r>
          </w:p>
        </w:tc>
      </w:tr>
      <w:tr w:rsidR="00572F5A" w:rsidRPr="00225513" w14:paraId="34488F2D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07A2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CD7C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DCCC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5448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D4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Includes the RRCConnectionReconfiguration message as defined in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BD0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FC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06FABE7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71B6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E15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A2B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EE9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376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3441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6B6B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245EE1C9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A59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97A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BB7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816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10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9A8F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2D33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717BA3D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0D8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8A7B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6C9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E4B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3EBCB30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C5F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9E4D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B655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:rsidDel="00C1133D" w14:paraId="5AB973C9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059E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80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E57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0C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lang w:eastAsia="en-GB"/>
              </w:rPr>
              <w:t>INTEGER (0..15)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E59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22D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FB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751691" w14:paraId="15C07E8A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C88E" w14:textId="77777777" w:rsidR="00572F5A" w:rsidRPr="00B12E96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B12E96">
              <w:rPr>
                <w:rFonts w:eastAsia="Batang"/>
                <w:bCs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D97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97ED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326A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Cell UL Configured</w:t>
            </w:r>
          </w:p>
          <w:p w14:paraId="1B0F0C1D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9.3.1.</w:t>
            </w:r>
            <w:r>
              <w:rPr>
                <w:rFonts w:cs="Arial"/>
                <w:sz w:val="18"/>
                <w:lang w:eastAsia="en-GB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4E6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684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36C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:rsidDel="00C1133D" w14:paraId="1C45875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219E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67B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BB1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16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B8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47E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9A2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773BE51F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7DB5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5D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CD5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F78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14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21B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89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24BA1505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C3F5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64D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A05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01D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051E7AB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74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43B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65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14:paraId="39EBE4C4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F0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606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011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61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5AC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1E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B38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75836CE7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40D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402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46A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7C9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D4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294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BF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76F9EAF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B82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22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098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EA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E0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0F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272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18615E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F57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7D1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626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E5D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0E5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2A7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478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68C0FB1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F6F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061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885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E96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958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C4C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B12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6B18AB7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833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9CF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E5F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E6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A1F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43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A6E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D844D2" w14:paraId="50BBB9C6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701" w14:textId="77777777" w:rsidR="00572F5A" w:rsidRPr="00DA14A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DA14A3">
              <w:rPr>
                <w:rFonts w:eastAsia="Batang"/>
                <w:bCs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7044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E72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48AB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604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FC48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BCE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12ADB2C5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5E6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</w:t>
            </w:r>
            <w:r>
              <w:rPr>
                <w:rFonts w:eastAsia="Batang"/>
                <w:bCs/>
                <w:sz w:val="18"/>
                <w:lang w:eastAsia="en-GB"/>
              </w:rPr>
              <w:t>&gt;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11A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FA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6C4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D9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C5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F55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0DD353A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F0D5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&gt;&gt;UL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 xml:space="preserve">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D6D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0B6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E83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37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AD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90F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35D4841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3C9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&gt;&gt;&gt;UL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47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21E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</w:t>
            </w:r>
            <w:r>
              <w:rPr>
                <w:rFonts w:cs="Arial"/>
                <w:i/>
                <w:sz w:val="18"/>
                <w:lang w:eastAsia="en-GB"/>
              </w:rPr>
              <w:t>ULUPTNLInformation</w:t>
            </w:r>
            <w:r w:rsidRPr="00225513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BB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C32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A8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835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3F9AF1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4EA1" w14:textId="77777777" w:rsidR="00572F5A" w:rsidRPr="00225513" w:rsidRDefault="00572F5A" w:rsidP="00E75A42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&gt;&gt;&gt;&gt;UL</w:t>
            </w:r>
            <w:r>
              <w:rPr>
                <w:rFonts w:eastAsia="Batang"/>
                <w:bCs/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7C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C6E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B4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UP Transport Layer Information</w:t>
            </w:r>
          </w:p>
          <w:p w14:paraId="3024B62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C73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377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ED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14:paraId="4DA3444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D44C" w14:textId="77777777" w:rsidR="00572F5A" w:rsidRPr="00225513" w:rsidRDefault="00572F5A" w:rsidP="00E75A42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F7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69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55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C2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5DA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ADD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50D5B9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3736" w14:textId="77777777" w:rsidR="00572F5A" w:rsidRPr="00225513" w:rsidRDefault="00572F5A" w:rsidP="00E75A42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C20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1F6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779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 xml:space="preserve">UL </w:t>
            </w:r>
            <w:r w:rsidRPr="00225513">
              <w:rPr>
                <w:rFonts w:cs="Arial" w:hint="eastAsia"/>
                <w:sz w:val="18"/>
              </w:rPr>
              <w:t>Configuration</w:t>
            </w:r>
            <w:r w:rsidRPr="00225513">
              <w:rPr>
                <w:rFonts w:cs="Arial" w:hint="eastAsia"/>
                <w:sz w:val="18"/>
                <w:lang w:eastAsia="en-GB"/>
              </w:rPr>
              <w:t xml:space="preserve"> </w:t>
            </w:r>
          </w:p>
          <w:p w14:paraId="48BCEF1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9.3.1.</w:t>
            </w:r>
            <w:r w:rsidRPr="00225513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425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Information about UL usage in gNB-DU</w:t>
            </w:r>
            <w:r w:rsidRPr="00225513">
              <w:rPr>
                <w:rFonts w:cs="Arial" w:hint="eastAsia"/>
                <w:sz w:val="18"/>
              </w:rPr>
              <w:t>.</w:t>
            </w:r>
            <w:r w:rsidRPr="00225513">
              <w:rPr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C4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583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2CD2B049" w14:textId="77777777" w:rsidTr="00E75A42">
        <w:tc>
          <w:tcPr>
            <w:tcW w:w="2394" w:type="dxa"/>
          </w:tcPr>
          <w:p w14:paraId="3C80004E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14:paraId="1598969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9D6DC8E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62D7ED0E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10AE1824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01E0DFB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AF24F2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507039B6" w14:textId="77777777" w:rsidTr="00E75A42">
        <w:trPr>
          <w:trHeight w:val="138"/>
        </w:trPr>
        <w:tc>
          <w:tcPr>
            <w:tcW w:w="2394" w:type="dxa"/>
          </w:tcPr>
          <w:p w14:paraId="29C19E56" w14:textId="77777777" w:rsidR="00572F5A" w:rsidRPr="00225513" w:rsidRDefault="00572F5A" w:rsidP="00E75A42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14:paraId="03E41D7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614B180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18E49391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13FDD3CE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0BB34D2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225513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78A4417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41C0964E" w14:textId="77777777" w:rsidTr="00E75A42">
        <w:tc>
          <w:tcPr>
            <w:tcW w:w="2394" w:type="dxa"/>
          </w:tcPr>
          <w:p w14:paraId="7C62E00B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7839F98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326DA3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48DEA3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335EF3F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CC2C04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656F9F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D844D2" w14:paraId="7BC3ABA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7CE" w14:textId="77777777" w:rsidR="00572F5A" w:rsidRPr="00DA14A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8AA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FC0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FB77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E1AA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2401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0DC2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1B76A3DC" w14:textId="77777777" w:rsidTr="00E75A42">
        <w:tc>
          <w:tcPr>
            <w:tcW w:w="2394" w:type="dxa"/>
          </w:tcPr>
          <w:p w14:paraId="1C9E3B1B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&gt;&gt;</w:t>
            </w:r>
            <w:r>
              <w:rPr>
                <w:rFonts w:cs="Arial"/>
                <w:bCs/>
                <w:sz w:val="18"/>
                <w:szCs w:val="18"/>
                <w:lang w:eastAsia="en-GB"/>
              </w:rPr>
              <w:t>&gt;</w:t>
            </w: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E-UTRAN QoS</w:t>
            </w:r>
          </w:p>
        </w:tc>
        <w:tc>
          <w:tcPr>
            <w:tcW w:w="1260" w:type="dxa"/>
          </w:tcPr>
          <w:p w14:paraId="7D4E4F40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  <w:r>
              <w:rPr>
                <w:rFonts w:eastAsia="MS Mincho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40433F4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EDFC93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14:paraId="1A37C3F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225513">
              <w:rPr>
                <w:rFonts w:eastAsia="Batang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6866759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DB9C99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4220908B" w14:textId="77777777" w:rsidTr="00E75A42">
        <w:tc>
          <w:tcPr>
            <w:tcW w:w="2394" w:type="dxa"/>
          </w:tcPr>
          <w:p w14:paraId="3178DCC7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&gt;&gt; UL</w:t>
            </w:r>
            <w:r>
              <w:rPr>
                <w:rFonts w:cs="Arial"/>
                <w:b/>
                <w:sz w:val="18"/>
                <w:lang w:eastAsia="en-GB"/>
              </w:rPr>
              <w:t xml:space="preserve"> UP TNL Information</w:t>
            </w:r>
            <w:r w:rsidRPr="00225513">
              <w:rPr>
                <w:rFonts w:cs="Arial"/>
                <w:b/>
                <w:sz w:val="18"/>
                <w:lang w:eastAsia="en-GB"/>
              </w:rPr>
              <w:t xml:space="preserve"> to be setup List </w:t>
            </w:r>
          </w:p>
        </w:tc>
        <w:tc>
          <w:tcPr>
            <w:tcW w:w="1260" w:type="dxa"/>
          </w:tcPr>
          <w:p w14:paraId="04BA9E6E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065C972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291FD86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45BD154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01E6DB7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07DB8A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0DF50E1D" w14:textId="77777777" w:rsidTr="00E75A42">
        <w:tc>
          <w:tcPr>
            <w:tcW w:w="2394" w:type="dxa"/>
          </w:tcPr>
          <w:p w14:paraId="7655FABC" w14:textId="77777777" w:rsidR="00572F5A" w:rsidRPr="00225513" w:rsidRDefault="00572F5A" w:rsidP="00E75A42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&gt;&gt;&gt; UL</w:t>
            </w:r>
            <w:r>
              <w:rPr>
                <w:rFonts w:cs="Arial"/>
                <w:b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cs="Arial"/>
                <w:b/>
                <w:sz w:val="18"/>
                <w:lang w:eastAsia="en-GB"/>
              </w:rPr>
              <w:t>to Be Setup Item IEs</w:t>
            </w:r>
          </w:p>
        </w:tc>
        <w:tc>
          <w:tcPr>
            <w:tcW w:w="1260" w:type="dxa"/>
          </w:tcPr>
          <w:p w14:paraId="5B81011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7F14E1C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</w:t>
            </w:r>
            <w:r>
              <w:rPr>
                <w:rFonts w:cs="Arial"/>
                <w:i/>
                <w:sz w:val="18"/>
                <w:lang w:eastAsia="en-GB"/>
              </w:rPr>
              <w:t>ULUPTNLInformation</w:t>
            </w:r>
            <w:r w:rsidRPr="00225513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5F27194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A01FF2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39A5674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97739E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771790D4" w14:textId="77777777" w:rsidTr="00E75A42">
        <w:tc>
          <w:tcPr>
            <w:tcW w:w="2394" w:type="dxa"/>
          </w:tcPr>
          <w:p w14:paraId="0D2B350C" w14:textId="77777777" w:rsidR="00572F5A" w:rsidRPr="00225513" w:rsidRDefault="00572F5A" w:rsidP="00E75A42">
            <w:pPr>
              <w:keepNext/>
              <w:keepLines/>
              <w:spacing w:after="0"/>
              <w:ind w:left="539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&gt;&gt;&gt;&gt;UL</w:t>
            </w:r>
            <w:r>
              <w:rPr>
                <w:rFonts w:cs="Arial"/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</w:tcPr>
          <w:p w14:paraId="4D9EBDE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DE8887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CC7D12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UP Transport Layer Information</w:t>
            </w:r>
          </w:p>
          <w:p w14:paraId="58AFF7D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71C5080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2ED171C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406773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14:paraId="6076D7B4" w14:textId="77777777" w:rsidTr="00E75A42">
        <w:tc>
          <w:tcPr>
            <w:tcW w:w="2394" w:type="dxa"/>
          </w:tcPr>
          <w:p w14:paraId="5E1C02C9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</w:tcPr>
          <w:p w14:paraId="73A3B6E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</w:tcPr>
          <w:p w14:paraId="6AACAC9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D66BDB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 xml:space="preserve">UL </w:t>
            </w:r>
            <w:r w:rsidRPr="00225513">
              <w:rPr>
                <w:rFonts w:cs="Arial" w:hint="eastAsia"/>
                <w:sz w:val="18"/>
              </w:rPr>
              <w:t>Configuration</w:t>
            </w:r>
            <w:r w:rsidRPr="00225513">
              <w:rPr>
                <w:rFonts w:cs="Arial" w:hint="eastAsia"/>
                <w:sz w:val="18"/>
                <w:lang w:eastAsia="en-GB"/>
              </w:rPr>
              <w:t xml:space="preserve"> </w:t>
            </w:r>
          </w:p>
          <w:p w14:paraId="698884D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9.3.1.</w:t>
            </w:r>
            <w:r w:rsidRPr="00225513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</w:tcPr>
          <w:p w14:paraId="355D466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Information about UL usage in gNB-DU</w:t>
            </w:r>
            <w:r w:rsidRPr="00225513">
              <w:rPr>
                <w:rFonts w:cs="Arial" w:hint="eastAsia"/>
                <w:sz w:val="18"/>
              </w:rPr>
              <w:t>.</w:t>
            </w:r>
            <w:r w:rsidRPr="00225513">
              <w:rPr>
                <w:sz w:val="18"/>
              </w:rPr>
              <w:t xml:space="preserve"> </w:t>
            </w:r>
          </w:p>
        </w:tc>
        <w:tc>
          <w:tcPr>
            <w:tcW w:w="1288" w:type="dxa"/>
          </w:tcPr>
          <w:p w14:paraId="5661F75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75B9BD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5396B22D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089B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F19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C1B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22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ABC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D4B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726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4A9E1C53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85D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D6D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43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28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AD1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D7C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ACC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B7A6AC5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6C8D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33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991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800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49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CB0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A8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62032D8A" w14:textId="77777777" w:rsidTr="00E75A42">
        <w:tc>
          <w:tcPr>
            <w:tcW w:w="2394" w:type="dxa"/>
          </w:tcPr>
          <w:p w14:paraId="425EC89B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14:paraId="4942AF4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E4A65B9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272D2F84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0B84B578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7D32804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56F184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4371489B" w14:textId="77777777" w:rsidTr="00E75A42">
        <w:trPr>
          <w:trHeight w:val="138"/>
        </w:trPr>
        <w:tc>
          <w:tcPr>
            <w:tcW w:w="2394" w:type="dxa"/>
          </w:tcPr>
          <w:p w14:paraId="2EF6E77E" w14:textId="77777777" w:rsidR="00572F5A" w:rsidRPr="00225513" w:rsidRDefault="00572F5A" w:rsidP="00E75A42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14:paraId="511B96E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2A7801D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58EC6A1A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00AF5A17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621FD46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225513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7A239DF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5421DECC" w14:textId="77777777" w:rsidTr="00E75A42">
        <w:tc>
          <w:tcPr>
            <w:tcW w:w="2394" w:type="dxa"/>
          </w:tcPr>
          <w:p w14:paraId="6BFB3DA5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2078CCE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5591AA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6611C2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66815AE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B8866B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0AD979C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5F58F9" w14:paraId="2C9E8E6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1C97" w14:textId="77777777" w:rsidR="00572F5A" w:rsidRPr="00254FAA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/>
                <w:sz w:val="18"/>
                <w:lang w:eastAsia="en-GB"/>
              </w:rPr>
              <w:t xml:space="preserve">Inactivity Monitoring </w:t>
            </w:r>
            <w:r w:rsidRPr="00254FAA">
              <w:rPr>
                <w:rFonts w:cs="Arial" w:hint="eastAsia"/>
                <w:sz w:val="18"/>
                <w:lang w:eastAsia="en-GB"/>
              </w:rPr>
              <w:t>R</w:t>
            </w:r>
            <w:r w:rsidRPr="00254FAA">
              <w:rPr>
                <w:rFonts w:cs="Arial"/>
                <w:sz w:val="18"/>
                <w:lang w:eastAsia="en-GB"/>
              </w:rPr>
              <w:t>e</w:t>
            </w:r>
            <w:r w:rsidRPr="00254FAA">
              <w:rPr>
                <w:rFonts w:cs="Arial" w:hint="eastAsia"/>
                <w:sz w:val="18"/>
                <w:lang w:eastAsia="en-GB"/>
              </w:rPr>
              <w:t xml:space="preserve">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9696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C824" w14:textId="77777777" w:rsidR="00572F5A" w:rsidRPr="00254FAA" w:rsidRDefault="00572F5A" w:rsidP="00E75A42">
            <w:pPr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EA24" w14:textId="77777777" w:rsidR="00572F5A" w:rsidRPr="00254FAA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/>
                <w:sz w:val="18"/>
                <w:lang w:eastAsia="en-GB"/>
              </w:rPr>
              <w:t xml:space="preserve">ENUMERATED </w:t>
            </w:r>
            <w:r w:rsidRPr="00254FAA">
              <w:rPr>
                <w:rFonts w:cs="Arial" w:hint="eastAsia"/>
                <w:sz w:val="18"/>
                <w:lang w:eastAsia="en-GB"/>
              </w:rPr>
              <w:t>(true</w:t>
            </w:r>
            <w:r w:rsidRPr="00254FAA">
              <w:rPr>
                <w:rFonts w:cs="Arial"/>
                <w:sz w:val="18"/>
                <w:lang w:eastAsia="en-GB"/>
              </w:rPr>
              <w:t>, …</w:t>
            </w:r>
            <w:r w:rsidRPr="00254FAA">
              <w:rPr>
                <w:rFonts w:cs="Arial" w:hint="eastAsia"/>
                <w:sz w:val="18"/>
                <w:lang w:eastAsia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317B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23AF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CEE8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reject</w:t>
            </w:r>
          </w:p>
        </w:tc>
      </w:tr>
      <w:tr w:rsidR="00572F5A" w:rsidRPr="005F58F9" w14:paraId="06AFE8BE" w14:textId="77777777" w:rsidTr="00E75A42">
        <w:trPr>
          <w:ins w:id="74" w:author="Ericsson User" w:date="2018-05-11T13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A12" w14:textId="0E666564" w:rsidR="00572F5A" w:rsidRPr="00254FAA" w:rsidRDefault="00572F5A" w:rsidP="00572F5A">
            <w:pPr>
              <w:keepNext/>
              <w:keepLines/>
              <w:spacing w:after="0"/>
              <w:rPr>
                <w:ins w:id="75" w:author="Ericsson User" w:date="2018-05-11T13:13:00Z"/>
                <w:rFonts w:cs="Arial"/>
                <w:sz w:val="18"/>
                <w:lang w:eastAsia="en-GB"/>
              </w:rPr>
            </w:pPr>
            <w:ins w:id="76" w:author="Ericsson User" w:date="2018-05-11T13:13:00Z">
              <w:r>
                <w:rPr>
                  <w:sz w:val="18"/>
                  <w:lang w:eastAsia="en-GB"/>
                </w:rPr>
                <w:t>RAT-Frequency Priority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AA84" w14:textId="094C5318" w:rsidR="00572F5A" w:rsidRPr="00254FAA" w:rsidRDefault="00572F5A" w:rsidP="00572F5A">
            <w:pPr>
              <w:rPr>
                <w:ins w:id="77" w:author="Ericsson User" w:date="2018-05-11T13:13:00Z"/>
                <w:rFonts w:cs="Arial"/>
                <w:sz w:val="18"/>
                <w:lang w:eastAsia="en-GB"/>
              </w:rPr>
            </w:pPr>
            <w:ins w:id="78" w:author="Ericsson User" w:date="2018-05-11T13:13:00Z">
              <w:r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6BF5" w14:textId="77777777" w:rsidR="00572F5A" w:rsidRPr="00254FAA" w:rsidRDefault="00572F5A" w:rsidP="00572F5A">
            <w:pPr>
              <w:rPr>
                <w:ins w:id="79" w:author="Ericsson User" w:date="2018-05-11T13:13:00Z"/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8653" w14:textId="501C882C" w:rsidR="00572F5A" w:rsidRPr="00254FAA" w:rsidRDefault="00572F5A" w:rsidP="00572F5A">
            <w:pPr>
              <w:keepNext/>
              <w:keepLines/>
              <w:spacing w:after="0"/>
              <w:rPr>
                <w:ins w:id="80" w:author="Ericsson User" w:date="2018-05-11T13:13:00Z"/>
                <w:rFonts w:cs="Arial"/>
                <w:sz w:val="18"/>
                <w:lang w:eastAsia="en-GB"/>
              </w:rPr>
            </w:pPr>
            <w:ins w:id="81" w:author="Ericsson User" w:date="2018-05-11T13:13:00Z">
              <w:r w:rsidRPr="00225513">
                <w:rPr>
                  <w:sz w:val="18"/>
                  <w:lang w:eastAsia="en-GB"/>
                </w:rPr>
                <w:t>9.3.1.</w:t>
              </w:r>
              <w:r>
                <w:rPr>
                  <w:sz w:val="18"/>
                  <w:lang w:eastAsia="en-GB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DC58" w14:textId="77777777" w:rsidR="00572F5A" w:rsidRPr="00254FAA" w:rsidRDefault="00572F5A" w:rsidP="00572F5A">
            <w:pPr>
              <w:rPr>
                <w:ins w:id="82" w:author="Ericsson User" w:date="2018-05-11T13:13:00Z"/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ECAA" w14:textId="71A0F29F" w:rsidR="00572F5A" w:rsidRPr="00254FAA" w:rsidRDefault="00572F5A" w:rsidP="00572F5A">
            <w:pPr>
              <w:rPr>
                <w:ins w:id="83" w:author="Ericsson User" w:date="2018-05-11T13:13:00Z"/>
                <w:rFonts w:cs="Arial"/>
                <w:sz w:val="18"/>
                <w:lang w:eastAsia="en-GB"/>
              </w:rPr>
            </w:pPr>
            <w:ins w:id="84" w:author="Ericsson User" w:date="2018-05-11T13:13:00Z">
              <w:r w:rsidRPr="00C67B9A">
                <w:rPr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7A5" w14:textId="4688BA84" w:rsidR="00572F5A" w:rsidRPr="00254FAA" w:rsidRDefault="00572F5A" w:rsidP="00572F5A">
            <w:pPr>
              <w:rPr>
                <w:ins w:id="85" w:author="Ericsson User" w:date="2018-05-11T13:13:00Z"/>
                <w:rFonts w:cs="Arial"/>
                <w:sz w:val="18"/>
                <w:lang w:eastAsia="en-GB"/>
              </w:rPr>
            </w:pPr>
            <w:ins w:id="86" w:author="Ericsson User" w:date="2018-05-11T13:13:00Z">
              <w:r>
                <w:t>reject</w:t>
              </w:r>
            </w:ins>
          </w:p>
        </w:tc>
      </w:tr>
    </w:tbl>
    <w:p w14:paraId="59CA8DB0" w14:textId="77777777" w:rsidR="00572F5A" w:rsidRPr="00225513" w:rsidRDefault="00572F5A" w:rsidP="00572F5A">
      <w:pPr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72F5A" w:rsidRPr="00225513" w14:paraId="66E97FED" w14:textId="77777777" w:rsidTr="00E75A42">
        <w:trPr>
          <w:jc w:val="center"/>
        </w:trPr>
        <w:tc>
          <w:tcPr>
            <w:tcW w:w="3686" w:type="dxa"/>
          </w:tcPr>
          <w:p w14:paraId="4AAA8B9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225513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BB9832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225513">
              <w:rPr>
                <w:b/>
                <w:sz w:val="18"/>
              </w:rPr>
              <w:t>Explanation</w:t>
            </w:r>
          </w:p>
        </w:tc>
      </w:tr>
      <w:tr w:rsidR="00572F5A" w:rsidRPr="00225513" w14:paraId="4FECDD44" w14:textId="77777777" w:rsidTr="00E75A42">
        <w:trPr>
          <w:jc w:val="center"/>
        </w:trPr>
        <w:tc>
          <w:tcPr>
            <w:tcW w:w="3686" w:type="dxa"/>
          </w:tcPr>
          <w:p w14:paraId="26DDA49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maxnoofSCells</w:t>
            </w:r>
          </w:p>
        </w:tc>
        <w:tc>
          <w:tcPr>
            <w:tcW w:w="5670" w:type="dxa"/>
          </w:tcPr>
          <w:p w14:paraId="20008B4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 xml:space="preserve">Maximum no. of SCells </w:t>
            </w:r>
            <w:r w:rsidRPr="00225513">
              <w:rPr>
                <w:sz w:val="18"/>
              </w:rPr>
              <w:t>allowed towards one UE, the maximum value is 64.</w:t>
            </w:r>
          </w:p>
        </w:tc>
      </w:tr>
      <w:tr w:rsidR="00572F5A" w:rsidRPr="00225513" w14:paraId="3460FAA9" w14:textId="77777777" w:rsidTr="00E75A42">
        <w:trPr>
          <w:jc w:val="center"/>
        </w:trPr>
        <w:tc>
          <w:tcPr>
            <w:tcW w:w="3686" w:type="dxa"/>
          </w:tcPr>
          <w:p w14:paraId="4CF160C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631B964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572F5A" w:rsidRPr="00225513" w14:paraId="744EA320" w14:textId="77777777" w:rsidTr="00E75A42">
        <w:trPr>
          <w:jc w:val="center"/>
        </w:trPr>
        <w:tc>
          <w:tcPr>
            <w:tcW w:w="3686" w:type="dxa"/>
          </w:tcPr>
          <w:p w14:paraId="077CE93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5E0B587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572F5A" w:rsidRPr="00225513" w14:paraId="28E138CD" w14:textId="77777777" w:rsidTr="00E75A42">
        <w:trPr>
          <w:jc w:val="center"/>
        </w:trPr>
        <w:tc>
          <w:tcPr>
            <w:tcW w:w="3686" w:type="dxa"/>
          </w:tcPr>
          <w:p w14:paraId="07D4FC2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</w:t>
            </w:r>
            <w:r>
              <w:rPr>
                <w:sz w:val="18"/>
              </w:rPr>
              <w:t>ULUPTNLInformation</w:t>
            </w:r>
          </w:p>
        </w:tc>
        <w:tc>
          <w:tcPr>
            <w:tcW w:w="5670" w:type="dxa"/>
          </w:tcPr>
          <w:p w14:paraId="10DA7C5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UL UP TNL Information</w:t>
            </w:r>
            <w:r w:rsidRPr="00225513">
              <w:rPr>
                <w:sz w:val="18"/>
              </w:rPr>
              <w:t xml:space="preserve"> allowed towards one DRB, the maximum value is 2.</w:t>
            </w:r>
          </w:p>
        </w:tc>
      </w:tr>
    </w:tbl>
    <w:p w14:paraId="3869EFDB" w14:textId="77777777" w:rsidR="004F3AB0" w:rsidRP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639692D1" w14:textId="77777777" w:rsidR="004F3AB0" w:rsidRP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0F5C7759" w14:textId="2207FC86" w:rsidR="00572F5A" w:rsidRDefault="00572F5A" w:rsidP="00572F5A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Fifth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276F57C1" w14:textId="77777777" w:rsidR="00572F5A" w:rsidRDefault="00572F5A" w:rsidP="00572F5A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59BB4DFF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87" w:name="_Toc511231712"/>
      <w:r w:rsidRPr="00225513">
        <w:rPr>
          <w:sz w:val="24"/>
          <w:lang w:eastAsia="en-GB"/>
        </w:rPr>
        <w:t>9.2.</w:t>
      </w:r>
      <w:r w:rsidRPr="00225513">
        <w:rPr>
          <w:rFonts w:eastAsia="Batang"/>
          <w:sz w:val="24"/>
          <w:lang w:eastAsia="en-GB"/>
        </w:rPr>
        <w:t>3.2</w:t>
      </w:r>
      <w:r w:rsidRPr="00225513">
        <w:rPr>
          <w:rFonts w:eastAsia="Batang"/>
          <w:sz w:val="24"/>
          <w:lang w:eastAsia="en-GB"/>
        </w:rPr>
        <w:tab/>
      </w:r>
      <w:r w:rsidRPr="00225513">
        <w:rPr>
          <w:sz w:val="24"/>
          <w:lang w:eastAsia="en-GB"/>
        </w:rPr>
        <w:t>DL RRC MESSAGE TRANSFER</w:t>
      </w:r>
      <w:bookmarkEnd w:id="87"/>
    </w:p>
    <w:p w14:paraId="01AC0343" w14:textId="77777777" w:rsidR="00572F5A" w:rsidRPr="00225513" w:rsidRDefault="00572F5A" w:rsidP="00572F5A">
      <w:pPr>
        <w:keepNext/>
        <w:rPr>
          <w:rFonts w:eastAsia="Batang"/>
          <w:lang w:eastAsia="en-GB"/>
        </w:rPr>
      </w:pPr>
      <w:r w:rsidRPr="00225513">
        <w:rPr>
          <w:lang w:eastAsia="en-GB"/>
        </w:rPr>
        <w:t xml:space="preserve">This message is sent by the </w:t>
      </w:r>
      <w:r w:rsidRPr="00225513">
        <w:rPr>
          <w:rFonts w:eastAsia="Batang"/>
          <w:lang w:eastAsia="en-GB"/>
        </w:rPr>
        <w:t>gNB-CU</w:t>
      </w:r>
      <w:r w:rsidRPr="00225513">
        <w:rPr>
          <w:lang w:eastAsia="en-GB"/>
        </w:rPr>
        <w:t xml:space="preserve"> to transfer </w:t>
      </w:r>
      <w:r w:rsidRPr="00225513">
        <w:rPr>
          <w:rFonts w:eastAsia="Batang"/>
          <w:lang w:eastAsia="en-GB"/>
        </w:rPr>
        <w:t xml:space="preserve">the </w:t>
      </w:r>
      <w:r w:rsidRPr="00225513">
        <w:rPr>
          <w:lang w:eastAsia="en-GB"/>
        </w:rPr>
        <w:t xml:space="preserve">layer 3 message to the gNB-DU </w:t>
      </w:r>
      <w:r w:rsidRPr="00225513">
        <w:rPr>
          <w:rFonts w:eastAsia="Batang"/>
          <w:lang w:eastAsia="en-GB"/>
        </w:rPr>
        <w:t>over the F1</w:t>
      </w:r>
      <w:r w:rsidRPr="00225513">
        <w:rPr>
          <w:lang w:eastAsia="en-GB"/>
        </w:rPr>
        <w:t xml:space="preserve"> interface</w:t>
      </w:r>
      <w:r w:rsidRPr="00225513">
        <w:rPr>
          <w:rFonts w:eastAsia="Batang"/>
          <w:lang w:eastAsia="en-GB"/>
        </w:rPr>
        <w:t>.</w:t>
      </w:r>
    </w:p>
    <w:p w14:paraId="3F05C9BA" w14:textId="77777777" w:rsidR="00572F5A" w:rsidRPr="00225513" w:rsidRDefault="00572F5A" w:rsidP="00572F5A">
      <w:pPr>
        <w:keepNext/>
        <w:rPr>
          <w:rFonts w:eastAsia="Batang"/>
          <w:lang w:eastAsia="en-GB"/>
        </w:rPr>
      </w:pPr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572F5A" w:rsidRPr="00225513" w14:paraId="40FB93A7" w14:textId="77777777" w:rsidTr="00E75A42">
        <w:tc>
          <w:tcPr>
            <w:tcW w:w="2518" w:type="dxa"/>
          </w:tcPr>
          <w:p w14:paraId="5C18BAB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190" w:type="dxa"/>
          </w:tcPr>
          <w:p w14:paraId="3BC0D12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900" w:type="dxa"/>
          </w:tcPr>
          <w:p w14:paraId="6F24C5F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440" w:type="dxa"/>
          </w:tcPr>
          <w:p w14:paraId="70CB9E2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160" w:type="dxa"/>
          </w:tcPr>
          <w:p w14:paraId="4E7EF6B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080" w:type="dxa"/>
          </w:tcPr>
          <w:p w14:paraId="77CC8FE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197" w:type="dxa"/>
          </w:tcPr>
          <w:p w14:paraId="7DB918D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572F5A" w:rsidRPr="00225513" w14:paraId="653A1A4C" w14:textId="77777777" w:rsidTr="00E75A42">
        <w:tc>
          <w:tcPr>
            <w:tcW w:w="2518" w:type="dxa"/>
          </w:tcPr>
          <w:p w14:paraId="0E5C3E8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190" w:type="dxa"/>
          </w:tcPr>
          <w:p w14:paraId="03D7276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900" w:type="dxa"/>
          </w:tcPr>
          <w:p w14:paraId="7010091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323898C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2160" w:type="dxa"/>
          </w:tcPr>
          <w:p w14:paraId="404B098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19BA439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19BF916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56E4D025" w14:textId="77777777" w:rsidTr="00E75A42">
        <w:tc>
          <w:tcPr>
            <w:tcW w:w="2518" w:type="dxa"/>
          </w:tcPr>
          <w:p w14:paraId="010FB572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190" w:type="dxa"/>
          </w:tcPr>
          <w:p w14:paraId="52B0961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5B7B4C6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242F9C8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2160" w:type="dxa"/>
          </w:tcPr>
          <w:p w14:paraId="5194EA5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58EE084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3EBF95D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408470B7" w14:textId="77777777" w:rsidTr="00E75A4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04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057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93B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486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FC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DE3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2E5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221B1D86" w14:textId="77777777" w:rsidTr="00E75A42">
        <w:tc>
          <w:tcPr>
            <w:tcW w:w="2518" w:type="dxa"/>
          </w:tcPr>
          <w:p w14:paraId="33E4E88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bCs/>
                <w:sz w:val="18"/>
              </w:rPr>
              <w:t>old gNB-</w:t>
            </w:r>
            <w:r w:rsidRPr="00225513">
              <w:rPr>
                <w:rFonts w:hint="eastAsia"/>
                <w:bCs/>
                <w:sz w:val="18"/>
              </w:rPr>
              <w:t>D</w:t>
            </w:r>
            <w:r w:rsidRPr="00225513">
              <w:rPr>
                <w:bCs/>
                <w:sz w:val="18"/>
              </w:rPr>
              <w:t>U UE F1AP ID</w:t>
            </w:r>
          </w:p>
        </w:tc>
        <w:tc>
          <w:tcPr>
            <w:tcW w:w="1190" w:type="dxa"/>
          </w:tcPr>
          <w:p w14:paraId="6FB9914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O</w:t>
            </w:r>
          </w:p>
        </w:tc>
        <w:tc>
          <w:tcPr>
            <w:tcW w:w="900" w:type="dxa"/>
          </w:tcPr>
          <w:p w14:paraId="3D06616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38D275F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9.3.1.5</w:t>
            </w:r>
          </w:p>
        </w:tc>
        <w:tc>
          <w:tcPr>
            <w:tcW w:w="2160" w:type="dxa"/>
          </w:tcPr>
          <w:p w14:paraId="7D04799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Include it if RRCConnectionReestablishment is included in RRC-Container</w:t>
            </w:r>
          </w:p>
        </w:tc>
        <w:tc>
          <w:tcPr>
            <w:tcW w:w="1080" w:type="dxa"/>
          </w:tcPr>
          <w:p w14:paraId="2FBA8A0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YES</w:t>
            </w:r>
          </w:p>
        </w:tc>
        <w:tc>
          <w:tcPr>
            <w:tcW w:w="1197" w:type="dxa"/>
          </w:tcPr>
          <w:p w14:paraId="224DEA1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reject</w:t>
            </w:r>
          </w:p>
        </w:tc>
      </w:tr>
      <w:tr w:rsidR="00572F5A" w:rsidRPr="00225513" w14:paraId="2AA28CDE" w14:textId="77777777" w:rsidTr="00E75A42">
        <w:tc>
          <w:tcPr>
            <w:tcW w:w="2518" w:type="dxa"/>
          </w:tcPr>
          <w:p w14:paraId="05485FF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SRB ID</w:t>
            </w:r>
          </w:p>
        </w:tc>
        <w:tc>
          <w:tcPr>
            <w:tcW w:w="1190" w:type="dxa"/>
          </w:tcPr>
          <w:p w14:paraId="4497639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7ED4B3A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40FC198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napToGrid w:val="0"/>
                <w:sz w:val="18"/>
                <w:lang w:eastAsia="en-GB"/>
              </w:rPr>
              <w:t>9.3.1.7</w:t>
            </w:r>
          </w:p>
        </w:tc>
        <w:tc>
          <w:tcPr>
            <w:tcW w:w="2160" w:type="dxa"/>
          </w:tcPr>
          <w:p w14:paraId="226C3B9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2D35F64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0A34E78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05007DE5" w14:textId="77777777" w:rsidTr="00E75A42">
        <w:tc>
          <w:tcPr>
            <w:tcW w:w="2518" w:type="dxa"/>
          </w:tcPr>
          <w:p w14:paraId="3902F94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190" w:type="dxa"/>
          </w:tcPr>
          <w:p w14:paraId="4222612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3BF5E3C5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Yu Mincho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32FC4C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9.3.1.6</w:t>
            </w:r>
          </w:p>
        </w:tc>
        <w:tc>
          <w:tcPr>
            <w:tcW w:w="2160" w:type="dxa"/>
          </w:tcPr>
          <w:p w14:paraId="3A9DA3D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4CA3783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36480BF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75A42" w:rsidRPr="00225513" w14:paraId="460F5266" w14:textId="77777777" w:rsidTr="00E75A42">
        <w:tc>
          <w:tcPr>
            <w:tcW w:w="2518" w:type="dxa"/>
          </w:tcPr>
          <w:p w14:paraId="725B97F7" w14:textId="14B65A33" w:rsidR="00E75A42" w:rsidRPr="00225513" w:rsidRDefault="00E75A42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ins w:id="88" w:author="Ericsson User" w:date="2018-05-11T13:13:00Z">
              <w:r>
                <w:rPr>
                  <w:sz w:val="18"/>
                  <w:lang w:eastAsia="en-GB"/>
                </w:rPr>
                <w:t>RAT-Frequency Priority Information</w:t>
              </w:r>
            </w:ins>
          </w:p>
        </w:tc>
        <w:tc>
          <w:tcPr>
            <w:tcW w:w="1190" w:type="dxa"/>
          </w:tcPr>
          <w:p w14:paraId="3EE1DBA3" w14:textId="32AF1EE9" w:rsidR="00E75A42" w:rsidRPr="00225513" w:rsidRDefault="00E75A42" w:rsidP="00E75A42">
            <w:pPr>
              <w:keepNext/>
              <w:keepLines/>
              <w:spacing w:after="0"/>
              <w:rPr>
                <w:sz w:val="18"/>
              </w:rPr>
            </w:pPr>
            <w:ins w:id="89" w:author="Ericsson User" w:date="2018-05-11T13:13:00Z">
              <w:r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900" w:type="dxa"/>
          </w:tcPr>
          <w:p w14:paraId="79B3CE42" w14:textId="77777777" w:rsidR="00E75A42" w:rsidRPr="00225513" w:rsidRDefault="00E75A42" w:rsidP="00E75A42">
            <w:pPr>
              <w:keepNext/>
              <w:keepLines/>
              <w:spacing w:after="0"/>
              <w:rPr>
                <w:rFonts w:eastAsia="Yu Mincho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1FCB636" w14:textId="034195F5" w:rsidR="00E75A42" w:rsidRPr="00225513" w:rsidRDefault="00E75A42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ins w:id="90" w:author="Ericsson User" w:date="2018-05-11T13:13:00Z">
              <w:r w:rsidRPr="00225513">
                <w:rPr>
                  <w:sz w:val="18"/>
                  <w:lang w:eastAsia="en-GB"/>
                </w:rPr>
                <w:t>9.3.1.</w:t>
              </w:r>
              <w:r>
                <w:rPr>
                  <w:sz w:val="18"/>
                  <w:lang w:eastAsia="en-GB"/>
                </w:rPr>
                <w:t>x</w:t>
              </w:r>
            </w:ins>
          </w:p>
        </w:tc>
        <w:tc>
          <w:tcPr>
            <w:tcW w:w="2160" w:type="dxa"/>
          </w:tcPr>
          <w:p w14:paraId="56E6EF63" w14:textId="77777777" w:rsidR="00E75A42" w:rsidRPr="00225513" w:rsidRDefault="00E75A42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747A8487" w14:textId="06228C28" w:rsidR="00E75A42" w:rsidRPr="00225513" w:rsidRDefault="00E75A42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ins w:id="91" w:author="Ericsson User" w:date="2018-05-11T13:13:00Z">
              <w:r w:rsidRPr="00C67B9A">
                <w:rPr>
                  <w:bCs/>
                </w:rPr>
                <w:t>YES</w:t>
              </w:r>
            </w:ins>
          </w:p>
        </w:tc>
        <w:tc>
          <w:tcPr>
            <w:tcW w:w="1197" w:type="dxa"/>
          </w:tcPr>
          <w:p w14:paraId="1B3B1E8A" w14:textId="76679E31" w:rsidR="00E75A42" w:rsidRPr="00225513" w:rsidRDefault="00E75A42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ins w:id="92" w:author="Ericsson User" w:date="2018-05-11T13:13:00Z">
              <w:r>
                <w:t>reject</w:t>
              </w:r>
            </w:ins>
          </w:p>
        </w:tc>
      </w:tr>
    </w:tbl>
    <w:p w14:paraId="0A92B7D4" w14:textId="2A0B17C5" w:rsidR="004F3AB0" w:rsidRDefault="004F3AB0" w:rsidP="00E61FEF">
      <w:pPr>
        <w:pStyle w:val="Reference"/>
        <w:numPr>
          <w:ilvl w:val="0"/>
          <w:numId w:val="0"/>
        </w:numPr>
        <w:ind w:left="567"/>
      </w:pPr>
    </w:p>
    <w:p w14:paraId="069BB085" w14:textId="096DCFFB" w:rsidR="00572F5A" w:rsidRDefault="00572F5A" w:rsidP="00E61FEF">
      <w:pPr>
        <w:pStyle w:val="Reference"/>
        <w:numPr>
          <w:ilvl w:val="0"/>
          <w:numId w:val="0"/>
        </w:numPr>
        <w:ind w:left="567"/>
      </w:pPr>
    </w:p>
    <w:p w14:paraId="41415C9A" w14:textId="1E429955" w:rsidR="00572F5A" w:rsidRDefault="00572F5A" w:rsidP="00572F5A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Sixth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74B5399E" w14:textId="40AFD462" w:rsidR="00E75A42" w:rsidRPr="00567372" w:rsidRDefault="00E75A42" w:rsidP="00E75A42">
      <w:pPr>
        <w:pStyle w:val="Heading4"/>
        <w:numPr>
          <w:ilvl w:val="0"/>
          <w:numId w:val="0"/>
        </w:numPr>
        <w:ind w:left="864"/>
        <w:rPr>
          <w:ins w:id="93" w:author="Ericsson User" w:date="2018-05-11T13:15:00Z"/>
          <w:rFonts w:eastAsia="Batang"/>
        </w:rPr>
      </w:pPr>
      <w:bookmarkStart w:id="94" w:name="_Toc503514645"/>
      <w:ins w:id="95" w:author="Ericsson User" w:date="2018-05-11T13:15:00Z">
        <w:r w:rsidRPr="00567372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567372">
          <w:rPr>
            <w:rFonts w:eastAsia="Batang"/>
          </w:rPr>
          <w:t>.</w:t>
        </w:r>
        <w:r>
          <w:rPr>
            <w:rFonts w:eastAsia="Batang"/>
          </w:rPr>
          <w:t>1</w:t>
        </w:r>
        <w:r w:rsidRPr="00567372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567372">
          <w:rPr>
            <w:rFonts w:eastAsia="Batang"/>
          </w:rPr>
          <w:tab/>
        </w:r>
        <w:bookmarkEnd w:id="94"/>
        <w:r>
          <w:rPr>
            <w:rFonts w:eastAsia="Batang"/>
          </w:rPr>
          <w:t>RAT-Frequency Priority Information</w:t>
        </w:r>
      </w:ins>
    </w:p>
    <w:p w14:paraId="67704A06" w14:textId="28E091EE" w:rsidR="00E75A42" w:rsidRPr="00567372" w:rsidRDefault="00E75A42">
      <w:pPr>
        <w:rPr>
          <w:ins w:id="96" w:author="Ericsson User" w:date="2018-05-11T13:15:00Z"/>
        </w:rPr>
        <w:pPrChange w:id="97" w:author="Ericsson User" w:date="2018-05-11T13:17:00Z">
          <w:pPr>
            <w:keepNext/>
          </w:pPr>
        </w:pPrChange>
      </w:pPr>
      <w:ins w:id="98" w:author="Ericsson User" w:date="2018-05-11T13:15:00Z">
        <w:r w:rsidRPr="00567372">
          <w:t xml:space="preserve">The </w:t>
        </w:r>
        <w:r>
          <w:t>RAT-Frequency Priority Information</w:t>
        </w:r>
      </w:ins>
      <w:ins w:id="99" w:author="Ericsson User" w:date="2018-05-11T13:16:00Z">
        <w:r>
          <w:t xml:space="preserve"> contains either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</w:t>
        </w:r>
        <w:r>
          <w:t xml:space="preserve"> or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 w:rsidRPr="00C26397">
          <w:t>IE</w:t>
        </w:r>
        <w:r>
          <w:t xml:space="preserve">. </w:t>
        </w:r>
      </w:ins>
      <w:ins w:id="100" w:author="Ericsson User" w:date="2018-05-11T13:17:00Z">
        <w:r>
          <w:t xml:space="preserve">These parameters are used </w:t>
        </w:r>
      </w:ins>
      <w:ins w:id="101" w:author="Ericsson User" w:date="2018-05-11T13:15:00Z">
        <w:r w:rsidRPr="00567372">
          <w:t xml:space="preserve">to define </w:t>
        </w:r>
        <w:r>
          <w:t>local configuration for RRM strategies</w:t>
        </w:r>
        <w:r w:rsidRPr="00567372"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2" w:author="Ericsson User" w:date="2018-05-11T13:25:00Z">
          <w:tblPr>
            <w:tblW w:w="116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2"/>
        <w:gridCol w:w="1134"/>
        <w:gridCol w:w="1242"/>
        <w:gridCol w:w="1843"/>
        <w:gridCol w:w="2585"/>
        <w:tblGridChange w:id="103">
          <w:tblGrid>
            <w:gridCol w:w="2552"/>
            <w:gridCol w:w="1134"/>
            <w:gridCol w:w="1242"/>
            <w:gridCol w:w="1843"/>
            <w:gridCol w:w="2585"/>
          </w:tblGrid>
        </w:tblGridChange>
      </w:tblGrid>
      <w:tr w:rsidR="00E75A42" w:rsidRPr="00567372" w14:paraId="1DBBD988" w14:textId="77777777" w:rsidTr="000B256D">
        <w:trPr>
          <w:ins w:id="104" w:author="Ericsson User" w:date="2018-05-11T13:15:00Z"/>
          <w:trPrChange w:id="105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06" w:author="Ericsson User" w:date="2018-05-11T13:25:00Z">
              <w:tcPr>
                <w:tcW w:w="2552" w:type="dxa"/>
              </w:tcPr>
            </w:tcPrChange>
          </w:tcPr>
          <w:p w14:paraId="59D4AA1C" w14:textId="77777777" w:rsidR="00E75A42" w:rsidRPr="00567372" w:rsidRDefault="00E75A42" w:rsidP="00E75A42">
            <w:pPr>
              <w:pStyle w:val="TAH"/>
              <w:rPr>
                <w:ins w:id="107" w:author="Ericsson User" w:date="2018-05-11T13:15:00Z"/>
                <w:rFonts w:cs="Arial"/>
                <w:lang w:eastAsia="ja-JP"/>
              </w:rPr>
            </w:pPr>
            <w:ins w:id="108" w:author="Ericsson User" w:date="2018-05-11T13:15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PrChange w:id="109" w:author="Ericsson User" w:date="2018-05-11T13:25:00Z">
              <w:tcPr>
                <w:tcW w:w="1134" w:type="dxa"/>
              </w:tcPr>
            </w:tcPrChange>
          </w:tcPr>
          <w:p w14:paraId="4E8EDD85" w14:textId="77777777" w:rsidR="00E75A42" w:rsidRPr="00567372" w:rsidRDefault="00E75A42" w:rsidP="00E75A42">
            <w:pPr>
              <w:pStyle w:val="TAH"/>
              <w:rPr>
                <w:ins w:id="110" w:author="Ericsson User" w:date="2018-05-11T13:15:00Z"/>
                <w:rFonts w:cs="Arial"/>
                <w:lang w:eastAsia="ja-JP"/>
              </w:rPr>
            </w:pPr>
            <w:ins w:id="111" w:author="Ericsson User" w:date="2018-05-11T13:1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PrChange w:id="112" w:author="Ericsson User" w:date="2018-05-11T13:25:00Z">
              <w:tcPr>
                <w:tcW w:w="1242" w:type="dxa"/>
              </w:tcPr>
            </w:tcPrChange>
          </w:tcPr>
          <w:p w14:paraId="59D51FFD" w14:textId="77777777" w:rsidR="00E75A42" w:rsidRPr="00567372" w:rsidRDefault="00E75A42" w:rsidP="00E75A42">
            <w:pPr>
              <w:pStyle w:val="TAH"/>
              <w:rPr>
                <w:ins w:id="113" w:author="Ericsson User" w:date="2018-05-11T13:15:00Z"/>
                <w:rFonts w:cs="Arial"/>
                <w:lang w:eastAsia="ja-JP"/>
              </w:rPr>
            </w:pPr>
            <w:ins w:id="114" w:author="Ericsson User" w:date="2018-05-11T13:1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PrChange w:id="115" w:author="Ericsson User" w:date="2018-05-11T13:25:00Z">
              <w:tcPr>
                <w:tcW w:w="1843" w:type="dxa"/>
              </w:tcPr>
            </w:tcPrChange>
          </w:tcPr>
          <w:p w14:paraId="60392398" w14:textId="77777777" w:rsidR="00E75A42" w:rsidRPr="00567372" w:rsidRDefault="00E75A42" w:rsidP="00E75A42">
            <w:pPr>
              <w:pStyle w:val="TAH"/>
              <w:rPr>
                <w:ins w:id="116" w:author="Ericsson User" w:date="2018-05-11T13:15:00Z"/>
                <w:rFonts w:cs="Arial"/>
                <w:lang w:eastAsia="ja-JP"/>
              </w:rPr>
            </w:pPr>
            <w:ins w:id="117" w:author="Ericsson User" w:date="2018-05-11T13:1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PrChange w:id="118" w:author="Ericsson User" w:date="2018-05-11T13:25:00Z">
              <w:tcPr>
                <w:tcW w:w="2585" w:type="dxa"/>
              </w:tcPr>
            </w:tcPrChange>
          </w:tcPr>
          <w:p w14:paraId="0B1773A3" w14:textId="77777777" w:rsidR="00E75A42" w:rsidRPr="00567372" w:rsidRDefault="00E75A42" w:rsidP="00E75A42">
            <w:pPr>
              <w:pStyle w:val="TAH"/>
              <w:rPr>
                <w:ins w:id="119" w:author="Ericsson User" w:date="2018-05-11T13:15:00Z"/>
                <w:rFonts w:cs="Arial"/>
                <w:lang w:eastAsia="ja-JP"/>
              </w:rPr>
            </w:pPr>
            <w:ins w:id="120" w:author="Ericsson User" w:date="2018-05-11T13:1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75A42" w:rsidRPr="00567372" w14:paraId="4C0F9B57" w14:textId="77777777" w:rsidTr="000B256D">
        <w:trPr>
          <w:ins w:id="121" w:author="Ericsson User" w:date="2018-05-11T13:15:00Z"/>
          <w:trPrChange w:id="122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23" w:author="Ericsson User" w:date="2018-05-11T13:25:00Z">
              <w:tcPr>
                <w:tcW w:w="2552" w:type="dxa"/>
              </w:tcPr>
            </w:tcPrChange>
          </w:tcPr>
          <w:p w14:paraId="4A94FB6A" w14:textId="3643F71B" w:rsidR="00E75A42" w:rsidRPr="00567372" w:rsidRDefault="00E75A42" w:rsidP="00E75A42">
            <w:pPr>
              <w:pStyle w:val="TAL"/>
              <w:rPr>
                <w:ins w:id="124" w:author="Ericsson User" w:date="2018-05-11T13:15:00Z"/>
                <w:rFonts w:cs="Arial"/>
                <w:lang w:eastAsia="ja-JP"/>
              </w:rPr>
            </w:pPr>
            <w:ins w:id="125" w:author="Ericsson User" w:date="2018-05-11T13:20:00Z">
              <w:r>
                <w:t>CHOICE RAT-Frequency Priority Information</w:t>
              </w:r>
            </w:ins>
          </w:p>
        </w:tc>
        <w:tc>
          <w:tcPr>
            <w:tcW w:w="1134" w:type="dxa"/>
            <w:tcPrChange w:id="126" w:author="Ericsson User" w:date="2018-05-11T13:25:00Z">
              <w:tcPr>
                <w:tcW w:w="1134" w:type="dxa"/>
              </w:tcPr>
            </w:tcPrChange>
          </w:tcPr>
          <w:p w14:paraId="507DF683" w14:textId="77777777" w:rsidR="00E75A42" w:rsidRPr="00567372" w:rsidRDefault="00E75A42" w:rsidP="00E75A42">
            <w:pPr>
              <w:pStyle w:val="TAL"/>
              <w:rPr>
                <w:ins w:id="127" w:author="Ericsson User" w:date="2018-05-11T13:15:00Z"/>
                <w:rFonts w:cs="Arial"/>
                <w:lang w:eastAsia="ja-JP"/>
              </w:rPr>
            </w:pPr>
            <w:ins w:id="128" w:author="Ericsson User" w:date="2018-05-11T13:1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  <w:tcPrChange w:id="129" w:author="Ericsson User" w:date="2018-05-11T13:25:00Z">
              <w:tcPr>
                <w:tcW w:w="1242" w:type="dxa"/>
              </w:tcPr>
            </w:tcPrChange>
          </w:tcPr>
          <w:p w14:paraId="0B66D3BD" w14:textId="77777777" w:rsidR="00E75A42" w:rsidRPr="00567372" w:rsidRDefault="00E75A42" w:rsidP="00E75A42">
            <w:pPr>
              <w:pStyle w:val="TAL"/>
              <w:rPr>
                <w:ins w:id="130" w:author="Ericsson User" w:date="2018-05-11T13:15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31" w:author="Ericsson User" w:date="2018-05-11T13:25:00Z">
              <w:tcPr>
                <w:tcW w:w="1843" w:type="dxa"/>
              </w:tcPr>
            </w:tcPrChange>
          </w:tcPr>
          <w:p w14:paraId="02D5AC77" w14:textId="2BC54C31" w:rsidR="00E75A42" w:rsidRPr="00567372" w:rsidRDefault="00E75A42" w:rsidP="00E75A42">
            <w:pPr>
              <w:pStyle w:val="TAL"/>
              <w:rPr>
                <w:ins w:id="132" w:author="Ericsson User" w:date="2018-05-11T13:15:00Z"/>
                <w:rFonts w:cs="Arial"/>
                <w:lang w:eastAsia="ja-JP"/>
              </w:rPr>
            </w:pPr>
          </w:p>
        </w:tc>
        <w:tc>
          <w:tcPr>
            <w:tcW w:w="2585" w:type="dxa"/>
            <w:tcPrChange w:id="133" w:author="Ericsson User" w:date="2018-05-11T13:25:00Z">
              <w:tcPr>
                <w:tcW w:w="2585" w:type="dxa"/>
              </w:tcPr>
            </w:tcPrChange>
          </w:tcPr>
          <w:p w14:paraId="5A460A8D" w14:textId="77777777" w:rsidR="00E75A42" w:rsidRPr="00567372" w:rsidRDefault="00E75A42" w:rsidP="00E75A42">
            <w:pPr>
              <w:pStyle w:val="TAL"/>
              <w:rPr>
                <w:ins w:id="134" w:author="Ericsson User" w:date="2018-05-11T13:15:00Z"/>
                <w:rFonts w:cs="Arial"/>
                <w:lang w:eastAsia="ja-JP"/>
              </w:rPr>
            </w:pPr>
          </w:p>
        </w:tc>
      </w:tr>
      <w:tr w:rsidR="00E75A42" w:rsidRPr="00567372" w14:paraId="012540D3" w14:textId="77777777" w:rsidTr="000B256D">
        <w:trPr>
          <w:ins w:id="135" w:author="Ericsson User" w:date="2018-05-11T13:20:00Z"/>
          <w:trPrChange w:id="136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37" w:author="Ericsson User" w:date="2018-05-11T13:25:00Z">
              <w:tcPr>
                <w:tcW w:w="2552" w:type="dxa"/>
              </w:tcPr>
            </w:tcPrChange>
          </w:tcPr>
          <w:p w14:paraId="288227B8" w14:textId="0375F068" w:rsidR="00E75A42" w:rsidRDefault="00E75A42" w:rsidP="00E75A42">
            <w:pPr>
              <w:pStyle w:val="TAL"/>
              <w:ind w:left="164"/>
              <w:rPr>
                <w:ins w:id="138" w:author="Ericsson User" w:date="2018-05-11T13:20:00Z"/>
              </w:rPr>
            </w:pPr>
            <w:ins w:id="139" w:author="Ericsson User" w:date="2018-05-11T13:21:00Z">
              <w:r>
                <w:t>&gt;EN-DC</w:t>
              </w:r>
            </w:ins>
          </w:p>
        </w:tc>
        <w:tc>
          <w:tcPr>
            <w:tcW w:w="1134" w:type="dxa"/>
            <w:tcPrChange w:id="140" w:author="Ericsson User" w:date="2018-05-11T13:25:00Z">
              <w:tcPr>
                <w:tcW w:w="1134" w:type="dxa"/>
              </w:tcPr>
            </w:tcPrChange>
          </w:tcPr>
          <w:p w14:paraId="243A992F" w14:textId="77777777" w:rsidR="00E75A42" w:rsidRPr="00567372" w:rsidRDefault="00E75A42" w:rsidP="00E75A42">
            <w:pPr>
              <w:pStyle w:val="TAL"/>
              <w:rPr>
                <w:ins w:id="141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242" w:type="dxa"/>
            <w:tcPrChange w:id="142" w:author="Ericsson User" w:date="2018-05-11T13:25:00Z">
              <w:tcPr>
                <w:tcW w:w="1242" w:type="dxa"/>
              </w:tcPr>
            </w:tcPrChange>
          </w:tcPr>
          <w:p w14:paraId="771363A8" w14:textId="77777777" w:rsidR="00E75A42" w:rsidRPr="00567372" w:rsidRDefault="00E75A42" w:rsidP="00E75A42">
            <w:pPr>
              <w:pStyle w:val="TAL"/>
              <w:rPr>
                <w:ins w:id="143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44" w:author="Ericsson User" w:date="2018-05-11T13:25:00Z">
              <w:tcPr>
                <w:tcW w:w="1843" w:type="dxa"/>
              </w:tcPr>
            </w:tcPrChange>
          </w:tcPr>
          <w:p w14:paraId="3DE31E17" w14:textId="77777777" w:rsidR="00E75A42" w:rsidRPr="00567372" w:rsidRDefault="00E75A42" w:rsidP="00E75A42">
            <w:pPr>
              <w:pStyle w:val="TAL"/>
              <w:rPr>
                <w:ins w:id="145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2585" w:type="dxa"/>
            <w:tcPrChange w:id="146" w:author="Ericsson User" w:date="2018-05-11T13:25:00Z">
              <w:tcPr>
                <w:tcW w:w="2585" w:type="dxa"/>
              </w:tcPr>
            </w:tcPrChange>
          </w:tcPr>
          <w:p w14:paraId="4D062E26" w14:textId="77777777" w:rsidR="00E75A42" w:rsidRPr="00567372" w:rsidRDefault="00E75A42" w:rsidP="00E75A42">
            <w:pPr>
              <w:pStyle w:val="TAL"/>
              <w:rPr>
                <w:ins w:id="147" w:author="Ericsson User" w:date="2018-05-11T13:20:00Z"/>
                <w:rFonts w:cs="Arial"/>
                <w:lang w:eastAsia="ja-JP"/>
              </w:rPr>
            </w:pPr>
          </w:p>
        </w:tc>
      </w:tr>
      <w:tr w:rsidR="000B256D" w:rsidRPr="00567372" w14:paraId="1B5B05A2" w14:textId="31323741" w:rsidTr="000B256D">
        <w:trPr>
          <w:ins w:id="148" w:author="Ericsson User" w:date="2018-05-11T13:20:00Z"/>
        </w:trPr>
        <w:tc>
          <w:tcPr>
            <w:tcW w:w="2552" w:type="dxa"/>
            <w:tcPrChange w:id="149" w:author="Ericsson User" w:date="2018-05-11T13:25:00Z">
              <w:tcPr>
                <w:tcW w:w="2552" w:type="dxa"/>
              </w:tcPr>
            </w:tcPrChange>
          </w:tcPr>
          <w:p w14:paraId="35349EE7" w14:textId="2A9F58D7" w:rsidR="000B256D" w:rsidRDefault="000B256D" w:rsidP="000B256D">
            <w:pPr>
              <w:pStyle w:val="TAL"/>
              <w:ind w:left="306"/>
              <w:rPr>
                <w:ins w:id="150" w:author="Ericsson User" w:date="2018-05-11T13:20:00Z"/>
              </w:rPr>
            </w:pPr>
            <w:ins w:id="151" w:author="Ericsson User" w:date="2018-05-11T13:24:00Z">
              <w:r>
                <w:rPr>
                  <w:rFonts w:cs="Arial"/>
                  <w:szCs w:val="18"/>
                  <w:lang w:eastAsia="zh-CN"/>
                </w:rPr>
                <w:t>&gt;&gt;</w:t>
              </w:r>
              <w:r w:rsidRPr="00553691">
                <w:rPr>
                  <w:rFonts w:cs="Arial"/>
                  <w:szCs w:val="18"/>
                  <w:lang w:eastAsia="zh-CN"/>
                </w:rPr>
                <w:t>Subscriber Profile ID</w:t>
              </w:r>
              <w:r w:rsidRPr="00553691">
                <w:rPr>
                  <w:rFonts w:cs="Arial"/>
                  <w:snapToGrid w:val="0"/>
                  <w:lang w:eastAsia="ja-JP"/>
                </w:rPr>
                <w:t xml:space="preserve"> for </w:t>
              </w:r>
              <w:r w:rsidRPr="00553691">
                <w:rPr>
                  <w:rFonts w:cs="Arial"/>
                  <w:lang w:eastAsia="ja-JP"/>
                </w:rPr>
                <w:t>RAT/Frequency priority</w:t>
              </w:r>
            </w:ins>
          </w:p>
        </w:tc>
        <w:tc>
          <w:tcPr>
            <w:tcW w:w="1134" w:type="dxa"/>
            <w:tcPrChange w:id="152" w:author="Ericsson User" w:date="2018-05-11T13:25:00Z">
              <w:tcPr>
                <w:tcW w:w="1134" w:type="dxa"/>
              </w:tcPr>
            </w:tcPrChange>
          </w:tcPr>
          <w:p w14:paraId="3EC0CC00" w14:textId="1D95E948" w:rsidR="000B256D" w:rsidRPr="00567372" w:rsidRDefault="000B256D" w:rsidP="000B256D">
            <w:pPr>
              <w:pStyle w:val="TAL"/>
              <w:rPr>
                <w:ins w:id="153" w:author="Ericsson User" w:date="2018-05-11T13:20:00Z"/>
                <w:rFonts w:cs="Arial"/>
                <w:lang w:eastAsia="ja-JP"/>
              </w:rPr>
            </w:pPr>
            <w:ins w:id="154" w:author="Ericsson User" w:date="2018-05-11T13:24:00Z">
              <w:r w:rsidRPr="00553691">
                <w:rPr>
                  <w:lang w:eastAsia="ja-JP"/>
                </w:rPr>
                <w:t>O</w:t>
              </w:r>
            </w:ins>
          </w:p>
        </w:tc>
        <w:tc>
          <w:tcPr>
            <w:tcW w:w="1242" w:type="dxa"/>
            <w:tcPrChange w:id="155" w:author="Ericsson User" w:date="2018-05-11T13:25:00Z">
              <w:tcPr>
                <w:tcW w:w="1242" w:type="dxa"/>
              </w:tcPr>
            </w:tcPrChange>
          </w:tcPr>
          <w:p w14:paraId="055EEBCD" w14:textId="77777777" w:rsidR="000B256D" w:rsidRPr="00567372" w:rsidRDefault="000B256D" w:rsidP="000B256D">
            <w:pPr>
              <w:pStyle w:val="TAL"/>
              <w:rPr>
                <w:ins w:id="156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57" w:author="Ericsson User" w:date="2018-05-11T13:25:00Z">
              <w:tcPr>
                <w:tcW w:w="1843" w:type="dxa"/>
              </w:tcPr>
            </w:tcPrChange>
          </w:tcPr>
          <w:p w14:paraId="2588DC1C" w14:textId="10E8C363" w:rsidR="000B256D" w:rsidRPr="00567372" w:rsidRDefault="000B256D" w:rsidP="000B256D">
            <w:pPr>
              <w:pStyle w:val="TAL"/>
              <w:rPr>
                <w:ins w:id="158" w:author="Ericsson User" w:date="2018-05-11T13:20:00Z"/>
                <w:rFonts w:cs="Arial"/>
                <w:lang w:eastAsia="ja-JP"/>
              </w:rPr>
            </w:pPr>
            <w:ins w:id="159" w:author="Ericsson User" w:date="2018-05-11T13:26:00Z">
              <w:r w:rsidRPr="00567372">
                <w:rPr>
                  <w:rFonts w:cs="Arial"/>
                  <w:lang w:eastAsia="ja-JP"/>
                </w:rPr>
                <w:t>INTEGER (1..</w:t>
              </w:r>
              <w:r w:rsidRPr="00BE16A1">
                <w:rPr>
                  <w:b/>
                </w:rPr>
                <w:t xml:space="preserve"> </w:t>
              </w:r>
              <w:r w:rsidRPr="00C26397">
                <w:t>16777216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  <w:tcPrChange w:id="160" w:author="Ericsson User" w:date="2018-05-11T13:25:00Z">
              <w:tcPr>
                <w:tcW w:w="2585" w:type="dxa"/>
              </w:tcPr>
            </w:tcPrChange>
          </w:tcPr>
          <w:p w14:paraId="0E70E056" w14:textId="77777777" w:rsidR="000B256D" w:rsidRPr="00567372" w:rsidRDefault="000B256D" w:rsidP="000B256D">
            <w:pPr>
              <w:pStyle w:val="TAL"/>
              <w:rPr>
                <w:ins w:id="161" w:author="Ericsson User" w:date="2018-05-11T13:20:00Z"/>
                <w:rFonts w:cs="Arial"/>
                <w:lang w:eastAsia="ja-JP"/>
              </w:rPr>
            </w:pPr>
          </w:p>
        </w:tc>
      </w:tr>
      <w:tr w:rsidR="000B256D" w:rsidRPr="00567372" w14:paraId="47048553" w14:textId="77777777" w:rsidTr="000B256D">
        <w:trPr>
          <w:ins w:id="162" w:author="Ericsson User" w:date="2018-05-11T13:20:00Z"/>
          <w:trPrChange w:id="163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64" w:author="Ericsson User" w:date="2018-05-11T13:25:00Z">
              <w:tcPr>
                <w:tcW w:w="2552" w:type="dxa"/>
              </w:tcPr>
            </w:tcPrChange>
          </w:tcPr>
          <w:p w14:paraId="7C19DA56" w14:textId="110ABAD7" w:rsidR="000B256D" w:rsidRDefault="000B256D" w:rsidP="000B256D">
            <w:pPr>
              <w:pStyle w:val="TAL"/>
              <w:ind w:left="164"/>
              <w:rPr>
                <w:ins w:id="165" w:author="Ericsson User" w:date="2018-05-11T13:20:00Z"/>
              </w:rPr>
            </w:pPr>
            <w:ins w:id="166" w:author="Ericsson User" w:date="2018-05-11T13:26:00Z">
              <w:r>
                <w:t>&gt;</w:t>
              </w:r>
            </w:ins>
            <w:ins w:id="167" w:author="Ericsson User" w:date="2018-05-11T13:29:00Z">
              <w:r>
                <w:t>NG-RAN</w:t>
              </w:r>
            </w:ins>
          </w:p>
        </w:tc>
        <w:tc>
          <w:tcPr>
            <w:tcW w:w="1134" w:type="dxa"/>
            <w:tcPrChange w:id="168" w:author="Ericsson User" w:date="2018-05-11T13:25:00Z">
              <w:tcPr>
                <w:tcW w:w="1134" w:type="dxa"/>
              </w:tcPr>
            </w:tcPrChange>
          </w:tcPr>
          <w:p w14:paraId="06DA1A65" w14:textId="77777777" w:rsidR="000B256D" w:rsidRPr="00567372" w:rsidRDefault="000B256D" w:rsidP="000B256D">
            <w:pPr>
              <w:pStyle w:val="TAL"/>
              <w:rPr>
                <w:ins w:id="169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242" w:type="dxa"/>
            <w:tcPrChange w:id="170" w:author="Ericsson User" w:date="2018-05-11T13:25:00Z">
              <w:tcPr>
                <w:tcW w:w="1242" w:type="dxa"/>
              </w:tcPr>
            </w:tcPrChange>
          </w:tcPr>
          <w:p w14:paraId="78333F9F" w14:textId="77777777" w:rsidR="000B256D" w:rsidRPr="00567372" w:rsidRDefault="000B256D" w:rsidP="000B256D">
            <w:pPr>
              <w:pStyle w:val="TAL"/>
              <w:rPr>
                <w:ins w:id="171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72" w:author="Ericsson User" w:date="2018-05-11T13:25:00Z">
              <w:tcPr>
                <w:tcW w:w="1843" w:type="dxa"/>
              </w:tcPr>
            </w:tcPrChange>
          </w:tcPr>
          <w:p w14:paraId="611CBA09" w14:textId="77777777" w:rsidR="000B256D" w:rsidRPr="00567372" w:rsidRDefault="000B256D" w:rsidP="000B256D">
            <w:pPr>
              <w:pStyle w:val="TAL"/>
              <w:rPr>
                <w:ins w:id="173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2585" w:type="dxa"/>
            <w:tcPrChange w:id="174" w:author="Ericsson User" w:date="2018-05-11T13:25:00Z">
              <w:tcPr>
                <w:tcW w:w="2585" w:type="dxa"/>
              </w:tcPr>
            </w:tcPrChange>
          </w:tcPr>
          <w:p w14:paraId="2619CE1A" w14:textId="77777777" w:rsidR="000B256D" w:rsidRPr="00567372" w:rsidRDefault="000B256D" w:rsidP="000B256D">
            <w:pPr>
              <w:pStyle w:val="TAL"/>
              <w:rPr>
                <w:ins w:id="175" w:author="Ericsson User" w:date="2018-05-11T13:20:00Z"/>
                <w:rFonts w:cs="Arial"/>
                <w:lang w:eastAsia="ja-JP"/>
              </w:rPr>
            </w:pPr>
          </w:p>
        </w:tc>
      </w:tr>
      <w:tr w:rsidR="000B256D" w:rsidRPr="00567372" w14:paraId="6875A151" w14:textId="77777777" w:rsidTr="000B256D">
        <w:trPr>
          <w:ins w:id="176" w:author="Ericsson User" w:date="2018-05-11T13:20:00Z"/>
          <w:trPrChange w:id="177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78" w:author="Ericsson User" w:date="2018-05-11T13:25:00Z">
              <w:tcPr>
                <w:tcW w:w="2552" w:type="dxa"/>
              </w:tcPr>
            </w:tcPrChange>
          </w:tcPr>
          <w:p w14:paraId="0BDD824A" w14:textId="7FAC9DE0" w:rsidR="000B256D" w:rsidRDefault="000B256D" w:rsidP="000B256D">
            <w:pPr>
              <w:pStyle w:val="TAL"/>
              <w:ind w:left="306"/>
              <w:rPr>
                <w:ins w:id="179" w:author="Ericsson User" w:date="2018-05-11T13:20:00Z"/>
              </w:rPr>
            </w:pPr>
            <w:ins w:id="180" w:author="Ericsson User" w:date="2018-05-11T13:26:00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181" w:author="Ericsson User" w:date="2018-05-11T13:27:00Z">
              <w:r w:rsidRPr="00436A3A">
                <w:rPr>
                  <w:i/>
                </w:rPr>
                <w:t xml:space="preserve"> Index to RAT/Frequency Selection Priority</w:t>
              </w:r>
            </w:ins>
          </w:p>
        </w:tc>
        <w:tc>
          <w:tcPr>
            <w:tcW w:w="1134" w:type="dxa"/>
            <w:tcPrChange w:id="182" w:author="Ericsson User" w:date="2018-05-11T13:25:00Z">
              <w:tcPr>
                <w:tcW w:w="1134" w:type="dxa"/>
              </w:tcPr>
            </w:tcPrChange>
          </w:tcPr>
          <w:p w14:paraId="4BDC0CFA" w14:textId="7F8994BD" w:rsidR="000B256D" w:rsidRPr="00567372" w:rsidRDefault="000B256D" w:rsidP="000B256D">
            <w:pPr>
              <w:pStyle w:val="TAL"/>
              <w:rPr>
                <w:ins w:id="183" w:author="Ericsson User" w:date="2018-05-11T13:20:00Z"/>
                <w:rFonts w:cs="Arial"/>
                <w:lang w:eastAsia="ja-JP"/>
              </w:rPr>
            </w:pPr>
            <w:ins w:id="184" w:author="Ericsson User" w:date="2018-05-11T13:26:00Z">
              <w:r w:rsidRPr="00553691">
                <w:rPr>
                  <w:lang w:eastAsia="ja-JP"/>
                </w:rPr>
                <w:t>O</w:t>
              </w:r>
            </w:ins>
          </w:p>
        </w:tc>
        <w:tc>
          <w:tcPr>
            <w:tcW w:w="1242" w:type="dxa"/>
            <w:tcPrChange w:id="185" w:author="Ericsson User" w:date="2018-05-11T13:25:00Z">
              <w:tcPr>
                <w:tcW w:w="1242" w:type="dxa"/>
              </w:tcPr>
            </w:tcPrChange>
          </w:tcPr>
          <w:p w14:paraId="53EAA038" w14:textId="77777777" w:rsidR="000B256D" w:rsidRPr="00567372" w:rsidRDefault="000B256D" w:rsidP="000B256D">
            <w:pPr>
              <w:pStyle w:val="TAL"/>
              <w:rPr>
                <w:ins w:id="186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87" w:author="Ericsson User" w:date="2018-05-11T13:25:00Z">
              <w:tcPr>
                <w:tcW w:w="1843" w:type="dxa"/>
              </w:tcPr>
            </w:tcPrChange>
          </w:tcPr>
          <w:p w14:paraId="6B117688" w14:textId="5C1C22B3" w:rsidR="000B256D" w:rsidRPr="00567372" w:rsidRDefault="000B256D" w:rsidP="000B256D">
            <w:pPr>
              <w:pStyle w:val="TAL"/>
              <w:rPr>
                <w:ins w:id="188" w:author="Ericsson User" w:date="2018-05-11T13:20:00Z"/>
                <w:rFonts w:cs="Arial"/>
                <w:lang w:eastAsia="ja-JP"/>
              </w:rPr>
            </w:pPr>
            <w:ins w:id="189" w:author="Ericsson User" w:date="2018-05-11T13:26:00Z">
              <w:r w:rsidRPr="00567372">
                <w:rPr>
                  <w:rFonts w:cs="Arial"/>
                  <w:lang w:eastAsia="ja-JP"/>
                </w:rPr>
                <w:t>INTEGER (1..</w:t>
              </w:r>
              <w:r w:rsidRPr="00BE16A1">
                <w:rPr>
                  <w:b/>
                </w:rPr>
                <w:t xml:space="preserve"> </w:t>
              </w:r>
              <w:r w:rsidRPr="00C26397">
                <w:t>16777216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  <w:tcPrChange w:id="190" w:author="Ericsson User" w:date="2018-05-11T13:25:00Z">
              <w:tcPr>
                <w:tcW w:w="2585" w:type="dxa"/>
              </w:tcPr>
            </w:tcPrChange>
          </w:tcPr>
          <w:p w14:paraId="17FD38B8" w14:textId="77777777" w:rsidR="000B256D" w:rsidRPr="00567372" w:rsidRDefault="000B256D" w:rsidP="000B256D">
            <w:pPr>
              <w:pStyle w:val="TAL"/>
              <w:rPr>
                <w:ins w:id="191" w:author="Ericsson User" w:date="2018-05-11T13:20:00Z"/>
                <w:rFonts w:cs="Arial"/>
                <w:lang w:eastAsia="ja-JP"/>
              </w:rPr>
            </w:pPr>
          </w:p>
        </w:tc>
      </w:tr>
    </w:tbl>
    <w:p w14:paraId="54D092B8" w14:textId="128DA4F2" w:rsidR="00572F5A" w:rsidRDefault="00572F5A" w:rsidP="00E61FEF">
      <w:pPr>
        <w:pStyle w:val="Reference"/>
        <w:numPr>
          <w:ilvl w:val="0"/>
          <w:numId w:val="0"/>
        </w:numPr>
        <w:ind w:left="567"/>
      </w:pPr>
    </w:p>
    <w:p w14:paraId="3D73EFC4" w14:textId="726906E7" w:rsidR="000B256D" w:rsidRDefault="000B256D" w:rsidP="000B256D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Seventh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5EFDA277" w14:textId="2E55D6CA" w:rsidR="000B256D" w:rsidRDefault="000B256D" w:rsidP="00E61FEF">
      <w:pPr>
        <w:pStyle w:val="Reference"/>
        <w:numPr>
          <w:ilvl w:val="0"/>
          <w:numId w:val="0"/>
        </w:numPr>
        <w:ind w:left="567"/>
      </w:pPr>
    </w:p>
    <w:p w14:paraId="74AF4B99" w14:textId="77777777" w:rsidR="000B256D" w:rsidRPr="00225513" w:rsidRDefault="000B256D" w:rsidP="000B256D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92" w:name="_Toc511231753"/>
      <w:r w:rsidRPr="00225513">
        <w:rPr>
          <w:sz w:val="28"/>
          <w:lang w:eastAsia="en-GB"/>
        </w:rPr>
        <w:t>9.4.4</w:t>
      </w:r>
      <w:r w:rsidRPr="00225513">
        <w:rPr>
          <w:sz w:val="28"/>
          <w:lang w:eastAsia="en-GB"/>
        </w:rPr>
        <w:tab/>
        <w:t>PDU Definitions</w:t>
      </w:r>
      <w:bookmarkEnd w:id="192"/>
    </w:p>
    <w:p w14:paraId="03F42C3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4FED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A62AC7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PDU definitions for F1AP.</w:t>
      </w:r>
    </w:p>
    <w:p w14:paraId="567E0BC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C97530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459C73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33BF98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F1AP-PDU-Contents { </w:t>
      </w:r>
    </w:p>
    <w:p w14:paraId="3EE139A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616E056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f1ap-PDU-Contents (1) }</w:t>
      </w:r>
    </w:p>
    <w:p w14:paraId="54D10CD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2E578B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85475D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B3AB5D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665DE98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BD5527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C85D7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EB682B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3AC149D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43AF09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42B78E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2CA701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7B3BF0D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Active-Cells-Item,</w:t>
      </w:r>
    </w:p>
    <w:p w14:paraId="4593159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14:paraId="36AFFF3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Cause,</w:t>
      </w:r>
    </w:p>
    <w:p w14:paraId="18DEFE7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14:paraId="3DD5872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14:paraId="43AFC907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Cells-to-be-Deactivated-List-Item,</w:t>
      </w:r>
    </w:p>
    <w:p w14:paraId="49BFD8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12E96">
        <w:rPr>
          <w:rFonts w:ascii="Courier New" w:hAnsi="Courier New"/>
          <w:noProof/>
          <w:snapToGrid w:val="0"/>
          <w:sz w:val="16"/>
        </w:rPr>
        <w:tab/>
        <w:t>CellULConfigured,</w:t>
      </w:r>
    </w:p>
    <w:p w14:paraId="5FED0058" w14:textId="77777777" w:rsidR="000B256D" w:rsidRPr="00072231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CriticalityDiagnostics,</w:t>
      </w:r>
    </w:p>
    <w:p w14:paraId="223321F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C-RNTI,</w:t>
      </w:r>
    </w:p>
    <w:p w14:paraId="1EA9B23B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CUtoDURRCInformation,</w:t>
      </w:r>
    </w:p>
    <w:p w14:paraId="6F27443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DRB-Activity</w:t>
      </w:r>
      <w:r w:rsidRPr="00183270">
        <w:rPr>
          <w:rFonts w:ascii="Courier New" w:hAnsi="Courier New"/>
          <w:noProof/>
          <w:snapToGrid w:val="0"/>
          <w:sz w:val="16"/>
        </w:rPr>
        <w:t>-Item,</w:t>
      </w:r>
    </w:p>
    <w:p w14:paraId="507005E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74A07EA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DRBs-FailedToBeModifiedConf-Item,</w:t>
      </w:r>
    </w:p>
    <w:p w14:paraId="4C27F54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14:paraId="33F8B32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14:paraId="66FCBDC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14:paraId="0909250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DRBs-ModifiedConf-Item,</w:t>
      </w:r>
    </w:p>
    <w:p w14:paraId="3EDE5E0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14:paraId="73CAF0C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14:paraId="4B83531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14:paraId="081762B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DRBs-Setup-Item,</w:t>
      </w:r>
    </w:p>
    <w:p w14:paraId="0432B34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14:paraId="2814E93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14:paraId="45429EF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14:paraId="27D9635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14:paraId="59C4D2E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14:paraId="6EDAC62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DRXCycle,</w:t>
      </w:r>
    </w:p>
    <w:p w14:paraId="59F0736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14:paraId="7888EB58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EUTRANQoS,</w:t>
      </w:r>
    </w:p>
    <w:p w14:paraId="37B98B8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FullConfiguration,</w:t>
      </w:r>
    </w:p>
    <w:p w14:paraId="642983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GNB-CU-UE-F1AP-ID,</w:t>
      </w:r>
    </w:p>
    <w:p w14:paraId="2798ED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GNB-DU-UE-F1AP-ID,</w:t>
      </w:r>
    </w:p>
    <w:p w14:paraId="30DCE14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GNB-DU-ID,</w:t>
      </w:r>
    </w:p>
    <w:p w14:paraId="24BC4CF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GNB-DU-Served-Cells-Item,</w:t>
      </w:r>
    </w:p>
    <w:p w14:paraId="66E0B10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54F581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GNB-CU-Name,</w:t>
      </w:r>
    </w:p>
    <w:p w14:paraId="6980E7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GNB-DU-Name,</w:t>
      </w:r>
    </w:p>
    <w:p w14:paraId="112E4CDA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InactivityMonitoringRequest,</w:t>
      </w:r>
    </w:p>
    <w:p w14:paraId="3847057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InactivityMonitoringResponse,</w:t>
      </w:r>
    </w:p>
    <w:p w14:paraId="17A9578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NRCGI,</w:t>
      </w:r>
    </w:p>
    <w:p w14:paraId="568FEA2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NRPCI,</w:t>
      </w:r>
    </w:p>
    <w:p w14:paraId="6A179E2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14:paraId="5659685C" w14:textId="09932788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 User" w:date="2018-05-11T13:32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ins w:id="194" w:author="Ericsson User" w:date="2018-05-11T13:32:00Z">
        <w:r w:rsidRPr="0031040D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71B4E42" w14:textId="3665766D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95" w:author="Ericsson User" w:date="2018-05-11T13:32:00Z">
        <w:r>
          <w:rPr>
            <w:rFonts w:ascii="Courier New" w:hAnsi="Courier New"/>
            <w:noProof/>
            <w:snapToGrid w:val="0"/>
            <w:sz w:val="16"/>
          </w:rPr>
          <w:tab/>
        </w:r>
      </w:ins>
      <w:r w:rsidRPr="00225513">
        <w:rPr>
          <w:rFonts w:ascii="Courier New" w:hAnsi="Courier New"/>
          <w:noProof/>
          <w:snapToGrid w:val="0"/>
          <w:sz w:val="16"/>
        </w:rPr>
        <w:t>ResourceCoordinationTransferContainer,</w:t>
      </w:r>
    </w:p>
    <w:p w14:paraId="5D95F8C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RRCContainer,</w:t>
      </w:r>
    </w:p>
    <w:p w14:paraId="010E7559" w14:textId="3C166873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RRCRconfigurationCompleteIndicator,</w:t>
      </w:r>
    </w:p>
    <w:p w14:paraId="79EF167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</w:p>
    <w:p w14:paraId="643CCD7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14:paraId="0BA3DF3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14:paraId="28B650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SCell-ToBeSetupMod-Item,</w:t>
      </w:r>
    </w:p>
    <w:p w14:paraId="752D39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14:paraId="630EC38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SCell-FailedtoSetupMod-Item,</w:t>
      </w:r>
    </w:p>
    <w:p w14:paraId="486F5D3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7358050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14:paraId="12C50B8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14:paraId="2C56E50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14:paraId="1C9CE18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SRBID,</w:t>
      </w:r>
    </w:p>
    <w:p w14:paraId="4984194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14:paraId="6BC9DB6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14:paraId="39F3FEB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14:paraId="607FF17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14:paraId="275F88D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14:paraId="1712ABA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14:paraId="424FFAF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TimeToWait,</w:t>
      </w:r>
    </w:p>
    <w:p w14:paraId="115A97C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TransactionID,</w:t>
      </w:r>
    </w:p>
    <w:p w14:paraId="5B7DE89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TransmissionStopIndicator,</w:t>
      </w:r>
    </w:p>
    <w:p w14:paraId="0851ACC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UE-associatedLogicalF1-ConnectionItem</w:t>
      </w:r>
    </w:p>
    <w:p w14:paraId="405DE45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</w:p>
    <w:p w14:paraId="6D0D071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7D4D2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F1AP-IEs</w:t>
      </w:r>
    </w:p>
    <w:p w14:paraId="2A9D0CC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5FF638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PrivateIE-Container{},</w:t>
      </w:r>
    </w:p>
    <w:p w14:paraId="11998E2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4AEF47C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ProtocolIE-Container{},</w:t>
      </w:r>
    </w:p>
    <w:p w14:paraId="58A1A6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ProtocolIE-ContainerPair{},</w:t>
      </w:r>
    </w:p>
    <w:p w14:paraId="4C8852C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24DC430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F1AP-PRIVATE-IES,</w:t>
      </w:r>
    </w:p>
    <w:p w14:paraId="3104603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0FEC4E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F1AP-PROTOCOL-IES,</w:t>
      </w:r>
    </w:p>
    <w:p w14:paraId="777E6FF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</w:t>
      </w:r>
    </w:p>
    <w:p w14:paraId="489AAC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0E40C5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</w:t>
      </w:r>
    </w:p>
    <w:p w14:paraId="77BB281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1FE188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id-Active-Cells-Item,</w:t>
      </w:r>
    </w:p>
    <w:p w14:paraId="6BFFDDF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id-Active-Cells-List,</w:t>
      </w:r>
    </w:p>
    <w:p w14:paraId="51F32E4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14:paraId="7943938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14:paraId="307FF9F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id-Cause,</w:t>
      </w:r>
    </w:p>
    <w:p w14:paraId="38A6254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14:paraId="58F0910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</w:p>
    <w:p w14:paraId="1FF9500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14:paraId="3A80E2A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14:paraId="7D83278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14:paraId="2B8F8B1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14:paraId="3CD76AFD" w14:textId="77777777" w:rsidR="000B256D" w:rsidRPr="00072231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id-CriticalityDiagnostics,</w:t>
      </w:r>
      <w:r w:rsidRPr="00072231">
        <w:t xml:space="preserve"> </w:t>
      </w:r>
    </w:p>
    <w:p w14:paraId="2F3034E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id-C-RNTI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769E585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id-CUtoDURRCInformation,</w:t>
      </w:r>
      <w:r w:rsidRPr="00183270">
        <w:t xml:space="preserve"> </w:t>
      </w:r>
    </w:p>
    <w:p w14:paraId="6496FF39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id-DRB-Activity-Item,</w:t>
      </w:r>
    </w:p>
    <w:p w14:paraId="0FCA1AB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id-DRB-Activity-List,</w:t>
      </w:r>
    </w:p>
    <w:p w14:paraId="5770366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id-DRBs-FailedToBeModifiedConf-Item,</w:t>
      </w:r>
    </w:p>
    <w:p w14:paraId="06E4B9C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id-DRBs-FailedToBeModifiedConf-List,</w:t>
      </w:r>
    </w:p>
    <w:p w14:paraId="0FB8F53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14:paraId="45A52A7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14:paraId="6C5AA9A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14:paraId="6D2BAC7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14:paraId="3F83EC4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14:paraId="430C4FA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14:paraId="4A58E78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14:paraId="4FB602E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14:paraId="149B076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14:paraId="1A76E07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14:paraId="5D8D1E7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14:paraId="09D6F67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14:paraId="16BA7D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14:paraId="0B5D9BD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14:paraId="21317C8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14:paraId="0283EC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14:paraId="1A04F10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14:paraId="4A9FFF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14:paraId="77252CE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14:paraId="68391E3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id-DRBs-ToBeModified-List,</w:t>
      </w:r>
    </w:p>
    <w:p w14:paraId="7249251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14:paraId="7B206F3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14:paraId="26569F9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14:paraId="64362AC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14:paraId="0D138E2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14:paraId="424125B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14:paraId="584FC1A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id-DRXCycle,</w:t>
      </w:r>
    </w:p>
    <w:p w14:paraId="06C41E86" w14:textId="77777777" w:rsidR="000B256D" w:rsidRPr="00214D1A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id-DUtoCURRCInformation,</w:t>
      </w:r>
      <w:r w:rsidRPr="00214D1A">
        <w:t xml:space="preserve"> </w:t>
      </w:r>
    </w:p>
    <w:p w14:paraId="2CD3B6C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id-FullConfiguration,</w:t>
      </w:r>
    </w:p>
    <w:p w14:paraId="5117975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id-gNB-CU-UE-F1AP-ID, </w:t>
      </w:r>
    </w:p>
    <w:p w14:paraId="111563B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id-gNB-DU-UE-F1AP-ID,</w:t>
      </w:r>
    </w:p>
    <w:p w14:paraId="7C9EE9B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id-gNB-DU-ID,</w:t>
      </w:r>
    </w:p>
    <w:p w14:paraId="777854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id-GNB-DU-Served-Cells-Item,</w:t>
      </w:r>
    </w:p>
    <w:p w14:paraId="5E599E6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id-gNB-DU-Served-Cells-List,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2F1F9BB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id-gNB-CU-Name,</w:t>
      </w:r>
    </w:p>
    <w:p w14:paraId="6AA6307E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id-gNB-DU-Name,</w:t>
      </w:r>
    </w:p>
    <w:p w14:paraId="049F50A2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InactivityMonitoringRequest,</w:t>
      </w:r>
    </w:p>
    <w:p w14:paraId="6EE4F7D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InactivityMonitoringResponse,</w:t>
      </w:r>
    </w:p>
    <w:p w14:paraId="61040A2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14:paraId="730581E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14:paraId="35558D07" w14:textId="4E002525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 User" w:date="2018-05-11T13:33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14:paraId="769DCD83" w14:textId="40E1DB6C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97" w:author="Ericsson User" w:date="2018-05-11T13:33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98" w:author="Ericsson User" w:date="2018-05-11T13:35:00Z">
        <w:r w:rsidR="00E93741">
          <w:rPr>
            <w:rFonts w:ascii="Courier New" w:hAnsi="Courier New"/>
            <w:noProof/>
            <w:snapToGrid w:val="0"/>
            <w:sz w:val="16"/>
          </w:rPr>
          <w:t>id-</w:t>
        </w:r>
      </w:ins>
      <w:ins w:id="199" w:author="Ericsson User" w:date="2018-05-11T13:33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E10272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id-ResetType,</w:t>
      </w:r>
    </w:p>
    <w:p w14:paraId="3CBBB6D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14:paraId="08618F7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id-RRCContainer,</w:t>
      </w:r>
    </w:p>
    <w:p w14:paraId="21C8FD9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id-RRCRconfigurationCompleteIndicator,</w:t>
      </w:r>
    </w:p>
    <w:p w14:paraId="36B5DA1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14:paraId="797C28F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14:paraId="2B3DC8E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14:paraId="7C503E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14:paraId="2D7B6BE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14:paraId="72E752D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14:paraId="2F62A8E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14:paraId="76F5630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14:paraId="3EE4F29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14:paraId="703B45D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14:paraId="2CF2879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14:paraId="6F499BD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14:paraId="75EBEF4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14:paraId="774759E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14:paraId="0751989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14:paraId="6056A07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14:paraId="765681AA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id-SpCell-ID,</w:t>
      </w:r>
    </w:p>
    <w:p w14:paraId="6FB95C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id-SpCellULConfigured,</w:t>
      </w:r>
    </w:p>
    <w:p w14:paraId="352A230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id-SRBID,</w:t>
      </w:r>
    </w:p>
    <w:p w14:paraId="2C8E957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14:paraId="7507D7F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14:paraId="48F5A06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14:paraId="1217A91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14:paraId="30BEEC7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14:paraId="2782568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14:paraId="4E3EC6A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14:paraId="595791F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14:paraId="0F878B6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14:paraId="5DFB734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14:paraId="1282B04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14:paraId="3AB272A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14:paraId="6AE66EF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id-TimeToWait,</w:t>
      </w:r>
    </w:p>
    <w:p w14:paraId="253B56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id-TransactionID,</w:t>
      </w:r>
    </w:p>
    <w:p w14:paraId="7064724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id-TransmissionStopIndicator,</w:t>
      </w:r>
    </w:p>
    <w:p w14:paraId="5880E76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14:paraId="643A63E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</w:p>
    <w:p w14:paraId="2F17C76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maxCellingNBDU,</w:t>
      </w:r>
    </w:p>
    <w:p w14:paraId="3E49612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14:paraId="202111D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maxnoofDRBs,</w:t>
      </w:r>
    </w:p>
    <w:p w14:paraId="2FB6954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maxnoofErrors,</w:t>
      </w:r>
    </w:p>
    <w:p w14:paraId="0A89069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14:paraId="45CF24E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maxnoof</w:t>
      </w:r>
      <w:r w:rsidRPr="00225513">
        <w:rPr>
          <w:rFonts w:ascii="Courier New" w:hAnsi="Courier New" w:hint="eastAsia"/>
          <w:noProof/>
          <w:sz w:val="16"/>
        </w:rPr>
        <w:t>Potential</w:t>
      </w:r>
      <w:r w:rsidRPr="00225513">
        <w:rPr>
          <w:rFonts w:ascii="Courier New" w:hAnsi="Courier New"/>
          <w:noProof/>
          <w:sz w:val="16"/>
          <w:lang w:eastAsia="en-GB"/>
        </w:rPr>
        <w:t>S</w:t>
      </w:r>
      <w:r w:rsidRPr="00225513">
        <w:rPr>
          <w:rFonts w:ascii="Courier New" w:hAnsi="Courier New" w:hint="eastAsia"/>
          <w:noProof/>
          <w:sz w:val="16"/>
        </w:rPr>
        <w:t>p</w:t>
      </w:r>
      <w:r w:rsidRPr="00225513">
        <w:rPr>
          <w:rFonts w:ascii="Courier New" w:hAnsi="Courier New"/>
          <w:noProof/>
          <w:sz w:val="16"/>
          <w:lang w:eastAsia="en-GB"/>
        </w:rPr>
        <w:t>Cells,</w:t>
      </w:r>
    </w:p>
    <w:p w14:paraId="36C86FE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maxnoofSCells,</w:t>
      </w:r>
    </w:p>
    <w:p w14:paraId="427A395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maxnoofSRBs</w:t>
      </w:r>
    </w:p>
    <w:p w14:paraId="65F7074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0DE7FD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F1AP-Constants;</w:t>
      </w:r>
    </w:p>
    <w:p w14:paraId="02DA2CAD" w14:textId="3A868D26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6E1CB3C" w14:textId="443F5C9F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8F72D2" w14:textId="5DEF11D5" w:rsidR="000B256D" w:rsidRDefault="000B256D" w:rsidP="000B256D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4DD11C4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6F0A1B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7B0B11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086CB0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E276ED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ELEMENTARY PROCEDURE</w:t>
      </w:r>
    </w:p>
    <w:p w14:paraId="79D3D06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DEFA09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CEFB2B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2A800B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230CF4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58D1D0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REQUEST</w:t>
      </w:r>
    </w:p>
    <w:p w14:paraId="01A06D6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2915DD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DCA942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A3136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UEContextSetupRequest ::= SEQUENCE {</w:t>
      </w:r>
    </w:p>
    <w:p w14:paraId="2E2BC5B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UEContextSetupRequestIEs} },</w:t>
      </w:r>
    </w:p>
    <w:p w14:paraId="604E0D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D699F0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807999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9C87A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UEContextSetupRequestIEs F1AP-PROTOCOL-IES ::= {</w:t>
      </w:r>
    </w:p>
    <w:p w14:paraId="1E0D024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41D849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 w:rsidDel="0075678A"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B742EB5" w14:textId="77777777" w:rsidR="000B256D" w:rsidRPr="00DF7CDA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330A2D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1BE481E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mandatory}|</w:t>
      </w:r>
    </w:p>
    <w:p w14:paraId="285751C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38EA271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9EACD1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FC9B6A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87013D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EB5A7F3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1FF2BB7D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Ericsson User" w:date="2018-05-11T13:34:00Z"/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ab/>
        <w:t>{ ID id-InactivityMonitoringRequest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>CRITICALITY reject</w:t>
      </w:r>
      <w:r w:rsidRPr="00183270">
        <w:rPr>
          <w:rFonts w:ascii="Courier New" w:hAnsi="Courier New"/>
          <w:sz w:val="16"/>
          <w:lang w:eastAsia="en-GB"/>
        </w:rPr>
        <w:tab/>
        <w:t>TYPE InactivityMonitoringRequest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PRESENCE optional</w:t>
      </w:r>
      <w:r w:rsidRPr="00183270">
        <w:rPr>
          <w:rFonts w:ascii="Courier New" w:hAnsi="Courier New"/>
          <w:sz w:val="16"/>
          <w:lang w:eastAsia="en-GB"/>
        </w:rPr>
        <w:tab/>
        <w:t>}</w:t>
      </w:r>
      <w:ins w:id="201" w:author="Ericsson User" w:date="2018-05-11T13:34:00Z">
        <w:r>
          <w:rPr>
            <w:rFonts w:ascii="Courier New" w:hAnsi="Courier New"/>
            <w:sz w:val="16"/>
            <w:lang w:eastAsia="en-GB"/>
          </w:rPr>
          <w:t>|</w:t>
        </w:r>
      </w:ins>
    </w:p>
    <w:p w14:paraId="69F8D963" w14:textId="25220E5D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ins w:id="202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{ ID id-</w:t>
        </w:r>
      </w:ins>
      <w:ins w:id="203" w:author="Ericsson User" w:date="2018-05-11T13:35:00Z">
        <w:r w:rsidR="00E93741"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04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CRITICALITY reject</w:t>
        </w:r>
        <w:r w:rsidRPr="00183270">
          <w:rPr>
            <w:rFonts w:ascii="Courier New" w:hAnsi="Courier New"/>
            <w:sz w:val="16"/>
            <w:lang w:eastAsia="en-GB"/>
          </w:rPr>
          <w:tab/>
          <w:t>TYPE</w:t>
        </w:r>
      </w:ins>
      <w:ins w:id="205" w:author="Ericsson User" w:date="2018-05-11T13:35:00Z">
        <w:r w:rsidR="00E93741">
          <w:rPr>
            <w:rFonts w:ascii="Courier New" w:hAnsi="Courier New"/>
            <w:sz w:val="16"/>
            <w:lang w:eastAsia="en-GB"/>
          </w:rPr>
          <w:t xml:space="preserve"> </w:t>
        </w:r>
      </w:ins>
      <w:ins w:id="206" w:author="Ericsson User" w:date="2018-05-11T13:36:00Z">
        <w:r w:rsidR="00E93741">
          <w:rPr>
            <w:rFonts w:ascii="Courier New" w:hAnsi="Courier New"/>
            <w:sz w:val="16"/>
            <w:lang w:eastAsia="en-GB"/>
          </w:rPr>
          <w:t xml:space="preserve">    </w:t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</w:ins>
      <w:ins w:id="207" w:author="Ericsson User" w:date="2018-05-11T13:35:00Z">
        <w:r w:rsidR="00E93741"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08" w:author="Ericsson User" w:date="2018-05-11T13:34:00Z"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  <w:t>PRESENCE optional</w:t>
        </w:r>
        <w:r w:rsidRPr="00183270">
          <w:rPr>
            <w:rFonts w:ascii="Courier New" w:hAnsi="Courier New"/>
            <w:sz w:val="16"/>
            <w:lang w:eastAsia="en-GB"/>
          </w:rPr>
          <w:tab/>
          <w:t>}</w:t>
        </w:r>
      </w:ins>
      <w:r w:rsidRPr="00225513">
        <w:rPr>
          <w:rFonts w:ascii="Courier New" w:hAnsi="Courier New"/>
          <w:sz w:val="16"/>
          <w:lang w:eastAsia="en-GB"/>
        </w:rPr>
        <w:t>,</w:t>
      </w:r>
    </w:p>
    <w:p w14:paraId="0AB88914" w14:textId="77777777" w:rsidR="000B256D" w:rsidRPr="00225513" w:rsidRDefault="000B256D" w:rsidP="000B256D">
      <w:pPr>
        <w:tabs>
          <w:tab w:val="left" w:pos="23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46F7D2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24207C6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509F2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Candidate-SpCell-List::= SEQUENCE (SIZE(1..maxnoofCandidateSpCells)) OF ProtocolIE-SingleContainer { { Candidate-SpCell-ItemIEs} }</w:t>
      </w:r>
    </w:p>
    <w:p w14:paraId="68F790E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SCell-ToBeSetup-List::= SEQUENCE (SIZE(1..maxnoofSCells)) OF ProtocolIE-SingleContainer { { SCell-ToBeSetup-ItemIEs} }</w:t>
      </w:r>
    </w:p>
    <w:p w14:paraId="7C7F156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SRBs-ToBeSetup-List ::= SEQUENCE (SIZE(1..maxnoofSRBs)) OF ProtocolIE-SingleContainer { { SRBs-ToBeSetup-ItemIEs} }</w:t>
      </w:r>
    </w:p>
    <w:p w14:paraId="3264292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DRBs-ToBeSetup-List ::= SEQUENCE (SIZE(1..maxnoofDRBs)) OF ProtocolIE-SingleContainer { { DRBs-ToBeSetup-ItemIEs} }</w:t>
      </w:r>
    </w:p>
    <w:p w14:paraId="478C251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77043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E8D82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Candidate-SpCell-ItemIEs F1AP-PROTOCOL-IES ::= {</w:t>
      </w:r>
    </w:p>
    <w:p w14:paraId="45B8BF1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5B8778F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737C07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0DF8C4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15E4D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1F93D3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SCell-ToBeSetup-ItemIEs F1AP-PROTOCOL-IES ::= {</w:t>
      </w:r>
    </w:p>
    <w:p w14:paraId="31AF0FE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2402A48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46DC58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240802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F81080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SRBs-ToBeSetup-ItemIEs F1AP-PROTOCOL-IES ::= {</w:t>
      </w:r>
    </w:p>
    <w:p w14:paraId="641E90D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03A6A7A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B7B54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555D1B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5A5D4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DRBs-ToBeSetup-ItemIEs F1AP-PROTOCOL-IES ::= {</w:t>
      </w:r>
    </w:p>
    <w:p w14:paraId="7DB833F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1EADA0A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5F838E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EABA56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6003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052DE7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2D7331F9" w14:textId="01BC2E4C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975719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992F41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5AAC81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ELEMENTARY PROCEDURE</w:t>
      </w:r>
    </w:p>
    <w:p w14:paraId="63CBA50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686C2A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AE5601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A46F1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B47385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6498A7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REQUEST</w:t>
      </w:r>
    </w:p>
    <w:p w14:paraId="2E52EDA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E73C60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A80FAB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20430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UEContextModificationRequest ::= SEQUENCE {</w:t>
      </w:r>
    </w:p>
    <w:p w14:paraId="0DB96FF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UEContextModificationRequestIEs} },</w:t>
      </w:r>
    </w:p>
    <w:p w14:paraId="1E0A191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470B16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252FC3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4A363A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UEContextModificationRequestIEs F1AP-PROTOCOL-IES ::= {</w:t>
      </w:r>
    </w:p>
    <w:p w14:paraId="3B3235F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04CFEC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4D7CF8B" w14:textId="77777777" w:rsidR="00E93741" w:rsidRPr="00DF7CDA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641F5D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7B820E8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7752D4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55813B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EF9B33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C5D2D8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7DA7969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149DC5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9964D8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id-SCell-ToBeRemoved-List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 xml:space="preserve">TYPE SCell-ToBeRemoved-List 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 }|</w:t>
      </w:r>
    </w:p>
    <w:p w14:paraId="0628BA5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38158F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43F193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3B7BEE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B2489DA" w14:textId="77777777" w:rsidR="00E93741" w:rsidRPr="00932898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7BF8F60B" w14:textId="5FF6FEA9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{ ID id-InactivityMonitoringRe</w:t>
      </w:r>
      <w:r w:rsidRPr="00932898">
        <w:rPr>
          <w:rFonts w:ascii="Courier New" w:hAnsi="Courier New"/>
          <w:sz w:val="16"/>
          <w:lang w:eastAsia="en-GB"/>
        </w:rPr>
        <w:t>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InactivityMonitoringRequest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optional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ins w:id="209" w:author="Ericsson User" w:date="2018-05-11T13:37:00Z">
        <w:r>
          <w:rPr>
            <w:rFonts w:ascii="Courier New" w:hAnsi="Courier New"/>
            <w:sz w:val="16"/>
            <w:lang w:eastAsia="en-GB"/>
          </w:rPr>
          <w:t>|</w:t>
        </w:r>
      </w:ins>
      <w:ins w:id="210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</w:ins>
    </w:p>
    <w:p w14:paraId="33C93E6C" w14:textId="36FFB2C2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ins w:id="211" w:author="Ericsson User" w:date="2018-05-11T13:34:00Z">
        <w:r w:rsidRPr="00183270">
          <w:rPr>
            <w:rFonts w:ascii="Courier New" w:hAnsi="Courier New"/>
            <w:sz w:val="16"/>
            <w:lang w:eastAsia="en-GB"/>
          </w:rPr>
          <w:t>{ ID id-</w:t>
        </w:r>
      </w:ins>
      <w:ins w:id="212" w:author="Ericsson User" w:date="2018-05-11T13:35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13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CRITICALITY reject</w:t>
        </w:r>
        <w:r w:rsidRPr="00183270">
          <w:rPr>
            <w:rFonts w:ascii="Courier New" w:hAnsi="Courier New"/>
            <w:sz w:val="16"/>
            <w:lang w:eastAsia="en-GB"/>
          </w:rPr>
          <w:tab/>
          <w:t>TYPE</w:t>
        </w:r>
      </w:ins>
      <w:ins w:id="214" w:author="Ericsson User" w:date="2018-05-11T13:35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215" w:author="Ericsson User" w:date="2018-05-11T13:36:00Z">
        <w:r>
          <w:rPr>
            <w:rFonts w:ascii="Courier New" w:hAnsi="Courier New"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</w:ins>
      <w:ins w:id="216" w:author="Ericsson User" w:date="2018-05-11T13:35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17" w:author="Ericsson User" w:date="2018-05-11T13:34:00Z"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  <w:t>PRESENCE optional</w:t>
        </w:r>
        <w:r w:rsidRPr="00183270">
          <w:rPr>
            <w:rFonts w:ascii="Courier New" w:hAnsi="Courier New"/>
            <w:sz w:val="16"/>
            <w:lang w:eastAsia="en-GB"/>
          </w:rPr>
          <w:tab/>
          <w:t>}</w:t>
        </w:r>
      </w:ins>
      <w:r w:rsidRPr="00225513">
        <w:rPr>
          <w:rFonts w:ascii="Courier New" w:hAnsi="Courier New"/>
          <w:sz w:val="16"/>
          <w:lang w:eastAsia="en-GB"/>
        </w:rPr>
        <w:t>,</w:t>
      </w:r>
    </w:p>
    <w:p w14:paraId="4A6C80F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F9D35E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0D29265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B48C538" w14:textId="77777777" w:rsidR="00E93741" w:rsidRPr="00225513" w:rsidRDefault="00E93741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6BF7000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0B63364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826D6A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505A4B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48D4850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 ELEMENTARY PROCEDURE</w:t>
      </w:r>
    </w:p>
    <w:p w14:paraId="7B1C0F9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E8FB8B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AAF78E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8BF6B4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2833F5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021971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</w:t>
      </w:r>
    </w:p>
    <w:p w14:paraId="33AE26D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B141B7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D6F2BA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CEB7E8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 ::= SEQUENCE {</w:t>
      </w:r>
    </w:p>
    <w:p w14:paraId="716337A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DLRRCMessageTransferIEs}},</w:t>
      </w:r>
    </w:p>
    <w:p w14:paraId="065BA7E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5457B2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593258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914282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DLRRCMessageTransferIEs F1AP-PROTOCOL-IES ::= {</w:t>
      </w:r>
    </w:p>
    <w:p w14:paraId="655628A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562747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D1C003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id-oldgNB-DU-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640C37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2BE2F05" w14:textId="4836E642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 User" w:date="2018-05-11T13:39:00Z"/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ins w:id="219" w:author="Ericsson User" w:date="2018-05-11T13:39:00Z">
        <w:r w:rsidRPr="00225513">
          <w:rPr>
            <w:rFonts w:ascii="Courier New" w:hAnsi="Courier New"/>
            <w:sz w:val="16"/>
            <w:lang w:eastAsia="en-GB"/>
          </w:rPr>
          <w:t>|</w:t>
        </w:r>
      </w:ins>
    </w:p>
    <w:p w14:paraId="0D96F696" w14:textId="07CA18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ins w:id="220" w:author="Ericsson User" w:date="2018-05-11T13:39:00Z"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{ ID id-</w:t>
        </w:r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CRITICALITY reject</w:t>
        </w:r>
        <w:r w:rsidRPr="00183270">
          <w:rPr>
            <w:rFonts w:ascii="Courier New" w:hAnsi="Courier New"/>
            <w:sz w:val="16"/>
            <w:lang w:eastAsia="en-GB"/>
          </w:rPr>
          <w:tab/>
          <w:t>TYPE</w:t>
        </w:r>
        <w:r>
          <w:rPr>
            <w:rFonts w:ascii="Courier New" w:hAnsi="Courier New"/>
            <w:sz w:val="16"/>
            <w:lang w:eastAsia="en-GB"/>
          </w:rPr>
          <w:t xml:space="preserve">     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  <w:t>PRESENCE optional</w:t>
        </w:r>
        <w:r w:rsidRPr="00183270">
          <w:rPr>
            <w:rFonts w:ascii="Courier New" w:hAnsi="Courier New"/>
            <w:sz w:val="16"/>
            <w:lang w:eastAsia="en-GB"/>
          </w:rPr>
          <w:tab/>
          <w:t>}</w:t>
        </w:r>
      </w:ins>
      <w:r w:rsidRPr="00225513">
        <w:rPr>
          <w:rFonts w:ascii="Courier New" w:hAnsi="Courier New"/>
          <w:sz w:val="16"/>
          <w:lang w:eastAsia="en-GB"/>
        </w:rPr>
        <w:t>,</w:t>
      </w:r>
    </w:p>
    <w:p w14:paraId="737E89D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87BFE6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E1DD62E" w14:textId="5F8383F2" w:rsidR="000B256D" w:rsidRDefault="000B256D" w:rsidP="00E61FEF">
      <w:pPr>
        <w:pStyle w:val="Reference"/>
        <w:numPr>
          <w:ilvl w:val="0"/>
          <w:numId w:val="0"/>
        </w:numPr>
        <w:ind w:left="567"/>
      </w:pPr>
    </w:p>
    <w:p w14:paraId="59B9E08A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5F8FA541" w14:textId="77777777" w:rsidR="00E93741" w:rsidRPr="00225513" w:rsidRDefault="00E93741" w:rsidP="00E93741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21" w:name="_Toc511231754"/>
      <w:r w:rsidRPr="00225513">
        <w:rPr>
          <w:sz w:val="28"/>
          <w:lang w:eastAsia="en-GB"/>
        </w:rPr>
        <w:t>9.4.5</w:t>
      </w:r>
      <w:r w:rsidRPr="00225513">
        <w:rPr>
          <w:sz w:val="28"/>
          <w:lang w:eastAsia="en-GB"/>
        </w:rPr>
        <w:tab/>
        <w:t>Information Element Definitions</w:t>
      </w:r>
      <w:bookmarkEnd w:id="221"/>
    </w:p>
    <w:p w14:paraId="24C3890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C6D9AC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3D7A31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52980790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D66FC3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2E6F98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1FFED0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F1AP-IEs {</w:t>
      </w:r>
    </w:p>
    <w:p w14:paraId="623469A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FC6E6A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f1ap-IEs (2) }</w:t>
      </w:r>
    </w:p>
    <w:p w14:paraId="5C8BF94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0E6D36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3248587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C762BA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7C75EFB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379FE3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0A1B0F4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maxNRARFCN,</w:t>
      </w:r>
    </w:p>
    <w:p w14:paraId="4B24E0B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" w:hAnsi="Courier" w:cs="Courier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maxnoofErrors,</w:t>
      </w:r>
    </w:p>
    <w:p w14:paraId="60CDBDD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maxnoofBPLMNs</w:t>
      </w:r>
      <w:r w:rsidRPr="00225513">
        <w:rPr>
          <w:rFonts w:ascii="Courier New" w:hAnsi="Courier New"/>
          <w:noProof/>
          <w:snapToGrid w:val="0"/>
          <w:sz w:val="16"/>
        </w:rPr>
        <w:t>,</w:t>
      </w:r>
    </w:p>
    <w:p w14:paraId="4FF900DA" w14:textId="77777777" w:rsidR="00E93741" w:rsidRPr="00C11530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,</w:t>
      </w:r>
      <w:r w:rsidRPr="00C11530">
        <w:rPr>
          <w:rFonts w:ascii="Courier New" w:hAnsi="Courier New"/>
          <w:noProof/>
          <w:snapToGrid w:val="0"/>
          <w:sz w:val="16"/>
        </w:rPr>
        <w:t xml:space="preserve"> </w:t>
      </w:r>
    </w:p>
    <w:p w14:paraId="1EA28EE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1530">
        <w:rPr>
          <w:rFonts w:ascii="Courier New" w:hAnsi="Courier New"/>
          <w:noProof/>
          <w:snapToGrid w:val="0"/>
          <w:sz w:val="16"/>
        </w:rPr>
        <w:tab/>
        <w:t>maxnoofNrCellBands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D51EAD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ULUPTNLInformation</w:t>
      </w:r>
    </w:p>
    <w:p w14:paraId="2AAC3F8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  <w:sz w:val="16"/>
          <w:lang w:eastAsia="en-GB"/>
        </w:rPr>
      </w:pPr>
    </w:p>
    <w:p w14:paraId="2D0D378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</w:t>
      </w:r>
    </w:p>
    <w:p w14:paraId="6F1896C0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D5C39F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76296AA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2DEDC7B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1614585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258D70F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E33CDD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646D3CB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DC064B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68E3DD6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08B2737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41057AE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</w:t>
      </w:r>
    </w:p>
    <w:p w14:paraId="0A48800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A646868" w14:textId="16EAEC10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F1AP-Containers;</w:t>
      </w:r>
    </w:p>
    <w:p w14:paraId="60EDAA4D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7F9765A5" w14:textId="482A6069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 User" w:date="2018-05-11T13:41:00Z"/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R</w:t>
      </w:r>
    </w:p>
    <w:p w14:paraId="1CC1729D" w14:textId="32E25E23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User" w:date="2018-05-11T13:41:00Z"/>
          <w:rFonts w:ascii="Courier New" w:hAnsi="Courier New"/>
          <w:snapToGrid w:val="0"/>
          <w:sz w:val="16"/>
          <w:lang w:eastAsia="en-GB"/>
        </w:rPr>
      </w:pPr>
    </w:p>
    <w:p w14:paraId="38E7B8B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 User" w:date="2018-05-11T13:41:00Z"/>
          <w:rFonts w:ascii="Courier New" w:hAnsi="Courier New"/>
          <w:sz w:val="16"/>
          <w:lang w:eastAsia="en-GB"/>
        </w:rPr>
      </w:pPr>
      <w:ins w:id="225" w:author="Ericsson User" w:date="2018-05-11T13:41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 w:rsidRPr="00225513">
          <w:rPr>
            <w:rFonts w:ascii="Courier New" w:hAnsi="Courier New"/>
            <w:sz w:val="16"/>
            <w:lang w:eastAsia="en-GB"/>
          </w:rPr>
          <w:t>::= CHOICE {</w:t>
        </w:r>
      </w:ins>
    </w:p>
    <w:p w14:paraId="2CA73654" w14:textId="12BC3F42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User" w:date="2018-05-11T13:41:00Z"/>
          <w:rFonts w:ascii="Courier New" w:hAnsi="Courier New"/>
          <w:sz w:val="16"/>
          <w:lang w:eastAsia="en-GB"/>
        </w:rPr>
      </w:pPr>
      <w:ins w:id="227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28" w:author="Ericsson User" w:date="2018-05-11T13:44:00Z">
        <w:r>
          <w:rPr>
            <w:rFonts w:ascii="Courier New" w:hAnsi="Courier New"/>
            <w:sz w:val="16"/>
            <w:lang w:eastAsia="en-GB"/>
          </w:rPr>
          <w:t>s</w:t>
        </w:r>
        <w:r w:rsidRPr="00E93741">
          <w:rPr>
            <w:rFonts w:ascii="Courier New" w:hAnsi="Courier New"/>
            <w:sz w:val="16"/>
            <w:lang w:eastAsia="en-GB"/>
            <w:rPrChange w:id="229" w:author="Ericsson User" w:date="2018-05-11T13:44:00Z">
              <w:rPr>
                <w:snapToGrid w:val="0"/>
              </w:rPr>
            </w:rPrChange>
          </w:rPr>
          <w:t>ubscriberProfileIDforRFP</w:t>
        </w:r>
      </w:ins>
      <w:ins w:id="230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31" w:author="Ericsson User" w:date="2018-05-11T13:44:00Z">
        <w:r>
          <w:rPr>
            <w:rFonts w:ascii="Courier New" w:hAnsi="Courier New"/>
            <w:sz w:val="16"/>
            <w:lang w:eastAsia="en-GB"/>
          </w:rPr>
          <w:t>S</w:t>
        </w:r>
        <w:r w:rsidRPr="00C26397">
          <w:rPr>
            <w:rFonts w:ascii="Courier New" w:hAnsi="Courier New"/>
            <w:sz w:val="16"/>
            <w:lang w:eastAsia="en-GB"/>
          </w:rPr>
          <w:t>ubscriberProfileIDforRFP</w:t>
        </w:r>
      </w:ins>
      <w:ins w:id="232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>,</w:t>
        </w:r>
      </w:ins>
    </w:p>
    <w:p w14:paraId="77B0A8F0" w14:textId="3AE156CC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User" w:date="2018-05-11T13:41:00Z"/>
          <w:rFonts w:ascii="Courier New" w:hAnsi="Courier New"/>
          <w:sz w:val="16"/>
          <w:lang w:eastAsia="en-GB"/>
        </w:rPr>
      </w:pPr>
      <w:ins w:id="234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35" w:author="Ericsson User" w:date="2018-05-11T13:45:00Z">
        <w:r w:rsidR="00661220">
          <w:rPr>
            <w:rFonts w:ascii="Courier New" w:hAnsi="Courier New"/>
            <w:sz w:val="16"/>
            <w:lang w:eastAsia="en-GB"/>
          </w:rPr>
          <w:t>r</w:t>
        </w:r>
        <w:r w:rsidR="00661220" w:rsidRPr="00661220">
          <w:rPr>
            <w:rFonts w:ascii="Courier New" w:hAnsi="Courier New"/>
            <w:sz w:val="16"/>
            <w:lang w:eastAsia="en-GB"/>
            <w:rPrChange w:id="236" w:author="Ericsson User" w:date="2018-05-11T13:45:00Z">
              <w:rPr/>
            </w:rPrChange>
          </w:rPr>
          <w:t>AT</w:t>
        </w:r>
        <w:r w:rsidR="00661220">
          <w:rPr>
            <w:rFonts w:ascii="Courier New" w:hAnsi="Courier New"/>
            <w:sz w:val="16"/>
            <w:lang w:eastAsia="en-GB"/>
          </w:rPr>
          <w:t>-</w:t>
        </w:r>
        <w:r w:rsidR="00661220" w:rsidRPr="00661220">
          <w:rPr>
            <w:rFonts w:ascii="Courier New" w:hAnsi="Courier New"/>
            <w:sz w:val="16"/>
            <w:lang w:eastAsia="en-GB"/>
            <w:rPrChange w:id="237" w:author="Ericsson User" w:date="2018-05-11T13:45:00Z">
              <w:rPr/>
            </w:rPrChange>
          </w:rPr>
          <w:t>FrequencySelectionPriority</w:t>
        </w:r>
      </w:ins>
      <w:ins w:id="238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39" w:author="Ericsson User" w:date="2018-05-11T13:45:00Z">
        <w:r w:rsidR="00661220">
          <w:rPr>
            <w:rFonts w:ascii="Courier New" w:hAnsi="Courier New"/>
            <w:sz w:val="16"/>
            <w:lang w:eastAsia="en-GB"/>
          </w:rPr>
          <w:t>R</w:t>
        </w:r>
        <w:r w:rsidR="00661220" w:rsidRPr="00C26397">
          <w:rPr>
            <w:rFonts w:ascii="Courier New" w:hAnsi="Courier New"/>
            <w:sz w:val="16"/>
            <w:lang w:eastAsia="en-GB"/>
          </w:rPr>
          <w:t>AT</w:t>
        </w:r>
        <w:r w:rsidR="00661220">
          <w:rPr>
            <w:rFonts w:ascii="Courier New" w:hAnsi="Courier New"/>
            <w:sz w:val="16"/>
            <w:lang w:eastAsia="en-GB"/>
          </w:rPr>
          <w:t>-</w:t>
        </w:r>
        <w:r w:rsidR="00661220" w:rsidRPr="00C26397">
          <w:rPr>
            <w:rFonts w:ascii="Courier New" w:hAnsi="Courier New"/>
            <w:sz w:val="16"/>
            <w:lang w:eastAsia="en-GB"/>
          </w:rPr>
          <w:t>FrequencySelectionPriority</w:t>
        </w:r>
      </w:ins>
      <w:ins w:id="240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>,</w:t>
        </w:r>
      </w:ins>
    </w:p>
    <w:p w14:paraId="4F4DEF9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User" w:date="2018-05-11T13:41:00Z"/>
          <w:rFonts w:ascii="Courier New" w:hAnsi="Courier New"/>
          <w:sz w:val="16"/>
          <w:lang w:eastAsia="en-GB"/>
        </w:rPr>
      </w:pPr>
      <w:ins w:id="242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7BECEC4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User" w:date="2018-05-11T13:41:00Z"/>
          <w:rFonts w:ascii="Courier New" w:hAnsi="Courier New"/>
          <w:sz w:val="16"/>
          <w:lang w:eastAsia="en-GB"/>
        </w:rPr>
      </w:pPr>
      <w:ins w:id="244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>}</w:t>
        </w:r>
      </w:ins>
    </w:p>
    <w:p w14:paraId="3142405A" w14:textId="4E23B0EC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Ericsson User" w:date="2018-05-11T13:48:00Z"/>
          <w:rFonts w:ascii="Courier New" w:hAnsi="Courier New"/>
          <w:snapToGrid w:val="0"/>
          <w:sz w:val="16"/>
          <w:lang w:eastAsia="en-GB"/>
        </w:rPr>
      </w:pPr>
    </w:p>
    <w:p w14:paraId="0EC1EDB1" w14:textId="77777777" w:rsidR="00661220" w:rsidRPr="00661220" w:rsidRDefault="00661220">
      <w:pPr>
        <w:pStyle w:val="PL"/>
        <w:spacing w:line="0" w:lineRule="atLeast"/>
        <w:rPr>
          <w:ins w:id="246" w:author="Ericsson User" w:date="2018-05-11T13:48:00Z"/>
          <w:snapToGrid w:val="0"/>
          <w:rPrChange w:id="247" w:author="Ericsson User" w:date="2018-05-11T13:46:00Z">
            <w:rPr>
              <w:ins w:id="248" w:author="Ericsson User" w:date="2018-05-11T13:48:00Z"/>
            </w:rPr>
          </w:rPrChange>
        </w:rPr>
        <w:pPrChange w:id="249" w:author="Ericsson User" w:date="2018-05-11T13:46:00Z">
          <w:pPr>
            <w:pStyle w:val="Reference"/>
            <w:numPr>
              <w:numId w:val="0"/>
            </w:numPr>
            <w:tabs>
              <w:tab w:val="clear" w:pos="567"/>
            </w:tabs>
            <w:ind w:left="0" w:firstLine="0"/>
          </w:pPr>
        </w:pPrChange>
      </w:pPr>
      <w:ins w:id="250" w:author="Ericsson User" w:date="2018-05-11T13:48:00Z">
        <w:r>
          <w:rPr>
            <w:lang w:eastAsia="en-GB"/>
          </w:rPr>
          <w:t>R</w:t>
        </w:r>
        <w:r w:rsidRPr="00C26397">
          <w:rPr>
            <w:lang w:eastAsia="en-GB"/>
          </w:rPr>
          <w:t>AT</w:t>
        </w:r>
        <w:r>
          <w:rPr>
            <w:lang w:eastAsia="en-GB"/>
          </w:rPr>
          <w:t>-</w:t>
        </w:r>
        <w:r w:rsidRPr="00C26397">
          <w:rPr>
            <w:lang w:eastAsia="en-GB"/>
          </w:rPr>
          <w:t>FrequencySelectionPriority</w:t>
        </w:r>
        <w:r w:rsidRPr="00567372">
          <w:rPr>
            <w:noProof w:val="0"/>
            <w:snapToGrid w:val="0"/>
          </w:rPr>
          <w:t>::= INTEGER (1..</w:t>
        </w:r>
        <w:r w:rsidRPr="00661220">
          <w:t xml:space="preserve"> </w:t>
        </w:r>
        <w:r w:rsidRPr="00C26397">
          <w:t>16777216</w:t>
        </w:r>
        <w:r w:rsidRPr="00567372">
          <w:rPr>
            <w:noProof w:val="0"/>
            <w:snapToGrid w:val="0"/>
          </w:rPr>
          <w:t>)</w:t>
        </w:r>
      </w:ins>
    </w:p>
    <w:p w14:paraId="4A472A6C" w14:textId="77777777" w:rsidR="00661220" w:rsidRPr="00225513" w:rsidRDefault="00661220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E2378C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1DD64A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056B25F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A9C89F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6266822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rlc-am,</w:t>
      </w:r>
    </w:p>
    <w:p w14:paraId="119C0AE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</w:p>
    <w:p w14:paraId="2A5A251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F4EBF6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B117B2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RRCContainer ::= OCTET STRING</w:t>
      </w:r>
    </w:p>
    <w:p w14:paraId="18AF665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BF6986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ab/>
        <w:t>::= ENUMERATED {true, ...}</w:t>
      </w:r>
    </w:p>
    <w:p w14:paraId="4D6EEE3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369D280" w14:textId="7FC4EA47" w:rsidR="00E93741" w:rsidRDefault="00E93741" w:rsidP="00E61FEF">
      <w:pPr>
        <w:pStyle w:val="Reference"/>
        <w:numPr>
          <w:ilvl w:val="0"/>
          <w:numId w:val="0"/>
        </w:numPr>
        <w:ind w:left="567"/>
      </w:pPr>
    </w:p>
    <w:p w14:paraId="2CA4051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S</w:t>
      </w:r>
    </w:p>
    <w:p w14:paraId="2B637E4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2F00B2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DE8110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7AE25F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    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5976E4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SCell-FailedtoSetup-ItemExtIEs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13A3FA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2A9C44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5DC08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5468F5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SCell-FailedtoSetup-ItemExtIEs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EF523F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D71992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A0CCED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86738D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0AFC4E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0C6E692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    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02C47D3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SCell-FailedtoSetupMod-ItemExtIEs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705945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C184E6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B85C2B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58C419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SCell-FailedtoSetupMod-ItemExtIEs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0BC5C6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5309CA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4F67A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ED8872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3C60E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00283A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260767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9AE594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0A2CB2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059A93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ABE307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D575FD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C047D9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35201F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SCell-ToBeSetup-Item ::= SEQUENCE {</w:t>
      </w:r>
    </w:p>
    <w:p w14:paraId="4C211AF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2D157511" w14:textId="77777777" w:rsidR="00661220" w:rsidRPr="00DF7CDA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2B38CB2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3CD6063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9BA03A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02C533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F828F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CF8A9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B047E1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6675F2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6BB1B2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30ED23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AA2358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6BEB8D4D" w14:textId="77777777" w:rsidR="00661220" w:rsidRPr="00DF7CDA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4698A1F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688B004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797C6A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4AC69A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55E10F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4BDEA1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4CB234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015B60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BF53D5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3E92F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SCellIndex ::=INTEGER (0..31, ...)</w:t>
      </w:r>
    </w:p>
    <w:p w14:paraId="6D99B4B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B6FB9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CG-ConfigInfo ::= OCTET STRING</w:t>
      </w:r>
    </w:p>
    <w:p w14:paraId="52DFB12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A9B9CA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 ::= SEQUENCE {</w:t>
      </w:r>
    </w:p>
    <w:p w14:paraId="6ED48B3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CGI,</w:t>
      </w:r>
    </w:p>
    <w:p w14:paraId="6AED250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nRP</w:t>
      </w:r>
      <w:r w:rsidRPr="00225513">
        <w:rPr>
          <w:rFonts w:ascii="Courier New" w:hAnsi="Courier New"/>
          <w:snapToGrid w:val="0"/>
          <w:sz w:val="16"/>
          <w:lang w:eastAsia="en-GB"/>
        </w:rPr>
        <w:t>CI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</w:t>
      </w:r>
      <w:r w:rsidRPr="00225513">
        <w:rPr>
          <w:rFonts w:ascii="Courier New" w:hAnsi="Courier New"/>
          <w:snapToGrid w:val="0"/>
          <w:sz w:val="16"/>
          <w:lang w:eastAsia="en-GB"/>
        </w:rPr>
        <w:t>PCI,</w:t>
      </w:r>
    </w:p>
    <w:p w14:paraId="26B16C6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t</w:t>
      </w:r>
      <w:r w:rsidRPr="00225513">
        <w:rPr>
          <w:rFonts w:ascii="Courier New" w:hAnsi="Courier New"/>
          <w:noProof/>
          <w:snapToGrid w:val="0"/>
          <w:sz w:val="16"/>
        </w:rPr>
        <w:t>AC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TAC,</w:t>
      </w:r>
    </w:p>
    <w:p w14:paraId="7F98B1E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broadcastPLMNs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BroadcastPLMNs-</w:t>
      </w:r>
      <w:r>
        <w:rPr>
          <w:rFonts w:ascii="Courier New" w:hAnsi="Courier New"/>
          <w:snapToGrid w:val="0"/>
          <w:sz w:val="16"/>
          <w:lang w:eastAsia="en-GB"/>
        </w:rPr>
        <w:t>List</w:t>
      </w:r>
      <w:r w:rsidRPr="00225513">
        <w:rPr>
          <w:rFonts w:ascii="Courier New" w:hAnsi="Courier New"/>
          <w:snapToGrid w:val="0"/>
          <w:sz w:val="16"/>
          <w:lang w:eastAsia="en-GB"/>
        </w:rPr>
        <w:t>,</w:t>
      </w:r>
    </w:p>
    <w:p w14:paraId="1FEE399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nR-Mode-Info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NR-Mode-Info,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</w:p>
    <w:p w14:paraId="11236EA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sUL-Information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SUL-Information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OPTIONAL, </w:t>
      </w:r>
    </w:p>
    <w:p w14:paraId="1759DE7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OCTET STRING,</w:t>
      </w:r>
    </w:p>
    <w:p w14:paraId="6DB8E34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 { {Served-Cell-Information-ExtIEs} } OPTIONAL,</w:t>
      </w:r>
    </w:p>
    <w:p w14:paraId="68F42FC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AD8B67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66DD95C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DC8C2E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Served-Cell-Information-ExtIEs F1AP-PROTOCOL-EXTENSION ::= {</w:t>
      </w:r>
    </w:p>
    <w:p w14:paraId="79E9BAD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6B16FF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3020666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605BF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14:paraId="05957C8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52D5FB6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z w:val="16"/>
        </w:rPr>
        <w:tab/>
        <w:t xml:space="preserve"> OPTIONAL</w:t>
      </w:r>
      <w:r w:rsidRPr="00225513">
        <w:rPr>
          <w:rFonts w:ascii="Courier New" w:hAnsi="Courier New"/>
          <w:noProof/>
          <w:snapToGrid w:val="0"/>
          <w:sz w:val="16"/>
        </w:rPr>
        <w:t xml:space="preserve">, </w:t>
      </w:r>
    </w:p>
    <w:p w14:paraId="7619EA5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B40029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1B045C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271C4D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199A5B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E76C14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CE2C22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23F181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98B7CC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14:paraId="173F8D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7C2551B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EBC422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743A5D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93D2B3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B023E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25EABA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4EC629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B8E050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262D74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14:paraId="64E95F1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67F1B3D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3E8D520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GNB-DU-System-Information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4E912B0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22CFD9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30882D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890197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B2CEBC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55D24A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153F6D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D310CE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DC8538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ShortDRXCycleLength ::=  ENUMERATED {ms2, ms3, ms4, ms5, ms6, ms7, ms8, ms10, ms14, ms16, ms20, ms30, ms32, ms35, ms40, ms64, ms80, ms128, ms160, ms256, ms320, ms512, ms640, ...}</w:t>
      </w:r>
    </w:p>
    <w:p w14:paraId="693A486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BF94F4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ShortDRXCycleTimer ::= INTEGER (1..16)</w:t>
      </w:r>
    </w:p>
    <w:p w14:paraId="2662E37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BCCDC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SIB1-message ::= OCTET STRING</w:t>
      </w:r>
    </w:p>
    <w:p w14:paraId="78302A8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ADD77C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SRBID ::= INTEGER (</w:t>
      </w:r>
      <w:r>
        <w:rPr>
          <w:rFonts w:ascii="Courier New" w:hAnsi="Courier New"/>
          <w:noProof/>
          <w:snapToGrid w:val="0"/>
          <w:sz w:val="16"/>
        </w:rPr>
        <w:t>0</w:t>
      </w:r>
      <w:r w:rsidRPr="00225513">
        <w:rPr>
          <w:rFonts w:ascii="Courier New" w:hAnsi="Courier New"/>
          <w:snapToGrid w:val="0"/>
          <w:sz w:val="16"/>
          <w:lang w:eastAsia="en-GB"/>
        </w:rPr>
        <w:t>..3, ...)</w:t>
      </w:r>
    </w:p>
    <w:p w14:paraId="4D49FB2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A3578A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6062D5A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4AAAE42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8FF4B0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4EE922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F6AB67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BE7DA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A56CE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D50CD7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FE804E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3102F1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B48C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135459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25FA87D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7397A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32E993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DB7A94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9E585F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5072A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A4B2D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10C81B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7D977E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A207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1BD0D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2126B12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6465F23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SRBs-Required-ToBeReleased-ItemExtIEs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60AF14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CD789A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3C7FF5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A9CB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SRBs-Required-ToBeReleased-ItemExtIEs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87C087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95D256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570C36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04F7E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13A5FB5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61A8A7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E33A69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E8B36F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DC967F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A669B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53161A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27B050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47D99F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88753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SRBs-ToBeSetup-Item ::= SEQUENCE {</w:t>
      </w:r>
    </w:p>
    <w:p w14:paraId="4B04B82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 xml:space="preserve"> SRBID</w:t>
      </w:r>
      <w:r w:rsidRPr="00225513">
        <w:rPr>
          <w:rFonts w:ascii="Courier New" w:hAnsi="Courier New"/>
          <w:noProof/>
          <w:sz w:val="16"/>
        </w:rPr>
        <w:tab/>
        <w:t xml:space="preserve">, </w:t>
      </w:r>
    </w:p>
    <w:p w14:paraId="0F1AC5A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11E7F8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A1007C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40863E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ED1DE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3A145B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CFB6D2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497EA9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009F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3959F68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4B5492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0686494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8B68C9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E3BC46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EBB8C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0F1C9E0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7E8714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B4E83B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0C66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SUL-Information ::= SEQUENCE {</w:t>
      </w:r>
    </w:p>
    <w:p w14:paraId="2A68F22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>,</w:t>
      </w:r>
    </w:p>
    <w:p w14:paraId="171DAE1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sUL-transmission-Bandwidth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Transmission-Bandwidth,</w:t>
      </w:r>
    </w:p>
    <w:p w14:paraId="68AD450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  <w:r w:rsidRPr="00225513">
        <w:rPr>
          <w:rFonts w:ascii="Courier New" w:hAnsi="Courier New"/>
          <w:noProof/>
          <w:sz w:val="16"/>
        </w:rPr>
        <w:t>SUL-InformationExtIEs} } OPTIONAL,</w:t>
      </w:r>
    </w:p>
    <w:p w14:paraId="5A3D399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9D723D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D8765C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580EE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SUL-InformationExtIEs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340BA0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52DF0B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E7889A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CB017B" w14:textId="77777777" w:rsidR="00E93741" w:rsidRPr="00567372" w:rsidRDefault="00E93741" w:rsidP="00E93741">
      <w:pPr>
        <w:pStyle w:val="PL"/>
        <w:spacing w:line="0" w:lineRule="atLeast"/>
        <w:rPr>
          <w:ins w:id="251" w:author="Ericsson User" w:date="2018-05-11T13:44:00Z"/>
          <w:noProof w:val="0"/>
          <w:snapToGrid w:val="0"/>
        </w:rPr>
      </w:pPr>
      <w:ins w:id="252" w:author="Ericsson User" w:date="2018-05-11T13:44:00Z">
        <w:r w:rsidRPr="00567372">
          <w:rPr>
            <w:noProof w:val="0"/>
            <w:snapToGrid w:val="0"/>
          </w:rPr>
          <w:t>SubscriberProfileIDforRFP</w:t>
        </w:r>
        <w:r w:rsidRPr="00567372">
          <w:rPr>
            <w:noProof w:val="0"/>
          </w:rPr>
          <w:t xml:space="preserve"> </w:t>
        </w:r>
        <w:r w:rsidRPr="00567372">
          <w:rPr>
            <w:noProof w:val="0"/>
            <w:snapToGrid w:val="0"/>
          </w:rPr>
          <w:t xml:space="preserve">::= INTEGER (1..256) </w:t>
        </w:r>
      </w:ins>
    </w:p>
    <w:p w14:paraId="45BD83C7" w14:textId="0A4D9CCF" w:rsidR="00E93741" w:rsidRDefault="00E93741" w:rsidP="00E61FEF">
      <w:pPr>
        <w:pStyle w:val="Reference"/>
        <w:numPr>
          <w:ilvl w:val="0"/>
          <w:numId w:val="0"/>
        </w:numPr>
        <w:ind w:left="567"/>
      </w:pPr>
    </w:p>
    <w:p w14:paraId="0549B7D1" w14:textId="77777777" w:rsidR="00661220" w:rsidRDefault="00661220" w:rsidP="0066122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5E85704A" w14:textId="66E8209F" w:rsidR="00661220" w:rsidRDefault="00661220" w:rsidP="00E61FEF">
      <w:pPr>
        <w:pStyle w:val="Reference"/>
        <w:numPr>
          <w:ilvl w:val="0"/>
          <w:numId w:val="0"/>
        </w:numPr>
        <w:ind w:left="567"/>
      </w:pPr>
    </w:p>
    <w:p w14:paraId="07AD663A" w14:textId="77777777" w:rsidR="00661220" w:rsidRPr="00225513" w:rsidRDefault="00661220" w:rsidP="0066122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53" w:name="_Toc511231756"/>
      <w:r w:rsidRPr="00225513">
        <w:rPr>
          <w:sz w:val="28"/>
          <w:lang w:eastAsia="en-GB"/>
        </w:rPr>
        <w:t>9.4.7</w:t>
      </w:r>
      <w:r w:rsidRPr="00225513">
        <w:rPr>
          <w:sz w:val="28"/>
          <w:lang w:eastAsia="en-GB"/>
        </w:rPr>
        <w:tab/>
        <w:t>Constant Definitions</w:t>
      </w:r>
      <w:bookmarkEnd w:id="253"/>
    </w:p>
    <w:p w14:paraId="2237684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2A8684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1B42DC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084CEC8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A1BE57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B3E026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4F022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F1AP-Constants { </w:t>
      </w:r>
    </w:p>
    <w:p w14:paraId="4B723C6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7884F42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ngran-access (22) modules (3) f1ap (3) version1 (1) f1ap-Constants (4) } </w:t>
      </w:r>
    </w:p>
    <w:p w14:paraId="1F97F5E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3C1887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529E20F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764743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03CBF1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20E9E9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5E61AF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7A513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02EECD2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E41E7F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16D373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5ED12B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IMPORTS</w:t>
      </w:r>
    </w:p>
    <w:p w14:paraId="62F33A5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ProcedureCode,</w:t>
      </w:r>
    </w:p>
    <w:p w14:paraId="2810EE6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ProtocolIE-ID</w:t>
      </w:r>
    </w:p>
    <w:p w14:paraId="2C958E2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07B274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FROM F1AP-CommonDataTypes;</w:t>
      </w:r>
    </w:p>
    <w:p w14:paraId="0F9E1EE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14CE3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938568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5C7E4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464CF0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3A67B8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827AEA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5646E7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8EEF31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61EFCE9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id-F1Setup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47D50A3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52F4A80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id-gNBDUConfigurationUpdate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0EDF178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id-gNBCUConfigurationUpdate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1F96104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5AFB27C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703272D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5A6C384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id-UEContextModificationRequired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04B8195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id-UEMobilityCommand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25B2049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id-UEContextReleaseRequest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3967D03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id-InitialULRRCMessageTransfer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5EAC2F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id-DLRRCMessageTransfer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0E966B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3BA7F767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id-privateMessage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35CB10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32898">
        <w:rPr>
          <w:rFonts w:ascii="Courier New" w:hAnsi="Courier New"/>
          <w:noProof/>
          <w:snapToGrid w:val="0"/>
          <w:sz w:val="16"/>
        </w:rPr>
        <w:t>id-UEInactivityNotification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32898">
        <w:rPr>
          <w:rFonts w:ascii="Courier New" w:hAnsi="Courier New"/>
          <w:noProof/>
          <w:snapToGrid w:val="0"/>
          <w:sz w:val="16"/>
        </w:rPr>
        <w:t xml:space="preserve">ProcedureCode ::= </w:t>
      </w:r>
      <w:r>
        <w:rPr>
          <w:rFonts w:ascii="Courier New" w:hAnsi="Courier New"/>
          <w:noProof/>
          <w:snapToGrid w:val="0"/>
          <w:sz w:val="16"/>
        </w:rPr>
        <w:t>15</w:t>
      </w:r>
    </w:p>
    <w:p w14:paraId="4A4C542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D46488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C59E28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F54FDF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Extension constants</w:t>
      </w:r>
    </w:p>
    <w:p w14:paraId="5AA0805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A67801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FAAA67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0C0D31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maxPrivateIEs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606FB5A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3897E73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368ECB6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F1E09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E691B0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Lists</w:t>
      </w:r>
    </w:p>
    <w:p w14:paraId="0140088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09338F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AFC6DF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11357B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maxNRARFCN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2D4C1A">
        <w:rPr>
          <w:rFonts w:ascii="Courier New" w:hAnsi="Courier New"/>
          <w:noProof/>
          <w:snapToGrid w:val="0"/>
          <w:sz w:val="16"/>
        </w:rPr>
        <w:t>3279165</w:t>
      </w:r>
    </w:p>
    <w:p w14:paraId="1E19B5F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maxnoofErrors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5B66A96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maxnoofIndividualF1ConnectionsToReset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225513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0C7EE5F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maxCellingNBDU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512</w:t>
      </w:r>
    </w:p>
    <w:p w14:paraId="7B48D1A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maxnoofSCells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64</w:t>
      </w:r>
    </w:p>
    <w:p w14:paraId="339FD1D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maxnoofSRBs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8</w:t>
      </w:r>
    </w:p>
    <w:p w14:paraId="15427E7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maxnoofDRBs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64</w:t>
      </w:r>
    </w:p>
    <w:p w14:paraId="32FABF7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</w:t>
      </w:r>
      <w:r>
        <w:rPr>
          <w:rFonts w:ascii="Courier New" w:hAnsi="Courier New"/>
          <w:snapToGrid w:val="0"/>
          <w:sz w:val="16"/>
          <w:lang w:eastAsia="en-GB"/>
        </w:rPr>
        <w:t>ULUPTNLInformation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</w:t>
      </w:r>
    </w:p>
    <w:p w14:paraId="589064C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</w:t>
      </w:r>
      <w:r>
        <w:rPr>
          <w:rFonts w:ascii="Courier New" w:hAnsi="Courier New"/>
          <w:snapToGrid w:val="0"/>
          <w:sz w:val="16"/>
          <w:lang w:eastAsia="en-GB"/>
        </w:rPr>
        <w:t>DLUPTNLInformation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</w:t>
      </w:r>
    </w:p>
    <w:p w14:paraId="36777F7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maxnoofBPLMNs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</w:t>
      </w:r>
    </w:p>
    <w:p w14:paraId="2160AE4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maxnoofCandidateSpCells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150B85CF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maxnoofPotentialSpCells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761914C3" w14:textId="77777777" w:rsidR="00661220" w:rsidRPr="0084407C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 w:cs="Courier New"/>
          <w:noProof/>
          <w:sz w:val="16"/>
        </w:rPr>
      </w:pPr>
      <w:bookmarkStart w:id="254" w:name="OLE_LINK126"/>
      <w:bookmarkStart w:id="255" w:name="OLE_LINK129"/>
      <w:r w:rsidRPr="0084407C">
        <w:rPr>
          <w:rFonts w:ascii="Courier New" w:eastAsia="DengXian" w:hAnsi="Courier New" w:cs="Courier New"/>
          <w:noProof/>
          <w:snapToGrid w:val="0"/>
          <w:sz w:val="16"/>
        </w:rPr>
        <w:t>maxnoofNrCellBands</w:t>
      </w:r>
      <w:bookmarkEnd w:id="254"/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  <w:t xml:space="preserve">INTEGER ::= </w:t>
      </w:r>
      <w:r>
        <w:rPr>
          <w:rFonts w:ascii="Courier New" w:hAnsi="Courier New" w:cs="Courier New"/>
          <w:noProof/>
          <w:sz w:val="16"/>
        </w:rPr>
        <w:t>32</w:t>
      </w:r>
    </w:p>
    <w:bookmarkEnd w:id="255"/>
    <w:p w14:paraId="3B3E706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56A16A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1F4B1B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353265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7F244B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IEs</w:t>
      </w:r>
    </w:p>
    <w:p w14:paraId="24434FB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556DA1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FFA0C7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6BDC03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58850A8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02F0B3A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67280D3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0690D0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7CA0777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33132AC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015CF08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id-CriticalityDiagnostics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65845BE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id-CUtoDURRCInformation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21C5DC1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3E98843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7C151E7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513F08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14:paraId="7A3FDD9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7F25690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593C58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7B0B422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79F5413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14:paraId="50D472D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0146661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04C66A5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4AEABFC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14:paraId="2ACD479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14:paraId="204143B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14:paraId="02CF18E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14:paraId="5DFBE8F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14:paraId="2425B77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14:paraId="55FBDEE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14:paraId="3AA3A7E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14:paraId="336DFEA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14:paraId="1DCFE29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14:paraId="4B34164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14:paraId="2847FC8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6CAEE91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14:paraId="0D30AD0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1F6A129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14:paraId="43584E8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2DC852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id-DRXCycle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14:paraId="792314E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id-DUtoCURRCInformation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51E6FAC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25306C8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41</w:t>
      </w:r>
    </w:p>
    <w:p w14:paraId="4DC154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42</w:t>
      </w:r>
    </w:p>
    <w:p w14:paraId="0CD3DFA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id-GNB-DU-Served-Cells-Item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3738277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id-gNB-DU-Served-Cells-List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004EEE9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14:paraId="6F2452C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id-NRCellID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14:paraId="5F88650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id-oldgNB-DU-UE-F1AP-ID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0E9973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id-ResetType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14:paraId="3002DF8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14:paraId="794680E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id-RRCContainer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14:paraId="20CD157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14:paraId="76BD120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14:paraId="4E697F4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14:paraId="404537B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14:paraId="3A7633C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14:paraId="63AE29A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14:paraId="2B80878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14:paraId="7CDCA8D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3846865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049D8F9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14:paraId="2B9ADD6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14:paraId="6F2CF6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14:paraId="2AF9D29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id-SpCell-ID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14:paraId="4D118E6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14:paraId="3590D63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14:paraId="1075E84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14:paraId="165D84E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14:paraId="1CC13F5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14:paraId="3CA855E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14:paraId="20F57D6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14:paraId="04D9A30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14:paraId="2C4F202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14:paraId="72903F6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14:paraId="22DCE26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14:paraId="0EE5713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14:paraId="13360E6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14:paraId="1BD22AD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id-TimeToWait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14:paraId="68C2CC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id-TransactionID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14:paraId="143D8BB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id-TransmissionStopIndicator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14:paraId="1826254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14:paraId="0A71E6C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14:paraId="4EAFE23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14:paraId="4C8579F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14:paraId="37A4145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14:paraId="2CACA51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14:paraId="7645731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14:paraId="615DF5A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225513">
        <w:rPr>
          <w:rFonts w:ascii="Courier New" w:hAnsi="Courier New" w:hint="eastAsia"/>
          <w:noProof/>
          <w:snapToGrid w:val="0"/>
          <w:sz w:val="16"/>
          <w:lang w:eastAsia="en-GB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14:paraId="6CA4F01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14:paraId="0E9B6A9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14:paraId="7B54DA3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14:paraId="0144C5D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14:paraId="4666191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14:paraId="55DCDD8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14:paraId="152C1B8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F</w:t>
      </w:r>
      <w:r w:rsidRPr="00214D1A">
        <w:rPr>
          <w:rFonts w:ascii="Courier New" w:hAnsi="Courier New"/>
          <w:noProof/>
          <w:snapToGrid w:val="0"/>
          <w:sz w:val="16"/>
        </w:rPr>
        <w:t>ullConfiguration</w:t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94</w:t>
      </w:r>
    </w:p>
    <w:p w14:paraId="5828D173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F53C48">
        <w:rPr>
          <w:rFonts w:ascii="Courier New" w:hAnsi="Courier New"/>
          <w:snapToGrid w:val="0"/>
          <w:sz w:val="16"/>
          <w:lang w:eastAsia="en-GB"/>
        </w:rPr>
        <w:t>id-C-RNTI</w:t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95</w:t>
      </w:r>
    </w:p>
    <w:p w14:paraId="30F80697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7CDA">
        <w:rPr>
          <w:rFonts w:ascii="Courier New" w:hAnsi="Courier New"/>
          <w:snapToGrid w:val="0"/>
          <w:sz w:val="16"/>
          <w:lang w:eastAsia="en-GB"/>
        </w:rPr>
        <w:t>id-SpCellULConfi</w:t>
      </w:r>
      <w:r>
        <w:rPr>
          <w:rFonts w:ascii="Courier New" w:hAnsi="Courier New"/>
          <w:snapToGrid w:val="0"/>
          <w:sz w:val="16"/>
          <w:lang w:eastAsia="en-GB"/>
        </w:rPr>
        <w:t>g</w:t>
      </w:r>
      <w:r w:rsidRPr="00DF7CDA">
        <w:rPr>
          <w:rFonts w:ascii="Courier New" w:hAnsi="Courier New"/>
          <w:snapToGrid w:val="0"/>
          <w:sz w:val="16"/>
          <w:lang w:eastAsia="en-GB"/>
        </w:rPr>
        <w:t>ured</w:t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96</w:t>
      </w:r>
    </w:p>
    <w:p w14:paraId="36219238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F32D22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id-InactivityMonitoringRequest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932898">
        <w:rPr>
          <w:rFonts w:ascii="Courier New" w:hAnsi="Courier New"/>
          <w:snapToGrid w:val="0"/>
          <w:sz w:val="16"/>
          <w:lang w:eastAsia="en-GB"/>
        </w:rPr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97</w:t>
      </w:r>
    </w:p>
    <w:p w14:paraId="4C17536F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id-InactivityMonitoringResponse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98</w:t>
      </w:r>
    </w:p>
    <w:p w14:paraId="35E89A3F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id-DRB-Activity-Item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99</w:t>
      </w:r>
    </w:p>
    <w:p w14:paraId="37724352" w14:textId="492E2D34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User" w:date="2018-05-11T13:50:00Z"/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id-DRB-Activity-List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100</w:t>
      </w:r>
    </w:p>
    <w:p w14:paraId="0B88F8B7" w14:textId="541EDC6D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User" w:date="2018-05-11T13:49:00Z"/>
          <w:rFonts w:ascii="Courier New" w:hAnsi="Courier New"/>
          <w:snapToGrid w:val="0"/>
          <w:sz w:val="16"/>
          <w:lang w:eastAsia="en-GB"/>
        </w:rPr>
      </w:pPr>
      <w:ins w:id="258" w:author="Ericsson User" w:date="2018-05-11T13:50:00Z"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587B9073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58D71D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E55F34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END</w:t>
      </w:r>
    </w:p>
    <w:p w14:paraId="72386ECB" w14:textId="77777777" w:rsidR="00661220" w:rsidRDefault="00661220" w:rsidP="00E61FEF">
      <w:pPr>
        <w:pStyle w:val="Reference"/>
        <w:numPr>
          <w:ilvl w:val="0"/>
          <w:numId w:val="0"/>
        </w:numPr>
        <w:ind w:left="567"/>
        <w:rPr>
          <w:ins w:id="259" w:author="Ericsson User" w:date="2018-05-11T13:46:00Z"/>
        </w:rPr>
      </w:pPr>
    </w:p>
    <w:p w14:paraId="3E9A6B2C" w14:textId="528686ED" w:rsidR="00661220" w:rsidRPr="00661220" w:rsidRDefault="00661220">
      <w:pPr>
        <w:pStyle w:val="PL"/>
        <w:spacing w:line="0" w:lineRule="atLeast"/>
        <w:rPr>
          <w:snapToGrid w:val="0"/>
          <w:rPrChange w:id="260" w:author="Ericsson User" w:date="2018-05-11T13:46:00Z">
            <w:rPr/>
          </w:rPrChange>
        </w:rPr>
        <w:pPrChange w:id="261" w:author="Ericsson User" w:date="2018-05-11T13:46:00Z">
          <w:pPr>
            <w:pStyle w:val="Reference"/>
            <w:numPr>
              <w:numId w:val="0"/>
            </w:numPr>
            <w:tabs>
              <w:tab w:val="clear" w:pos="567"/>
            </w:tabs>
            <w:ind w:left="0" w:firstLine="0"/>
          </w:pPr>
        </w:pPrChange>
      </w:pPr>
    </w:p>
    <w:sectPr w:rsidR="00661220" w:rsidRPr="00661220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138BD" w14:textId="77777777" w:rsidR="00944449" w:rsidRDefault="00944449">
      <w:r>
        <w:separator/>
      </w:r>
    </w:p>
  </w:endnote>
  <w:endnote w:type="continuationSeparator" w:id="0">
    <w:p w14:paraId="48B2833B" w14:textId="77777777" w:rsidR="00944449" w:rsidRDefault="0094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C1FEB84" w:rsidR="002C175E" w:rsidRDefault="002C17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44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44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40206" w14:textId="77777777" w:rsidR="00944449" w:rsidRDefault="00944449">
      <w:r>
        <w:separator/>
      </w:r>
    </w:p>
  </w:footnote>
  <w:footnote w:type="continuationSeparator" w:id="0">
    <w:p w14:paraId="5D87018C" w14:textId="77777777" w:rsidR="00944449" w:rsidRDefault="00944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C175E" w:rsidRDefault="002C17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44D7E"/>
    <w:multiLevelType w:val="hybridMultilevel"/>
    <w:tmpl w:val="F0A81ACC"/>
    <w:lvl w:ilvl="0" w:tplc="6BE4A6D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23918"/>
    <w:multiLevelType w:val="hybridMultilevel"/>
    <w:tmpl w:val="F6AEFC00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4F2BD7"/>
    <w:multiLevelType w:val="hybridMultilevel"/>
    <w:tmpl w:val="B7D27744"/>
    <w:lvl w:ilvl="0" w:tplc="B7B666C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0793A"/>
    <w:multiLevelType w:val="hybridMultilevel"/>
    <w:tmpl w:val="3B967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9323C9"/>
    <w:multiLevelType w:val="hybridMultilevel"/>
    <w:tmpl w:val="D534C0D8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0"/>
  </w:num>
  <w:num w:numId="5">
    <w:abstractNumId w:val="4"/>
  </w:num>
  <w:num w:numId="6">
    <w:abstractNumId w:val="12"/>
  </w:num>
  <w:num w:numId="7">
    <w:abstractNumId w:val="18"/>
  </w:num>
  <w:num w:numId="8">
    <w:abstractNumId w:val="5"/>
  </w:num>
  <w:num w:numId="9">
    <w:abstractNumId w:val="16"/>
  </w:num>
  <w:num w:numId="10">
    <w:abstractNumId w:val="20"/>
  </w:num>
  <w:num w:numId="11">
    <w:abstractNumId w:val="1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5"/>
  </w:num>
  <w:num w:numId="16">
    <w:abstractNumId w:val="19"/>
  </w:num>
  <w:num w:numId="17">
    <w:abstractNumId w:val="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22"/>
  </w:num>
  <w:num w:numId="21">
    <w:abstractNumId w:val="13"/>
  </w:num>
  <w:num w:numId="22">
    <w:abstractNumId w:val="11"/>
  </w:num>
  <w:num w:numId="23">
    <w:abstractNumId w:val="3"/>
  </w:num>
  <w:num w:numId="24">
    <w:abstractNumId w:val="21"/>
  </w:num>
  <w:num w:numId="25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56B0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68C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56D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3DA9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074D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175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5B"/>
    <w:rsid w:val="003143BD"/>
    <w:rsid w:val="003165C2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1249"/>
    <w:rsid w:val="00362AD9"/>
    <w:rsid w:val="00364BC3"/>
    <w:rsid w:val="003675AE"/>
    <w:rsid w:val="00367C7A"/>
    <w:rsid w:val="00370300"/>
    <w:rsid w:val="00370E47"/>
    <w:rsid w:val="00372090"/>
    <w:rsid w:val="003739D8"/>
    <w:rsid w:val="00373FCE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AE0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B1A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707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4800"/>
    <w:rsid w:val="00495A55"/>
    <w:rsid w:val="004964F1"/>
    <w:rsid w:val="004A16BC"/>
    <w:rsid w:val="004A1C96"/>
    <w:rsid w:val="004A2B94"/>
    <w:rsid w:val="004A3EF6"/>
    <w:rsid w:val="004A60E6"/>
    <w:rsid w:val="004B1EB4"/>
    <w:rsid w:val="004B29D1"/>
    <w:rsid w:val="004B556D"/>
    <w:rsid w:val="004B7C0C"/>
    <w:rsid w:val="004C3898"/>
    <w:rsid w:val="004C6DFE"/>
    <w:rsid w:val="004D2A28"/>
    <w:rsid w:val="004D36B1"/>
    <w:rsid w:val="004D5745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178B"/>
    <w:rsid w:val="004F2078"/>
    <w:rsid w:val="004F3AB0"/>
    <w:rsid w:val="004F44BE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076B8"/>
    <w:rsid w:val="005108D8"/>
    <w:rsid w:val="00511670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2F5A"/>
    <w:rsid w:val="005730C2"/>
    <w:rsid w:val="00574D55"/>
    <w:rsid w:val="00580202"/>
    <w:rsid w:val="00580DCB"/>
    <w:rsid w:val="00582809"/>
    <w:rsid w:val="00584E55"/>
    <w:rsid w:val="005874A0"/>
    <w:rsid w:val="005875C9"/>
    <w:rsid w:val="0058798C"/>
    <w:rsid w:val="005900FA"/>
    <w:rsid w:val="00590DC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DD7"/>
    <w:rsid w:val="005D4FEE"/>
    <w:rsid w:val="005D7306"/>
    <w:rsid w:val="005E385F"/>
    <w:rsid w:val="005E4C2F"/>
    <w:rsid w:val="005E5B81"/>
    <w:rsid w:val="005E5C3C"/>
    <w:rsid w:val="005E5D4A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0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55E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256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809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2823"/>
    <w:rsid w:val="007730BD"/>
    <w:rsid w:val="00773C0A"/>
    <w:rsid w:val="0077449D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7AA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257"/>
    <w:rsid w:val="007F0A6A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1909"/>
    <w:rsid w:val="008E2718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638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4449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90630"/>
    <w:rsid w:val="00990C81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7FB"/>
    <w:rsid w:val="00A75BED"/>
    <w:rsid w:val="00A761D4"/>
    <w:rsid w:val="00A764CE"/>
    <w:rsid w:val="00A76903"/>
    <w:rsid w:val="00A7763F"/>
    <w:rsid w:val="00A77BEA"/>
    <w:rsid w:val="00A77EC4"/>
    <w:rsid w:val="00A80441"/>
    <w:rsid w:val="00A82409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287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B42"/>
    <w:rsid w:val="00B06F12"/>
    <w:rsid w:val="00B06F21"/>
    <w:rsid w:val="00B114CE"/>
    <w:rsid w:val="00B1423D"/>
    <w:rsid w:val="00B14C6F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04C2"/>
    <w:rsid w:val="00B71B58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16F2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16A1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CA1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A87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77E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982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FEF"/>
    <w:rsid w:val="00E62F35"/>
    <w:rsid w:val="00E63838"/>
    <w:rsid w:val="00E64434"/>
    <w:rsid w:val="00E67C51"/>
    <w:rsid w:val="00E71DF6"/>
    <w:rsid w:val="00E72B2A"/>
    <w:rsid w:val="00E72EFC"/>
    <w:rsid w:val="00E758EC"/>
    <w:rsid w:val="00E75A42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741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6D7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CRCoverPageZchn">
    <w:name w:val="CR Cover Page Zchn"/>
    <w:link w:val="CRCoverPage"/>
    <w:rsid w:val="00772823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772823"/>
    <w:rPr>
      <w:rFonts w:ascii="Arial" w:hAnsi="Arial" w:cs="Arial"/>
      <w:b/>
      <w:bCs/>
      <w:noProof/>
      <w:sz w:val="18"/>
      <w:szCs w:val="18"/>
    </w:rPr>
  </w:style>
  <w:style w:type="paragraph" w:customStyle="1" w:styleId="TdocText">
    <w:name w:val="Tdoc_Text"/>
    <w:basedOn w:val="Normal"/>
    <w:rsid w:val="00B704C2"/>
    <w:pPr>
      <w:overflowPunct/>
      <w:autoSpaceDE/>
      <w:autoSpaceDN/>
      <w:adjustRightInd/>
      <w:spacing w:before="120" w:after="0"/>
      <w:textAlignment w:val="auto"/>
    </w:pPr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C1C9F94-48ED-4FD8-9AC7-6B9675B5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25</Pages>
  <Words>7692</Words>
  <Characters>43851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35</vt:i4>
      </vt:variant>
    </vt:vector>
  </HeadingPairs>
  <TitlesOfParts>
    <vt:vector size="36" baseType="lpstr">
      <vt:lpstr>Ericsson</vt:lpstr>
      <vt:lpstr/>
      <vt:lpstr>Introduction</vt:lpstr>
      <vt:lpstr>References</vt:lpstr>
      <vt:lpstr>TP to “Baseline CR for essential corrections of TS 38.473 covering agreements of</vt:lpstr>
      <vt:lpstr>    </vt:lpstr>
      <vt:lpstr>    First Change</vt:lpstr>
      <vt:lpstr>    </vt:lpstr>
      <vt:lpstr>    8.3	UE Context Management procedures</vt:lpstr>
      <vt:lpstr>        8.3.1	UE Context Setup </vt:lpstr>
      <vt:lpstr>        8.3.2	UE Context Release Request (gNB-DU initiated)  </vt:lpstr>
      <vt:lpstr>        8.3.3	UE Context Release (gNB-CU initiated)</vt:lpstr>
      <vt:lpstr>        8.3.4	UE Context Modification (gNB-CU initiated)</vt:lpstr>
      <vt:lpstr>    Second Change</vt:lpstr>
      <vt:lpstr>        8.4.2	DL RRC Message Transfer</vt:lpstr>
      <vt:lpstr>    </vt:lpstr>
      <vt:lpstr>    Third Change</vt:lpstr>
      <vt:lpstr>        9.2.2	UE Context Management messages</vt:lpstr>
      <vt:lpstr>    </vt:lpstr>
      <vt:lpstr>    Fourth Change</vt:lpstr>
      <vt:lpstr>    </vt:lpstr>
      <vt:lpstr>    </vt:lpstr>
      <vt:lpstr>    </vt:lpstr>
      <vt:lpstr>    Fifth Change</vt:lpstr>
      <vt:lpstr>    </vt:lpstr>
      <vt:lpstr>    Sixth Change</vt:lpstr>
      <vt:lpstr>    Seventh Change</vt:lpstr>
      <vt:lpstr>        9.4.4	PDU Definitions</vt:lpstr>
      <vt:lpstr>    Unchanged Text Skipped</vt:lpstr>
      <vt:lpstr>    Unchanged Text Skipped</vt:lpstr>
      <vt:lpstr>    Unchanged Text Skipped</vt:lpstr>
      <vt:lpstr>    Unchanged Text Skipped</vt:lpstr>
      <vt:lpstr>        9.4.5	Information Element Definitions</vt:lpstr>
      <vt:lpstr>    Unchanged Text Skipped</vt:lpstr>
      <vt:lpstr>    Unchanged Text Skipped</vt:lpstr>
      <vt:lpstr>        9.4.7	Constant Definitions</vt:lpstr>
    </vt:vector>
  </TitlesOfParts>
  <Company>Ericsson</Company>
  <LinksUpToDate>false</LinksUpToDate>
  <CharactersWithSpaces>51441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2018-05-11T21:56:00Z</dcterms:created>
  <dcterms:modified xsi:type="dcterms:W3CDTF">2018-05-11T23:11:00Z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