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0D65D8">
        <w:rPr>
          <w:rFonts w:hint="eastAsia"/>
          <w:b/>
          <w:noProof/>
          <w:sz w:val="24"/>
          <w:lang w:eastAsia="ko-KR"/>
        </w:rPr>
        <w:t>81</w:t>
      </w:r>
      <w:r w:rsidR="00B85271">
        <w:rPr>
          <w:rFonts w:hint="eastAsia"/>
          <w:b/>
          <w:noProof/>
          <w:sz w:val="24"/>
          <w:lang w:eastAsia="ko-KR"/>
        </w:rPr>
        <w:t>bis</w:t>
      </w:r>
      <w:r>
        <w:rPr>
          <w:b/>
          <w:i/>
          <w:noProof/>
          <w:sz w:val="28"/>
        </w:rPr>
        <w:tab/>
      </w:r>
      <w:r w:rsidR="00423D0D">
        <w:rPr>
          <w:b/>
          <w:i/>
          <w:noProof/>
          <w:sz w:val="28"/>
        </w:rPr>
        <w:t>R2-</w:t>
      </w:r>
      <w:r w:rsidR="005C0B59">
        <w:rPr>
          <w:rFonts w:hint="eastAsia"/>
          <w:b/>
          <w:i/>
          <w:noProof/>
          <w:sz w:val="28"/>
          <w:lang w:eastAsia="ko-KR"/>
        </w:rPr>
        <w:t>13118</w:t>
      </w:r>
      <w:r w:rsidR="0071057B">
        <w:rPr>
          <w:rFonts w:hint="eastAsia"/>
          <w:b/>
          <w:i/>
          <w:noProof/>
          <w:sz w:val="28"/>
          <w:lang w:eastAsia="ko-KR"/>
        </w:rPr>
        <w:t>9</w:t>
      </w:r>
    </w:p>
    <w:p w:rsidR="002F079E" w:rsidRDefault="00B85271" w:rsidP="00F52DED">
      <w:pPr>
        <w:pStyle w:val="CRCoverPage"/>
        <w:outlineLvl w:val="0"/>
        <w:rPr>
          <w:b/>
          <w:noProof/>
          <w:sz w:val="24"/>
          <w:lang w:eastAsia="ko-KR"/>
        </w:rPr>
      </w:pPr>
      <w:r w:rsidRPr="00B85271">
        <w:rPr>
          <w:b/>
          <w:noProof/>
          <w:sz w:val="24"/>
          <w:lang w:eastAsia="ko-KR"/>
        </w:rPr>
        <w:t>Chicago, IL, USA, 15-19 April 2013</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D207E5">
        <w:rPr>
          <w:rFonts w:cs="Arial" w:hint="eastAsia"/>
          <w:b/>
          <w:noProof/>
          <w:lang w:eastAsia="ko-KR"/>
        </w:rPr>
        <w:t xml:space="preserve">Level of interworking between 3GPP and </w:t>
      </w:r>
      <w:r w:rsidR="00D21E4E">
        <w:rPr>
          <w:rFonts w:cs="Arial" w:hint="eastAsia"/>
          <w:b/>
          <w:noProof/>
          <w:lang w:eastAsia="ko-KR"/>
        </w:rPr>
        <w:t>WLAN</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9B6827">
        <w:rPr>
          <w:rFonts w:cs="Arial" w:hint="eastAsia"/>
          <w:b/>
          <w:noProof/>
          <w:lang w:eastAsia="ko-KR"/>
        </w:rPr>
        <w:t>5</w:t>
      </w:r>
      <w:r w:rsidRPr="00305BD8">
        <w:rPr>
          <w:rFonts w:cs="Arial"/>
          <w:b/>
          <w:noProof/>
          <w:lang w:eastAsia="ko-KR"/>
        </w:rPr>
        <w:t>.</w:t>
      </w:r>
      <w:r w:rsidR="00DE10B8">
        <w:rPr>
          <w:rFonts w:cs="Arial" w:hint="eastAsia"/>
          <w:b/>
          <w:noProof/>
          <w:lang w:eastAsia="ko-KR"/>
        </w:rPr>
        <w:t>1</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r>
        <w:rPr>
          <w:rFonts w:hint="eastAsia"/>
          <w:noProof/>
          <w:lang w:eastAsia="ko-KR"/>
        </w:rPr>
        <w:t xml:space="preserve">1. </w:t>
      </w:r>
      <w:r w:rsidRPr="00F52DED">
        <w:rPr>
          <w:noProof/>
          <w:lang w:eastAsia="ko-KR"/>
        </w:rPr>
        <w:t>Introduction</w:t>
      </w:r>
    </w:p>
    <w:p w:rsidR="000A29A7" w:rsidRDefault="00491D29" w:rsidP="00EB3951">
      <w:pPr>
        <w:rPr>
          <w:lang w:eastAsia="ko-KR"/>
        </w:rPr>
      </w:pPr>
      <w:r>
        <w:rPr>
          <w:rFonts w:hint="eastAsia"/>
          <w:lang w:eastAsia="ko-KR"/>
        </w:rPr>
        <w:t xml:space="preserve">In the last </w:t>
      </w:r>
      <w:r w:rsidR="001E5FEE">
        <w:rPr>
          <w:rFonts w:hint="eastAsia"/>
          <w:lang w:eastAsia="ko-KR"/>
        </w:rPr>
        <w:t>RAN</w:t>
      </w:r>
      <w:r w:rsidR="00D21E4E">
        <w:rPr>
          <w:rFonts w:hint="eastAsia"/>
          <w:lang w:eastAsia="ko-KR"/>
        </w:rPr>
        <w:t xml:space="preserve"> plenary meeting (RAN#58)</w:t>
      </w:r>
      <w:r w:rsidR="001E5FEE">
        <w:rPr>
          <w:rFonts w:hint="eastAsia"/>
          <w:lang w:eastAsia="ko-KR"/>
        </w:rPr>
        <w:t xml:space="preserve">, </w:t>
      </w:r>
      <w:r w:rsidR="00D21E4E">
        <w:rPr>
          <w:rFonts w:hint="eastAsia"/>
          <w:lang w:eastAsia="ko-KR"/>
        </w:rPr>
        <w:t xml:space="preserve">new </w:t>
      </w:r>
      <w:r w:rsidR="00BC615A">
        <w:rPr>
          <w:rFonts w:hint="eastAsia"/>
          <w:lang w:eastAsia="ko-KR"/>
        </w:rPr>
        <w:t>s</w:t>
      </w:r>
      <w:r w:rsidR="00D21E4E">
        <w:rPr>
          <w:rFonts w:hint="eastAsia"/>
          <w:lang w:eastAsia="ko-KR"/>
        </w:rPr>
        <w:t xml:space="preserve">tudy </w:t>
      </w:r>
      <w:r w:rsidR="00BC615A">
        <w:rPr>
          <w:rFonts w:hint="eastAsia"/>
          <w:lang w:eastAsia="ko-KR"/>
        </w:rPr>
        <w:t>i</w:t>
      </w:r>
      <w:r w:rsidR="00D21E4E">
        <w:rPr>
          <w:rFonts w:hint="eastAsia"/>
          <w:lang w:eastAsia="ko-KR"/>
        </w:rPr>
        <w:t>tem</w:t>
      </w:r>
      <w:r w:rsidR="00BC615A">
        <w:rPr>
          <w:rFonts w:hint="eastAsia"/>
          <w:lang w:eastAsia="ko-KR"/>
        </w:rPr>
        <w:t xml:space="preserve"> proposal '</w:t>
      </w:r>
      <w:r w:rsidR="00B5204F" w:rsidRPr="00B5204F">
        <w:rPr>
          <w:lang w:eastAsia="ko-KR"/>
        </w:rPr>
        <w:t>WLAN/3GPP Radio Interworking</w:t>
      </w:r>
      <w:r w:rsidR="00BC615A">
        <w:rPr>
          <w:rFonts w:hint="eastAsia"/>
          <w:lang w:eastAsia="ko-KR"/>
        </w:rPr>
        <w:t xml:space="preserve">' has been approved. The </w:t>
      </w:r>
      <w:r w:rsidR="000D65D8">
        <w:rPr>
          <w:lang w:eastAsia="ko-KR"/>
        </w:rPr>
        <w:t xml:space="preserve">objectives of the study item </w:t>
      </w:r>
      <w:r w:rsidR="000D65D8">
        <w:rPr>
          <w:rFonts w:hint="eastAsia"/>
          <w:lang w:eastAsia="ko-KR"/>
        </w:rPr>
        <w:t xml:space="preserve">provided in the SID </w:t>
      </w:r>
      <w:r w:rsidR="00AE0B87">
        <w:rPr>
          <w:lang w:eastAsia="ko-KR"/>
        </w:rPr>
        <w:fldChar w:fldCharType="begin"/>
      </w:r>
      <w:r w:rsidR="000D65D8">
        <w:rPr>
          <w:lang w:eastAsia="ko-KR"/>
        </w:rPr>
        <w:instrText xml:space="preserve"> </w:instrText>
      </w:r>
      <w:r w:rsidR="000D65D8">
        <w:rPr>
          <w:rFonts w:hint="eastAsia"/>
          <w:lang w:eastAsia="ko-KR"/>
        </w:rPr>
        <w:instrText>REF _Ref345072985 \r \h</w:instrText>
      </w:r>
      <w:r w:rsidR="000D65D8">
        <w:rPr>
          <w:lang w:eastAsia="ko-KR"/>
        </w:rPr>
        <w:instrText xml:space="preserve"> </w:instrText>
      </w:r>
      <w:r w:rsidR="00AE0B87">
        <w:rPr>
          <w:lang w:eastAsia="ko-KR"/>
        </w:rPr>
      </w:r>
      <w:r w:rsidR="00AE0B87">
        <w:rPr>
          <w:lang w:eastAsia="ko-KR"/>
        </w:rPr>
        <w:fldChar w:fldCharType="separate"/>
      </w:r>
      <w:r w:rsidR="000D65D8">
        <w:rPr>
          <w:lang w:eastAsia="ko-KR"/>
        </w:rPr>
        <w:t>[1]</w:t>
      </w:r>
      <w:r w:rsidR="00AE0B87">
        <w:rPr>
          <w:lang w:eastAsia="ko-KR"/>
        </w:rPr>
        <w:fldChar w:fldCharType="end"/>
      </w:r>
      <w:r w:rsidR="000D65D8">
        <w:rPr>
          <w:rFonts w:hint="eastAsia"/>
          <w:lang w:eastAsia="ko-KR"/>
        </w:rPr>
        <w:t xml:space="preserve"> </w:t>
      </w:r>
      <w:r w:rsidR="000D65D8">
        <w:rPr>
          <w:lang w:eastAsia="ko-KR"/>
        </w:rPr>
        <w:t>are</w:t>
      </w:r>
      <w:r w:rsidR="00BC615A">
        <w:rPr>
          <w:rFonts w:hint="eastAsia"/>
          <w:lang w:eastAsia="ko-KR"/>
        </w:rPr>
        <w:t xml:space="preserve"> as follows</w:t>
      </w:r>
      <w:r w:rsidR="000D65D8">
        <w:rPr>
          <w:rFonts w:hint="eastAsia"/>
          <w:lang w:eastAsia="ko-KR"/>
        </w:rPr>
        <w:t>:</w:t>
      </w:r>
    </w:p>
    <w:tbl>
      <w:tblPr>
        <w:tblStyle w:val="TableGrid"/>
        <w:tblW w:w="0" w:type="auto"/>
        <w:tblLook w:val="04A0"/>
      </w:tblPr>
      <w:tblGrid>
        <w:gridCol w:w="9855"/>
      </w:tblGrid>
      <w:tr w:rsidR="00A0290C" w:rsidTr="00A0290C">
        <w:tc>
          <w:tcPr>
            <w:tcW w:w="9855" w:type="dxa"/>
          </w:tcPr>
          <w:p w:rsidR="00A0290C" w:rsidRDefault="00A0290C" w:rsidP="00A0290C">
            <w:pPr>
              <w:ind w:right="1035"/>
              <w:rPr>
                <w:rFonts w:eastAsia="맑은 고딕"/>
              </w:rPr>
            </w:pPr>
            <w:r>
              <w:rPr>
                <w:rFonts w:eastAsia="맑은 고딕"/>
              </w:rPr>
              <w:t xml:space="preserve">The objectives of the study are to evaluate LTE-WLAN and UTRA-WLAN interworking procedures addressing the issues above while improving seamless and non-seamless mobility. The study shall apply solely to WLAN APs deployed and controlled by cellular operators and their partners. The study shall cover both collocated and non-collocated </w:t>
            </w:r>
            <w:proofErr w:type="gramStart"/>
            <w:r>
              <w:rPr>
                <w:rFonts w:eastAsia="맑은 고딕"/>
              </w:rPr>
              <w:t>H{</w:t>
            </w:r>
            <w:proofErr w:type="gramEnd"/>
            <w:r>
              <w:rPr>
                <w:rFonts w:eastAsia="맑은 고딕"/>
              </w:rPr>
              <w:t>e}NBs/</w:t>
            </w:r>
            <w:proofErr w:type="spellStart"/>
            <w:r>
              <w:rPr>
                <w:rFonts w:eastAsia="맑은 고딕"/>
              </w:rPr>
              <w:t>eNBs</w:t>
            </w:r>
            <w:proofErr w:type="spellEnd"/>
            <w:r>
              <w:rPr>
                <w:rFonts w:eastAsia="맑은 고딕"/>
              </w:rPr>
              <w:t>/</w:t>
            </w:r>
            <w:proofErr w:type="spellStart"/>
            <w:r>
              <w:rPr>
                <w:rFonts w:eastAsia="맑은 고딕"/>
              </w:rPr>
              <w:t>NodeBs</w:t>
            </w:r>
            <w:proofErr w:type="spellEnd"/>
            <w:r>
              <w:rPr>
                <w:rFonts w:eastAsia="맑은 고딕"/>
              </w:rPr>
              <w:t xml:space="preserve"> and WLAN APs.</w:t>
            </w:r>
          </w:p>
          <w:p w:rsidR="00A0290C" w:rsidRDefault="00A0290C" w:rsidP="00A0290C">
            <w:pPr>
              <w:ind w:right="1035"/>
              <w:rPr>
                <w:rFonts w:eastAsia="맑은 고딕"/>
              </w:rPr>
            </w:pPr>
            <w:r>
              <w:rPr>
                <w:rFonts w:eastAsia="맑은 고딕"/>
              </w:rPr>
              <w:t>In a first phase:</w:t>
            </w:r>
          </w:p>
          <w:p w:rsidR="00A0290C" w:rsidRPr="001A5917" w:rsidRDefault="00A0290C" w:rsidP="00A0290C">
            <w:pPr>
              <w:numPr>
                <w:ilvl w:val="0"/>
                <w:numId w:val="6"/>
              </w:numPr>
              <w:overflowPunct w:val="0"/>
              <w:autoSpaceDE w:val="0"/>
              <w:autoSpaceDN w:val="0"/>
              <w:adjustRightInd w:val="0"/>
              <w:ind w:right="1035"/>
              <w:jc w:val="left"/>
              <w:textAlignment w:val="baseline"/>
              <w:rPr>
                <w:rFonts w:eastAsia="맑은 고딕"/>
                <w:highlight w:val="yellow"/>
              </w:rPr>
            </w:pPr>
            <w:r w:rsidRPr="001A5917">
              <w:rPr>
                <w:rFonts w:eastAsia="맑은 고딕"/>
                <w:highlight w:val="yellow"/>
              </w:rPr>
              <w:t xml:space="preserve">Identify the requirements for RAN level interworking, and clarify the scenarios to be considered in the study while </w:t>
            </w:r>
            <w:r w:rsidRPr="001A5917">
              <w:rPr>
                <w:rFonts w:eastAsia="Times New Roman"/>
                <w:highlight w:val="yellow"/>
              </w:rPr>
              <w:t>taking into account existing standardized mechanisms</w:t>
            </w:r>
            <w:r w:rsidRPr="001A5917">
              <w:rPr>
                <w:rFonts w:eastAsia="맑은 고딕"/>
                <w:highlight w:val="yellow"/>
              </w:rPr>
              <w:t>.</w:t>
            </w:r>
          </w:p>
          <w:p w:rsidR="00A0290C" w:rsidRDefault="00A0290C" w:rsidP="00A0290C">
            <w:pPr>
              <w:ind w:right="1035"/>
              <w:rPr>
                <w:rFonts w:eastAsia="맑은 고딕"/>
              </w:rPr>
            </w:pPr>
            <w:r>
              <w:rPr>
                <w:rFonts w:eastAsia="맑은 고딕"/>
              </w:rPr>
              <w:t>In a second phase:</w:t>
            </w:r>
          </w:p>
          <w:p w:rsidR="00A0290C" w:rsidRDefault="00A0290C" w:rsidP="00A0290C">
            <w:pPr>
              <w:numPr>
                <w:ilvl w:val="0"/>
                <w:numId w:val="6"/>
              </w:numPr>
              <w:overflowPunct w:val="0"/>
              <w:autoSpaceDE w:val="0"/>
              <w:autoSpaceDN w:val="0"/>
              <w:adjustRightInd w:val="0"/>
              <w:ind w:right="1035"/>
              <w:jc w:val="left"/>
              <w:textAlignment w:val="baseline"/>
              <w:rPr>
                <w:rFonts w:eastAsia="맑은 고딕"/>
              </w:rPr>
            </w:pPr>
            <w:r>
              <w:rPr>
                <w:rFonts w:eastAsia="맑은 고딕"/>
              </w:rPr>
              <w:t>Identify solutions addressing the requirements identified in the first phase which cannot be solved using existing standardized mechanisms, including:</w:t>
            </w:r>
          </w:p>
          <w:p w:rsidR="00A0290C" w:rsidRDefault="00A0290C" w:rsidP="00A0290C">
            <w:pPr>
              <w:numPr>
                <w:ilvl w:val="1"/>
                <w:numId w:val="6"/>
              </w:numPr>
              <w:overflowPunct w:val="0"/>
              <w:autoSpaceDE w:val="0"/>
              <w:autoSpaceDN w:val="0"/>
              <w:adjustRightInd w:val="0"/>
              <w:ind w:right="1035"/>
              <w:jc w:val="left"/>
              <w:textAlignment w:val="baseline"/>
              <w:rPr>
                <w:rFonts w:eastAsia="맑은 고딕"/>
              </w:rPr>
            </w:pPr>
            <w:r>
              <w:rPr>
                <w:rFonts w:eastAsia="맑은 고딕"/>
                <w:lang w:eastAsia="ja-JP"/>
              </w:rPr>
              <w:t xml:space="preserve">Solutions </w:t>
            </w:r>
            <w:r>
              <w:rPr>
                <w:rFonts w:eastAsia="맑은 고딕"/>
              </w:rPr>
              <w:t>that enable enhanced operator control for WLAN interworking, and enable WLAN to be included in the operator’s cellular Radio Resource Management</w:t>
            </w:r>
            <w:r>
              <w:rPr>
                <w:rFonts w:eastAsia="SimSun" w:hint="eastAsia"/>
              </w:rPr>
              <w:t>.</w:t>
            </w:r>
          </w:p>
          <w:p w:rsidR="00A0290C" w:rsidRDefault="00A0290C" w:rsidP="00A0290C">
            <w:pPr>
              <w:numPr>
                <w:ilvl w:val="1"/>
                <w:numId w:val="6"/>
              </w:numPr>
              <w:overflowPunct w:val="0"/>
              <w:autoSpaceDE w:val="0"/>
              <w:autoSpaceDN w:val="0"/>
              <w:adjustRightInd w:val="0"/>
              <w:jc w:val="left"/>
              <w:textAlignment w:val="baseline"/>
              <w:rPr>
                <w:rFonts w:eastAsia="맑은 고딕"/>
              </w:rPr>
            </w:pPr>
            <w:r>
              <w:rPr>
                <w:rFonts w:eastAsia="맑은 고딕"/>
              </w:rPr>
              <w:t>Enhancements to access network mobility and selection which take into account information such as radio link quality per UE, backhaul quality, load, etc for both cellular and WLAN accesses</w:t>
            </w:r>
          </w:p>
          <w:p w:rsidR="00A0290C" w:rsidRDefault="00A0290C" w:rsidP="00A0290C">
            <w:pPr>
              <w:numPr>
                <w:ilvl w:val="0"/>
                <w:numId w:val="6"/>
              </w:numPr>
              <w:overflowPunct w:val="0"/>
              <w:autoSpaceDE w:val="0"/>
              <w:autoSpaceDN w:val="0"/>
              <w:adjustRightInd w:val="0"/>
              <w:jc w:val="left"/>
              <w:textAlignment w:val="baseline"/>
              <w:rPr>
                <w:rFonts w:eastAsia="맑은 고딕"/>
              </w:rPr>
            </w:pPr>
            <w:r>
              <w:rPr>
                <w:rFonts w:eastAsia="맑은 고딕"/>
              </w:rPr>
              <w:t>Evaluate the benefits and impacts of identified mechanisms over existing functionality, including core network based WLAN interworking mechanisms (e.g. ANDSF).</w:t>
            </w:r>
          </w:p>
          <w:p w:rsidR="00A0290C" w:rsidRDefault="00A0290C" w:rsidP="00A0290C">
            <w:pPr>
              <w:ind w:right="1035"/>
              <w:rPr>
                <w:lang w:eastAsia="ko-KR"/>
              </w:rPr>
            </w:pPr>
            <w:r>
              <w:rPr>
                <w:rFonts w:eastAsia="맑은 고딕"/>
              </w:rPr>
              <w:t xml:space="preserve">Existing </w:t>
            </w:r>
            <w:r w:rsidRPr="00D242A9">
              <w:rPr>
                <w:rFonts w:eastAsia="맑은 고딕"/>
              </w:rPr>
              <w:t xml:space="preserve">IEEE 802.11 specifications </w:t>
            </w:r>
            <w:r>
              <w:rPr>
                <w:rFonts w:eastAsia="맑은 고딕"/>
              </w:rPr>
              <w:t>shall be taken into consideration in this study. On-going SA2 WLAN related study items and potential CN impact of the above enhancements shall be taken into account.</w:t>
            </w:r>
          </w:p>
        </w:tc>
      </w:tr>
    </w:tbl>
    <w:p w:rsidR="00982142" w:rsidRDefault="00982142" w:rsidP="00EB3951">
      <w:pPr>
        <w:rPr>
          <w:lang w:eastAsia="ko-KR"/>
        </w:rPr>
      </w:pPr>
    </w:p>
    <w:p w:rsidR="00BA5BAC" w:rsidRDefault="000D65D8" w:rsidP="00EB3951">
      <w:pPr>
        <w:rPr>
          <w:lang w:eastAsia="ko-KR"/>
        </w:rPr>
      </w:pPr>
      <w:r>
        <w:rPr>
          <w:rFonts w:hint="eastAsia"/>
          <w:lang w:eastAsia="ko-KR"/>
        </w:rPr>
        <w:t xml:space="preserve">From the above objectives, we </w:t>
      </w:r>
      <w:r w:rsidR="00BA5BAC">
        <w:rPr>
          <w:rFonts w:hint="eastAsia"/>
          <w:lang w:eastAsia="ko-KR"/>
        </w:rPr>
        <w:t xml:space="preserve">first need to </w:t>
      </w:r>
      <w:r w:rsidR="00BA5BAC" w:rsidRPr="00BA5BAC">
        <w:rPr>
          <w:lang w:eastAsia="ko-KR"/>
        </w:rPr>
        <w:t>clarify the scenarios to be considered in the study while taking into account existing standardized mechanisms</w:t>
      </w:r>
      <w:r w:rsidR="00BA5BAC">
        <w:rPr>
          <w:rFonts w:hint="eastAsia"/>
          <w:lang w:eastAsia="ko-KR"/>
        </w:rPr>
        <w:t>.</w:t>
      </w:r>
    </w:p>
    <w:p w:rsidR="00BA5BAC" w:rsidRDefault="00066455" w:rsidP="00EB3951">
      <w:pPr>
        <w:rPr>
          <w:lang w:eastAsia="ko-KR"/>
        </w:rPr>
      </w:pPr>
      <w:r>
        <w:rPr>
          <w:rFonts w:hint="eastAsia"/>
          <w:lang w:eastAsia="ko-KR"/>
        </w:rPr>
        <w:t xml:space="preserve">The </w:t>
      </w:r>
      <w:r w:rsidR="00B84228">
        <w:rPr>
          <w:rFonts w:hint="eastAsia"/>
          <w:lang w:eastAsia="ko-KR"/>
        </w:rPr>
        <w:t xml:space="preserve">interworking </w:t>
      </w:r>
      <w:r>
        <w:rPr>
          <w:rFonts w:hint="eastAsia"/>
          <w:lang w:eastAsia="ko-KR"/>
        </w:rPr>
        <w:t>scenarios could be divided in</w:t>
      </w:r>
      <w:r w:rsidR="007B17BE">
        <w:rPr>
          <w:rFonts w:hint="eastAsia"/>
          <w:lang w:eastAsia="ko-KR"/>
        </w:rPr>
        <w:t xml:space="preserve">to </w:t>
      </w:r>
      <w:r>
        <w:rPr>
          <w:rFonts w:hint="eastAsia"/>
          <w:lang w:eastAsia="ko-KR"/>
        </w:rPr>
        <w:t>two in large sense:</w:t>
      </w:r>
    </w:p>
    <w:p w:rsidR="00D207E5" w:rsidRDefault="00D207E5" w:rsidP="00D207E5">
      <w:pPr>
        <w:pStyle w:val="ListParagraph"/>
        <w:numPr>
          <w:ilvl w:val="0"/>
          <w:numId w:val="7"/>
        </w:numPr>
        <w:rPr>
          <w:lang w:eastAsia="ko-KR"/>
        </w:rPr>
      </w:pPr>
      <w:r>
        <w:rPr>
          <w:lang w:eastAsia="ko-KR"/>
        </w:rPr>
        <w:t>Loose interworking between 3GPP and WLAN</w:t>
      </w:r>
    </w:p>
    <w:p w:rsidR="00D207E5" w:rsidRDefault="002B3BBF" w:rsidP="00D207E5">
      <w:pPr>
        <w:pStyle w:val="ListParagraph"/>
        <w:numPr>
          <w:ilvl w:val="1"/>
          <w:numId w:val="7"/>
        </w:numPr>
        <w:rPr>
          <w:lang w:eastAsia="ko-KR"/>
        </w:rPr>
      </w:pPr>
      <w:r>
        <w:rPr>
          <w:lang w:eastAsia="ko-KR"/>
        </w:rPr>
        <w:t>E.g</w:t>
      </w:r>
      <w:r w:rsidR="00D207E5">
        <w:rPr>
          <w:rFonts w:hint="eastAsia"/>
          <w:lang w:eastAsia="ko-KR"/>
        </w:rPr>
        <w:t xml:space="preserve">. to provide assistant information for mobility using e.g. existing </w:t>
      </w:r>
      <w:r w:rsidR="00D207E5" w:rsidRPr="00E305B9">
        <w:rPr>
          <w:lang w:eastAsia="ko-KR"/>
        </w:rPr>
        <w:t>Access network discovery and selection function (ANDSF)</w:t>
      </w:r>
      <w:r w:rsidR="00D207E5">
        <w:rPr>
          <w:rFonts w:hint="eastAsia"/>
          <w:lang w:eastAsia="ko-KR"/>
        </w:rPr>
        <w:t xml:space="preserve"> defined in 3GPP specifications </w:t>
      </w:r>
      <w:r w:rsidR="00AE0B87">
        <w:rPr>
          <w:lang w:eastAsia="ko-KR"/>
        </w:rPr>
        <w:fldChar w:fldCharType="begin"/>
      </w:r>
      <w:r w:rsidR="00D207E5">
        <w:rPr>
          <w:lang w:eastAsia="ko-KR"/>
        </w:rPr>
        <w:instrText xml:space="preserve"> REF _Ref345345876 \r \h </w:instrText>
      </w:r>
      <w:r w:rsidR="00AE0B87">
        <w:rPr>
          <w:lang w:eastAsia="ko-KR"/>
        </w:rPr>
      </w:r>
      <w:r w:rsidR="00AE0B87">
        <w:rPr>
          <w:lang w:eastAsia="ko-KR"/>
        </w:rPr>
        <w:fldChar w:fldCharType="separate"/>
      </w:r>
      <w:r w:rsidR="00D207E5">
        <w:rPr>
          <w:lang w:eastAsia="ko-KR"/>
        </w:rPr>
        <w:t>[2</w:t>
      </w:r>
      <w:proofErr w:type="gramStart"/>
      <w:r w:rsidR="00D207E5">
        <w:rPr>
          <w:lang w:eastAsia="ko-KR"/>
        </w:rPr>
        <w:t>]</w:t>
      </w:r>
      <w:proofErr w:type="gramEnd"/>
      <w:r w:rsidR="00AE0B87">
        <w:rPr>
          <w:lang w:eastAsia="ko-KR"/>
        </w:rPr>
        <w:fldChar w:fldCharType="end"/>
      </w:r>
      <w:r w:rsidR="00AE0B87">
        <w:rPr>
          <w:lang w:eastAsia="ko-KR"/>
        </w:rPr>
        <w:fldChar w:fldCharType="begin"/>
      </w:r>
      <w:r w:rsidR="00D207E5">
        <w:rPr>
          <w:lang w:eastAsia="ko-KR"/>
        </w:rPr>
        <w:instrText xml:space="preserve"> REF _Ref345345874 \r \h </w:instrText>
      </w:r>
      <w:r w:rsidR="00AE0B87">
        <w:rPr>
          <w:lang w:eastAsia="ko-KR"/>
        </w:rPr>
      </w:r>
      <w:r w:rsidR="00AE0B87">
        <w:rPr>
          <w:lang w:eastAsia="ko-KR"/>
        </w:rPr>
        <w:fldChar w:fldCharType="separate"/>
      </w:r>
      <w:r w:rsidR="00D207E5">
        <w:rPr>
          <w:lang w:eastAsia="ko-KR"/>
        </w:rPr>
        <w:t>[3]</w:t>
      </w:r>
      <w:r w:rsidR="00AE0B87">
        <w:rPr>
          <w:lang w:eastAsia="ko-KR"/>
        </w:rPr>
        <w:fldChar w:fldCharType="end"/>
      </w:r>
      <w:r w:rsidR="00D207E5">
        <w:rPr>
          <w:rFonts w:hint="eastAsia"/>
          <w:lang w:eastAsia="ko-KR"/>
        </w:rPr>
        <w:t>.</w:t>
      </w:r>
    </w:p>
    <w:p w:rsidR="00D07AA0" w:rsidRDefault="00066455" w:rsidP="00066455">
      <w:pPr>
        <w:pStyle w:val="ListParagraph"/>
        <w:numPr>
          <w:ilvl w:val="0"/>
          <w:numId w:val="7"/>
        </w:numPr>
        <w:rPr>
          <w:lang w:eastAsia="ko-KR"/>
        </w:rPr>
      </w:pPr>
      <w:r>
        <w:rPr>
          <w:lang w:eastAsia="ko-KR"/>
        </w:rPr>
        <w:t>Tight interworking between 3GPP and WLAN</w:t>
      </w:r>
    </w:p>
    <w:p w:rsidR="00066455" w:rsidRDefault="002B3BBF" w:rsidP="00D07AA0">
      <w:pPr>
        <w:pStyle w:val="ListParagraph"/>
        <w:numPr>
          <w:ilvl w:val="1"/>
          <w:numId w:val="7"/>
        </w:numPr>
        <w:rPr>
          <w:lang w:eastAsia="ko-KR"/>
        </w:rPr>
      </w:pPr>
      <w:r>
        <w:rPr>
          <w:lang w:eastAsia="ko-KR"/>
        </w:rPr>
        <w:t>E.g</w:t>
      </w:r>
      <w:r w:rsidR="00B84228">
        <w:rPr>
          <w:rFonts w:hint="eastAsia"/>
          <w:lang w:eastAsia="ko-KR"/>
        </w:rPr>
        <w:t>. to provide handover mechanisms</w:t>
      </w:r>
      <w:r w:rsidR="004D084B">
        <w:rPr>
          <w:rFonts w:hint="eastAsia"/>
          <w:lang w:eastAsia="ko-KR"/>
        </w:rPr>
        <w:t xml:space="preserve"> in RAN level.</w:t>
      </w:r>
    </w:p>
    <w:p w:rsidR="001E5FEE" w:rsidRDefault="007B17BE" w:rsidP="007B17BE">
      <w:pPr>
        <w:rPr>
          <w:lang w:eastAsia="ko-KR"/>
        </w:rPr>
      </w:pPr>
      <w:r>
        <w:rPr>
          <w:rFonts w:hint="eastAsia"/>
          <w:lang w:eastAsia="ko-KR"/>
        </w:rPr>
        <w:t xml:space="preserve">In this paper, we provide possible approaches both in two scenarios, i.e. tight interworking and loose </w:t>
      </w:r>
      <w:proofErr w:type="spellStart"/>
      <w:r>
        <w:rPr>
          <w:rFonts w:hint="eastAsia"/>
          <w:lang w:eastAsia="ko-KR"/>
        </w:rPr>
        <w:t>intetworking</w:t>
      </w:r>
      <w:proofErr w:type="spellEnd"/>
      <w:r>
        <w:rPr>
          <w:rFonts w:hint="eastAsia"/>
          <w:lang w:eastAsia="ko-KR"/>
        </w:rPr>
        <w:t xml:space="preserve">, and </w:t>
      </w:r>
      <w:r w:rsidR="00C16175">
        <w:rPr>
          <w:rFonts w:hint="eastAsia"/>
          <w:lang w:eastAsia="ko-KR"/>
        </w:rPr>
        <w:t>propos</w:t>
      </w:r>
      <w:r w:rsidR="00803BCB">
        <w:rPr>
          <w:rFonts w:hint="eastAsia"/>
          <w:lang w:eastAsia="ko-KR"/>
        </w:rPr>
        <w:t>e which way to go</w:t>
      </w:r>
      <w:r w:rsidR="00C16175">
        <w:rPr>
          <w:rFonts w:hint="eastAsia"/>
          <w:lang w:eastAsia="ko-KR"/>
        </w:rPr>
        <w:t>.</w:t>
      </w:r>
    </w:p>
    <w:p w:rsidR="000A29A7" w:rsidRDefault="000A29A7" w:rsidP="00EB3951">
      <w:pPr>
        <w:rPr>
          <w:lang w:eastAsia="ko-KR"/>
        </w:rPr>
      </w:pPr>
    </w:p>
    <w:p w:rsidR="001B0BD5" w:rsidRDefault="001B0BD5" w:rsidP="001B0BD5">
      <w:pPr>
        <w:pStyle w:val="Heading1"/>
        <w:rPr>
          <w:lang w:eastAsia="ko-KR"/>
        </w:rPr>
      </w:pPr>
      <w:r w:rsidRPr="001B0BD5">
        <w:rPr>
          <w:lang w:eastAsia="ko-KR"/>
        </w:rPr>
        <w:lastRenderedPageBreak/>
        <w:t xml:space="preserve">2. </w:t>
      </w:r>
      <w:r w:rsidR="00CE4B7E" w:rsidRPr="00CE4B7E">
        <w:rPr>
          <w:lang w:eastAsia="ko-KR"/>
        </w:rPr>
        <w:t>Discussion</w:t>
      </w:r>
    </w:p>
    <w:p w:rsidR="000A29A7" w:rsidRDefault="00D63E51" w:rsidP="00D63E51">
      <w:pPr>
        <w:pStyle w:val="Heading2"/>
        <w:rPr>
          <w:lang w:eastAsia="ko-KR"/>
        </w:rPr>
      </w:pPr>
      <w:bookmarkStart w:id="0" w:name="_Ref345579754"/>
      <w:r>
        <w:rPr>
          <w:rFonts w:hint="eastAsia"/>
          <w:lang w:eastAsia="ko-KR"/>
        </w:rPr>
        <w:t xml:space="preserve">2.1 </w:t>
      </w:r>
      <w:r w:rsidR="00F66C39">
        <w:rPr>
          <w:rFonts w:hint="eastAsia"/>
          <w:lang w:eastAsia="ko-KR"/>
        </w:rPr>
        <w:t>Loose</w:t>
      </w:r>
      <w:r w:rsidR="00F66C39" w:rsidRPr="00D63E51">
        <w:rPr>
          <w:lang w:eastAsia="ko-KR"/>
        </w:rPr>
        <w:t xml:space="preserve"> </w:t>
      </w:r>
      <w:r>
        <w:rPr>
          <w:lang w:eastAsia="ko-KR"/>
        </w:rPr>
        <w:t>interworking</w:t>
      </w:r>
      <w:r>
        <w:rPr>
          <w:rFonts w:hint="eastAsia"/>
          <w:lang w:eastAsia="ko-KR"/>
        </w:rPr>
        <w:t xml:space="preserve"> between 3GPP and WLAN</w:t>
      </w:r>
      <w:bookmarkEnd w:id="0"/>
    </w:p>
    <w:p w:rsidR="007A7EF8" w:rsidRDefault="007A7EF8" w:rsidP="0001664E">
      <w:pPr>
        <w:rPr>
          <w:lang w:eastAsia="ko-KR"/>
        </w:rPr>
      </w:pPr>
      <w:r>
        <w:rPr>
          <w:rFonts w:hint="eastAsia"/>
          <w:lang w:eastAsia="ko-KR"/>
        </w:rPr>
        <w:t>SA2</w:t>
      </w:r>
      <w:r w:rsidR="006A31DA">
        <w:rPr>
          <w:rFonts w:hint="eastAsia"/>
          <w:lang w:eastAsia="ko-KR"/>
        </w:rPr>
        <w:t xml:space="preserve"> already defines several solutions to support non-3GPP access including WLAN, without RAN impacts, such as,</w:t>
      </w:r>
    </w:p>
    <w:p w:rsidR="006A31DA" w:rsidRDefault="006A31DA" w:rsidP="006A31DA">
      <w:pPr>
        <w:pStyle w:val="ListParagraph"/>
        <w:numPr>
          <w:ilvl w:val="0"/>
          <w:numId w:val="9"/>
        </w:numPr>
        <w:rPr>
          <w:lang w:eastAsia="ko-KR"/>
        </w:rPr>
      </w:pPr>
      <w:r>
        <w:rPr>
          <w:rFonts w:hint="eastAsia"/>
          <w:lang w:eastAsia="ko-KR"/>
        </w:rPr>
        <w:t xml:space="preserve">ANDSF </w:t>
      </w:r>
      <w:r w:rsidRPr="006A31DA">
        <w:rPr>
          <w:lang w:eastAsia="ko-KR"/>
        </w:rPr>
        <w:t xml:space="preserve">(Access Network Discovery and Selection Function) </w:t>
      </w:r>
    </w:p>
    <w:p w:rsidR="006A31DA" w:rsidRDefault="006A31DA" w:rsidP="006A31DA">
      <w:pPr>
        <w:pStyle w:val="ListParagraph"/>
        <w:numPr>
          <w:ilvl w:val="0"/>
          <w:numId w:val="9"/>
        </w:numPr>
        <w:rPr>
          <w:lang w:eastAsia="ko-KR"/>
        </w:rPr>
      </w:pPr>
      <w:r>
        <w:rPr>
          <w:rFonts w:hint="eastAsia"/>
          <w:lang w:eastAsia="ko-KR"/>
        </w:rPr>
        <w:t xml:space="preserve">MAPCON </w:t>
      </w:r>
      <w:r w:rsidRPr="006A31DA">
        <w:rPr>
          <w:lang w:eastAsia="ko-KR"/>
        </w:rPr>
        <w:t>(Multiple Access PDN Connection)</w:t>
      </w:r>
    </w:p>
    <w:p w:rsidR="006A31DA" w:rsidRDefault="006A31DA" w:rsidP="006A31DA">
      <w:pPr>
        <w:pStyle w:val="ListParagraph"/>
        <w:numPr>
          <w:ilvl w:val="0"/>
          <w:numId w:val="9"/>
        </w:numPr>
        <w:rPr>
          <w:lang w:eastAsia="ko-KR"/>
        </w:rPr>
      </w:pPr>
      <w:r>
        <w:rPr>
          <w:rFonts w:hint="eastAsia"/>
          <w:lang w:eastAsia="ko-KR"/>
        </w:rPr>
        <w:t xml:space="preserve">IFOM </w:t>
      </w:r>
      <w:r w:rsidRPr="006A31DA">
        <w:rPr>
          <w:lang w:eastAsia="ko-KR"/>
        </w:rPr>
        <w:t>(IP flow mobility)</w:t>
      </w:r>
    </w:p>
    <w:p w:rsidR="00D63E51" w:rsidRDefault="006A31DA" w:rsidP="0001664E">
      <w:pPr>
        <w:rPr>
          <w:lang w:eastAsia="ko-KR"/>
        </w:rPr>
      </w:pPr>
      <w:r w:rsidRPr="006A31DA">
        <w:rPr>
          <w:lang w:eastAsia="ko-KR"/>
        </w:rPr>
        <w:t>The ANDSF contains data management and control functionality necessary to provide network discovery and selection assistance data as per operators' policy</w:t>
      </w:r>
      <w:r>
        <w:rPr>
          <w:rFonts w:hint="eastAsia"/>
          <w:lang w:eastAsia="ko-KR"/>
        </w:rPr>
        <w:t xml:space="preserve">, and provide </w:t>
      </w:r>
      <w:r>
        <w:rPr>
          <w:lang w:eastAsia="ko-KR"/>
        </w:rPr>
        <w:t>following</w:t>
      </w:r>
      <w:r>
        <w:rPr>
          <w:rFonts w:hint="eastAsia"/>
          <w:lang w:eastAsia="ko-KR"/>
        </w:rPr>
        <w:t xml:space="preserve"> </w:t>
      </w:r>
      <w:proofErr w:type="spellStart"/>
      <w:r>
        <w:rPr>
          <w:rFonts w:hint="eastAsia"/>
          <w:lang w:eastAsia="ko-KR"/>
        </w:rPr>
        <w:t>infromation</w:t>
      </w:r>
      <w:proofErr w:type="spellEnd"/>
      <w:r>
        <w:rPr>
          <w:rFonts w:hint="eastAsia"/>
          <w:lang w:eastAsia="ko-KR"/>
        </w:rPr>
        <w:t xml:space="preserve"> </w:t>
      </w:r>
      <w:r w:rsidR="00AE0B87">
        <w:rPr>
          <w:lang w:eastAsia="ko-KR"/>
        </w:rPr>
        <w:fldChar w:fldCharType="begin"/>
      </w:r>
      <w:r>
        <w:rPr>
          <w:lang w:eastAsia="ko-KR"/>
        </w:rPr>
        <w:instrText xml:space="preserve"> REF _Ref345345876 \r \h </w:instrText>
      </w:r>
      <w:r w:rsidR="00AE0B87">
        <w:rPr>
          <w:lang w:eastAsia="ko-KR"/>
        </w:rPr>
      </w:r>
      <w:r w:rsidR="00AE0B87">
        <w:rPr>
          <w:lang w:eastAsia="ko-KR"/>
        </w:rPr>
        <w:fldChar w:fldCharType="separate"/>
      </w:r>
      <w:r>
        <w:rPr>
          <w:lang w:eastAsia="ko-KR"/>
        </w:rPr>
        <w:t>[2]</w:t>
      </w:r>
      <w:r w:rsidR="00AE0B87">
        <w:rPr>
          <w:lang w:eastAsia="ko-KR"/>
        </w:rPr>
        <w:fldChar w:fldCharType="end"/>
      </w:r>
      <w:r>
        <w:rPr>
          <w:rFonts w:hint="eastAsia"/>
          <w:lang w:eastAsia="ko-KR"/>
        </w:rPr>
        <w:t>:</w:t>
      </w:r>
    </w:p>
    <w:p w:rsidR="00EE2EFE" w:rsidRDefault="00EE2EFE" w:rsidP="00EE2EFE">
      <w:pPr>
        <w:pStyle w:val="ListParagraph"/>
        <w:numPr>
          <w:ilvl w:val="0"/>
          <w:numId w:val="8"/>
        </w:numPr>
        <w:rPr>
          <w:lang w:eastAsia="ko-KR"/>
        </w:rPr>
      </w:pPr>
      <w:r>
        <w:rPr>
          <w:lang w:eastAsia="ko-KR"/>
        </w:rPr>
        <w:t>Inter-System Mobility Policy (ISMP)</w:t>
      </w:r>
    </w:p>
    <w:p w:rsidR="00193B00" w:rsidRDefault="00193B00" w:rsidP="00EE2EFE">
      <w:pPr>
        <w:pStyle w:val="ListParagraph"/>
        <w:numPr>
          <w:ilvl w:val="1"/>
          <w:numId w:val="8"/>
        </w:numPr>
        <w:rPr>
          <w:lang w:eastAsia="ko-KR"/>
        </w:rPr>
      </w:pPr>
      <w:r>
        <w:rPr>
          <w:rFonts w:hint="eastAsia"/>
          <w:lang w:eastAsia="ko-KR"/>
        </w:rPr>
        <w:t>A s</w:t>
      </w:r>
      <w:r w:rsidRPr="00193B00">
        <w:rPr>
          <w:lang w:eastAsia="ko-KR"/>
        </w:rPr>
        <w:t>et of operator-defined rules and preferences that affect the inter-system mobility decisions taken by the UE</w:t>
      </w:r>
    </w:p>
    <w:p w:rsidR="00193B00" w:rsidRDefault="00193B00" w:rsidP="00EE2EFE">
      <w:pPr>
        <w:pStyle w:val="ListParagraph"/>
        <w:numPr>
          <w:ilvl w:val="1"/>
          <w:numId w:val="8"/>
        </w:numPr>
        <w:rPr>
          <w:lang w:eastAsia="ko-KR"/>
        </w:rPr>
      </w:pPr>
      <w:r>
        <w:rPr>
          <w:lang w:eastAsia="ko-KR"/>
        </w:rPr>
        <w:t>U</w:t>
      </w:r>
      <w:r>
        <w:rPr>
          <w:rFonts w:hint="eastAsia"/>
          <w:lang w:eastAsia="ko-KR"/>
        </w:rPr>
        <w:t xml:space="preserve">sed when UE </w:t>
      </w:r>
      <w:r w:rsidRPr="00193B00">
        <w:rPr>
          <w:lang w:eastAsia="ko-KR"/>
        </w:rPr>
        <w:t>can route IP traffic only over a single radio access interface at a given time</w:t>
      </w:r>
    </w:p>
    <w:p w:rsidR="006A31DA" w:rsidRDefault="006A31DA" w:rsidP="006A31DA">
      <w:pPr>
        <w:pStyle w:val="ListParagraph"/>
        <w:numPr>
          <w:ilvl w:val="0"/>
          <w:numId w:val="8"/>
        </w:numPr>
        <w:rPr>
          <w:lang w:eastAsia="ko-KR"/>
        </w:rPr>
      </w:pPr>
      <w:r>
        <w:rPr>
          <w:lang w:eastAsia="ko-KR"/>
        </w:rPr>
        <w:t>Access network discovery information</w:t>
      </w:r>
    </w:p>
    <w:p w:rsidR="006A31DA" w:rsidRDefault="006A31DA" w:rsidP="006A31DA">
      <w:pPr>
        <w:pStyle w:val="ListParagraph"/>
        <w:numPr>
          <w:ilvl w:val="1"/>
          <w:numId w:val="8"/>
        </w:numPr>
        <w:rPr>
          <w:lang w:eastAsia="ko-KR"/>
        </w:rPr>
      </w:pPr>
      <w:r>
        <w:rPr>
          <w:lang w:eastAsia="ko-KR"/>
        </w:rPr>
        <w:t xml:space="preserve">Information of neighbour </w:t>
      </w:r>
      <w:proofErr w:type="spellStart"/>
      <w:r>
        <w:rPr>
          <w:lang w:eastAsia="ko-KR"/>
        </w:rPr>
        <w:t>acces</w:t>
      </w:r>
      <w:proofErr w:type="spellEnd"/>
      <w:r>
        <w:rPr>
          <w:lang w:eastAsia="ko-KR"/>
        </w:rPr>
        <w:t xml:space="preserve"> network.</w:t>
      </w:r>
    </w:p>
    <w:p w:rsidR="00EE2EFE" w:rsidRDefault="00EE2EFE" w:rsidP="00EE2EFE">
      <w:pPr>
        <w:pStyle w:val="ListParagraph"/>
        <w:numPr>
          <w:ilvl w:val="0"/>
          <w:numId w:val="8"/>
        </w:numPr>
        <w:rPr>
          <w:lang w:eastAsia="ko-KR"/>
        </w:rPr>
      </w:pPr>
      <w:r>
        <w:rPr>
          <w:lang w:eastAsia="ko-KR"/>
        </w:rPr>
        <w:t>Inter-System Routing Policy (ISRP)</w:t>
      </w:r>
    </w:p>
    <w:p w:rsidR="00193B00" w:rsidRDefault="00193B00" w:rsidP="0001664E">
      <w:pPr>
        <w:pStyle w:val="ListParagraph"/>
        <w:numPr>
          <w:ilvl w:val="1"/>
          <w:numId w:val="8"/>
        </w:numPr>
        <w:rPr>
          <w:lang w:eastAsia="ko-KR"/>
        </w:rPr>
      </w:pPr>
      <w:r>
        <w:rPr>
          <w:rFonts w:hint="eastAsia"/>
          <w:lang w:eastAsia="ko-KR"/>
        </w:rPr>
        <w:t>A</w:t>
      </w:r>
      <w:r w:rsidRPr="00193B00">
        <w:rPr>
          <w:lang w:eastAsia="ko-KR"/>
        </w:rPr>
        <w:t xml:space="preserve"> list of Inter-System Routing Policies that are capable of routing IP traffic simultaneously over multiple radio access interfaces</w:t>
      </w:r>
    </w:p>
    <w:p w:rsidR="00193B00" w:rsidRDefault="00193B00" w:rsidP="0001664E">
      <w:pPr>
        <w:pStyle w:val="ListParagraph"/>
        <w:numPr>
          <w:ilvl w:val="1"/>
          <w:numId w:val="8"/>
        </w:numPr>
        <w:rPr>
          <w:lang w:eastAsia="ko-KR"/>
        </w:rPr>
      </w:pPr>
      <w:r>
        <w:rPr>
          <w:rFonts w:hint="eastAsia"/>
          <w:lang w:eastAsia="ko-KR"/>
        </w:rPr>
        <w:t>Used when UE</w:t>
      </w:r>
      <w:r w:rsidRPr="00193B00">
        <w:rPr>
          <w:lang w:eastAsia="ko-KR"/>
        </w:rPr>
        <w:t xml:space="preserve"> can route IP traffic simultaneously over multiple radio access interfaces</w:t>
      </w:r>
      <w:r>
        <w:rPr>
          <w:rFonts w:hint="eastAsia"/>
          <w:lang w:eastAsia="ko-KR"/>
        </w:rPr>
        <w:t xml:space="preserve"> (e.g. MAPCON/IFOM enabled UEs)</w:t>
      </w:r>
    </w:p>
    <w:p w:rsidR="00EE2EFE" w:rsidRDefault="00193B00" w:rsidP="002D5024">
      <w:pPr>
        <w:rPr>
          <w:lang w:eastAsia="ko-KR"/>
        </w:rPr>
      </w:pPr>
      <w:r>
        <w:rPr>
          <w:rFonts w:hint="eastAsia"/>
          <w:lang w:eastAsia="ko-KR"/>
        </w:rPr>
        <w:t>MAPCON</w:t>
      </w:r>
      <w:r w:rsidR="00EE5DDF">
        <w:rPr>
          <w:rFonts w:hint="eastAsia"/>
          <w:lang w:eastAsia="ko-KR"/>
        </w:rPr>
        <w:t>/</w:t>
      </w:r>
      <w:r>
        <w:rPr>
          <w:rFonts w:hint="eastAsia"/>
          <w:lang w:eastAsia="ko-KR"/>
        </w:rPr>
        <w:t xml:space="preserve">IFOM </w:t>
      </w:r>
      <w:r w:rsidR="00EE5DDF">
        <w:rPr>
          <w:rFonts w:hint="eastAsia"/>
          <w:lang w:eastAsia="ko-KR"/>
        </w:rPr>
        <w:t xml:space="preserve">capable UE can route </w:t>
      </w:r>
      <w:r w:rsidR="00EE5DDF" w:rsidRPr="00EE5DDF">
        <w:rPr>
          <w:lang w:eastAsia="ko-KR"/>
        </w:rPr>
        <w:t>IP traffic simultaneously over multiple radio access interfaces</w:t>
      </w:r>
      <w:r>
        <w:rPr>
          <w:rFonts w:hint="eastAsia"/>
          <w:lang w:eastAsia="ko-KR"/>
        </w:rPr>
        <w:t xml:space="preserve">. </w:t>
      </w:r>
      <w:r w:rsidR="002D5024">
        <w:rPr>
          <w:rFonts w:hint="eastAsia"/>
          <w:lang w:eastAsia="ko-KR"/>
        </w:rPr>
        <w:t xml:space="preserve">A MAPCON capable </w:t>
      </w:r>
      <w:r w:rsidR="00EE2EFE" w:rsidRPr="00EE2EFE">
        <w:rPr>
          <w:lang w:eastAsia="ko-KR"/>
        </w:rPr>
        <w:t xml:space="preserve">UE can use both WLAN and LTE </w:t>
      </w:r>
      <w:proofErr w:type="spellStart"/>
      <w:r w:rsidR="00EE2EFE" w:rsidRPr="00EE2EFE">
        <w:rPr>
          <w:lang w:eastAsia="ko-KR"/>
        </w:rPr>
        <w:t>simultanesouly</w:t>
      </w:r>
      <w:proofErr w:type="spellEnd"/>
      <w:r w:rsidR="00EE2EFE">
        <w:rPr>
          <w:rFonts w:hint="eastAsia"/>
          <w:lang w:eastAsia="ko-KR"/>
        </w:rPr>
        <w:t xml:space="preserve"> </w:t>
      </w:r>
      <w:r w:rsidR="00EE2EFE" w:rsidRPr="00EE2EFE">
        <w:rPr>
          <w:lang w:eastAsia="ko-KR"/>
        </w:rPr>
        <w:t>with two separate PDN connections</w:t>
      </w:r>
      <w:r w:rsidR="00EE5DDF">
        <w:rPr>
          <w:rFonts w:hint="eastAsia"/>
          <w:lang w:eastAsia="ko-KR"/>
        </w:rPr>
        <w:t xml:space="preserve"> while</w:t>
      </w:r>
      <w:r w:rsidR="002D5024">
        <w:rPr>
          <w:rFonts w:hint="eastAsia"/>
          <w:lang w:eastAsia="ko-KR"/>
        </w:rPr>
        <w:t xml:space="preserve"> </w:t>
      </w:r>
      <w:r w:rsidR="00EE5DDF">
        <w:rPr>
          <w:rFonts w:hint="eastAsia"/>
          <w:lang w:eastAsia="ko-KR"/>
        </w:rPr>
        <w:t>a</w:t>
      </w:r>
      <w:r w:rsidR="002D5024">
        <w:rPr>
          <w:rFonts w:hint="eastAsia"/>
          <w:lang w:eastAsia="ko-KR"/>
        </w:rPr>
        <w:t xml:space="preserve">n IFOM capable </w:t>
      </w:r>
      <w:r w:rsidR="00EE2EFE" w:rsidRPr="00EE2EFE">
        <w:rPr>
          <w:lang w:eastAsia="ko-KR"/>
        </w:rPr>
        <w:t>UE can use both WLAN and LTE with a single PDN connection</w:t>
      </w:r>
      <w:r w:rsidR="00EE5DDF">
        <w:rPr>
          <w:rFonts w:hint="eastAsia"/>
          <w:lang w:eastAsia="ko-KR"/>
        </w:rPr>
        <w:t>.</w:t>
      </w:r>
    </w:p>
    <w:p w:rsidR="00EE2EFE" w:rsidRDefault="00E11D73" w:rsidP="0001664E">
      <w:pPr>
        <w:rPr>
          <w:lang w:eastAsia="ko-KR"/>
        </w:rPr>
      </w:pPr>
      <w:r>
        <w:rPr>
          <w:rFonts w:hint="eastAsia"/>
          <w:lang w:eastAsia="ko-KR"/>
        </w:rPr>
        <w:t>From above, we can find that 3GPP SA2 already provides some level of</w:t>
      </w:r>
      <w:r w:rsidR="00E179A0">
        <w:rPr>
          <w:rFonts w:hint="eastAsia"/>
          <w:lang w:eastAsia="ko-KR"/>
        </w:rPr>
        <w:t xml:space="preserve"> </w:t>
      </w:r>
      <w:r w:rsidR="008D2100">
        <w:rPr>
          <w:rFonts w:hint="eastAsia"/>
          <w:lang w:eastAsia="ko-KR"/>
        </w:rPr>
        <w:t xml:space="preserve">interworking </w:t>
      </w:r>
      <w:r>
        <w:rPr>
          <w:rFonts w:hint="eastAsia"/>
          <w:lang w:eastAsia="ko-KR"/>
        </w:rPr>
        <w:t xml:space="preserve">functions </w:t>
      </w:r>
      <w:r w:rsidR="008D2100">
        <w:rPr>
          <w:rFonts w:hint="eastAsia"/>
          <w:lang w:eastAsia="ko-KR"/>
        </w:rPr>
        <w:t>between 3GPP and WLAN</w:t>
      </w:r>
      <w:r w:rsidR="00E179A0">
        <w:rPr>
          <w:rFonts w:hint="eastAsia"/>
          <w:lang w:eastAsia="ko-KR"/>
        </w:rPr>
        <w:t xml:space="preserve">, and the </w:t>
      </w:r>
      <w:r>
        <w:rPr>
          <w:rFonts w:hint="eastAsia"/>
          <w:lang w:eastAsia="ko-KR"/>
        </w:rPr>
        <w:t>function</w:t>
      </w:r>
      <w:r w:rsidR="00E179A0">
        <w:rPr>
          <w:rFonts w:hint="eastAsia"/>
          <w:lang w:eastAsia="ko-KR"/>
        </w:rPr>
        <w:t xml:space="preserve">s </w:t>
      </w:r>
      <w:r>
        <w:rPr>
          <w:rFonts w:hint="eastAsia"/>
          <w:lang w:eastAsia="ko-KR"/>
        </w:rPr>
        <w:t xml:space="preserve">even </w:t>
      </w:r>
      <w:r w:rsidR="00E179A0">
        <w:rPr>
          <w:rFonts w:hint="eastAsia"/>
          <w:lang w:eastAsia="ko-KR"/>
        </w:rPr>
        <w:t xml:space="preserve">do not have impacts on </w:t>
      </w:r>
      <w:r w:rsidR="00F73F7F">
        <w:rPr>
          <w:rFonts w:hint="eastAsia"/>
          <w:lang w:eastAsia="ko-KR"/>
        </w:rPr>
        <w:t xml:space="preserve">the </w:t>
      </w:r>
      <w:r w:rsidR="00E179A0">
        <w:rPr>
          <w:rFonts w:hint="eastAsia"/>
          <w:lang w:eastAsia="ko-KR"/>
        </w:rPr>
        <w:t>RAN side.</w:t>
      </w:r>
      <w:r>
        <w:rPr>
          <w:rFonts w:hint="eastAsia"/>
          <w:lang w:eastAsia="ko-KR"/>
        </w:rPr>
        <w:t xml:space="preserve"> </w:t>
      </w:r>
      <w:r w:rsidR="00F73F7F" w:rsidRPr="00F73F7F">
        <w:rPr>
          <w:lang w:eastAsia="ko-KR"/>
        </w:rPr>
        <w:t>This current functionality would have to be extended to come to a sufficient level of LTE-WLAN interworking. It could be examined whether sufficient level of interworking can be achieved with relatively small extensions</w:t>
      </w:r>
      <w:r>
        <w:rPr>
          <w:rFonts w:hint="eastAsia"/>
          <w:lang w:eastAsia="ko-KR"/>
        </w:rPr>
        <w:t>.</w:t>
      </w:r>
    </w:p>
    <w:p w:rsidR="00D63E51" w:rsidRDefault="00D63E51" w:rsidP="00D63E51">
      <w:pPr>
        <w:pStyle w:val="Heading2"/>
        <w:rPr>
          <w:lang w:eastAsia="ko-KR"/>
        </w:rPr>
      </w:pPr>
      <w:bookmarkStart w:id="1" w:name="_Ref345579747"/>
      <w:r w:rsidRPr="00D63E51">
        <w:rPr>
          <w:lang w:eastAsia="ko-KR"/>
        </w:rPr>
        <w:t>2.</w:t>
      </w:r>
      <w:r>
        <w:rPr>
          <w:rFonts w:hint="eastAsia"/>
          <w:lang w:eastAsia="ko-KR"/>
        </w:rPr>
        <w:t>2</w:t>
      </w:r>
      <w:r w:rsidRPr="00D63E51">
        <w:rPr>
          <w:lang w:eastAsia="ko-KR"/>
        </w:rPr>
        <w:t xml:space="preserve"> </w:t>
      </w:r>
      <w:r w:rsidR="00F66C39" w:rsidRPr="00F66C39">
        <w:rPr>
          <w:lang w:eastAsia="ko-KR"/>
        </w:rPr>
        <w:t xml:space="preserve">Tight </w:t>
      </w:r>
      <w:r w:rsidRPr="00D63E51">
        <w:rPr>
          <w:lang w:eastAsia="ko-KR"/>
        </w:rPr>
        <w:t>interworking between 3GPP and WLAN</w:t>
      </w:r>
      <w:bookmarkEnd w:id="1"/>
    </w:p>
    <w:p w:rsidR="00D63E51" w:rsidRDefault="00E179A0" w:rsidP="0001664E">
      <w:pPr>
        <w:rPr>
          <w:lang w:eastAsia="ko-KR"/>
        </w:rPr>
      </w:pPr>
      <w:r>
        <w:rPr>
          <w:rFonts w:hint="eastAsia"/>
          <w:lang w:eastAsia="ko-KR"/>
        </w:rPr>
        <w:t xml:space="preserve">While the existing solutions provide loose interworking between 3GPP and WLAN, we may consider </w:t>
      </w:r>
      <w:r w:rsidR="00285D53">
        <w:rPr>
          <w:rFonts w:hint="eastAsia"/>
          <w:lang w:eastAsia="ko-KR"/>
        </w:rPr>
        <w:t xml:space="preserve">an </w:t>
      </w:r>
      <w:r>
        <w:rPr>
          <w:rFonts w:hint="eastAsia"/>
          <w:lang w:eastAsia="ko-KR"/>
        </w:rPr>
        <w:t>alternative approach</w:t>
      </w:r>
      <w:r w:rsidR="00951E18">
        <w:rPr>
          <w:rFonts w:hint="eastAsia"/>
          <w:lang w:eastAsia="ko-KR"/>
        </w:rPr>
        <w:t xml:space="preserve">: </w:t>
      </w:r>
      <w:r>
        <w:rPr>
          <w:rFonts w:hint="eastAsia"/>
          <w:lang w:eastAsia="ko-KR"/>
        </w:rPr>
        <w:t xml:space="preserve">tight interworking. </w:t>
      </w:r>
      <w:r w:rsidR="00951E18">
        <w:rPr>
          <w:rFonts w:hint="eastAsia"/>
          <w:lang w:eastAsia="ko-KR"/>
        </w:rPr>
        <w:t>In a tight interworking scenario, f</w:t>
      </w:r>
      <w:r>
        <w:rPr>
          <w:rFonts w:hint="eastAsia"/>
          <w:lang w:eastAsia="ko-KR"/>
        </w:rPr>
        <w:t xml:space="preserve">or example, we may regard operator's </w:t>
      </w:r>
      <w:r w:rsidR="00BA3DDF" w:rsidRPr="00BA3DDF">
        <w:rPr>
          <w:lang w:eastAsia="ko-KR"/>
        </w:rPr>
        <w:t>WLAN</w:t>
      </w:r>
      <w:r w:rsidR="00417E12">
        <w:rPr>
          <w:rFonts w:hint="eastAsia"/>
          <w:lang w:eastAsia="ko-KR"/>
        </w:rPr>
        <w:t xml:space="preserve"> </w:t>
      </w:r>
      <w:r w:rsidR="00BA3DDF" w:rsidRPr="00BA3DDF">
        <w:rPr>
          <w:lang w:eastAsia="ko-KR"/>
        </w:rPr>
        <w:t>as</w:t>
      </w:r>
      <w:r>
        <w:rPr>
          <w:rFonts w:hint="eastAsia"/>
          <w:lang w:eastAsia="ko-KR"/>
        </w:rPr>
        <w:t xml:space="preserve"> </w:t>
      </w:r>
      <w:r w:rsidR="0002714F">
        <w:rPr>
          <w:rFonts w:hint="eastAsia"/>
          <w:lang w:eastAsia="ko-KR"/>
        </w:rPr>
        <w:t xml:space="preserve">one of </w:t>
      </w:r>
      <w:r w:rsidR="00BA3DDF" w:rsidRPr="00BA3DDF">
        <w:rPr>
          <w:lang w:eastAsia="ko-KR"/>
        </w:rPr>
        <w:t>3GPP RA</w:t>
      </w:r>
      <w:r w:rsidR="0002714F">
        <w:rPr>
          <w:rFonts w:hint="eastAsia"/>
          <w:lang w:eastAsia="ko-KR"/>
        </w:rPr>
        <w:t>T</w:t>
      </w:r>
      <w:r>
        <w:rPr>
          <w:rFonts w:hint="eastAsia"/>
          <w:lang w:eastAsia="ko-KR"/>
        </w:rPr>
        <w:t xml:space="preserve">, and </w:t>
      </w:r>
      <w:r w:rsidR="00951E18">
        <w:rPr>
          <w:rFonts w:hint="eastAsia"/>
          <w:lang w:eastAsia="ko-KR"/>
        </w:rPr>
        <w:t xml:space="preserve">provide a </w:t>
      </w:r>
      <w:r>
        <w:rPr>
          <w:rFonts w:hint="eastAsia"/>
          <w:lang w:eastAsia="ko-KR"/>
        </w:rPr>
        <w:t xml:space="preserve">handover </w:t>
      </w:r>
      <w:r w:rsidR="00951E18">
        <w:rPr>
          <w:rFonts w:hint="eastAsia"/>
          <w:lang w:eastAsia="ko-KR"/>
        </w:rPr>
        <w:t xml:space="preserve">mechanism </w:t>
      </w:r>
      <w:r>
        <w:rPr>
          <w:rFonts w:hint="eastAsia"/>
          <w:lang w:eastAsia="ko-KR"/>
        </w:rPr>
        <w:t>between 3GPP and WLAN.</w:t>
      </w:r>
    </w:p>
    <w:p w:rsidR="00417E12" w:rsidRDefault="00E179A0" w:rsidP="00BA3DDF">
      <w:pPr>
        <w:rPr>
          <w:lang w:eastAsia="ko-KR"/>
        </w:rPr>
      </w:pPr>
      <w:r>
        <w:rPr>
          <w:rFonts w:hint="eastAsia"/>
          <w:lang w:eastAsia="ko-KR"/>
        </w:rPr>
        <w:t xml:space="preserve">This approach will bring really big impacts on the </w:t>
      </w:r>
      <w:r w:rsidR="00951E18">
        <w:rPr>
          <w:rFonts w:hint="eastAsia"/>
          <w:lang w:eastAsia="ko-KR"/>
        </w:rPr>
        <w:t>RAN as well as CN.</w:t>
      </w:r>
      <w:r w:rsidR="00417E12">
        <w:rPr>
          <w:rFonts w:hint="eastAsia"/>
          <w:lang w:eastAsia="ko-KR"/>
        </w:rPr>
        <w:t xml:space="preserve"> For example, we may need to define UE </w:t>
      </w:r>
      <w:r w:rsidR="00417E12">
        <w:rPr>
          <w:lang w:eastAsia="ko-KR"/>
        </w:rPr>
        <w:t>behaviours</w:t>
      </w:r>
      <w:r w:rsidR="00417E12">
        <w:rPr>
          <w:rFonts w:hint="eastAsia"/>
          <w:lang w:eastAsia="ko-KR"/>
        </w:rPr>
        <w:t xml:space="preserve"> in RRC_IDLE state for cell (re)selection, </w:t>
      </w:r>
      <w:r w:rsidR="00BA3DDF">
        <w:rPr>
          <w:lang w:eastAsia="ko-KR"/>
        </w:rPr>
        <w:t xml:space="preserve">capabilities </w:t>
      </w:r>
      <w:r w:rsidR="0002714F">
        <w:rPr>
          <w:rFonts w:hint="eastAsia"/>
          <w:lang w:eastAsia="ko-KR"/>
        </w:rPr>
        <w:t xml:space="preserve">whether </w:t>
      </w:r>
      <w:r w:rsidR="00BA3DDF">
        <w:rPr>
          <w:lang w:eastAsia="ko-KR"/>
        </w:rPr>
        <w:t>on WLAN support</w:t>
      </w:r>
      <w:r w:rsidR="00417E12">
        <w:rPr>
          <w:rFonts w:hint="eastAsia"/>
          <w:lang w:eastAsia="ko-KR"/>
        </w:rPr>
        <w:t xml:space="preserve">, </w:t>
      </w:r>
      <w:r w:rsidR="0002714F">
        <w:rPr>
          <w:rFonts w:hint="eastAsia"/>
          <w:lang w:eastAsia="ko-KR"/>
        </w:rPr>
        <w:t xml:space="preserve">WLAN </w:t>
      </w:r>
      <w:r w:rsidR="00417E12">
        <w:rPr>
          <w:rFonts w:hint="eastAsia"/>
          <w:lang w:eastAsia="ko-KR"/>
        </w:rPr>
        <w:t xml:space="preserve">measurement reports and handover procedure </w:t>
      </w:r>
      <w:r w:rsidR="00BA3DDF">
        <w:rPr>
          <w:lang w:eastAsia="ko-KR"/>
        </w:rPr>
        <w:t>between 3GPP and WLAN</w:t>
      </w:r>
      <w:r w:rsidR="00417E12">
        <w:rPr>
          <w:rFonts w:hint="eastAsia"/>
          <w:lang w:eastAsia="ko-KR"/>
        </w:rPr>
        <w:t>.</w:t>
      </w:r>
      <w:r w:rsidR="0002714F">
        <w:rPr>
          <w:rFonts w:hint="eastAsia"/>
          <w:lang w:eastAsia="ko-KR"/>
        </w:rPr>
        <w:t xml:space="preserve"> To support handover between 3GPP and WLAN, the new interface between 3GPP RAN/CN and WLAN also needs to be defined. Further, f</w:t>
      </w:r>
      <w:r w:rsidR="00417E12">
        <w:rPr>
          <w:rFonts w:hint="eastAsia"/>
          <w:lang w:eastAsia="ko-KR"/>
        </w:rPr>
        <w:t xml:space="preserve">or </w:t>
      </w:r>
      <w:r w:rsidR="0002714F">
        <w:rPr>
          <w:rFonts w:hint="eastAsia"/>
          <w:lang w:eastAsia="ko-KR"/>
        </w:rPr>
        <w:t xml:space="preserve">efficient </w:t>
      </w:r>
      <w:r w:rsidR="00417E12">
        <w:rPr>
          <w:rFonts w:hint="eastAsia"/>
          <w:lang w:eastAsia="ko-KR"/>
        </w:rPr>
        <w:t>bi-directional handover (i.e. from/to 3GPP to/from WLAN</w:t>
      </w:r>
      <w:r w:rsidR="0002714F">
        <w:rPr>
          <w:rFonts w:hint="eastAsia"/>
          <w:lang w:eastAsia="ko-KR"/>
        </w:rPr>
        <w:t>)</w:t>
      </w:r>
      <w:r w:rsidR="00417E12">
        <w:rPr>
          <w:rFonts w:hint="eastAsia"/>
          <w:lang w:eastAsia="ko-KR"/>
        </w:rPr>
        <w:t>, 3GPP needs to tightly co-work with IEEE 802.11 W</w:t>
      </w:r>
      <w:r w:rsidR="0002714F">
        <w:rPr>
          <w:rFonts w:hint="eastAsia"/>
          <w:lang w:eastAsia="ko-KR"/>
        </w:rPr>
        <w:t xml:space="preserve">orking Group or Wi-Fi </w:t>
      </w:r>
      <w:proofErr w:type="spellStart"/>
      <w:r w:rsidR="0002714F">
        <w:rPr>
          <w:rFonts w:hint="eastAsia"/>
          <w:lang w:eastAsia="ko-KR"/>
        </w:rPr>
        <w:t>Allicance</w:t>
      </w:r>
      <w:proofErr w:type="spellEnd"/>
      <w:r w:rsidR="0002714F">
        <w:rPr>
          <w:rFonts w:hint="eastAsia"/>
          <w:lang w:eastAsia="ko-KR"/>
        </w:rPr>
        <w:t>.</w:t>
      </w:r>
    </w:p>
    <w:p w:rsidR="00BA3DDF" w:rsidRDefault="0002714F" w:rsidP="0001664E">
      <w:pPr>
        <w:rPr>
          <w:lang w:eastAsia="ko-KR"/>
        </w:rPr>
      </w:pPr>
      <w:r>
        <w:rPr>
          <w:rFonts w:hint="eastAsia"/>
          <w:lang w:eastAsia="ko-KR"/>
        </w:rPr>
        <w:t xml:space="preserve">This approach, of course, may provide better </w:t>
      </w:r>
      <w:proofErr w:type="spellStart"/>
      <w:r>
        <w:rPr>
          <w:rFonts w:hint="eastAsia"/>
          <w:lang w:eastAsia="ko-KR"/>
        </w:rPr>
        <w:t>QoS</w:t>
      </w:r>
      <w:proofErr w:type="spellEnd"/>
      <w:r>
        <w:rPr>
          <w:rFonts w:hint="eastAsia"/>
          <w:lang w:eastAsia="ko-KR"/>
        </w:rPr>
        <w:t xml:space="preserve"> than reusing existing SA2 solution, but </w:t>
      </w:r>
      <w:r w:rsidR="009879A3">
        <w:rPr>
          <w:rFonts w:hint="eastAsia"/>
          <w:lang w:eastAsia="ko-KR"/>
        </w:rPr>
        <w:t xml:space="preserve">we need to be very careful on this approach, and </w:t>
      </w:r>
      <w:r>
        <w:rPr>
          <w:rFonts w:hint="eastAsia"/>
          <w:lang w:eastAsia="ko-KR"/>
        </w:rPr>
        <w:t xml:space="preserve">identify the possible issues/impacts </w:t>
      </w:r>
      <w:r w:rsidR="009879A3">
        <w:rPr>
          <w:rFonts w:hint="eastAsia"/>
          <w:lang w:eastAsia="ko-KR"/>
        </w:rPr>
        <w:t xml:space="preserve">with tight interworking </w:t>
      </w:r>
      <w:r>
        <w:rPr>
          <w:rFonts w:hint="eastAsia"/>
          <w:lang w:eastAsia="ko-KR"/>
        </w:rPr>
        <w:t>thoroughly before we go in details</w:t>
      </w:r>
      <w:r w:rsidR="009879A3">
        <w:rPr>
          <w:rFonts w:hint="eastAsia"/>
          <w:lang w:eastAsia="ko-KR"/>
        </w:rPr>
        <w:t>, as the approach has big impacts and we have limited time budget</w:t>
      </w:r>
      <w:r>
        <w:rPr>
          <w:rFonts w:hint="eastAsia"/>
          <w:lang w:eastAsia="ko-KR"/>
        </w:rPr>
        <w:t>.</w:t>
      </w:r>
    </w:p>
    <w:p w:rsidR="00C9697C" w:rsidRDefault="0087325F" w:rsidP="0087325F">
      <w:pPr>
        <w:pStyle w:val="Heading2"/>
        <w:rPr>
          <w:lang w:eastAsia="ko-KR"/>
        </w:rPr>
      </w:pPr>
      <w:r>
        <w:rPr>
          <w:rFonts w:hint="eastAsia"/>
          <w:lang w:eastAsia="ko-KR"/>
        </w:rPr>
        <w:t>2.3 Comparison between loose and tight interworking</w:t>
      </w:r>
    </w:p>
    <w:p w:rsidR="00BD1077" w:rsidRDefault="00AE0B87" w:rsidP="00285D53">
      <w:pPr>
        <w:rPr>
          <w:lang w:eastAsia="ko-KR"/>
        </w:rPr>
      </w:pPr>
      <w:r>
        <w:rPr>
          <w:lang w:eastAsia="ko-KR"/>
        </w:rPr>
        <w:fldChar w:fldCharType="begin"/>
      </w:r>
      <w:r w:rsidR="00285D53">
        <w:rPr>
          <w:lang w:eastAsia="ko-KR"/>
        </w:rPr>
        <w:instrText xml:space="preserve"> </w:instrText>
      </w:r>
      <w:r w:rsidR="00285D53">
        <w:rPr>
          <w:rFonts w:hint="eastAsia"/>
          <w:lang w:eastAsia="ko-KR"/>
        </w:rPr>
        <w:instrText>REF _Ref345524655 \h</w:instrText>
      </w:r>
      <w:r w:rsidR="00285D53">
        <w:rPr>
          <w:lang w:eastAsia="ko-KR"/>
        </w:rPr>
        <w:instrText xml:space="preserve"> </w:instrText>
      </w:r>
      <w:r>
        <w:rPr>
          <w:lang w:eastAsia="ko-KR"/>
        </w:rPr>
      </w:r>
      <w:r>
        <w:rPr>
          <w:lang w:eastAsia="ko-KR"/>
        </w:rPr>
        <w:fldChar w:fldCharType="separate"/>
      </w:r>
      <w:r w:rsidR="00285D53">
        <w:t xml:space="preserve">Table </w:t>
      </w:r>
      <w:r w:rsidR="00285D53">
        <w:rPr>
          <w:noProof/>
        </w:rPr>
        <w:t>1</w:t>
      </w:r>
      <w:r>
        <w:rPr>
          <w:lang w:eastAsia="ko-KR"/>
        </w:rPr>
        <w:fldChar w:fldCharType="end"/>
      </w:r>
      <w:r w:rsidR="00285D53">
        <w:rPr>
          <w:rFonts w:hint="eastAsia"/>
          <w:lang w:eastAsia="ko-KR"/>
        </w:rPr>
        <w:t xml:space="preserve"> shows </w:t>
      </w:r>
      <w:r w:rsidR="00C34029">
        <w:rPr>
          <w:rFonts w:hint="eastAsia"/>
          <w:lang w:eastAsia="ko-KR"/>
        </w:rPr>
        <w:t>the c</w:t>
      </w:r>
      <w:r w:rsidR="00C34029" w:rsidRPr="00C34029">
        <w:rPr>
          <w:lang w:eastAsia="ko-KR"/>
        </w:rPr>
        <w:t xml:space="preserve">omparison </w:t>
      </w:r>
      <w:r w:rsidR="00402786">
        <w:rPr>
          <w:rFonts w:hint="eastAsia"/>
          <w:lang w:eastAsia="ko-KR"/>
        </w:rPr>
        <w:t xml:space="preserve">on the </w:t>
      </w:r>
      <w:r w:rsidR="00C34029">
        <w:rPr>
          <w:rFonts w:hint="eastAsia"/>
          <w:lang w:eastAsia="ko-KR"/>
        </w:rPr>
        <w:t xml:space="preserve">impacts </w:t>
      </w:r>
      <w:r w:rsidR="00402786">
        <w:rPr>
          <w:rFonts w:hint="eastAsia"/>
          <w:lang w:eastAsia="ko-KR"/>
        </w:rPr>
        <w:t>in</w:t>
      </w:r>
      <w:r w:rsidR="00C34029">
        <w:rPr>
          <w:rFonts w:hint="eastAsia"/>
          <w:lang w:eastAsia="ko-KR"/>
        </w:rPr>
        <w:t xml:space="preserve"> UE/eNB/CN </w:t>
      </w:r>
      <w:r w:rsidR="00C34029" w:rsidRPr="00C34029">
        <w:rPr>
          <w:lang w:eastAsia="ko-KR"/>
        </w:rPr>
        <w:t>between loose and tight interworking</w:t>
      </w:r>
      <w:r w:rsidR="00C34029">
        <w:rPr>
          <w:rFonts w:hint="eastAsia"/>
          <w:lang w:eastAsia="ko-KR"/>
        </w:rPr>
        <w:t xml:space="preserve"> scenarios.</w:t>
      </w:r>
    </w:p>
    <w:p w:rsidR="00C50F05" w:rsidRDefault="00C50F05" w:rsidP="00285D53">
      <w:pPr>
        <w:rPr>
          <w:lang w:eastAsia="ko-KR"/>
        </w:rPr>
      </w:pPr>
      <w:r>
        <w:rPr>
          <w:rFonts w:hint="eastAsia"/>
          <w:lang w:eastAsia="ko-KR"/>
        </w:rPr>
        <w:t>W</w:t>
      </w:r>
      <w:r w:rsidR="00BD1077">
        <w:rPr>
          <w:rFonts w:hint="eastAsia"/>
          <w:lang w:eastAsia="ko-KR"/>
        </w:rPr>
        <w:t>ith loose interworking approach, IP stack in the UE/P-GW needs to be updated in order to support the MAPCON/ IFOM</w:t>
      </w:r>
      <w:r>
        <w:rPr>
          <w:rFonts w:hint="eastAsia"/>
          <w:lang w:eastAsia="ko-KR"/>
        </w:rPr>
        <w:t>, and ANDSF also needs to be implemented.</w:t>
      </w:r>
    </w:p>
    <w:p w:rsidR="00285D53" w:rsidRDefault="00C50F05" w:rsidP="00285D53">
      <w:pPr>
        <w:rPr>
          <w:lang w:eastAsia="ko-KR"/>
        </w:rPr>
      </w:pPr>
      <w:r>
        <w:rPr>
          <w:rFonts w:hint="eastAsia"/>
          <w:lang w:eastAsia="ko-KR"/>
        </w:rPr>
        <w:t xml:space="preserve">But, for tight </w:t>
      </w:r>
      <w:r>
        <w:rPr>
          <w:lang w:eastAsia="ko-KR"/>
        </w:rPr>
        <w:t>interworking</w:t>
      </w:r>
      <w:r>
        <w:rPr>
          <w:rFonts w:hint="eastAsia"/>
          <w:lang w:eastAsia="ko-KR"/>
        </w:rPr>
        <w:t>, in addition to impacts on loose interworking approach, RRC in the UE and eNB also needs to be updated extensively. Further, to define new interface between 3GPP and WLAN for handover support, other WG in 3GPP as well as non-3GPP groups should also be involved to complete the tight interworking approach.</w:t>
      </w:r>
    </w:p>
    <w:p w:rsidR="00285D53" w:rsidRPr="00285D53" w:rsidRDefault="00285D53" w:rsidP="00285D53">
      <w:pPr>
        <w:rPr>
          <w:lang w:eastAsia="ko-KR"/>
        </w:rPr>
      </w:pPr>
    </w:p>
    <w:p w:rsidR="0087325F" w:rsidRDefault="0087325F" w:rsidP="0087325F">
      <w:pPr>
        <w:pStyle w:val="Caption"/>
        <w:keepNext/>
      </w:pPr>
      <w:bookmarkStart w:id="2" w:name="_Ref345524655"/>
      <w:r>
        <w:lastRenderedPageBreak/>
        <w:t xml:space="preserve">Table </w:t>
      </w:r>
      <w:fldSimple w:instr=" SEQ Table \* ARABIC ">
        <w:r>
          <w:rPr>
            <w:noProof/>
          </w:rPr>
          <w:t>1</w:t>
        </w:r>
      </w:fldSimple>
      <w:bookmarkEnd w:id="2"/>
      <w:r>
        <w:rPr>
          <w:rFonts w:hint="eastAsia"/>
          <w:lang w:eastAsia="ko-KR"/>
        </w:rPr>
        <w:t xml:space="preserve"> Comparison between loose and tight interworking</w:t>
      </w:r>
    </w:p>
    <w:tbl>
      <w:tblPr>
        <w:tblStyle w:val="TableGrid"/>
        <w:tblW w:w="0" w:type="auto"/>
        <w:jc w:val="center"/>
        <w:tblLook w:val="04A0"/>
      </w:tblPr>
      <w:tblGrid>
        <w:gridCol w:w="1950"/>
        <w:gridCol w:w="3285"/>
        <w:gridCol w:w="3285"/>
      </w:tblGrid>
      <w:tr w:rsidR="0087325F" w:rsidTr="00152210">
        <w:trPr>
          <w:jc w:val="center"/>
        </w:trPr>
        <w:tc>
          <w:tcPr>
            <w:tcW w:w="1950" w:type="dxa"/>
          </w:tcPr>
          <w:p w:rsidR="0087325F" w:rsidRPr="0087325F" w:rsidRDefault="0087325F" w:rsidP="0087325F">
            <w:pPr>
              <w:spacing w:after="0"/>
              <w:rPr>
                <w:b/>
                <w:lang w:eastAsia="ko-KR"/>
              </w:rPr>
            </w:pPr>
          </w:p>
        </w:tc>
        <w:tc>
          <w:tcPr>
            <w:tcW w:w="3285" w:type="dxa"/>
          </w:tcPr>
          <w:p w:rsidR="0087325F" w:rsidRDefault="0087325F" w:rsidP="0087325F">
            <w:pPr>
              <w:spacing w:after="0"/>
              <w:rPr>
                <w:b/>
                <w:lang w:eastAsia="ko-KR"/>
              </w:rPr>
            </w:pPr>
            <w:r>
              <w:rPr>
                <w:rFonts w:hint="eastAsia"/>
                <w:b/>
                <w:lang w:eastAsia="ko-KR"/>
              </w:rPr>
              <w:t>Loose Interworking</w:t>
            </w:r>
          </w:p>
          <w:p w:rsidR="0087325F" w:rsidRPr="0087325F" w:rsidRDefault="0087325F" w:rsidP="008D2100">
            <w:pPr>
              <w:spacing w:after="0"/>
              <w:rPr>
                <w:b/>
                <w:lang w:eastAsia="ko-KR"/>
              </w:rPr>
            </w:pPr>
            <w:r>
              <w:rPr>
                <w:rFonts w:hint="eastAsia"/>
                <w:b/>
                <w:lang w:eastAsia="ko-KR"/>
              </w:rPr>
              <w:t>(E.g. reuse existing</w:t>
            </w:r>
            <w:r w:rsidR="008D2100">
              <w:rPr>
                <w:rFonts w:hint="eastAsia"/>
                <w:b/>
                <w:lang w:eastAsia="ko-KR"/>
              </w:rPr>
              <w:t xml:space="preserve"> SA2</w:t>
            </w:r>
            <w:r>
              <w:rPr>
                <w:rFonts w:hint="eastAsia"/>
                <w:b/>
                <w:lang w:eastAsia="ko-KR"/>
              </w:rPr>
              <w:t xml:space="preserve"> solutions)</w:t>
            </w:r>
          </w:p>
        </w:tc>
        <w:tc>
          <w:tcPr>
            <w:tcW w:w="3285" w:type="dxa"/>
          </w:tcPr>
          <w:p w:rsidR="0087325F" w:rsidRDefault="0087325F" w:rsidP="0087325F">
            <w:pPr>
              <w:spacing w:after="0"/>
              <w:rPr>
                <w:b/>
                <w:lang w:eastAsia="ko-KR"/>
              </w:rPr>
            </w:pPr>
            <w:r>
              <w:rPr>
                <w:rFonts w:hint="eastAsia"/>
                <w:b/>
                <w:lang w:eastAsia="ko-KR"/>
              </w:rPr>
              <w:t>Tight Interworking</w:t>
            </w:r>
          </w:p>
          <w:p w:rsidR="0087325F" w:rsidRPr="0087325F" w:rsidRDefault="0087325F" w:rsidP="00F56DEA">
            <w:pPr>
              <w:spacing w:after="0"/>
              <w:rPr>
                <w:b/>
                <w:lang w:eastAsia="ko-KR"/>
              </w:rPr>
            </w:pPr>
            <w:r>
              <w:rPr>
                <w:rFonts w:hint="eastAsia"/>
                <w:b/>
                <w:lang w:eastAsia="ko-KR"/>
              </w:rPr>
              <w:t xml:space="preserve">(E.g. </w:t>
            </w:r>
            <w:r w:rsidR="008D2100">
              <w:rPr>
                <w:rFonts w:hint="eastAsia"/>
                <w:b/>
                <w:lang w:eastAsia="ko-KR"/>
              </w:rPr>
              <w:t xml:space="preserve">introduce </w:t>
            </w:r>
            <w:r>
              <w:rPr>
                <w:rFonts w:hint="eastAsia"/>
                <w:b/>
                <w:lang w:eastAsia="ko-KR"/>
              </w:rPr>
              <w:t>handover</w:t>
            </w:r>
            <w:r w:rsidR="00F56DEA">
              <w:rPr>
                <w:rFonts w:hint="eastAsia"/>
                <w:b/>
                <w:lang w:eastAsia="ko-KR"/>
              </w:rPr>
              <w:t>, etc</w:t>
            </w:r>
            <w:r>
              <w:rPr>
                <w:rFonts w:hint="eastAsia"/>
                <w:b/>
                <w:lang w:eastAsia="ko-KR"/>
              </w:rPr>
              <w:t>)</w:t>
            </w:r>
          </w:p>
        </w:tc>
      </w:tr>
      <w:tr w:rsidR="0087325F" w:rsidTr="00152210">
        <w:trPr>
          <w:jc w:val="center"/>
        </w:trPr>
        <w:tc>
          <w:tcPr>
            <w:tcW w:w="1950" w:type="dxa"/>
          </w:tcPr>
          <w:p w:rsidR="0087325F" w:rsidRDefault="0087325F" w:rsidP="0087325F">
            <w:pPr>
              <w:spacing w:after="0"/>
              <w:rPr>
                <w:lang w:eastAsia="ko-KR"/>
              </w:rPr>
            </w:pPr>
            <w:r>
              <w:rPr>
                <w:rFonts w:hint="eastAsia"/>
                <w:lang w:eastAsia="ko-KR"/>
              </w:rPr>
              <w:t>Impacts on UE</w:t>
            </w:r>
          </w:p>
        </w:tc>
        <w:tc>
          <w:tcPr>
            <w:tcW w:w="3285" w:type="dxa"/>
          </w:tcPr>
          <w:p w:rsidR="008E5762" w:rsidRDefault="00FD0963" w:rsidP="008E5762">
            <w:pPr>
              <w:spacing w:after="0"/>
              <w:jc w:val="left"/>
              <w:rPr>
                <w:lang w:eastAsia="ko-KR"/>
              </w:rPr>
            </w:pPr>
            <w:r>
              <w:rPr>
                <w:rFonts w:hint="eastAsia"/>
                <w:lang w:eastAsia="ko-KR"/>
              </w:rPr>
              <w:t>Medium/</w:t>
            </w:r>
            <w:r w:rsidR="008E5762">
              <w:rPr>
                <w:rFonts w:hint="eastAsia"/>
                <w:lang w:eastAsia="ko-KR"/>
              </w:rPr>
              <w:t>High</w:t>
            </w:r>
          </w:p>
          <w:p w:rsidR="00F56DEA" w:rsidRDefault="008E5762" w:rsidP="008E5762">
            <w:pPr>
              <w:spacing w:after="0"/>
              <w:jc w:val="left"/>
              <w:rPr>
                <w:lang w:eastAsia="ko-KR"/>
              </w:rPr>
            </w:pPr>
            <w:r>
              <w:rPr>
                <w:rFonts w:hint="eastAsia"/>
                <w:lang w:eastAsia="ko-KR"/>
              </w:rPr>
              <w:t xml:space="preserve">(in </w:t>
            </w:r>
            <w:r w:rsidR="00F56DEA">
              <w:rPr>
                <w:rFonts w:hint="eastAsia"/>
                <w:lang w:eastAsia="ko-KR"/>
              </w:rPr>
              <w:t>IP stack</w:t>
            </w:r>
            <w:r w:rsidR="002442A9">
              <w:rPr>
                <w:rFonts w:hint="eastAsia"/>
                <w:lang w:eastAsia="ko-KR"/>
              </w:rPr>
              <w:t>/RRC</w:t>
            </w:r>
            <w:r w:rsidR="00152210">
              <w:rPr>
                <w:rFonts w:hint="eastAsia"/>
                <w:lang w:eastAsia="ko-KR"/>
              </w:rPr>
              <w:t>, support of ANDSF</w:t>
            </w:r>
            <w:r>
              <w:rPr>
                <w:rFonts w:hint="eastAsia"/>
                <w:lang w:eastAsia="ko-KR"/>
              </w:rPr>
              <w:t>)</w:t>
            </w:r>
          </w:p>
        </w:tc>
        <w:tc>
          <w:tcPr>
            <w:tcW w:w="3285" w:type="dxa"/>
          </w:tcPr>
          <w:p w:rsidR="008E5762" w:rsidRDefault="008E5762" w:rsidP="008E5762">
            <w:pPr>
              <w:spacing w:after="0"/>
              <w:jc w:val="left"/>
              <w:rPr>
                <w:lang w:eastAsia="ko-KR"/>
              </w:rPr>
            </w:pPr>
            <w:r>
              <w:rPr>
                <w:rFonts w:hint="eastAsia"/>
                <w:lang w:eastAsia="ko-KR"/>
              </w:rPr>
              <w:t>High</w:t>
            </w:r>
          </w:p>
          <w:p w:rsidR="00F56DEA" w:rsidRDefault="008E5762" w:rsidP="008E5762">
            <w:pPr>
              <w:spacing w:after="0"/>
              <w:jc w:val="left"/>
              <w:rPr>
                <w:lang w:eastAsia="ko-KR"/>
              </w:rPr>
            </w:pPr>
            <w:r>
              <w:rPr>
                <w:rFonts w:hint="eastAsia"/>
                <w:lang w:eastAsia="ko-KR"/>
              </w:rPr>
              <w:t>(in RRC</w:t>
            </w:r>
            <w:r w:rsidR="00285D53">
              <w:rPr>
                <w:rFonts w:hint="eastAsia"/>
                <w:lang w:eastAsia="ko-KR"/>
              </w:rPr>
              <w:t>, along with impacts in loose interworking</w:t>
            </w:r>
            <w:r>
              <w:rPr>
                <w:rFonts w:hint="eastAsia"/>
                <w:lang w:eastAsia="ko-KR"/>
              </w:rPr>
              <w:t>)</w:t>
            </w:r>
          </w:p>
        </w:tc>
      </w:tr>
      <w:tr w:rsidR="0087325F" w:rsidTr="00152210">
        <w:trPr>
          <w:jc w:val="center"/>
        </w:trPr>
        <w:tc>
          <w:tcPr>
            <w:tcW w:w="1950" w:type="dxa"/>
          </w:tcPr>
          <w:p w:rsidR="0087325F" w:rsidRDefault="0087325F" w:rsidP="007C39C2">
            <w:pPr>
              <w:spacing w:after="0"/>
              <w:rPr>
                <w:lang w:eastAsia="ko-KR"/>
              </w:rPr>
            </w:pPr>
            <w:r>
              <w:rPr>
                <w:rFonts w:hint="eastAsia"/>
                <w:lang w:eastAsia="ko-KR"/>
              </w:rPr>
              <w:t xml:space="preserve">Impacts on </w:t>
            </w:r>
            <w:r w:rsidR="007C39C2">
              <w:rPr>
                <w:rFonts w:hint="eastAsia"/>
                <w:lang w:eastAsia="ko-KR"/>
              </w:rPr>
              <w:t>eNB</w:t>
            </w:r>
          </w:p>
        </w:tc>
        <w:tc>
          <w:tcPr>
            <w:tcW w:w="3285" w:type="dxa"/>
          </w:tcPr>
          <w:p w:rsidR="0087325F" w:rsidRDefault="008E5762" w:rsidP="008E5762">
            <w:pPr>
              <w:spacing w:after="0"/>
              <w:jc w:val="left"/>
              <w:rPr>
                <w:lang w:eastAsia="ko-KR"/>
              </w:rPr>
            </w:pPr>
            <w:r>
              <w:rPr>
                <w:rFonts w:hint="eastAsia"/>
                <w:lang w:eastAsia="ko-KR"/>
              </w:rPr>
              <w:t>Low/None</w:t>
            </w:r>
          </w:p>
        </w:tc>
        <w:tc>
          <w:tcPr>
            <w:tcW w:w="3285" w:type="dxa"/>
          </w:tcPr>
          <w:p w:rsidR="008E5762" w:rsidRDefault="002442A9" w:rsidP="008E5762">
            <w:pPr>
              <w:spacing w:after="0"/>
              <w:jc w:val="left"/>
              <w:rPr>
                <w:lang w:eastAsia="ko-KR"/>
              </w:rPr>
            </w:pPr>
            <w:r>
              <w:rPr>
                <w:rFonts w:hint="eastAsia"/>
                <w:lang w:eastAsia="ko-KR"/>
              </w:rPr>
              <w:t>High</w:t>
            </w:r>
          </w:p>
          <w:p w:rsidR="0087325F" w:rsidRDefault="008E5762" w:rsidP="008E5762">
            <w:pPr>
              <w:spacing w:after="0"/>
              <w:jc w:val="left"/>
              <w:rPr>
                <w:lang w:eastAsia="ko-KR"/>
              </w:rPr>
            </w:pPr>
            <w:r w:rsidRPr="008E5762">
              <w:rPr>
                <w:lang w:eastAsia="ko-KR"/>
              </w:rPr>
              <w:t>(in RRC</w:t>
            </w:r>
            <w:r>
              <w:rPr>
                <w:rFonts w:hint="eastAsia"/>
                <w:lang w:eastAsia="ko-KR"/>
              </w:rPr>
              <w:t xml:space="preserve">, </w:t>
            </w:r>
            <w:r w:rsidR="002442A9" w:rsidRPr="002442A9">
              <w:rPr>
                <w:lang w:eastAsia="ko-KR"/>
              </w:rPr>
              <w:t>by introducing new interfaces between AP in WLAN and 3GPP</w:t>
            </w:r>
            <w:r w:rsidRPr="008E5762">
              <w:rPr>
                <w:lang w:eastAsia="ko-KR"/>
              </w:rPr>
              <w:t>)</w:t>
            </w:r>
          </w:p>
        </w:tc>
      </w:tr>
      <w:tr w:rsidR="007C39C2" w:rsidTr="00152210">
        <w:trPr>
          <w:jc w:val="center"/>
        </w:trPr>
        <w:tc>
          <w:tcPr>
            <w:tcW w:w="1950" w:type="dxa"/>
          </w:tcPr>
          <w:p w:rsidR="007C39C2" w:rsidRDefault="007C39C2" w:rsidP="007C39C2">
            <w:pPr>
              <w:spacing w:after="0"/>
              <w:rPr>
                <w:lang w:eastAsia="ko-KR"/>
              </w:rPr>
            </w:pPr>
            <w:r>
              <w:rPr>
                <w:rFonts w:hint="eastAsia"/>
                <w:lang w:eastAsia="ko-KR"/>
              </w:rPr>
              <w:t>Impacts on EPC/CN</w:t>
            </w:r>
          </w:p>
        </w:tc>
        <w:tc>
          <w:tcPr>
            <w:tcW w:w="3285" w:type="dxa"/>
          </w:tcPr>
          <w:p w:rsidR="008E5762" w:rsidRDefault="00FD0963" w:rsidP="008E5762">
            <w:pPr>
              <w:spacing w:after="0"/>
              <w:jc w:val="left"/>
              <w:rPr>
                <w:lang w:eastAsia="ko-KR"/>
              </w:rPr>
            </w:pPr>
            <w:r w:rsidRPr="00FD0963">
              <w:rPr>
                <w:lang w:eastAsia="ko-KR"/>
              </w:rPr>
              <w:t>Medium/</w:t>
            </w:r>
            <w:r w:rsidR="002442A9">
              <w:rPr>
                <w:rFonts w:hint="eastAsia"/>
                <w:lang w:eastAsia="ko-KR"/>
              </w:rPr>
              <w:t>High</w:t>
            </w:r>
          </w:p>
          <w:p w:rsidR="007C39C2" w:rsidRDefault="002442A9" w:rsidP="002442A9">
            <w:pPr>
              <w:spacing w:after="0"/>
              <w:jc w:val="left"/>
              <w:rPr>
                <w:lang w:eastAsia="ko-KR"/>
              </w:rPr>
            </w:pPr>
            <w:r>
              <w:rPr>
                <w:rFonts w:hint="eastAsia"/>
                <w:lang w:eastAsia="ko-KR"/>
              </w:rPr>
              <w:t xml:space="preserve">(in </w:t>
            </w:r>
            <w:r w:rsidR="008E5762" w:rsidRPr="008E5762">
              <w:rPr>
                <w:lang w:eastAsia="ko-KR"/>
              </w:rPr>
              <w:t xml:space="preserve">IP stack </w:t>
            </w:r>
            <w:r>
              <w:rPr>
                <w:rFonts w:hint="eastAsia"/>
                <w:lang w:eastAsia="ko-KR"/>
              </w:rPr>
              <w:t>of</w:t>
            </w:r>
            <w:r w:rsidR="008E5762" w:rsidRPr="008E5762">
              <w:rPr>
                <w:lang w:eastAsia="ko-KR"/>
              </w:rPr>
              <w:t xml:space="preserve"> </w:t>
            </w:r>
            <w:r w:rsidR="008E5762">
              <w:rPr>
                <w:rFonts w:hint="eastAsia"/>
                <w:lang w:eastAsia="ko-KR"/>
              </w:rPr>
              <w:t>P-GW</w:t>
            </w:r>
            <w:r w:rsidR="00152210">
              <w:rPr>
                <w:rFonts w:hint="eastAsia"/>
                <w:lang w:eastAsia="ko-KR"/>
              </w:rPr>
              <w:t>, ANDSF server</w:t>
            </w:r>
            <w:r>
              <w:rPr>
                <w:rFonts w:hint="eastAsia"/>
                <w:lang w:eastAsia="ko-KR"/>
              </w:rPr>
              <w:t>)</w:t>
            </w:r>
          </w:p>
        </w:tc>
        <w:tc>
          <w:tcPr>
            <w:tcW w:w="3285" w:type="dxa"/>
          </w:tcPr>
          <w:p w:rsidR="007C39C2" w:rsidRDefault="002442A9" w:rsidP="008E5762">
            <w:pPr>
              <w:spacing w:after="0"/>
              <w:jc w:val="left"/>
              <w:rPr>
                <w:lang w:eastAsia="ko-KR"/>
              </w:rPr>
            </w:pPr>
            <w:r>
              <w:rPr>
                <w:rFonts w:hint="eastAsia"/>
                <w:lang w:eastAsia="ko-KR"/>
              </w:rPr>
              <w:t>High</w:t>
            </w:r>
          </w:p>
          <w:p w:rsidR="008E5762" w:rsidRDefault="002442A9" w:rsidP="00CC2C67">
            <w:pPr>
              <w:spacing w:after="0"/>
              <w:jc w:val="left"/>
              <w:rPr>
                <w:lang w:eastAsia="ko-KR"/>
              </w:rPr>
            </w:pPr>
            <w:r>
              <w:rPr>
                <w:rFonts w:hint="eastAsia"/>
                <w:lang w:eastAsia="ko-KR"/>
              </w:rPr>
              <w:t>(by introducing n</w:t>
            </w:r>
            <w:r w:rsidR="008E5762">
              <w:rPr>
                <w:rFonts w:hint="eastAsia"/>
                <w:lang w:eastAsia="ko-KR"/>
              </w:rPr>
              <w:t>ew interfaces between AP in WLAN and 3GPP</w:t>
            </w:r>
            <w:r w:rsidR="008D2100">
              <w:rPr>
                <w:rFonts w:hint="eastAsia"/>
                <w:lang w:eastAsia="ko-KR"/>
              </w:rPr>
              <w:t xml:space="preserve">; </w:t>
            </w:r>
            <w:r w:rsidR="00CC2C67">
              <w:rPr>
                <w:rFonts w:hint="eastAsia"/>
                <w:lang w:eastAsia="ko-KR"/>
              </w:rPr>
              <w:t xml:space="preserve">also </w:t>
            </w:r>
            <w:r w:rsidR="008D2100">
              <w:rPr>
                <w:rFonts w:hint="eastAsia"/>
                <w:lang w:eastAsia="ko-KR"/>
              </w:rPr>
              <w:t>need</w:t>
            </w:r>
            <w:r w:rsidR="00CC2C67">
              <w:rPr>
                <w:rFonts w:hint="eastAsia"/>
                <w:lang w:eastAsia="ko-KR"/>
              </w:rPr>
              <w:t>s</w:t>
            </w:r>
            <w:r w:rsidR="008D2100">
              <w:rPr>
                <w:rFonts w:hint="eastAsia"/>
                <w:lang w:eastAsia="ko-KR"/>
              </w:rPr>
              <w:t xml:space="preserve"> to co-work with </w:t>
            </w:r>
            <w:r w:rsidR="00CC2C67">
              <w:rPr>
                <w:rFonts w:hint="eastAsia"/>
                <w:lang w:eastAsia="ko-KR"/>
              </w:rPr>
              <w:t>IEEE 802.11 WG/</w:t>
            </w:r>
            <w:r w:rsidR="00CC2C67" w:rsidRPr="00CC2C67">
              <w:rPr>
                <w:lang w:eastAsia="ko-KR"/>
              </w:rPr>
              <w:t>Wi-Fi Alliance</w:t>
            </w:r>
            <w:r>
              <w:rPr>
                <w:rFonts w:hint="eastAsia"/>
                <w:lang w:eastAsia="ko-KR"/>
              </w:rPr>
              <w:t>)</w:t>
            </w:r>
          </w:p>
        </w:tc>
      </w:tr>
    </w:tbl>
    <w:p w:rsidR="00C9697C" w:rsidRDefault="00C9697C" w:rsidP="0001664E">
      <w:pPr>
        <w:rPr>
          <w:lang w:eastAsia="ko-KR"/>
        </w:rPr>
      </w:pPr>
    </w:p>
    <w:p w:rsidR="00906937" w:rsidRDefault="00906937" w:rsidP="0001664E">
      <w:pPr>
        <w:rPr>
          <w:lang w:eastAsia="ko-KR"/>
        </w:rPr>
      </w:pPr>
      <w:r>
        <w:rPr>
          <w:rFonts w:hint="eastAsia"/>
          <w:lang w:eastAsia="ko-KR"/>
        </w:rPr>
        <w:t xml:space="preserve">Hence, </w:t>
      </w:r>
      <w:r w:rsidR="001575C5">
        <w:rPr>
          <w:rFonts w:hint="eastAsia"/>
          <w:lang w:eastAsia="ko-KR"/>
        </w:rPr>
        <w:t xml:space="preserve">it would be desirable for RAN2 to investigate existing SA2 solutions for the RAN interworking first, as the loose interworking approach have low impacts in RAN/CN overall, and provide certain level of interworking. </w:t>
      </w:r>
    </w:p>
    <w:p w:rsidR="00E7753F" w:rsidRDefault="00E7753F" w:rsidP="00CD21C8">
      <w:pPr>
        <w:rPr>
          <w:b/>
          <w:lang w:eastAsia="ko-KR"/>
        </w:rPr>
      </w:pPr>
      <w:r w:rsidRPr="00E7753F">
        <w:rPr>
          <w:rFonts w:hint="eastAsia"/>
          <w:b/>
          <w:lang w:eastAsia="ko-KR"/>
        </w:rPr>
        <w:t xml:space="preserve">Proposal: </w:t>
      </w:r>
      <w:r w:rsidR="003B2A96">
        <w:rPr>
          <w:rFonts w:hint="eastAsia"/>
          <w:b/>
          <w:lang w:eastAsia="ko-KR"/>
        </w:rPr>
        <w:t xml:space="preserve">It is proposed that RAN2 first </w:t>
      </w:r>
      <w:r w:rsidR="00705341">
        <w:rPr>
          <w:rFonts w:hint="eastAsia"/>
          <w:b/>
          <w:lang w:eastAsia="ko-KR"/>
        </w:rPr>
        <w:t xml:space="preserve">investigates and </w:t>
      </w:r>
      <w:proofErr w:type="spellStart"/>
      <w:r w:rsidR="003B2A96">
        <w:rPr>
          <w:rFonts w:hint="eastAsia"/>
          <w:b/>
          <w:lang w:eastAsia="ko-KR"/>
        </w:rPr>
        <w:t>utlizies</w:t>
      </w:r>
      <w:proofErr w:type="spellEnd"/>
      <w:r w:rsidR="003B2A96">
        <w:rPr>
          <w:rFonts w:hint="eastAsia"/>
          <w:b/>
          <w:lang w:eastAsia="ko-KR"/>
        </w:rPr>
        <w:t xml:space="preserve"> existing 3GPP/</w:t>
      </w:r>
      <w:r w:rsidR="003B2A96" w:rsidRPr="003B2A96">
        <w:rPr>
          <w:b/>
          <w:lang w:eastAsia="ko-KR"/>
        </w:rPr>
        <w:t>WLAN</w:t>
      </w:r>
      <w:r w:rsidR="003B2A96">
        <w:rPr>
          <w:rFonts w:hint="eastAsia"/>
          <w:b/>
          <w:lang w:eastAsia="ko-KR"/>
        </w:rPr>
        <w:t xml:space="preserve"> interworking solution</w:t>
      </w:r>
      <w:r w:rsidR="008E4585">
        <w:rPr>
          <w:rFonts w:hint="eastAsia"/>
          <w:b/>
          <w:lang w:eastAsia="ko-KR"/>
        </w:rPr>
        <w:t>s</w:t>
      </w:r>
      <w:r w:rsidR="003B2A96">
        <w:rPr>
          <w:rFonts w:hint="eastAsia"/>
          <w:b/>
          <w:lang w:eastAsia="ko-KR"/>
        </w:rPr>
        <w:t xml:space="preserve"> in SA2 as much as possible.</w:t>
      </w:r>
    </w:p>
    <w:p w:rsidR="00F01569" w:rsidRPr="00F01569" w:rsidRDefault="00F01569" w:rsidP="00CD21C8">
      <w:pPr>
        <w:rPr>
          <w:lang w:eastAsia="ko-KR"/>
        </w:rPr>
      </w:pPr>
    </w:p>
    <w:p w:rsidR="001B0BD5" w:rsidRDefault="001B0BD5" w:rsidP="001B0BD5">
      <w:pPr>
        <w:pStyle w:val="Heading1"/>
        <w:rPr>
          <w:lang w:eastAsia="ko-KR"/>
        </w:rPr>
      </w:pPr>
      <w:r>
        <w:rPr>
          <w:rFonts w:hint="eastAsia"/>
          <w:lang w:eastAsia="ko-KR"/>
        </w:rPr>
        <w:t>3. Conclusion</w:t>
      </w:r>
    </w:p>
    <w:p w:rsidR="00BD10D3" w:rsidRDefault="001F49CA" w:rsidP="00BD10D3">
      <w:pPr>
        <w:rPr>
          <w:b/>
          <w:lang w:eastAsia="ko-KR"/>
        </w:rPr>
      </w:pPr>
      <w:r w:rsidRPr="001F49CA">
        <w:rPr>
          <w:b/>
          <w:lang w:eastAsia="ko-KR"/>
        </w:rPr>
        <w:t>Proposal:</w:t>
      </w:r>
      <w:r w:rsidR="003B2A96">
        <w:rPr>
          <w:rFonts w:hint="eastAsia"/>
          <w:b/>
          <w:lang w:eastAsia="ko-KR"/>
        </w:rPr>
        <w:t xml:space="preserve"> </w:t>
      </w:r>
      <w:r w:rsidR="003B2A96" w:rsidRPr="003B2A96">
        <w:rPr>
          <w:b/>
          <w:lang w:eastAsia="ko-KR"/>
        </w:rPr>
        <w:t xml:space="preserve">It is proposed that RAN2 first </w:t>
      </w:r>
      <w:r w:rsidR="00705341" w:rsidRPr="00705341">
        <w:rPr>
          <w:b/>
          <w:lang w:eastAsia="ko-KR"/>
        </w:rPr>
        <w:t xml:space="preserve">investigates and </w:t>
      </w:r>
      <w:proofErr w:type="spellStart"/>
      <w:r w:rsidR="003B2A96" w:rsidRPr="003B2A96">
        <w:rPr>
          <w:b/>
          <w:lang w:eastAsia="ko-KR"/>
        </w:rPr>
        <w:t>utlizies</w:t>
      </w:r>
      <w:proofErr w:type="spellEnd"/>
      <w:r w:rsidR="003B2A96" w:rsidRPr="003B2A96">
        <w:rPr>
          <w:b/>
          <w:lang w:eastAsia="ko-KR"/>
        </w:rPr>
        <w:t xml:space="preserve"> existing 3GPP/WLAN interworking solution</w:t>
      </w:r>
      <w:r w:rsidR="008E4585">
        <w:rPr>
          <w:rFonts w:hint="eastAsia"/>
          <w:b/>
          <w:lang w:eastAsia="ko-KR"/>
        </w:rPr>
        <w:t>s</w:t>
      </w:r>
      <w:r w:rsidR="003B2A96" w:rsidRPr="003B2A96">
        <w:rPr>
          <w:b/>
          <w:lang w:eastAsia="ko-KR"/>
        </w:rPr>
        <w:t xml:space="preserve"> in SA2 as much as possible.</w:t>
      </w:r>
    </w:p>
    <w:p w:rsidR="00F01569" w:rsidRPr="00F01569" w:rsidRDefault="00F01569" w:rsidP="00E7753F">
      <w:pPr>
        <w:rPr>
          <w:lang w:eastAsia="ko-KR"/>
        </w:rPr>
      </w:pPr>
    </w:p>
    <w:p w:rsidR="001B0BD5" w:rsidRDefault="001B0BD5" w:rsidP="001B0BD5">
      <w:pPr>
        <w:pStyle w:val="Heading1"/>
        <w:rPr>
          <w:lang w:eastAsia="ko-KR"/>
        </w:rPr>
      </w:pPr>
      <w:r>
        <w:rPr>
          <w:rFonts w:hint="eastAsia"/>
          <w:lang w:eastAsia="ko-KR"/>
        </w:rPr>
        <w:t>4. References</w:t>
      </w:r>
    </w:p>
    <w:p w:rsidR="00BC615A" w:rsidRDefault="00BC615A" w:rsidP="000A29A7">
      <w:pPr>
        <w:pStyle w:val="ListParagraph"/>
        <w:numPr>
          <w:ilvl w:val="0"/>
          <w:numId w:val="2"/>
        </w:numPr>
        <w:jc w:val="left"/>
        <w:rPr>
          <w:lang w:eastAsia="ko-KR"/>
        </w:rPr>
      </w:pPr>
      <w:bookmarkStart w:id="3" w:name="_Ref345072985"/>
      <w:r w:rsidRPr="00BC615A">
        <w:rPr>
          <w:lang w:eastAsia="ko-KR"/>
        </w:rPr>
        <w:t>RP-122038</w:t>
      </w:r>
      <w:r w:rsidR="0071057B">
        <w:rPr>
          <w:rFonts w:hint="eastAsia"/>
          <w:lang w:eastAsia="ko-KR"/>
        </w:rPr>
        <w:t>:</w:t>
      </w:r>
      <w:r>
        <w:rPr>
          <w:rFonts w:hint="eastAsia"/>
          <w:lang w:eastAsia="ko-KR"/>
        </w:rPr>
        <w:t xml:space="preserve"> </w:t>
      </w:r>
      <w:r w:rsidRPr="00BC615A">
        <w:rPr>
          <w:lang w:eastAsia="ko-KR"/>
        </w:rPr>
        <w:t>New Study Item Proposal on WLAN/3GPP Radio Interworking</w:t>
      </w:r>
      <w:r>
        <w:rPr>
          <w:rFonts w:hint="eastAsia"/>
          <w:lang w:eastAsia="ko-KR"/>
        </w:rPr>
        <w:t xml:space="preserve">, </w:t>
      </w:r>
      <w:r w:rsidRPr="00BC615A">
        <w:rPr>
          <w:lang w:eastAsia="ko-KR"/>
        </w:rPr>
        <w:t>Intel Corporation</w:t>
      </w:r>
      <w:bookmarkEnd w:id="3"/>
    </w:p>
    <w:p w:rsidR="00982142" w:rsidRDefault="00D07AA0" w:rsidP="000A29A7">
      <w:pPr>
        <w:pStyle w:val="ListParagraph"/>
        <w:numPr>
          <w:ilvl w:val="0"/>
          <w:numId w:val="2"/>
        </w:numPr>
        <w:jc w:val="left"/>
        <w:rPr>
          <w:lang w:eastAsia="ko-KR"/>
        </w:rPr>
      </w:pPr>
      <w:bookmarkStart w:id="4" w:name="_Ref345345876"/>
      <w:r w:rsidRPr="00D07AA0">
        <w:rPr>
          <w:lang w:eastAsia="ko-KR"/>
        </w:rPr>
        <w:t xml:space="preserve">3GPP TS </w:t>
      </w:r>
      <w:r>
        <w:rPr>
          <w:rFonts w:hint="eastAsia"/>
          <w:lang w:eastAsia="ko-KR"/>
        </w:rPr>
        <w:t>23</w:t>
      </w:r>
      <w:r w:rsidRPr="00D07AA0">
        <w:rPr>
          <w:lang w:eastAsia="ko-KR"/>
        </w:rPr>
        <w:t>.</w:t>
      </w:r>
      <w:r>
        <w:rPr>
          <w:rFonts w:hint="eastAsia"/>
          <w:lang w:eastAsia="ko-KR"/>
        </w:rPr>
        <w:t xml:space="preserve">402 </w:t>
      </w:r>
      <w:r w:rsidRPr="00D07AA0">
        <w:rPr>
          <w:lang w:eastAsia="ko-KR"/>
        </w:rPr>
        <w:t>V11.5.0: Architecture enhancements for non-3GPP accesses</w:t>
      </w:r>
      <w:r>
        <w:rPr>
          <w:rFonts w:hint="eastAsia"/>
          <w:lang w:eastAsia="ko-KR"/>
        </w:rPr>
        <w:t>, December 2012</w:t>
      </w:r>
      <w:bookmarkEnd w:id="4"/>
    </w:p>
    <w:p w:rsidR="006D5F8C" w:rsidRPr="006017CD" w:rsidRDefault="00D07AA0" w:rsidP="0037380F">
      <w:pPr>
        <w:pStyle w:val="ListParagraph"/>
        <w:numPr>
          <w:ilvl w:val="0"/>
          <w:numId w:val="2"/>
        </w:numPr>
        <w:jc w:val="left"/>
        <w:rPr>
          <w:lang w:eastAsia="ko-KR"/>
        </w:rPr>
      </w:pPr>
      <w:bookmarkStart w:id="5" w:name="_Ref345345874"/>
      <w:r>
        <w:rPr>
          <w:rFonts w:hint="eastAsia"/>
          <w:lang w:eastAsia="ko-KR"/>
        </w:rPr>
        <w:t>3GPP TS 24.312</w:t>
      </w:r>
      <w:r w:rsidR="001A072D">
        <w:rPr>
          <w:rFonts w:hint="eastAsia"/>
          <w:lang w:eastAsia="ko-KR"/>
        </w:rPr>
        <w:t xml:space="preserve"> V</w:t>
      </w:r>
      <w:r w:rsidR="001A072D" w:rsidRPr="001A072D">
        <w:rPr>
          <w:lang w:eastAsia="ko-KR"/>
        </w:rPr>
        <w:t>11.5.0</w:t>
      </w:r>
      <w:r>
        <w:rPr>
          <w:rFonts w:hint="eastAsia"/>
          <w:lang w:eastAsia="ko-KR"/>
        </w:rPr>
        <w:t xml:space="preserve">: </w:t>
      </w:r>
      <w:r w:rsidRPr="00D07AA0">
        <w:rPr>
          <w:lang w:eastAsia="ko-KR"/>
        </w:rPr>
        <w:t>Access Network Discovery and Selection Function (ANDSF) Management Object (MO)</w:t>
      </w:r>
      <w:r w:rsidR="001A072D">
        <w:rPr>
          <w:rFonts w:hint="eastAsia"/>
          <w:lang w:eastAsia="ko-KR"/>
        </w:rPr>
        <w:t>, December 2012</w:t>
      </w:r>
      <w:bookmarkEnd w:id="5"/>
    </w:p>
    <w:sectPr w:rsidR="006D5F8C" w:rsidRPr="006017CD" w:rsidSect="000B455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2E8" w:rsidRDefault="000462E8">
      <w:r>
        <w:separator/>
      </w:r>
    </w:p>
  </w:endnote>
  <w:endnote w:type="continuationSeparator" w:id="0">
    <w:p w:rsidR="000462E8" w:rsidRDefault="000462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2E8" w:rsidRDefault="000462E8">
      <w:r>
        <w:separator/>
      </w:r>
    </w:p>
  </w:footnote>
  <w:footnote w:type="continuationSeparator" w:id="0">
    <w:p w:rsidR="000462E8" w:rsidRDefault="000462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D75655"/>
    <w:multiLevelType w:val="hybridMultilevel"/>
    <w:tmpl w:val="C23E54BE"/>
    <w:lvl w:ilvl="0" w:tplc="B62EABF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558B7166"/>
    <w:multiLevelType w:val="hybridMultilevel"/>
    <w:tmpl w:val="63703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C023D7"/>
    <w:multiLevelType w:val="hybridMultilevel"/>
    <w:tmpl w:val="6462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B367E8"/>
    <w:multiLevelType w:val="hybridMultilevel"/>
    <w:tmpl w:val="8AAA2364"/>
    <w:lvl w:ilvl="0" w:tplc="45E8550E">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2"/>
  </w:num>
  <w:num w:numId="5">
    <w:abstractNumId w:val="1"/>
  </w:num>
  <w:num w:numId="6">
    <w:abstractNumId w:val="0"/>
  </w:num>
  <w:num w:numId="7">
    <w:abstractNumId w:val="5"/>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useFELayout/>
  </w:compat>
  <w:rsids>
    <w:rsidRoot w:val="00022E4A"/>
    <w:rsid w:val="00001BD4"/>
    <w:rsid w:val="00005EF0"/>
    <w:rsid w:val="000133ED"/>
    <w:rsid w:val="0001664E"/>
    <w:rsid w:val="0002070C"/>
    <w:rsid w:val="00022E4A"/>
    <w:rsid w:val="00024EA7"/>
    <w:rsid w:val="00025C30"/>
    <w:rsid w:val="0002714F"/>
    <w:rsid w:val="00030C81"/>
    <w:rsid w:val="00045758"/>
    <w:rsid w:val="000462E8"/>
    <w:rsid w:val="00053569"/>
    <w:rsid w:val="000607A9"/>
    <w:rsid w:val="000617F8"/>
    <w:rsid w:val="00064B6C"/>
    <w:rsid w:val="00066455"/>
    <w:rsid w:val="00073FBF"/>
    <w:rsid w:val="00086967"/>
    <w:rsid w:val="00097145"/>
    <w:rsid w:val="000A29A7"/>
    <w:rsid w:val="000A340C"/>
    <w:rsid w:val="000A36E2"/>
    <w:rsid w:val="000A6394"/>
    <w:rsid w:val="000B455F"/>
    <w:rsid w:val="000B6828"/>
    <w:rsid w:val="000C038A"/>
    <w:rsid w:val="000C3F3D"/>
    <w:rsid w:val="000C6269"/>
    <w:rsid w:val="000C6598"/>
    <w:rsid w:val="000D486C"/>
    <w:rsid w:val="000D5F35"/>
    <w:rsid w:val="000D65D8"/>
    <w:rsid w:val="000E1FCE"/>
    <w:rsid w:val="000E6598"/>
    <w:rsid w:val="000F1D84"/>
    <w:rsid w:val="00105D5A"/>
    <w:rsid w:val="00106EF1"/>
    <w:rsid w:val="001110A4"/>
    <w:rsid w:val="00113E7D"/>
    <w:rsid w:val="00125CD3"/>
    <w:rsid w:val="00134668"/>
    <w:rsid w:val="00140CFF"/>
    <w:rsid w:val="00143DF3"/>
    <w:rsid w:val="00145D43"/>
    <w:rsid w:val="00147840"/>
    <w:rsid w:val="0015137E"/>
    <w:rsid w:val="00152210"/>
    <w:rsid w:val="001575C5"/>
    <w:rsid w:val="0018697C"/>
    <w:rsid w:val="00191560"/>
    <w:rsid w:val="00192FB4"/>
    <w:rsid w:val="00193B00"/>
    <w:rsid w:val="001A072D"/>
    <w:rsid w:val="001A07EA"/>
    <w:rsid w:val="001A1569"/>
    <w:rsid w:val="001A40C7"/>
    <w:rsid w:val="001A56B1"/>
    <w:rsid w:val="001A5917"/>
    <w:rsid w:val="001B0476"/>
    <w:rsid w:val="001B0BD5"/>
    <w:rsid w:val="001C4406"/>
    <w:rsid w:val="001D35F2"/>
    <w:rsid w:val="001D49FF"/>
    <w:rsid w:val="001E41F3"/>
    <w:rsid w:val="001E5FEE"/>
    <w:rsid w:val="001F042D"/>
    <w:rsid w:val="001F49CA"/>
    <w:rsid w:val="001F5304"/>
    <w:rsid w:val="001F78B3"/>
    <w:rsid w:val="00202EE0"/>
    <w:rsid w:val="00214982"/>
    <w:rsid w:val="00224BC0"/>
    <w:rsid w:val="00227B4B"/>
    <w:rsid w:val="002442A9"/>
    <w:rsid w:val="00256296"/>
    <w:rsid w:val="00257BD6"/>
    <w:rsid w:val="00261B0D"/>
    <w:rsid w:val="00262492"/>
    <w:rsid w:val="00264B2F"/>
    <w:rsid w:val="002674AD"/>
    <w:rsid w:val="002701F4"/>
    <w:rsid w:val="00270B6B"/>
    <w:rsid w:val="00275D12"/>
    <w:rsid w:val="00280A19"/>
    <w:rsid w:val="0028173F"/>
    <w:rsid w:val="00281FFE"/>
    <w:rsid w:val="0028285E"/>
    <w:rsid w:val="00284B4F"/>
    <w:rsid w:val="00285D53"/>
    <w:rsid w:val="00290660"/>
    <w:rsid w:val="002A45C7"/>
    <w:rsid w:val="002B0855"/>
    <w:rsid w:val="002B1E98"/>
    <w:rsid w:val="002B3064"/>
    <w:rsid w:val="002B3BBF"/>
    <w:rsid w:val="002B76F6"/>
    <w:rsid w:val="002C179E"/>
    <w:rsid w:val="002C4A9E"/>
    <w:rsid w:val="002D451F"/>
    <w:rsid w:val="002D5024"/>
    <w:rsid w:val="002D6003"/>
    <w:rsid w:val="002E31E1"/>
    <w:rsid w:val="002E7155"/>
    <w:rsid w:val="002F079E"/>
    <w:rsid w:val="00305BD8"/>
    <w:rsid w:val="003110C1"/>
    <w:rsid w:val="003161E1"/>
    <w:rsid w:val="00342E25"/>
    <w:rsid w:val="00344589"/>
    <w:rsid w:val="00344E61"/>
    <w:rsid w:val="0035079C"/>
    <w:rsid w:val="00361605"/>
    <w:rsid w:val="00362B5D"/>
    <w:rsid w:val="00364916"/>
    <w:rsid w:val="003664E7"/>
    <w:rsid w:val="0037380F"/>
    <w:rsid w:val="00376E02"/>
    <w:rsid w:val="00377EB7"/>
    <w:rsid w:val="003A4499"/>
    <w:rsid w:val="003A73CD"/>
    <w:rsid w:val="003B2A96"/>
    <w:rsid w:val="003C18BE"/>
    <w:rsid w:val="003C2CF7"/>
    <w:rsid w:val="003C2D3F"/>
    <w:rsid w:val="003D68A8"/>
    <w:rsid w:val="003E0A13"/>
    <w:rsid w:val="003E1A36"/>
    <w:rsid w:val="003F511B"/>
    <w:rsid w:val="00400AFA"/>
    <w:rsid w:val="00402786"/>
    <w:rsid w:val="004108F9"/>
    <w:rsid w:val="004125F6"/>
    <w:rsid w:val="0041778D"/>
    <w:rsid w:val="00417B70"/>
    <w:rsid w:val="00417CC7"/>
    <w:rsid w:val="00417E12"/>
    <w:rsid w:val="00417F2C"/>
    <w:rsid w:val="00423D0D"/>
    <w:rsid w:val="004363FB"/>
    <w:rsid w:val="00440FB2"/>
    <w:rsid w:val="004443B8"/>
    <w:rsid w:val="00451476"/>
    <w:rsid w:val="00453929"/>
    <w:rsid w:val="0045439F"/>
    <w:rsid w:val="004574DB"/>
    <w:rsid w:val="004654D5"/>
    <w:rsid w:val="00470637"/>
    <w:rsid w:val="00475923"/>
    <w:rsid w:val="00483309"/>
    <w:rsid w:val="00491D29"/>
    <w:rsid w:val="00496044"/>
    <w:rsid w:val="004A05F3"/>
    <w:rsid w:val="004B1EE3"/>
    <w:rsid w:val="004B3A40"/>
    <w:rsid w:val="004B4661"/>
    <w:rsid w:val="004B75B7"/>
    <w:rsid w:val="004C3DE0"/>
    <w:rsid w:val="004D084B"/>
    <w:rsid w:val="004D73D4"/>
    <w:rsid w:val="004E0362"/>
    <w:rsid w:val="004E3F8D"/>
    <w:rsid w:val="004F17EF"/>
    <w:rsid w:val="00505B80"/>
    <w:rsid w:val="00507340"/>
    <w:rsid w:val="005228BA"/>
    <w:rsid w:val="00526434"/>
    <w:rsid w:val="00533B40"/>
    <w:rsid w:val="005448A5"/>
    <w:rsid w:val="005548CE"/>
    <w:rsid w:val="0056595B"/>
    <w:rsid w:val="00567E0C"/>
    <w:rsid w:val="00583363"/>
    <w:rsid w:val="00586AB2"/>
    <w:rsid w:val="00586F16"/>
    <w:rsid w:val="00592D74"/>
    <w:rsid w:val="005940D2"/>
    <w:rsid w:val="005974A1"/>
    <w:rsid w:val="005A7F01"/>
    <w:rsid w:val="005B3EA0"/>
    <w:rsid w:val="005C0B59"/>
    <w:rsid w:val="005C4B87"/>
    <w:rsid w:val="005E2C44"/>
    <w:rsid w:val="005F54DC"/>
    <w:rsid w:val="005F76AB"/>
    <w:rsid w:val="006017CD"/>
    <w:rsid w:val="00602472"/>
    <w:rsid w:val="00602DEA"/>
    <w:rsid w:val="006031AB"/>
    <w:rsid w:val="00603E47"/>
    <w:rsid w:val="006159E7"/>
    <w:rsid w:val="006206B0"/>
    <w:rsid w:val="006210DD"/>
    <w:rsid w:val="00623CEB"/>
    <w:rsid w:val="006350FF"/>
    <w:rsid w:val="006425A7"/>
    <w:rsid w:val="006658A2"/>
    <w:rsid w:val="006734A9"/>
    <w:rsid w:val="0067776A"/>
    <w:rsid w:val="006807F7"/>
    <w:rsid w:val="00681273"/>
    <w:rsid w:val="0068202B"/>
    <w:rsid w:val="00683CEC"/>
    <w:rsid w:val="006870BD"/>
    <w:rsid w:val="006A31DA"/>
    <w:rsid w:val="006A51C2"/>
    <w:rsid w:val="006A6B3F"/>
    <w:rsid w:val="006C10C9"/>
    <w:rsid w:val="006C1912"/>
    <w:rsid w:val="006D3B20"/>
    <w:rsid w:val="006D5F8C"/>
    <w:rsid w:val="006E21FB"/>
    <w:rsid w:val="006E7B1B"/>
    <w:rsid w:val="00702D80"/>
    <w:rsid w:val="00705341"/>
    <w:rsid w:val="0071057B"/>
    <w:rsid w:val="0072354E"/>
    <w:rsid w:val="00723BFC"/>
    <w:rsid w:val="0072499F"/>
    <w:rsid w:val="00733F55"/>
    <w:rsid w:val="007631A9"/>
    <w:rsid w:val="00766BD2"/>
    <w:rsid w:val="00780ED2"/>
    <w:rsid w:val="00784F9E"/>
    <w:rsid w:val="007906E1"/>
    <w:rsid w:val="0079120A"/>
    <w:rsid w:val="00792342"/>
    <w:rsid w:val="007A7EF8"/>
    <w:rsid w:val="007B17BE"/>
    <w:rsid w:val="007B3128"/>
    <w:rsid w:val="007B512A"/>
    <w:rsid w:val="007B5E5B"/>
    <w:rsid w:val="007C04BD"/>
    <w:rsid w:val="007C2097"/>
    <w:rsid w:val="007C39C2"/>
    <w:rsid w:val="007C63AB"/>
    <w:rsid w:val="007D6A07"/>
    <w:rsid w:val="007E0E5B"/>
    <w:rsid w:val="007E1583"/>
    <w:rsid w:val="007E6473"/>
    <w:rsid w:val="007F00FD"/>
    <w:rsid w:val="007F1264"/>
    <w:rsid w:val="007F2585"/>
    <w:rsid w:val="007F4B45"/>
    <w:rsid w:val="00803BCB"/>
    <w:rsid w:val="00805334"/>
    <w:rsid w:val="00821365"/>
    <w:rsid w:val="00825902"/>
    <w:rsid w:val="00834A81"/>
    <w:rsid w:val="0083525B"/>
    <w:rsid w:val="008412D1"/>
    <w:rsid w:val="0084155A"/>
    <w:rsid w:val="00841BEF"/>
    <w:rsid w:val="008457B6"/>
    <w:rsid w:val="008508D4"/>
    <w:rsid w:val="008626E7"/>
    <w:rsid w:val="00862D89"/>
    <w:rsid w:val="008708A0"/>
    <w:rsid w:val="00870EE7"/>
    <w:rsid w:val="00871941"/>
    <w:rsid w:val="008730E4"/>
    <w:rsid w:val="0087325F"/>
    <w:rsid w:val="00892AC6"/>
    <w:rsid w:val="00895D6F"/>
    <w:rsid w:val="00897A8F"/>
    <w:rsid w:val="008A0A00"/>
    <w:rsid w:val="008B7E9E"/>
    <w:rsid w:val="008C46A1"/>
    <w:rsid w:val="008D2100"/>
    <w:rsid w:val="008E0400"/>
    <w:rsid w:val="008E4585"/>
    <w:rsid w:val="008E5762"/>
    <w:rsid w:val="008F0274"/>
    <w:rsid w:val="008F4170"/>
    <w:rsid w:val="008F686C"/>
    <w:rsid w:val="00903A9D"/>
    <w:rsid w:val="00903D1D"/>
    <w:rsid w:val="00906937"/>
    <w:rsid w:val="00911C4A"/>
    <w:rsid w:val="00912D27"/>
    <w:rsid w:val="009156C2"/>
    <w:rsid w:val="009167EF"/>
    <w:rsid w:val="0092410C"/>
    <w:rsid w:val="009248E2"/>
    <w:rsid w:val="00936EE0"/>
    <w:rsid w:val="00944F0D"/>
    <w:rsid w:val="00946DCF"/>
    <w:rsid w:val="00951E18"/>
    <w:rsid w:val="00953C59"/>
    <w:rsid w:val="00974DE3"/>
    <w:rsid w:val="00976457"/>
    <w:rsid w:val="009777D9"/>
    <w:rsid w:val="00980C2C"/>
    <w:rsid w:val="00982142"/>
    <w:rsid w:val="00982C1C"/>
    <w:rsid w:val="00986C26"/>
    <w:rsid w:val="009879A3"/>
    <w:rsid w:val="00991B88"/>
    <w:rsid w:val="009B0A6D"/>
    <w:rsid w:val="009B6827"/>
    <w:rsid w:val="009B7B69"/>
    <w:rsid w:val="009C4F71"/>
    <w:rsid w:val="009C6332"/>
    <w:rsid w:val="009E0D81"/>
    <w:rsid w:val="009E3297"/>
    <w:rsid w:val="009E555E"/>
    <w:rsid w:val="009F57BC"/>
    <w:rsid w:val="00A0290C"/>
    <w:rsid w:val="00A03A3F"/>
    <w:rsid w:val="00A112FD"/>
    <w:rsid w:val="00A17D54"/>
    <w:rsid w:val="00A26237"/>
    <w:rsid w:val="00A34410"/>
    <w:rsid w:val="00A47E70"/>
    <w:rsid w:val="00A536E0"/>
    <w:rsid w:val="00A64196"/>
    <w:rsid w:val="00A758E5"/>
    <w:rsid w:val="00A76C2A"/>
    <w:rsid w:val="00A871DC"/>
    <w:rsid w:val="00AB76A4"/>
    <w:rsid w:val="00AC4FDC"/>
    <w:rsid w:val="00AC5694"/>
    <w:rsid w:val="00AD2B2F"/>
    <w:rsid w:val="00AE0B87"/>
    <w:rsid w:val="00AE2477"/>
    <w:rsid w:val="00AE422E"/>
    <w:rsid w:val="00AE74C6"/>
    <w:rsid w:val="00B23E78"/>
    <w:rsid w:val="00B258BB"/>
    <w:rsid w:val="00B3681D"/>
    <w:rsid w:val="00B378E2"/>
    <w:rsid w:val="00B42334"/>
    <w:rsid w:val="00B43B61"/>
    <w:rsid w:val="00B51559"/>
    <w:rsid w:val="00B5204F"/>
    <w:rsid w:val="00B56972"/>
    <w:rsid w:val="00B57E71"/>
    <w:rsid w:val="00B6218F"/>
    <w:rsid w:val="00B63AC3"/>
    <w:rsid w:val="00B65982"/>
    <w:rsid w:val="00B670B1"/>
    <w:rsid w:val="00B707C4"/>
    <w:rsid w:val="00B72AFD"/>
    <w:rsid w:val="00B72E7F"/>
    <w:rsid w:val="00B759E5"/>
    <w:rsid w:val="00B81C43"/>
    <w:rsid w:val="00B84228"/>
    <w:rsid w:val="00B85271"/>
    <w:rsid w:val="00B906F7"/>
    <w:rsid w:val="00B9339F"/>
    <w:rsid w:val="00B94539"/>
    <w:rsid w:val="00B94CC8"/>
    <w:rsid w:val="00B96841"/>
    <w:rsid w:val="00B968C8"/>
    <w:rsid w:val="00BA1624"/>
    <w:rsid w:val="00BA3DDF"/>
    <w:rsid w:val="00BA4304"/>
    <w:rsid w:val="00BA5BAC"/>
    <w:rsid w:val="00BB5DFC"/>
    <w:rsid w:val="00BB66C5"/>
    <w:rsid w:val="00BC0A28"/>
    <w:rsid w:val="00BC615A"/>
    <w:rsid w:val="00BD1077"/>
    <w:rsid w:val="00BD10D3"/>
    <w:rsid w:val="00BD279D"/>
    <w:rsid w:val="00BD372D"/>
    <w:rsid w:val="00BD52EE"/>
    <w:rsid w:val="00BF05F0"/>
    <w:rsid w:val="00BF0C8B"/>
    <w:rsid w:val="00BF77BC"/>
    <w:rsid w:val="00C10D01"/>
    <w:rsid w:val="00C16175"/>
    <w:rsid w:val="00C21022"/>
    <w:rsid w:val="00C21737"/>
    <w:rsid w:val="00C26BF3"/>
    <w:rsid w:val="00C34029"/>
    <w:rsid w:val="00C364AF"/>
    <w:rsid w:val="00C46BBB"/>
    <w:rsid w:val="00C50F05"/>
    <w:rsid w:val="00C550D4"/>
    <w:rsid w:val="00C663A6"/>
    <w:rsid w:val="00C8186C"/>
    <w:rsid w:val="00C81A76"/>
    <w:rsid w:val="00C902DA"/>
    <w:rsid w:val="00C94DD2"/>
    <w:rsid w:val="00C95985"/>
    <w:rsid w:val="00C9697C"/>
    <w:rsid w:val="00C9756A"/>
    <w:rsid w:val="00CB46DD"/>
    <w:rsid w:val="00CC1A14"/>
    <w:rsid w:val="00CC2C67"/>
    <w:rsid w:val="00CC5026"/>
    <w:rsid w:val="00CC693B"/>
    <w:rsid w:val="00CD21C8"/>
    <w:rsid w:val="00CE4B7E"/>
    <w:rsid w:val="00D02962"/>
    <w:rsid w:val="00D05369"/>
    <w:rsid w:val="00D07AA0"/>
    <w:rsid w:val="00D1660B"/>
    <w:rsid w:val="00D207E5"/>
    <w:rsid w:val="00D207FB"/>
    <w:rsid w:val="00D21191"/>
    <w:rsid w:val="00D21E4E"/>
    <w:rsid w:val="00D313ED"/>
    <w:rsid w:val="00D31A3C"/>
    <w:rsid w:val="00D63E51"/>
    <w:rsid w:val="00D82C70"/>
    <w:rsid w:val="00D83B4A"/>
    <w:rsid w:val="00D84976"/>
    <w:rsid w:val="00D94899"/>
    <w:rsid w:val="00D97B3A"/>
    <w:rsid w:val="00DA0836"/>
    <w:rsid w:val="00DC41E3"/>
    <w:rsid w:val="00DC6D71"/>
    <w:rsid w:val="00DD210D"/>
    <w:rsid w:val="00DE0A1A"/>
    <w:rsid w:val="00DE10B8"/>
    <w:rsid w:val="00DE208E"/>
    <w:rsid w:val="00DF0555"/>
    <w:rsid w:val="00DF42A2"/>
    <w:rsid w:val="00DF510F"/>
    <w:rsid w:val="00E11D73"/>
    <w:rsid w:val="00E179A0"/>
    <w:rsid w:val="00E26CB0"/>
    <w:rsid w:val="00E305B9"/>
    <w:rsid w:val="00E51668"/>
    <w:rsid w:val="00E76CF1"/>
    <w:rsid w:val="00E7753F"/>
    <w:rsid w:val="00E84322"/>
    <w:rsid w:val="00E86DD3"/>
    <w:rsid w:val="00E95984"/>
    <w:rsid w:val="00EB3951"/>
    <w:rsid w:val="00EB3981"/>
    <w:rsid w:val="00EC205E"/>
    <w:rsid w:val="00EC30D0"/>
    <w:rsid w:val="00EC449C"/>
    <w:rsid w:val="00ED025C"/>
    <w:rsid w:val="00EE1275"/>
    <w:rsid w:val="00EE2EFE"/>
    <w:rsid w:val="00EE57E6"/>
    <w:rsid w:val="00EE5DDF"/>
    <w:rsid w:val="00EE7D7C"/>
    <w:rsid w:val="00F01569"/>
    <w:rsid w:val="00F11400"/>
    <w:rsid w:val="00F127D8"/>
    <w:rsid w:val="00F165A0"/>
    <w:rsid w:val="00F25D98"/>
    <w:rsid w:val="00F300FB"/>
    <w:rsid w:val="00F326F4"/>
    <w:rsid w:val="00F35C28"/>
    <w:rsid w:val="00F44983"/>
    <w:rsid w:val="00F473C0"/>
    <w:rsid w:val="00F525AE"/>
    <w:rsid w:val="00F52DED"/>
    <w:rsid w:val="00F56DEA"/>
    <w:rsid w:val="00F578D6"/>
    <w:rsid w:val="00F65D9D"/>
    <w:rsid w:val="00F66C39"/>
    <w:rsid w:val="00F72E1B"/>
    <w:rsid w:val="00F73F7F"/>
    <w:rsid w:val="00F90CCD"/>
    <w:rsid w:val="00FA273F"/>
    <w:rsid w:val="00FB5148"/>
    <w:rsid w:val="00FB6386"/>
    <w:rsid w:val="00FB6B44"/>
    <w:rsid w:val="00FD0963"/>
    <w:rsid w:val="00FD46C1"/>
    <w:rsid w:val="00FE7501"/>
    <w:rsid w:val="00FF2F0B"/>
    <w:rsid w:val="00FF3D84"/>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basedOn w:val="Heading3"/>
    <w:next w:val="Normal"/>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 w:type="table" w:styleId="TableGrid">
    <w:name w:val="Table Grid"/>
    <w:basedOn w:val="TableNormal"/>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82A1D-09EC-4D6D-8E85-15AAB1FF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3</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68</cp:revision>
  <cp:lastPrinted>2012-02-15T23:57:00Z</cp:lastPrinted>
  <dcterms:created xsi:type="dcterms:W3CDTF">2013-01-04T05:05:00Z</dcterms:created>
  <dcterms:modified xsi:type="dcterms:W3CDTF">2013-04-05T06:07:00Z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