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191560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0D65D8">
        <w:rPr>
          <w:rFonts w:hint="eastAsia"/>
          <w:b/>
          <w:noProof/>
          <w:sz w:val="24"/>
          <w:lang w:eastAsia="ko-KR"/>
        </w:rPr>
        <w:t>81</w:t>
      </w:r>
      <w:r w:rsidR="00B85271">
        <w:rPr>
          <w:rFonts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="00423D0D">
        <w:rPr>
          <w:b/>
          <w:i/>
          <w:noProof/>
          <w:sz w:val="28"/>
        </w:rPr>
        <w:t>R2-</w:t>
      </w:r>
      <w:r w:rsidR="002C57CF" w:rsidRPr="002C57CF">
        <w:rPr>
          <w:b/>
          <w:i/>
          <w:noProof/>
          <w:sz w:val="28"/>
        </w:rPr>
        <w:t>13118</w:t>
      </w:r>
      <w:r w:rsidR="009D2755">
        <w:rPr>
          <w:rFonts w:hint="eastAsia"/>
          <w:b/>
          <w:i/>
          <w:noProof/>
          <w:sz w:val="28"/>
          <w:lang w:eastAsia="ko-KR"/>
        </w:rPr>
        <w:t>1</w:t>
      </w:r>
    </w:p>
    <w:p w:rsidR="002F079E" w:rsidRDefault="00B85271" w:rsidP="00F52DED">
      <w:pPr>
        <w:pStyle w:val="CRCoverPage"/>
        <w:outlineLvl w:val="0"/>
        <w:rPr>
          <w:b/>
          <w:noProof/>
          <w:sz w:val="24"/>
          <w:lang w:eastAsia="ko-KR"/>
        </w:rPr>
      </w:pPr>
      <w:r w:rsidRPr="00B85271">
        <w:rPr>
          <w:b/>
          <w:noProof/>
          <w:sz w:val="24"/>
          <w:lang w:eastAsia="ko-KR"/>
        </w:rPr>
        <w:t>Chicago, IL, USA, 15-19 April 2013</w:t>
      </w:r>
    </w:p>
    <w:p w:rsidR="00F52DED" w:rsidRPr="00305BD8" w:rsidRDefault="00F52DED" w:rsidP="00F52DED">
      <w:pPr>
        <w:pStyle w:val="CRCoverPage"/>
        <w:outlineLvl w:val="0"/>
        <w:rPr>
          <w:rFonts w:cs="Arial"/>
          <w:b/>
          <w:noProof/>
          <w:lang w:eastAsia="ko-KR"/>
        </w:rPr>
      </w:pP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Source:</w:t>
      </w:r>
      <w:r w:rsidRPr="00305BD8">
        <w:rPr>
          <w:rFonts w:cs="Arial"/>
          <w:b/>
          <w:noProof/>
          <w:lang w:eastAsia="ko-KR"/>
        </w:rPr>
        <w:tab/>
        <w:t>Samsung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Title:</w:t>
      </w:r>
      <w:r w:rsidRPr="00305BD8">
        <w:rPr>
          <w:rFonts w:cs="Arial"/>
          <w:b/>
          <w:noProof/>
          <w:lang w:eastAsia="ko-KR"/>
        </w:rPr>
        <w:tab/>
      </w:r>
      <w:r w:rsidR="00E97454">
        <w:rPr>
          <w:rFonts w:cs="Arial" w:hint="eastAsia"/>
          <w:b/>
          <w:noProof/>
          <w:lang w:eastAsia="ko-KR"/>
        </w:rPr>
        <w:t>Load balancing</w:t>
      </w:r>
      <w:r w:rsidR="00D207E5">
        <w:rPr>
          <w:rFonts w:cs="Arial" w:hint="eastAsia"/>
          <w:b/>
          <w:noProof/>
          <w:lang w:eastAsia="ko-KR"/>
        </w:rPr>
        <w:t xml:space="preserve"> between 3GPP and </w:t>
      </w:r>
      <w:r w:rsidR="00D21E4E">
        <w:rPr>
          <w:rFonts w:cs="Arial" w:hint="eastAsia"/>
          <w:b/>
          <w:noProof/>
          <w:lang w:eastAsia="ko-KR"/>
        </w:rPr>
        <w:t>WLAN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Agenda item:</w:t>
      </w:r>
      <w:r w:rsidRPr="00305BD8">
        <w:rPr>
          <w:rFonts w:cs="Arial"/>
          <w:b/>
          <w:noProof/>
          <w:lang w:eastAsia="ko-KR"/>
        </w:rPr>
        <w:tab/>
      </w:r>
      <w:r w:rsidR="009B6827">
        <w:rPr>
          <w:rFonts w:cs="Arial" w:hint="eastAsia"/>
          <w:b/>
          <w:noProof/>
          <w:lang w:eastAsia="ko-KR"/>
        </w:rPr>
        <w:t>5</w:t>
      </w:r>
      <w:r w:rsidRPr="00305BD8">
        <w:rPr>
          <w:rFonts w:cs="Arial"/>
          <w:b/>
          <w:noProof/>
          <w:lang w:eastAsia="ko-KR"/>
        </w:rPr>
        <w:t>.</w:t>
      </w:r>
      <w:r w:rsidR="00515C0F">
        <w:rPr>
          <w:rFonts w:cs="Arial" w:hint="eastAsia"/>
          <w:b/>
          <w:noProof/>
          <w:lang w:eastAsia="ko-KR"/>
        </w:rPr>
        <w:t>1</w:t>
      </w:r>
    </w:p>
    <w:p w:rsidR="00F52DED" w:rsidRDefault="00F52DED" w:rsidP="005228BA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Document for:</w:t>
      </w:r>
      <w:r w:rsidRPr="00305BD8">
        <w:rPr>
          <w:rFonts w:cs="Arial"/>
          <w:b/>
          <w:noProof/>
          <w:lang w:eastAsia="ko-KR"/>
        </w:rPr>
        <w:tab/>
        <w:t>Discussion and Agreement</w:t>
      </w:r>
    </w:p>
    <w:p w:rsidR="00305BD8" w:rsidRPr="00305BD8" w:rsidRDefault="00305BD8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F52DED" w:rsidRDefault="00F52DED" w:rsidP="00F52DED">
      <w:pPr>
        <w:pStyle w:val="Heading1"/>
        <w:rPr>
          <w:noProof/>
          <w:lang w:eastAsia="ko-KR"/>
        </w:rPr>
      </w:pPr>
      <w:bookmarkStart w:id="0" w:name="_Ref349588338"/>
      <w:r>
        <w:rPr>
          <w:rFonts w:hint="eastAsia"/>
          <w:noProof/>
          <w:lang w:eastAsia="ko-KR"/>
        </w:rPr>
        <w:t xml:space="preserve">1. </w:t>
      </w:r>
      <w:r w:rsidRPr="00F52DED">
        <w:rPr>
          <w:noProof/>
          <w:lang w:eastAsia="ko-KR"/>
        </w:rPr>
        <w:t>Introduction</w:t>
      </w:r>
      <w:bookmarkEnd w:id="0"/>
    </w:p>
    <w:p w:rsidR="000A29A7" w:rsidRDefault="00491D29" w:rsidP="00F62651">
      <w:pPr>
        <w:rPr>
          <w:lang w:eastAsia="ko-KR"/>
        </w:rPr>
      </w:pPr>
      <w:r>
        <w:rPr>
          <w:rFonts w:hint="eastAsia"/>
          <w:lang w:eastAsia="ko-KR"/>
        </w:rPr>
        <w:t xml:space="preserve">In the </w:t>
      </w:r>
      <w:r w:rsidR="001E5FEE">
        <w:rPr>
          <w:rFonts w:hint="eastAsia"/>
          <w:lang w:eastAsia="ko-KR"/>
        </w:rPr>
        <w:t>RAN</w:t>
      </w:r>
      <w:r w:rsidR="00F62651">
        <w:rPr>
          <w:rFonts w:hint="eastAsia"/>
          <w:lang w:eastAsia="ko-KR"/>
        </w:rPr>
        <w:t xml:space="preserve">2#81 meeting, RAN2 made several basic agreements for requirements and </w:t>
      </w:r>
      <w:r w:rsidR="00F62651">
        <w:rPr>
          <w:lang w:eastAsia="ko-KR"/>
        </w:rPr>
        <w:t>assumptions</w:t>
      </w:r>
      <w:r w:rsidR="00F62651">
        <w:rPr>
          <w:rFonts w:hint="eastAsia"/>
          <w:lang w:eastAsia="ko-KR"/>
        </w:rPr>
        <w:t xml:space="preserve"> on the </w:t>
      </w:r>
      <w:r w:rsidR="00D21E4E">
        <w:rPr>
          <w:rFonts w:hint="eastAsia"/>
          <w:lang w:eastAsia="ko-KR"/>
        </w:rPr>
        <w:t xml:space="preserve">new </w:t>
      </w:r>
      <w:r w:rsidR="00BC615A">
        <w:rPr>
          <w:rFonts w:hint="eastAsia"/>
          <w:lang w:eastAsia="ko-KR"/>
        </w:rPr>
        <w:t>s</w:t>
      </w:r>
      <w:r w:rsidR="00D21E4E">
        <w:rPr>
          <w:rFonts w:hint="eastAsia"/>
          <w:lang w:eastAsia="ko-KR"/>
        </w:rPr>
        <w:t xml:space="preserve">tudy </w:t>
      </w:r>
      <w:r w:rsidR="00BC615A">
        <w:rPr>
          <w:rFonts w:hint="eastAsia"/>
          <w:lang w:eastAsia="ko-KR"/>
        </w:rPr>
        <w:t>i</w:t>
      </w:r>
      <w:r w:rsidR="00D21E4E">
        <w:rPr>
          <w:rFonts w:hint="eastAsia"/>
          <w:lang w:eastAsia="ko-KR"/>
        </w:rPr>
        <w:t>tem</w:t>
      </w:r>
      <w:r w:rsidR="00F62651">
        <w:rPr>
          <w:rFonts w:hint="eastAsia"/>
          <w:lang w:eastAsia="ko-KR"/>
        </w:rPr>
        <w:t>:</w:t>
      </w:r>
      <w:r w:rsidR="00BC615A">
        <w:rPr>
          <w:rFonts w:hint="eastAsia"/>
          <w:lang w:eastAsia="ko-KR"/>
        </w:rPr>
        <w:t xml:space="preserve"> </w:t>
      </w:r>
      <w:r w:rsidR="00B5204F" w:rsidRPr="00B5204F">
        <w:rPr>
          <w:lang w:eastAsia="ko-KR"/>
        </w:rPr>
        <w:t>WLAN/3GPP Radio Interworking</w:t>
      </w:r>
      <w:r w:rsidR="00F62651">
        <w:rPr>
          <w:rFonts w:hint="eastAsia"/>
          <w:lang w:eastAsia="ko-KR"/>
        </w:rPr>
        <w:t xml:space="preserve">, </w:t>
      </w:r>
      <w:r w:rsidR="00BC615A">
        <w:rPr>
          <w:rFonts w:hint="eastAsia"/>
          <w:lang w:eastAsia="ko-KR"/>
        </w:rPr>
        <w:t xml:space="preserve">as </w:t>
      </w:r>
      <w:r w:rsidR="005A5196">
        <w:rPr>
          <w:lang w:eastAsia="ko-KR"/>
        </w:rPr>
        <w:t xml:space="preserve">follows </w:t>
      </w:r>
      <w:r w:rsidR="00061D82">
        <w:rPr>
          <w:lang w:eastAsia="ko-KR"/>
        </w:rPr>
        <w:fldChar w:fldCharType="begin"/>
      </w:r>
      <w:r w:rsidR="00202C4A">
        <w:rPr>
          <w:lang w:eastAsia="ko-KR"/>
        </w:rPr>
        <w:instrText xml:space="preserve"> </w:instrText>
      </w:r>
      <w:r w:rsidR="00202C4A">
        <w:rPr>
          <w:rFonts w:hint="eastAsia"/>
          <w:lang w:eastAsia="ko-KR"/>
        </w:rPr>
        <w:instrText>REF _Ref349565490 \r \h</w:instrText>
      </w:r>
      <w:r w:rsidR="00202C4A">
        <w:rPr>
          <w:lang w:eastAsia="ko-KR"/>
        </w:rPr>
        <w:instrText xml:space="preserve"> </w:instrText>
      </w:r>
      <w:r w:rsidR="00061D82">
        <w:rPr>
          <w:lang w:eastAsia="ko-KR"/>
        </w:rPr>
      </w:r>
      <w:r w:rsidR="00061D82">
        <w:rPr>
          <w:lang w:eastAsia="ko-KR"/>
        </w:rPr>
        <w:fldChar w:fldCharType="separate"/>
      </w:r>
      <w:r w:rsidR="00202C4A">
        <w:rPr>
          <w:lang w:eastAsia="ko-KR"/>
        </w:rPr>
        <w:t>[1]</w:t>
      </w:r>
      <w:r w:rsidR="00061D82">
        <w:rPr>
          <w:lang w:eastAsia="ko-KR"/>
        </w:rPr>
        <w:fldChar w:fldCharType="end"/>
      </w:r>
      <w:r w:rsidR="00F62651">
        <w:rPr>
          <w:rFonts w:hint="eastAsia"/>
          <w:lang w:eastAsia="ko-KR"/>
        </w:rPr>
        <w:t>: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F62651" w:rsidTr="00F62651">
        <w:tc>
          <w:tcPr>
            <w:tcW w:w="9855" w:type="dxa"/>
          </w:tcPr>
          <w:p w:rsidR="00F62651" w:rsidRDefault="00F62651" w:rsidP="001B35E8">
            <w:pPr>
              <w:pStyle w:val="Doc-text2"/>
              <w:tabs>
                <w:tab w:val="left" w:pos="340"/>
              </w:tabs>
              <w:spacing w:after="180"/>
              <w:ind w:left="340" w:hanging="340"/>
            </w:pPr>
            <w:r w:rsidRPr="002215B4">
              <w:rPr>
                <w:b/>
              </w:rPr>
              <w:t>Agreed Scenarios and Requirements and Assumptions</w:t>
            </w:r>
          </w:p>
          <w:p w:rsidR="00F62651" w:rsidRDefault="00F62651" w:rsidP="001B35E8">
            <w:pPr>
              <w:pStyle w:val="Doc-text2"/>
              <w:tabs>
                <w:tab w:val="left" w:pos="340"/>
              </w:tabs>
              <w:spacing w:after="180"/>
              <w:ind w:left="340" w:hanging="340"/>
            </w:pPr>
            <w:r w:rsidRPr="00DD1B23">
              <w:t>1</w:t>
            </w:r>
            <w:r w:rsidRPr="00DD1B23">
              <w:tab/>
              <w:t>WLAN/3GPP Load Balancing improvement (make use of offloading potential in order to increase system capacity)</w:t>
            </w:r>
          </w:p>
          <w:p w:rsidR="00F62651" w:rsidRDefault="00F62651" w:rsidP="001B35E8">
            <w:pPr>
              <w:pStyle w:val="Doc-text2"/>
              <w:tabs>
                <w:tab w:val="left" w:pos="340"/>
              </w:tabs>
              <w:spacing w:after="180"/>
              <w:ind w:left="340" w:hanging="340"/>
            </w:pPr>
            <w:r>
              <w:t>2</w:t>
            </w:r>
            <w:r>
              <w:tab/>
              <w:t>Performance Improvements (WLAN interworking should not result in decreased but preferable in better user experience)</w:t>
            </w:r>
          </w:p>
          <w:p w:rsidR="00F62651" w:rsidRDefault="00F62651" w:rsidP="001B35E8">
            <w:pPr>
              <w:pStyle w:val="Doc-text2"/>
              <w:tabs>
                <w:tab w:val="left" w:pos="340"/>
              </w:tabs>
              <w:spacing w:after="180"/>
              <w:ind w:left="340" w:hanging="340"/>
            </w:pPr>
            <w:r>
              <w:t>3</w:t>
            </w:r>
            <w:r>
              <w:tab/>
              <w:t>Improve utilization of WLAN (if available and not overloaded)</w:t>
            </w:r>
          </w:p>
          <w:p w:rsidR="00F62651" w:rsidRDefault="00F62651" w:rsidP="001B35E8">
            <w:pPr>
              <w:pStyle w:val="Doc-text2"/>
              <w:tabs>
                <w:tab w:val="left" w:pos="340"/>
              </w:tabs>
              <w:spacing w:after="180"/>
              <w:ind w:left="340" w:hanging="340"/>
            </w:pPr>
            <w:r>
              <w:t>4</w:t>
            </w:r>
            <w:r>
              <w:tab/>
              <w:t>Reduce (or at least don’t increase) battery consumption (e.g. due to WLAN scanning/discovery)</w:t>
            </w:r>
          </w:p>
          <w:p w:rsidR="00F62651" w:rsidRDefault="00F62651" w:rsidP="001B35E8">
            <w:pPr>
              <w:pStyle w:val="Doc-text2"/>
              <w:tabs>
                <w:tab w:val="left" w:pos="340"/>
              </w:tabs>
              <w:spacing w:after="180"/>
              <w:ind w:left="340" w:hanging="340"/>
            </w:pPr>
            <w:r>
              <w:t>6</w:t>
            </w:r>
            <w:r>
              <w:tab/>
              <w:t>Our solution should be compatible to any CN solutions and WLAN integration levels that are available today (e.g. Trusted and Non-trusted WLAN through EPC; non-seamless WLAN connected directly to Internet; Multi-Access PDN Connectivity (MAPCON))</w:t>
            </w:r>
          </w:p>
          <w:p w:rsidR="00F62651" w:rsidRDefault="00F62651" w:rsidP="001B35E8">
            <w:pPr>
              <w:pStyle w:val="Doc-text2"/>
              <w:tabs>
                <w:tab w:val="left" w:pos="340"/>
              </w:tabs>
              <w:spacing w:after="180"/>
              <w:ind w:left="340" w:hanging="340"/>
            </w:pPr>
            <w:r>
              <w:t>9</w:t>
            </w:r>
            <w:r>
              <w:tab/>
              <w:t>No need to distinguish Indoor- and/or Outdoor WLAN deployments in our solution</w:t>
            </w:r>
          </w:p>
          <w:p w:rsidR="00F62651" w:rsidRDefault="00F62651" w:rsidP="001B35E8">
            <w:pPr>
              <w:pStyle w:val="Doc-text2"/>
              <w:tabs>
                <w:tab w:val="left" w:pos="340"/>
              </w:tabs>
              <w:spacing w:after="180"/>
              <w:ind w:left="340" w:hanging="340"/>
            </w:pPr>
            <w:r>
              <w:t>10</w:t>
            </w:r>
            <w:r>
              <w:tab/>
              <w:t>Backward compatible on 3GPP and WLAN side (all legacy UEs should still work even though they may not directly benefit from the enhancements)</w:t>
            </w:r>
          </w:p>
          <w:p w:rsidR="00F62651" w:rsidRDefault="00F62651" w:rsidP="001B35E8">
            <w:pPr>
              <w:pStyle w:val="Doc-text2"/>
              <w:tabs>
                <w:tab w:val="left" w:pos="340"/>
              </w:tabs>
              <w:spacing w:after="180"/>
              <w:ind w:left="340" w:hanging="340"/>
            </w:pPr>
            <w:r>
              <w:t>12</w:t>
            </w:r>
            <w:r>
              <w:tab/>
              <w:t>Avoid changes on WLAN radio interface</w:t>
            </w:r>
          </w:p>
          <w:p w:rsidR="00F62651" w:rsidRPr="00F62651" w:rsidRDefault="00F62651" w:rsidP="001B35E8">
            <w:pPr>
              <w:pStyle w:val="Doc-text2"/>
              <w:tabs>
                <w:tab w:val="left" w:pos="340"/>
              </w:tabs>
              <w:spacing w:after="180"/>
              <w:ind w:left="340" w:hanging="340"/>
              <w:rPr>
                <w:rFonts w:eastAsiaTheme="minorEastAsia"/>
                <w:lang w:eastAsia="ko-KR"/>
              </w:rPr>
            </w:pPr>
            <w:r>
              <w:t>13</w:t>
            </w:r>
            <w:r>
              <w:tab/>
              <w:t>We do not base our solutions on an interface between RAN and WLAN (no standardized interface)</w:t>
            </w:r>
          </w:p>
        </w:tc>
      </w:tr>
    </w:tbl>
    <w:p w:rsidR="00F62651" w:rsidRDefault="00F62651" w:rsidP="00F62651">
      <w:pPr>
        <w:rPr>
          <w:lang w:eastAsia="ko-KR"/>
        </w:rPr>
      </w:pPr>
    </w:p>
    <w:p w:rsidR="00D77AC6" w:rsidRDefault="00202C4A" w:rsidP="00F62651">
      <w:pPr>
        <w:rPr>
          <w:lang w:eastAsia="ko-KR"/>
        </w:rPr>
      </w:pPr>
      <w:r>
        <w:rPr>
          <w:rFonts w:hint="eastAsia"/>
          <w:lang w:eastAsia="ko-KR"/>
        </w:rPr>
        <w:t xml:space="preserve">From the above agreements, we can see that </w:t>
      </w:r>
      <w:r w:rsidR="002C2040">
        <w:rPr>
          <w:rFonts w:hint="eastAsia"/>
          <w:lang w:eastAsia="ko-KR"/>
        </w:rPr>
        <w:t xml:space="preserve">the solution from </w:t>
      </w:r>
      <w:r w:rsidR="00D77AC6">
        <w:rPr>
          <w:rFonts w:hint="eastAsia"/>
          <w:lang w:eastAsia="ko-KR"/>
        </w:rPr>
        <w:t xml:space="preserve">this study item </w:t>
      </w:r>
      <w:r w:rsidR="002C2040">
        <w:rPr>
          <w:rFonts w:hint="eastAsia"/>
          <w:lang w:eastAsia="ko-KR"/>
        </w:rPr>
        <w:t>should provide a mechanism</w:t>
      </w:r>
      <w:r w:rsidR="00D77AC6">
        <w:rPr>
          <w:rFonts w:hint="eastAsia"/>
          <w:lang w:eastAsia="ko-KR"/>
        </w:rPr>
        <w:t xml:space="preserve"> for load balancing.</w:t>
      </w:r>
      <w:r w:rsidR="00AF4168">
        <w:rPr>
          <w:rFonts w:hint="eastAsia"/>
          <w:lang w:eastAsia="ko-KR"/>
        </w:rPr>
        <w:t xml:space="preserve"> F</w:t>
      </w:r>
      <w:r w:rsidR="00AF4168" w:rsidRPr="00AF4168">
        <w:rPr>
          <w:lang w:eastAsia="ko-KR"/>
        </w:rPr>
        <w:t>or load balancing</w:t>
      </w:r>
      <w:r w:rsidR="00AF4168">
        <w:rPr>
          <w:rFonts w:hint="eastAsia"/>
          <w:lang w:eastAsia="ko-KR"/>
        </w:rPr>
        <w:t xml:space="preserve">, two approaches can be considered </w:t>
      </w:r>
      <w:r w:rsidR="00DD1B23">
        <w:rPr>
          <w:lang w:eastAsia="ko-KR"/>
        </w:rPr>
        <w:t>on a higher level</w:t>
      </w:r>
      <w:r w:rsidR="00AF4168">
        <w:rPr>
          <w:rFonts w:hint="eastAsia"/>
          <w:lang w:eastAsia="ko-KR"/>
        </w:rPr>
        <w:t>:</w:t>
      </w:r>
    </w:p>
    <w:p w:rsidR="00AF4168" w:rsidRDefault="00AF4168" w:rsidP="00AF4168">
      <w:pPr>
        <w:pStyle w:val="ListParagraph"/>
        <w:numPr>
          <w:ilvl w:val="0"/>
          <w:numId w:val="10"/>
        </w:numPr>
        <w:rPr>
          <w:lang w:eastAsia="ko-KR"/>
        </w:rPr>
      </w:pPr>
      <w:r>
        <w:rPr>
          <w:rFonts w:hint="eastAsia"/>
          <w:lang w:eastAsia="ko-KR"/>
        </w:rPr>
        <w:t>Network-controlled load balancing</w:t>
      </w:r>
    </w:p>
    <w:p w:rsidR="00AF4168" w:rsidRDefault="00AF4168" w:rsidP="00AF4168">
      <w:pPr>
        <w:pStyle w:val="ListParagraph"/>
        <w:numPr>
          <w:ilvl w:val="0"/>
          <w:numId w:val="10"/>
        </w:numPr>
        <w:rPr>
          <w:lang w:eastAsia="ko-KR"/>
        </w:rPr>
      </w:pPr>
      <w:r>
        <w:rPr>
          <w:rFonts w:hint="eastAsia"/>
          <w:lang w:eastAsia="ko-KR"/>
        </w:rPr>
        <w:t>Network-assisted load balancing</w:t>
      </w:r>
    </w:p>
    <w:p w:rsidR="00982142" w:rsidRDefault="00AF4168" w:rsidP="00EB3951">
      <w:pPr>
        <w:rPr>
          <w:lang w:eastAsia="ko-KR"/>
        </w:rPr>
      </w:pPr>
      <w:r>
        <w:rPr>
          <w:rFonts w:hint="eastAsia"/>
          <w:lang w:eastAsia="ko-KR"/>
        </w:rPr>
        <w:t>In this contribution, we provide detailed procedures both for above two approaches, and propose which way to go.</w:t>
      </w:r>
    </w:p>
    <w:p w:rsidR="000A29A7" w:rsidRDefault="000A29A7" w:rsidP="00EB3951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 w:rsidRPr="001B0BD5">
        <w:rPr>
          <w:lang w:eastAsia="ko-KR"/>
        </w:rPr>
        <w:t xml:space="preserve">2. </w:t>
      </w:r>
      <w:r w:rsidR="00CE4B7E" w:rsidRPr="00CE4B7E">
        <w:rPr>
          <w:lang w:eastAsia="ko-KR"/>
        </w:rPr>
        <w:t>Discussion</w:t>
      </w:r>
    </w:p>
    <w:p w:rsidR="000A29A7" w:rsidRDefault="00D63E51" w:rsidP="00D63E51">
      <w:pPr>
        <w:pStyle w:val="Heading2"/>
        <w:rPr>
          <w:lang w:eastAsia="ko-KR"/>
        </w:rPr>
      </w:pPr>
      <w:bookmarkStart w:id="1" w:name="_Ref345579754"/>
      <w:r>
        <w:rPr>
          <w:rFonts w:hint="eastAsia"/>
          <w:lang w:eastAsia="ko-KR"/>
        </w:rPr>
        <w:t xml:space="preserve">2.1 </w:t>
      </w:r>
      <w:bookmarkEnd w:id="1"/>
      <w:r w:rsidR="00AF4168" w:rsidRPr="00AF4168">
        <w:rPr>
          <w:lang w:eastAsia="ko-KR"/>
        </w:rPr>
        <w:t xml:space="preserve">Network-controlled </w:t>
      </w:r>
      <w:r w:rsidR="00AF4168">
        <w:rPr>
          <w:rFonts w:hint="eastAsia"/>
          <w:lang w:eastAsia="ko-KR"/>
        </w:rPr>
        <w:t>L</w:t>
      </w:r>
      <w:r w:rsidR="00AF4168" w:rsidRPr="00AF4168">
        <w:rPr>
          <w:lang w:eastAsia="ko-KR"/>
        </w:rPr>
        <w:t xml:space="preserve">oad </w:t>
      </w:r>
      <w:r w:rsidR="00AF4168">
        <w:rPr>
          <w:rFonts w:hint="eastAsia"/>
          <w:lang w:eastAsia="ko-KR"/>
        </w:rPr>
        <w:t>B</w:t>
      </w:r>
      <w:r w:rsidR="00AF4168" w:rsidRPr="00AF4168">
        <w:rPr>
          <w:lang w:eastAsia="ko-KR"/>
        </w:rPr>
        <w:t>alancing</w:t>
      </w:r>
    </w:p>
    <w:p w:rsidR="00AF4168" w:rsidRDefault="007E4918" w:rsidP="00AF4168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6B53A5">
        <w:rPr>
          <w:rFonts w:hint="eastAsia"/>
          <w:lang w:eastAsia="ko-KR"/>
        </w:rPr>
        <w:t xml:space="preserve">the network-controlled load balancing </w:t>
      </w:r>
      <w:r>
        <w:rPr>
          <w:rFonts w:hint="eastAsia"/>
          <w:lang w:eastAsia="ko-KR"/>
        </w:rPr>
        <w:t>approach, each network entity (</w:t>
      </w:r>
      <w:r w:rsidRPr="007E4918">
        <w:rPr>
          <w:lang w:eastAsia="ko-KR"/>
        </w:rPr>
        <w:t>i.e.</w:t>
      </w:r>
      <w:r>
        <w:rPr>
          <w:rFonts w:hint="eastAsia"/>
          <w:lang w:eastAsia="ko-KR"/>
        </w:rPr>
        <w:t xml:space="preserve"> eNB/AP) decides </w:t>
      </w:r>
      <w:r>
        <w:rPr>
          <w:lang w:eastAsia="ko-KR"/>
        </w:rPr>
        <w:t>whether</w:t>
      </w:r>
      <w:r>
        <w:rPr>
          <w:rFonts w:hint="eastAsia"/>
          <w:lang w:eastAsia="ko-KR"/>
        </w:rPr>
        <w:t xml:space="preserve"> an UE needs to be offloaded from its network (i.e. 3GPP/WLAN) according to </w:t>
      </w:r>
      <w:r w:rsidR="00715EA1" w:rsidRPr="00715EA1">
        <w:rPr>
          <w:lang w:eastAsia="ko-KR"/>
        </w:rPr>
        <w:t>the load information from both networks</w:t>
      </w:r>
      <w:r>
        <w:rPr>
          <w:rFonts w:hint="eastAsia"/>
          <w:lang w:eastAsia="ko-KR"/>
        </w:rPr>
        <w:t xml:space="preserve"> (i.e. 3GPP and WLAN), and commands </w:t>
      </w:r>
      <w:r w:rsidR="0005760A">
        <w:rPr>
          <w:rFonts w:hint="eastAsia"/>
          <w:lang w:eastAsia="ko-KR"/>
        </w:rPr>
        <w:t xml:space="preserve">the UE </w:t>
      </w:r>
      <w:r>
        <w:rPr>
          <w:rFonts w:hint="eastAsia"/>
          <w:lang w:eastAsia="ko-KR"/>
        </w:rPr>
        <w:t>to perform offloading to the other network.</w:t>
      </w:r>
    </w:p>
    <w:p w:rsidR="0005760A" w:rsidRDefault="002E43A5" w:rsidP="00AF4168">
      <w:pPr>
        <w:rPr>
          <w:lang w:eastAsia="ko-KR"/>
        </w:rPr>
      </w:pPr>
      <w:r>
        <w:rPr>
          <w:rFonts w:hint="eastAsia"/>
          <w:lang w:eastAsia="ko-KR"/>
        </w:rPr>
        <w:lastRenderedPageBreak/>
        <w:t>For this</w:t>
      </w:r>
      <w:r w:rsidR="0005760A">
        <w:rPr>
          <w:rFonts w:hint="eastAsia"/>
          <w:lang w:eastAsia="ko-KR"/>
        </w:rPr>
        <w:t xml:space="preserve">, each network entity, i.e. eNB in 3GPP or AP in WLAN, should have knowledge on the load information </w:t>
      </w:r>
      <w:r>
        <w:rPr>
          <w:rFonts w:hint="eastAsia"/>
          <w:lang w:eastAsia="ko-KR"/>
        </w:rPr>
        <w:t>of</w:t>
      </w:r>
      <w:r w:rsidR="0005760A">
        <w:rPr>
          <w:rFonts w:hint="eastAsia"/>
          <w:lang w:eastAsia="ko-KR"/>
        </w:rPr>
        <w:t xml:space="preserve"> both networks. The network entity </w:t>
      </w:r>
      <w:r>
        <w:rPr>
          <w:rFonts w:hint="eastAsia"/>
          <w:lang w:eastAsia="ko-KR"/>
        </w:rPr>
        <w:t>may obtain the load information by following ways:</w:t>
      </w:r>
    </w:p>
    <w:p w:rsidR="002E43A5" w:rsidRDefault="002E43A5" w:rsidP="002E43A5">
      <w:pPr>
        <w:pStyle w:val="ListParagraph"/>
        <w:numPr>
          <w:ilvl w:val="0"/>
          <w:numId w:val="11"/>
        </w:numPr>
        <w:rPr>
          <w:lang w:eastAsia="ko-KR"/>
        </w:rPr>
      </w:pPr>
      <w:r>
        <w:rPr>
          <w:rFonts w:hint="eastAsia"/>
          <w:lang w:eastAsia="ko-KR"/>
        </w:rPr>
        <w:t xml:space="preserve">Approach 1: There is an interface between eNB and AP, and they </w:t>
      </w:r>
      <w:r>
        <w:rPr>
          <w:lang w:eastAsia="ko-KR"/>
        </w:rPr>
        <w:t>exchange</w:t>
      </w:r>
      <w:r>
        <w:rPr>
          <w:rFonts w:hint="eastAsia"/>
          <w:lang w:eastAsia="ko-KR"/>
        </w:rPr>
        <w:t xml:space="preserve"> </w:t>
      </w:r>
      <w:r w:rsidR="006B53A5">
        <w:rPr>
          <w:rFonts w:hint="eastAsia"/>
          <w:lang w:eastAsia="ko-KR"/>
        </w:rPr>
        <w:t>their</w:t>
      </w:r>
      <w:r>
        <w:rPr>
          <w:rFonts w:hint="eastAsia"/>
          <w:lang w:eastAsia="ko-KR"/>
        </w:rPr>
        <w:t xml:space="preserve"> load information</w:t>
      </w:r>
      <w:r w:rsidR="006B53A5">
        <w:rPr>
          <w:rFonts w:hint="eastAsia"/>
          <w:lang w:eastAsia="ko-KR"/>
        </w:rPr>
        <w:t xml:space="preserve"> each other</w:t>
      </w:r>
      <w:r>
        <w:rPr>
          <w:rFonts w:hint="eastAsia"/>
          <w:lang w:eastAsia="ko-KR"/>
        </w:rPr>
        <w:t>.</w:t>
      </w:r>
    </w:p>
    <w:p w:rsidR="002E43A5" w:rsidRDefault="002E43A5" w:rsidP="002E43A5">
      <w:pPr>
        <w:pStyle w:val="ListParagraph"/>
        <w:numPr>
          <w:ilvl w:val="0"/>
          <w:numId w:val="11"/>
        </w:numPr>
        <w:rPr>
          <w:lang w:eastAsia="ko-KR"/>
        </w:rPr>
      </w:pPr>
      <w:r w:rsidRPr="002E43A5">
        <w:rPr>
          <w:lang w:eastAsia="ko-KR"/>
        </w:rPr>
        <w:t xml:space="preserve">Approach </w:t>
      </w:r>
      <w:r>
        <w:rPr>
          <w:rFonts w:hint="eastAsia"/>
          <w:lang w:eastAsia="ko-KR"/>
        </w:rPr>
        <w:t>2</w:t>
      </w:r>
      <w:r w:rsidRPr="002E43A5"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Other entity (e.g. UE) collects the load information of </w:t>
      </w:r>
      <w:r w:rsidR="00437FCA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other network entity, and reports </w:t>
      </w:r>
      <w:r w:rsidR="00437FCA">
        <w:rPr>
          <w:rFonts w:hint="eastAsia"/>
          <w:lang w:eastAsia="ko-KR"/>
        </w:rPr>
        <w:t xml:space="preserve">it to </w:t>
      </w:r>
      <w:r w:rsidR="005A5196">
        <w:rPr>
          <w:rFonts w:hint="eastAsia"/>
          <w:lang w:eastAsia="ko-KR"/>
        </w:rPr>
        <w:t>the</w:t>
      </w:r>
      <w:r w:rsidR="00437FCA">
        <w:rPr>
          <w:rFonts w:hint="eastAsia"/>
          <w:lang w:eastAsia="ko-KR"/>
        </w:rPr>
        <w:t xml:space="preserve"> network entity.</w:t>
      </w:r>
    </w:p>
    <w:p w:rsidR="00437FCA" w:rsidRDefault="00437FCA" w:rsidP="00437FCA">
      <w:pPr>
        <w:pStyle w:val="ListParagraph"/>
        <w:numPr>
          <w:ilvl w:val="1"/>
          <w:numId w:val="11"/>
        </w:numPr>
        <w:rPr>
          <w:lang w:eastAsia="ko-KR"/>
        </w:rPr>
      </w:pPr>
      <w:r>
        <w:rPr>
          <w:rFonts w:hint="eastAsia"/>
          <w:lang w:eastAsia="ko-KR"/>
        </w:rPr>
        <w:t xml:space="preserve">E.g., </w:t>
      </w:r>
      <w:r w:rsidR="00C20019">
        <w:rPr>
          <w:rFonts w:hint="eastAsia"/>
          <w:lang w:eastAsia="ko-KR"/>
        </w:rPr>
        <w:t xml:space="preserve">an </w:t>
      </w:r>
      <w:r>
        <w:rPr>
          <w:rFonts w:hint="eastAsia"/>
          <w:lang w:eastAsia="ko-KR"/>
        </w:rPr>
        <w:t>UE collects load of information from the WLAN AP, and reports it to the 3GPP RAN, and vice versa.</w:t>
      </w:r>
    </w:p>
    <w:p w:rsidR="006B53A5" w:rsidRDefault="00056FEA" w:rsidP="006B53A5">
      <w:pPr>
        <w:keepNext/>
        <w:jc w:val="center"/>
      </w:pPr>
      <w:r>
        <w:object w:dxaOrig="7161" w:dyaOrig="35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85pt;height:176.8pt" o:ole="">
            <v:imagedata r:id="rId8" o:title=""/>
          </v:shape>
          <o:OLEObject Type="Embed" ProgID="Visio.Drawing.11" ShapeID="_x0000_i1025" DrawAspect="Content" ObjectID="_1426679548" r:id="rId9"/>
        </w:object>
      </w:r>
    </w:p>
    <w:p w:rsidR="006B53A5" w:rsidRDefault="006B53A5" w:rsidP="006B53A5">
      <w:pPr>
        <w:pStyle w:val="Caption"/>
        <w:rPr>
          <w:lang w:eastAsia="ko-KR"/>
        </w:rPr>
      </w:pPr>
      <w:bookmarkStart w:id="2" w:name="_Ref349636089"/>
      <w:r>
        <w:t xml:space="preserve">Figure </w:t>
      </w:r>
      <w:fldSimple w:instr=" SEQ Figure \* ARABIC ">
        <w:r w:rsidR="00CF6AA3">
          <w:rPr>
            <w:noProof/>
          </w:rPr>
          <w:t>1</w:t>
        </w:r>
      </w:fldSimple>
      <w:bookmarkEnd w:id="2"/>
      <w:r>
        <w:rPr>
          <w:rFonts w:hint="eastAsia"/>
          <w:lang w:eastAsia="ko-KR"/>
        </w:rPr>
        <w:t xml:space="preserve"> Example of network-controlled load balancing</w:t>
      </w:r>
    </w:p>
    <w:p w:rsidR="006B53A5" w:rsidRDefault="00061D82" w:rsidP="0001664E">
      <w:pPr>
        <w:rPr>
          <w:lang w:eastAsia="ko-KR"/>
        </w:rPr>
      </w:pPr>
      <w:r>
        <w:rPr>
          <w:lang w:eastAsia="ko-KR"/>
        </w:rPr>
        <w:fldChar w:fldCharType="begin"/>
      </w:r>
      <w:r w:rsidR="00784791">
        <w:rPr>
          <w:lang w:eastAsia="ko-KR"/>
        </w:rPr>
        <w:instrText xml:space="preserve"> </w:instrText>
      </w:r>
      <w:r w:rsidR="00784791">
        <w:rPr>
          <w:rFonts w:hint="eastAsia"/>
          <w:lang w:eastAsia="ko-KR"/>
        </w:rPr>
        <w:instrText>REF _Ref349636089 \h</w:instrText>
      </w:r>
      <w:r w:rsidR="00784791"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84791">
        <w:t xml:space="preserve">Figure </w:t>
      </w:r>
      <w:r w:rsidR="00784791">
        <w:rPr>
          <w:noProof/>
        </w:rPr>
        <w:t>1</w:t>
      </w:r>
      <w:r>
        <w:rPr>
          <w:lang w:eastAsia="ko-KR"/>
        </w:rPr>
        <w:fldChar w:fldCharType="end"/>
      </w:r>
      <w:r w:rsidR="00784791">
        <w:rPr>
          <w:rFonts w:hint="eastAsia"/>
          <w:lang w:eastAsia="ko-KR"/>
        </w:rPr>
        <w:t xml:space="preserve"> shows the </w:t>
      </w:r>
      <w:r w:rsidR="00784791">
        <w:rPr>
          <w:lang w:eastAsia="ko-KR"/>
        </w:rPr>
        <w:t>example</w:t>
      </w:r>
      <w:r w:rsidR="00784791">
        <w:rPr>
          <w:rFonts w:hint="eastAsia"/>
          <w:lang w:eastAsia="ko-KR"/>
        </w:rPr>
        <w:t xml:space="preserve"> of network-controlled load balancing.</w:t>
      </w:r>
      <w:r w:rsidR="009D2755">
        <w:rPr>
          <w:rFonts w:hint="eastAsia"/>
          <w:lang w:eastAsia="ko-KR"/>
        </w:rPr>
        <w:t xml:space="preserve"> </w:t>
      </w:r>
      <w:r w:rsidR="00056FEA">
        <w:rPr>
          <w:rFonts w:hint="eastAsia"/>
          <w:lang w:eastAsia="ko-KR"/>
        </w:rPr>
        <w:t xml:space="preserve">In this figure, each network entity </w:t>
      </w:r>
      <w:r w:rsidR="00056FEA">
        <w:rPr>
          <w:lang w:eastAsia="ko-KR"/>
        </w:rPr>
        <w:t>obtains</w:t>
      </w:r>
      <w:r w:rsidR="00056FEA">
        <w:rPr>
          <w:rFonts w:hint="eastAsia"/>
          <w:lang w:eastAsia="ko-KR"/>
        </w:rPr>
        <w:t xml:space="preserve"> the load information of other network by </w:t>
      </w:r>
      <w:r w:rsidR="00317416">
        <w:rPr>
          <w:lang w:eastAsia="ko-KR"/>
        </w:rPr>
        <w:t xml:space="preserve">either </w:t>
      </w:r>
      <w:r w:rsidR="00056FEA">
        <w:rPr>
          <w:rFonts w:hint="eastAsia"/>
          <w:lang w:eastAsia="ko-KR"/>
        </w:rPr>
        <w:t xml:space="preserve">approach 1 or </w:t>
      </w:r>
      <w:r w:rsidR="00056FEA">
        <w:rPr>
          <w:lang w:eastAsia="ko-KR"/>
        </w:rPr>
        <w:t>approach 2.</w:t>
      </w:r>
    </w:p>
    <w:p w:rsidR="00437FCA" w:rsidRDefault="00056FEA" w:rsidP="0001664E">
      <w:pPr>
        <w:rPr>
          <w:lang w:eastAsia="ko-KR"/>
        </w:rPr>
      </w:pPr>
      <w:r>
        <w:rPr>
          <w:rFonts w:hint="eastAsia"/>
          <w:lang w:eastAsia="ko-KR"/>
        </w:rPr>
        <w:t>It should be noted that a new interface between 3GPP RAN and WLAN AP is required to support the approach 1</w:t>
      </w:r>
      <w:r w:rsidR="001B35E8">
        <w:rPr>
          <w:rFonts w:hint="eastAsia"/>
          <w:lang w:eastAsia="ko-KR"/>
        </w:rPr>
        <w:t xml:space="preserve">, but to introduce this interface </w:t>
      </w:r>
      <w:r>
        <w:rPr>
          <w:rFonts w:hint="eastAsia"/>
          <w:lang w:eastAsia="ko-KR"/>
        </w:rPr>
        <w:t xml:space="preserve">is against one of the </w:t>
      </w:r>
      <w:r w:rsidR="005A5196">
        <w:rPr>
          <w:lang w:eastAsia="ko-KR"/>
        </w:rPr>
        <w:t>agreement</w:t>
      </w:r>
      <w:r>
        <w:rPr>
          <w:rFonts w:hint="eastAsia"/>
          <w:lang w:eastAsia="ko-KR"/>
        </w:rPr>
        <w:t>s</w:t>
      </w:r>
      <w:r w:rsidR="005A5196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from </w:t>
      </w:r>
      <w:r w:rsidR="005A5196">
        <w:rPr>
          <w:rFonts w:hint="eastAsia"/>
          <w:lang w:eastAsia="ko-KR"/>
        </w:rPr>
        <w:t>the last meeting</w:t>
      </w:r>
      <w:r>
        <w:rPr>
          <w:rFonts w:hint="eastAsia"/>
          <w:lang w:eastAsia="ko-KR"/>
        </w:rPr>
        <w:t>: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5A5196" w:rsidTr="005A5196">
        <w:tc>
          <w:tcPr>
            <w:tcW w:w="9855" w:type="dxa"/>
          </w:tcPr>
          <w:p w:rsidR="005A5196" w:rsidRDefault="005A5196" w:rsidP="001B35E8">
            <w:pPr>
              <w:pStyle w:val="Doc-text2"/>
              <w:tabs>
                <w:tab w:val="left" w:pos="340"/>
              </w:tabs>
              <w:spacing w:after="180"/>
              <w:ind w:left="340" w:hanging="340"/>
              <w:rPr>
                <w:lang w:eastAsia="ko-KR"/>
              </w:rPr>
            </w:pPr>
            <w:r>
              <w:t>13</w:t>
            </w:r>
            <w:r>
              <w:tab/>
              <w:t>We do not base our solutions on an interface between RAN and WLAN (no standardized interface)</w:t>
            </w:r>
          </w:p>
        </w:tc>
      </w:tr>
    </w:tbl>
    <w:p w:rsidR="005A5196" w:rsidRDefault="005A5196" w:rsidP="0001664E">
      <w:pPr>
        <w:rPr>
          <w:lang w:eastAsia="ko-KR"/>
        </w:rPr>
      </w:pPr>
    </w:p>
    <w:p w:rsidR="003043A4" w:rsidRDefault="00E00558" w:rsidP="0001664E">
      <w:pPr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r w:rsidR="001B35E8">
        <w:rPr>
          <w:rFonts w:hint="eastAsia"/>
          <w:lang w:eastAsia="ko-KR"/>
        </w:rPr>
        <w:t xml:space="preserve">approach 2, </w:t>
      </w:r>
      <w:r>
        <w:rPr>
          <w:rFonts w:hint="eastAsia"/>
          <w:lang w:eastAsia="ko-KR"/>
        </w:rPr>
        <w:t xml:space="preserve">eNB may collect the WLAN load information via UE by receiving the Beacon frame from the WLAN </w:t>
      </w:r>
      <w:r>
        <w:rPr>
          <w:lang w:eastAsia="ko-KR"/>
        </w:rPr>
        <w:t xml:space="preserve">AP </w:t>
      </w:r>
      <w:r w:rsidR="00061D82">
        <w:rPr>
          <w:lang w:eastAsia="ko-KR"/>
        </w:rPr>
        <w:fldChar w:fldCharType="begin"/>
      </w:r>
      <w:r>
        <w:rPr>
          <w:lang w:eastAsia="ko-KR"/>
        </w:rPr>
        <w:instrText xml:space="preserve"> REF _Ref345345876 \r \h </w:instrText>
      </w:r>
      <w:r w:rsidR="00061D82">
        <w:rPr>
          <w:lang w:eastAsia="ko-KR"/>
        </w:rPr>
      </w:r>
      <w:r w:rsidR="00061D82">
        <w:rPr>
          <w:lang w:eastAsia="ko-KR"/>
        </w:rPr>
        <w:fldChar w:fldCharType="separate"/>
      </w:r>
      <w:r>
        <w:rPr>
          <w:lang w:eastAsia="ko-KR"/>
        </w:rPr>
        <w:t>[2]</w:t>
      </w:r>
      <w:r w:rsidR="00061D82"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. However, </w:t>
      </w:r>
      <w:r w:rsidRPr="00E00558">
        <w:rPr>
          <w:lang w:eastAsia="ko-KR"/>
        </w:rPr>
        <w:t>for an AP to collect 3GPP RAN load information via UE</w:t>
      </w:r>
      <w:r>
        <w:rPr>
          <w:rFonts w:hint="eastAsia"/>
          <w:lang w:eastAsia="ko-KR"/>
        </w:rPr>
        <w:t xml:space="preserve">, a new message/information element should be introduced in the WLAN specification, and this violates </w:t>
      </w:r>
      <w:r w:rsidRPr="00E00558">
        <w:rPr>
          <w:lang w:eastAsia="ko-KR"/>
        </w:rPr>
        <w:t>one of the a</w:t>
      </w:r>
      <w:r>
        <w:rPr>
          <w:lang w:eastAsia="ko-KR"/>
        </w:rPr>
        <w:t>greements from the last meeting</w:t>
      </w:r>
      <w:r>
        <w:rPr>
          <w:rFonts w:hint="eastAsia"/>
          <w:lang w:eastAsia="ko-KR"/>
        </w:rPr>
        <w:t xml:space="preserve"> too: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E00558" w:rsidTr="00D63991">
        <w:tc>
          <w:tcPr>
            <w:tcW w:w="9855" w:type="dxa"/>
          </w:tcPr>
          <w:p w:rsidR="00E00558" w:rsidRDefault="00E00558" w:rsidP="00D63991">
            <w:pPr>
              <w:pStyle w:val="Doc-text2"/>
              <w:tabs>
                <w:tab w:val="left" w:pos="340"/>
              </w:tabs>
              <w:spacing w:after="180"/>
              <w:ind w:left="340" w:hanging="340"/>
              <w:rPr>
                <w:lang w:eastAsia="ko-KR"/>
              </w:rPr>
            </w:pPr>
            <w:r w:rsidRPr="00E00558">
              <w:t>12</w:t>
            </w:r>
            <w:r w:rsidRPr="00E00558">
              <w:tab/>
              <w:t>Avoid changes on WLAN radio interface</w:t>
            </w:r>
          </w:p>
        </w:tc>
      </w:tr>
    </w:tbl>
    <w:p w:rsidR="00E00558" w:rsidRDefault="00E00558" w:rsidP="0001664E">
      <w:pPr>
        <w:rPr>
          <w:lang w:eastAsia="ko-KR"/>
        </w:rPr>
      </w:pPr>
    </w:p>
    <w:p w:rsidR="00C354D1" w:rsidRDefault="00162CE0" w:rsidP="0001664E">
      <w:pPr>
        <w:rPr>
          <w:lang w:eastAsia="ko-KR"/>
        </w:rPr>
      </w:pPr>
      <w:r>
        <w:rPr>
          <w:rFonts w:hint="eastAsia"/>
          <w:lang w:eastAsia="ko-KR"/>
        </w:rPr>
        <w:t>Besides above problems</w:t>
      </w:r>
      <w:r w:rsidR="00E00558">
        <w:rPr>
          <w:rFonts w:hint="eastAsia"/>
          <w:lang w:eastAsia="ko-KR"/>
        </w:rPr>
        <w:t xml:space="preserve">, </w:t>
      </w:r>
      <w:r w:rsidR="00D96C5A">
        <w:rPr>
          <w:rFonts w:hint="eastAsia"/>
          <w:lang w:eastAsia="ko-KR"/>
        </w:rPr>
        <w:t xml:space="preserve">we also need to consider the case that the user of the UE turns off </w:t>
      </w:r>
      <w:r>
        <w:rPr>
          <w:rFonts w:hint="eastAsia"/>
          <w:lang w:eastAsia="ko-KR"/>
        </w:rPr>
        <w:t>the WLAN module. Suppose that eNB has the load information both of 3GPP RAN and WLAN AP, and commands an UE to offload to the WLAN based on the network-controlled load bal</w:t>
      </w:r>
      <w:r w:rsidR="004253CE">
        <w:rPr>
          <w:lang w:eastAsia="ko-KR"/>
        </w:rPr>
        <w:t>a</w:t>
      </w:r>
      <w:r>
        <w:rPr>
          <w:rFonts w:hint="eastAsia"/>
          <w:lang w:eastAsia="ko-KR"/>
        </w:rPr>
        <w:t xml:space="preserve">ncing scenario. </w:t>
      </w:r>
      <w:r w:rsidR="002375DA">
        <w:rPr>
          <w:rFonts w:hint="eastAsia"/>
          <w:lang w:eastAsia="ko-KR"/>
        </w:rPr>
        <w:t>I</w:t>
      </w:r>
      <w:r>
        <w:rPr>
          <w:rFonts w:hint="eastAsia"/>
          <w:lang w:eastAsia="ko-KR"/>
        </w:rPr>
        <w:t xml:space="preserve">n the UE side, </w:t>
      </w:r>
      <w:r w:rsidR="002375DA">
        <w:rPr>
          <w:rFonts w:hint="eastAsia"/>
          <w:lang w:eastAsia="ko-KR"/>
        </w:rPr>
        <w:t xml:space="preserve">however, </w:t>
      </w:r>
      <w:r>
        <w:rPr>
          <w:rFonts w:hint="eastAsia"/>
          <w:lang w:eastAsia="ko-KR"/>
        </w:rPr>
        <w:t xml:space="preserve">there is a </w:t>
      </w:r>
      <w:r>
        <w:rPr>
          <w:lang w:eastAsia="ko-KR"/>
        </w:rPr>
        <w:t>possibility</w:t>
      </w:r>
      <w:r>
        <w:rPr>
          <w:rFonts w:hint="eastAsia"/>
          <w:lang w:eastAsia="ko-KR"/>
        </w:rPr>
        <w:t xml:space="preserve"> that </w:t>
      </w:r>
      <w:r w:rsidR="004E769A">
        <w:rPr>
          <w:lang w:eastAsia="ko-KR"/>
        </w:rPr>
        <w:t xml:space="preserve">the </w:t>
      </w:r>
      <w:r>
        <w:rPr>
          <w:rFonts w:hint="eastAsia"/>
          <w:lang w:eastAsia="ko-KR"/>
        </w:rPr>
        <w:t>WLAN module of UE is turned off</w:t>
      </w:r>
      <w:r w:rsidR="002375DA">
        <w:rPr>
          <w:rFonts w:hint="eastAsia"/>
          <w:lang w:eastAsia="ko-KR"/>
        </w:rPr>
        <w:t>, and if so, the UE cannot perform offloading to the WLAN after receiving the command from the eNB</w:t>
      </w:r>
      <w:r>
        <w:rPr>
          <w:rFonts w:hint="eastAsia"/>
          <w:lang w:eastAsia="ko-KR"/>
        </w:rPr>
        <w:t xml:space="preserve">. Hence, to support the above scenario </w:t>
      </w:r>
      <w:r>
        <w:rPr>
          <w:lang w:eastAsia="ko-KR"/>
        </w:rPr>
        <w:t>properly</w:t>
      </w:r>
      <w:r>
        <w:rPr>
          <w:rFonts w:hint="eastAsia"/>
          <w:lang w:eastAsia="ko-KR"/>
        </w:rPr>
        <w:t>, eNB needs to know the current power status of WLAN module</w:t>
      </w:r>
      <w:r w:rsidR="002375DA">
        <w:rPr>
          <w:rFonts w:hint="eastAsia"/>
          <w:lang w:eastAsia="ko-KR"/>
        </w:rPr>
        <w:t xml:space="preserve"> (configured by the user)</w:t>
      </w:r>
      <w:r>
        <w:rPr>
          <w:rFonts w:hint="eastAsia"/>
          <w:lang w:eastAsia="ko-KR"/>
        </w:rPr>
        <w:t xml:space="preserve">, and </w:t>
      </w:r>
      <w:r w:rsidR="002375DA">
        <w:rPr>
          <w:rFonts w:hint="eastAsia"/>
          <w:lang w:eastAsia="ko-KR"/>
        </w:rPr>
        <w:t xml:space="preserve">the UE is </w:t>
      </w:r>
      <w:r w:rsidR="002375DA">
        <w:rPr>
          <w:lang w:eastAsia="ko-KR"/>
        </w:rPr>
        <w:t>required</w:t>
      </w:r>
      <w:r w:rsidR="002375DA">
        <w:rPr>
          <w:rFonts w:hint="eastAsia"/>
          <w:lang w:eastAsia="ko-KR"/>
        </w:rPr>
        <w:t xml:space="preserve"> to report its status to the eNB </w:t>
      </w:r>
      <w:r w:rsidR="002375DA">
        <w:rPr>
          <w:lang w:eastAsia="ko-KR"/>
        </w:rPr>
        <w:t>whenever</w:t>
      </w:r>
      <w:r w:rsidR="002375DA">
        <w:rPr>
          <w:rFonts w:hint="eastAsia"/>
          <w:lang w:eastAsia="ko-KR"/>
        </w:rPr>
        <w:t xml:space="preserve"> the status changes. This </w:t>
      </w:r>
      <w:r w:rsidR="002375DA">
        <w:rPr>
          <w:lang w:eastAsia="ko-KR"/>
        </w:rPr>
        <w:t>operation</w:t>
      </w:r>
      <w:r w:rsidR="002375DA">
        <w:rPr>
          <w:rFonts w:hint="eastAsia"/>
          <w:lang w:eastAsia="ko-KR"/>
        </w:rPr>
        <w:t xml:space="preserve"> may be a burden both in eNB and UE, as eNB needs to manage status of each UE, and UE keeps reporting the status.</w:t>
      </w:r>
    </w:p>
    <w:p w:rsidR="00EE2EFE" w:rsidRPr="00D96C5A" w:rsidRDefault="0005760A" w:rsidP="0001664E">
      <w:pPr>
        <w:rPr>
          <w:b/>
          <w:lang w:eastAsia="ko-KR"/>
        </w:rPr>
      </w:pPr>
      <w:r w:rsidRPr="00D96C5A">
        <w:rPr>
          <w:rFonts w:hint="eastAsia"/>
          <w:b/>
          <w:lang w:eastAsia="ko-KR"/>
        </w:rPr>
        <w:t xml:space="preserve">Observation: It would be difficult to consider network-controlled load balancing as a </w:t>
      </w:r>
      <w:r w:rsidR="00C20019" w:rsidRPr="00D96C5A">
        <w:rPr>
          <w:b/>
          <w:lang w:eastAsia="ko-KR"/>
        </w:rPr>
        <w:t>candidate</w:t>
      </w:r>
      <w:r w:rsidR="00C20019" w:rsidRPr="00D96C5A">
        <w:rPr>
          <w:rFonts w:hint="eastAsia"/>
          <w:b/>
          <w:lang w:eastAsia="ko-KR"/>
        </w:rPr>
        <w:t xml:space="preserve"> </w:t>
      </w:r>
      <w:r w:rsidRPr="00D96C5A">
        <w:rPr>
          <w:rFonts w:hint="eastAsia"/>
          <w:b/>
          <w:lang w:eastAsia="ko-KR"/>
        </w:rPr>
        <w:t>solution i</w:t>
      </w:r>
      <w:r w:rsidRPr="00D96C5A">
        <w:rPr>
          <w:b/>
          <w:lang w:eastAsia="ko-KR"/>
        </w:rPr>
        <w:t>f we consider bi-directional offload operations</w:t>
      </w:r>
      <w:r w:rsidRPr="00D96C5A">
        <w:rPr>
          <w:rFonts w:hint="eastAsia"/>
          <w:b/>
          <w:lang w:eastAsia="ko-KR"/>
        </w:rPr>
        <w:t>.</w:t>
      </w:r>
    </w:p>
    <w:p w:rsidR="00D63E51" w:rsidRDefault="00D63E51" w:rsidP="00D63E51">
      <w:pPr>
        <w:pStyle w:val="Heading2"/>
        <w:rPr>
          <w:lang w:eastAsia="ko-KR"/>
        </w:rPr>
      </w:pPr>
      <w:bookmarkStart w:id="3" w:name="_Ref345579747"/>
      <w:r w:rsidRPr="00D63E51">
        <w:rPr>
          <w:lang w:eastAsia="ko-KR"/>
        </w:rPr>
        <w:t>2.</w:t>
      </w:r>
      <w:r>
        <w:rPr>
          <w:rFonts w:hint="eastAsia"/>
          <w:lang w:eastAsia="ko-KR"/>
        </w:rPr>
        <w:t>2</w:t>
      </w:r>
      <w:r w:rsidRPr="00D63E51">
        <w:rPr>
          <w:lang w:eastAsia="ko-KR"/>
        </w:rPr>
        <w:t xml:space="preserve"> </w:t>
      </w:r>
      <w:bookmarkEnd w:id="3"/>
      <w:r w:rsidR="00AF4168" w:rsidRPr="00AF4168">
        <w:rPr>
          <w:lang w:eastAsia="ko-KR"/>
        </w:rPr>
        <w:t xml:space="preserve">Network-assisted </w:t>
      </w:r>
      <w:r w:rsidR="00AF4168">
        <w:rPr>
          <w:rFonts w:hint="eastAsia"/>
          <w:lang w:eastAsia="ko-KR"/>
        </w:rPr>
        <w:t>L</w:t>
      </w:r>
      <w:r w:rsidR="00AF4168" w:rsidRPr="00AF4168">
        <w:rPr>
          <w:lang w:eastAsia="ko-KR"/>
        </w:rPr>
        <w:t xml:space="preserve">oad </w:t>
      </w:r>
      <w:r w:rsidR="00AF4168">
        <w:rPr>
          <w:rFonts w:hint="eastAsia"/>
          <w:lang w:eastAsia="ko-KR"/>
        </w:rPr>
        <w:t>B</w:t>
      </w:r>
      <w:r w:rsidR="00AF4168" w:rsidRPr="00AF4168">
        <w:rPr>
          <w:lang w:eastAsia="ko-KR"/>
        </w:rPr>
        <w:t>alancing</w:t>
      </w:r>
    </w:p>
    <w:p w:rsidR="00BA3DDF" w:rsidRDefault="002375DA" w:rsidP="0001664E">
      <w:pPr>
        <w:rPr>
          <w:lang w:eastAsia="ko-KR"/>
        </w:rPr>
      </w:pPr>
      <w:r>
        <w:rPr>
          <w:rFonts w:hint="eastAsia"/>
          <w:lang w:eastAsia="ko-KR"/>
        </w:rPr>
        <w:t>From the observation in the previous section, we can also consider</w:t>
      </w:r>
      <w:r w:rsidR="00CF6AA3">
        <w:rPr>
          <w:rFonts w:hint="eastAsia"/>
          <w:lang w:eastAsia="ko-KR"/>
        </w:rPr>
        <w:t xml:space="preserve"> the</w:t>
      </w:r>
      <w:r>
        <w:rPr>
          <w:rFonts w:hint="eastAsia"/>
          <w:lang w:eastAsia="ko-KR"/>
        </w:rPr>
        <w:t xml:space="preserve"> </w:t>
      </w:r>
      <w:r w:rsidR="00CF6AA3" w:rsidRPr="00CF6AA3">
        <w:rPr>
          <w:lang w:eastAsia="ko-KR"/>
        </w:rPr>
        <w:t>network-</w:t>
      </w:r>
      <w:r w:rsidR="00CF6AA3">
        <w:rPr>
          <w:rFonts w:hint="eastAsia"/>
          <w:lang w:eastAsia="ko-KR"/>
        </w:rPr>
        <w:t>assisted</w:t>
      </w:r>
      <w:r w:rsidR="00CF6AA3" w:rsidRPr="00CF6AA3">
        <w:rPr>
          <w:lang w:eastAsia="ko-KR"/>
        </w:rPr>
        <w:t xml:space="preserve"> load balalancing approach</w:t>
      </w:r>
      <w:r w:rsidR="00CF6AA3">
        <w:rPr>
          <w:rFonts w:hint="eastAsia"/>
          <w:lang w:eastAsia="ko-KR"/>
        </w:rPr>
        <w:t xml:space="preserve">. In this scenario, each network entity (i.e. eNB and AP) provides its own load status, and UE determines </w:t>
      </w:r>
      <w:r w:rsidR="0087273F">
        <w:rPr>
          <w:rFonts w:hint="eastAsia"/>
          <w:lang w:eastAsia="ko-KR"/>
        </w:rPr>
        <w:t>whether to perform offloading based on UE implementation or the offloading policies from the operator (e.g. using ANDSF defined in SA2</w:t>
      </w:r>
      <w:r w:rsidR="005652CD">
        <w:rPr>
          <w:rFonts w:hint="eastAsia"/>
          <w:lang w:eastAsia="ko-KR"/>
        </w:rPr>
        <w:t xml:space="preserve"> </w:t>
      </w:r>
      <w:r w:rsidR="00061D82">
        <w:rPr>
          <w:lang w:eastAsia="ko-KR"/>
        </w:rPr>
        <w:fldChar w:fldCharType="begin"/>
      </w:r>
      <w:r w:rsidR="005652CD">
        <w:rPr>
          <w:lang w:eastAsia="ko-KR"/>
        </w:rPr>
        <w:instrText xml:space="preserve"> </w:instrText>
      </w:r>
      <w:r w:rsidR="005652CD">
        <w:rPr>
          <w:rFonts w:hint="eastAsia"/>
          <w:lang w:eastAsia="ko-KR"/>
        </w:rPr>
        <w:instrText>REF _Ref349648074 \r \h</w:instrText>
      </w:r>
      <w:r w:rsidR="005652CD">
        <w:rPr>
          <w:lang w:eastAsia="ko-KR"/>
        </w:rPr>
        <w:instrText xml:space="preserve"> </w:instrText>
      </w:r>
      <w:r w:rsidR="00061D82">
        <w:rPr>
          <w:lang w:eastAsia="ko-KR"/>
        </w:rPr>
      </w:r>
      <w:r w:rsidR="00061D82">
        <w:rPr>
          <w:lang w:eastAsia="ko-KR"/>
        </w:rPr>
        <w:fldChar w:fldCharType="separate"/>
      </w:r>
      <w:r w:rsidR="005652CD">
        <w:rPr>
          <w:lang w:eastAsia="ko-KR"/>
        </w:rPr>
        <w:t>[3]</w:t>
      </w:r>
      <w:r w:rsidR="00061D82">
        <w:rPr>
          <w:lang w:eastAsia="ko-KR"/>
        </w:rPr>
        <w:fldChar w:fldCharType="end"/>
      </w:r>
      <w:r w:rsidR="0087273F">
        <w:rPr>
          <w:rFonts w:hint="eastAsia"/>
          <w:lang w:eastAsia="ko-KR"/>
        </w:rPr>
        <w:t xml:space="preserve">) if </w:t>
      </w:r>
      <w:proofErr w:type="spellStart"/>
      <w:r w:rsidR="0087273F">
        <w:rPr>
          <w:rFonts w:hint="eastAsia"/>
          <w:lang w:eastAsia="ko-KR"/>
        </w:rPr>
        <w:t>avaialble</w:t>
      </w:r>
      <w:proofErr w:type="spellEnd"/>
      <w:r w:rsidR="0087273F">
        <w:rPr>
          <w:rFonts w:hint="eastAsia"/>
          <w:lang w:eastAsia="ko-KR"/>
        </w:rPr>
        <w:t>.</w:t>
      </w:r>
    </w:p>
    <w:p w:rsidR="00CF6AA3" w:rsidRDefault="0002630C" w:rsidP="00CF6AA3">
      <w:pPr>
        <w:keepNext/>
        <w:jc w:val="center"/>
      </w:pPr>
      <w:r>
        <w:object w:dxaOrig="7161" w:dyaOrig="4370">
          <v:shape id="_x0000_i1026" type="#_x0000_t75" style="width:357.85pt;height:218.7pt" o:ole="">
            <v:imagedata r:id="rId10" o:title=""/>
          </v:shape>
          <o:OLEObject Type="Embed" ProgID="Visio.Drawing.11" ShapeID="_x0000_i1026" DrawAspect="Content" ObjectID="_1426679549" r:id="rId11"/>
        </w:object>
      </w:r>
    </w:p>
    <w:p w:rsidR="00CF6AA3" w:rsidRDefault="00CF6AA3" w:rsidP="00CF6AA3">
      <w:pPr>
        <w:pStyle w:val="Caption"/>
        <w:rPr>
          <w:lang w:eastAsia="ko-KR"/>
        </w:rPr>
      </w:pPr>
      <w:bookmarkStart w:id="4" w:name="_Ref349648165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4"/>
      <w:r>
        <w:rPr>
          <w:rFonts w:hint="eastAsia"/>
          <w:lang w:eastAsia="ko-KR"/>
        </w:rPr>
        <w:t xml:space="preserve"> </w:t>
      </w:r>
      <w:r w:rsidRPr="002730EF">
        <w:rPr>
          <w:lang w:eastAsia="ko-KR"/>
        </w:rPr>
        <w:t>Example of network-</w:t>
      </w:r>
      <w:r>
        <w:rPr>
          <w:rFonts w:hint="eastAsia"/>
          <w:lang w:eastAsia="ko-KR"/>
        </w:rPr>
        <w:t>assisted</w:t>
      </w:r>
      <w:r w:rsidRPr="002730EF">
        <w:rPr>
          <w:lang w:eastAsia="ko-KR"/>
        </w:rPr>
        <w:t xml:space="preserve"> load balancing</w:t>
      </w:r>
    </w:p>
    <w:p w:rsidR="007B57DA" w:rsidRDefault="00061D82" w:rsidP="0001664E">
      <w:pPr>
        <w:rPr>
          <w:lang w:eastAsia="ko-KR"/>
        </w:rPr>
      </w:pPr>
      <w:r>
        <w:rPr>
          <w:lang w:eastAsia="ko-KR"/>
        </w:rPr>
        <w:fldChar w:fldCharType="begin"/>
      </w:r>
      <w:r w:rsidR="005652CD">
        <w:rPr>
          <w:lang w:eastAsia="ko-KR"/>
        </w:rPr>
        <w:instrText xml:space="preserve"> </w:instrText>
      </w:r>
      <w:r w:rsidR="005652CD">
        <w:rPr>
          <w:rFonts w:hint="eastAsia"/>
          <w:lang w:eastAsia="ko-KR"/>
        </w:rPr>
        <w:instrText>REF _Ref349648165 \h</w:instrText>
      </w:r>
      <w:r w:rsidR="005652CD"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652CD">
        <w:t xml:space="preserve">Figure </w:t>
      </w:r>
      <w:r w:rsidR="005652CD">
        <w:rPr>
          <w:noProof/>
        </w:rPr>
        <w:t>2</w:t>
      </w:r>
      <w:r>
        <w:rPr>
          <w:lang w:eastAsia="ko-KR"/>
        </w:rPr>
        <w:fldChar w:fldCharType="end"/>
      </w:r>
      <w:r w:rsidR="005652CD">
        <w:rPr>
          <w:rFonts w:hint="eastAsia"/>
          <w:lang w:eastAsia="ko-KR"/>
        </w:rPr>
        <w:t xml:space="preserve"> </w:t>
      </w:r>
      <w:r w:rsidR="005652CD" w:rsidRPr="005652CD">
        <w:rPr>
          <w:lang w:eastAsia="ko-KR"/>
        </w:rPr>
        <w:t>shows the example of network-</w:t>
      </w:r>
      <w:r w:rsidR="005652CD">
        <w:rPr>
          <w:rFonts w:hint="eastAsia"/>
          <w:lang w:eastAsia="ko-KR"/>
        </w:rPr>
        <w:t>assisted</w:t>
      </w:r>
      <w:r w:rsidR="005652CD" w:rsidRPr="005652CD">
        <w:rPr>
          <w:lang w:eastAsia="ko-KR"/>
        </w:rPr>
        <w:t xml:space="preserve"> load balancing</w:t>
      </w:r>
      <w:r w:rsidR="005652CD">
        <w:rPr>
          <w:rFonts w:hint="eastAsia"/>
          <w:lang w:eastAsia="ko-KR"/>
        </w:rPr>
        <w:t>.</w:t>
      </w:r>
      <w:r w:rsidR="00EC4851">
        <w:rPr>
          <w:rFonts w:hint="eastAsia"/>
          <w:lang w:eastAsia="ko-KR"/>
        </w:rPr>
        <w:t xml:space="preserve"> </w:t>
      </w:r>
      <w:r w:rsidR="005D0A7C" w:rsidRPr="005D0A7C">
        <w:rPr>
          <w:lang w:eastAsia="ko-KR"/>
        </w:rPr>
        <w:t xml:space="preserve">In this </w:t>
      </w:r>
      <w:r w:rsidR="00EC4851">
        <w:rPr>
          <w:rFonts w:hint="eastAsia"/>
          <w:lang w:eastAsia="ko-KR"/>
        </w:rPr>
        <w:t>scenario</w:t>
      </w:r>
      <w:r w:rsidR="005D0A7C" w:rsidRPr="005D0A7C">
        <w:rPr>
          <w:lang w:eastAsia="ko-KR"/>
        </w:rPr>
        <w:t xml:space="preserve">, </w:t>
      </w:r>
      <w:r w:rsidR="004E769A">
        <w:rPr>
          <w:lang w:eastAsia="ko-KR"/>
        </w:rPr>
        <w:t xml:space="preserve">the </w:t>
      </w:r>
      <w:r w:rsidR="005D0A7C">
        <w:rPr>
          <w:rFonts w:hint="eastAsia"/>
          <w:lang w:eastAsia="ko-KR"/>
        </w:rPr>
        <w:t xml:space="preserve">UE obtains 3GPP load </w:t>
      </w:r>
      <w:r w:rsidR="005D0A7C">
        <w:rPr>
          <w:lang w:eastAsia="ko-KR"/>
        </w:rPr>
        <w:t>information</w:t>
      </w:r>
      <w:r w:rsidR="005D0A7C">
        <w:rPr>
          <w:rFonts w:hint="eastAsia"/>
          <w:lang w:eastAsia="ko-KR"/>
        </w:rPr>
        <w:t xml:space="preserve"> </w:t>
      </w:r>
      <w:r w:rsidR="0070617A">
        <w:rPr>
          <w:rFonts w:hint="eastAsia"/>
          <w:lang w:eastAsia="ko-KR"/>
        </w:rPr>
        <w:t>and WLAN information from eNB and WLAN</w:t>
      </w:r>
      <w:r w:rsidR="000F3C1D">
        <w:rPr>
          <w:rFonts w:hint="eastAsia"/>
          <w:lang w:eastAsia="ko-KR"/>
        </w:rPr>
        <w:t>,</w:t>
      </w:r>
      <w:r w:rsidR="0070617A">
        <w:rPr>
          <w:rFonts w:hint="eastAsia"/>
          <w:lang w:eastAsia="ko-KR"/>
        </w:rPr>
        <w:t xml:space="preserve"> respectively. </w:t>
      </w:r>
      <w:r w:rsidR="004E769A">
        <w:rPr>
          <w:lang w:eastAsia="ko-KR"/>
        </w:rPr>
        <w:t xml:space="preserve">Alternatively, </w:t>
      </w:r>
      <w:r w:rsidR="00BE19CF">
        <w:rPr>
          <w:rFonts w:hint="eastAsia"/>
          <w:lang w:eastAsia="ko-KR"/>
        </w:rPr>
        <w:t>the eNB may provide the load information</w:t>
      </w:r>
      <w:r w:rsidR="00EC4851">
        <w:rPr>
          <w:rFonts w:hint="eastAsia"/>
          <w:lang w:eastAsia="ko-KR"/>
        </w:rPr>
        <w:t xml:space="preserve"> both of</w:t>
      </w:r>
      <w:r w:rsidR="00BE19CF">
        <w:rPr>
          <w:rFonts w:hint="eastAsia"/>
          <w:lang w:eastAsia="ko-KR"/>
        </w:rPr>
        <w:t xml:space="preserve"> 3GPP RAN and WLAN if it collect</w:t>
      </w:r>
      <w:r w:rsidR="00EC4851">
        <w:rPr>
          <w:rFonts w:hint="eastAsia"/>
          <w:lang w:eastAsia="ko-KR"/>
        </w:rPr>
        <w:t>s</w:t>
      </w:r>
      <w:r w:rsidR="00BE19CF">
        <w:rPr>
          <w:rFonts w:hint="eastAsia"/>
          <w:lang w:eastAsia="ko-KR"/>
        </w:rPr>
        <w:t xml:space="preserve"> WLAN load information </w:t>
      </w:r>
      <w:r w:rsidR="0029678E">
        <w:rPr>
          <w:rFonts w:hint="eastAsia"/>
          <w:lang w:eastAsia="ko-KR"/>
        </w:rPr>
        <w:t xml:space="preserve">from </w:t>
      </w:r>
      <w:r w:rsidR="00BE19CF">
        <w:rPr>
          <w:rFonts w:hint="eastAsia"/>
          <w:lang w:eastAsia="ko-KR"/>
        </w:rPr>
        <w:t>other entity (e.g. other UEs).</w:t>
      </w:r>
    </w:p>
    <w:p w:rsidR="0029678E" w:rsidRDefault="0029678E" w:rsidP="0001664E">
      <w:pPr>
        <w:rPr>
          <w:lang w:eastAsia="ko-KR"/>
        </w:rPr>
      </w:pPr>
      <w:r>
        <w:rPr>
          <w:rFonts w:hint="eastAsia"/>
          <w:lang w:eastAsia="ko-KR"/>
        </w:rPr>
        <w:t xml:space="preserve">The 3GPP load information could </w:t>
      </w:r>
      <w:r w:rsidR="007B57DA">
        <w:rPr>
          <w:rFonts w:hint="eastAsia"/>
          <w:lang w:eastAsia="ko-KR"/>
        </w:rPr>
        <w:t xml:space="preserve">be </w:t>
      </w:r>
      <w:r>
        <w:rPr>
          <w:rFonts w:hint="eastAsia"/>
          <w:lang w:eastAsia="ko-KR"/>
        </w:rPr>
        <w:t>in various forms</w:t>
      </w:r>
      <w:r w:rsidR="007B57DA">
        <w:rPr>
          <w:rFonts w:hint="eastAsia"/>
          <w:lang w:eastAsia="ko-KR"/>
        </w:rPr>
        <w:t xml:space="preserve">. For </w:t>
      </w:r>
      <w:r w:rsidR="007B57DA">
        <w:rPr>
          <w:lang w:eastAsia="ko-KR"/>
        </w:rPr>
        <w:t>example</w:t>
      </w:r>
      <w:r>
        <w:rPr>
          <w:rFonts w:hint="eastAsia"/>
          <w:lang w:eastAsia="ko-KR"/>
        </w:rPr>
        <w:t xml:space="preserve">, </w:t>
      </w:r>
      <w:r w:rsidR="007B57DA">
        <w:rPr>
          <w:rFonts w:hint="eastAsia"/>
          <w:lang w:eastAsia="ko-KR"/>
        </w:rPr>
        <w:t xml:space="preserve">eNB may provide </w:t>
      </w:r>
      <w:r>
        <w:rPr>
          <w:rFonts w:hint="eastAsia"/>
          <w:lang w:eastAsia="ko-KR"/>
        </w:rPr>
        <w:t>level of congestion</w:t>
      </w:r>
      <w:r w:rsidR="007B57DA">
        <w:rPr>
          <w:rFonts w:hint="eastAsia"/>
          <w:lang w:eastAsia="ko-KR"/>
        </w:rPr>
        <w:t xml:space="preserve"> (e.g., low, medium, high, or more specifically, percentage). This approach gives </w:t>
      </w:r>
      <w:r w:rsidR="004E769A">
        <w:rPr>
          <w:lang w:eastAsia="ko-KR"/>
        </w:rPr>
        <w:t xml:space="preserve">the </w:t>
      </w:r>
      <w:r w:rsidR="007B57DA">
        <w:rPr>
          <w:rFonts w:hint="eastAsia"/>
          <w:lang w:eastAsia="ko-KR"/>
        </w:rPr>
        <w:t xml:space="preserve">explicit load status of 3GPP RAN to UEs, but operators may not want to reveal instantenous load status of 3GPP RAN to others. </w:t>
      </w:r>
      <w:r w:rsidR="00951384" w:rsidRPr="00951384">
        <w:rPr>
          <w:lang w:eastAsia="ko-KR"/>
        </w:rPr>
        <w:t>As an alternative</w:t>
      </w:r>
      <w:r w:rsidR="00951384">
        <w:rPr>
          <w:rFonts w:hint="eastAsia"/>
          <w:lang w:eastAsia="ko-KR"/>
        </w:rPr>
        <w:t xml:space="preserve">, we can consider another example: </w:t>
      </w:r>
      <w:r w:rsidR="007B57DA">
        <w:rPr>
          <w:rFonts w:hint="eastAsia"/>
          <w:lang w:eastAsia="ko-KR"/>
        </w:rPr>
        <w:t xml:space="preserve">eNB provides an </w:t>
      </w:r>
      <w:r w:rsidR="007B57DA">
        <w:rPr>
          <w:lang w:eastAsia="ko-KR"/>
        </w:rPr>
        <w:t>indicator</w:t>
      </w:r>
      <w:r w:rsidR="007B57DA">
        <w:rPr>
          <w:rFonts w:hint="eastAsia"/>
          <w:lang w:eastAsia="ko-KR"/>
        </w:rPr>
        <w:t xml:space="preserve"> which tells preference of </w:t>
      </w:r>
      <w:r>
        <w:rPr>
          <w:rFonts w:hint="eastAsia"/>
          <w:lang w:eastAsia="ko-KR"/>
        </w:rPr>
        <w:t>offload</w:t>
      </w:r>
      <w:r w:rsidR="00427E56">
        <w:rPr>
          <w:rFonts w:hint="eastAsia"/>
          <w:lang w:eastAsia="ko-KR"/>
        </w:rPr>
        <w:t xml:space="preserve"> (e.g., integer number in the range 0</w:t>
      </w:r>
      <w:proofErr w:type="gramStart"/>
      <w:r w:rsidR="00427E56">
        <w:rPr>
          <w:rFonts w:hint="eastAsia"/>
          <w:lang w:eastAsia="ko-KR"/>
        </w:rPr>
        <w:t>..9</w:t>
      </w:r>
      <w:proofErr w:type="gramEnd"/>
      <w:r w:rsidR="00427E56">
        <w:rPr>
          <w:rFonts w:hint="eastAsia"/>
          <w:lang w:eastAsia="ko-KR"/>
        </w:rPr>
        <w:t xml:space="preserve">). </w:t>
      </w:r>
      <w:r w:rsidR="004E769A">
        <w:rPr>
          <w:lang w:eastAsia="ko-KR"/>
        </w:rPr>
        <w:t>With this cellular offload preference indicator</w:t>
      </w:r>
      <w:r w:rsidR="00ED3973">
        <w:rPr>
          <w:rFonts w:hint="eastAsia"/>
          <w:lang w:eastAsia="ko-KR"/>
        </w:rPr>
        <w:t>,</w:t>
      </w:r>
      <w:r w:rsidR="004E769A">
        <w:rPr>
          <w:lang w:eastAsia="ko-KR"/>
        </w:rPr>
        <w:t xml:space="preserve"> </w:t>
      </w:r>
      <w:r w:rsidR="00427E56">
        <w:rPr>
          <w:rFonts w:hint="eastAsia"/>
          <w:lang w:eastAsia="ko-KR"/>
        </w:rPr>
        <w:t xml:space="preserve">the network </w:t>
      </w:r>
      <w:r w:rsidR="00951384">
        <w:rPr>
          <w:rFonts w:hint="eastAsia"/>
          <w:lang w:eastAsia="ko-KR"/>
        </w:rPr>
        <w:t xml:space="preserve">can tell </w:t>
      </w:r>
      <w:r w:rsidR="00427E56">
        <w:rPr>
          <w:rFonts w:hint="eastAsia"/>
          <w:lang w:eastAsia="ko-KR"/>
        </w:rPr>
        <w:t xml:space="preserve">UEs </w:t>
      </w:r>
      <w:r w:rsidR="00951384">
        <w:rPr>
          <w:rFonts w:hint="eastAsia"/>
          <w:lang w:eastAsia="ko-KR"/>
        </w:rPr>
        <w:t>a degree how much network wants to offload UEs to WLAN</w:t>
      </w:r>
      <w:r w:rsidR="00427E56">
        <w:rPr>
          <w:rFonts w:hint="eastAsia"/>
          <w:lang w:eastAsia="ko-KR"/>
        </w:rPr>
        <w:t>.</w:t>
      </w:r>
    </w:p>
    <w:p w:rsidR="00BE19CF" w:rsidRDefault="00BE19CF" w:rsidP="0001664E">
      <w:pPr>
        <w:rPr>
          <w:lang w:eastAsia="ko-KR"/>
        </w:rPr>
      </w:pPr>
      <w:r>
        <w:rPr>
          <w:rFonts w:hint="eastAsia"/>
          <w:lang w:eastAsia="ko-KR"/>
        </w:rPr>
        <w:t xml:space="preserve">After receiving </w:t>
      </w:r>
      <w:r w:rsidR="00EC4851">
        <w:rPr>
          <w:rFonts w:hint="eastAsia"/>
          <w:lang w:eastAsia="ko-KR"/>
        </w:rPr>
        <w:t xml:space="preserve">the load information of both </w:t>
      </w:r>
      <w:r w:rsidR="00427E56">
        <w:rPr>
          <w:rFonts w:hint="eastAsia"/>
          <w:lang w:eastAsia="ko-KR"/>
        </w:rPr>
        <w:t xml:space="preserve">3GPP RAN </w:t>
      </w:r>
      <w:r w:rsidR="00951384">
        <w:rPr>
          <w:rFonts w:hint="eastAsia"/>
          <w:lang w:eastAsia="ko-KR"/>
        </w:rPr>
        <w:t xml:space="preserve">(either above explicit/implicit information) </w:t>
      </w:r>
      <w:r w:rsidR="00427E56">
        <w:rPr>
          <w:rFonts w:hint="eastAsia"/>
          <w:lang w:eastAsia="ko-KR"/>
        </w:rPr>
        <w:t xml:space="preserve">and WLAN, </w:t>
      </w:r>
      <w:r w:rsidR="00EC4851">
        <w:rPr>
          <w:rFonts w:hint="eastAsia"/>
          <w:lang w:eastAsia="ko-KR"/>
        </w:rPr>
        <w:t>the UE select</w:t>
      </w:r>
      <w:r w:rsidR="0029678E">
        <w:rPr>
          <w:rFonts w:hint="eastAsia"/>
          <w:lang w:eastAsia="ko-KR"/>
        </w:rPr>
        <w:t>s</w:t>
      </w:r>
      <w:r w:rsidR="00EC4851">
        <w:rPr>
          <w:rFonts w:hint="eastAsia"/>
          <w:lang w:eastAsia="ko-KR"/>
        </w:rPr>
        <w:t xml:space="preserve"> the </w:t>
      </w:r>
      <w:r w:rsidR="004E769A">
        <w:rPr>
          <w:lang w:eastAsia="ko-KR"/>
        </w:rPr>
        <w:t xml:space="preserve">most suitable </w:t>
      </w:r>
      <w:r w:rsidR="00EC4851">
        <w:rPr>
          <w:rFonts w:hint="eastAsia"/>
          <w:lang w:eastAsia="ko-KR"/>
        </w:rPr>
        <w:t xml:space="preserve">network </w:t>
      </w:r>
      <w:r w:rsidR="0029678E">
        <w:rPr>
          <w:rFonts w:hint="eastAsia"/>
          <w:lang w:eastAsia="ko-KR"/>
        </w:rPr>
        <w:t>based on polic</w:t>
      </w:r>
      <w:r w:rsidR="00427E56">
        <w:rPr>
          <w:rFonts w:hint="eastAsia"/>
          <w:lang w:eastAsia="ko-KR"/>
        </w:rPr>
        <w:t>ies</w:t>
      </w:r>
      <w:r w:rsidR="0029678E">
        <w:rPr>
          <w:rFonts w:hint="eastAsia"/>
          <w:lang w:eastAsia="ko-KR"/>
        </w:rPr>
        <w:t>.</w:t>
      </w:r>
      <w:r w:rsidR="00427E56">
        <w:rPr>
          <w:rFonts w:hint="eastAsia"/>
          <w:lang w:eastAsia="ko-KR"/>
        </w:rPr>
        <w:t xml:space="preserve"> The polic</w:t>
      </w:r>
      <w:r w:rsidR="00951384">
        <w:rPr>
          <w:rFonts w:hint="eastAsia"/>
          <w:lang w:eastAsia="ko-KR"/>
        </w:rPr>
        <w:t>ies</w:t>
      </w:r>
      <w:r w:rsidR="00427E56">
        <w:rPr>
          <w:rFonts w:hint="eastAsia"/>
          <w:lang w:eastAsia="ko-KR"/>
        </w:rPr>
        <w:t xml:space="preserve"> can be </w:t>
      </w:r>
      <w:r w:rsidR="00951384">
        <w:rPr>
          <w:rFonts w:hint="eastAsia"/>
          <w:lang w:eastAsia="ko-KR"/>
        </w:rPr>
        <w:t xml:space="preserve">pre-configured in the UE from the </w:t>
      </w:r>
      <w:r w:rsidR="00951384">
        <w:rPr>
          <w:lang w:eastAsia="ko-KR"/>
        </w:rPr>
        <w:t>implementation</w:t>
      </w:r>
      <w:r w:rsidR="00951384">
        <w:rPr>
          <w:rFonts w:hint="eastAsia"/>
          <w:lang w:eastAsia="ko-KR"/>
        </w:rPr>
        <w:t xml:space="preserve">, or can be received from the policy server if ANDSF is utilized in the </w:t>
      </w:r>
      <w:r w:rsidR="00951384">
        <w:rPr>
          <w:lang w:eastAsia="ko-KR"/>
        </w:rPr>
        <w:t>network</w:t>
      </w:r>
      <w:r w:rsidR="00951384">
        <w:rPr>
          <w:rFonts w:hint="eastAsia"/>
          <w:lang w:eastAsia="ko-KR"/>
        </w:rPr>
        <w:t>.</w:t>
      </w:r>
      <w:r w:rsidR="00D23904">
        <w:rPr>
          <w:rFonts w:hint="eastAsia"/>
          <w:lang w:eastAsia="ko-KR"/>
        </w:rPr>
        <w:t xml:space="preserve"> So </w:t>
      </w:r>
      <w:r w:rsidR="00D23904">
        <w:rPr>
          <w:lang w:eastAsia="ko-KR"/>
        </w:rPr>
        <w:t>this approach also satisfies</w:t>
      </w:r>
      <w:r w:rsidR="00D23904">
        <w:rPr>
          <w:rFonts w:hint="eastAsia"/>
          <w:lang w:eastAsia="ko-KR"/>
        </w:rPr>
        <w:t xml:space="preserve"> the following agreement from the last meeting.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D23904" w:rsidTr="00D63991">
        <w:tc>
          <w:tcPr>
            <w:tcW w:w="9855" w:type="dxa"/>
          </w:tcPr>
          <w:p w:rsidR="00D23904" w:rsidRDefault="00D23904" w:rsidP="00D63991">
            <w:pPr>
              <w:pStyle w:val="Doc-text2"/>
              <w:tabs>
                <w:tab w:val="left" w:pos="340"/>
              </w:tabs>
              <w:spacing w:after="180"/>
              <w:ind w:left="340" w:hanging="340"/>
              <w:rPr>
                <w:lang w:eastAsia="ko-KR"/>
              </w:rPr>
            </w:pPr>
            <w:r w:rsidRPr="00D23904">
              <w:t>6</w:t>
            </w:r>
            <w:r w:rsidRPr="00D23904">
              <w:tab/>
              <w:t>Our solution should be compatible to any CN solutions and WLAN integration levels that are available today (e.g. Trusted and Non-trusted WLAN through EPC; non-seamless WLAN connected directly to Internet; Multi-Access PDN Connectivity (MAPCON))</w:t>
            </w:r>
          </w:p>
        </w:tc>
      </w:tr>
    </w:tbl>
    <w:p w:rsidR="00D23904" w:rsidRDefault="00D23904" w:rsidP="0001664E">
      <w:pPr>
        <w:rPr>
          <w:lang w:eastAsia="ko-KR"/>
        </w:rPr>
      </w:pPr>
    </w:p>
    <w:p w:rsidR="00D23904" w:rsidRDefault="00F41570" w:rsidP="0001664E">
      <w:pPr>
        <w:rPr>
          <w:lang w:eastAsia="ko-KR"/>
        </w:rPr>
      </w:pPr>
      <w:r>
        <w:rPr>
          <w:rFonts w:hint="eastAsia"/>
          <w:lang w:eastAsia="ko-KR"/>
        </w:rPr>
        <w:t>Hence, from the above</w:t>
      </w:r>
      <w:r w:rsidR="00D23904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 xml:space="preserve">we can conclude that </w:t>
      </w:r>
      <w:r w:rsidR="00D23904">
        <w:rPr>
          <w:rFonts w:hint="eastAsia"/>
          <w:lang w:eastAsia="ko-KR"/>
        </w:rPr>
        <w:t>following operation</w:t>
      </w:r>
      <w:r>
        <w:rPr>
          <w:rFonts w:hint="eastAsia"/>
          <w:lang w:eastAsia="ko-KR"/>
        </w:rPr>
        <w:t xml:space="preserve">s </w:t>
      </w:r>
      <w:r w:rsidR="00163FA6">
        <w:rPr>
          <w:rFonts w:hint="eastAsia"/>
          <w:lang w:eastAsia="ko-KR"/>
        </w:rPr>
        <w:t>can</w:t>
      </w:r>
      <w:r w:rsidR="00D23904">
        <w:rPr>
          <w:rFonts w:hint="eastAsia"/>
          <w:lang w:eastAsia="ko-KR"/>
        </w:rPr>
        <w:t xml:space="preserve"> be possible</w:t>
      </w:r>
      <w:r>
        <w:rPr>
          <w:rFonts w:hint="eastAsia"/>
          <w:lang w:eastAsia="ko-KR"/>
        </w:rPr>
        <w:t xml:space="preserve"> while satisfying all agreements from the last meeting</w:t>
      </w:r>
      <w:r w:rsidR="00D23904">
        <w:rPr>
          <w:rFonts w:hint="eastAsia"/>
          <w:lang w:eastAsia="ko-KR"/>
        </w:rPr>
        <w:t>:</w:t>
      </w:r>
    </w:p>
    <w:p w:rsidR="00163FA6" w:rsidRDefault="00163FA6" w:rsidP="00163FA6">
      <w:pPr>
        <w:pStyle w:val="ListParagraph"/>
        <w:numPr>
          <w:ilvl w:val="0"/>
          <w:numId w:val="12"/>
        </w:numPr>
        <w:rPr>
          <w:lang w:eastAsia="ko-KR"/>
        </w:rPr>
      </w:pPr>
      <w:r>
        <w:rPr>
          <w:rFonts w:hint="eastAsia"/>
          <w:lang w:eastAsia="ko-KR"/>
        </w:rPr>
        <w:t xml:space="preserve">UE obtains </w:t>
      </w:r>
      <w:r w:rsidRPr="00163FA6">
        <w:rPr>
          <w:lang w:eastAsia="ko-KR"/>
        </w:rPr>
        <w:t xml:space="preserve">load information </w:t>
      </w:r>
      <w:r>
        <w:rPr>
          <w:rFonts w:hint="eastAsia"/>
          <w:lang w:eastAsia="ko-KR"/>
        </w:rPr>
        <w:t>both of 3GPP and WLAN from the network.</w:t>
      </w:r>
    </w:p>
    <w:p w:rsidR="00163FA6" w:rsidRDefault="00163FA6" w:rsidP="00163FA6">
      <w:pPr>
        <w:pStyle w:val="ListParagraph"/>
        <w:numPr>
          <w:ilvl w:val="0"/>
          <w:numId w:val="12"/>
        </w:numPr>
        <w:rPr>
          <w:lang w:eastAsia="ko-KR"/>
        </w:rPr>
      </w:pPr>
      <w:r>
        <w:rPr>
          <w:rFonts w:hint="eastAsia"/>
          <w:lang w:eastAsia="ko-KR"/>
        </w:rPr>
        <w:t>UE has following policies (either from ANDSF server or pre-configured):</w:t>
      </w:r>
    </w:p>
    <w:p w:rsidR="00163FA6" w:rsidRDefault="00163FA6" w:rsidP="00163FA6">
      <w:pPr>
        <w:pStyle w:val="ListParagraph"/>
        <w:numPr>
          <w:ilvl w:val="1"/>
          <w:numId w:val="12"/>
        </w:numPr>
        <w:rPr>
          <w:lang w:eastAsia="ko-KR"/>
        </w:rPr>
      </w:pPr>
      <w:r>
        <w:rPr>
          <w:lang w:eastAsia="ko-KR"/>
        </w:rPr>
        <w:t>If LTE load</w:t>
      </w:r>
      <w:r>
        <w:rPr>
          <w:rFonts w:hint="eastAsia"/>
          <w:lang w:eastAsia="ko-KR"/>
        </w:rPr>
        <w:t xml:space="preserve"> (e.g. </w:t>
      </w:r>
      <w:r w:rsidR="00ED3973" w:rsidRPr="00ED3973">
        <w:rPr>
          <w:lang w:eastAsia="ko-KR"/>
        </w:rPr>
        <w:t>cellular offload preference indicator</w:t>
      </w:r>
      <w:r>
        <w:rPr>
          <w:rFonts w:hint="eastAsia"/>
          <w:lang w:eastAsia="ko-KR"/>
        </w:rPr>
        <w:t>) is greater than</w:t>
      </w:r>
      <w:r>
        <w:rPr>
          <w:lang w:eastAsia="ko-KR"/>
        </w:rPr>
        <w:t xml:space="preserve"> </w:t>
      </w:r>
      <w:r w:rsidRPr="00163FA6">
        <w:rPr>
          <w:i/>
          <w:lang w:eastAsia="ko-KR"/>
        </w:rPr>
        <w:t>x</w:t>
      </w:r>
      <w:r w:rsidR="00F41570">
        <w:rPr>
          <w:rFonts w:hint="eastAsia"/>
          <w:lang w:eastAsia="ko-KR"/>
        </w:rPr>
        <w:t xml:space="preserve">, </w:t>
      </w:r>
      <w:r>
        <w:rPr>
          <w:lang w:eastAsia="ko-KR"/>
        </w:rPr>
        <w:t>and WLAN AP load</w:t>
      </w:r>
      <w:r w:rsidR="00DF3506">
        <w:rPr>
          <w:rFonts w:hint="eastAsia"/>
          <w:lang w:eastAsia="ko-KR"/>
        </w:rPr>
        <w:t xml:space="preserve"> (e.g. Channel Utilization</w:t>
      </w:r>
      <w:r w:rsidR="00ED3973">
        <w:rPr>
          <w:rFonts w:hint="eastAsia"/>
          <w:lang w:eastAsia="ko-KR"/>
        </w:rPr>
        <w:t xml:space="preserve"> </w:t>
      </w:r>
      <w:r w:rsidR="00061D82">
        <w:rPr>
          <w:lang w:eastAsia="ko-KR"/>
        </w:rPr>
        <w:fldChar w:fldCharType="begin"/>
      </w:r>
      <w:r w:rsidR="00DF3506">
        <w:rPr>
          <w:lang w:eastAsia="ko-KR"/>
        </w:rPr>
        <w:instrText xml:space="preserve"> </w:instrText>
      </w:r>
      <w:r w:rsidR="00DF3506">
        <w:rPr>
          <w:rFonts w:hint="eastAsia"/>
          <w:lang w:eastAsia="ko-KR"/>
        </w:rPr>
        <w:instrText>REF _Ref345345876 \r \h</w:instrText>
      </w:r>
      <w:r w:rsidR="00DF3506">
        <w:rPr>
          <w:lang w:eastAsia="ko-KR"/>
        </w:rPr>
        <w:instrText xml:space="preserve"> </w:instrText>
      </w:r>
      <w:r w:rsidR="00061D82">
        <w:rPr>
          <w:lang w:eastAsia="ko-KR"/>
        </w:rPr>
      </w:r>
      <w:r w:rsidR="00061D82">
        <w:rPr>
          <w:lang w:eastAsia="ko-KR"/>
        </w:rPr>
        <w:fldChar w:fldCharType="separate"/>
      </w:r>
      <w:r w:rsidR="00DF3506">
        <w:rPr>
          <w:lang w:eastAsia="ko-KR"/>
        </w:rPr>
        <w:t>[2]</w:t>
      </w:r>
      <w:r w:rsidR="00061D82">
        <w:rPr>
          <w:lang w:eastAsia="ko-KR"/>
        </w:rPr>
        <w:fldChar w:fldCharType="end"/>
      </w:r>
      <w:r w:rsidR="00DF3506">
        <w:rPr>
          <w:rFonts w:hint="eastAsia"/>
          <w:lang w:eastAsia="ko-KR"/>
        </w:rPr>
        <w:t xml:space="preserve">) </w:t>
      </w:r>
      <w:r>
        <w:rPr>
          <w:rFonts w:hint="eastAsia"/>
          <w:lang w:eastAsia="ko-KR"/>
        </w:rPr>
        <w:t xml:space="preserve">is less than </w:t>
      </w:r>
      <w:r w:rsidRPr="00163FA6">
        <w:rPr>
          <w:i/>
          <w:lang w:eastAsia="ko-KR"/>
        </w:rPr>
        <w:t>y</w:t>
      </w:r>
      <w:r>
        <w:rPr>
          <w:lang w:eastAsia="ko-KR"/>
        </w:rPr>
        <w:t>, move flow to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WLAN AP</w:t>
      </w:r>
    </w:p>
    <w:p w:rsidR="00163FA6" w:rsidRDefault="00163FA6" w:rsidP="00163FA6">
      <w:pPr>
        <w:pStyle w:val="ListParagraph"/>
        <w:numPr>
          <w:ilvl w:val="1"/>
          <w:numId w:val="12"/>
        </w:numPr>
        <w:rPr>
          <w:lang w:eastAsia="ko-KR"/>
        </w:rPr>
      </w:pPr>
      <w:r>
        <w:rPr>
          <w:lang w:eastAsia="ko-KR"/>
        </w:rPr>
        <w:t xml:space="preserve">If LTE load </w:t>
      </w:r>
      <w:r>
        <w:rPr>
          <w:rFonts w:hint="eastAsia"/>
          <w:lang w:eastAsia="ko-KR"/>
        </w:rPr>
        <w:t xml:space="preserve">is less than </w:t>
      </w:r>
      <w:r w:rsidR="00F41570" w:rsidRPr="00F41570">
        <w:rPr>
          <w:rFonts w:hint="eastAsia"/>
          <w:i/>
          <w:lang w:eastAsia="ko-KR"/>
        </w:rPr>
        <w:t>x'</w:t>
      </w:r>
      <w:r w:rsidR="00F41570">
        <w:rPr>
          <w:rFonts w:hint="eastAsia"/>
          <w:lang w:eastAsia="ko-KR"/>
        </w:rPr>
        <w:t xml:space="preserve">, </w:t>
      </w:r>
      <w:r>
        <w:rPr>
          <w:lang w:eastAsia="ko-KR"/>
        </w:rPr>
        <w:t>and WLAN AP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load </w:t>
      </w:r>
      <w:r w:rsidR="00F41570">
        <w:rPr>
          <w:rFonts w:hint="eastAsia"/>
          <w:lang w:eastAsia="ko-KR"/>
        </w:rPr>
        <w:t xml:space="preserve">is greater than </w:t>
      </w:r>
      <w:r w:rsidR="00F41570" w:rsidRPr="00F41570">
        <w:rPr>
          <w:rFonts w:hint="eastAsia"/>
          <w:i/>
          <w:lang w:eastAsia="ko-KR"/>
        </w:rPr>
        <w:t>y'</w:t>
      </w:r>
      <w:r>
        <w:rPr>
          <w:lang w:eastAsia="ko-KR"/>
        </w:rPr>
        <w:t>, move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flow back to LTE</w:t>
      </w:r>
    </w:p>
    <w:p w:rsidR="00906937" w:rsidRDefault="00F41570" w:rsidP="0001664E">
      <w:pPr>
        <w:pStyle w:val="ListParagraph"/>
        <w:numPr>
          <w:ilvl w:val="0"/>
          <w:numId w:val="12"/>
        </w:numPr>
        <w:rPr>
          <w:lang w:eastAsia="ko-KR"/>
        </w:rPr>
      </w:pPr>
      <w:r>
        <w:rPr>
          <w:rFonts w:hint="eastAsia"/>
          <w:lang w:eastAsia="ko-KR"/>
        </w:rPr>
        <w:t xml:space="preserve">UE selects the </w:t>
      </w:r>
      <w:r>
        <w:rPr>
          <w:lang w:eastAsia="ko-KR"/>
        </w:rPr>
        <w:t>network</w:t>
      </w:r>
      <w:r>
        <w:rPr>
          <w:rFonts w:hint="eastAsia"/>
          <w:lang w:eastAsia="ko-KR"/>
        </w:rPr>
        <w:t xml:space="preserve"> based on the policies.</w:t>
      </w:r>
    </w:p>
    <w:p w:rsidR="00F41570" w:rsidRDefault="00F41570" w:rsidP="00F41570">
      <w:pPr>
        <w:rPr>
          <w:lang w:eastAsia="ko-KR"/>
        </w:rPr>
      </w:pPr>
    </w:p>
    <w:p w:rsidR="00E7753F" w:rsidRDefault="00E7753F" w:rsidP="00CD21C8">
      <w:pPr>
        <w:rPr>
          <w:b/>
          <w:lang w:eastAsia="ko-KR"/>
        </w:rPr>
      </w:pPr>
      <w:r w:rsidRPr="00E7753F">
        <w:rPr>
          <w:rFonts w:hint="eastAsia"/>
          <w:b/>
          <w:lang w:eastAsia="ko-KR"/>
        </w:rPr>
        <w:t xml:space="preserve">Proposal: </w:t>
      </w:r>
      <w:r w:rsidR="003B2A96">
        <w:rPr>
          <w:rFonts w:hint="eastAsia"/>
          <w:b/>
          <w:lang w:eastAsia="ko-KR"/>
        </w:rPr>
        <w:t xml:space="preserve">It is proposed that RAN2 </w:t>
      </w:r>
      <w:r w:rsidR="00BE19CF">
        <w:rPr>
          <w:rFonts w:hint="eastAsia"/>
          <w:b/>
          <w:lang w:eastAsia="ko-KR"/>
        </w:rPr>
        <w:t xml:space="preserve">considers </w:t>
      </w:r>
      <w:r w:rsidR="00BE19CF" w:rsidRPr="00BE19CF">
        <w:rPr>
          <w:b/>
          <w:lang w:eastAsia="ko-KR"/>
        </w:rPr>
        <w:t>network-assisted load balancing</w:t>
      </w:r>
      <w:r w:rsidR="00BE19CF">
        <w:rPr>
          <w:rFonts w:hint="eastAsia"/>
          <w:b/>
          <w:lang w:eastAsia="ko-KR"/>
        </w:rPr>
        <w:t xml:space="preserve"> scenario as a basic solution for the load balancing.</w:t>
      </w:r>
    </w:p>
    <w:p w:rsidR="00F01569" w:rsidRPr="00F01569" w:rsidRDefault="00F01569" w:rsidP="00CD21C8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lastRenderedPageBreak/>
        <w:t>3. Conclusion</w:t>
      </w:r>
    </w:p>
    <w:p w:rsidR="00D96C5A" w:rsidRDefault="00D96C5A" w:rsidP="00BD10D3">
      <w:pPr>
        <w:rPr>
          <w:b/>
          <w:lang w:eastAsia="ko-KR"/>
        </w:rPr>
      </w:pPr>
      <w:r w:rsidRPr="00D96C5A">
        <w:rPr>
          <w:rFonts w:hint="eastAsia"/>
          <w:b/>
          <w:lang w:eastAsia="ko-KR"/>
        </w:rPr>
        <w:t xml:space="preserve">Observation: It would be difficult to consider network-controlled load balancing as a </w:t>
      </w:r>
      <w:r w:rsidRPr="00D96C5A">
        <w:rPr>
          <w:b/>
          <w:lang w:eastAsia="ko-KR"/>
        </w:rPr>
        <w:t>candidate</w:t>
      </w:r>
      <w:r w:rsidRPr="00D96C5A">
        <w:rPr>
          <w:rFonts w:hint="eastAsia"/>
          <w:b/>
          <w:lang w:eastAsia="ko-KR"/>
        </w:rPr>
        <w:t xml:space="preserve"> solution i</w:t>
      </w:r>
      <w:r w:rsidRPr="00D96C5A">
        <w:rPr>
          <w:b/>
          <w:lang w:eastAsia="ko-KR"/>
        </w:rPr>
        <w:t>f we consider bi-directional offload operations</w:t>
      </w:r>
      <w:r w:rsidRPr="00D96C5A">
        <w:rPr>
          <w:rFonts w:hint="eastAsia"/>
          <w:b/>
          <w:lang w:eastAsia="ko-KR"/>
        </w:rPr>
        <w:t>.</w:t>
      </w:r>
    </w:p>
    <w:p w:rsidR="00BD10D3" w:rsidRDefault="00BE19CF" w:rsidP="00BD10D3">
      <w:pPr>
        <w:rPr>
          <w:b/>
          <w:lang w:eastAsia="ko-KR"/>
        </w:rPr>
      </w:pPr>
      <w:r w:rsidRPr="00BE19CF">
        <w:rPr>
          <w:b/>
          <w:lang w:eastAsia="ko-KR"/>
        </w:rPr>
        <w:t>Proposal: It is proposed that RAN2 considers network-assisted load balancing scenario as a basic solution for the load balancing.</w:t>
      </w:r>
    </w:p>
    <w:p w:rsidR="00F01569" w:rsidRPr="00F01569" w:rsidRDefault="00F01569" w:rsidP="00E7753F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t>4. References</w:t>
      </w:r>
    </w:p>
    <w:p w:rsidR="00BC615A" w:rsidRDefault="00202C4A" w:rsidP="000A29A7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5" w:name="_Ref349565490"/>
      <w:r w:rsidRPr="00202C4A">
        <w:rPr>
          <w:lang w:eastAsia="ko-KR"/>
        </w:rPr>
        <w:t>RAN2 Chairman (Ericsson)</w:t>
      </w:r>
      <w:r>
        <w:rPr>
          <w:rFonts w:hint="eastAsia"/>
          <w:lang w:eastAsia="ko-KR"/>
        </w:rPr>
        <w:t xml:space="preserve">, </w:t>
      </w:r>
      <w:r w:rsidRPr="00202C4A">
        <w:rPr>
          <w:lang w:eastAsia="ko-KR"/>
        </w:rPr>
        <w:t>RAN2-81 Chairman Notes 2013-02-01 1700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February</w:t>
      </w:r>
      <w:r>
        <w:rPr>
          <w:rFonts w:hint="eastAsia"/>
          <w:lang w:eastAsia="ko-KR"/>
        </w:rPr>
        <w:t xml:space="preserve"> 201</w:t>
      </w:r>
      <w:bookmarkEnd w:id="5"/>
      <w:r w:rsidR="00785DE0">
        <w:rPr>
          <w:rFonts w:hint="eastAsia"/>
          <w:lang w:eastAsia="ko-KR"/>
        </w:rPr>
        <w:t>3</w:t>
      </w:r>
    </w:p>
    <w:p w:rsidR="006D5F8C" w:rsidRDefault="00E00558" w:rsidP="0037380F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6" w:name="_Ref345345876"/>
      <w:r w:rsidRPr="00E00558">
        <w:rPr>
          <w:lang w:eastAsia="ko-KR"/>
        </w:rPr>
        <w:t>R2-130051</w:t>
      </w:r>
      <w:r w:rsidR="009D2755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</w:t>
      </w:r>
      <w:r w:rsidRPr="00E00558">
        <w:rPr>
          <w:lang w:eastAsia="ko-KR"/>
        </w:rPr>
        <w:t>WLAN load information for mobility support</w:t>
      </w:r>
      <w:r>
        <w:rPr>
          <w:rFonts w:hint="eastAsia"/>
          <w:lang w:eastAsia="ko-KR"/>
        </w:rPr>
        <w:t>, Samsung, January 2013</w:t>
      </w:r>
      <w:bookmarkEnd w:id="6"/>
    </w:p>
    <w:p w:rsidR="005652CD" w:rsidRPr="006017CD" w:rsidRDefault="005652CD" w:rsidP="0037380F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7" w:name="_Ref349648074"/>
      <w:r w:rsidRPr="005652CD">
        <w:rPr>
          <w:lang w:eastAsia="ko-KR"/>
        </w:rPr>
        <w:t>3GPP TS 23.402 V11.5.0: Architecture enhancements for non-3GPP accesses, December 2012</w:t>
      </w:r>
      <w:bookmarkEnd w:id="7"/>
    </w:p>
    <w:sectPr w:rsidR="005652CD" w:rsidRPr="006017CD" w:rsidSect="000B455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067" w:rsidRDefault="008E6067">
      <w:r>
        <w:separator/>
      </w:r>
    </w:p>
  </w:endnote>
  <w:endnote w:type="continuationSeparator" w:id="0">
    <w:p w:rsidR="008E6067" w:rsidRDefault="008E6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067" w:rsidRDefault="008E6067">
      <w:r>
        <w:separator/>
      </w:r>
    </w:p>
  </w:footnote>
  <w:footnote w:type="continuationSeparator" w:id="0">
    <w:p w:rsidR="008E6067" w:rsidRDefault="008E60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D43" w:rsidRDefault="00145D4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1301F"/>
    <w:multiLevelType w:val="hybridMultilevel"/>
    <w:tmpl w:val="95902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05598"/>
    <w:multiLevelType w:val="hybridMultilevel"/>
    <w:tmpl w:val="AE44E2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D75655"/>
    <w:multiLevelType w:val="hybridMultilevel"/>
    <w:tmpl w:val="C23E54BE"/>
    <w:lvl w:ilvl="0" w:tplc="B62EABF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655E93"/>
    <w:multiLevelType w:val="hybridMultilevel"/>
    <w:tmpl w:val="00868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F74BF"/>
    <w:multiLevelType w:val="hybridMultilevel"/>
    <w:tmpl w:val="909A118A"/>
    <w:lvl w:ilvl="0" w:tplc="BE48631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C752ED"/>
    <w:multiLevelType w:val="hybridMultilevel"/>
    <w:tmpl w:val="1278EC1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58B7166"/>
    <w:multiLevelType w:val="hybridMultilevel"/>
    <w:tmpl w:val="63703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B4296C"/>
    <w:multiLevelType w:val="hybridMultilevel"/>
    <w:tmpl w:val="AC360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C023D7"/>
    <w:multiLevelType w:val="hybridMultilevel"/>
    <w:tmpl w:val="64626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B367E8"/>
    <w:multiLevelType w:val="hybridMultilevel"/>
    <w:tmpl w:val="8AAA2364"/>
    <w:lvl w:ilvl="0" w:tplc="45E8550E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>
    <w:nsid w:val="74C915EF"/>
    <w:multiLevelType w:val="hybridMultilevel"/>
    <w:tmpl w:val="53D8E962"/>
    <w:lvl w:ilvl="0" w:tplc="F78086F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0E132B"/>
    <w:multiLevelType w:val="hybridMultilevel"/>
    <w:tmpl w:val="0316C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9"/>
  </w:num>
  <w:num w:numId="9">
    <w:abstractNumId w:val="8"/>
  </w:num>
  <w:num w:numId="10">
    <w:abstractNumId w:val="11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20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BD4"/>
    <w:rsid w:val="00005EF0"/>
    <w:rsid w:val="000133ED"/>
    <w:rsid w:val="0001664E"/>
    <w:rsid w:val="0002070C"/>
    <w:rsid w:val="00022E4A"/>
    <w:rsid w:val="00024EA7"/>
    <w:rsid w:val="00025C30"/>
    <w:rsid w:val="0002630C"/>
    <w:rsid w:val="0002714F"/>
    <w:rsid w:val="00030C81"/>
    <w:rsid w:val="00032F89"/>
    <w:rsid w:val="00045758"/>
    <w:rsid w:val="00053569"/>
    <w:rsid w:val="00056FEA"/>
    <w:rsid w:val="0005760A"/>
    <w:rsid w:val="000607A9"/>
    <w:rsid w:val="000617F8"/>
    <w:rsid w:val="00061D82"/>
    <w:rsid w:val="00064B6C"/>
    <w:rsid w:val="00066455"/>
    <w:rsid w:val="00073FBF"/>
    <w:rsid w:val="00086967"/>
    <w:rsid w:val="000A29A7"/>
    <w:rsid w:val="000A340C"/>
    <w:rsid w:val="000A6394"/>
    <w:rsid w:val="000B455F"/>
    <w:rsid w:val="000B6828"/>
    <w:rsid w:val="000C038A"/>
    <w:rsid w:val="000C3F3D"/>
    <w:rsid w:val="000C6269"/>
    <w:rsid w:val="000C6598"/>
    <w:rsid w:val="000D486C"/>
    <w:rsid w:val="000D5F35"/>
    <w:rsid w:val="000D65D8"/>
    <w:rsid w:val="000E1FCE"/>
    <w:rsid w:val="000E6598"/>
    <w:rsid w:val="000F1D84"/>
    <w:rsid w:val="000F3C1D"/>
    <w:rsid w:val="00105D5A"/>
    <w:rsid w:val="00106EF1"/>
    <w:rsid w:val="001110A4"/>
    <w:rsid w:val="00113E7D"/>
    <w:rsid w:val="00125CD3"/>
    <w:rsid w:val="00134668"/>
    <w:rsid w:val="00140CFF"/>
    <w:rsid w:val="00143DF3"/>
    <w:rsid w:val="00145D43"/>
    <w:rsid w:val="00147840"/>
    <w:rsid w:val="0015137E"/>
    <w:rsid w:val="00152210"/>
    <w:rsid w:val="001575C5"/>
    <w:rsid w:val="00162CE0"/>
    <w:rsid w:val="00163FA6"/>
    <w:rsid w:val="001703F9"/>
    <w:rsid w:val="0018697C"/>
    <w:rsid w:val="00191560"/>
    <w:rsid w:val="00192884"/>
    <w:rsid w:val="00192FB4"/>
    <w:rsid w:val="00193B00"/>
    <w:rsid w:val="001A072D"/>
    <w:rsid w:val="001A07EA"/>
    <w:rsid w:val="001A1569"/>
    <w:rsid w:val="001A40C7"/>
    <w:rsid w:val="001A56B1"/>
    <w:rsid w:val="001A5917"/>
    <w:rsid w:val="001B0476"/>
    <w:rsid w:val="001B0BD5"/>
    <w:rsid w:val="001B35E8"/>
    <w:rsid w:val="001C4406"/>
    <w:rsid w:val="001D35F2"/>
    <w:rsid w:val="001D49FF"/>
    <w:rsid w:val="001E41F3"/>
    <w:rsid w:val="001E5FEE"/>
    <w:rsid w:val="001F042D"/>
    <w:rsid w:val="001F49CA"/>
    <w:rsid w:val="001F5304"/>
    <w:rsid w:val="001F78B3"/>
    <w:rsid w:val="00202C4A"/>
    <w:rsid w:val="00202EE0"/>
    <w:rsid w:val="00214982"/>
    <w:rsid w:val="00215940"/>
    <w:rsid w:val="00224BC0"/>
    <w:rsid w:val="00227B4B"/>
    <w:rsid w:val="00234FFC"/>
    <w:rsid w:val="002375DA"/>
    <w:rsid w:val="002442A9"/>
    <w:rsid w:val="00256296"/>
    <w:rsid w:val="00257BD6"/>
    <w:rsid w:val="00261B0D"/>
    <w:rsid w:val="00262492"/>
    <w:rsid w:val="00264B2F"/>
    <w:rsid w:val="002674AD"/>
    <w:rsid w:val="002701F4"/>
    <w:rsid w:val="00270B6B"/>
    <w:rsid w:val="00275D12"/>
    <w:rsid w:val="00280A19"/>
    <w:rsid w:val="0028173F"/>
    <w:rsid w:val="00281FFE"/>
    <w:rsid w:val="0028285E"/>
    <w:rsid w:val="00284B4F"/>
    <w:rsid w:val="00285D53"/>
    <w:rsid w:val="00290660"/>
    <w:rsid w:val="0029678E"/>
    <w:rsid w:val="002A45C7"/>
    <w:rsid w:val="002B0855"/>
    <w:rsid w:val="002B1E98"/>
    <w:rsid w:val="002B3064"/>
    <w:rsid w:val="002B3BBF"/>
    <w:rsid w:val="002B76F6"/>
    <w:rsid w:val="002C179E"/>
    <w:rsid w:val="002C2040"/>
    <w:rsid w:val="002C4A9E"/>
    <w:rsid w:val="002C57CF"/>
    <w:rsid w:val="002D451F"/>
    <w:rsid w:val="002D5024"/>
    <w:rsid w:val="002D6003"/>
    <w:rsid w:val="002E31E1"/>
    <w:rsid w:val="002E43A5"/>
    <w:rsid w:val="002E7155"/>
    <w:rsid w:val="002F079E"/>
    <w:rsid w:val="003043A4"/>
    <w:rsid w:val="00305BD8"/>
    <w:rsid w:val="003072E9"/>
    <w:rsid w:val="003110C1"/>
    <w:rsid w:val="003161E1"/>
    <w:rsid w:val="00317416"/>
    <w:rsid w:val="00342E25"/>
    <w:rsid w:val="00344589"/>
    <w:rsid w:val="00344E61"/>
    <w:rsid w:val="0035079C"/>
    <w:rsid w:val="00361605"/>
    <w:rsid w:val="00362B5D"/>
    <w:rsid w:val="00364916"/>
    <w:rsid w:val="003664E7"/>
    <w:rsid w:val="0037380F"/>
    <w:rsid w:val="00376E02"/>
    <w:rsid w:val="00377EB7"/>
    <w:rsid w:val="003A4499"/>
    <w:rsid w:val="003A73CD"/>
    <w:rsid w:val="003B2A96"/>
    <w:rsid w:val="003C18BE"/>
    <w:rsid w:val="003C2CF7"/>
    <w:rsid w:val="003C2D3F"/>
    <w:rsid w:val="003D68A8"/>
    <w:rsid w:val="003E0A13"/>
    <w:rsid w:val="003E1A36"/>
    <w:rsid w:val="003F0F73"/>
    <w:rsid w:val="003F511B"/>
    <w:rsid w:val="00400AFA"/>
    <w:rsid w:val="00402786"/>
    <w:rsid w:val="004108F9"/>
    <w:rsid w:val="004125F6"/>
    <w:rsid w:val="0041778D"/>
    <w:rsid w:val="00417B70"/>
    <w:rsid w:val="00417CC7"/>
    <w:rsid w:val="00417E12"/>
    <w:rsid w:val="00417F2C"/>
    <w:rsid w:val="00423D0D"/>
    <w:rsid w:val="004253CE"/>
    <w:rsid w:val="00427E56"/>
    <w:rsid w:val="004363FB"/>
    <w:rsid w:val="00437FCA"/>
    <w:rsid w:val="00440FB2"/>
    <w:rsid w:val="004443B8"/>
    <w:rsid w:val="00451476"/>
    <w:rsid w:val="00453929"/>
    <w:rsid w:val="0045439F"/>
    <w:rsid w:val="004574DB"/>
    <w:rsid w:val="004654D5"/>
    <w:rsid w:val="00470637"/>
    <w:rsid w:val="00475923"/>
    <w:rsid w:val="00483309"/>
    <w:rsid w:val="00491D29"/>
    <w:rsid w:val="00496044"/>
    <w:rsid w:val="004A05F3"/>
    <w:rsid w:val="004B1EE3"/>
    <w:rsid w:val="004B3A40"/>
    <w:rsid w:val="004B4661"/>
    <w:rsid w:val="004B75B7"/>
    <w:rsid w:val="004C3DE0"/>
    <w:rsid w:val="004D084B"/>
    <w:rsid w:val="004D57C7"/>
    <w:rsid w:val="004D73D4"/>
    <w:rsid w:val="004E0362"/>
    <w:rsid w:val="004E3F8D"/>
    <w:rsid w:val="004E769A"/>
    <w:rsid w:val="004F17EF"/>
    <w:rsid w:val="00505B80"/>
    <w:rsid w:val="00507340"/>
    <w:rsid w:val="00515C0F"/>
    <w:rsid w:val="005228BA"/>
    <w:rsid w:val="00526434"/>
    <w:rsid w:val="00533B40"/>
    <w:rsid w:val="005448A5"/>
    <w:rsid w:val="005548CE"/>
    <w:rsid w:val="005652CD"/>
    <w:rsid w:val="0056595B"/>
    <w:rsid w:val="00567E0C"/>
    <w:rsid w:val="00583363"/>
    <w:rsid w:val="00586AB2"/>
    <w:rsid w:val="00586F16"/>
    <w:rsid w:val="00592D74"/>
    <w:rsid w:val="005940D2"/>
    <w:rsid w:val="005974A1"/>
    <w:rsid w:val="005A5196"/>
    <w:rsid w:val="005A7F01"/>
    <w:rsid w:val="005B3EA0"/>
    <w:rsid w:val="005C4B87"/>
    <w:rsid w:val="005D0A7C"/>
    <w:rsid w:val="005E2C44"/>
    <w:rsid w:val="005F54DC"/>
    <w:rsid w:val="005F76AB"/>
    <w:rsid w:val="006017CD"/>
    <w:rsid w:val="00602472"/>
    <w:rsid w:val="00602DEA"/>
    <w:rsid w:val="006031AB"/>
    <w:rsid w:val="00603E47"/>
    <w:rsid w:val="006159E7"/>
    <w:rsid w:val="006206B0"/>
    <w:rsid w:val="006210DD"/>
    <w:rsid w:val="00623CEB"/>
    <w:rsid w:val="006350FF"/>
    <w:rsid w:val="006425A7"/>
    <w:rsid w:val="006658A2"/>
    <w:rsid w:val="006734A9"/>
    <w:rsid w:val="0067776A"/>
    <w:rsid w:val="006807F7"/>
    <w:rsid w:val="0068202B"/>
    <w:rsid w:val="00683CEC"/>
    <w:rsid w:val="006870BD"/>
    <w:rsid w:val="006A31DA"/>
    <w:rsid w:val="006A51C2"/>
    <w:rsid w:val="006A6B3F"/>
    <w:rsid w:val="006B53A5"/>
    <w:rsid w:val="006C10C9"/>
    <w:rsid w:val="006C1912"/>
    <w:rsid w:val="006D3B20"/>
    <w:rsid w:val="006D5F8C"/>
    <w:rsid w:val="006E21FB"/>
    <w:rsid w:val="006E7B1B"/>
    <w:rsid w:val="00702D80"/>
    <w:rsid w:val="00705341"/>
    <w:rsid w:val="0070617A"/>
    <w:rsid w:val="00715EA1"/>
    <w:rsid w:val="0072354E"/>
    <w:rsid w:val="00723BFC"/>
    <w:rsid w:val="0072499F"/>
    <w:rsid w:val="00733F55"/>
    <w:rsid w:val="007631A9"/>
    <w:rsid w:val="00766BD2"/>
    <w:rsid w:val="00780ED2"/>
    <w:rsid w:val="00784791"/>
    <w:rsid w:val="00784F9E"/>
    <w:rsid w:val="00785DE0"/>
    <w:rsid w:val="007906E1"/>
    <w:rsid w:val="0079120A"/>
    <w:rsid w:val="00792342"/>
    <w:rsid w:val="007A7EF8"/>
    <w:rsid w:val="007B17BE"/>
    <w:rsid w:val="007B3128"/>
    <w:rsid w:val="007B512A"/>
    <w:rsid w:val="007B57DA"/>
    <w:rsid w:val="007B5E5B"/>
    <w:rsid w:val="007C04BD"/>
    <w:rsid w:val="007C2097"/>
    <w:rsid w:val="007C39C2"/>
    <w:rsid w:val="007C63AB"/>
    <w:rsid w:val="007D6A07"/>
    <w:rsid w:val="007E0E5B"/>
    <w:rsid w:val="007E1583"/>
    <w:rsid w:val="007E4918"/>
    <w:rsid w:val="007E6473"/>
    <w:rsid w:val="007F00FD"/>
    <w:rsid w:val="007F1264"/>
    <w:rsid w:val="007F2585"/>
    <w:rsid w:val="007F4B45"/>
    <w:rsid w:val="007F61D1"/>
    <w:rsid w:val="00803BCB"/>
    <w:rsid w:val="00805334"/>
    <w:rsid w:val="00821365"/>
    <w:rsid w:val="00825902"/>
    <w:rsid w:val="00834A81"/>
    <w:rsid w:val="0083525B"/>
    <w:rsid w:val="008412D1"/>
    <w:rsid w:val="0084155A"/>
    <w:rsid w:val="00841BEF"/>
    <w:rsid w:val="008457B6"/>
    <w:rsid w:val="008508D4"/>
    <w:rsid w:val="008626E7"/>
    <w:rsid w:val="00862D89"/>
    <w:rsid w:val="008708A0"/>
    <w:rsid w:val="00870EE7"/>
    <w:rsid w:val="00871941"/>
    <w:rsid w:val="0087273F"/>
    <w:rsid w:val="008730E4"/>
    <w:rsid w:val="0087325F"/>
    <w:rsid w:val="008802F8"/>
    <w:rsid w:val="00892AC6"/>
    <w:rsid w:val="00895D6F"/>
    <w:rsid w:val="00897A8F"/>
    <w:rsid w:val="008A0A00"/>
    <w:rsid w:val="008B7E9E"/>
    <w:rsid w:val="008C46A1"/>
    <w:rsid w:val="008D2100"/>
    <w:rsid w:val="008E0400"/>
    <w:rsid w:val="008E30C6"/>
    <w:rsid w:val="008E4585"/>
    <w:rsid w:val="008E5762"/>
    <w:rsid w:val="008E6067"/>
    <w:rsid w:val="008F0274"/>
    <w:rsid w:val="008F4170"/>
    <w:rsid w:val="008F686C"/>
    <w:rsid w:val="00903A9D"/>
    <w:rsid w:val="00903D1D"/>
    <w:rsid w:val="00906937"/>
    <w:rsid w:val="00911C4A"/>
    <w:rsid w:val="00912D27"/>
    <w:rsid w:val="009156C2"/>
    <w:rsid w:val="009167EF"/>
    <w:rsid w:val="0092410C"/>
    <w:rsid w:val="009248E2"/>
    <w:rsid w:val="00936EE0"/>
    <w:rsid w:val="00944F0D"/>
    <w:rsid w:val="00946DCF"/>
    <w:rsid w:val="00951384"/>
    <w:rsid w:val="00951E18"/>
    <w:rsid w:val="00953C59"/>
    <w:rsid w:val="00974DE3"/>
    <w:rsid w:val="00976457"/>
    <w:rsid w:val="009777D9"/>
    <w:rsid w:val="00980C2C"/>
    <w:rsid w:val="00982142"/>
    <w:rsid w:val="00982C1C"/>
    <w:rsid w:val="00982DA4"/>
    <w:rsid w:val="00986C26"/>
    <w:rsid w:val="009879A3"/>
    <w:rsid w:val="00991B88"/>
    <w:rsid w:val="009B0A6D"/>
    <w:rsid w:val="009B6827"/>
    <w:rsid w:val="009B7B69"/>
    <w:rsid w:val="009C4F71"/>
    <w:rsid w:val="009C6332"/>
    <w:rsid w:val="009D2755"/>
    <w:rsid w:val="009E0D81"/>
    <w:rsid w:val="009E3297"/>
    <w:rsid w:val="009E555E"/>
    <w:rsid w:val="009F57BC"/>
    <w:rsid w:val="00A0290C"/>
    <w:rsid w:val="00A03A3F"/>
    <w:rsid w:val="00A112FD"/>
    <w:rsid w:val="00A17D54"/>
    <w:rsid w:val="00A26237"/>
    <w:rsid w:val="00A34410"/>
    <w:rsid w:val="00A47E70"/>
    <w:rsid w:val="00A536E0"/>
    <w:rsid w:val="00A64196"/>
    <w:rsid w:val="00A758E5"/>
    <w:rsid w:val="00A76C2A"/>
    <w:rsid w:val="00A871DC"/>
    <w:rsid w:val="00AB620A"/>
    <w:rsid w:val="00AB76A4"/>
    <w:rsid w:val="00AC4FDC"/>
    <w:rsid w:val="00AC5694"/>
    <w:rsid w:val="00AD2B2F"/>
    <w:rsid w:val="00AE2477"/>
    <w:rsid w:val="00AE422E"/>
    <w:rsid w:val="00AE74C6"/>
    <w:rsid w:val="00AF4168"/>
    <w:rsid w:val="00B23E78"/>
    <w:rsid w:val="00B258BB"/>
    <w:rsid w:val="00B3681D"/>
    <w:rsid w:val="00B378E2"/>
    <w:rsid w:val="00B42334"/>
    <w:rsid w:val="00B51559"/>
    <w:rsid w:val="00B5204F"/>
    <w:rsid w:val="00B56972"/>
    <w:rsid w:val="00B57E71"/>
    <w:rsid w:val="00B6218F"/>
    <w:rsid w:val="00B63AC3"/>
    <w:rsid w:val="00B65982"/>
    <w:rsid w:val="00B670B1"/>
    <w:rsid w:val="00B707C4"/>
    <w:rsid w:val="00B72AFD"/>
    <w:rsid w:val="00B72E7F"/>
    <w:rsid w:val="00B75315"/>
    <w:rsid w:val="00B759E5"/>
    <w:rsid w:val="00B81C43"/>
    <w:rsid w:val="00B84228"/>
    <w:rsid w:val="00B85271"/>
    <w:rsid w:val="00B906F7"/>
    <w:rsid w:val="00B9339F"/>
    <w:rsid w:val="00B94539"/>
    <w:rsid w:val="00B94CC8"/>
    <w:rsid w:val="00B96841"/>
    <w:rsid w:val="00B968C8"/>
    <w:rsid w:val="00BA11D4"/>
    <w:rsid w:val="00BA1624"/>
    <w:rsid w:val="00BA3DDF"/>
    <w:rsid w:val="00BA4304"/>
    <w:rsid w:val="00BA5BAC"/>
    <w:rsid w:val="00BB5DFC"/>
    <w:rsid w:val="00BB66C5"/>
    <w:rsid w:val="00BC0A28"/>
    <w:rsid w:val="00BC615A"/>
    <w:rsid w:val="00BD1077"/>
    <w:rsid w:val="00BD10D3"/>
    <w:rsid w:val="00BD279D"/>
    <w:rsid w:val="00BD372D"/>
    <w:rsid w:val="00BD52EE"/>
    <w:rsid w:val="00BE19CF"/>
    <w:rsid w:val="00BF05F0"/>
    <w:rsid w:val="00BF0C8B"/>
    <w:rsid w:val="00BF77BC"/>
    <w:rsid w:val="00C10D01"/>
    <w:rsid w:val="00C16175"/>
    <w:rsid w:val="00C20019"/>
    <w:rsid w:val="00C21022"/>
    <w:rsid w:val="00C21737"/>
    <w:rsid w:val="00C26BF3"/>
    <w:rsid w:val="00C34029"/>
    <w:rsid w:val="00C354D1"/>
    <w:rsid w:val="00C364AF"/>
    <w:rsid w:val="00C43E9B"/>
    <w:rsid w:val="00C46BBB"/>
    <w:rsid w:val="00C50F05"/>
    <w:rsid w:val="00C550D4"/>
    <w:rsid w:val="00C65B99"/>
    <w:rsid w:val="00C663A6"/>
    <w:rsid w:val="00C8186C"/>
    <w:rsid w:val="00C81A76"/>
    <w:rsid w:val="00C902DA"/>
    <w:rsid w:val="00C94DD2"/>
    <w:rsid w:val="00C95985"/>
    <w:rsid w:val="00C9697C"/>
    <w:rsid w:val="00C9756A"/>
    <w:rsid w:val="00CB46DD"/>
    <w:rsid w:val="00CC1A14"/>
    <w:rsid w:val="00CC2C67"/>
    <w:rsid w:val="00CC5026"/>
    <w:rsid w:val="00CC693B"/>
    <w:rsid w:val="00CD21C8"/>
    <w:rsid w:val="00CD51AA"/>
    <w:rsid w:val="00CE4B7E"/>
    <w:rsid w:val="00CF6AA3"/>
    <w:rsid w:val="00D02962"/>
    <w:rsid w:val="00D05369"/>
    <w:rsid w:val="00D07AA0"/>
    <w:rsid w:val="00D1660B"/>
    <w:rsid w:val="00D207E5"/>
    <w:rsid w:val="00D207FB"/>
    <w:rsid w:val="00D21191"/>
    <w:rsid w:val="00D21E4E"/>
    <w:rsid w:val="00D23904"/>
    <w:rsid w:val="00D313ED"/>
    <w:rsid w:val="00D31A3C"/>
    <w:rsid w:val="00D63E51"/>
    <w:rsid w:val="00D77AC6"/>
    <w:rsid w:val="00D82C70"/>
    <w:rsid w:val="00D83B4A"/>
    <w:rsid w:val="00D84976"/>
    <w:rsid w:val="00D94899"/>
    <w:rsid w:val="00D96C5A"/>
    <w:rsid w:val="00D97B3A"/>
    <w:rsid w:val="00DA0836"/>
    <w:rsid w:val="00DC41E3"/>
    <w:rsid w:val="00DC6D71"/>
    <w:rsid w:val="00DD1B23"/>
    <w:rsid w:val="00DD210D"/>
    <w:rsid w:val="00DE0A1A"/>
    <w:rsid w:val="00DE208E"/>
    <w:rsid w:val="00DF0555"/>
    <w:rsid w:val="00DF3506"/>
    <w:rsid w:val="00DF42A2"/>
    <w:rsid w:val="00DF510F"/>
    <w:rsid w:val="00E00558"/>
    <w:rsid w:val="00E11D73"/>
    <w:rsid w:val="00E179A0"/>
    <w:rsid w:val="00E21E46"/>
    <w:rsid w:val="00E26CB0"/>
    <w:rsid w:val="00E305B9"/>
    <w:rsid w:val="00E51668"/>
    <w:rsid w:val="00E76CF1"/>
    <w:rsid w:val="00E7753F"/>
    <w:rsid w:val="00E84322"/>
    <w:rsid w:val="00E86DD3"/>
    <w:rsid w:val="00E95984"/>
    <w:rsid w:val="00E97454"/>
    <w:rsid w:val="00EB3951"/>
    <w:rsid w:val="00EB3981"/>
    <w:rsid w:val="00EC205E"/>
    <w:rsid w:val="00EC30D0"/>
    <w:rsid w:val="00EC449C"/>
    <w:rsid w:val="00EC4851"/>
    <w:rsid w:val="00ED025C"/>
    <w:rsid w:val="00ED3973"/>
    <w:rsid w:val="00EE1275"/>
    <w:rsid w:val="00EE2EFE"/>
    <w:rsid w:val="00EE57E6"/>
    <w:rsid w:val="00EE5DDF"/>
    <w:rsid w:val="00EE7D7C"/>
    <w:rsid w:val="00F01569"/>
    <w:rsid w:val="00F11400"/>
    <w:rsid w:val="00F127D8"/>
    <w:rsid w:val="00F165A0"/>
    <w:rsid w:val="00F25D98"/>
    <w:rsid w:val="00F300FB"/>
    <w:rsid w:val="00F326F4"/>
    <w:rsid w:val="00F35C28"/>
    <w:rsid w:val="00F41570"/>
    <w:rsid w:val="00F44983"/>
    <w:rsid w:val="00F473C0"/>
    <w:rsid w:val="00F525AE"/>
    <w:rsid w:val="00F52DED"/>
    <w:rsid w:val="00F56DEA"/>
    <w:rsid w:val="00F578D6"/>
    <w:rsid w:val="00F62651"/>
    <w:rsid w:val="00F65D9D"/>
    <w:rsid w:val="00F66C39"/>
    <w:rsid w:val="00F72E1B"/>
    <w:rsid w:val="00F73F7F"/>
    <w:rsid w:val="00F90CCD"/>
    <w:rsid w:val="00FA273F"/>
    <w:rsid w:val="00FB5148"/>
    <w:rsid w:val="00FB6386"/>
    <w:rsid w:val="00FB6B44"/>
    <w:rsid w:val="00FD0963"/>
    <w:rsid w:val="00FD46C1"/>
    <w:rsid w:val="00FE7501"/>
    <w:rsid w:val="00FF2F0B"/>
    <w:rsid w:val="00FF3D84"/>
    <w:rsid w:val="00F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rsid w:val="000B455F"/>
  </w:style>
  <w:style w:type="paragraph" w:customStyle="1" w:styleId="B2">
    <w:name w:val="B2"/>
    <w:basedOn w:val="List2"/>
    <w:link w:val="B2Char"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0B455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basedOn w:val="DefaultParagraphFont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basedOn w:val="DefaultParagraphFont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basedOn w:val="DefaultParagraphFont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basedOn w:val="DefaultParagraphFont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basedOn w:val="DefaultParagraphFont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E4B7E"/>
    <w:rPr>
      <w:rFonts w:ascii="Times New Roman" w:hAnsi="Times New Roman"/>
      <w:i/>
      <w:iCs/>
      <w:color w:val="000000" w:themeColor="text1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CCFAC-9BA9-491A-BBD2-4D9FB2E37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1213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8117</CharactersWithSpaces>
  <SharedDoc>false</SharedDoc>
  <HLinks>
    <vt:vector size="5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5242899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http://www.3gpp.org/specs/CR.htm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6815802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http://www.3gpp.org/ftp/Specs/html-info/WI-List.htm</vt:lpwstr>
      </vt:variant>
      <vt:variant>
        <vt:lpwstr/>
      </vt:variant>
      <vt:variant>
        <vt:i4>7208999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http://www.3gpp.org/specs/specs.htm</vt:lpwstr>
      </vt:variant>
      <vt:variant>
        <vt:lpwstr/>
      </vt:variant>
      <vt:variant>
        <vt:i4>3932277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http://www.3gpp.org/3G_Specs/3G_Specs.htm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Himke</dc:creator>
  <cp:lastModifiedBy>Jaehyuk Jang</cp:lastModifiedBy>
  <cp:revision>7</cp:revision>
  <cp:lastPrinted>2012-02-15T23:57:00Z</cp:lastPrinted>
  <dcterms:created xsi:type="dcterms:W3CDTF">2013-02-27T01:55:00Z</dcterms:created>
  <dcterms:modified xsi:type="dcterms:W3CDTF">2013-04-05T06:06:00Z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