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191560">
        <w:rPr>
          <w:b/>
          <w:noProof/>
          <w:sz w:val="24"/>
        </w:rPr>
        <w:t>77</w:t>
      </w:r>
      <w:r w:rsidR="00C663A6">
        <w:rPr>
          <w:rFonts w:hint="eastAsia"/>
          <w:b/>
          <w:noProof/>
          <w:sz w:val="24"/>
          <w:lang w:eastAsia="ko-KR"/>
        </w:rPr>
        <w:t>-BIS</w:t>
      </w:r>
      <w:r>
        <w:rPr>
          <w:b/>
          <w:i/>
          <w:noProof/>
          <w:sz w:val="28"/>
        </w:rPr>
        <w:tab/>
      </w:r>
      <w:r w:rsidR="00423D0D">
        <w:rPr>
          <w:b/>
          <w:i/>
          <w:noProof/>
          <w:sz w:val="28"/>
        </w:rPr>
        <w:t>R2-</w:t>
      </w:r>
      <w:r w:rsidR="00B73A7E" w:rsidRPr="00B73A7E">
        <w:rPr>
          <w:b/>
          <w:i/>
          <w:noProof/>
          <w:sz w:val="28"/>
        </w:rPr>
        <w:t>121101</w:t>
      </w:r>
    </w:p>
    <w:p w:rsidR="002F079E" w:rsidRDefault="00C663A6" w:rsidP="00F52DED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Jeju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26</w:t>
      </w:r>
      <w:r w:rsidR="00191560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ko-KR"/>
        </w:rPr>
        <w:t>3</w:t>
      </w:r>
      <w:r w:rsidR="00191560">
        <w:rPr>
          <w:b/>
          <w:noProof/>
          <w:sz w:val="24"/>
        </w:rPr>
        <w:t xml:space="preserve">0 </w:t>
      </w:r>
      <w:r>
        <w:rPr>
          <w:rFonts w:hint="eastAsia"/>
          <w:b/>
          <w:noProof/>
          <w:sz w:val="24"/>
          <w:lang w:eastAsia="ko-KR"/>
        </w:rPr>
        <w:t>March</w:t>
      </w:r>
      <w:r w:rsidR="00191560">
        <w:rPr>
          <w:b/>
          <w:noProof/>
          <w:sz w:val="24"/>
        </w:rPr>
        <w:t xml:space="preserve"> 2</w:t>
      </w:r>
      <w:r>
        <w:rPr>
          <w:rFonts w:hint="eastAsia"/>
          <w:b/>
          <w:noProof/>
          <w:sz w:val="24"/>
          <w:lang w:eastAsia="ko-KR"/>
        </w:rPr>
        <w:t>0</w:t>
      </w:r>
      <w:r w:rsidR="00191560">
        <w:rPr>
          <w:b/>
          <w:noProof/>
          <w:sz w:val="24"/>
        </w:rPr>
        <w:t>12</w:t>
      </w:r>
    </w:p>
    <w:p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  <w:t>Samsung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  <w:t xml:space="preserve">EAB </w:t>
      </w:r>
      <w:r w:rsidR="00284B4F">
        <w:rPr>
          <w:rFonts w:cs="Arial" w:hint="eastAsia"/>
          <w:b/>
          <w:noProof/>
          <w:lang w:eastAsia="ko-KR"/>
        </w:rPr>
        <w:t>and ACB procedures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  <w:t>5.</w:t>
      </w:r>
      <w:r w:rsidR="008904F0">
        <w:rPr>
          <w:rFonts w:cs="Arial" w:hint="eastAsia"/>
          <w:b/>
          <w:noProof/>
          <w:lang w:eastAsia="ko-KR"/>
        </w:rPr>
        <w:t>1</w:t>
      </w:r>
      <w:r w:rsidRPr="00305BD8">
        <w:rPr>
          <w:rFonts w:cs="Arial"/>
          <w:b/>
          <w:noProof/>
          <w:lang w:eastAsia="ko-KR"/>
        </w:rPr>
        <w:t>.</w:t>
      </w:r>
      <w:r w:rsidR="008904F0">
        <w:rPr>
          <w:rFonts w:cs="Arial" w:hint="eastAsia"/>
          <w:b/>
          <w:noProof/>
          <w:lang w:eastAsia="ko-KR"/>
        </w:rPr>
        <w:t>3</w:t>
      </w:r>
    </w:p>
    <w:p w:rsidR="00F52DED" w:rsidRDefault="00F52DED" w:rsidP="005228BA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  <w:t>Discussion and Agreement</w:t>
      </w:r>
    </w:p>
    <w:p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52DED" w:rsidP="00F52DED">
      <w:pPr>
        <w:pStyle w:val="Heading1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</w:p>
    <w:p w:rsidR="00602DEA" w:rsidRDefault="00602DEA" w:rsidP="00602DEA">
      <w:pPr>
        <w:rPr>
          <w:lang w:eastAsia="ko-KR"/>
        </w:rPr>
      </w:pPr>
      <w:r>
        <w:rPr>
          <w:lang w:eastAsia="ko-KR"/>
        </w:rPr>
        <w:t xml:space="preserve">In the past meetings, several agreements on EAB </w:t>
      </w:r>
      <w:r w:rsidR="00A17D54">
        <w:rPr>
          <w:rFonts w:hint="eastAsia"/>
          <w:lang w:eastAsia="ko-KR"/>
        </w:rPr>
        <w:t>(E</w:t>
      </w:r>
      <w:r w:rsidR="00A17D54" w:rsidRPr="00A17D54">
        <w:rPr>
          <w:lang w:eastAsia="ko-KR"/>
        </w:rPr>
        <w:t xml:space="preserve">xtended </w:t>
      </w:r>
      <w:r w:rsidR="00A17D54">
        <w:rPr>
          <w:rFonts w:hint="eastAsia"/>
          <w:lang w:eastAsia="ko-KR"/>
        </w:rPr>
        <w:t>A</w:t>
      </w:r>
      <w:r w:rsidR="00A17D54" w:rsidRPr="00A17D54">
        <w:rPr>
          <w:lang w:eastAsia="ko-KR"/>
        </w:rPr>
        <w:t xml:space="preserve">ccess </w:t>
      </w:r>
      <w:r w:rsidR="00A17D54">
        <w:rPr>
          <w:rFonts w:hint="eastAsia"/>
          <w:lang w:eastAsia="ko-KR"/>
        </w:rPr>
        <w:t>B</w:t>
      </w:r>
      <w:r w:rsidR="00A17D54" w:rsidRPr="00A17D54">
        <w:rPr>
          <w:lang w:eastAsia="ko-KR"/>
        </w:rPr>
        <w:t>arring</w:t>
      </w:r>
      <w:r w:rsidR="00A17D54">
        <w:rPr>
          <w:rFonts w:hint="eastAsia"/>
          <w:lang w:eastAsia="ko-KR"/>
        </w:rPr>
        <w:t xml:space="preserve">) </w:t>
      </w:r>
      <w:r>
        <w:rPr>
          <w:lang w:eastAsia="ko-KR"/>
        </w:rPr>
        <w:t>were made, but still many open issues are left. One of the open issues is coexistence problem with an existing ACB</w:t>
      </w:r>
      <w:r w:rsidR="00B72E7F">
        <w:rPr>
          <w:rFonts w:hint="eastAsia"/>
          <w:lang w:eastAsia="ko-KR"/>
        </w:rPr>
        <w:t xml:space="preserve"> (Access Class Barring)</w:t>
      </w:r>
      <w:r>
        <w:rPr>
          <w:lang w:eastAsia="ko-KR"/>
        </w:rPr>
        <w:t xml:space="preserve"> and a new EAB mechanism: which one should be applied first.</w:t>
      </w:r>
    </w:p>
    <w:p w:rsidR="00602DEA" w:rsidRDefault="00602DEA" w:rsidP="00602DEA">
      <w:pPr>
        <w:rPr>
          <w:lang w:eastAsia="ko-KR"/>
        </w:rPr>
      </w:pPr>
      <w:r>
        <w:rPr>
          <w:lang w:eastAsia="ko-KR"/>
        </w:rPr>
        <w:t xml:space="preserve">Some companies already shared their views with contributions </w:t>
      </w:r>
      <w:r w:rsidR="00412E33">
        <w:rPr>
          <w:lang w:eastAsia="ko-KR"/>
        </w:rPr>
        <w:fldChar w:fldCharType="begin"/>
      </w:r>
      <w:r w:rsidR="00CE4B7E">
        <w:rPr>
          <w:lang w:eastAsia="ko-KR"/>
        </w:rPr>
        <w:instrText xml:space="preserve"> REF _Ref317689378 \r \h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 w:rsidR="00A17D54">
        <w:rPr>
          <w:lang w:eastAsia="ko-KR"/>
        </w:rPr>
        <w:t>[5</w:t>
      </w:r>
      <w:proofErr w:type="gramStart"/>
      <w:r w:rsidR="00A17D54">
        <w:rPr>
          <w:lang w:eastAsia="ko-KR"/>
        </w:rPr>
        <w:t>]</w:t>
      </w:r>
      <w:proofErr w:type="gramEnd"/>
      <w:r w:rsidR="00412E33">
        <w:rPr>
          <w:lang w:eastAsia="ko-KR"/>
        </w:rPr>
        <w:fldChar w:fldCharType="end"/>
      </w:r>
      <w:r w:rsidR="00412E33">
        <w:rPr>
          <w:lang w:eastAsia="ko-KR"/>
        </w:rPr>
        <w:fldChar w:fldCharType="begin"/>
      </w:r>
      <w:r w:rsidR="00CE4B7E">
        <w:rPr>
          <w:lang w:eastAsia="ko-KR"/>
        </w:rPr>
        <w:instrText xml:space="preserve"> REF _Ref317689381 \r \h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 w:rsidR="00A17D54">
        <w:rPr>
          <w:lang w:eastAsia="ko-KR"/>
        </w:rPr>
        <w:t>[6]</w:t>
      </w:r>
      <w:r w:rsidR="00412E33">
        <w:rPr>
          <w:lang w:eastAsia="ko-KR"/>
        </w:rPr>
        <w:fldChar w:fldCharType="end"/>
      </w:r>
      <w:r w:rsidR="00412E33">
        <w:rPr>
          <w:lang w:eastAsia="ko-KR"/>
        </w:rPr>
        <w:fldChar w:fldCharType="begin"/>
      </w:r>
      <w:r w:rsidR="00CE4B7E">
        <w:rPr>
          <w:lang w:eastAsia="ko-KR"/>
        </w:rPr>
        <w:instrText xml:space="preserve"> REF _Ref317689382 \r \h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 w:rsidR="00A17D54">
        <w:rPr>
          <w:lang w:eastAsia="ko-KR"/>
        </w:rPr>
        <w:t>[7]</w:t>
      </w:r>
      <w:r w:rsidR="00412E33">
        <w:rPr>
          <w:lang w:eastAsia="ko-KR"/>
        </w:rPr>
        <w:fldChar w:fldCharType="end"/>
      </w:r>
      <w:r>
        <w:rPr>
          <w:lang w:eastAsia="ko-KR"/>
        </w:rPr>
        <w:t xml:space="preserve"> on the issue.</w:t>
      </w:r>
    </w:p>
    <w:p w:rsidR="00602DEA" w:rsidRDefault="00602DEA" w:rsidP="00305BD8">
      <w:pPr>
        <w:rPr>
          <w:lang w:eastAsia="ko-KR"/>
        </w:rPr>
      </w:pPr>
      <w:r>
        <w:rPr>
          <w:lang w:eastAsia="ko-KR"/>
        </w:rPr>
        <w:t>In this paper we discuss which one should be checked first: ACB or EAB.</w:t>
      </w:r>
    </w:p>
    <w:p w:rsidR="001B0BD5" w:rsidRDefault="001B0BD5" w:rsidP="001B0BD5">
      <w:pPr>
        <w:pStyle w:val="Heading1"/>
        <w:rPr>
          <w:lang w:eastAsia="ko-KR"/>
        </w:rPr>
      </w:pPr>
      <w:r w:rsidRPr="001B0BD5">
        <w:rPr>
          <w:lang w:eastAsia="ko-KR"/>
        </w:rPr>
        <w:t xml:space="preserve">2. </w:t>
      </w:r>
      <w:r w:rsidR="00CE4B7E" w:rsidRPr="00CE4B7E">
        <w:rPr>
          <w:lang w:eastAsia="ko-KR"/>
        </w:rPr>
        <w:t>Discussion</w:t>
      </w:r>
    </w:p>
    <w:p w:rsidR="008E0400" w:rsidRDefault="008E0400" w:rsidP="00305BD8">
      <w:pPr>
        <w:rPr>
          <w:lang w:eastAsia="ko-KR"/>
        </w:rPr>
      </w:pPr>
      <w:r>
        <w:rPr>
          <w:rFonts w:hint="eastAsia"/>
          <w:lang w:eastAsia="ko-KR"/>
        </w:rPr>
        <w:t xml:space="preserve">Based on the RRC specification </w:t>
      </w:r>
      <w:r w:rsidR="00412E33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_Ref317690398 \r \h</w:instrText>
      </w:r>
      <w:r>
        <w:rPr>
          <w:lang w:eastAsia="ko-KR"/>
        </w:rPr>
        <w:instrText xml:space="preserve">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 w:rsidR="00A17D54">
        <w:rPr>
          <w:lang w:eastAsia="ko-KR"/>
        </w:rPr>
        <w:t>[1]</w:t>
      </w:r>
      <w:r w:rsidR="00412E33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, the UE initiates the RRC connection establishment </w:t>
      </w:r>
      <w:r w:rsidR="000617F8">
        <w:rPr>
          <w:rFonts w:hint="eastAsia"/>
          <w:lang w:eastAsia="ko-KR"/>
        </w:rPr>
        <w:t>at the following three cases</w:t>
      </w:r>
      <w:r>
        <w:rPr>
          <w:rFonts w:hint="eastAsia"/>
          <w:lang w:eastAsia="ko-KR"/>
        </w:rPr>
        <w:t>.</w:t>
      </w:r>
    </w:p>
    <w:p w:rsidR="00A17D54" w:rsidRDefault="00A17D54" w:rsidP="00A17D54">
      <w:pPr>
        <w:pStyle w:val="ListParagraph"/>
        <w:numPr>
          <w:ilvl w:val="0"/>
          <w:numId w:val="3"/>
        </w:numPr>
        <w:rPr>
          <w:lang w:eastAsia="ko-KR"/>
        </w:rPr>
      </w:pPr>
      <w:r w:rsidRPr="00ED025C">
        <w:rPr>
          <w:lang w:eastAsia="ko-KR"/>
        </w:rPr>
        <w:t>The UE is establishing the RRC connection for mobile terminating calls; or</w:t>
      </w:r>
    </w:p>
    <w:p w:rsidR="008E0400" w:rsidRDefault="008E0400" w:rsidP="008E0400">
      <w:pPr>
        <w:pStyle w:val="ListParagraph"/>
        <w:numPr>
          <w:ilvl w:val="0"/>
          <w:numId w:val="3"/>
        </w:numPr>
        <w:rPr>
          <w:lang w:eastAsia="ko-KR"/>
        </w:rPr>
      </w:pPr>
      <w:r>
        <w:rPr>
          <w:rFonts w:hint="eastAsia"/>
          <w:lang w:eastAsia="ko-KR"/>
        </w:rPr>
        <w:t>T</w:t>
      </w:r>
      <w:r w:rsidRPr="002C4A9E">
        <w:rPr>
          <w:lang w:eastAsia="ko-KR"/>
        </w:rPr>
        <w:t>he UE is establishing the RRC connection for emergency calls</w:t>
      </w:r>
      <w:r>
        <w:rPr>
          <w:rFonts w:hint="eastAsia"/>
          <w:lang w:eastAsia="ko-KR"/>
        </w:rPr>
        <w:t>; or</w:t>
      </w:r>
    </w:p>
    <w:p w:rsidR="008E0400" w:rsidRDefault="008E0400" w:rsidP="008E0400">
      <w:pPr>
        <w:pStyle w:val="ListParagraph"/>
        <w:numPr>
          <w:ilvl w:val="0"/>
          <w:numId w:val="3"/>
        </w:numPr>
        <w:rPr>
          <w:lang w:eastAsia="ko-KR"/>
        </w:rPr>
      </w:pPr>
      <w:r>
        <w:rPr>
          <w:rFonts w:hint="eastAsia"/>
          <w:lang w:eastAsia="ko-KR"/>
        </w:rPr>
        <w:t>T</w:t>
      </w:r>
      <w:r w:rsidRPr="002C4A9E">
        <w:rPr>
          <w:lang w:eastAsia="ko-KR"/>
        </w:rPr>
        <w:t>he UE is establishing the RRC connecti</w:t>
      </w:r>
      <w:r>
        <w:rPr>
          <w:lang w:eastAsia="ko-KR"/>
        </w:rPr>
        <w:t>on for mobile originating calls</w:t>
      </w:r>
    </w:p>
    <w:p w:rsidR="008E0400" w:rsidRDefault="00A17D54" w:rsidP="00305BD8">
      <w:pPr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 w:rsidRPr="00A17D54">
        <w:rPr>
          <w:lang w:eastAsia="ko-KR"/>
        </w:rPr>
        <w:t>the first and second case</w:t>
      </w:r>
      <w:r>
        <w:rPr>
          <w:rFonts w:hint="eastAsia"/>
          <w:lang w:eastAsia="ko-KR"/>
        </w:rPr>
        <w:t>s</w:t>
      </w:r>
      <w:r w:rsidR="002C179E">
        <w:rPr>
          <w:rFonts w:hint="eastAsia"/>
          <w:lang w:eastAsia="ko-KR"/>
        </w:rPr>
        <w:t xml:space="preserve">, i.e., for mobile </w:t>
      </w:r>
      <w:r w:rsidR="002C179E">
        <w:rPr>
          <w:lang w:eastAsia="ko-KR"/>
        </w:rPr>
        <w:t>terminating</w:t>
      </w:r>
      <w:r w:rsidR="002C179E">
        <w:rPr>
          <w:rFonts w:hint="eastAsia"/>
          <w:lang w:eastAsia="ko-KR"/>
        </w:rPr>
        <w:t xml:space="preserve"> calls and emergency calls</w:t>
      </w:r>
      <w:r>
        <w:rPr>
          <w:rFonts w:hint="eastAsia"/>
          <w:lang w:eastAsia="ko-KR"/>
        </w:rPr>
        <w:t>, w</w:t>
      </w:r>
      <w:r w:rsidRPr="00A17D54">
        <w:rPr>
          <w:lang w:eastAsia="ko-KR"/>
        </w:rPr>
        <w:t xml:space="preserve">e believe that the EAB mechanism should NOT be applied, and </w:t>
      </w:r>
      <w:r w:rsidR="00362B5D">
        <w:rPr>
          <w:rFonts w:hint="eastAsia"/>
          <w:lang w:eastAsia="ko-KR"/>
        </w:rPr>
        <w:t xml:space="preserve">from here, </w:t>
      </w:r>
      <w:r w:rsidRPr="00A17D54">
        <w:rPr>
          <w:lang w:eastAsia="ko-KR"/>
        </w:rPr>
        <w:t>we only consider the third case</w:t>
      </w:r>
      <w:r w:rsidR="000617F8">
        <w:rPr>
          <w:rFonts w:hint="eastAsia"/>
          <w:lang w:eastAsia="ko-KR"/>
        </w:rPr>
        <w:t xml:space="preserve">, i.e., </w:t>
      </w:r>
      <w:r w:rsidR="002C179E">
        <w:rPr>
          <w:rFonts w:hint="eastAsia"/>
          <w:lang w:eastAsia="ko-KR"/>
        </w:rPr>
        <w:t xml:space="preserve">RRC connection establishment </w:t>
      </w:r>
      <w:r w:rsidR="002C179E" w:rsidRPr="002C179E">
        <w:rPr>
          <w:lang w:eastAsia="ko-KR"/>
        </w:rPr>
        <w:t xml:space="preserve">for mobile originating </w:t>
      </w:r>
      <w:r w:rsidR="002C179E">
        <w:rPr>
          <w:rFonts w:hint="eastAsia"/>
          <w:lang w:eastAsia="ko-KR"/>
        </w:rPr>
        <w:t>calls.</w:t>
      </w:r>
    </w:p>
    <w:p w:rsidR="001B0BD5" w:rsidRDefault="00053569" w:rsidP="00305BD8">
      <w:pPr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 w:rsidR="002C179E">
        <w:rPr>
          <w:rFonts w:hint="eastAsia"/>
          <w:lang w:eastAsia="ko-KR"/>
        </w:rPr>
        <w:t xml:space="preserve">the third cases, </w:t>
      </w:r>
      <w:r>
        <w:rPr>
          <w:rFonts w:hint="eastAsia"/>
          <w:lang w:eastAsia="ko-KR"/>
        </w:rPr>
        <w:t xml:space="preserve">as pointed out in </w:t>
      </w:r>
      <w:r w:rsidR="00412E33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_Ref317689381 \r \h</w:instrText>
      </w:r>
      <w:r>
        <w:rPr>
          <w:lang w:eastAsia="ko-KR"/>
        </w:rPr>
        <w:instrText xml:space="preserve">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>
        <w:rPr>
          <w:lang w:eastAsia="ko-KR"/>
        </w:rPr>
        <w:t>[6]</w:t>
      </w:r>
      <w:r w:rsidR="00412E33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, we first need to consider </w:t>
      </w:r>
      <w:r>
        <w:rPr>
          <w:lang w:eastAsia="ko-KR"/>
        </w:rPr>
        <w:t>whether</w:t>
      </w:r>
      <w:r>
        <w:rPr>
          <w:rFonts w:hint="eastAsia"/>
          <w:lang w:eastAsia="ko-KR"/>
        </w:rPr>
        <w:t xml:space="preserve"> special AC is barred, as </w:t>
      </w:r>
      <w:r w:rsidR="00CE4B7E" w:rsidRPr="00CE4B7E">
        <w:rPr>
          <w:lang w:eastAsia="ko-KR"/>
        </w:rPr>
        <w:t xml:space="preserve">the following requirement is specified in TS 22.011, section 4.3.4 </w:t>
      </w:r>
      <w:r w:rsidR="00412E33">
        <w:rPr>
          <w:lang w:eastAsia="ko-KR"/>
        </w:rPr>
        <w:fldChar w:fldCharType="begin"/>
      </w:r>
      <w:r w:rsidR="00CE4B7E">
        <w:rPr>
          <w:lang w:eastAsia="ko-KR"/>
        </w:rPr>
        <w:instrText xml:space="preserve"> REF _Ref317689530 \r \h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 w:rsidR="00A17D54">
        <w:rPr>
          <w:lang w:eastAsia="ko-KR"/>
        </w:rPr>
        <w:t>[2]</w:t>
      </w:r>
      <w:r w:rsidR="00412E33">
        <w:rPr>
          <w:lang w:eastAsia="ko-KR"/>
        </w:rPr>
        <w:fldChar w:fldCharType="end"/>
      </w:r>
      <w:r w:rsidR="00CE4B7E" w:rsidRPr="00CE4B7E">
        <w:rPr>
          <w:lang w:eastAsia="ko-KR"/>
        </w:rPr>
        <w:t>, with respect to the special AC 11-15:</w:t>
      </w:r>
    </w:p>
    <w:p w:rsidR="005448A5" w:rsidRDefault="00CE4B7E" w:rsidP="00CE4B7E">
      <w:pPr>
        <w:pStyle w:val="Quote"/>
        <w:rPr>
          <w:lang w:eastAsia="ko-KR"/>
        </w:rPr>
      </w:pPr>
      <w:r w:rsidRPr="00CE4B7E">
        <w:rPr>
          <w:lang w:eastAsia="ko-KR"/>
        </w:rPr>
        <w:t>If a UE that is configured for EAB initiates an emergency call or is a member of an Access Class in the range 11-15 and according to clause 4.3.1 that Access Class is permitted by the network, then the UE shall ignore any EAB information that is broadcast by the network.</w:t>
      </w:r>
    </w:p>
    <w:p w:rsidR="00BF0C8B" w:rsidRDefault="00BF0C8B" w:rsidP="00305BD8">
      <w:pPr>
        <w:rPr>
          <w:lang w:eastAsia="ko-KR"/>
        </w:rPr>
      </w:pPr>
      <w:r w:rsidRPr="00BF0C8B">
        <w:rPr>
          <w:lang w:eastAsia="ko-KR"/>
        </w:rPr>
        <w:t>To follow the above requirements, it is natural to check whether the UE has one or more Access Classes with a value in the range 11</w:t>
      </w:r>
      <w:proofErr w:type="gramStart"/>
      <w:r w:rsidRPr="00BF0C8B">
        <w:rPr>
          <w:lang w:eastAsia="ko-KR"/>
        </w:rPr>
        <w:t>..15</w:t>
      </w:r>
      <w:proofErr w:type="gramEnd"/>
      <w:r>
        <w:rPr>
          <w:rFonts w:hint="eastAsia"/>
          <w:lang w:eastAsia="ko-KR"/>
        </w:rPr>
        <w:t>, i.e.,</w:t>
      </w:r>
      <w:r w:rsidR="00053569">
        <w:rPr>
          <w:rFonts w:hint="eastAsia"/>
          <w:lang w:eastAsia="ko-KR"/>
        </w:rPr>
        <w:t xml:space="preserve"> the</w:t>
      </w:r>
      <w:r>
        <w:rPr>
          <w:rFonts w:hint="eastAsia"/>
          <w:lang w:eastAsia="ko-KR"/>
        </w:rPr>
        <w:t xml:space="preserve"> </w:t>
      </w:r>
      <w:r w:rsidR="002701F4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>pecial AC</w:t>
      </w:r>
      <w:r w:rsidR="002701F4">
        <w:rPr>
          <w:rFonts w:hint="eastAsia"/>
          <w:lang w:eastAsia="ko-KR"/>
        </w:rPr>
        <w:t>,</w:t>
      </w:r>
      <w:r w:rsidRPr="00BF0C8B">
        <w:rPr>
          <w:lang w:eastAsia="ko-KR"/>
        </w:rPr>
        <w:t xml:space="preserve"> first.</w:t>
      </w:r>
      <w:r>
        <w:rPr>
          <w:rFonts w:hint="eastAsia"/>
          <w:lang w:eastAsia="ko-KR"/>
        </w:rPr>
        <w:t xml:space="preserve"> </w:t>
      </w:r>
      <w:r w:rsidRPr="00BF0C8B">
        <w:rPr>
          <w:lang w:eastAsia="ko-KR"/>
        </w:rPr>
        <w:t>Hence the following cond</w:t>
      </w:r>
      <w:r w:rsidR="007906E1">
        <w:rPr>
          <w:rFonts w:hint="eastAsia"/>
          <w:lang w:eastAsia="ko-KR"/>
        </w:rPr>
        <w:t>i</w:t>
      </w:r>
      <w:r w:rsidRPr="00BF0C8B">
        <w:rPr>
          <w:lang w:eastAsia="ko-KR"/>
        </w:rPr>
        <w:t>tions should be checked first.</w:t>
      </w:r>
      <w:r w:rsidR="00053569">
        <w:rPr>
          <w:rFonts w:hint="eastAsia"/>
          <w:lang w:eastAsia="ko-KR"/>
        </w:rPr>
        <w:t xml:space="preserve"> The possible conditions are as follows:</w:t>
      </w:r>
    </w:p>
    <w:p w:rsidR="00053569" w:rsidRDefault="00F165A0" w:rsidP="007222B2">
      <w:pPr>
        <w:pStyle w:val="ListParagraph"/>
        <w:numPr>
          <w:ilvl w:val="0"/>
          <w:numId w:val="3"/>
        </w:numPr>
        <w:rPr>
          <w:lang w:eastAsia="ko-KR"/>
        </w:rPr>
      </w:pPr>
      <w:r w:rsidRPr="00EC205E">
        <w:rPr>
          <w:b/>
          <w:lang w:eastAsia="ko-KR"/>
        </w:rPr>
        <w:t>[Case A]</w:t>
      </w:r>
      <w:r>
        <w:rPr>
          <w:rFonts w:hint="eastAsia"/>
          <w:lang w:eastAsia="ko-KR"/>
        </w:rPr>
        <w:t xml:space="preserve"> </w:t>
      </w:r>
      <w:r w:rsidR="00053569">
        <w:rPr>
          <w:lang w:eastAsia="ko-KR"/>
        </w:rPr>
        <w:t xml:space="preserve">The UE has one or more Access Classes, as stored on the USIM, with a value in the range 11..15, which is valid for the UE to use according to TS 22.011 and TS 23.122, and </w:t>
      </w:r>
      <w:r w:rsidR="00053569" w:rsidRPr="006A51C2">
        <w:rPr>
          <w:i/>
          <w:lang w:eastAsia="ko-KR"/>
        </w:rPr>
        <w:t>ac-</w:t>
      </w:r>
      <w:proofErr w:type="spellStart"/>
      <w:r w:rsidR="00053569" w:rsidRPr="006A51C2">
        <w:rPr>
          <w:i/>
          <w:lang w:eastAsia="ko-KR"/>
        </w:rPr>
        <w:t>BarringForMO</w:t>
      </w:r>
      <w:proofErr w:type="spellEnd"/>
      <w:r w:rsidR="00053569" w:rsidRPr="006A51C2">
        <w:rPr>
          <w:i/>
          <w:lang w:eastAsia="ko-KR"/>
        </w:rPr>
        <w:t>-Data</w:t>
      </w:r>
      <w:r w:rsidR="00053569">
        <w:rPr>
          <w:lang w:eastAsia="ko-KR"/>
        </w:rPr>
        <w:t xml:space="preserve"> is </w:t>
      </w:r>
      <w:r w:rsidR="00053569" w:rsidRPr="007222B2">
        <w:rPr>
          <w:u w:val="single"/>
          <w:lang w:eastAsia="ko-KR"/>
        </w:rPr>
        <w:t>absent</w:t>
      </w:r>
      <w:r w:rsidR="00053569">
        <w:rPr>
          <w:lang w:eastAsia="ko-KR"/>
        </w:rPr>
        <w:t>; or</w:t>
      </w:r>
      <w:r w:rsidR="007222B2">
        <w:rPr>
          <w:rFonts w:hint="eastAsia"/>
          <w:lang w:eastAsia="ko-KR"/>
        </w:rPr>
        <w:t xml:space="preserve"> </w:t>
      </w:r>
      <w:r w:rsidR="00053569">
        <w:rPr>
          <w:lang w:eastAsia="ko-KR"/>
        </w:rPr>
        <w:t xml:space="preserve">for at least one of the concerned valid Access Classes of the UE, the corresponding bit in the </w:t>
      </w:r>
      <w:r w:rsidR="00053569" w:rsidRPr="006A51C2">
        <w:rPr>
          <w:i/>
          <w:lang w:eastAsia="ko-KR"/>
        </w:rPr>
        <w:t>ac-</w:t>
      </w:r>
      <w:proofErr w:type="spellStart"/>
      <w:r w:rsidR="00053569" w:rsidRPr="006A51C2">
        <w:rPr>
          <w:i/>
          <w:lang w:eastAsia="ko-KR"/>
        </w:rPr>
        <w:t>BarringForSpecialAC</w:t>
      </w:r>
      <w:proofErr w:type="spellEnd"/>
      <w:r w:rsidR="00053569">
        <w:rPr>
          <w:lang w:eastAsia="ko-KR"/>
        </w:rPr>
        <w:t xml:space="preserve"> contained in </w:t>
      </w:r>
      <w:r w:rsidR="00053569" w:rsidRPr="006A51C2">
        <w:rPr>
          <w:i/>
          <w:lang w:eastAsia="ko-KR"/>
        </w:rPr>
        <w:t>ac-</w:t>
      </w:r>
      <w:proofErr w:type="spellStart"/>
      <w:r w:rsidR="00053569" w:rsidRPr="006A51C2">
        <w:rPr>
          <w:i/>
          <w:lang w:eastAsia="ko-KR"/>
        </w:rPr>
        <w:t>BarringForMO</w:t>
      </w:r>
      <w:proofErr w:type="spellEnd"/>
      <w:r w:rsidR="00053569" w:rsidRPr="006A51C2">
        <w:rPr>
          <w:i/>
          <w:lang w:eastAsia="ko-KR"/>
        </w:rPr>
        <w:t>-Data</w:t>
      </w:r>
      <w:r w:rsidR="00053569">
        <w:rPr>
          <w:lang w:eastAsia="ko-KR"/>
        </w:rPr>
        <w:t xml:space="preserve"> is set to </w:t>
      </w:r>
      <w:r w:rsidR="00053569" w:rsidRPr="00053569">
        <w:rPr>
          <w:u w:val="single"/>
          <w:lang w:eastAsia="ko-KR"/>
        </w:rPr>
        <w:t>zero</w:t>
      </w:r>
      <w:r w:rsidR="00827A59" w:rsidRPr="00827A59">
        <w:rPr>
          <w:rFonts w:hint="eastAsia"/>
          <w:lang w:eastAsia="ko-KR"/>
        </w:rPr>
        <w:t xml:space="preserve"> </w:t>
      </w:r>
      <w:r w:rsidR="00827A59">
        <w:rPr>
          <w:rFonts w:hint="eastAsia"/>
          <w:lang w:eastAsia="ko-KR"/>
        </w:rPr>
        <w:t xml:space="preserve">(i.e., </w:t>
      </w:r>
      <w:r w:rsidR="00073C39">
        <w:rPr>
          <w:rFonts w:hint="eastAsia"/>
          <w:lang w:eastAsia="ko-KR"/>
        </w:rPr>
        <w:t xml:space="preserve">the UE has valid </w:t>
      </w:r>
      <w:r w:rsidR="00073C39">
        <w:rPr>
          <w:lang w:eastAsia="ko-KR"/>
        </w:rPr>
        <w:t>special</w:t>
      </w:r>
      <w:r w:rsidR="00073C39">
        <w:rPr>
          <w:rFonts w:hint="eastAsia"/>
          <w:lang w:eastAsia="ko-KR"/>
        </w:rPr>
        <w:t xml:space="preserve"> AC, and the </w:t>
      </w:r>
      <w:r w:rsidR="00827A59">
        <w:rPr>
          <w:rFonts w:hint="eastAsia"/>
          <w:lang w:eastAsia="ko-KR"/>
        </w:rPr>
        <w:t>special AC is permitted by the network)</w:t>
      </w:r>
      <w:r w:rsidR="00053569">
        <w:rPr>
          <w:lang w:eastAsia="ko-KR"/>
        </w:rPr>
        <w:t>;</w:t>
      </w:r>
    </w:p>
    <w:p w:rsidR="008E0400" w:rsidRDefault="00EC205E" w:rsidP="00EC205E">
      <w:pPr>
        <w:pStyle w:val="ListParagraph"/>
        <w:numPr>
          <w:ilvl w:val="0"/>
          <w:numId w:val="3"/>
        </w:numPr>
        <w:rPr>
          <w:lang w:eastAsia="ko-KR"/>
        </w:rPr>
      </w:pPr>
      <w:r w:rsidRPr="00EC205E">
        <w:rPr>
          <w:b/>
          <w:lang w:eastAsia="ko-KR"/>
        </w:rPr>
        <w:t xml:space="preserve">[Case </w:t>
      </w:r>
      <w:r w:rsidR="007222B2">
        <w:rPr>
          <w:rFonts w:hint="eastAsia"/>
          <w:b/>
          <w:lang w:eastAsia="ko-KR"/>
        </w:rPr>
        <w:t>B</w:t>
      </w:r>
      <w:r w:rsidRPr="00EC205E">
        <w:rPr>
          <w:b/>
          <w:lang w:eastAsia="ko-KR"/>
        </w:rPr>
        <w:t>]</w:t>
      </w:r>
      <w:r w:rsidRPr="00EC205E">
        <w:rPr>
          <w:lang w:eastAsia="ko-KR"/>
        </w:rPr>
        <w:t xml:space="preserve"> The UE has one or more Access Classes, as stored on the USIM, with a value in the range 11..15, which is valid for the UE to use according to TS 22.011 and TS 23.122, and </w:t>
      </w:r>
      <w:r w:rsidR="00053569">
        <w:rPr>
          <w:lang w:eastAsia="ko-KR"/>
        </w:rPr>
        <w:t xml:space="preserve">for </w:t>
      </w:r>
      <w:r w:rsidR="002B1E98">
        <w:rPr>
          <w:rFonts w:hint="eastAsia"/>
          <w:lang w:eastAsia="ko-KR"/>
        </w:rPr>
        <w:t xml:space="preserve">all </w:t>
      </w:r>
      <w:r w:rsidR="00053569">
        <w:rPr>
          <w:lang w:eastAsia="ko-KR"/>
        </w:rPr>
        <w:t>the concerned valid Access Classes of the UE, the corresponding bit</w:t>
      </w:r>
      <w:r w:rsidR="002B1E98">
        <w:rPr>
          <w:rFonts w:hint="eastAsia"/>
          <w:lang w:eastAsia="ko-KR"/>
        </w:rPr>
        <w:t>s</w:t>
      </w:r>
      <w:r w:rsidR="00053569">
        <w:rPr>
          <w:lang w:eastAsia="ko-KR"/>
        </w:rPr>
        <w:t xml:space="preserve"> in the </w:t>
      </w:r>
      <w:r w:rsidR="00053569" w:rsidRPr="006A51C2">
        <w:rPr>
          <w:i/>
          <w:lang w:eastAsia="ko-KR"/>
        </w:rPr>
        <w:t>ac-</w:t>
      </w:r>
      <w:proofErr w:type="spellStart"/>
      <w:r w:rsidR="00053569" w:rsidRPr="006A51C2">
        <w:rPr>
          <w:i/>
          <w:lang w:eastAsia="ko-KR"/>
        </w:rPr>
        <w:t>BarringForSpecialAC</w:t>
      </w:r>
      <w:proofErr w:type="spellEnd"/>
      <w:r w:rsidR="00053569">
        <w:rPr>
          <w:lang w:eastAsia="ko-KR"/>
        </w:rPr>
        <w:t xml:space="preserve"> contained in </w:t>
      </w:r>
      <w:r w:rsidR="00053569" w:rsidRPr="006A51C2">
        <w:rPr>
          <w:i/>
          <w:lang w:eastAsia="ko-KR"/>
        </w:rPr>
        <w:t>ac-</w:t>
      </w:r>
      <w:proofErr w:type="spellStart"/>
      <w:r w:rsidR="00053569" w:rsidRPr="006A51C2">
        <w:rPr>
          <w:i/>
          <w:lang w:eastAsia="ko-KR"/>
        </w:rPr>
        <w:t>BarringForMO</w:t>
      </w:r>
      <w:proofErr w:type="spellEnd"/>
      <w:r w:rsidR="00053569" w:rsidRPr="006A51C2">
        <w:rPr>
          <w:i/>
          <w:lang w:eastAsia="ko-KR"/>
        </w:rPr>
        <w:t>-Data</w:t>
      </w:r>
      <w:r w:rsidR="00053569">
        <w:rPr>
          <w:lang w:eastAsia="ko-KR"/>
        </w:rPr>
        <w:t xml:space="preserve"> </w:t>
      </w:r>
      <w:r w:rsidR="002B1E98">
        <w:rPr>
          <w:rFonts w:hint="eastAsia"/>
          <w:lang w:eastAsia="ko-KR"/>
        </w:rPr>
        <w:t>are</w:t>
      </w:r>
      <w:r w:rsidR="00053569">
        <w:rPr>
          <w:lang w:eastAsia="ko-KR"/>
        </w:rPr>
        <w:t xml:space="preserve"> set to </w:t>
      </w:r>
      <w:r w:rsidR="00053569" w:rsidRPr="00053569">
        <w:rPr>
          <w:u w:val="single"/>
          <w:lang w:eastAsia="ko-KR"/>
        </w:rPr>
        <w:t>one</w:t>
      </w:r>
      <w:r w:rsidR="00C47098">
        <w:rPr>
          <w:rFonts w:hint="eastAsia"/>
          <w:lang w:eastAsia="ko-KR"/>
        </w:rPr>
        <w:t xml:space="preserve"> </w:t>
      </w:r>
      <w:r w:rsidR="00C47098" w:rsidRPr="00C47098">
        <w:rPr>
          <w:lang w:eastAsia="ko-KR"/>
        </w:rPr>
        <w:t xml:space="preserve">(i.e., the UE has valid special AC, and the special AC is </w:t>
      </w:r>
      <w:r w:rsidR="00C47098">
        <w:rPr>
          <w:rFonts w:hint="eastAsia"/>
          <w:lang w:eastAsia="ko-KR"/>
        </w:rPr>
        <w:t xml:space="preserve">NOT </w:t>
      </w:r>
      <w:r w:rsidR="00C47098" w:rsidRPr="00C47098">
        <w:rPr>
          <w:lang w:eastAsia="ko-KR"/>
        </w:rPr>
        <w:t>permitted by the network)</w:t>
      </w:r>
      <w:r w:rsidR="00C47098">
        <w:rPr>
          <w:rFonts w:hint="eastAsia"/>
          <w:lang w:eastAsia="ko-KR"/>
        </w:rPr>
        <w:t>;</w:t>
      </w:r>
    </w:p>
    <w:p w:rsidR="0067776A" w:rsidRDefault="0067776A" w:rsidP="00EC205E">
      <w:pPr>
        <w:pStyle w:val="ListParagraph"/>
        <w:numPr>
          <w:ilvl w:val="0"/>
          <w:numId w:val="3"/>
        </w:numPr>
        <w:rPr>
          <w:lang w:eastAsia="ko-KR"/>
        </w:rPr>
      </w:pPr>
      <w:r>
        <w:rPr>
          <w:rFonts w:hint="eastAsia"/>
          <w:b/>
          <w:lang w:eastAsia="ko-KR"/>
        </w:rPr>
        <w:t xml:space="preserve">[Case </w:t>
      </w:r>
      <w:r w:rsidR="007222B2">
        <w:rPr>
          <w:rFonts w:hint="eastAsia"/>
          <w:b/>
          <w:lang w:eastAsia="ko-KR"/>
        </w:rPr>
        <w:t>C</w:t>
      </w:r>
      <w:r>
        <w:rPr>
          <w:rFonts w:hint="eastAsia"/>
          <w:b/>
          <w:lang w:eastAsia="ko-KR"/>
        </w:rPr>
        <w:t>]</w:t>
      </w:r>
      <w:r w:rsidRPr="0067776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Others</w:t>
      </w:r>
      <w:r w:rsidR="001110A4">
        <w:rPr>
          <w:rFonts w:hint="eastAsia"/>
          <w:lang w:eastAsia="ko-KR"/>
        </w:rPr>
        <w:t xml:space="preserve"> (i.e., </w:t>
      </w:r>
      <w:r w:rsidR="00AA3FC3">
        <w:rPr>
          <w:rFonts w:hint="eastAsia"/>
          <w:lang w:eastAsia="ko-KR"/>
        </w:rPr>
        <w:t xml:space="preserve">the </w:t>
      </w:r>
      <w:r w:rsidR="001110A4">
        <w:rPr>
          <w:rFonts w:hint="eastAsia"/>
          <w:lang w:eastAsia="ko-KR"/>
        </w:rPr>
        <w:t xml:space="preserve">UE has no </w:t>
      </w:r>
      <w:r w:rsidR="00C47098">
        <w:rPr>
          <w:rFonts w:hint="eastAsia"/>
          <w:lang w:eastAsia="ko-KR"/>
        </w:rPr>
        <w:t xml:space="preserve">valid </w:t>
      </w:r>
      <w:r w:rsidR="001110A4">
        <w:rPr>
          <w:rFonts w:hint="eastAsia"/>
          <w:lang w:eastAsia="ko-KR"/>
        </w:rPr>
        <w:t>special AC)</w:t>
      </w:r>
    </w:p>
    <w:p w:rsidR="00125CD3" w:rsidRDefault="001A07EA" w:rsidP="00305BD8">
      <w:pPr>
        <w:rPr>
          <w:lang w:eastAsia="ko-KR"/>
        </w:rPr>
      </w:pPr>
      <w:r>
        <w:rPr>
          <w:rFonts w:hint="eastAsia"/>
          <w:lang w:eastAsia="ko-KR"/>
        </w:rPr>
        <w:t xml:space="preserve">In order to </w:t>
      </w:r>
      <w:r w:rsidRPr="001A07EA">
        <w:rPr>
          <w:lang w:eastAsia="ko-KR"/>
        </w:rPr>
        <w:t xml:space="preserve">decide the UE </w:t>
      </w:r>
      <w:proofErr w:type="spellStart"/>
      <w:r w:rsidRPr="001A07EA">
        <w:rPr>
          <w:lang w:eastAsia="ko-KR"/>
        </w:rPr>
        <w:t>behaviror</w:t>
      </w:r>
      <w:proofErr w:type="spellEnd"/>
      <w:r>
        <w:rPr>
          <w:rFonts w:hint="eastAsia"/>
          <w:lang w:eastAsia="ko-KR"/>
        </w:rPr>
        <w:t xml:space="preserve"> on each case, we may refer to the UE </w:t>
      </w:r>
      <w:r>
        <w:rPr>
          <w:lang w:eastAsia="ko-KR"/>
        </w:rPr>
        <w:t>behaviour</w:t>
      </w:r>
      <w:r>
        <w:rPr>
          <w:rFonts w:hint="eastAsia"/>
          <w:lang w:eastAsia="ko-KR"/>
        </w:rPr>
        <w:t xml:space="preserve"> of the existing ACB mechanism, and the followings are </w:t>
      </w:r>
      <w:r w:rsidR="008730E4">
        <w:rPr>
          <w:rFonts w:hint="eastAsia"/>
          <w:lang w:eastAsia="ko-KR"/>
        </w:rPr>
        <w:t>description</w:t>
      </w:r>
      <w:r w:rsidR="00A03A3F">
        <w:rPr>
          <w:rFonts w:hint="eastAsia"/>
          <w:lang w:eastAsia="ko-KR"/>
        </w:rPr>
        <w:t>s</w:t>
      </w:r>
      <w:r w:rsidR="008730E4">
        <w:rPr>
          <w:rFonts w:hint="eastAsia"/>
          <w:lang w:eastAsia="ko-KR"/>
        </w:rPr>
        <w:t xml:space="preserve"> on</w:t>
      </w:r>
      <w:r w:rsidR="00897A8F">
        <w:rPr>
          <w:rFonts w:hint="eastAsia"/>
          <w:lang w:eastAsia="ko-KR"/>
        </w:rPr>
        <w:t xml:space="preserve"> the </w:t>
      </w:r>
      <w:r w:rsidR="008730E4">
        <w:rPr>
          <w:rFonts w:hint="eastAsia"/>
          <w:lang w:eastAsia="ko-KR"/>
        </w:rPr>
        <w:t xml:space="preserve">existing </w:t>
      </w:r>
      <w:r w:rsidR="00897A8F">
        <w:rPr>
          <w:rFonts w:hint="eastAsia"/>
          <w:lang w:eastAsia="ko-KR"/>
        </w:rPr>
        <w:t>ACB mechanism</w:t>
      </w:r>
      <w:r w:rsidR="008730E4">
        <w:rPr>
          <w:rFonts w:hint="eastAsia"/>
          <w:lang w:eastAsia="ko-KR"/>
        </w:rPr>
        <w:t xml:space="preserve"> in </w:t>
      </w:r>
      <w:r w:rsidR="005B3EA0">
        <w:rPr>
          <w:rFonts w:hint="eastAsia"/>
          <w:lang w:eastAsia="ko-KR"/>
        </w:rPr>
        <w:t>TS 36.331, section 6.3.1</w:t>
      </w:r>
      <w:r w:rsidR="008730E4">
        <w:rPr>
          <w:rFonts w:hint="eastAsia"/>
          <w:lang w:eastAsia="ko-KR"/>
        </w:rPr>
        <w:t xml:space="preserve"> </w:t>
      </w:r>
      <w:r w:rsidR="00412E33">
        <w:rPr>
          <w:lang w:eastAsia="ko-KR"/>
        </w:rPr>
        <w:fldChar w:fldCharType="begin"/>
      </w:r>
      <w:r w:rsidR="008730E4">
        <w:rPr>
          <w:lang w:eastAsia="ko-KR"/>
        </w:rPr>
        <w:instrText xml:space="preserve"> </w:instrText>
      </w:r>
      <w:r w:rsidR="008730E4">
        <w:rPr>
          <w:rFonts w:hint="eastAsia"/>
          <w:lang w:eastAsia="ko-KR"/>
        </w:rPr>
        <w:instrText>REF _Ref317690398 \r \h</w:instrText>
      </w:r>
      <w:r w:rsidR="008730E4">
        <w:rPr>
          <w:lang w:eastAsia="ko-KR"/>
        </w:rPr>
        <w:instrText xml:space="preserve">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 w:rsidR="008730E4">
        <w:rPr>
          <w:lang w:eastAsia="ko-KR"/>
        </w:rPr>
        <w:t>[1]</w:t>
      </w:r>
      <w:r w:rsidR="00412E33">
        <w:rPr>
          <w:lang w:eastAsia="ko-KR"/>
        </w:rPr>
        <w:fldChar w:fldCharType="end"/>
      </w:r>
      <w:r w:rsidR="005B3EA0">
        <w:rPr>
          <w:rFonts w:hint="eastAsia"/>
          <w:lang w:eastAsia="ko-KR"/>
        </w:rPr>
        <w:t>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2B1E98" w:rsidRPr="006B0F9C" w:rsidTr="00F35C28">
        <w:trPr>
          <w:cantSplit/>
          <w:trHeight w:val="60"/>
          <w:tblHeader/>
        </w:trPr>
        <w:tc>
          <w:tcPr>
            <w:tcW w:w="9639" w:type="dxa"/>
          </w:tcPr>
          <w:p w:rsidR="002B1E98" w:rsidRPr="00F35C28" w:rsidRDefault="002B1E98" w:rsidP="00F35C28">
            <w:pPr>
              <w:pStyle w:val="Quote"/>
              <w:spacing w:after="0"/>
              <w:jc w:val="center"/>
              <w:rPr>
                <w:b/>
              </w:rPr>
            </w:pPr>
            <w:r w:rsidRPr="00F35C28">
              <w:rPr>
                <w:b/>
                <w:noProof/>
              </w:rPr>
              <w:t>SystemInformationBlockType2 field descriptions</w:t>
            </w:r>
          </w:p>
        </w:tc>
      </w:tr>
      <w:tr w:rsidR="002B1E98" w:rsidRPr="006B0F9C" w:rsidTr="002D4513">
        <w:trPr>
          <w:cantSplit/>
        </w:trPr>
        <w:tc>
          <w:tcPr>
            <w:tcW w:w="9639" w:type="dxa"/>
          </w:tcPr>
          <w:p w:rsidR="002B1E98" w:rsidRPr="002B1E98" w:rsidRDefault="002B1E98" w:rsidP="00F35C28">
            <w:pPr>
              <w:pStyle w:val="Quote"/>
              <w:spacing w:after="0"/>
              <w:rPr>
                <w:b/>
                <w:bCs/>
                <w:noProof/>
              </w:rPr>
            </w:pPr>
            <w:r w:rsidRPr="002B1E98">
              <w:rPr>
                <w:b/>
                <w:bCs/>
                <w:noProof/>
              </w:rPr>
              <w:lastRenderedPageBreak/>
              <w:t>ac-BarringFactor</w:t>
            </w:r>
          </w:p>
          <w:p w:rsidR="002B1E98" w:rsidRPr="002B1E98" w:rsidRDefault="002B1E98" w:rsidP="00F35C28">
            <w:pPr>
              <w:pStyle w:val="Quote"/>
              <w:spacing w:after="0"/>
              <w:rPr>
                <w:lang w:eastAsia="ko-KR"/>
              </w:rPr>
            </w:pPr>
            <w:r w:rsidRPr="002B1E98">
              <w:rPr>
                <w:noProof/>
              </w:rPr>
              <w:t xml:space="preserve">If the random number drawn by the UE is lower than this value, access is allowed. Otherwise the access is barred. The values are interpreted in the range [0,1): p00 = 0, p05 = 0.05, p10 = 0.10,…,p95 = 0.95. </w:t>
            </w:r>
            <w:r w:rsidRPr="002B1E98">
              <w:rPr>
                <w:noProof/>
                <w:u w:val="single"/>
              </w:rPr>
              <w:t>Values other than p00 can only be set if all bits of the corresponding ac-BarringForSpecialAC are set to 0</w:t>
            </w:r>
            <w:r w:rsidRPr="002B1E98">
              <w:rPr>
                <w:noProof/>
              </w:rPr>
              <w:t>.</w:t>
            </w:r>
          </w:p>
        </w:tc>
      </w:tr>
      <w:tr w:rsidR="002B1E98" w:rsidRPr="006B0F9C" w:rsidTr="002D4513">
        <w:trPr>
          <w:cantSplit/>
        </w:trPr>
        <w:tc>
          <w:tcPr>
            <w:tcW w:w="9639" w:type="dxa"/>
          </w:tcPr>
          <w:p w:rsidR="002B1E98" w:rsidRPr="006B0F9C" w:rsidRDefault="002B1E98" w:rsidP="00F35C28">
            <w:pPr>
              <w:pStyle w:val="Quote"/>
              <w:spacing w:after="0"/>
              <w:rPr>
                <w:b/>
                <w:bCs/>
                <w:noProof/>
                <w:lang w:eastAsia="ko-KR"/>
              </w:rPr>
            </w:pPr>
            <w:r>
              <w:rPr>
                <w:b/>
                <w:bCs/>
                <w:noProof/>
                <w:lang w:eastAsia="ko-KR"/>
              </w:rPr>
              <w:t>…</w:t>
            </w:r>
          </w:p>
        </w:tc>
      </w:tr>
    </w:tbl>
    <w:p w:rsidR="00980C2C" w:rsidRDefault="00980C2C" w:rsidP="00A536E0">
      <w:pPr>
        <w:spacing w:after="0"/>
        <w:rPr>
          <w:lang w:eastAsia="ko-KR"/>
        </w:rPr>
      </w:pPr>
    </w:p>
    <w:p w:rsidR="00344E61" w:rsidRDefault="00417B70" w:rsidP="00305BD8">
      <w:pPr>
        <w:rPr>
          <w:lang w:eastAsia="ko-KR"/>
        </w:rPr>
      </w:pPr>
      <w:r>
        <w:rPr>
          <w:rFonts w:hint="eastAsia"/>
          <w:lang w:eastAsia="ko-KR"/>
        </w:rPr>
        <w:t>It</w:t>
      </w:r>
      <w:r w:rsidR="008730E4">
        <w:rPr>
          <w:rFonts w:hint="eastAsia"/>
          <w:lang w:eastAsia="ko-KR"/>
        </w:rPr>
        <w:t xml:space="preserve"> says that </w:t>
      </w:r>
      <w:r w:rsidR="008730E4" w:rsidRPr="008730E4">
        <w:rPr>
          <w:lang w:eastAsia="ko-KR"/>
        </w:rPr>
        <w:t xml:space="preserve">if any bit of the corresponding </w:t>
      </w:r>
      <w:r w:rsidR="008730E4" w:rsidRPr="00417B70">
        <w:rPr>
          <w:i/>
          <w:lang w:eastAsia="ko-KR"/>
        </w:rPr>
        <w:t>ac-</w:t>
      </w:r>
      <w:proofErr w:type="spellStart"/>
      <w:r w:rsidR="008730E4" w:rsidRPr="00417B70">
        <w:rPr>
          <w:i/>
          <w:lang w:eastAsia="ko-KR"/>
        </w:rPr>
        <w:t>BarringForSpecialAC</w:t>
      </w:r>
      <w:proofErr w:type="spellEnd"/>
      <w:r w:rsidR="008730E4" w:rsidRPr="008730E4">
        <w:rPr>
          <w:lang w:eastAsia="ko-KR"/>
        </w:rPr>
        <w:t xml:space="preserve"> is set to 1, the ACB mechanism </w:t>
      </w:r>
      <w:r w:rsidR="00A03A3F">
        <w:rPr>
          <w:rFonts w:hint="eastAsia"/>
          <w:lang w:eastAsia="ko-KR"/>
        </w:rPr>
        <w:t xml:space="preserve">will </w:t>
      </w:r>
      <w:r w:rsidR="008730E4" w:rsidRPr="008730E4">
        <w:rPr>
          <w:lang w:eastAsia="ko-KR"/>
        </w:rPr>
        <w:t xml:space="preserve">not </w:t>
      </w:r>
      <w:r w:rsidR="00A03A3F">
        <w:rPr>
          <w:rFonts w:hint="eastAsia"/>
          <w:lang w:eastAsia="ko-KR"/>
        </w:rPr>
        <w:t xml:space="preserve">be </w:t>
      </w:r>
      <w:r w:rsidR="008730E4" w:rsidRPr="008730E4">
        <w:rPr>
          <w:lang w:eastAsia="ko-KR"/>
        </w:rPr>
        <w:t>applied</w:t>
      </w:r>
      <w:r w:rsidR="008730E4">
        <w:rPr>
          <w:rFonts w:hint="eastAsia"/>
          <w:lang w:eastAsia="ko-KR"/>
        </w:rPr>
        <w:t xml:space="preserve">. </w:t>
      </w:r>
      <w:r w:rsidR="008730E4" w:rsidRPr="008730E4">
        <w:rPr>
          <w:lang w:eastAsia="ko-KR"/>
        </w:rPr>
        <w:t xml:space="preserve"> </w:t>
      </w:r>
      <w:r w:rsidR="008730E4">
        <w:rPr>
          <w:rFonts w:hint="eastAsia"/>
          <w:lang w:eastAsia="ko-KR"/>
        </w:rPr>
        <w:t xml:space="preserve">In other words, </w:t>
      </w:r>
      <w:r w:rsidR="008730E4" w:rsidRPr="008730E4">
        <w:rPr>
          <w:lang w:eastAsia="ko-KR"/>
        </w:rPr>
        <w:t xml:space="preserve">normal </w:t>
      </w:r>
      <w:r w:rsidR="002701F4" w:rsidRPr="002701F4">
        <w:rPr>
          <w:lang w:eastAsia="ko-KR"/>
        </w:rPr>
        <w:t>A</w:t>
      </w:r>
      <w:r w:rsidR="00980C2C">
        <w:rPr>
          <w:rFonts w:hint="eastAsia"/>
          <w:lang w:eastAsia="ko-KR"/>
        </w:rPr>
        <w:t>Cs</w:t>
      </w:r>
      <w:r w:rsidR="008730E4" w:rsidRPr="008730E4">
        <w:rPr>
          <w:lang w:eastAsia="ko-KR"/>
        </w:rPr>
        <w:t xml:space="preserve"> will always be barred i</w:t>
      </w:r>
      <w:r w:rsidR="002701F4">
        <w:rPr>
          <w:rFonts w:hint="eastAsia"/>
          <w:lang w:eastAsia="ko-KR"/>
        </w:rPr>
        <w:t>f</w:t>
      </w:r>
      <w:r w:rsidR="008730E4" w:rsidRPr="008730E4">
        <w:rPr>
          <w:lang w:eastAsia="ko-KR"/>
        </w:rPr>
        <w:t xml:space="preserve"> </w:t>
      </w:r>
      <w:r w:rsidR="00B759E5">
        <w:rPr>
          <w:rFonts w:hint="eastAsia"/>
          <w:lang w:eastAsia="ko-KR"/>
        </w:rPr>
        <w:t xml:space="preserve">the </w:t>
      </w:r>
      <w:r w:rsidR="008730E4" w:rsidRPr="008730E4">
        <w:rPr>
          <w:lang w:eastAsia="ko-KR"/>
        </w:rPr>
        <w:t xml:space="preserve">special </w:t>
      </w:r>
      <w:r w:rsidR="002701F4" w:rsidRPr="002701F4">
        <w:rPr>
          <w:lang w:eastAsia="ko-KR"/>
        </w:rPr>
        <w:t>A</w:t>
      </w:r>
      <w:r w:rsidR="00980C2C">
        <w:rPr>
          <w:rFonts w:hint="eastAsia"/>
          <w:lang w:eastAsia="ko-KR"/>
        </w:rPr>
        <w:t>Cs</w:t>
      </w:r>
      <w:r w:rsidR="008730E4" w:rsidRPr="008730E4">
        <w:rPr>
          <w:lang w:eastAsia="ko-KR"/>
        </w:rPr>
        <w:t xml:space="preserve"> </w:t>
      </w:r>
      <w:proofErr w:type="gramStart"/>
      <w:r w:rsidR="008730E4" w:rsidRPr="008730E4">
        <w:rPr>
          <w:lang w:eastAsia="ko-KR"/>
        </w:rPr>
        <w:t>are</w:t>
      </w:r>
      <w:proofErr w:type="gramEnd"/>
      <w:r w:rsidR="008730E4" w:rsidRPr="008730E4">
        <w:rPr>
          <w:lang w:eastAsia="ko-KR"/>
        </w:rPr>
        <w:t xml:space="preserve"> barred</w:t>
      </w:r>
      <w:r w:rsidR="00064B6C">
        <w:rPr>
          <w:rFonts w:hint="eastAsia"/>
          <w:lang w:eastAsia="ko-KR"/>
        </w:rPr>
        <w:t>.</w:t>
      </w:r>
      <w:r w:rsidR="00344E61">
        <w:rPr>
          <w:rFonts w:hint="eastAsia"/>
          <w:lang w:eastAsia="ko-KR"/>
        </w:rPr>
        <w:t xml:space="preserve"> </w:t>
      </w:r>
      <w:r w:rsidR="00FB6B44">
        <w:rPr>
          <w:rFonts w:hint="eastAsia"/>
          <w:lang w:eastAsia="ko-KR"/>
        </w:rPr>
        <w:t xml:space="preserve">Hence, </w:t>
      </w:r>
      <w:r w:rsidR="00344E61" w:rsidRPr="00344E61">
        <w:rPr>
          <w:lang w:eastAsia="ko-KR"/>
        </w:rPr>
        <w:t xml:space="preserve">from </w:t>
      </w:r>
      <w:r w:rsidR="00412E33">
        <w:rPr>
          <w:lang w:eastAsia="ko-KR"/>
        </w:rPr>
        <w:fldChar w:fldCharType="begin"/>
      </w:r>
      <w:r w:rsidR="00A536E0">
        <w:rPr>
          <w:lang w:eastAsia="ko-KR"/>
        </w:rPr>
        <w:instrText xml:space="preserve"> REF _Ref317690398 \r \h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 w:rsidR="00A536E0">
        <w:rPr>
          <w:lang w:eastAsia="ko-KR"/>
        </w:rPr>
        <w:t>[1]</w:t>
      </w:r>
      <w:r w:rsidR="00412E33">
        <w:rPr>
          <w:lang w:eastAsia="ko-KR"/>
        </w:rPr>
        <w:fldChar w:fldCharType="end"/>
      </w:r>
      <w:r w:rsidR="00A536E0">
        <w:rPr>
          <w:rFonts w:hint="eastAsia"/>
          <w:lang w:eastAsia="ko-KR"/>
        </w:rPr>
        <w:t xml:space="preserve"> </w:t>
      </w:r>
      <w:r w:rsidR="00344E61" w:rsidRPr="00344E61">
        <w:rPr>
          <w:lang w:eastAsia="ko-KR"/>
        </w:rPr>
        <w:t xml:space="preserve">and </w:t>
      </w:r>
      <w:r w:rsidR="00412E33">
        <w:rPr>
          <w:lang w:eastAsia="ko-KR"/>
        </w:rPr>
        <w:fldChar w:fldCharType="begin"/>
      </w:r>
      <w:r w:rsidR="00A536E0">
        <w:rPr>
          <w:lang w:eastAsia="ko-KR"/>
        </w:rPr>
        <w:instrText xml:space="preserve"> REF _Ref317689530 \r \h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 w:rsidR="00A536E0">
        <w:rPr>
          <w:lang w:eastAsia="ko-KR"/>
        </w:rPr>
        <w:t>[2]</w:t>
      </w:r>
      <w:r w:rsidR="00412E33">
        <w:rPr>
          <w:lang w:eastAsia="ko-KR"/>
        </w:rPr>
        <w:fldChar w:fldCharType="end"/>
      </w:r>
      <w:r w:rsidR="00344E61">
        <w:rPr>
          <w:rFonts w:hint="eastAsia"/>
          <w:lang w:eastAsia="ko-KR"/>
        </w:rPr>
        <w:t xml:space="preserve">, we can </w:t>
      </w:r>
      <w:proofErr w:type="spellStart"/>
      <w:r w:rsidR="00344E61">
        <w:rPr>
          <w:rFonts w:hint="eastAsia"/>
          <w:lang w:eastAsia="ko-KR"/>
        </w:rPr>
        <w:t>conlude</w:t>
      </w:r>
      <w:proofErr w:type="spellEnd"/>
      <w:r w:rsidR="00344E61">
        <w:rPr>
          <w:rFonts w:hint="eastAsia"/>
          <w:lang w:eastAsia="ko-KR"/>
        </w:rPr>
        <w:t xml:space="preserve"> as follows:</w:t>
      </w:r>
    </w:p>
    <w:p w:rsidR="00344E61" w:rsidRDefault="00344E61" w:rsidP="00305BD8">
      <w:pPr>
        <w:rPr>
          <w:lang w:eastAsia="ko-KR"/>
        </w:rPr>
      </w:pPr>
      <w:r>
        <w:rPr>
          <w:rFonts w:hint="eastAsia"/>
          <w:lang w:eastAsia="ko-KR"/>
        </w:rPr>
        <w:t>F</w:t>
      </w:r>
      <w:r w:rsidR="00FB6B44">
        <w:rPr>
          <w:rFonts w:hint="eastAsia"/>
          <w:lang w:eastAsia="ko-KR"/>
        </w:rPr>
        <w:t>or the [Case A],</w:t>
      </w:r>
    </w:p>
    <w:p w:rsidR="00344E61" w:rsidRDefault="00344E61" w:rsidP="00344E61">
      <w:pPr>
        <w:pStyle w:val="ListParagraph"/>
        <w:numPr>
          <w:ilvl w:val="0"/>
          <w:numId w:val="3"/>
        </w:numPr>
        <w:rPr>
          <w:lang w:eastAsia="ko-KR"/>
        </w:rPr>
      </w:pPr>
      <w:r w:rsidRPr="00344E61">
        <w:rPr>
          <w:lang w:eastAsia="ko-KR"/>
        </w:rPr>
        <w:t xml:space="preserve">the EAB </w:t>
      </w:r>
      <w:r w:rsidR="004B3A40">
        <w:rPr>
          <w:rFonts w:hint="eastAsia"/>
          <w:lang w:eastAsia="ko-KR"/>
        </w:rPr>
        <w:t>mechanism</w:t>
      </w:r>
      <w:r>
        <w:rPr>
          <w:rFonts w:hint="eastAsia"/>
          <w:lang w:eastAsia="ko-KR"/>
        </w:rPr>
        <w:t xml:space="preserve"> </w:t>
      </w:r>
      <w:r w:rsidRPr="00344E61">
        <w:rPr>
          <w:lang w:eastAsia="ko-KR"/>
        </w:rPr>
        <w:t xml:space="preserve">should </w:t>
      </w:r>
      <w:r w:rsidR="004B3A40">
        <w:rPr>
          <w:rFonts w:hint="eastAsia"/>
          <w:lang w:eastAsia="ko-KR"/>
        </w:rPr>
        <w:t>NOT</w:t>
      </w:r>
      <w:r w:rsidRPr="00344E61">
        <w:rPr>
          <w:lang w:eastAsia="ko-KR"/>
        </w:rPr>
        <w:t xml:space="preserve"> be applied</w:t>
      </w:r>
      <w:r>
        <w:rPr>
          <w:rFonts w:hint="eastAsia"/>
          <w:lang w:eastAsia="ko-KR"/>
        </w:rPr>
        <w:t xml:space="preserve"> (</w:t>
      </w:r>
      <w:r w:rsidR="00C21737">
        <w:rPr>
          <w:rFonts w:hint="eastAsia"/>
          <w:lang w:eastAsia="ko-KR"/>
        </w:rPr>
        <w:t>according to</w:t>
      </w:r>
      <w:r>
        <w:rPr>
          <w:rFonts w:hint="eastAsia"/>
          <w:lang w:eastAsia="ko-KR"/>
        </w:rPr>
        <w:t xml:space="preserve"> </w:t>
      </w:r>
      <w:r w:rsidR="00412E33">
        <w:rPr>
          <w:lang w:eastAsia="ko-KR"/>
        </w:rPr>
        <w:fldChar w:fldCharType="begin"/>
      </w:r>
      <w:r w:rsidR="00A536E0">
        <w:rPr>
          <w:lang w:eastAsia="ko-KR"/>
        </w:rPr>
        <w:instrText xml:space="preserve"> </w:instrText>
      </w:r>
      <w:r w:rsidR="00A536E0">
        <w:rPr>
          <w:rFonts w:hint="eastAsia"/>
          <w:lang w:eastAsia="ko-KR"/>
        </w:rPr>
        <w:instrText>REF _Ref317689530 \r \h</w:instrText>
      </w:r>
      <w:r w:rsidR="00A536E0">
        <w:rPr>
          <w:lang w:eastAsia="ko-KR"/>
        </w:rPr>
        <w:instrText xml:space="preserve">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 w:rsidR="00A536E0">
        <w:rPr>
          <w:lang w:eastAsia="ko-KR"/>
        </w:rPr>
        <w:t>[2]</w:t>
      </w:r>
      <w:r w:rsidR="00412E33">
        <w:rPr>
          <w:lang w:eastAsia="ko-KR"/>
        </w:rPr>
        <w:fldChar w:fldCharType="end"/>
      </w:r>
      <w:r>
        <w:rPr>
          <w:rFonts w:hint="eastAsia"/>
          <w:lang w:eastAsia="ko-KR"/>
        </w:rPr>
        <w:t>)</w:t>
      </w:r>
      <w:r w:rsidRPr="00344E61">
        <w:rPr>
          <w:lang w:eastAsia="ko-KR"/>
        </w:rPr>
        <w:t>, and</w:t>
      </w:r>
    </w:p>
    <w:p w:rsidR="008730E4" w:rsidRDefault="00344E61" w:rsidP="00344E61">
      <w:pPr>
        <w:pStyle w:val="ListParagraph"/>
        <w:numPr>
          <w:ilvl w:val="0"/>
          <w:numId w:val="3"/>
        </w:numPr>
        <w:rPr>
          <w:lang w:eastAsia="ko-KR"/>
        </w:rPr>
      </w:pPr>
      <w:proofErr w:type="gramStart"/>
      <w:r w:rsidRPr="00344E61">
        <w:rPr>
          <w:lang w:eastAsia="ko-KR"/>
        </w:rPr>
        <w:t>the</w:t>
      </w:r>
      <w:proofErr w:type="gramEnd"/>
      <w:r w:rsidRPr="00344E61">
        <w:rPr>
          <w:lang w:eastAsia="ko-KR"/>
        </w:rPr>
        <w:t xml:space="preserve"> ACB </w:t>
      </w:r>
      <w:r w:rsidR="004B3A40" w:rsidRPr="004B3A40">
        <w:rPr>
          <w:lang w:eastAsia="ko-KR"/>
        </w:rPr>
        <w:t>mechanism</w:t>
      </w:r>
      <w:r w:rsidRPr="00344E61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should be applied </w:t>
      </w:r>
      <w:r w:rsidRPr="00344E61">
        <w:rPr>
          <w:lang w:eastAsia="ko-KR"/>
        </w:rPr>
        <w:t>if exists</w:t>
      </w:r>
      <w:r>
        <w:rPr>
          <w:rFonts w:hint="eastAsia"/>
          <w:lang w:eastAsia="ko-KR"/>
        </w:rPr>
        <w:t>.</w:t>
      </w:r>
    </w:p>
    <w:p w:rsidR="00344E61" w:rsidRDefault="00344E61" w:rsidP="00305BD8">
      <w:pPr>
        <w:rPr>
          <w:lang w:eastAsia="ko-KR"/>
        </w:rPr>
      </w:pPr>
      <w:r>
        <w:rPr>
          <w:rFonts w:hint="eastAsia"/>
          <w:lang w:eastAsia="ko-KR"/>
        </w:rPr>
        <w:t xml:space="preserve">For the [Case </w:t>
      </w:r>
      <w:r w:rsidR="007222B2">
        <w:rPr>
          <w:rFonts w:hint="eastAsia"/>
          <w:lang w:eastAsia="ko-KR"/>
        </w:rPr>
        <w:t>B</w:t>
      </w:r>
      <w:r>
        <w:rPr>
          <w:rFonts w:hint="eastAsia"/>
          <w:lang w:eastAsia="ko-KR"/>
        </w:rPr>
        <w:t>],</w:t>
      </w:r>
    </w:p>
    <w:p w:rsidR="00344E61" w:rsidRDefault="00005EF0" w:rsidP="00344E61">
      <w:pPr>
        <w:pStyle w:val="ListParagraph"/>
        <w:numPr>
          <w:ilvl w:val="0"/>
          <w:numId w:val="3"/>
        </w:numPr>
        <w:rPr>
          <w:lang w:eastAsia="ko-KR"/>
        </w:rPr>
      </w:pPr>
      <w:proofErr w:type="gramStart"/>
      <w:r>
        <w:rPr>
          <w:rFonts w:hint="eastAsia"/>
          <w:lang w:eastAsia="ko-KR"/>
        </w:rPr>
        <w:t>barred</w:t>
      </w:r>
      <w:proofErr w:type="gramEnd"/>
      <w:r>
        <w:rPr>
          <w:rFonts w:hint="eastAsia"/>
          <w:lang w:eastAsia="ko-KR"/>
        </w:rPr>
        <w:t xml:space="preserve"> by </w:t>
      </w:r>
      <w:r w:rsidR="001D49FF">
        <w:rPr>
          <w:rFonts w:hint="eastAsia"/>
          <w:lang w:eastAsia="ko-KR"/>
        </w:rPr>
        <w:t xml:space="preserve">ACB </w:t>
      </w:r>
      <w:r w:rsidR="00344E61">
        <w:rPr>
          <w:rFonts w:hint="eastAsia"/>
          <w:lang w:eastAsia="ko-KR"/>
        </w:rPr>
        <w:t>(</w:t>
      </w:r>
      <w:r w:rsidR="00C21737">
        <w:rPr>
          <w:rFonts w:hint="eastAsia"/>
          <w:lang w:eastAsia="ko-KR"/>
        </w:rPr>
        <w:t>according to</w:t>
      </w:r>
      <w:r w:rsidR="00344E61">
        <w:rPr>
          <w:rFonts w:hint="eastAsia"/>
          <w:lang w:eastAsia="ko-KR"/>
        </w:rPr>
        <w:t xml:space="preserve"> </w:t>
      </w:r>
      <w:r w:rsidR="00412E33">
        <w:rPr>
          <w:lang w:eastAsia="ko-KR"/>
        </w:rPr>
        <w:fldChar w:fldCharType="begin"/>
      </w:r>
      <w:r w:rsidR="00A536E0">
        <w:rPr>
          <w:lang w:eastAsia="ko-KR"/>
        </w:rPr>
        <w:instrText xml:space="preserve"> </w:instrText>
      </w:r>
      <w:r w:rsidR="00A536E0">
        <w:rPr>
          <w:rFonts w:hint="eastAsia"/>
          <w:lang w:eastAsia="ko-KR"/>
        </w:rPr>
        <w:instrText>REF _Ref317690398 \r \h</w:instrText>
      </w:r>
      <w:r w:rsidR="00A536E0">
        <w:rPr>
          <w:lang w:eastAsia="ko-KR"/>
        </w:rPr>
        <w:instrText xml:space="preserve">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 w:rsidR="00A536E0">
        <w:rPr>
          <w:lang w:eastAsia="ko-KR"/>
        </w:rPr>
        <w:t>[1]</w:t>
      </w:r>
      <w:r w:rsidR="00412E33">
        <w:rPr>
          <w:lang w:eastAsia="ko-KR"/>
        </w:rPr>
        <w:fldChar w:fldCharType="end"/>
      </w:r>
      <w:r w:rsidR="00344E61">
        <w:rPr>
          <w:rFonts w:hint="eastAsia"/>
          <w:lang w:eastAsia="ko-KR"/>
        </w:rPr>
        <w:t>).</w:t>
      </w:r>
    </w:p>
    <w:p w:rsidR="0067776A" w:rsidRDefault="0067776A" w:rsidP="0067776A">
      <w:pPr>
        <w:rPr>
          <w:lang w:eastAsia="ko-KR"/>
        </w:rPr>
      </w:pPr>
      <w:r>
        <w:rPr>
          <w:rFonts w:hint="eastAsia"/>
          <w:lang w:eastAsia="ko-KR"/>
        </w:rPr>
        <w:t xml:space="preserve">For the [Case </w:t>
      </w:r>
      <w:r w:rsidR="007222B2">
        <w:rPr>
          <w:rFonts w:hint="eastAsia"/>
          <w:lang w:eastAsia="ko-KR"/>
        </w:rPr>
        <w:t>C</w:t>
      </w:r>
      <w:r>
        <w:rPr>
          <w:rFonts w:hint="eastAsia"/>
          <w:lang w:eastAsia="ko-KR"/>
        </w:rPr>
        <w:t>],</w:t>
      </w:r>
    </w:p>
    <w:p w:rsidR="0067776A" w:rsidRDefault="00B670B1" w:rsidP="0067776A">
      <w:pPr>
        <w:pStyle w:val="ListParagraph"/>
        <w:numPr>
          <w:ilvl w:val="0"/>
          <w:numId w:val="3"/>
        </w:numPr>
        <w:rPr>
          <w:lang w:eastAsia="ko-KR"/>
        </w:rPr>
      </w:pPr>
      <w:r w:rsidRPr="00B670B1">
        <w:rPr>
          <w:lang w:eastAsia="ko-KR"/>
        </w:rPr>
        <w:t>the EAB mechanism should be applied if exists, and</w:t>
      </w:r>
    </w:p>
    <w:p w:rsidR="00B670B1" w:rsidRDefault="00B670B1" w:rsidP="0067776A">
      <w:pPr>
        <w:pStyle w:val="ListParagraph"/>
        <w:numPr>
          <w:ilvl w:val="0"/>
          <w:numId w:val="3"/>
        </w:numPr>
        <w:rPr>
          <w:lang w:eastAsia="ko-KR"/>
        </w:rPr>
      </w:pPr>
      <w:proofErr w:type="gramStart"/>
      <w:r w:rsidRPr="00B670B1">
        <w:rPr>
          <w:lang w:eastAsia="ko-KR"/>
        </w:rPr>
        <w:t>the</w:t>
      </w:r>
      <w:proofErr w:type="gramEnd"/>
      <w:r w:rsidRPr="00B670B1">
        <w:rPr>
          <w:lang w:eastAsia="ko-KR"/>
        </w:rPr>
        <w:t xml:space="preserve"> ACB mechanism should be applied if exists</w:t>
      </w:r>
      <w:r>
        <w:rPr>
          <w:rFonts w:hint="eastAsia"/>
          <w:lang w:eastAsia="ko-KR"/>
        </w:rPr>
        <w:t>.</w:t>
      </w:r>
    </w:p>
    <w:p w:rsidR="00971363" w:rsidRDefault="00016351" w:rsidP="00971363">
      <w:pPr>
        <w:rPr>
          <w:lang w:eastAsia="ko-KR"/>
        </w:rPr>
      </w:pPr>
      <w:r>
        <w:rPr>
          <w:rFonts w:hint="eastAsia"/>
          <w:lang w:eastAsia="ko-KR"/>
        </w:rPr>
        <w:t xml:space="preserve">Besides of above conclusions, </w:t>
      </w:r>
      <w:r w:rsidR="00971363">
        <w:rPr>
          <w:rFonts w:hint="eastAsia"/>
          <w:lang w:eastAsia="ko-KR"/>
        </w:rPr>
        <w:t xml:space="preserve">from the email discussion [77#20], we can find that the </w:t>
      </w:r>
      <w:r>
        <w:rPr>
          <w:rFonts w:hint="eastAsia"/>
          <w:lang w:eastAsia="ko-KR"/>
        </w:rPr>
        <w:t xml:space="preserve">following </w:t>
      </w:r>
      <w:r w:rsidR="00971363">
        <w:rPr>
          <w:rFonts w:hint="eastAsia"/>
          <w:lang w:eastAsia="ko-KR"/>
        </w:rPr>
        <w:t>decision</w:t>
      </w:r>
      <w:r>
        <w:rPr>
          <w:rFonts w:hint="eastAsia"/>
          <w:lang w:eastAsia="ko-KR"/>
        </w:rPr>
        <w:t xml:space="preserve"> </w:t>
      </w:r>
      <w:r w:rsidR="00971363">
        <w:rPr>
          <w:rFonts w:hint="eastAsia"/>
          <w:lang w:eastAsia="ko-KR"/>
        </w:rPr>
        <w:t>is already made in CT1:</w:t>
      </w:r>
    </w:p>
    <w:p w:rsidR="000519B7" w:rsidRDefault="00971363" w:rsidP="00971363">
      <w:pPr>
        <w:pStyle w:val="Quote"/>
        <w:rPr>
          <w:lang w:eastAsia="ko-KR"/>
        </w:rPr>
      </w:pPr>
      <w:r>
        <w:rPr>
          <w:rFonts w:hint="eastAsia"/>
          <w:lang w:eastAsia="ko-KR"/>
        </w:rPr>
        <w:t>I</w:t>
      </w:r>
      <w:r w:rsidRPr="00971363">
        <w:rPr>
          <w:lang w:eastAsia="ko-KR"/>
        </w:rPr>
        <w:t>f the UE has a valid AC 11-15</w:t>
      </w:r>
      <w:r>
        <w:rPr>
          <w:rFonts w:hint="eastAsia"/>
          <w:lang w:eastAsia="ko-KR"/>
        </w:rPr>
        <w:t xml:space="preserve"> (i.e., both for above [Case A] and [Case B])</w:t>
      </w:r>
      <w:r w:rsidRPr="00971363">
        <w:rPr>
          <w:lang w:eastAsia="ko-KR"/>
        </w:rPr>
        <w:t>, NAS indicates to AS that EAB shall not apply</w:t>
      </w:r>
      <w:r>
        <w:rPr>
          <w:rFonts w:hint="eastAsia"/>
          <w:lang w:eastAsia="ko-KR"/>
        </w:rPr>
        <w:t>.</w:t>
      </w:r>
    </w:p>
    <w:p w:rsidR="00ED025C" w:rsidRDefault="00971363" w:rsidP="00B41888">
      <w:pPr>
        <w:rPr>
          <w:lang w:eastAsia="ko-KR"/>
        </w:rPr>
      </w:pPr>
      <w:r>
        <w:rPr>
          <w:rFonts w:hint="eastAsia"/>
          <w:lang w:eastAsia="ko-KR"/>
        </w:rPr>
        <w:t xml:space="preserve">Based on the above conclusions and decision from CT1, we can </w:t>
      </w:r>
      <w:r>
        <w:rPr>
          <w:lang w:eastAsia="ko-KR"/>
        </w:rPr>
        <w:t>conclude</w:t>
      </w:r>
      <w:r>
        <w:rPr>
          <w:rFonts w:hint="eastAsia"/>
          <w:lang w:eastAsia="ko-KR"/>
        </w:rPr>
        <w:t xml:space="preserve"> the UE </w:t>
      </w:r>
      <w:r>
        <w:rPr>
          <w:lang w:eastAsia="ko-KR"/>
        </w:rPr>
        <w:t>behaviour</w:t>
      </w:r>
      <w:r>
        <w:rPr>
          <w:rFonts w:hint="eastAsia"/>
          <w:lang w:eastAsia="ko-KR"/>
        </w:rPr>
        <w:t xml:space="preserve"> as shown in </w:t>
      </w:r>
      <w:r w:rsidR="00412E33">
        <w:rPr>
          <w:lang w:eastAsia="ko-KR"/>
        </w:rPr>
        <w:fldChar w:fldCharType="begin"/>
      </w:r>
      <w:r w:rsidR="007B3128">
        <w:rPr>
          <w:lang w:eastAsia="ko-KR"/>
        </w:rPr>
        <w:instrText xml:space="preserve"> REF _Ref317787167 \h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 w:rsidR="007B3128">
        <w:t xml:space="preserve">Figure </w:t>
      </w:r>
      <w:r w:rsidR="007B3128">
        <w:rPr>
          <w:noProof/>
        </w:rPr>
        <w:t>1</w:t>
      </w:r>
      <w:r w:rsidR="00412E33">
        <w:rPr>
          <w:lang w:eastAsia="ko-KR"/>
        </w:rPr>
        <w:fldChar w:fldCharType="end"/>
      </w:r>
      <w:r w:rsidR="006C1912">
        <w:rPr>
          <w:lang w:eastAsia="ko-KR"/>
        </w:rPr>
        <w:t>.</w:t>
      </w:r>
      <w:r>
        <w:rPr>
          <w:rFonts w:hint="eastAsia"/>
          <w:lang w:eastAsia="ko-KR"/>
        </w:rPr>
        <w:t xml:space="preserve"> In </w:t>
      </w:r>
      <w:r w:rsidR="00412E33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_Ref317787167 \h</w:instrText>
      </w:r>
      <w:r>
        <w:rPr>
          <w:lang w:eastAsia="ko-KR"/>
        </w:rPr>
        <w:instrText xml:space="preserve">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 w:rsidR="00412E33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, NAS indicates to AS </w:t>
      </w:r>
      <w:r>
        <w:rPr>
          <w:lang w:eastAsia="ko-KR"/>
        </w:rPr>
        <w:t>whether</w:t>
      </w:r>
      <w:r>
        <w:rPr>
          <w:rFonts w:hint="eastAsia"/>
          <w:lang w:eastAsia="ko-KR"/>
        </w:rPr>
        <w:t xml:space="preserve"> EAB should be applied or not in the first step. For </w:t>
      </w:r>
      <w:r w:rsidR="00BF4322">
        <w:rPr>
          <w:rFonts w:hint="eastAsia"/>
          <w:lang w:eastAsia="ko-KR"/>
        </w:rPr>
        <w:t xml:space="preserve">above </w:t>
      </w:r>
      <w:r>
        <w:rPr>
          <w:rFonts w:hint="eastAsia"/>
          <w:lang w:eastAsia="ko-KR"/>
        </w:rPr>
        <w:t>[Case A] and [Case B], NAS indicates to AS that EAB procedure shall not be applied, and UE will apply ACB procedure only.</w:t>
      </w:r>
    </w:p>
    <w:p w:rsidR="00CC693B" w:rsidRDefault="00157387" w:rsidP="00A73337">
      <w:pPr>
        <w:keepNext/>
        <w:jc w:val="center"/>
      </w:pPr>
      <w:r>
        <w:object w:dxaOrig="5299" w:dyaOrig="7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.7pt;height:297.15pt" o:ole="">
            <v:imagedata r:id="rId8" o:title=""/>
          </v:shape>
          <o:OLEObject Type="Embed" ProgID="Visio.Drawing.11" ShapeID="_x0000_i1025" DrawAspect="Content" ObjectID="_1393662355" r:id="rId9"/>
        </w:object>
      </w:r>
    </w:p>
    <w:p w:rsidR="004B3A40" w:rsidRPr="00CC693B" w:rsidRDefault="00CC693B" w:rsidP="00A73337">
      <w:pPr>
        <w:pStyle w:val="Caption"/>
      </w:pPr>
      <w:bookmarkStart w:id="0" w:name="_Ref31778716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rPr>
          <w:rFonts w:hint="eastAsia"/>
          <w:lang w:eastAsia="ko-KR"/>
        </w:rPr>
        <w:t xml:space="preserve"> Proposed EAB and ACB</w:t>
      </w:r>
      <w:r w:rsidR="00707723">
        <w:rPr>
          <w:rFonts w:hint="eastAsia"/>
          <w:lang w:eastAsia="ko-KR"/>
        </w:rPr>
        <w:t xml:space="preserve"> procedure</w:t>
      </w:r>
    </w:p>
    <w:p w:rsidR="00157387" w:rsidRDefault="00157387" w:rsidP="00157387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3. Conclusion</w:t>
      </w:r>
    </w:p>
    <w:p w:rsidR="00BC0A28" w:rsidRDefault="006206B0" w:rsidP="00707723">
      <w:pPr>
        <w:rPr>
          <w:lang w:eastAsia="ko-KR"/>
        </w:rPr>
      </w:pPr>
      <w:r w:rsidRPr="006206B0">
        <w:rPr>
          <w:lang w:eastAsia="ko-KR"/>
        </w:rPr>
        <w:t xml:space="preserve">We </w:t>
      </w:r>
      <w:proofErr w:type="spellStart"/>
      <w:r w:rsidRPr="006206B0">
        <w:rPr>
          <w:lang w:eastAsia="ko-KR"/>
        </w:rPr>
        <w:t>exmamined</w:t>
      </w:r>
      <w:proofErr w:type="spellEnd"/>
      <w:r w:rsidRPr="006206B0">
        <w:rPr>
          <w:lang w:eastAsia="ko-KR"/>
        </w:rPr>
        <w:t xml:space="preserve"> the EAB and ACB procedures, and propose to perform EAB </w:t>
      </w:r>
      <w:r w:rsidR="00BC0A28">
        <w:rPr>
          <w:rFonts w:hint="eastAsia"/>
          <w:lang w:eastAsia="ko-KR"/>
        </w:rPr>
        <w:t xml:space="preserve">and ACB </w:t>
      </w:r>
      <w:r w:rsidRPr="006206B0">
        <w:rPr>
          <w:lang w:eastAsia="ko-KR"/>
        </w:rPr>
        <w:t xml:space="preserve">procedure </w:t>
      </w:r>
      <w:r w:rsidR="00BC0A28">
        <w:rPr>
          <w:rFonts w:hint="eastAsia"/>
          <w:lang w:eastAsia="ko-KR"/>
        </w:rPr>
        <w:t xml:space="preserve">as </w:t>
      </w:r>
      <w:r w:rsidR="00707723">
        <w:rPr>
          <w:rFonts w:hint="eastAsia"/>
          <w:lang w:eastAsia="ko-KR"/>
        </w:rPr>
        <w:t xml:space="preserve">shown in </w:t>
      </w:r>
      <w:r w:rsidR="00412E33">
        <w:rPr>
          <w:lang w:eastAsia="ko-KR"/>
        </w:rPr>
        <w:fldChar w:fldCharType="begin"/>
      </w:r>
      <w:r w:rsidR="00707723">
        <w:rPr>
          <w:lang w:eastAsia="ko-KR"/>
        </w:rPr>
        <w:instrText xml:space="preserve"> </w:instrText>
      </w:r>
      <w:r w:rsidR="00707723">
        <w:rPr>
          <w:rFonts w:hint="eastAsia"/>
          <w:lang w:eastAsia="ko-KR"/>
        </w:rPr>
        <w:instrText>REF _Ref317787167 \h</w:instrText>
      </w:r>
      <w:r w:rsidR="00707723">
        <w:rPr>
          <w:lang w:eastAsia="ko-KR"/>
        </w:rPr>
        <w:instrText xml:space="preserve">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 w:rsidR="00707723">
        <w:t xml:space="preserve">Figure </w:t>
      </w:r>
      <w:r w:rsidR="00707723">
        <w:rPr>
          <w:noProof/>
        </w:rPr>
        <w:t>1</w:t>
      </w:r>
      <w:r w:rsidR="00412E33">
        <w:rPr>
          <w:lang w:eastAsia="ko-KR"/>
        </w:rPr>
        <w:fldChar w:fldCharType="end"/>
      </w:r>
      <w:r w:rsidR="00707723">
        <w:rPr>
          <w:rFonts w:hint="eastAsia"/>
          <w:lang w:eastAsia="ko-KR"/>
        </w:rPr>
        <w:t xml:space="preserve">. </w:t>
      </w:r>
      <w:r w:rsidR="00BC0A28" w:rsidRPr="00BC0A28">
        <w:rPr>
          <w:lang w:eastAsia="ko-KR"/>
        </w:rPr>
        <w:t xml:space="preserve">A text proposal applying this proposed approach is shown in </w:t>
      </w:r>
      <w:r w:rsidR="00412E33">
        <w:rPr>
          <w:lang w:eastAsia="ko-KR"/>
        </w:rPr>
        <w:fldChar w:fldCharType="begin"/>
      </w:r>
      <w:r w:rsidR="00B42334">
        <w:rPr>
          <w:lang w:eastAsia="ko-KR"/>
        </w:rPr>
        <w:instrText xml:space="preserve"> REF _Ref317844737 \r \h </w:instrText>
      </w:r>
      <w:r w:rsidR="00412E33">
        <w:rPr>
          <w:lang w:eastAsia="ko-KR"/>
        </w:rPr>
      </w:r>
      <w:r w:rsidR="00412E33">
        <w:rPr>
          <w:lang w:eastAsia="ko-KR"/>
        </w:rPr>
        <w:fldChar w:fldCharType="separate"/>
      </w:r>
      <w:r w:rsidR="00B42334">
        <w:rPr>
          <w:lang w:eastAsia="ko-KR"/>
        </w:rPr>
        <w:t>[8]</w:t>
      </w:r>
      <w:r w:rsidR="00412E33">
        <w:rPr>
          <w:lang w:eastAsia="ko-KR"/>
        </w:rPr>
        <w:fldChar w:fldCharType="end"/>
      </w:r>
      <w:r w:rsidR="00BC0A28" w:rsidRPr="00BC0A28">
        <w:rPr>
          <w:lang w:eastAsia="ko-KR"/>
        </w:rPr>
        <w:t>.</w:t>
      </w: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:rsidR="006017CD" w:rsidRDefault="006017CD" w:rsidP="006017CD">
      <w:pPr>
        <w:pStyle w:val="ListParagraph"/>
        <w:numPr>
          <w:ilvl w:val="0"/>
          <w:numId w:val="2"/>
        </w:numPr>
        <w:rPr>
          <w:lang w:eastAsia="ko-KR"/>
        </w:rPr>
      </w:pPr>
      <w:bookmarkStart w:id="1" w:name="_Ref317690398"/>
      <w:r>
        <w:rPr>
          <w:lang w:eastAsia="ko-KR"/>
        </w:rPr>
        <w:t>3GPP TS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36.331 V10.</w:t>
      </w:r>
      <w:r w:rsidR="00496044">
        <w:rPr>
          <w:rFonts w:hint="eastAsia"/>
          <w:lang w:eastAsia="ko-KR"/>
        </w:rPr>
        <w:t>4</w:t>
      </w:r>
      <w:r>
        <w:rPr>
          <w:lang w:eastAsia="ko-KR"/>
        </w:rPr>
        <w:t xml:space="preserve">.0, Radio Resource Control (RRC); Protocol specification (Release 10), </w:t>
      </w:r>
      <w:r w:rsidR="00496044">
        <w:rPr>
          <w:rFonts w:hint="eastAsia"/>
          <w:lang w:eastAsia="ko-KR"/>
        </w:rPr>
        <w:t>Dec.</w:t>
      </w:r>
      <w:r>
        <w:rPr>
          <w:lang w:eastAsia="ko-KR"/>
        </w:rPr>
        <w:t xml:space="preserve"> 2011.</w:t>
      </w:r>
      <w:bookmarkEnd w:id="1"/>
    </w:p>
    <w:p w:rsidR="006017CD" w:rsidRDefault="006017CD" w:rsidP="006017CD">
      <w:pPr>
        <w:pStyle w:val="ListParagraph"/>
        <w:numPr>
          <w:ilvl w:val="0"/>
          <w:numId w:val="2"/>
        </w:numPr>
        <w:rPr>
          <w:lang w:eastAsia="ko-KR"/>
        </w:rPr>
      </w:pPr>
      <w:bookmarkStart w:id="2" w:name="_Ref317689530"/>
      <w:r>
        <w:rPr>
          <w:lang w:eastAsia="ko-KR"/>
        </w:rPr>
        <w:t>3GPP TS 22.011 V11.2.0, Service accessibility (Release 11), Dec. 2011.</w:t>
      </w:r>
      <w:bookmarkEnd w:id="2"/>
    </w:p>
    <w:p w:rsidR="007906E1" w:rsidRDefault="00C26BF3" w:rsidP="006017CD">
      <w:pPr>
        <w:pStyle w:val="ListParagraph"/>
        <w:numPr>
          <w:ilvl w:val="0"/>
          <w:numId w:val="2"/>
        </w:numPr>
        <w:rPr>
          <w:lang w:eastAsia="ko-KR"/>
        </w:rPr>
      </w:pPr>
      <w:bookmarkStart w:id="3" w:name="_Ref317694718"/>
      <w:r w:rsidRPr="00C26BF3">
        <w:rPr>
          <w:lang w:eastAsia="ko-KR"/>
        </w:rPr>
        <w:t>3GPP TS 22.011 V1</w:t>
      </w:r>
      <w:r>
        <w:rPr>
          <w:rFonts w:hint="eastAsia"/>
          <w:lang w:eastAsia="ko-KR"/>
        </w:rPr>
        <w:t>0</w:t>
      </w:r>
      <w:r w:rsidRPr="00C26BF3">
        <w:rPr>
          <w:lang w:eastAsia="ko-KR"/>
        </w:rPr>
        <w:t>.</w:t>
      </w:r>
      <w:r>
        <w:rPr>
          <w:rFonts w:hint="eastAsia"/>
          <w:lang w:eastAsia="ko-KR"/>
        </w:rPr>
        <w:t>3</w:t>
      </w:r>
      <w:r w:rsidRPr="00C26BF3">
        <w:rPr>
          <w:lang w:eastAsia="ko-KR"/>
        </w:rPr>
        <w:t>.0, Service accessibility (Release 1</w:t>
      </w:r>
      <w:r>
        <w:rPr>
          <w:rFonts w:hint="eastAsia"/>
          <w:lang w:eastAsia="ko-KR"/>
        </w:rPr>
        <w:t>0</w:t>
      </w:r>
      <w:r w:rsidRPr="00C26BF3">
        <w:rPr>
          <w:lang w:eastAsia="ko-KR"/>
        </w:rPr>
        <w:t xml:space="preserve">), </w:t>
      </w:r>
      <w:r>
        <w:rPr>
          <w:rFonts w:hint="eastAsia"/>
          <w:lang w:eastAsia="ko-KR"/>
        </w:rPr>
        <w:t>Mar</w:t>
      </w:r>
      <w:r w:rsidRPr="00C26BF3">
        <w:rPr>
          <w:lang w:eastAsia="ko-KR"/>
        </w:rPr>
        <w:t>. 2011.</w:t>
      </w:r>
      <w:bookmarkEnd w:id="3"/>
    </w:p>
    <w:p w:rsidR="007906E1" w:rsidRDefault="007906E1" w:rsidP="006017CD">
      <w:pPr>
        <w:pStyle w:val="ListParagraph"/>
        <w:numPr>
          <w:ilvl w:val="0"/>
          <w:numId w:val="2"/>
        </w:numPr>
        <w:rPr>
          <w:lang w:eastAsia="ko-KR"/>
        </w:rPr>
      </w:pPr>
      <w:bookmarkStart w:id="4" w:name="_Ref317694726"/>
      <w:r>
        <w:rPr>
          <w:rFonts w:hint="eastAsia"/>
          <w:lang w:eastAsia="ko-KR"/>
        </w:rPr>
        <w:t xml:space="preserve">3GPP </w:t>
      </w:r>
      <w:r w:rsidRPr="007906E1">
        <w:rPr>
          <w:lang w:eastAsia="ko-KR"/>
        </w:rPr>
        <w:t>TS 23.122</w:t>
      </w:r>
      <w:r>
        <w:rPr>
          <w:rFonts w:hint="eastAsia"/>
          <w:lang w:eastAsia="ko-KR"/>
        </w:rPr>
        <w:t xml:space="preserve"> </w:t>
      </w:r>
      <w:r w:rsidRPr="007906E1">
        <w:rPr>
          <w:lang w:eastAsia="ko-KR"/>
        </w:rPr>
        <w:t>V10.5.0</w:t>
      </w:r>
      <w:r>
        <w:rPr>
          <w:rFonts w:hint="eastAsia"/>
          <w:lang w:eastAsia="ko-KR"/>
        </w:rPr>
        <w:t xml:space="preserve">, </w:t>
      </w:r>
      <w:r w:rsidRPr="007906E1">
        <w:rPr>
          <w:lang w:eastAsia="ko-KR"/>
        </w:rPr>
        <w:t>Non-Access-Stratum (NAS) functions related to Mobile Station (MS) in idle mode</w:t>
      </w:r>
      <w:r w:rsidR="00C26BF3">
        <w:rPr>
          <w:rFonts w:hint="eastAsia"/>
          <w:lang w:eastAsia="ko-KR"/>
        </w:rPr>
        <w:t xml:space="preserve"> (Release 10), Sep. 2011</w:t>
      </w:r>
      <w:bookmarkEnd w:id="4"/>
    </w:p>
    <w:p w:rsidR="006017CD" w:rsidRDefault="006017CD" w:rsidP="006017CD">
      <w:pPr>
        <w:pStyle w:val="ListParagraph"/>
        <w:numPr>
          <w:ilvl w:val="0"/>
          <w:numId w:val="2"/>
        </w:numPr>
        <w:rPr>
          <w:lang w:eastAsia="ko-KR"/>
        </w:rPr>
      </w:pPr>
      <w:bookmarkStart w:id="5" w:name="_Ref317689378"/>
      <w:r>
        <w:rPr>
          <w:lang w:eastAsia="ko-KR"/>
        </w:rPr>
        <w:t xml:space="preserve">R2-116134, </w:t>
      </w:r>
      <w:r w:rsidR="00776EFB">
        <w:rPr>
          <w:lang w:eastAsia="ko-KR"/>
        </w:rPr>
        <w:t>“</w:t>
      </w:r>
      <w:r>
        <w:rPr>
          <w:lang w:eastAsia="ko-KR"/>
        </w:rPr>
        <w:t>EAB mechanism,</w:t>
      </w:r>
      <w:r w:rsidR="00776EFB">
        <w:rPr>
          <w:lang w:eastAsia="ko-KR"/>
        </w:rPr>
        <w:t>”</w:t>
      </w:r>
      <w:r>
        <w:rPr>
          <w:lang w:eastAsia="ko-KR"/>
        </w:rPr>
        <w:t xml:space="preserve"> Alcatel-Lucent, Alcatel-Lucent Shanghai Bell</w:t>
      </w:r>
      <w:bookmarkEnd w:id="5"/>
    </w:p>
    <w:p w:rsidR="006017CD" w:rsidRDefault="006017CD" w:rsidP="006017CD">
      <w:pPr>
        <w:pStyle w:val="ListParagraph"/>
        <w:numPr>
          <w:ilvl w:val="0"/>
          <w:numId w:val="2"/>
        </w:numPr>
        <w:rPr>
          <w:lang w:eastAsia="ko-KR"/>
        </w:rPr>
      </w:pPr>
      <w:bookmarkStart w:id="6" w:name="_Ref317689381"/>
      <w:r>
        <w:rPr>
          <w:lang w:eastAsia="ko-KR"/>
        </w:rPr>
        <w:t xml:space="preserve">R2-115833, </w:t>
      </w:r>
      <w:r w:rsidR="00776EFB">
        <w:rPr>
          <w:lang w:eastAsia="ko-KR"/>
        </w:rPr>
        <w:t>“</w:t>
      </w:r>
      <w:r>
        <w:rPr>
          <w:lang w:eastAsia="ko-KR"/>
        </w:rPr>
        <w:t>EAB and ACB, which one first?</w:t>
      </w:r>
      <w:r w:rsidR="00776EFB">
        <w:rPr>
          <w:lang w:eastAsia="ko-KR"/>
        </w:rPr>
        <w:t>”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Huawei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HiSilicon</w:t>
      </w:r>
      <w:bookmarkEnd w:id="6"/>
      <w:proofErr w:type="spellEnd"/>
    </w:p>
    <w:p w:rsidR="006017CD" w:rsidRDefault="006017CD" w:rsidP="006017CD">
      <w:pPr>
        <w:pStyle w:val="ListParagraph"/>
        <w:numPr>
          <w:ilvl w:val="0"/>
          <w:numId w:val="2"/>
        </w:numPr>
        <w:rPr>
          <w:lang w:eastAsia="ko-KR"/>
        </w:rPr>
      </w:pPr>
      <w:bookmarkStart w:id="7" w:name="_Ref317689382"/>
      <w:r>
        <w:rPr>
          <w:lang w:eastAsia="ko-KR"/>
        </w:rPr>
        <w:t xml:space="preserve">R2-115965, </w:t>
      </w:r>
      <w:r w:rsidR="00776EFB">
        <w:rPr>
          <w:lang w:eastAsia="ko-KR"/>
        </w:rPr>
        <w:t>“</w:t>
      </w:r>
      <w:r>
        <w:rPr>
          <w:lang w:eastAsia="ko-KR"/>
        </w:rPr>
        <w:t>EAB procedure,</w:t>
      </w:r>
      <w:r w:rsidR="00776EFB">
        <w:rPr>
          <w:lang w:eastAsia="ko-KR"/>
        </w:rPr>
        <w:t>”</w:t>
      </w:r>
      <w:r>
        <w:rPr>
          <w:lang w:eastAsia="ko-KR"/>
        </w:rPr>
        <w:t xml:space="preserve"> New </w:t>
      </w:r>
      <w:proofErr w:type="spellStart"/>
      <w:r>
        <w:rPr>
          <w:lang w:eastAsia="ko-KR"/>
        </w:rPr>
        <w:t>Postcom</w:t>
      </w:r>
      <w:bookmarkEnd w:id="7"/>
      <w:proofErr w:type="spellEnd"/>
    </w:p>
    <w:p w:rsidR="00B42334" w:rsidRPr="006017CD" w:rsidRDefault="00B42334" w:rsidP="006017CD">
      <w:pPr>
        <w:pStyle w:val="ListParagraph"/>
        <w:numPr>
          <w:ilvl w:val="0"/>
          <w:numId w:val="2"/>
        </w:numPr>
        <w:rPr>
          <w:lang w:eastAsia="ko-KR"/>
        </w:rPr>
      </w:pPr>
      <w:bookmarkStart w:id="8" w:name="_Ref317844737"/>
      <w:r>
        <w:rPr>
          <w:rFonts w:hint="eastAsia"/>
          <w:lang w:eastAsia="ko-KR"/>
        </w:rPr>
        <w:t>R2-</w:t>
      </w:r>
      <w:bookmarkEnd w:id="8"/>
      <w:r w:rsidR="00776EFB" w:rsidRPr="00776EFB">
        <w:rPr>
          <w:lang w:eastAsia="ko-KR"/>
        </w:rPr>
        <w:t>121556</w:t>
      </w:r>
      <w:r w:rsidR="00776EFB">
        <w:rPr>
          <w:rFonts w:hint="eastAsia"/>
          <w:lang w:eastAsia="ko-KR"/>
        </w:rPr>
        <w:t xml:space="preserve">, </w:t>
      </w:r>
      <w:r w:rsidR="00776EFB">
        <w:rPr>
          <w:lang w:eastAsia="ko-KR"/>
        </w:rPr>
        <w:t>“</w:t>
      </w:r>
      <w:r w:rsidR="00776EFB" w:rsidRPr="00776EFB">
        <w:rPr>
          <w:lang w:eastAsia="ko-KR"/>
        </w:rPr>
        <w:t>Draft TP on Introduction of Extended Access Barring</w:t>
      </w:r>
      <w:r w:rsidR="00776EFB">
        <w:rPr>
          <w:rFonts w:hint="eastAsia"/>
          <w:lang w:eastAsia="ko-KR"/>
        </w:rPr>
        <w:t>,</w:t>
      </w:r>
      <w:r w:rsidR="00776EFB">
        <w:rPr>
          <w:lang w:eastAsia="ko-KR"/>
        </w:rPr>
        <w:t>”</w:t>
      </w:r>
      <w:r w:rsidR="00776EFB">
        <w:rPr>
          <w:rFonts w:hint="eastAsia"/>
          <w:lang w:eastAsia="ko-KR"/>
        </w:rPr>
        <w:t xml:space="preserve"> Samsung</w:t>
      </w:r>
    </w:p>
    <w:sectPr w:rsidR="00B42334" w:rsidRPr="006017CD" w:rsidSect="000B455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ECE" w:rsidRDefault="00853ECE">
      <w:r>
        <w:separator/>
      </w:r>
    </w:p>
  </w:endnote>
  <w:endnote w:type="continuationSeparator" w:id="0">
    <w:p w:rsidR="00853ECE" w:rsidRDefault="00853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ECE" w:rsidRDefault="00853ECE">
      <w:r>
        <w:separator/>
      </w:r>
    </w:p>
  </w:footnote>
  <w:footnote w:type="continuationSeparator" w:id="0">
    <w:p w:rsidR="00853ECE" w:rsidRDefault="00853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D43" w:rsidRDefault="00145D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31"/>
    <w:rsid w:val="00001BD4"/>
    <w:rsid w:val="00005EF0"/>
    <w:rsid w:val="000133ED"/>
    <w:rsid w:val="00016351"/>
    <w:rsid w:val="0002070C"/>
    <w:rsid w:val="00022E4A"/>
    <w:rsid w:val="000519B7"/>
    <w:rsid w:val="00053569"/>
    <w:rsid w:val="000617F8"/>
    <w:rsid w:val="00064B6C"/>
    <w:rsid w:val="00073C39"/>
    <w:rsid w:val="000A340C"/>
    <w:rsid w:val="000A6394"/>
    <w:rsid w:val="000B455F"/>
    <w:rsid w:val="000B6828"/>
    <w:rsid w:val="000C038A"/>
    <w:rsid w:val="000C6269"/>
    <w:rsid w:val="000C6598"/>
    <w:rsid w:val="000D486C"/>
    <w:rsid w:val="000D5F35"/>
    <w:rsid w:val="000E1FCE"/>
    <w:rsid w:val="000F1D84"/>
    <w:rsid w:val="000F28BB"/>
    <w:rsid w:val="00105D5A"/>
    <w:rsid w:val="001110A4"/>
    <w:rsid w:val="00113E7D"/>
    <w:rsid w:val="00125CD3"/>
    <w:rsid w:val="00140CFF"/>
    <w:rsid w:val="00143DF3"/>
    <w:rsid w:val="00145D43"/>
    <w:rsid w:val="00157387"/>
    <w:rsid w:val="00191560"/>
    <w:rsid w:val="00192FB4"/>
    <w:rsid w:val="001A07EA"/>
    <w:rsid w:val="001A56B1"/>
    <w:rsid w:val="001B0BD5"/>
    <w:rsid w:val="001C4406"/>
    <w:rsid w:val="001C4D9E"/>
    <w:rsid w:val="001D49FF"/>
    <w:rsid w:val="001E41F3"/>
    <w:rsid w:val="001F042D"/>
    <w:rsid w:val="001F5304"/>
    <w:rsid w:val="00202EE0"/>
    <w:rsid w:val="00220838"/>
    <w:rsid w:val="00227B4B"/>
    <w:rsid w:val="00256296"/>
    <w:rsid w:val="00261B0D"/>
    <w:rsid w:val="00264B2F"/>
    <w:rsid w:val="002674AD"/>
    <w:rsid w:val="002701F4"/>
    <w:rsid w:val="00270B6B"/>
    <w:rsid w:val="00275D12"/>
    <w:rsid w:val="0028285E"/>
    <w:rsid w:val="00284B4F"/>
    <w:rsid w:val="00290660"/>
    <w:rsid w:val="002B1E98"/>
    <w:rsid w:val="002B3064"/>
    <w:rsid w:val="002C179E"/>
    <w:rsid w:val="002C4A9E"/>
    <w:rsid w:val="002D6003"/>
    <w:rsid w:val="002E7155"/>
    <w:rsid w:val="002F0508"/>
    <w:rsid w:val="002F079E"/>
    <w:rsid w:val="00305BD8"/>
    <w:rsid w:val="003110C1"/>
    <w:rsid w:val="00344E61"/>
    <w:rsid w:val="0035079C"/>
    <w:rsid w:val="00362B5D"/>
    <w:rsid w:val="003A4499"/>
    <w:rsid w:val="003C18BE"/>
    <w:rsid w:val="003D68A8"/>
    <w:rsid w:val="003E1A36"/>
    <w:rsid w:val="003F511B"/>
    <w:rsid w:val="00412E33"/>
    <w:rsid w:val="00417B70"/>
    <w:rsid w:val="00417CC7"/>
    <w:rsid w:val="00423D0D"/>
    <w:rsid w:val="004363FB"/>
    <w:rsid w:val="00440FB2"/>
    <w:rsid w:val="004443B8"/>
    <w:rsid w:val="00451476"/>
    <w:rsid w:val="0045439F"/>
    <w:rsid w:val="004654D5"/>
    <w:rsid w:val="00496044"/>
    <w:rsid w:val="004A05F3"/>
    <w:rsid w:val="004B1EE3"/>
    <w:rsid w:val="004B24EE"/>
    <w:rsid w:val="004B3A40"/>
    <w:rsid w:val="004B4661"/>
    <w:rsid w:val="004B75B7"/>
    <w:rsid w:val="005005F4"/>
    <w:rsid w:val="005228BA"/>
    <w:rsid w:val="005448A5"/>
    <w:rsid w:val="005548CE"/>
    <w:rsid w:val="0056595B"/>
    <w:rsid w:val="00583363"/>
    <w:rsid w:val="00592D74"/>
    <w:rsid w:val="005974A1"/>
    <w:rsid w:val="005A7F01"/>
    <w:rsid w:val="005B3EA0"/>
    <w:rsid w:val="005E2C44"/>
    <w:rsid w:val="005F64F3"/>
    <w:rsid w:val="006017CD"/>
    <w:rsid w:val="00602472"/>
    <w:rsid w:val="00602DEA"/>
    <w:rsid w:val="006206B0"/>
    <w:rsid w:val="006210DD"/>
    <w:rsid w:val="00662A55"/>
    <w:rsid w:val="00676518"/>
    <w:rsid w:val="0067776A"/>
    <w:rsid w:val="0068202B"/>
    <w:rsid w:val="00683CEC"/>
    <w:rsid w:val="00685BBC"/>
    <w:rsid w:val="006870BD"/>
    <w:rsid w:val="006A51C2"/>
    <w:rsid w:val="006C10C9"/>
    <w:rsid w:val="006C1912"/>
    <w:rsid w:val="006D3B20"/>
    <w:rsid w:val="006E21FB"/>
    <w:rsid w:val="006F3BAA"/>
    <w:rsid w:val="00702D80"/>
    <w:rsid w:val="00705CBE"/>
    <w:rsid w:val="00707723"/>
    <w:rsid w:val="007222B2"/>
    <w:rsid w:val="0072499F"/>
    <w:rsid w:val="007354D9"/>
    <w:rsid w:val="00766BD2"/>
    <w:rsid w:val="00776EFB"/>
    <w:rsid w:val="00784F9E"/>
    <w:rsid w:val="007906E1"/>
    <w:rsid w:val="00792342"/>
    <w:rsid w:val="007B3128"/>
    <w:rsid w:val="007B512A"/>
    <w:rsid w:val="007B5E5B"/>
    <w:rsid w:val="007C2097"/>
    <w:rsid w:val="007D6A07"/>
    <w:rsid w:val="007E4612"/>
    <w:rsid w:val="007F1264"/>
    <w:rsid w:val="007F4B45"/>
    <w:rsid w:val="00821365"/>
    <w:rsid w:val="00827A59"/>
    <w:rsid w:val="0083525B"/>
    <w:rsid w:val="0084155A"/>
    <w:rsid w:val="008508D4"/>
    <w:rsid w:val="00853ECE"/>
    <w:rsid w:val="008626E7"/>
    <w:rsid w:val="00862D89"/>
    <w:rsid w:val="00864A8A"/>
    <w:rsid w:val="008708A0"/>
    <w:rsid w:val="00870EE7"/>
    <w:rsid w:val="00871941"/>
    <w:rsid w:val="00872495"/>
    <w:rsid w:val="008730E4"/>
    <w:rsid w:val="008904F0"/>
    <w:rsid w:val="00892AC6"/>
    <w:rsid w:val="00895D6F"/>
    <w:rsid w:val="00897A8F"/>
    <w:rsid w:val="008B7E9E"/>
    <w:rsid w:val="008C46A1"/>
    <w:rsid w:val="008E0400"/>
    <w:rsid w:val="008F4170"/>
    <w:rsid w:val="008F686C"/>
    <w:rsid w:val="00903D1D"/>
    <w:rsid w:val="00911C4A"/>
    <w:rsid w:val="00912D27"/>
    <w:rsid w:val="009156C2"/>
    <w:rsid w:val="009167EF"/>
    <w:rsid w:val="0092410C"/>
    <w:rsid w:val="009248E2"/>
    <w:rsid w:val="00936EE0"/>
    <w:rsid w:val="00944F0D"/>
    <w:rsid w:val="00971363"/>
    <w:rsid w:val="00974DE3"/>
    <w:rsid w:val="00976457"/>
    <w:rsid w:val="009777D9"/>
    <w:rsid w:val="00980C2C"/>
    <w:rsid w:val="00986C26"/>
    <w:rsid w:val="00991B88"/>
    <w:rsid w:val="009E0D81"/>
    <w:rsid w:val="009E3297"/>
    <w:rsid w:val="009E555E"/>
    <w:rsid w:val="00A03A3F"/>
    <w:rsid w:val="00A17D54"/>
    <w:rsid w:val="00A26237"/>
    <w:rsid w:val="00A34410"/>
    <w:rsid w:val="00A47E70"/>
    <w:rsid w:val="00A536E0"/>
    <w:rsid w:val="00A5614B"/>
    <w:rsid w:val="00A64196"/>
    <w:rsid w:val="00A73337"/>
    <w:rsid w:val="00A758E5"/>
    <w:rsid w:val="00A76C2A"/>
    <w:rsid w:val="00A871DC"/>
    <w:rsid w:val="00AA3FC3"/>
    <w:rsid w:val="00AC4FDC"/>
    <w:rsid w:val="00AD2B2F"/>
    <w:rsid w:val="00AE0265"/>
    <w:rsid w:val="00AE2477"/>
    <w:rsid w:val="00AE422E"/>
    <w:rsid w:val="00B258BB"/>
    <w:rsid w:val="00B3681D"/>
    <w:rsid w:val="00B378E2"/>
    <w:rsid w:val="00B41888"/>
    <w:rsid w:val="00B42334"/>
    <w:rsid w:val="00B57E71"/>
    <w:rsid w:val="00B6218F"/>
    <w:rsid w:val="00B670B1"/>
    <w:rsid w:val="00B72E7F"/>
    <w:rsid w:val="00B73A7E"/>
    <w:rsid w:val="00B759E5"/>
    <w:rsid w:val="00B91F1C"/>
    <w:rsid w:val="00B9339F"/>
    <w:rsid w:val="00B94539"/>
    <w:rsid w:val="00B96841"/>
    <w:rsid w:val="00B968C8"/>
    <w:rsid w:val="00BB5DFC"/>
    <w:rsid w:val="00BB66C5"/>
    <w:rsid w:val="00BC0A28"/>
    <w:rsid w:val="00BD279D"/>
    <w:rsid w:val="00BE188D"/>
    <w:rsid w:val="00BE244E"/>
    <w:rsid w:val="00BF05F0"/>
    <w:rsid w:val="00BF0C8B"/>
    <w:rsid w:val="00BF4322"/>
    <w:rsid w:val="00BF6F8C"/>
    <w:rsid w:val="00C10D01"/>
    <w:rsid w:val="00C21022"/>
    <w:rsid w:val="00C21737"/>
    <w:rsid w:val="00C26BF3"/>
    <w:rsid w:val="00C364AF"/>
    <w:rsid w:val="00C47098"/>
    <w:rsid w:val="00C663A6"/>
    <w:rsid w:val="00C95985"/>
    <w:rsid w:val="00CA73BC"/>
    <w:rsid w:val="00CC5026"/>
    <w:rsid w:val="00CC693B"/>
    <w:rsid w:val="00CE4B7E"/>
    <w:rsid w:val="00D02962"/>
    <w:rsid w:val="00D05369"/>
    <w:rsid w:val="00D207FB"/>
    <w:rsid w:val="00D31A3C"/>
    <w:rsid w:val="00D713BC"/>
    <w:rsid w:val="00D82C70"/>
    <w:rsid w:val="00D83B4A"/>
    <w:rsid w:val="00D97B3A"/>
    <w:rsid w:val="00DA0836"/>
    <w:rsid w:val="00DC41E3"/>
    <w:rsid w:val="00DC6D71"/>
    <w:rsid w:val="00DC6E45"/>
    <w:rsid w:val="00DE0A1A"/>
    <w:rsid w:val="00DF0555"/>
    <w:rsid w:val="00E33A5D"/>
    <w:rsid w:val="00E47D23"/>
    <w:rsid w:val="00E84322"/>
    <w:rsid w:val="00E86DD3"/>
    <w:rsid w:val="00EB3981"/>
    <w:rsid w:val="00EC205E"/>
    <w:rsid w:val="00EC30D0"/>
    <w:rsid w:val="00EC449C"/>
    <w:rsid w:val="00ED025C"/>
    <w:rsid w:val="00EE1275"/>
    <w:rsid w:val="00EE7D7C"/>
    <w:rsid w:val="00F165A0"/>
    <w:rsid w:val="00F25D98"/>
    <w:rsid w:val="00F300FB"/>
    <w:rsid w:val="00F35C28"/>
    <w:rsid w:val="00F44983"/>
    <w:rsid w:val="00F473C0"/>
    <w:rsid w:val="00F52DED"/>
    <w:rsid w:val="00F578D6"/>
    <w:rsid w:val="00F72E1B"/>
    <w:rsid w:val="00FB5148"/>
    <w:rsid w:val="00FB6386"/>
    <w:rsid w:val="00FB6B44"/>
    <w:rsid w:val="00FE7501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B455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basedOn w:val="DefaultParagraphFont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basedOn w:val="DefaultParagraphFont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basedOn w:val="DefaultParagraphFont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4B7E"/>
    <w:rPr>
      <w:rFonts w:ascii="Times New Roman" w:hAnsi="Times New Roman"/>
      <w:i/>
      <w:iCs/>
      <w:color w:val="000000" w:themeColor="text1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04A51-5656-4DCA-8AF2-972D88A1E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5975</CharactersWithSpaces>
  <SharedDoc>false</SharedDoc>
  <HLinks>
    <vt:vector size="5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5242899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http://www.3gpp.org/specs/CR.htm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Jaehyuk Jang</cp:lastModifiedBy>
  <cp:revision>6</cp:revision>
  <cp:lastPrinted>2012-02-15T23:57:00Z</cp:lastPrinted>
  <dcterms:created xsi:type="dcterms:W3CDTF">2012-03-13T10:20:00Z</dcterms:created>
  <dcterms:modified xsi:type="dcterms:W3CDTF">2012-03-19T02:39:00Z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