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1AC08" w14:textId="62F43FAB" w:rsidR="007C2502" w:rsidRPr="006955B2" w:rsidRDefault="007C2502" w:rsidP="007C2502">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9bis</w:t>
      </w:r>
      <w:r w:rsidRPr="006955B2">
        <w:rPr>
          <w:b/>
          <w:i/>
          <w:noProof/>
          <w:sz w:val="28"/>
        </w:rPr>
        <w:tab/>
        <w:t>R2-2</w:t>
      </w:r>
      <w:r>
        <w:rPr>
          <w:b/>
          <w:i/>
          <w:noProof/>
          <w:sz w:val="28"/>
        </w:rPr>
        <w:t>50</w:t>
      </w:r>
      <w:r w:rsidR="00811795">
        <w:rPr>
          <w:b/>
          <w:i/>
          <w:noProof/>
          <w:sz w:val="28"/>
        </w:rPr>
        <w:t>1881</w:t>
      </w:r>
    </w:p>
    <w:p w14:paraId="38E16874" w14:textId="77777777" w:rsidR="007C2502" w:rsidRDefault="007C2502" w:rsidP="007C2502">
      <w:pPr>
        <w:pStyle w:val="CRCoverPage"/>
        <w:outlineLvl w:val="0"/>
        <w:rPr>
          <w:b/>
          <w:noProof/>
          <w:sz w:val="24"/>
        </w:rPr>
      </w:pPr>
      <w:r>
        <w:rPr>
          <w:b/>
          <w:noProof/>
          <w:sz w:val="24"/>
          <w:lang w:val="en-US"/>
        </w:rPr>
        <w:t>Wuhan</w:t>
      </w:r>
      <w:r w:rsidRPr="007D6C43">
        <w:rPr>
          <w:b/>
          <w:noProof/>
          <w:sz w:val="24"/>
          <w:lang w:val="en-US"/>
        </w:rPr>
        <w:t xml:space="preserve">, </w:t>
      </w:r>
      <w:r>
        <w:rPr>
          <w:b/>
          <w:noProof/>
          <w:sz w:val="24"/>
          <w:lang w:val="en-US"/>
        </w:rPr>
        <w:t>China</w:t>
      </w:r>
      <w:r w:rsidRPr="006955B2">
        <w:rPr>
          <w:b/>
          <w:noProof/>
          <w:sz w:val="24"/>
          <w:lang w:val="en-US"/>
        </w:rPr>
        <w:t xml:space="preserve">, </w:t>
      </w:r>
      <w:r>
        <w:rPr>
          <w:b/>
          <w:noProof/>
          <w:sz w:val="24"/>
          <w:lang w:val="en-US"/>
        </w:rPr>
        <w:t>7</w:t>
      </w:r>
      <w:r w:rsidRPr="007D6C43">
        <w:rPr>
          <w:b/>
          <w:noProof/>
          <w:sz w:val="24"/>
          <w:lang w:val="en-US"/>
        </w:rPr>
        <w:t xml:space="preserve"> – </w:t>
      </w:r>
      <w:r>
        <w:rPr>
          <w:b/>
          <w:noProof/>
          <w:sz w:val="24"/>
          <w:lang w:val="en-US"/>
        </w:rPr>
        <w:t>11</w:t>
      </w:r>
      <w:r w:rsidRPr="007D6C43">
        <w:rPr>
          <w:b/>
          <w:noProof/>
          <w:sz w:val="24"/>
          <w:lang w:val="en-US"/>
        </w:rPr>
        <w:t xml:space="preserve"> </w:t>
      </w:r>
      <w:r>
        <w:rPr>
          <w:b/>
          <w:noProof/>
          <w:sz w:val="24"/>
          <w:lang w:val="en-US"/>
        </w:rPr>
        <w:t>April</w:t>
      </w:r>
      <w:r w:rsidRPr="007D6C43">
        <w:rPr>
          <w:b/>
          <w:noProof/>
          <w:sz w:val="24"/>
          <w:lang w:val="en-US"/>
        </w:rPr>
        <w:t xml:space="preserve"> 202</w:t>
      </w:r>
      <w:r>
        <w:rPr>
          <w:b/>
          <w:noProof/>
          <w:sz w:val="24"/>
          <w:lang w:val="en-US"/>
        </w:rPr>
        <w:t>5</w:t>
      </w:r>
    </w:p>
    <w:p w14:paraId="2B1071DE" w14:textId="77777777" w:rsidR="000A6A1B" w:rsidRDefault="000A6A1B" w:rsidP="000A6A1B">
      <w:pPr>
        <w:pStyle w:val="a0"/>
        <w:rPr>
          <w:bCs/>
          <w:noProof w:val="0"/>
          <w:sz w:val="24"/>
          <w:lang w:eastAsia="ja-JP"/>
        </w:rPr>
      </w:pPr>
    </w:p>
    <w:p w14:paraId="7635C592" w14:textId="4270B72D"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C01DE" w:rsidRPr="007F4A2E">
        <w:rPr>
          <w:rFonts w:eastAsia="宋体" w:cs="Arial"/>
          <w:b/>
          <w:bCs/>
          <w:sz w:val="24"/>
          <w:lang w:val="en-US" w:eastAsia="zh-CN"/>
        </w:rPr>
        <w:t>8.</w:t>
      </w:r>
      <w:r w:rsidR="00613368" w:rsidRPr="007F4A2E">
        <w:rPr>
          <w:rFonts w:eastAsia="宋体" w:cs="Arial"/>
          <w:b/>
          <w:bCs/>
          <w:sz w:val="24"/>
          <w:lang w:val="en-US" w:eastAsia="zh-CN"/>
        </w:rPr>
        <w:t>7.5</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467B21CA"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853B4E" w:rsidRPr="00853B4E">
        <w:rPr>
          <w:rFonts w:ascii="Arial" w:hAnsi="Arial" w:cs="Arial"/>
          <w:b/>
          <w:bCs/>
          <w:sz w:val="24"/>
        </w:rPr>
        <w:t>RLC AM retransmission enhancements</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12018A1E" w14:textId="60A40E3E" w:rsidR="009E7994" w:rsidRDefault="00FE5B0D" w:rsidP="009E7994">
      <w:pPr>
        <w:rPr>
          <w:lang w:eastAsia="zh-CN"/>
        </w:rPr>
      </w:pPr>
      <w:r>
        <w:rPr>
          <w:lang w:eastAsia="zh-CN"/>
        </w:rPr>
        <w:t xml:space="preserve">In </w:t>
      </w:r>
      <w:r w:rsidRPr="00417D4F">
        <w:rPr>
          <w:lang w:eastAsia="zh-CN"/>
        </w:rPr>
        <w:t>RAN2#12</w:t>
      </w:r>
      <w:r w:rsidR="00626E56">
        <w:rPr>
          <w:lang w:eastAsia="zh-CN"/>
        </w:rPr>
        <w:t>9</w:t>
      </w:r>
      <w:r w:rsidR="00317ABF">
        <w:rPr>
          <w:lang w:eastAsia="zh-CN"/>
        </w:rPr>
        <w:t xml:space="preserve"> </w:t>
      </w:r>
      <w:r w:rsidRPr="00417D4F">
        <w:rPr>
          <w:lang w:eastAsia="zh-CN"/>
        </w:rPr>
        <w:t>meeting, following was agreed regarding</w:t>
      </w:r>
      <w:r w:rsidR="009E7994" w:rsidRPr="00417D4F">
        <w:rPr>
          <w:lang w:eastAsia="zh-CN"/>
        </w:rPr>
        <w:t xml:space="preserve"> </w:t>
      </w:r>
      <w:r w:rsidR="0072063D" w:rsidRPr="00417D4F">
        <w:rPr>
          <w:lang w:eastAsia="zh-CN"/>
        </w:rPr>
        <w:t xml:space="preserve">RLC </w:t>
      </w:r>
      <w:r w:rsidR="008D550E" w:rsidRPr="00417D4F">
        <w:rPr>
          <w:lang w:eastAsia="zh-CN"/>
        </w:rPr>
        <w:t>retransmission</w:t>
      </w:r>
      <w:r w:rsidR="0072063D" w:rsidRPr="00417D4F">
        <w:rPr>
          <w:lang w:eastAsia="zh-CN"/>
        </w:rPr>
        <w:t xml:space="preserve"> enhancements</w:t>
      </w:r>
      <w:r w:rsidR="0087738E">
        <w:rPr>
          <w:lang w:eastAsia="zh-CN"/>
        </w:rPr>
        <w:t xml:space="preserve"> </w:t>
      </w:r>
      <w:r w:rsidR="0087738E">
        <w:rPr>
          <w:lang w:eastAsia="zh-CN"/>
        </w:rPr>
        <w:fldChar w:fldCharType="begin"/>
      </w:r>
      <w:r w:rsidR="0087738E">
        <w:rPr>
          <w:lang w:eastAsia="zh-CN"/>
        </w:rPr>
        <w:instrText xml:space="preserve"> REF Ref_Rep \h </w:instrText>
      </w:r>
      <w:r w:rsidR="004575DB">
        <w:rPr>
          <w:lang w:eastAsia="zh-CN"/>
        </w:rPr>
        <w:instrText xml:space="preserve"> \* MERGEFORMAT </w:instrText>
      </w:r>
      <w:r w:rsidR="0087738E">
        <w:rPr>
          <w:lang w:eastAsia="zh-CN"/>
        </w:rPr>
      </w:r>
      <w:r w:rsidR="0087738E">
        <w:rPr>
          <w:lang w:eastAsia="zh-CN"/>
        </w:rPr>
        <w:fldChar w:fldCharType="separate"/>
      </w:r>
      <w:r w:rsidR="000212C3" w:rsidRPr="00CE078B">
        <w:rPr>
          <w:lang w:eastAsia="zh-CN"/>
        </w:rPr>
        <w:t>[</w:t>
      </w:r>
      <w:r w:rsidR="000212C3">
        <w:rPr>
          <w:lang w:eastAsia="zh-CN"/>
        </w:rPr>
        <w:t>1</w:t>
      </w:r>
      <w:r w:rsidR="000212C3" w:rsidRPr="00CE078B">
        <w:rPr>
          <w:lang w:eastAsia="zh-CN"/>
        </w:rPr>
        <w:t>]</w:t>
      </w:r>
      <w:r w:rsidR="0087738E">
        <w:rPr>
          <w:lang w:eastAsia="zh-CN"/>
        </w:rPr>
        <w:fldChar w:fldCharType="end"/>
      </w:r>
      <w:r w:rsidR="009E7994" w:rsidRPr="00417D4F">
        <w:rPr>
          <w:lang w:eastAsia="zh-CN"/>
        </w:rPr>
        <w:t>:</w:t>
      </w:r>
    </w:p>
    <w:tbl>
      <w:tblPr>
        <w:tblStyle w:val="afa"/>
        <w:tblW w:w="0" w:type="auto"/>
        <w:tblInd w:w="1622" w:type="dxa"/>
        <w:tblLook w:val="04A0" w:firstRow="1" w:lastRow="0" w:firstColumn="1" w:lastColumn="0" w:noHBand="0" w:noVBand="1"/>
      </w:tblPr>
      <w:tblGrid>
        <w:gridCol w:w="8007"/>
      </w:tblGrid>
      <w:tr w:rsidR="006B6384" w14:paraId="0F9962AE" w14:textId="77777777" w:rsidTr="00EE0EA4">
        <w:tc>
          <w:tcPr>
            <w:tcW w:w="8007" w:type="dxa"/>
          </w:tcPr>
          <w:p w14:paraId="2B83448E" w14:textId="77777777" w:rsidR="00FD5C34" w:rsidRPr="00FD5C34" w:rsidRDefault="00FD5C34" w:rsidP="00FD5C34">
            <w:pPr>
              <w:pStyle w:val="Doc-text2"/>
              <w:ind w:left="0" w:firstLine="0"/>
              <w:rPr>
                <w:b/>
                <w:sz w:val="18"/>
                <w:szCs w:val="18"/>
              </w:rPr>
            </w:pPr>
            <w:r w:rsidRPr="00FD5C34">
              <w:rPr>
                <w:b/>
                <w:sz w:val="18"/>
                <w:szCs w:val="18"/>
              </w:rPr>
              <w:t>Autonomous retransmissions and polling enhancements</w:t>
            </w:r>
          </w:p>
          <w:p w14:paraId="65E9C816" w14:textId="77777777" w:rsidR="00FD5C34" w:rsidRPr="00FD5C34" w:rsidRDefault="00FD5C34" w:rsidP="00FD5C34">
            <w:pPr>
              <w:pStyle w:val="Doc-text2"/>
              <w:numPr>
                <w:ilvl w:val="0"/>
                <w:numId w:val="14"/>
              </w:numPr>
              <w:rPr>
                <w:sz w:val="18"/>
                <w:szCs w:val="18"/>
              </w:rPr>
            </w:pPr>
            <w:r w:rsidRPr="00FD5C34">
              <w:rPr>
                <w:sz w:val="18"/>
                <w:szCs w:val="18"/>
              </w:rPr>
              <w:t xml:space="preserve">Autonomous retransmission and/or polling should be triggered when the remaining time of an RLC SDU falls below a specified threshold. FFS if remaining time is determined based on </w:t>
            </w:r>
            <w:proofErr w:type="spellStart"/>
            <w:r w:rsidRPr="00FD5C34">
              <w:rPr>
                <w:sz w:val="18"/>
                <w:szCs w:val="18"/>
              </w:rPr>
              <w:t>discardTimer</w:t>
            </w:r>
            <w:proofErr w:type="spellEnd"/>
            <w:r w:rsidRPr="00FD5C34">
              <w:rPr>
                <w:sz w:val="18"/>
                <w:szCs w:val="18"/>
              </w:rPr>
              <w:t xml:space="preserve"> at PDCP or new timer at RLC</w:t>
            </w:r>
          </w:p>
          <w:p w14:paraId="54ADDF4A" w14:textId="77777777" w:rsidR="00FD5C34" w:rsidRPr="00FD5C34" w:rsidRDefault="00FD5C34" w:rsidP="00FD5C34">
            <w:pPr>
              <w:pStyle w:val="Doc-text2"/>
              <w:numPr>
                <w:ilvl w:val="0"/>
                <w:numId w:val="14"/>
              </w:numPr>
              <w:rPr>
                <w:sz w:val="18"/>
                <w:szCs w:val="18"/>
              </w:rPr>
            </w:pPr>
            <w:r w:rsidRPr="00FD5C34">
              <w:rPr>
                <w:sz w:val="18"/>
                <w:szCs w:val="18"/>
              </w:rPr>
              <w:t xml:space="preserve">Only a single autonomous retransmission will be triggered per RLC SDU. </w:t>
            </w:r>
          </w:p>
          <w:p w14:paraId="2D5BF7EB" w14:textId="77777777" w:rsidR="00FD5C34" w:rsidRPr="00FD5C34" w:rsidRDefault="00FD5C34" w:rsidP="00FD5C34">
            <w:pPr>
              <w:pStyle w:val="Doc-text2"/>
              <w:numPr>
                <w:ilvl w:val="0"/>
                <w:numId w:val="14"/>
              </w:numPr>
              <w:rPr>
                <w:sz w:val="18"/>
                <w:szCs w:val="18"/>
              </w:rPr>
            </w:pPr>
            <w:r w:rsidRPr="00FD5C34">
              <w:rPr>
                <w:sz w:val="18"/>
                <w:szCs w:val="18"/>
              </w:rPr>
              <w:t>There is no dynamic activation/deactivation of the autonomous retransmission mechanism.</w:t>
            </w:r>
          </w:p>
          <w:p w14:paraId="3C42CAA3" w14:textId="77777777" w:rsidR="00FD5C34" w:rsidRPr="00FD5C34" w:rsidRDefault="00FD5C34" w:rsidP="00FD5C34">
            <w:pPr>
              <w:pStyle w:val="Doc-text2"/>
              <w:numPr>
                <w:ilvl w:val="0"/>
                <w:numId w:val="14"/>
              </w:numPr>
              <w:rPr>
                <w:sz w:val="18"/>
                <w:szCs w:val="18"/>
              </w:rPr>
            </w:pPr>
            <w:r w:rsidRPr="00FD5C34">
              <w:rPr>
                <w:sz w:val="18"/>
                <w:szCs w:val="18"/>
              </w:rPr>
              <w:t xml:space="preserve">We have separate thresholds for autonomous </w:t>
            </w:r>
            <w:proofErr w:type="spellStart"/>
            <w:r w:rsidRPr="00FD5C34">
              <w:rPr>
                <w:sz w:val="18"/>
                <w:szCs w:val="18"/>
              </w:rPr>
              <w:t>reTx</w:t>
            </w:r>
            <w:proofErr w:type="spellEnd"/>
            <w:r w:rsidRPr="00FD5C34">
              <w:rPr>
                <w:sz w:val="18"/>
                <w:szCs w:val="18"/>
              </w:rPr>
              <w:t xml:space="preserve"> and for polling</w:t>
            </w:r>
          </w:p>
          <w:p w14:paraId="6964A801" w14:textId="77777777" w:rsidR="00FD5C34" w:rsidRPr="00FD5C34" w:rsidRDefault="00FD5C34" w:rsidP="00FD5C34">
            <w:pPr>
              <w:pStyle w:val="Doc-text2"/>
              <w:ind w:left="0" w:firstLine="0"/>
              <w:rPr>
                <w:b/>
                <w:sz w:val="18"/>
                <w:szCs w:val="18"/>
              </w:rPr>
            </w:pPr>
          </w:p>
          <w:p w14:paraId="558E1191" w14:textId="77777777" w:rsidR="00FD5C34" w:rsidRPr="00FD5C34" w:rsidRDefault="00FD5C34" w:rsidP="00FD5C34">
            <w:pPr>
              <w:pStyle w:val="Doc-text2"/>
              <w:ind w:left="0" w:firstLine="0"/>
              <w:rPr>
                <w:b/>
                <w:sz w:val="18"/>
                <w:szCs w:val="18"/>
              </w:rPr>
            </w:pPr>
            <w:r w:rsidRPr="00FD5C34">
              <w:rPr>
                <w:b/>
                <w:sz w:val="18"/>
                <w:szCs w:val="18"/>
              </w:rPr>
              <w:t>Unnecessary retransmissions avoidance</w:t>
            </w:r>
          </w:p>
          <w:p w14:paraId="4644D466" w14:textId="77777777" w:rsidR="00FD5C34" w:rsidRPr="00FD5C34" w:rsidRDefault="00FD5C34" w:rsidP="00FD5C34">
            <w:pPr>
              <w:pStyle w:val="Doc-text2"/>
              <w:numPr>
                <w:ilvl w:val="0"/>
                <w:numId w:val="14"/>
              </w:numPr>
              <w:rPr>
                <w:sz w:val="18"/>
                <w:szCs w:val="18"/>
              </w:rPr>
            </w:pPr>
            <w:r w:rsidRPr="00FD5C34">
              <w:rPr>
                <w:sz w:val="18"/>
                <w:szCs w:val="18"/>
              </w:rPr>
              <w:t>When the TX RLC entity receives a discard indication of the SDU from PDCP, the TX RLC entity considers the SDU as an outdated SDU. The TX RLC entity does not perform any transmission and retransmission of such SDU/SDU segment.</w:t>
            </w:r>
          </w:p>
          <w:p w14:paraId="59951609" w14:textId="77777777" w:rsidR="00FD5C34" w:rsidRPr="00FD5C34" w:rsidRDefault="00FD5C34" w:rsidP="00FD5C34">
            <w:pPr>
              <w:pStyle w:val="Doc-text2"/>
              <w:numPr>
                <w:ilvl w:val="0"/>
                <w:numId w:val="14"/>
              </w:numPr>
              <w:rPr>
                <w:sz w:val="18"/>
                <w:szCs w:val="18"/>
              </w:rPr>
            </w:pPr>
            <w:r w:rsidRPr="00FD5C34">
              <w:rPr>
                <w:sz w:val="18"/>
                <w:szCs w:val="18"/>
              </w:rPr>
              <w:t>A new RLC timer at the TX is not introduced to determine outdated RLC SDUs.</w:t>
            </w:r>
          </w:p>
          <w:p w14:paraId="477B2DF6" w14:textId="77777777" w:rsidR="00FD5C34" w:rsidRPr="00FD5C34" w:rsidRDefault="00FD5C34" w:rsidP="00FD5C34">
            <w:pPr>
              <w:pStyle w:val="Doc-text2"/>
              <w:numPr>
                <w:ilvl w:val="0"/>
                <w:numId w:val="14"/>
              </w:numPr>
              <w:rPr>
                <w:sz w:val="18"/>
                <w:szCs w:val="18"/>
              </w:rPr>
            </w:pPr>
            <w:r w:rsidRPr="00FD5C34">
              <w:rPr>
                <w:sz w:val="18"/>
                <w:szCs w:val="18"/>
              </w:rPr>
              <w:t>The new RLC timer at the RX is per RLC entity</w:t>
            </w:r>
          </w:p>
          <w:p w14:paraId="5B9F1646" w14:textId="77777777" w:rsidR="00FD5C34" w:rsidRPr="00FD5C34" w:rsidRDefault="00FD5C34" w:rsidP="00FD5C34">
            <w:pPr>
              <w:pStyle w:val="Doc-text2"/>
              <w:numPr>
                <w:ilvl w:val="0"/>
                <w:numId w:val="14"/>
              </w:numPr>
              <w:rPr>
                <w:sz w:val="18"/>
                <w:szCs w:val="18"/>
              </w:rPr>
            </w:pPr>
            <w:r w:rsidRPr="00FD5C34">
              <w:rPr>
                <w:sz w:val="18"/>
                <w:szCs w:val="18"/>
              </w:rPr>
              <w:t>The duration of the new RLC timer is not lower than that of t-reassembly</w:t>
            </w:r>
          </w:p>
          <w:p w14:paraId="7F8AEC55" w14:textId="01266874" w:rsidR="006B6384" w:rsidRPr="007C1063" w:rsidRDefault="00FD5C34" w:rsidP="00FD5C34">
            <w:pPr>
              <w:pStyle w:val="Doc-text2"/>
              <w:numPr>
                <w:ilvl w:val="0"/>
                <w:numId w:val="14"/>
              </w:numPr>
              <w:rPr>
                <w:lang w:val="en-GB"/>
              </w:rPr>
            </w:pPr>
            <w:r w:rsidRPr="00FD5C34">
              <w:rPr>
                <w:sz w:val="18"/>
                <w:szCs w:val="18"/>
              </w:rPr>
              <w:t>Proposals 4 and 6 from R2-2500380 and P3 and 4 from R2-2500401 will be discussed together with RLC CR review</w:t>
            </w:r>
          </w:p>
        </w:tc>
      </w:tr>
    </w:tbl>
    <w:p w14:paraId="0A6B72F9" w14:textId="629293E8" w:rsidR="006B6384" w:rsidRDefault="006B6384" w:rsidP="006B6384">
      <w:pPr>
        <w:pStyle w:val="Doc-text2"/>
      </w:pPr>
    </w:p>
    <w:p w14:paraId="2C410AF7" w14:textId="11A2839E" w:rsidR="00624915" w:rsidRDefault="00624915" w:rsidP="00624915">
      <w:pPr>
        <w:jc w:val="both"/>
        <w:rPr>
          <w:lang w:eastAsia="zh-CN"/>
        </w:rPr>
      </w:pPr>
      <w:r w:rsidRPr="00417D4F">
        <w:rPr>
          <w:lang w:eastAsia="zh-CN"/>
        </w:rPr>
        <w:t>In this contribution, we discus RL</w:t>
      </w:r>
      <w:r>
        <w:rPr>
          <w:lang w:eastAsia="zh-CN"/>
        </w:rPr>
        <w:t>C</w:t>
      </w:r>
      <w:r w:rsidRPr="009507C3">
        <w:rPr>
          <w:lang w:eastAsia="zh-CN"/>
        </w:rPr>
        <w:t xml:space="preserve"> AM retransmission enhancements</w:t>
      </w:r>
      <w:r>
        <w:rPr>
          <w:lang w:eastAsia="zh-CN"/>
        </w:rPr>
        <w:t>.</w:t>
      </w:r>
    </w:p>
    <w:p w14:paraId="07295969" w14:textId="19E6AFE2" w:rsidR="00AB79E9" w:rsidRDefault="00526B72" w:rsidP="00812F17">
      <w:pPr>
        <w:pStyle w:val="1"/>
      </w:pPr>
      <w:r>
        <w:t>Discussion</w:t>
      </w:r>
    </w:p>
    <w:p w14:paraId="1AD7B416" w14:textId="77777777" w:rsidR="00366B13" w:rsidRDefault="00366B13" w:rsidP="00366B13">
      <w:pPr>
        <w:pStyle w:val="2"/>
      </w:pPr>
      <w:r w:rsidRPr="00BD5586">
        <w:t xml:space="preserve">Avoid unnecessary </w:t>
      </w:r>
      <w:r>
        <w:t>RLC retransmissions</w:t>
      </w:r>
    </w:p>
    <w:p w14:paraId="2FFB21A0" w14:textId="2BE71565" w:rsidR="001819C3" w:rsidRDefault="001819C3" w:rsidP="001819C3">
      <w:pPr>
        <w:jc w:val="both"/>
        <w:rPr>
          <w:rFonts w:eastAsiaTheme="minorEastAsia"/>
          <w:lang w:eastAsia="zh-CN"/>
        </w:rPr>
      </w:pPr>
      <w:r>
        <w:rPr>
          <w:rFonts w:eastAsiaTheme="minorEastAsia" w:hint="eastAsia"/>
          <w:lang w:eastAsia="zh-CN"/>
        </w:rPr>
        <w:t>I</w:t>
      </w:r>
      <w:r>
        <w:rPr>
          <w:rFonts w:eastAsiaTheme="minorEastAsia"/>
          <w:lang w:eastAsia="zh-CN"/>
        </w:rPr>
        <w:t>n email discussion “</w:t>
      </w:r>
      <w:r w:rsidRPr="009F7E78">
        <w:rPr>
          <w:rFonts w:eastAsiaTheme="minorEastAsia"/>
          <w:lang w:eastAsia="zh-CN"/>
        </w:rPr>
        <w:t>[POST129][</w:t>
      </w:r>
      <w:proofErr w:type="gramStart"/>
      <w:r w:rsidRPr="009F7E78">
        <w:rPr>
          <w:rFonts w:eastAsiaTheme="minorEastAsia"/>
          <w:lang w:eastAsia="zh-CN"/>
        </w:rPr>
        <w:t>512][</w:t>
      </w:r>
      <w:proofErr w:type="gramEnd"/>
      <w:r w:rsidRPr="009F7E78">
        <w:rPr>
          <w:rFonts w:eastAsiaTheme="minorEastAsia"/>
          <w:lang w:eastAsia="zh-CN"/>
        </w:rPr>
        <w:t>XR] RLC running CR (vivo)</w:t>
      </w:r>
      <w:r>
        <w:rPr>
          <w:rFonts w:eastAsiaTheme="minorEastAsia"/>
          <w:lang w:eastAsia="zh-CN"/>
        </w:rPr>
        <w:t>”, rapporteur proposed to capture that statue report is triggered upon the expiry of RLC timer (</w:t>
      </w:r>
      <w:r w:rsidRPr="00604E69">
        <w:rPr>
          <w:rFonts w:eastAsiaTheme="minorEastAsia"/>
          <w:i/>
          <w:iCs/>
          <w:lang w:eastAsia="zh-CN"/>
        </w:rPr>
        <w:t>t-</w:t>
      </w:r>
      <w:proofErr w:type="spellStart"/>
      <w:r w:rsidRPr="00604E69">
        <w:rPr>
          <w:rFonts w:eastAsiaTheme="minorEastAsia"/>
          <w:i/>
          <w:iCs/>
          <w:lang w:eastAsia="zh-CN"/>
        </w:rPr>
        <w:t>RxDiscard</w:t>
      </w:r>
      <w:proofErr w:type="spellEnd"/>
      <w:r>
        <w:rPr>
          <w:rFonts w:eastAsiaTheme="minorEastAsia"/>
          <w:lang w:eastAsia="zh-CN"/>
        </w:rPr>
        <w:t>)</w:t>
      </w:r>
      <w:r w:rsidR="00D93829">
        <w:rPr>
          <w:rFonts w:eastAsiaTheme="minorEastAsia"/>
          <w:lang w:eastAsia="zh-CN"/>
        </w:rPr>
        <w:t>. Som</w:t>
      </w:r>
      <w:r w:rsidR="007C5F8F">
        <w:rPr>
          <w:rFonts w:eastAsiaTheme="minorEastAsia"/>
          <w:lang w:eastAsia="zh-CN"/>
        </w:rPr>
        <w:t xml:space="preserve">e discussion </w:t>
      </w:r>
      <w:r w:rsidR="00EF127C">
        <w:rPr>
          <w:rFonts w:eastAsiaTheme="minorEastAsia"/>
          <w:lang w:eastAsia="zh-CN"/>
        </w:rPr>
        <w:t>w</w:t>
      </w:r>
      <w:r w:rsidR="009A44B1">
        <w:rPr>
          <w:rFonts w:eastAsiaTheme="minorEastAsia"/>
          <w:lang w:eastAsia="zh-CN"/>
        </w:rPr>
        <w:t>as</w:t>
      </w:r>
      <w:r w:rsidR="00EF127C">
        <w:rPr>
          <w:rFonts w:eastAsiaTheme="minorEastAsia"/>
          <w:lang w:eastAsia="zh-CN"/>
        </w:rPr>
        <w:t xml:space="preserve"> triggered on this aspect, </w:t>
      </w:r>
      <w:r w:rsidR="0078009C">
        <w:rPr>
          <w:rFonts w:eastAsiaTheme="minorEastAsia"/>
          <w:lang w:eastAsia="zh-CN"/>
        </w:rPr>
        <w:t>which</w:t>
      </w:r>
      <w:r w:rsidR="00A265DC">
        <w:rPr>
          <w:rFonts w:eastAsiaTheme="minorEastAsia"/>
          <w:lang w:eastAsia="zh-CN"/>
        </w:rPr>
        <w:t xml:space="preserve"> is </w:t>
      </w:r>
      <w:r w:rsidR="0078009C">
        <w:rPr>
          <w:rFonts w:eastAsiaTheme="minorEastAsia"/>
          <w:lang w:eastAsia="zh-CN"/>
        </w:rPr>
        <w:t xml:space="preserve">finally </w:t>
      </w:r>
      <w:r w:rsidR="00A265DC">
        <w:rPr>
          <w:rFonts w:eastAsiaTheme="minorEastAsia"/>
          <w:lang w:eastAsia="zh-CN"/>
        </w:rPr>
        <w:t>left as FFS</w:t>
      </w:r>
      <w:r w:rsidR="00FB3706">
        <w:rPr>
          <w:rFonts w:eastAsiaTheme="minorEastAsia"/>
          <w:lang w:eastAsia="zh-CN"/>
        </w:rPr>
        <w:t xml:space="preserve"> in RLC running CR</w:t>
      </w:r>
      <w:r w:rsidR="00E929A6">
        <w:rPr>
          <w:rFonts w:eastAsiaTheme="minorEastAsia"/>
          <w:lang w:eastAsia="zh-CN"/>
        </w:rPr>
        <w:t xml:space="preserve"> </w:t>
      </w:r>
      <w:r w:rsidR="00E929A6">
        <w:rPr>
          <w:rFonts w:eastAsiaTheme="minorEastAsia"/>
          <w:lang w:eastAsia="zh-CN"/>
        </w:rPr>
        <w:fldChar w:fldCharType="begin"/>
      </w:r>
      <w:r w:rsidR="00E929A6">
        <w:rPr>
          <w:rFonts w:eastAsiaTheme="minorEastAsia"/>
          <w:lang w:eastAsia="zh-CN"/>
        </w:rPr>
        <w:instrText xml:space="preserve"> REF Ref_RLC \h </w:instrText>
      </w:r>
      <w:r w:rsidR="00E929A6">
        <w:rPr>
          <w:rFonts w:eastAsiaTheme="minorEastAsia"/>
          <w:lang w:eastAsia="zh-CN"/>
        </w:rPr>
      </w:r>
      <w:r w:rsidR="00E929A6">
        <w:rPr>
          <w:rFonts w:eastAsiaTheme="minorEastAsia"/>
          <w:lang w:eastAsia="zh-CN"/>
        </w:rPr>
        <w:fldChar w:fldCharType="separate"/>
      </w:r>
      <w:r w:rsidR="000212C3" w:rsidRPr="00CE078B">
        <w:rPr>
          <w:lang w:eastAsia="zh-CN"/>
        </w:rPr>
        <w:t>[</w:t>
      </w:r>
      <w:r w:rsidR="000212C3">
        <w:rPr>
          <w:noProof/>
        </w:rPr>
        <w:t>2</w:t>
      </w:r>
      <w:r w:rsidR="000212C3" w:rsidRPr="00CE078B">
        <w:rPr>
          <w:lang w:eastAsia="zh-CN"/>
        </w:rPr>
        <w:t>]</w:t>
      </w:r>
      <w:r w:rsidR="00E929A6">
        <w:rPr>
          <w:rFonts w:eastAsiaTheme="minorEastAsia"/>
          <w:lang w:eastAsia="zh-CN"/>
        </w:rPr>
        <w:fldChar w:fldCharType="end"/>
      </w:r>
      <w:r w:rsidR="00A265DC">
        <w:rPr>
          <w:rFonts w:eastAsiaTheme="minorEastAsia"/>
          <w:lang w:eastAsia="zh-CN"/>
        </w:rPr>
        <w:t>, as below:</w:t>
      </w:r>
    </w:p>
    <w:p w14:paraId="45FADC2B" w14:textId="77777777" w:rsidR="00A265DC" w:rsidRDefault="00A265DC" w:rsidP="003A4A43">
      <w:pPr>
        <w:pStyle w:val="B1"/>
        <w:ind w:leftChars="342" w:left="968"/>
        <w:rPr>
          <w:lang w:eastAsia="ja-JP"/>
        </w:rPr>
      </w:pPr>
      <w:r>
        <w:t>[FFS -</w:t>
      </w:r>
      <w:r>
        <w:tab/>
      </w:r>
      <w:bookmarkStart w:id="0" w:name="_Hlk193356533"/>
      <w:r>
        <w:t>Detection of obsolescence of an AMD PDU</w:t>
      </w:r>
      <w:bookmarkEnd w:id="0"/>
      <w:r>
        <w:t>:</w:t>
      </w:r>
    </w:p>
    <w:p w14:paraId="43DD34B0" w14:textId="77777777" w:rsidR="00A265DC" w:rsidRDefault="00A265DC" w:rsidP="003A4A43">
      <w:pPr>
        <w:overflowPunct/>
        <w:autoSpaceDE/>
        <w:autoSpaceDN/>
        <w:adjustRightInd/>
        <w:spacing w:after="0"/>
        <w:ind w:leftChars="400" w:left="800" w:firstLine="168"/>
        <w:rPr>
          <w:rFonts w:ascii="宋体" w:hAnsi="宋体" w:cs="宋体"/>
          <w:sz w:val="24"/>
          <w:szCs w:val="24"/>
          <w:lang w:eastAsia="zh-CN"/>
        </w:rPr>
      </w:pPr>
      <w:r>
        <w:t>-</w:t>
      </w:r>
      <w:r>
        <w:tab/>
        <w:t>The receiving side of an AM RLC entity shall trigger a STATUS report when</w:t>
      </w:r>
      <w:r>
        <w:rPr>
          <w:i/>
        </w:rPr>
        <w:t xml:space="preserve"> t-</w:t>
      </w:r>
      <w:proofErr w:type="spellStart"/>
      <w:r>
        <w:rPr>
          <w:i/>
        </w:rPr>
        <w:t>RxDiscard</w:t>
      </w:r>
      <w:proofErr w:type="spellEnd"/>
      <w:r>
        <w:t xml:space="preserve"> expires.]</w:t>
      </w:r>
      <w:r>
        <w:rPr>
          <w:rFonts w:ascii="宋体" w:hAnsi="宋体" w:cs="宋体" w:hint="eastAsia"/>
          <w:sz w:val="24"/>
          <w:szCs w:val="24"/>
          <w:lang w:eastAsia="zh-CN"/>
        </w:rPr>
        <w:t xml:space="preserve"> </w:t>
      </w:r>
    </w:p>
    <w:p w14:paraId="3296C862" w14:textId="77777777" w:rsidR="00E76F78" w:rsidRDefault="00E76F78" w:rsidP="00364D0A">
      <w:pPr>
        <w:pStyle w:val="ac"/>
        <w:rPr>
          <w:rFonts w:eastAsiaTheme="minorEastAsia"/>
          <w:lang w:eastAsia="zh-CN"/>
        </w:rPr>
      </w:pPr>
    </w:p>
    <w:p w14:paraId="65A2C20C" w14:textId="61123BAA" w:rsidR="001819C3" w:rsidRDefault="00E76F78" w:rsidP="00364D0A">
      <w:pPr>
        <w:pStyle w:val="ac"/>
        <w:rPr>
          <w:rFonts w:eastAsiaTheme="minorEastAsia"/>
          <w:lang w:eastAsia="zh-CN"/>
        </w:rPr>
      </w:pPr>
      <w:r>
        <w:rPr>
          <w:rFonts w:eastAsiaTheme="minorEastAsia" w:hint="eastAsia"/>
          <w:lang w:eastAsia="zh-CN"/>
        </w:rPr>
        <w:t>B</w:t>
      </w:r>
      <w:r>
        <w:rPr>
          <w:rFonts w:eastAsiaTheme="minorEastAsia"/>
          <w:lang w:eastAsia="zh-CN"/>
        </w:rPr>
        <w:t>efore technical discussion, it is helpful to review previous RAN2 agreements.</w:t>
      </w:r>
    </w:p>
    <w:tbl>
      <w:tblPr>
        <w:tblStyle w:val="afa"/>
        <w:tblW w:w="0" w:type="auto"/>
        <w:tblInd w:w="562" w:type="dxa"/>
        <w:tblLook w:val="04A0" w:firstRow="1" w:lastRow="0" w:firstColumn="1" w:lastColumn="0" w:noHBand="0" w:noVBand="1"/>
      </w:tblPr>
      <w:tblGrid>
        <w:gridCol w:w="9067"/>
      </w:tblGrid>
      <w:tr w:rsidR="00F6562A" w14:paraId="20BE6F78" w14:textId="77777777" w:rsidTr="00F6562A">
        <w:tc>
          <w:tcPr>
            <w:tcW w:w="9067" w:type="dxa"/>
          </w:tcPr>
          <w:p w14:paraId="3C410114" w14:textId="77777777" w:rsidR="00F6562A" w:rsidRDefault="00DA12AA" w:rsidP="00364D0A">
            <w:pPr>
              <w:pStyle w:val="ac"/>
              <w:rPr>
                <w:rFonts w:eastAsiaTheme="minorEastAsia"/>
                <w:lang w:eastAsia="zh-CN"/>
              </w:rPr>
            </w:pPr>
            <w:r>
              <w:rPr>
                <w:rFonts w:eastAsiaTheme="minorEastAsia" w:hint="eastAsia"/>
                <w:lang w:eastAsia="zh-CN"/>
              </w:rPr>
              <w:t>R</w:t>
            </w:r>
            <w:r>
              <w:rPr>
                <w:rFonts w:eastAsiaTheme="minorEastAsia"/>
                <w:lang w:eastAsia="zh-CN"/>
              </w:rPr>
              <w:t>AN2#127bis meeting</w:t>
            </w:r>
          </w:p>
          <w:p w14:paraId="264ED238" w14:textId="77777777" w:rsidR="00DA12AA" w:rsidRPr="00490EB3" w:rsidRDefault="00DA12AA" w:rsidP="00DA12AA">
            <w:pPr>
              <w:pStyle w:val="ac"/>
              <w:numPr>
                <w:ilvl w:val="0"/>
                <w:numId w:val="22"/>
              </w:numPr>
              <w:rPr>
                <w:rFonts w:eastAsiaTheme="minorEastAsia"/>
                <w:lang w:eastAsia="zh-CN"/>
              </w:rPr>
            </w:pPr>
            <w:r w:rsidRPr="00490EB3">
              <w:rPr>
                <w:rFonts w:eastAsiaTheme="minorEastAsia"/>
                <w:lang w:eastAsia="zh-CN"/>
              </w:rPr>
              <w:t>RAN2 confirm the previous baseline assumption: the RLC receiving window always advances to any given RLC SN before the transmitting window does.</w:t>
            </w:r>
          </w:p>
          <w:p w14:paraId="38E362A5" w14:textId="73DD0989" w:rsidR="00DA12AA" w:rsidRDefault="00DA12AA" w:rsidP="00DA12AA">
            <w:pPr>
              <w:pStyle w:val="ac"/>
              <w:numPr>
                <w:ilvl w:val="0"/>
                <w:numId w:val="22"/>
              </w:numPr>
              <w:rPr>
                <w:rFonts w:eastAsiaTheme="minorEastAsia"/>
                <w:lang w:eastAsia="zh-CN"/>
              </w:rPr>
            </w:pPr>
            <w:r w:rsidRPr="00490EB3">
              <w:rPr>
                <w:rFonts w:eastAsiaTheme="minorEastAsia"/>
                <w:lang w:eastAsia="zh-CN"/>
              </w:rPr>
              <w:t>Rx informs Tx side about the abandoned SDUs, as a baseline we assume existing SR can be reused unless issues are identified</w:t>
            </w:r>
            <w:r w:rsidR="004F7583">
              <w:rPr>
                <w:rFonts w:eastAsiaTheme="minorEastAsia"/>
                <w:lang w:eastAsia="zh-CN"/>
              </w:rPr>
              <w:t>.</w:t>
            </w:r>
          </w:p>
          <w:p w14:paraId="5114885F" w14:textId="00E8731C" w:rsidR="00DA12AA" w:rsidRDefault="00DA12AA" w:rsidP="00DA12AA">
            <w:pPr>
              <w:pStyle w:val="ac"/>
              <w:rPr>
                <w:rFonts w:eastAsiaTheme="minorEastAsia"/>
                <w:lang w:eastAsia="zh-CN"/>
              </w:rPr>
            </w:pPr>
            <w:r>
              <w:rPr>
                <w:rFonts w:eastAsiaTheme="minorEastAsia" w:hint="eastAsia"/>
                <w:lang w:eastAsia="zh-CN"/>
              </w:rPr>
              <w:lastRenderedPageBreak/>
              <w:t>R</w:t>
            </w:r>
            <w:r>
              <w:rPr>
                <w:rFonts w:eastAsiaTheme="minorEastAsia"/>
                <w:lang w:eastAsia="zh-CN"/>
              </w:rPr>
              <w:t>AN2#128 meeting</w:t>
            </w:r>
            <w:r w:rsidR="00D26F40">
              <w:rPr>
                <w:rFonts w:eastAsiaTheme="minorEastAsia"/>
                <w:lang w:eastAsia="zh-CN"/>
              </w:rPr>
              <w:t>:</w:t>
            </w:r>
          </w:p>
          <w:p w14:paraId="7094A3E1" w14:textId="02DDBA42" w:rsidR="00D26F40" w:rsidRPr="002F74E7" w:rsidRDefault="00D26F40" w:rsidP="004150C2">
            <w:pPr>
              <w:pStyle w:val="ac"/>
              <w:numPr>
                <w:ilvl w:val="0"/>
                <w:numId w:val="22"/>
              </w:numPr>
              <w:rPr>
                <w:rFonts w:eastAsiaTheme="minorEastAsia"/>
                <w:lang w:eastAsia="zh-CN"/>
              </w:rPr>
            </w:pPr>
            <w:r w:rsidRPr="004150C2">
              <w:rPr>
                <w:rFonts w:eastAsiaTheme="minorEastAsia"/>
                <w:lang w:eastAsia="zh-CN"/>
              </w:rPr>
              <w:t>The abandoned RLC SDUs determined by a new RLC timer are positively acknowledged in the STATUS report</w:t>
            </w:r>
            <w:r w:rsidR="002F74E7" w:rsidRPr="004150C2">
              <w:rPr>
                <w:rFonts w:eastAsiaTheme="minorEastAsia"/>
                <w:lang w:eastAsia="zh-CN"/>
              </w:rPr>
              <w:t>.</w:t>
            </w:r>
          </w:p>
          <w:p w14:paraId="6B0BEBA5" w14:textId="3047BF01" w:rsidR="00DA12AA" w:rsidRPr="00490EB3" w:rsidRDefault="00DA12AA" w:rsidP="00DA12AA">
            <w:pPr>
              <w:pStyle w:val="ac"/>
              <w:rPr>
                <w:rFonts w:eastAsiaTheme="minorEastAsia" w:hint="eastAsia"/>
                <w:lang w:eastAsia="zh-CN"/>
              </w:rPr>
            </w:pPr>
            <w:r>
              <w:rPr>
                <w:rFonts w:eastAsiaTheme="minorEastAsia" w:hint="eastAsia"/>
                <w:lang w:eastAsia="zh-CN"/>
              </w:rPr>
              <w:t>R</w:t>
            </w:r>
            <w:r>
              <w:rPr>
                <w:rFonts w:eastAsiaTheme="minorEastAsia"/>
                <w:lang w:eastAsia="zh-CN"/>
              </w:rPr>
              <w:t>AN2#129 meeting</w:t>
            </w:r>
          </w:p>
          <w:p w14:paraId="34D3144C" w14:textId="02DA165A" w:rsidR="00DA12AA" w:rsidRPr="00AE3E17" w:rsidRDefault="00B01CF7" w:rsidP="004150C2">
            <w:pPr>
              <w:pStyle w:val="ac"/>
              <w:numPr>
                <w:ilvl w:val="0"/>
                <w:numId w:val="22"/>
              </w:numPr>
              <w:rPr>
                <w:rFonts w:eastAsiaTheme="minorEastAsia"/>
                <w:lang w:eastAsia="zh-CN"/>
              </w:rPr>
            </w:pPr>
            <w:r w:rsidRPr="00AE3E17">
              <w:rPr>
                <w:rFonts w:eastAsiaTheme="minorEastAsia"/>
                <w:lang w:eastAsia="zh-CN"/>
              </w:rPr>
              <w:t>The duration of the new RLC timer is not lower than that of t-reassembly</w:t>
            </w:r>
            <w:r w:rsidRPr="00AE3E17">
              <w:rPr>
                <w:rFonts w:eastAsiaTheme="minorEastAsia"/>
                <w:lang w:eastAsia="zh-CN"/>
              </w:rPr>
              <w:t>.</w:t>
            </w:r>
          </w:p>
        </w:tc>
      </w:tr>
    </w:tbl>
    <w:p w14:paraId="1387DA81" w14:textId="77777777" w:rsidR="00F6562A" w:rsidRDefault="00F6562A" w:rsidP="00364D0A">
      <w:pPr>
        <w:pStyle w:val="ac"/>
        <w:rPr>
          <w:rFonts w:eastAsiaTheme="minorEastAsia"/>
          <w:lang w:eastAsia="zh-CN"/>
        </w:rPr>
      </w:pPr>
    </w:p>
    <w:p w14:paraId="010DBD92" w14:textId="0DE916A1" w:rsidR="005B6D86" w:rsidRDefault="004C410E" w:rsidP="00366B13">
      <w:pPr>
        <w:jc w:val="both"/>
        <w:rPr>
          <w:rFonts w:eastAsiaTheme="minorEastAsia"/>
          <w:lang w:eastAsia="zh-CN"/>
        </w:rPr>
      </w:pPr>
      <w:r>
        <w:rPr>
          <w:rFonts w:eastAsiaTheme="minorEastAsia" w:hint="eastAsia"/>
          <w:lang w:eastAsia="zh-CN"/>
        </w:rPr>
        <w:t>T</w:t>
      </w:r>
      <w:r>
        <w:rPr>
          <w:rFonts w:eastAsiaTheme="minorEastAsia"/>
          <w:lang w:eastAsia="zh-CN"/>
        </w:rPr>
        <w:t xml:space="preserve">he concerns on </w:t>
      </w:r>
      <w:r w:rsidR="00B35693">
        <w:rPr>
          <w:rFonts w:eastAsiaTheme="minorEastAsia"/>
          <w:lang w:eastAsia="zh-CN"/>
        </w:rPr>
        <w:t xml:space="preserve">sending status report </w:t>
      </w:r>
      <w:r w:rsidR="007F6707">
        <w:rPr>
          <w:rFonts w:eastAsiaTheme="minorEastAsia"/>
          <w:lang w:eastAsia="zh-CN"/>
        </w:rPr>
        <w:t xml:space="preserve">after </w:t>
      </w:r>
      <w:r w:rsidR="001A0CED">
        <w:rPr>
          <w:rFonts w:eastAsiaTheme="minorEastAsia"/>
          <w:lang w:eastAsia="zh-CN"/>
        </w:rPr>
        <w:t xml:space="preserve">expiry of </w:t>
      </w:r>
      <w:r w:rsidR="001A0CED">
        <w:rPr>
          <w:rFonts w:eastAsiaTheme="minorEastAsia"/>
          <w:i/>
          <w:iCs/>
          <w:lang w:eastAsia="zh-CN"/>
        </w:rPr>
        <w:t>t-</w:t>
      </w:r>
      <w:proofErr w:type="spellStart"/>
      <w:r w:rsidR="001A0CED">
        <w:rPr>
          <w:rFonts w:eastAsiaTheme="minorEastAsia"/>
          <w:i/>
          <w:iCs/>
          <w:lang w:eastAsia="zh-CN"/>
        </w:rPr>
        <w:t>RxDiscard</w:t>
      </w:r>
      <w:proofErr w:type="spellEnd"/>
      <w:r w:rsidR="001A0CED">
        <w:rPr>
          <w:rFonts w:eastAsiaTheme="minorEastAsia"/>
          <w:lang w:eastAsia="zh-CN"/>
        </w:rPr>
        <w:t xml:space="preserve"> is that this can be handled by other </w:t>
      </w:r>
      <w:r w:rsidR="004559EC">
        <w:rPr>
          <w:rFonts w:eastAsiaTheme="minorEastAsia"/>
          <w:lang w:eastAsia="zh-CN"/>
        </w:rPr>
        <w:t>status report</w:t>
      </w:r>
      <w:r w:rsidR="001A0CED">
        <w:rPr>
          <w:rFonts w:eastAsiaTheme="minorEastAsia"/>
          <w:lang w:eastAsia="zh-CN"/>
        </w:rPr>
        <w:t xml:space="preserve"> triggering conditions, </w:t>
      </w:r>
      <w:proofErr w:type="gramStart"/>
      <w:r w:rsidR="001A0CED">
        <w:rPr>
          <w:rFonts w:eastAsiaTheme="minorEastAsia"/>
          <w:lang w:eastAsia="zh-CN"/>
        </w:rPr>
        <w:t>e.g.</w:t>
      </w:r>
      <w:proofErr w:type="gramEnd"/>
      <w:r w:rsidR="001A0CED">
        <w:rPr>
          <w:rFonts w:eastAsiaTheme="minorEastAsia"/>
          <w:lang w:eastAsia="zh-CN"/>
        </w:rPr>
        <w:t xml:space="preserve"> expiry of </w:t>
      </w:r>
      <w:r w:rsidR="001A0CED">
        <w:rPr>
          <w:rFonts w:eastAsiaTheme="minorEastAsia"/>
          <w:i/>
          <w:iCs/>
          <w:lang w:eastAsia="zh-CN"/>
        </w:rPr>
        <w:t>t-Reas</w:t>
      </w:r>
      <w:r w:rsidR="00F17AA6">
        <w:rPr>
          <w:rFonts w:eastAsiaTheme="minorEastAsia"/>
          <w:i/>
          <w:iCs/>
          <w:lang w:eastAsia="zh-CN"/>
        </w:rPr>
        <w:t>s</w:t>
      </w:r>
      <w:r w:rsidR="001A0CED">
        <w:rPr>
          <w:rFonts w:eastAsiaTheme="minorEastAsia"/>
          <w:i/>
          <w:iCs/>
          <w:lang w:eastAsia="zh-CN"/>
        </w:rPr>
        <w:t>embly</w:t>
      </w:r>
      <w:r w:rsidR="00E0100D">
        <w:rPr>
          <w:rFonts w:eastAsiaTheme="minorEastAsia"/>
          <w:lang w:eastAsia="zh-CN"/>
        </w:rPr>
        <w:t xml:space="preserve"> and polling</w:t>
      </w:r>
      <w:r w:rsidR="001A0CED">
        <w:rPr>
          <w:rFonts w:eastAsiaTheme="minorEastAsia"/>
          <w:i/>
          <w:iCs/>
          <w:lang w:eastAsia="zh-CN"/>
        </w:rPr>
        <w:t xml:space="preserve">, </w:t>
      </w:r>
      <w:r w:rsidR="001A0CED">
        <w:rPr>
          <w:rFonts w:eastAsiaTheme="minorEastAsia"/>
          <w:lang w:eastAsia="zh-CN"/>
        </w:rPr>
        <w:t>or based on gNB implementation</w:t>
      </w:r>
      <w:r w:rsidR="003B1939">
        <w:rPr>
          <w:rFonts w:eastAsiaTheme="minorEastAsia"/>
          <w:lang w:eastAsia="zh-CN"/>
        </w:rPr>
        <w:t xml:space="preserve"> to advance Tx window</w:t>
      </w:r>
      <w:r w:rsidR="001A0CED">
        <w:rPr>
          <w:rFonts w:eastAsiaTheme="minorEastAsia"/>
          <w:lang w:eastAsia="zh-CN"/>
        </w:rPr>
        <w:t xml:space="preserve">. </w:t>
      </w:r>
      <w:proofErr w:type="gramStart"/>
      <w:r w:rsidR="001A0CED">
        <w:rPr>
          <w:rFonts w:eastAsiaTheme="minorEastAsia"/>
          <w:lang w:eastAsia="zh-CN"/>
        </w:rPr>
        <w:t>However</w:t>
      </w:r>
      <w:proofErr w:type="gramEnd"/>
      <w:r w:rsidR="001A0CED">
        <w:rPr>
          <w:rFonts w:eastAsiaTheme="minorEastAsia"/>
          <w:lang w:eastAsia="zh-CN"/>
        </w:rPr>
        <w:t xml:space="preserve"> there are issues with these approaches.</w:t>
      </w:r>
    </w:p>
    <w:p w14:paraId="6C6B7A7B" w14:textId="4B4CA037" w:rsidR="001A0CED" w:rsidRDefault="004069BE" w:rsidP="00366B13">
      <w:pPr>
        <w:jc w:val="both"/>
        <w:rPr>
          <w:rFonts w:eastAsiaTheme="minorEastAsia"/>
          <w:lang w:eastAsia="zh-CN"/>
        </w:rPr>
      </w:pPr>
      <w:r>
        <w:rPr>
          <w:rFonts w:eastAsiaTheme="minorEastAsia" w:hint="eastAsia"/>
          <w:lang w:eastAsia="zh-CN"/>
        </w:rPr>
        <w:t>I</w:t>
      </w:r>
      <w:r>
        <w:rPr>
          <w:rFonts w:eastAsiaTheme="minorEastAsia"/>
          <w:lang w:eastAsia="zh-CN"/>
        </w:rPr>
        <w:t xml:space="preserve">n case of </w:t>
      </w:r>
      <w:r w:rsidR="004F3203">
        <w:rPr>
          <w:rFonts w:eastAsiaTheme="minorEastAsia"/>
          <w:lang w:eastAsia="zh-CN"/>
        </w:rPr>
        <w:t xml:space="preserve">expiry of </w:t>
      </w:r>
      <w:r w:rsidR="004F3203">
        <w:rPr>
          <w:rFonts w:eastAsiaTheme="minorEastAsia"/>
          <w:i/>
          <w:iCs/>
          <w:lang w:eastAsia="zh-CN"/>
        </w:rPr>
        <w:t>t-Reassembly</w:t>
      </w:r>
      <w:r w:rsidR="004F3203">
        <w:rPr>
          <w:rFonts w:eastAsiaTheme="minorEastAsia"/>
          <w:lang w:eastAsia="zh-CN"/>
        </w:rPr>
        <w:t xml:space="preserve">, </w:t>
      </w:r>
      <w:r w:rsidR="004A38EE">
        <w:rPr>
          <w:rFonts w:eastAsiaTheme="minorEastAsia"/>
          <w:lang w:eastAsia="zh-CN"/>
        </w:rPr>
        <w:t>state variables</w:t>
      </w:r>
      <w:r w:rsidR="004A38EE" w:rsidRPr="004A38EE">
        <w:t xml:space="preserve"> </w:t>
      </w:r>
      <w:proofErr w:type="spellStart"/>
      <w:r w:rsidR="004A38EE">
        <w:t>RX_Highest_Status</w:t>
      </w:r>
      <w:proofErr w:type="spellEnd"/>
      <w:r w:rsidR="004A38EE">
        <w:t xml:space="preserve"> and </w:t>
      </w:r>
      <w:proofErr w:type="spellStart"/>
      <w:r w:rsidR="004A38EE">
        <w:t>RX_Next_Status_Trigger</w:t>
      </w:r>
      <w:proofErr w:type="spellEnd"/>
      <w:r w:rsidR="004A38EE">
        <w:t xml:space="preserve"> are updated, but</w:t>
      </w:r>
      <w:r w:rsidR="004A38EE">
        <w:rPr>
          <w:rFonts w:eastAsiaTheme="minorEastAsia"/>
          <w:lang w:eastAsia="zh-CN"/>
        </w:rPr>
        <w:t xml:space="preserve"> </w:t>
      </w:r>
      <w:r w:rsidR="004F3203">
        <w:rPr>
          <w:rFonts w:eastAsiaTheme="minorEastAsia"/>
          <w:lang w:eastAsia="zh-CN"/>
        </w:rPr>
        <w:t xml:space="preserve">the </w:t>
      </w:r>
      <w:r w:rsidR="004A38EE">
        <w:rPr>
          <w:rFonts w:eastAsiaTheme="minorEastAsia"/>
          <w:lang w:eastAsia="zh-CN"/>
        </w:rPr>
        <w:t xml:space="preserve">lower edge of RLC receiver window </w:t>
      </w:r>
      <w:r w:rsidR="00F96D78">
        <w:rPr>
          <w:rFonts w:eastAsiaTheme="minorEastAsia"/>
          <w:lang w:eastAsia="zh-CN"/>
        </w:rPr>
        <w:t>(</w:t>
      </w:r>
      <w:proofErr w:type="spellStart"/>
      <w:r w:rsidR="00F96D78">
        <w:rPr>
          <w:rFonts w:eastAsiaTheme="minorEastAsia"/>
          <w:lang w:eastAsia="zh-CN"/>
        </w:rPr>
        <w:t>RX_Next</w:t>
      </w:r>
      <w:proofErr w:type="spellEnd"/>
      <w:r w:rsidR="00F96D78">
        <w:rPr>
          <w:rFonts w:eastAsiaTheme="minorEastAsia"/>
          <w:lang w:eastAsia="zh-CN"/>
        </w:rPr>
        <w:t xml:space="preserve">) </w:t>
      </w:r>
      <w:r w:rsidR="004A38EE">
        <w:rPr>
          <w:rFonts w:eastAsiaTheme="minorEastAsia"/>
          <w:lang w:eastAsia="zh-CN"/>
        </w:rPr>
        <w:t>is not updated, as from TS 38.322 clause 5.2.3.2.4</w:t>
      </w:r>
      <w:r w:rsidR="00153089">
        <w:rPr>
          <w:rFonts w:eastAsiaTheme="minorEastAsia"/>
          <w:lang w:eastAsia="zh-CN"/>
        </w:rPr>
        <w:t>, as copied below</w:t>
      </w:r>
      <w:r w:rsidR="004A38EE">
        <w:rPr>
          <w:rFonts w:eastAsiaTheme="minorEastAsia"/>
          <w:lang w:eastAsia="zh-CN"/>
        </w:rPr>
        <w:t>:</w:t>
      </w:r>
    </w:p>
    <w:p w14:paraId="5245F2FD" w14:textId="77777777" w:rsidR="004A38EE" w:rsidRDefault="004A38EE" w:rsidP="004A38EE">
      <w:pPr>
        <w:ind w:leftChars="200" w:left="400"/>
        <w:rPr>
          <w:bCs/>
          <w:lang w:eastAsia="ko-KR"/>
        </w:rPr>
      </w:pPr>
      <w:r>
        <w:rPr>
          <w:bCs/>
          <w:lang w:eastAsia="ko-KR"/>
        </w:rPr>
        <w:t xml:space="preserve">When </w:t>
      </w:r>
      <w:r>
        <w:rPr>
          <w:bCs/>
          <w:i/>
          <w:lang w:eastAsia="ko-KR"/>
        </w:rPr>
        <w:t>t-Reassembly</w:t>
      </w:r>
      <w:r>
        <w:rPr>
          <w:bCs/>
          <w:lang w:eastAsia="ko-KR"/>
        </w:rPr>
        <w:t xml:space="preserve"> expires, the receiving side of an AM RLC entity shall:</w:t>
      </w:r>
    </w:p>
    <w:p w14:paraId="6087B564" w14:textId="77777777" w:rsidR="004A38EE" w:rsidRDefault="004A38EE" w:rsidP="004A38EE">
      <w:pPr>
        <w:pStyle w:val="B1"/>
        <w:ind w:leftChars="342" w:left="968"/>
        <w:rPr>
          <w:lang w:eastAsia="ja-JP"/>
        </w:rPr>
      </w:pPr>
      <w:r>
        <w:t>-</w:t>
      </w:r>
      <w:r>
        <w:tab/>
        <w:t xml:space="preserve">update </w:t>
      </w:r>
      <w:proofErr w:type="spellStart"/>
      <w:r>
        <w:t>RX_Highest_Status</w:t>
      </w:r>
      <w:proofErr w:type="spellEnd"/>
      <w:r>
        <w:t xml:space="preserve"> to the SN of the first RLC SDU with SN &gt;= </w:t>
      </w:r>
      <w:proofErr w:type="spellStart"/>
      <w:r>
        <w:t>RX_Next_Status_Trigger</w:t>
      </w:r>
      <w:proofErr w:type="spellEnd"/>
      <w:r>
        <w:t xml:space="preserve"> for which not all bytes have been received;</w:t>
      </w:r>
    </w:p>
    <w:p w14:paraId="5146A33B" w14:textId="77777777" w:rsidR="004A38EE" w:rsidRDefault="004A38EE" w:rsidP="004A38EE">
      <w:pPr>
        <w:pStyle w:val="B1"/>
        <w:ind w:leftChars="342" w:left="968"/>
      </w:pPr>
      <w:r>
        <w:t>-</w:t>
      </w:r>
      <w:r>
        <w:tab/>
        <w:t xml:space="preserve">if </w:t>
      </w:r>
      <w:proofErr w:type="spellStart"/>
      <w:r>
        <w:t>RX_Next_Highest</w:t>
      </w:r>
      <w:proofErr w:type="spellEnd"/>
      <w:r>
        <w:t xml:space="preserve">&gt; </w:t>
      </w:r>
      <w:proofErr w:type="spellStart"/>
      <w:r>
        <w:t>RX_Highest_Status</w:t>
      </w:r>
      <w:proofErr w:type="spellEnd"/>
      <w:r>
        <w:t xml:space="preserve"> +1: or</w:t>
      </w:r>
    </w:p>
    <w:p w14:paraId="1DF0E979" w14:textId="77777777" w:rsidR="004A38EE" w:rsidRDefault="004A38EE" w:rsidP="004A38EE">
      <w:pPr>
        <w:pStyle w:val="B1"/>
        <w:ind w:leftChars="342" w:left="968"/>
      </w:pPr>
      <w:r>
        <w:t>-</w:t>
      </w:r>
      <w:r>
        <w:tab/>
        <w:t xml:space="preserve">if </w:t>
      </w:r>
      <w:proofErr w:type="spellStart"/>
      <w:r>
        <w:t>RX_Next_Highest</w:t>
      </w:r>
      <w:proofErr w:type="spellEnd"/>
      <w:r>
        <w:t xml:space="preserve"> = </w:t>
      </w:r>
      <w:proofErr w:type="spellStart"/>
      <w:r>
        <w:t>RX_Highest_Status</w:t>
      </w:r>
      <w:proofErr w:type="spellEnd"/>
      <w:r>
        <w:t xml:space="preserve"> + 1 and there is at least one missing byte segment of the SDU associated with SN = </w:t>
      </w:r>
      <w:proofErr w:type="spellStart"/>
      <w:r>
        <w:t>RX_Highest_Status</w:t>
      </w:r>
      <w:proofErr w:type="spellEnd"/>
      <w:r>
        <w:t xml:space="preserve"> before the last byte of all received segments of this SDU:</w:t>
      </w:r>
    </w:p>
    <w:p w14:paraId="3E399508" w14:textId="77777777" w:rsidR="004A38EE" w:rsidRDefault="004A38EE" w:rsidP="004A38EE">
      <w:pPr>
        <w:pStyle w:val="B2"/>
        <w:ind w:leftChars="483" w:left="1250"/>
      </w:pPr>
      <w:r>
        <w:t>-</w:t>
      </w:r>
      <w:r>
        <w:tab/>
        <w:t xml:space="preserve">start </w:t>
      </w:r>
      <w:r>
        <w:rPr>
          <w:i/>
        </w:rPr>
        <w:t>t-Reassembly</w:t>
      </w:r>
      <w:r>
        <w:t>;</w:t>
      </w:r>
    </w:p>
    <w:p w14:paraId="42173816" w14:textId="77777777" w:rsidR="004A38EE" w:rsidRDefault="004A38EE" w:rsidP="004A38EE">
      <w:pPr>
        <w:pStyle w:val="B2"/>
        <w:ind w:leftChars="483" w:left="1250"/>
      </w:pPr>
      <w:r>
        <w:t>-</w:t>
      </w:r>
      <w:r>
        <w:tab/>
        <w:t xml:space="preserve">set </w:t>
      </w:r>
      <w:proofErr w:type="spellStart"/>
      <w:r>
        <w:t>RX_Next_Status_Trigger</w:t>
      </w:r>
      <w:proofErr w:type="spellEnd"/>
      <w:r>
        <w:t xml:space="preserve"> to </w:t>
      </w:r>
      <w:proofErr w:type="spellStart"/>
      <w:r>
        <w:t>RX_Next_Highest</w:t>
      </w:r>
      <w:proofErr w:type="spellEnd"/>
      <w:r>
        <w:t>.</w:t>
      </w:r>
    </w:p>
    <w:p w14:paraId="2867F5D0" w14:textId="063FE9E9" w:rsidR="004A38EE" w:rsidRPr="002E766B" w:rsidRDefault="00725EB8" w:rsidP="00366B13">
      <w:pPr>
        <w:jc w:val="both"/>
        <w:rPr>
          <w:rFonts w:eastAsiaTheme="minorEastAsia"/>
          <w:lang w:eastAsia="zh-CN"/>
        </w:rPr>
      </w:pPr>
      <w:proofErr w:type="gramStart"/>
      <w:r>
        <w:rPr>
          <w:rFonts w:eastAsiaTheme="minorEastAsia" w:hint="eastAsia"/>
          <w:lang w:eastAsia="zh-CN"/>
        </w:rPr>
        <w:t>T</w:t>
      </w:r>
      <w:r>
        <w:rPr>
          <w:rFonts w:eastAsiaTheme="minorEastAsia"/>
          <w:lang w:eastAsia="zh-CN"/>
        </w:rPr>
        <w:t>herefore</w:t>
      </w:r>
      <w:proofErr w:type="gramEnd"/>
      <w:r>
        <w:rPr>
          <w:rFonts w:eastAsiaTheme="minorEastAsia"/>
          <w:lang w:eastAsia="zh-CN"/>
        </w:rPr>
        <w:t xml:space="preserve"> when </w:t>
      </w:r>
      <w:r w:rsidR="00F96D78">
        <w:rPr>
          <w:rFonts w:eastAsiaTheme="minorEastAsia"/>
          <w:lang w:eastAsia="zh-CN"/>
        </w:rPr>
        <w:t xml:space="preserve">status report is generated, </w:t>
      </w:r>
      <w:proofErr w:type="spellStart"/>
      <w:r w:rsidR="002F67B8">
        <w:rPr>
          <w:rFonts w:eastAsiaTheme="minorEastAsia"/>
          <w:lang w:eastAsia="zh-CN"/>
        </w:rPr>
        <w:t>RX_Next</w:t>
      </w:r>
      <w:proofErr w:type="spellEnd"/>
      <w:r w:rsidR="002F67B8">
        <w:rPr>
          <w:rFonts w:eastAsiaTheme="minorEastAsia"/>
          <w:lang w:eastAsia="zh-CN"/>
        </w:rPr>
        <w:t xml:space="preserve"> is still indicated as NACK. </w:t>
      </w:r>
      <w:r w:rsidR="00357BA0">
        <w:rPr>
          <w:rFonts w:eastAsiaTheme="minorEastAsia"/>
          <w:lang w:eastAsia="zh-CN"/>
        </w:rPr>
        <w:t xml:space="preserve">After the </w:t>
      </w:r>
      <w:r w:rsidR="00DD374F">
        <w:rPr>
          <w:rFonts w:eastAsiaTheme="minorEastAsia"/>
          <w:lang w:eastAsia="zh-CN"/>
        </w:rPr>
        <w:t>expiry of</w:t>
      </w:r>
      <w:r w:rsidR="00B82D64">
        <w:rPr>
          <w:rFonts w:eastAsiaTheme="minorEastAsia"/>
          <w:lang w:eastAsia="zh-CN"/>
        </w:rPr>
        <w:t xml:space="preserve"> </w:t>
      </w:r>
      <w:r w:rsidR="00B82D64">
        <w:rPr>
          <w:rFonts w:eastAsiaTheme="minorEastAsia"/>
          <w:i/>
          <w:iCs/>
          <w:lang w:eastAsia="zh-CN"/>
        </w:rPr>
        <w:t>t-</w:t>
      </w:r>
      <w:proofErr w:type="spellStart"/>
      <w:r w:rsidR="00B82D64">
        <w:rPr>
          <w:rFonts w:eastAsiaTheme="minorEastAsia"/>
          <w:i/>
          <w:iCs/>
          <w:lang w:eastAsia="zh-CN"/>
        </w:rPr>
        <w:t>RxDiscard</w:t>
      </w:r>
      <w:proofErr w:type="spellEnd"/>
      <w:r w:rsidR="00B82D64">
        <w:rPr>
          <w:rFonts w:eastAsiaTheme="minorEastAsia"/>
          <w:lang w:eastAsia="zh-CN"/>
        </w:rPr>
        <w:t xml:space="preserve">, state variable </w:t>
      </w:r>
      <w:proofErr w:type="spellStart"/>
      <w:r w:rsidR="00B82D64">
        <w:rPr>
          <w:rFonts w:eastAsiaTheme="minorEastAsia"/>
          <w:lang w:eastAsia="zh-CN"/>
        </w:rPr>
        <w:t>RX_Next</w:t>
      </w:r>
      <w:proofErr w:type="spellEnd"/>
      <w:r w:rsidR="00B82D64">
        <w:rPr>
          <w:rFonts w:eastAsiaTheme="minorEastAsia"/>
          <w:lang w:eastAsia="zh-CN"/>
        </w:rPr>
        <w:t xml:space="preserve"> is </w:t>
      </w:r>
      <w:r w:rsidR="003A294C">
        <w:rPr>
          <w:rFonts w:eastAsiaTheme="minorEastAsia"/>
          <w:lang w:eastAsia="zh-CN"/>
        </w:rPr>
        <w:t>updated, and th</w:t>
      </w:r>
      <w:r w:rsidR="00A22650">
        <w:rPr>
          <w:rFonts w:eastAsiaTheme="minorEastAsia"/>
          <w:lang w:eastAsia="zh-CN"/>
        </w:rPr>
        <w:t xml:space="preserve">is needs to be informed to the transmitter so that the transmitter can consider the old </w:t>
      </w:r>
      <w:proofErr w:type="spellStart"/>
      <w:r w:rsidR="00A22650">
        <w:rPr>
          <w:rFonts w:eastAsiaTheme="minorEastAsia"/>
          <w:lang w:eastAsia="zh-CN"/>
        </w:rPr>
        <w:t>RX_Next</w:t>
      </w:r>
      <w:proofErr w:type="spellEnd"/>
      <w:r w:rsidR="00A22650">
        <w:rPr>
          <w:rFonts w:eastAsiaTheme="minorEastAsia"/>
          <w:lang w:eastAsia="zh-CN"/>
        </w:rPr>
        <w:t xml:space="preserve"> as</w:t>
      </w:r>
      <w:r w:rsidR="00197CCC">
        <w:rPr>
          <w:rFonts w:eastAsiaTheme="minorEastAsia"/>
          <w:lang w:eastAsia="zh-CN"/>
        </w:rPr>
        <w:t xml:space="preserve"> correctly received</w:t>
      </w:r>
      <w:r w:rsidR="00EB41AA">
        <w:rPr>
          <w:rFonts w:eastAsiaTheme="minorEastAsia"/>
          <w:lang w:eastAsia="zh-CN"/>
        </w:rPr>
        <w:t xml:space="preserve"> and advance Tx window if needed</w:t>
      </w:r>
      <w:r w:rsidR="00846ADD">
        <w:rPr>
          <w:rFonts w:eastAsiaTheme="minorEastAsia"/>
          <w:lang w:eastAsia="zh-CN"/>
        </w:rPr>
        <w:t>.</w:t>
      </w:r>
      <w:r w:rsidR="00942FEE">
        <w:rPr>
          <w:rFonts w:eastAsiaTheme="minorEastAsia"/>
          <w:lang w:eastAsia="zh-CN"/>
        </w:rPr>
        <w:t xml:space="preserve"> In summary, status report due to expiry of </w:t>
      </w:r>
      <w:r w:rsidR="00942FEE">
        <w:rPr>
          <w:rFonts w:eastAsiaTheme="minorEastAsia"/>
          <w:i/>
          <w:iCs/>
          <w:lang w:eastAsia="zh-CN"/>
        </w:rPr>
        <w:t>t-Reassembly</w:t>
      </w:r>
      <w:r w:rsidR="00942FEE">
        <w:rPr>
          <w:rFonts w:eastAsiaTheme="minorEastAsia"/>
          <w:lang w:eastAsia="zh-CN"/>
        </w:rPr>
        <w:t xml:space="preserve"> cannot </w:t>
      </w:r>
      <w:r w:rsidR="000F051B">
        <w:rPr>
          <w:rFonts w:eastAsiaTheme="minorEastAsia"/>
          <w:lang w:eastAsia="zh-CN"/>
        </w:rPr>
        <w:t xml:space="preserve">cover the status report due to expiry of </w:t>
      </w:r>
      <w:r w:rsidR="000F051B">
        <w:rPr>
          <w:rFonts w:eastAsiaTheme="minorEastAsia"/>
          <w:i/>
          <w:iCs/>
          <w:lang w:eastAsia="zh-CN"/>
        </w:rPr>
        <w:t>t-</w:t>
      </w:r>
      <w:proofErr w:type="spellStart"/>
      <w:r w:rsidR="002E766B">
        <w:rPr>
          <w:rFonts w:eastAsiaTheme="minorEastAsia"/>
          <w:i/>
          <w:iCs/>
          <w:lang w:eastAsia="zh-CN"/>
        </w:rPr>
        <w:t>RxDiscard</w:t>
      </w:r>
      <w:proofErr w:type="spellEnd"/>
      <w:r w:rsidR="002E766B">
        <w:rPr>
          <w:rFonts w:eastAsiaTheme="minorEastAsia"/>
          <w:lang w:eastAsia="zh-CN"/>
        </w:rPr>
        <w:t>.</w:t>
      </w:r>
    </w:p>
    <w:p w14:paraId="4870BA7B" w14:textId="3849524A" w:rsidR="00076435" w:rsidRDefault="00A82151" w:rsidP="00366B13">
      <w:pPr>
        <w:jc w:val="both"/>
        <w:rPr>
          <w:rFonts w:eastAsiaTheme="minorEastAsia"/>
          <w:lang w:eastAsia="zh-CN"/>
        </w:rPr>
      </w:pPr>
      <w:r>
        <w:rPr>
          <w:rFonts w:eastAsiaTheme="minorEastAsia" w:hint="eastAsia"/>
          <w:lang w:eastAsia="zh-CN"/>
        </w:rPr>
        <w:t>R</w:t>
      </w:r>
      <w:r>
        <w:rPr>
          <w:rFonts w:eastAsiaTheme="minorEastAsia"/>
          <w:lang w:eastAsia="zh-CN"/>
        </w:rPr>
        <w:t xml:space="preserve">egarding polling, </w:t>
      </w:r>
      <w:r w:rsidR="009D04C8">
        <w:rPr>
          <w:rFonts w:eastAsiaTheme="minorEastAsia"/>
          <w:lang w:eastAsia="zh-CN"/>
        </w:rPr>
        <w:t xml:space="preserve">it should be noted that </w:t>
      </w:r>
      <w:r w:rsidR="005E30B3">
        <w:rPr>
          <w:rFonts w:eastAsiaTheme="minorEastAsia"/>
          <w:lang w:eastAsia="zh-CN"/>
        </w:rPr>
        <w:t xml:space="preserve">blind polling might cause </w:t>
      </w:r>
      <w:r w:rsidR="00CD6101">
        <w:rPr>
          <w:rFonts w:eastAsiaTheme="minorEastAsia"/>
          <w:lang w:eastAsia="zh-CN"/>
        </w:rPr>
        <w:t xml:space="preserve">unnecessary </w:t>
      </w:r>
      <w:r w:rsidR="00CC0509">
        <w:rPr>
          <w:rFonts w:eastAsiaTheme="minorEastAsia"/>
          <w:lang w:eastAsia="zh-CN"/>
        </w:rPr>
        <w:t xml:space="preserve">overhead of </w:t>
      </w:r>
      <w:r w:rsidR="00C93EAA">
        <w:rPr>
          <w:rFonts w:eastAsiaTheme="minorEastAsia"/>
          <w:lang w:eastAsia="zh-CN"/>
        </w:rPr>
        <w:t xml:space="preserve">sending status report when </w:t>
      </w:r>
      <w:r w:rsidR="001C37E8">
        <w:rPr>
          <w:rFonts w:eastAsiaTheme="minorEastAsia"/>
          <w:lang w:eastAsia="zh-CN"/>
        </w:rPr>
        <w:t xml:space="preserve">there is no </w:t>
      </w:r>
      <w:r w:rsidR="00FB39B7">
        <w:rPr>
          <w:rFonts w:eastAsiaTheme="minorEastAsia"/>
          <w:lang w:eastAsia="zh-CN"/>
        </w:rPr>
        <w:t xml:space="preserve">change of receiver side status. </w:t>
      </w:r>
      <w:r w:rsidR="00FE08A4">
        <w:rPr>
          <w:rFonts w:eastAsiaTheme="minorEastAsia" w:hint="eastAsia"/>
          <w:lang w:eastAsia="zh-CN"/>
        </w:rPr>
        <w:t>A</w:t>
      </w:r>
      <w:r w:rsidR="00FE08A4">
        <w:rPr>
          <w:rFonts w:eastAsiaTheme="minorEastAsia"/>
          <w:lang w:eastAsia="zh-CN"/>
        </w:rPr>
        <w:t xml:space="preserve">s for gNB side advancing Tx window, </w:t>
      </w:r>
      <w:r w:rsidR="00601AFB">
        <w:rPr>
          <w:rFonts w:eastAsiaTheme="minorEastAsia"/>
          <w:lang w:eastAsia="zh-CN"/>
        </w:rPr>
        <w:t xml:space="preserve">it </w:t>
      </w:r>
      <w:r w:rsidR="00B64D30">
        <w:rPr>
          <w:rFonts w:eastAsiaTheme="minorEastAsia"/>
          <w:lang w:eastAsia="zh-CN"/>
        </w:rPr>
        <w:t xml:space="preserve">is </w:t>
      </w:r>
      <w:r w:rsidR="00E722B3">
        <w:rPr>
          <w:rFonts w:eastAsiaTheme="minorEastAsia"/>
          <w:lang w:eastAsia="zh-CN"/>
        </w:rPr>
        <w:t xml:space="preserve">not in line with </w:t>
      </w:r>
      <w:r w:rsidR="00C72E27">
        <w:rPr>
          <w:rFonts w:eastAsiaTheme="minorEastAsia"/>
          <w:lang w:eastAsia="zh-CN"/>
        </w:rPr>
        <w:t>RAN2 agreement that “</w:t>
      </w:r>
      <w:r w:rsidR="00DC2051" w:rsidRPr="00490EB3">
        <w:rPr>
          <w:rFonts w:eastAsiaTheme="minorEastAsia"/>
          <w:lang w:eastAsia="zh-CN"/>
        </w:rPr>
        <w:t>the RLC receiving window always advances to any given RLC SN before the transmitting window does</w:t>
      </w:r>
      <w:r w:rsidR="00C72E27">
        <w:rPr>
          <w:rFonts w:eastAsiaTheme="minorEastAsia"/>
          <w:lang w:eastAsia="zh-CN"/>
        </w:rPr>
        <w:t>”.</w:t>
      </w:r>
      <w:r w:rsidR="00137E5C">
        <w:rPr>
          <w:rFonts w:eastAsiaTheme="minorEastAsia"/>
          <w:lang w:eastAsia="zh-CN"/>
        </w:rPr>
        <w:t xml:space="preserve"> </w:t>
      </w:r>
      <w:r w:rsidR="007F4989">
        <w:rPr>
          <w:rFonts w:eastAsiaTheme="minorEastAsia"/>
          <w:lang w:eastAsia="zh-CN"/>
        </w:rPr>
        <w:t>B</w:t>
      </w:r>
      <w:r w:rsidR="00076435">
        <w:rPr>
          <w:rFonts w:eastAsiaTheme="minorEastAsia"/>
          <w:lang w:eastAsia="zh-CN"/>
        </w:rPr>
        <w:t xml:space="preserve">oth polling and advancing Tx window </w:t>
      </w:r>
      <w:r w:rsidR="007F4989">
        <w:rPr>
          <w:rFonts w:eastAsiaTheme="minorEastAsia"/>
          <w:lang w:eastAsia="zh-CN"/>
        </w:rPr>
        <w:t>by gNB rely on gNB implementation to guess</w:t>
      </w:r>
      <w:r w:rsidR="00AC7F95">
        <w:rPr>
          <w:rFonts w:eastAsiaTheme="minorEastAsia"/>
          <w:lang w:eastAsia="zh-CN"/>
        </w:rPr>
        <w:t xml:space="preserve"> the appropriate timing</w:t>
      </w:r>
      <w:r w:rsidR="004570C1">
        <w:rPr>
          <w:rFonts w:eastAsiaTheme="minorEastAsia"/>
          <w:lang w:eastAsia="zh-CN"/>
        </w:rPr>
        <w:t xml:space="preserve">, which </w:t>
      </w:r>
      <w:r w:rsidR="00B83687">
        <w:rPr>
          <w:rFonts w:eastAsiaTheme="minorEastAsia"/>
          <w:lang w:eastAsia="zh-CN"/>
        </w:rPr>
        <w:t xml:space="preserve">increases gNB complexity. </w:t>
      </w:r>
    </w:p>
    <w:p w14:paraId="3B7CA15A" w14:textId="2926AFAD" w:rsidR="006B0D8B" w:rsidRPr="001D4D37" w:rsidRDefault="001D4D37" w:rsidP="00366B13">
      <w:pPr>
        <w:jc w:val="both"/>
        <w:rPr>
          <w:rFonts w:eastAsiaTheme="minorEastAsia"/>
          <w:lang w:eastAsia="zh-CN"/>
        </w:rPr>
      </w:pPr>
      <w:r>
        <w:rPr>
          <w:rFonts w:eastAsiaTheme="minorEastAsia"/>
          <w:lang w:eastAsia="zh-CN"/>
        </w:rPr>
        <w:t>Sending RLC status report upon expiry of RLC Rx timer (</w:t>
      </w:r>
      <w:r>
        <w:rPr>
          <w:rFonts w:eastAsiaTheme="minorEastAsia"/>
          <w:i/>
          <w:iCs/>
          <w:lang w:eastAsia="zh-CN"/>
        </w:rPr>
        <w:t>t-</w:t>
      </w:r>
      <w:proofErr w:type="spellStart"/>
      <w:r>
        <w:rPr>
          <w:rFonts w:eastAsiaTheme="minorEastAsia"/>
          <w:i/>
          <w:iCs/>
          <w:lang w:eastAsia="zh-CN"/>
        </w:rPr>
        <w:t>RxDiscard</w:t>
      </w:r>
      <w:proofErr w:type="spellEnd"/>
      <w:r>
        <w:rPr>
          <w:rFonts w:eastAsiaTheme="minorEastAsia"/>
          <w:lang w:eastAsia="zh-CN"/>
        </w:rPr>
        <w:t xml:space="preserve">) is </w:t>
      </w:r>
      <w:r w:rsidR="004C4C94">
        <w:rPr>
          <w:rFonts w:eastAsiaTheme="minorEastAsia"/>
          <w:lang w:eastAsia="zh-CN"/>
        </w:rPr>
        <w:t xml:space="preserve">a simple way (minimal stage-3 change </w:t>
      </w:r>
      <w:r w:rsidR="00A3104A">
        <w:rPr>
          <w:rFonts w:eastAsiaTheme="minorEastAsia"/>
          <w:lang w:eastAsia="zh-CN"/>
        </w:rPr>
        <w:t xml:space="preserve">as can be seen </w:t>
      </w:r>
      <w:r w:rsidR="004C4C94">
        <w:rPr>
          <w:rFonts w:eastAsiaTheme="minorEastAsia"/>
          <w:lang w:eastAsia="zh-CN"/>
        </w:rPr>
        <w:t>from running RLC CR)</w:t>
      </w:r>
      <w:r w:rsidR="00D5519C">
        <w:rPr>
          <w:rFonts w:eastAsiaTheme="minorEastAsia"/>
          <w:lang w:eastAsia="zh-CN"/>
        </w:rPr>
        <w:t xml:space="preserve"> to avoid Tx window stall</w:t>
      </w:r>
      <w:r w:rsidR="000E61CE">
        <w:rPr>
          <w:rFonts w:eastAsiaTheme="minorEastAsia"/>
          <w:lang w:eastAsia="zh-CN"/>
        </w:rPr>
        <w:t xml:space="preserve">, without </w:t>
      </w:r>
      <w:r w:rsidR="007317C0">
        <w:rPr>
          <w:rFonts w:eastAsiaTheme="minorEastAsia"/>
          <w:lang w:eastAsia="zh-CN"/>
        </w:rPr>
        <w:t>additional increase of gNB complexity.</w:t>
      </w:r>
    </w:p>
    <w:p w14:paraId="5B95A16A" w14:textId="54ADB53D" w:rsidR="00FE65A6" w:rsidRDefault="005422DB" w:rsidP="00366B13">
      <w:pPr>
        <w:jc w:val="both"/>
        <w:rPr>
          <w:rFonts w:eastAsiaTheme="minorEastAsia"/>
          <w:lang w:eastAsia="zh-CN"/>
        </w:rPr>
      </w:pPr>
      <w:bookmarkStart w:id="1" w:name="Pro_Report_Trigger"/>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0212C3">
        <w:rPr>
          <w:b/>
          <w:noProof/>
          <w:lang w:eastAsia="ko-KR"/>
        </w:rPr>
        <w:t>1</w:t>
      </w:r>
      <w:r w:rsidRPr="00EC7BE6">
        <w:rPr>
          <w:b/>
          <w:lang w:eastAsia="ko-KR"/>
        </w:rPr>
        <w:fldChar w:fldCharType="end"/>
      </w:r>
      <w:r w:rsidRPr="00EC7BE6">
        <w:rPr>
          <w:lang w:eastAsia="ko-KR"/>
        </w:rPr>
        <w:t>:</w:t>
      </w:r>
      <w:r>
        <w:rPr>
          <w:lang w:eastAsia="zh-CN"/>
        </w:rPr>
        <w:t xml:space="preserve"> </w:t>
      </w:r>
      <w:r>
        <w:rPr>
          <w:rFonts w:eastAsiaTheme="minorEastAsia"/>
          <w:lang w:eastAsia="zh-CN"/>
        </w:rPr>
        <w:t xml:space="preserve">Upon </w:t>
      </w:r>
      <w:r w:rsidR="00FC498D">
        <w:rPr>
          <w:rFonts w:eastAsiaTheme="minorEastAsia"/>
          <w:lang w:eastAsia="zh-CN"/>
        </w:rPr>
        <w:t xml:space="preserve">expiry of </w:t>
      </w:r>
      <w:r>
        <w:rPr>
          <w:rFonts w:eastAsiaTheme="minorEastAsia"/>
          <w:lang w:eastAsia="zh-CN"/>
        </w:rPr>
        <w:t xml:space="preserve">RLC Rx timer </w:t>
      </w:r>
      <w:r w:rsidR="00FC498D">
        <w:rPr>
          <w:rFonts w:eastAsiaTheme="minorEastAsia"/>
          <w:lang w:eastAsia="zh-CN"/>
        </w:rPr>
        <w:t>(</w:t>
      </w:r>
      <w:r w:rsidR="00DF38A7">
        <w:rPr>
          <w:rFonts w:eastAsiaTheme="minorEastAsia"/>
          <w:i/>
          <w:iCs/>
          <w:lang w:eastAsia="zh-CN"/>
        </w:rPr>
        <w:t>t-</w:t>
      </w:r>
      <w:proofErr w:type="spellStart"/>
      <w:r w:rsidR="00DF38A7">
        <w:rPr>
          <w:rFonts w:eastAsiaTheme="minorEastAsia"/>
          <w:i/>
          <w:iCs/>
          <w:lang w:eastAsia="zh-CN"/>
        </w:rPr>
        <w:t>RxDiscard</w:t>
      </w:r>
      <w:proofErr w:type="spellEnd"/>
      <w:r w:rsidR="00FC498D">
        <w:rPr>
          <w:rFonts w:eastAsiaTheme="minorEastAsia"/>
          <w:lang w:eastAsia="zh-CN"/>
        </w:rPr>
        <w:t>)</w:t>
      </w:r>
      <w:r>
        <w:rPr>
          <w:rFonts w:eastAsiaTheme="minorEastAsia"/>
          <w:lang w:eastAsia="zh-CN"/>
        </w:rPr>
        <w:t>, RLC status report is triggered.</w:t>
      </w:r>
      <w:bookmarkEnd w:id="1"/>
    </w:p>
    <w:p w14:paraId="7DA999F1" w14:textId="3742C3D7" w:rsidR="00D131F6" w:rsidRDefault="00417D4F" w:rsidP="00DB7E7E">
      <w:pPr>
        <w:pStyle w:val="2"/>
      </w:pPr>
      <w:r>
        <w:t>Timely</w:t>
      </w:r>
      <w:r w:rsidR="00C66EA0">
        <w:t xml:space="preserve"> </w:t>
      </w:r>
      <w:r>
        <w:t>RLC</w:t>
      </w:r>
      <w:r w:rsidR="00C66EA0">
        <w:t xml:space="preserve"> retransmis</w:t>
      </w:r>
      <w:r w:rsidR="002F388F">
        <w:t>sion</w:t>
      </w:r>
    </w:p>
    <w:p w14:paraId="2C6C08D3" w14:textId="77777777" w:rsidR="001823E8" w:rsidRDefault="001823E8" w:rsidP="001823E8">
      <w:pPr>
        <w:jc w:val="both"/>
        <w:rPr>
          <w:rFonts w:eastAsiaTheme="minorEastAsia"/>
          <w:lang w:eastAsia="zh-CN"/>
        </w:rPr>
      </w:pPr>
      <w:r>
        <w:rPr>
          <w:rFonts w:eastAsiaTheme="minorEastAsia"/>
          <w:lang w:eastAsia="zh-CN"/>
        </w:rPr>
        <w:t>In RAN2#129 meeting, following was agreed “</w:t>
      </w:r>
      <w:r w:rsidRPr="00DA1AB4">
        <w:rPr>
          <w:rFonts w:eastAsiaTheme="minorEastAsia"/>
          <w:i/>
          <w:iCs/>
          <w:lang w:eastAsia="zh-CN"/>
        </w:rPr>
        <w:t xml:space="preserve">Autonomous retransmission and/or polling should be triggered when the remaining time of an RLC SDU falls below a specified threshold. FFS if remaining time is determined based on </w:t>
      </w:r>
      <w:proofErr w:type="spellStart"/>
      <w:r w:rsidRPr="00DA1AB4">
        <w:rPr>
          <w:rFonts w:eastAsiaTheme="minorEastAsia"/>
          <w:i/>
          <w:iCs/>
          <w:lang w:eastAsia="zh-CN"/>
        </w:rPr>
        <w:t>discardTimer</w:t>
      </w:r>
      <w:proofErr w:type="spellEnd"/>
      <w:r w:rsidRPr="00DA1AB4">
        <w:rPr>
          <w:rFonts w:eastAsiaTheme="minorEastAsia"/>
          <w:i/>
          <w:iCs/>
          <w:lang w:eastAsia="zh-CN"/>
        </w:rPr>
        <w:t xml:space="preserve"> at PDCP or new timer at RLC</w:t>
      </w:r>
      <w:r>
        <w:rPr>
          <w:rFonts w:eastAsiaTheme="minorEastAsia"/>
          <w:lang w:eastAsia="zh-CN"/>
        </w:rPr>
        <w:t xml:space="preserve">”. </w:t>
      </w:r>
    </w:p>
    <w:p w14:paraId="479B4DAF" w14:textId="3D0F7BDC" w:rsidR="001823E8" w:rsidRDefault="00BE0CE1" w:rsidP="001823E8">
      <w:pPr>
        <w:jc w:val="both"/>
        <w:rPr>
          <w:rFonts w:eastAsiaTheme="minorEastAsia"/>
          <w:lang w:eastAsia="zh-CN"/>
        </w:rPr>
      </w:pPr>
      <w:r>
        <w:rPr>
          <w:rFonts w:eastAsiaTheme="minorEastAsia"/>
          <w:lang w:eastAsia="zh-CN"/>
        </w:rPr>
        <w:t>T</w:t>
      </w:r>
      <w:r w:rsidR="001823E8">
        <w:rPr>
          <w:rFonts w:eastAsiaTheme="minorEastAsia"/>
          <w:lang w:eastAsia="zh-CN"/>
        </w:rPr>
        <w:t xml:space="preserve">he key </w:t>
      </w:r>
      <w:r>
        <w:rPr>
          <w:rFonts w:eastAsiaTheme="minorEastAsia"/>
          <w:lang w:eastAsia="zh-CN"/>
        </w:rPr>
        <w:t xml:space="preserve">difference between </w:t>
      </w:r>
      <w:proofErr w:type="spellStart"/>
      <w:r>
        <w:rPr>
          <w:rFonts w:eastAsiaTheme="minorEastAsia"/>
          <w:i/>
          <w:iCs/>
          <w:lang w:eastAsia="zh-CN"/>
        </w:rPr>
        <w:t>discardTimer</w:t>
      </w:r>
      <w:proofErr w:type="spellEnd"/>
      <w:r>
        <w:rPr>
          <w:rFonts w:eastAsiaTheme="minorEastAsia"/>
          <w:i/>
          <w:iCs/>
          <w:lang w:eastAsia="zh-CN"/>
        </w:rPr>
        <w:t xml:space="preserve"> </w:t>
      </w:r>
      <w:r>
        <w:rPr>
          <w:rFonts w:eastAsiaTheme="minorEastAsia"/>
          <w:lang w:eastAsia="zh-CN"/>
        </w:rPr>
        <w:t>at PDCP or new timer at RLC</w:t>
      </w:r>
      <w:r w:rsidR="001823E8">
        <w:rPr>
          <w:rFonts w:eastAsiaTheme="minorEastAsia"/>
          <w:lang w:eastAsia="zh-CN"/>
        </w:rPr>
        <w:t xml:space="preserve"> is when the timer is started. PDCP </w:t>
      </w:r>
      <w:proofErr w:type="spellStart"/>
      <w:r w:rsidR="001823E8">
        <w:rPr>
          <w:rFonts w:eastAsiaTheme="minorEastAsia"/>
          <w:i/>
          <w:iCs/>
          <w:lang w:eastAsia="zh-CN"/>
        </w:rPr>
        <w:t>discardTimer</w:t>
      </w:r>
      <w:proofErr w:type="spellEnd"/>
      <w:r w:rsidR="001823E8">
        <w:rPr>
          <w:rFonts w:eastAsiaTheme="minorEastAsia"/>
          <w:lang w:eastAsia="zh-CN"/>
        </w:rPr>
        <w:t xml:space="preserve"> is started upon reception of PDCP SDU from </w:t>
      </w:r>
      <w:r w:rsidR="002F46D9">
        <w:rPr>
          <w:rFonts w:eastAsiaTheme="minorEastAsia"/>
          <w:lang w:eastAsia="zh-CN"/>
        </w:rPr>
        <w:t>upper</w:t>
      </w:r>
      <w:r w:rsidR="001823E8">
        <w:rPr>
          <w:rFonts w:eastAsiaTheme="minorEastAsia"/>
          <w:lang w:eastAsia="zh-CN"/>
        </w:rPr>
        <w:t xml:space="preserve"> layer, while RLC timer can be started upon receiving RLC </w:t>
      </w:r>
      <w:r w:rsidR="007810F9">
        <w:rPr>
          <w:rFonts w:eastAsiaTheme="minorEastAsia"/>
          <w:lang w:eastAsia="zh-CN"/>
        </w:rPr>
        <w:t>SDU (</w:t>
      </w:r>
      <w:proofErr w:type="gramStart"/>
      <w:r w:rsidR="007810F9">
        <w:rPr>
          <w:rFonts w:eastAsiaTheme="minorEastAsia"/>
          <w:lang w:eastAsia="zh-CN"/>
        </w:rPr>
        <w:t>i.e.</w:t>
      </w:r>
      <w:proofErr w:type="gramEnd"/>
      <w:r w:rsidR="007810F9">
        <w:rPr>
          <w:rFonts w:eastAsiaTheme="minorEastAsia"/>
          <w:lang w:eastAsia="zh-CN"/>
        </w:rPr>
        <w:t xml:space="preserve"> PDCP PDU) from PDCP layer. </w:t>
      </w:r>
      <w:r w:rsidR="00CF7795">
        <w:rPr>
          <w:rFonts w:eastAsiaTheme="minorEastAsia"/>
          <w:lang w:eastAsia="zh-CN"/>
        </w:rPr>
        <w:t>The timing that</w:t>
      </w:r>
      <w:r w:rsidR="00B20BCB">
        <w:rPr>
          <w:rFonts w:eastAsiaTheme="minorEastAsia"/>
          <w:lang w:eastAsia="zh-CN"/>
        </w:rPr>
        <w:t xml:space="preserve"> UE submitting PDCP PDU to </w:t>
      </w:r>
      <w:r w:rsidR="00454849">
        <w:rPr>
          <w:rFonts w:eastAsiaTheme="minorEastAsia"/>
          <w:lang w:eastAsia="zh-CN"/>
        </w:rPr>
        <w:t xml:space="preserve">RLC layer </w:t>
      </w:r>
      <w:r w:rsidR="00787688">
        <w:rPr>
          <w:rFonts w:eastAsiaTheme="minorEastAsia"/>
          <w:lang w:eastAsia="zh-CN"/>
        </w:rPr>
        <w:t xml:space="preserve">is related to UE implementation, taking into account of </w:t>
      </w:r>
      <w:r w:rsidR="0059215E">
        <w:rPr>
          <w:rFonts w:eastAsiaTheme="minorEastAsia"/>
          <w:lang w:eastAsia="zh-CN"/>
        </w:rPr>
        <w:t xml:space="preserve">pre-processing as well as minimizing </w:t>
      </w:r>
      <w:r w:rsidR="00621EE0">
        <w:rPr>
          <w:rFonts w:eastAsiaTheme="minorEastAsia"/>
          <w:lang w:eastAsia="zh-CN"/>
        </w:rPr>
        <w:t xml:space="preserve">PDCP reordering delay at receiving PDCP entity </w:t>
      </w:r>
      <w:r w:rsidR="005F51E2">
        <w:rPr>
          <w:rFonts w:eastAsiaTheme="minorEastAsia"/>
          <w:lang w:eastAsia="zh-CN"/>
        </w:rPr>
        <w:t>(</w:t>
      </w:r>
      <w:proofErr w:type="gramStart"/>
      <w:r w:rsidR="005F51E2">
        <w:rPr>
          <w:rFonts w:eastAsiaTheme="minorEastAsia"/>
          <w:lang w:eastAsia="zh-CN"/>
        </w:rPr>
        <w:t>e.g.</w:t>
      </w:r>
      <w:proofErr w:type="gramEnd"/>
      <w:r w:rsidR="005F51E2">
        <w:rPr>
          <w:rFonts w:eastAsiaTheme="minorEastAsia"/>
          <w:lang w:eastAsia="zh-CN"/>
        </w:rPr>
        <w:t xml:space="preserve"> in case a PDCP SDU is discarded). </w:t>
      </w:r>
      <w:r w:rsidR="00417435">
        <w:rPr>
          <w:rFonts w:eastAsiaTheme="minorEastAsia"/>
          <w:lang w:eastAsia="zh-CN"/>
        </w:rPr>
        <w:t xml:space="preserve">TS 38.323 has a note that </w:t>
      </w:r>
      <w:r w:rsidR="0022080F">
        <w:rPr>
          <w:rFonts w:eastAsiaTheme="minorEastAsia"/>
          <w:lang w:eastAsia="zh-CN"/>
        </w:rPr>
        <w:t xml:space="preserve">in case of </w:t>
      </w:r>
      <w:r w:rsidR="00A378EB">
        <w:rPr>
          <w:rFonts w:eastAsiaTheme="minorEastAsia"/>
          <w:lang w:eastAsia="zh-CN"/>
        </w:rPr>
        <w:t>split bearer</w:t>
      </w:r>
      <w:r w:rsidR="0022080F">
        <w:rPr>
          <w:rFonts w:eastAsiaTheme="minorEastAsia"/>
          <w:lang w:eastAsia="zh-CN"/>
        </w:rPr>
        <w:t xml:space="preserve">, </w:t>
      </w:r>
      <w:r w:rsidR="00417435">
        <w:rPr>
          <w:rFonts w:eastAsiaTheme="minorEastAsia"/>
          <w:lang w:eastAsia="zh-CN"/>
        </w:rPr>
        <w:t>UE needs to minimize the amount of PDCP PDUs submitted to RLC before receiving UL grant, as below:</w:t>
      </w:r>
    </w:p>
    <w:p w14:paraId="2AB97C48" w14:textId="77777777" w:rsidR="008E378F" w:rsidRPr="00DD6412" w:rsidRDefault="008E378F" w:rsidP="008E378F">
      <w:pPr>
        <w:pStyle w:val="NO"/>
      </w:pPr>
      <w:r w:rsidRPr="00DD6412">
        <w:lastRenderedPageBreak/>
        <w:t>NOTE 2:</w:t>
      </w:r>
      <w:r w:rsidRPr="00DD6412">
        <w:tab/>
        <w:t>If the transmitting PDCP entity is associated with two RLC entities, or with one or more RLC entities and either an SRAP entity or the N3C, the UE should minimize the amount of PDCP PDUs submitted to lower layers before receiving request from lower layers and minimize the PDCP SN gap between PDCP PDUs submitted to two associated RLC entities, or to the one or more RLC entities and either the SRAP entity or the N3C, to minimize PDCP reordering delay in the receiving PDCP entity.</w:t>
      </w:r>
    </w:p>
    <w:p w14:paraId="70F2B93E" w14:textId="77890589" w:rsidR="008E378F" w:rsidRPr="00090761" w:rsidRDefault="00495D4C" w:rsidP="001823E8">
      <w:pPr>
        <w:jc w:val="both"/>
        <w:rPr>
          <w:rFonts w:eastAsiaTheme="minorEastAsia"/>
          <w:lang w:eastAsia="zh-CN"/>
        </w:rPr>
      </w:pPr>
      <w:r>
        <w:rPr>
          <w:rFonts w:eastAsiaTheme="minorEastAsia" w:hint="eastAsia"/>
          <w:lang w:eastAsia="zh-CN"/>
        </w:rPr>
        <w:t>I</w:t>
      </w:r>
      <w:r>
        <w:rPr>
          <w:rFonts w:eastAsiaTheme="minorEastAsia"/>
          <w:lang w:eastAsia="zh-CN"/>
        </w:rPr>
        <w:t xml:space="preserve">n summary, </w:t>
      </w:r>
      <w:r w:rsidR="00D315F9">
        <w:rPr>
          <w:rFonts w:eastAsiaTheme="minorEastAsia"/>
          <w:lang w:eastAsia="zh-CN"/>
        </w:rPr>
        <w:t xml:space="preserve">there can be large </w:t>
      </w:r>
      <w:r w:rsidR="009E7FD1">
        <w:rPr>
          <w:rFonts w:eastAsiaTheme="minorEastAsia"/>
          <w:lang w:eastAsia="zh-CN"/>
        </w:rPr>
        <w:t xml:space="preserve">time difference between the start of </w:t>
      </w:r>
      <w:proofErr w:type="spellStart"/>
      <w:r w:rsidR="00B21BD9">
        <w:rPr>
          <w:rFonts w:eastAsiaTheme="minorEastAsia"/>
          <w:i/>
          <w:iCs/>
          <w:lang w:eastAsia="zh-CN"/>
        </w:rPr>
        <w:t>discardTimer</w:t>
      </w:r>
      <w:proofErr w:type="spellEnd"/>
      <w:r w:rsidR="00B21BD9">
        <w:rPr>
          <w:rFonts w:eastAsiaTheme="minorEastAsia"/>
          <w:lang w:eastAsia="zh-CN"/>
        </w:rPr>
        <w:t xml:space="preserve"> at PDCP and the start of RLC timer, while the sta</w:t>
      </w:r>
      <w:r w:rsidR="0038698D">
        <w:rPr>
          <w:rFonts w:eastAsiaTheme="minorEastAsia"/>
          <w:lang w:eastAsia="zh-CN"/>
        </w:rPr>
        <w:t>rt</w:t>
      </w:r>
      <w:r w:rsidR="00B21BD9">
        <w:rPr>
          <w:rFonts w:eastAsiaTheme="minorEastAsia"/>
          <w:lang w:eastAsia="zh-CN"/>
        </w:rPr>
        <w:t xml:space="preserve"> of RLC timer is UE implementation dependent. Considering that </w:t>
      </w:r>
      <w:r w:rsidR="00347001">
        <w:rPr>
          <w:rFonts w:eastAsiaTheme="minorEastAsia"/>
          <w:lang w:eastAsia="zh-CN"/>
        </w:rPr>
        <w:t xml:space="preserve">autonomous retransmission and polling are targeted for delay critical SDUs, </w:t>
      </w:r>
      <w:proofErr w:type="spellStart"/>
      <w:r w:rsidR="00090761">
        <w:rPr>
          <w:rFonts w:eastAsiaTheme="minorEastAsia"/>
          <w:i/>
          <w:iCs/>
          <w:lang w:eastAsia="zh-CN"/>
        </w:rPr>
        <w:t>discardTimer</w:t>
      </w:r>
      <w:proofErr w:type="spellEnd"/>
      <w:r w:rsidR="00090761">
        <w:rPr>
          <w:rFonts w:eastAsiaTheme="minorEastAsia"/>
          <w:lang w:eastAsia="zh-CN"/>
        </w:rPr>
        <w:t xml:space="preserve"> at PDCP is more aligned with SDU QoS requirement (</w:t>
      </w:r>
      <w:proofErr w:type="gramStart"/>
      <w:r w:rsidR="00090761">
        <w:rPr>
          <w:rFonts w:eastAsiaTheme="minorEastAsia"/>
          <w:lang w:eastAsia="zh-CN"/>
        </w:rPr>
        <w:t>e.g.</w:t>
      </w:r>
      <w:proofErr w:type="gramEnd"/>
      <w:r w:rsidR="00090761">
        <w:rPr>
          <w:rFonts w:eastAsiaTheme="minorEastAsia"/>
          <w:lang w:eastAsia="zh-CN"/>
        </w:rPr>
        <w:t xml:space="preserve"> packet delay budget)</w:t>
      </w:r>
      <w:r w:rsidR="000A194A">
        <w:rPr>
          <w:rFonts w:eastAsiaTheme="minorEastAsia"/>
          <w:lang w:eastAsia="zh-CN"/>
        </w:rPr>
        <w:t xml:space="preserve"> than </w:t>
      </w:r>
      <w:r w:rsidR="0059738C">
        <w:rPr>
          <w:rFonts w:eastAsiaTheme="minorEastAsia"/>
          <w:lang w:eastAsia="zh-CN"/>
        </w:rPr>
        <w:t xml:space="preserve">the </w:t>
      </w:r>
      <w:r w:rsidR="00AE4FA3">
        <w:rPr>
          <w:rFonts w:eastAsiaTheme="minorEastAsia"/>
          <w:lang w:eastAsia="zh-CN"/>
        </w:rPr>
        <w:t>timer at RLC layer</w:t>
      </w:r>
      <w:r w:rsidR="000A194A">
        <w:rPr>
          <w:rFonts w:eastAsiaTheme="minorEastAsia"/>
          <w:lang w:eastAsia="zh-CN"/>
        </w:rPr>
        <w:t xml:space="preserve">. </w:t>
      </w:r>
      <w:r w:rsidR="0084198F">
        <w:rPr>
          <w:rFonts w:eastAsiaTheme="minorEastAsia"/>
          <w:lang w:eastAsia="zh-CN"/>
        </w:rPr>
        <w:t xml:space="preserve">This is similar to DSR, where </w:t>
      </w:r>
      <w:proofErr w:type="spellStart"/>
      <w:r w:rsidR="0084198F">
        <w:rPr>
          <w:rFonts w:eastAsiaTheme="minorEastAsia"/>
          <w:i/>
          <w:iCs/>
          <w:lang w:eastAsia="zh-CN"/>
        </w:rPr>
        <w:t>discardTimer</w:t>
      </w:r>
      <w:proofErr w:type="spellEnd"/>
      <w:r w:rsidR="0084198F">
        <w:rPr>
          <w:rFonts w:eastAsiaTheme="minorEastAsia"/>
          <w:lang w:eastAsia="zh-CN"/>
        </w:rPr>
        <w:t xml:space="preserve"> at PDCP is use to determine the remaining time. </w:t>
      </w:r>
      <w:r w:rsidR="000A194A">
        <w:rPr>
          <w:rFonts w:eastAsiaTheme="minorEastAsia"/>
          <w:lang w:eastAsia="zh-CN"/>
        </w:rPr>
        <w:t>It is therefore proposed to reuse the</w:t>
      </w:r>
      <w:r w:rsidR="006C0D1D">
        <w:rPr>
          <w:rFonts w:eastAsiaTheme="minorEastAsia"/>
          <w:lang w:eastAsia="zh-CN"/>
        </w:rPr>
        <w:t xml:space="preserve"> </w:t>
      </w:r>
      <w:proofErr w:type="spellStart"/>
      <w:r w:rsidR="00C311A8">
        <w:rPr>
          <w:rFonts w:eastAsiaTheme="minorEastAsia"/>
          <w:i/>
          <w:iCs/>
          <w:lang w:eastAsia="zh-CN"/>
        </w:rPr>
        <w:t>discardTimer</w:t>
      </w:r>
      <w:proofErr w:type="spellEnd"/>
      <w:r w:rsidR="00C311A8">
        <w:rPr>
          <w:rFonts w:eastAsiaTheme="minorEastAsia"/>
          <w:lang w:eastAsia="zh-CN"/>
        </w:rPr>
        <w:t xml:space="preserve"> at PDCP to determine the remaining time</w:t>
      </w:r>
      <w:r w:rsidR="00615A5F">
        <w:rPr>
          <w:rFonts w:eastAsiaTheme="minorEastAsia"/>
          <w:lang w:eastAsia="zh-CN"/>
        </w:rPr>
        <w:t xml:space="preserve"> for </w:t>
      </w:r>
      <w:r w:rsidR="00306156">
        <w:rPr>
          <w:rFonts w:eastAsiaTheme="minorEastAsia"/>
          <w:lang w:eastAsia="zh-CN"/>
        </w:rPr>
        <w:t>autonomous retransmission and enhanced polling.</w:t>
      </w:r>
    </w:p>
    <w:p w14:paraId="06FEB3F4" w14:textId="7E7415A1" w:rsidR="00EF5A1C" w:rsidRDefault="001763A9" w:rsidP="00D178BA">
      <w:pPr>
        <w:jc w:val="both"/>
        <w:rPr>
          <w:rFonts w:eastAsiaTheme="minorEastAsia"/>
          <w:lang w:eastAsia="zh-CN"/>
        </w:rPr>
      </w:pPr>
      <w:bookmarkStart w:id="2" w:name="Pro_Timer"/>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0212C3">
        <w:rPr>
          <w:b/>
          <w:noProof/>
          <w:lang w:eastAsia="ko-KR"/>
        </w:rPr>
        <w:t>2</w:t>
      </w:r>
      <w:r w:rsidRPr="00EC7BE6">
        <w:rPr>
          <w:b/>
          <w:lang w:eastAsia="ko-KR"/>
        </w:rPr>
        <w:fldChar w:fldCharType="end"/>
      </w:r>
      <w:r w:rsidRPr="00EC7BE6">
        <w:rPr>
          <w:lang w:eastAsia="ko-KR"/>
        </w:rPr>
        <w:t>:</w:t>
      </w:r>
      <w:r>
        <w:rPr>
          <w:lang w:eastAsia="zh-CN"/>
        </w:rPr>
        <w:t xml:space="preserve"> </w:t>
      </w:r>
      <w:r w:rsidR="0019319E">
        <w:rPr>
          <w:lang w:eastAsia="zh-CN"/>
        </w:rPr>
        <w:t>For a</w:t>
      </w:r>
      <w:r>
        <w:rPr>
          <w:lang w:eastAsia="zh-CN"/>
        </w:rPr>
        <w:t xml:space="preserve">utonomous retransmission </w:t>
      </w:r>
      <w:r w:rsidR="00A87046">
        <w:rPr>
          <w:lang w:eastAsia="zh-CN"/>
        </w:rPr>
        <w:t xml:space="preserve">and enhanced polling, </w:t>
      </w:r>
      <w:r w:rsidR="003B11B3">
        <w:rPr>
          <w:lang w:eastAsia="zh-CN"/>
        </w:rPr>
        <w:t xml:space="preserve">remaining time is determined based on </w:t>
      </w:r>
      <w:proofErr w:type="spellStart"/>
      <w:r w:rsidR="00F61E21" w:rsidRPr="00A76B07">
        <w:rPr>
          <w:i/>
          <w:iCs/>
          <w:lang w:eastAsia="zh-CN"/>
        </w:rPr>
        <w:t>discardTimer</w:t>
      </w:r>
      <w:proofErr w:type="spellEnd"/>
      <w:r w:rsidR="00F61E21" w:rsidRPr="00F61E21">
        <w:rPr>
          <w:lang w:eastAsia="zh-CN"/>
        </w:rPr>
        <w:t xml:space="preserve"> at PDCP</w:t>
      </w:r>
      <w:r w:rsidR="009352A4">
        <w:rPr>
          <w:lang w:eastAsia="zh-CN"/>
        </w:rPr>
        <w:t>.</w:t>
      </w:r>
      <w:bookmarkEnd w:id="2"/>
    </w:p>
    <w:p w14:paraId="3ACAA3F1" w14:textId="12F2F424" w:rsidR="00D178BA" w:rsidRDefault="00365251" w:rsidP="00D178BA">
      <w:pPr>
        <w:jc w:val="both"/>
        <w:rPr>
          <w:rFonts w:eastAsiaTheme="minorEastAsia"/>
          <w:u w:val="single"/>
          <w:lang w:eastAsia="zh-CN"/>
        </w:rPr>
      </w:pPr>
      <w:r>
        <w:rPr>
          <w:rFonts w:eastAsiaTheme="minorEastAsia"/>
          <w:u w:val="single"/>
          <w:lang w:eastAsia="zh-CN"/>
        </w:rPr>
        <w:t>Polling e</w:t>
      </w:r>
      <w:r w:rsidR="00D178BA" w:rsidRPr="00B82393">
        <w:rPr>
          <w:rFonts w:eastAsiaTheme="minorEastAsia"/>
          <w:u w:val="single"/>
          <w:lang w:eastAsia="zh-CN"/>
        </w:rPr>
        <w:t>nhancements</w:t>
      </w:r>
    </w:p>
    <w:p w14:paraId="1DE52AD9" w14:textId="565B0625" w:rsidR="006B7F91" w:rsidRPr="005E2911" w:rsidRDefault="00873297" w:rsidP="00D178BA">
      <w:pPr>
        <w:jc w:val="both"/>
        <w:rPr>
          <w:rFonts w:eastAsiaTheme="minorEastAsia"/>
          <w:lang w:eastAsia="zh-CN"/>
        </w:rPr>
      </w:pPr>
      <w:r>
        <w:rPr>
          <w:rFonts w:eastAsiaTheme="minorEastAsia"/>
          <w:lang w:eastAsia="zh-CN"/>
        </w:rPr>
        <w:t xml:space="preserve">Since the </w:t>
      </w:r>
      <w:r w:rsidR="002D60DA">
        <w:rPr>
          <w:rFonts w:eastAsiaTheme="minorEastAsia"/>
          <w:lang w:eastAsia="zh-CN"/>
        </w:rPr>
        <w:t xml:space="preserve">main point of </w:t>
      </w:r>
      <w:r w:rsidR="002747C3">
        <w:rPr>
          <w:rFonts w:eastAsiaTheme="minorEastAsia"/>
          <w:lang w:eastAsia="zh-CN"/>
        </w:rPr>
        <w:t xml:space="preserve">polling is </w:t>
      </w:r>
      <w:r w:rsidR="00A81983">
        <w:rPr>
          <w:rFonts w:eastAsiaTheme="minorEastAsia"/>
          <w:lang w:eastAsia="zh-CN"/>
        </w:rPr>
        <w:t xml:space="preserve">to </w:t>
      </w:r>
      <w:r w:rsidR="002747C3">
        <w:rPr>
          <w:rFonts w:eastAsiaTheme="minorEastAsia"/>
          <w:lang w:eastAsia="zh-CN"/>
        </w:rPr>
        <w:t xml:space="preserve">inform the receiver to </w:t>
      </w:r>
      <w:r w:rsidR="007E021F">
        <w:rPr>
          <w:rFonts w:eastAsiaTheme="minorEastAsia"/>
          <w:lang w:eastAsia="zh-CN"/>
        </w:rPr>
        <w:t xml:space="preserve">provide status report, </w:t>
      </w:r>
      <w:r w:rsidR="00593E0E">
        <w:rPr>
          <w:rFonts w:eastAsiaTheme="minorEastAsia"/>
          <w:lang w:eastAsia="zh-CN"/>
        </w:rPr>
        <w:t xml:space="preserve">the condition of having </w:t>
      </w:r>
      <w:r w:rsidR="007E021F">
        <w:rPr>
          <w:rFonts w:eastAsiaTheme="minorEastAsia"/>
          <w:lang w:eastAsia="zh-CN"/>
        </w:rPr>
        <w:t xml:space="preserve">delay critical SDU alone is not sufficient for polling. </w:t>
      </w:r>
      <w:r w:rsidR="00674B9E">
        <w:rPr>
          <w:rFonts w:eastAsiaTheme="minorEastAsia"/>
          <w:lang w:eastAsia="zh-CN"/>
        </w:rPr>
        <w:t xml:space="preserve">For example, if a </w:t>
      </w:r>
      <w:r w:rsidR="00F22576">
        <w:rPr>
          <w:rFonts w:eastAsiaTheme="minorEastAsia"/>
          <w:lang w:eastAsia="zh-CN"/>
        </w:rPr>
        <w:t xml:space="preserve">delay-critical SDU has not been transmitted yet, </w:t>
      </w:r>
      <w:r w:rsidR="00D03302">
        <w:rPr>
          <w:rFonts w:eastAsiaTheme="minorEastAsia"/>
          <w:lang w:eastAsia="zh-CN"/>
        </w:rPr>
        <w:t xml:space="preserve">it is not useful to </w:t>
      </w:r>
      <w:r w:rsidR="00037B77">
        <w:rPr>
          <w:rFonts w:eastAsiaTheme="minorEastAsia"/>
          <w:lang w:eastAsia="zh-CN"/>
        </w:rPr>
        <w:t>include a poll bit</w:t>
      </w:r>
      <w:r w:rsidR="0009300D">
        <w:rPr>
          <w:rFonts w:eastAsiaTheme="minorEastAsia"/>
          <w:lang w:eastAsia="zh-CN"/>
        </w:rPr>
        <w:t>.</w:t>
      </w:r>
      <w:r w:rsidR="00594731">
        <w:rPr>
          <w:rFonts w:eastAsiaTheme="minorEastAsia"/>
          <w:lang w:eastAsia="zh-CN"/>
        </w:rPr>
        <w:t xml:space="preserve"> </w:t>
      </w:r>
      <w:r w:rsidR="00C12D97">
        <w:rPr>
          <w:rFonts w:eastAsiaTheme="minorEastAsia"/>
          <w:lang w:eastAsia="zh-CN"/>
        </w:rPr>
        <w:t xml:space="preserve">Considering that </w:t>
      </w:r>
      <w:r w:rsidR="005A245E">
        <w:rPr>
          <w:rFonts w:eastAsiaTheme="minorEastAsia"/>
          <w:lang w:eastAsia="zh-CN"/>
        </w:rPr>
        <w:t>HARQ retransmission is</w:t>
      </w:r>
      <w:r w:rsidR="00EC5236">
        <w:rPr>
          <w:rFonts w:eastAsiaTheme="minorEastAsia"/>
          <w:lang w:eastAsia="zh-CN"/>
        </w:rPr>
        <w:t xml:space="preserve"> in general </w:t>
      </w:r>
      <w:r w:rsidR="00F7552C">
        <w:rPr>
          <w:rFonts w:eastAsiaTheme="minorEastAsia"/>
          <w:lang w:eastAsia="zh-CN"/>
        </w:rPr>
        <w:t>helpful</w:t>
      </w:r>
      <w:r w:rsidR="00EC5236">
        <w:rPr>
          <w:rFonts w:eastAsiaTheme="minorEastAsia"/>
          <w:lang w:eastAsia="zh-CN"/>
        </w:rPr>
        <w:t xml:space="preserve"> to </w:t>
      </w:r>
      <w:r w:rsidR="003678D4">
        <w:rPr>
          <w:rFonts w:eastAsiaTheme="minorEastAsia"/>
          <w:lang w:eastAsia="zh-CN"/>
        </w:rPr>
        <w:t xml:space="preserve">improve </w:t>
      </w:r>
      <w:r w:rsidR="008305B7">
        <w:rPr>
          <w:rFonts w:eastAsiaTheme="minorEastAsia"/>
          <w:lang w:eastAsia="zh-CN"/>
        </w:rPr>
        <w:t>spectrum</w:t>
      </w:r>
      <w:r w:rsidR="003678D4">
        <w:rPr>
          <w:rFonts w:eastAsiaTheme="minorEastAsia"/>
          <w:lang w:eastAsia="zh-CN"/>
        </w:rPr>
        <w:t xml:space="preserve"> efficiency, </w:t>
      </w:r>
      <w:r w:rsidR="00281EDD">
        <w:rPr>
          <w:rFonts w:eastAsiaTheme="minorEastAsia"/>
          <w:lang w:eastAsia="zh-CN"/>
        </w:rPr>
        <w:t>it is helpful to only trigger polling when</w:t>
      </w:r>
      <w:r w:rsidR="00504E4D" w:rsidRPr="00544C4B">
        <w:rPr>
          <w:rFonts w:eastAsiaTheme="minorEastAsia"/>
          <w:lang w:eastAsia="zh-CN"/>
        </w:rPr>
        <w:t xml:space="preserve"> </w:t>
      </w:r>
      <w:r w:rsidR="00504E4D">
        <w:rPr>
          <w:rFonts w:eastAsiaTheme="minorEastAsia"/>
          <w:lang w:eastAsia="zh-CN"/>
        </w:rPr>
        <w:t xml:space="preserve">the time duration of submitting </w:t>
      </w:r>
      <w:r w:rsidR="00504E4D" w:rsidRPr="00544C4B">
        <w:rPr>
          <w:rFonts w:eastAsiaTheme="minorEastAsia"/>
          <w:lang w:eastAsia="zh-CN"/>
        </w:rPr>
        <w:t xml:space="preserve">a </w:t>
      </w:r>
      <w:r w:rsidR="00504E4D">
        <w:rPr>
          <w:rFonts w:eastAsiaTheme="minorEastAsia"/>
          <w:lang w:eastAsia="zh-CN"/>
        </w:rPr>
        <w:t xml:space="preserve">delay critical RLC SDU to MAC layer exceeds a configured threshold. An example is shown in </w:t>
      </w:r>
      <w:r w:rsidR="00504E4D">
        <w:rPr>
          <w:rFonts w:eastAsiaTheme="minorEastAsia"/>
          <w:lang w:eastAsia="zh-CN"/>
        </w:rPr>
        <w:fldChar w:fldCharType="begin"/>
      </w:r>
      <w:r w:rsidR="00504E4D">
        <w:rPr>
          <w:rFonts w:eastAsiaTheme="minorEastAsia"/>
          <w:lang w:eastAsia="zh-CN"/>
        </w:rPr>
        <w:instrText xml:space="preserve"> REF Fig_Poll \h  \* MERGEFORMAT </w:instrText>
      </w:r>
      <w:r w:rsidR="00504E4D">
        <w:rPr>
          <w:rFonts w:eastAsiaTheme="minorEastAsia"/>
          <w:lang w:eastAsia="zh-CN"/>
        </w:rPr>
      </w:r>
      <w:r w:rsidR="00504E4D">
        <w:rPr>
          <w:rFonts w:eastAsiaTheme="minorEastAsia"/>
          <w:lang w:eastAsia="zh-CN"/>
        </w:rPr>
        <w:fldChar w:fldCharType="separate"/>
      </w:r>
      <w:r w:rsidR="000212C3" w:rsidRPr="000212C3">
        <w:rPr>
          <w:rFonts w:eastAsiaTheme="minorEastAsia"/>
          <w:lang w:eastAsia="zh-CN"/>
        </w:rPr>
        <w:t>Figure 1</w:t>
      </w:r>
      <w:r w:rsidR="00504E4D">
        <w:rPr>
          <w:rFonts w:eastAsiaTheme="minorEastAsia"/>
          <w:lang w:eastAsia="zh-CN"/>
        </w:rPr>
        <w:fldChar w:fldCharType="end"/>
      </w:r>
      <w:r w:rsidR="00504E4D">
        <w:rPr>
          <w:rFonts w:eastAsiaTheme="minorEastAsia"/>
          <w:lang w:eastAsia="zh-CN"/>
        </w:rPr>
        <w:t xml:space="preserve"> below.</w:t>
      </w:r>
      <w:r w:rsidR="00A96434">
        <w:rPr>
          <w:rFonts w:eastAsiaTheme="minorEastAsia"/>
          <w:lang w:eastAsia="zh-CN"/>
        </w:rPr>
        <w:t xml:space="preserve"> Polling is triggered when both conditions are satisfied: 1) </w:t>
      </w:r>
      <w:r w:rsidR="00AF206D">
        <w:rPr>
          <w:rFonts w:eastAsiaTheme="minorEastAsia"/>
          <w:lang w:eastAsia="zh-CN"/>
        </w:rPr>
        <w:t>A RLC SDU is delay critical (as</w:t>
      </w:r>
      <w:r w:rsidR="005E2911">
        <w:rPr>
          <w:rFonts w:eastAsiaTheme="minorEastAsia"/>
          <w:lang w:eastAsia="zh-CN"/>
        </w:rPr>
        <w:t xml:space="preserve"> the remaining time until expiry of </w:t>
      </w:r>
      <w:proofErr w:type="spellStart"/>
      <w:r w:rsidR="005E2911">
        <w:rPr>
          <w:rFonts w:eastAsiaTheme="minorEastAsia"/>
          <w:i/>
          <w:iCs/>
          <w:lang w:eastAsia="zh-CN"/>
        </w:rPr>
        <w:t>discardTimer</w:t>
      </w:r>
      <w:proofErr w:type="spellEnd"/>
      <w:r w:rsidR="005E2911">
        <w:rPr>
          <w:rFonts w:eastAsiaTheme="minorEastAsia"/>
          <w:lang w:eastAsia="zh-CN"/>
        </w:rPr>
        <w:t xml:space="preserve"> is less than </w:t>
      </w:r>
      <w:proofErr w:type="spellStart"/>
      <w:r w:rsidR="005E2911">
        <w:rPr>
          <w:rFonts w:eastAsiaTheme="minorEastAsia"/>
          <w:i/>
          <w:iCs/>
          <w:lang w:eastAsia="zh-CN"/>
        </w:rPr>
        <w:t>remaininingTimeThreshold</w:t>
      </w:r>
      <w:proofErr w:type="spellEnd"/>
      <w:r w:rsidR="005E2911">
        <w:rPr>
          <w:rFonts w:eastAsiaTheme="minorEastAsia"/>
          <w:lang w:eastAsia="zh-CN"/>
        </w:rPr>
        <w:t>); and 2) time duration of submitting the RLC SDU to MAC layer (</w:t>
      </w:r>
      <w:r w:rsidR="005E2911" w:rsidRPr="005E2911">
        <w:rPr>
          <w:rFonts w:eastAsiaTheme="minorEastAsia" w:hint="eastAsia"/>
          <w:lang w:eastAsia="zh-CN"/>
        </w:rPr>
        <w:t>Δ</w:t>
      </w:r>
      <w:r w:rsidR="005E2911" w:rsidRPr="005E2911">
        <w:rPr>
          <w:rFonts w:eastAsiaTheme="minorEastAsia"/>
          <w:lang w:eastAsia="zh-CN"/>
        </w:rPr>
        <w:t>t</w:t>
      </w:r>
      <w:r w:rsidR="005E2911">
        <w:rPr>
          <w:rFonts w:eastAsiaTheme="minorEastAsia"/>
          <w:lang w:eastAsia="zh-CN"/>
        </w:rPr>
        <w:t>) exceeds a configured threshold.</w:t>
      </w:r>
    </w:p>
    <w:bookmarkStart w:id="3" w:name="_MON_1800266849"/>
    <w:bookmarkEnd w:id="3"/>
    <w:p w14:paraId="467C1B82" w14:textId="77F51F8B" w:rsidR="002549EC" w:rsidRDefault="00B5224B" w:rsidP="009866C4">
      <w:pPr>
        <w:jc w:val="center"/>
        <w:rPr>
          <w:b/>
          <w:lang w:eastAsia="ko-KR"/>
        </w:rPr>
      </w:pPr>
      <w:r>
        <w:rPr>
          <w:b/>
          <w:lang w:eastAsia="ko-KR"/>
        </w:rPr>
        <w:object w:dxaOrig="8976" w:dyaOrig="1566" w14:anchorId="7F131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1in" o:ole="">
            <v:imagedata r:id="rId12" o:title=""/>
          </v:shape>
          <o:OLEObject Type="Embed" ProgID="Excel.Sheet.12" ShapeID="_x0000_i1025" DrawAspect="Content" ObjectID="_1804686282" r:id="rId13"/>
        </w:object>
      </w:r>
    </w:p>
    <w:p w14:paraId="1602BC74" w14:textId="7A6BEB70" w:rsidR="009866C4" w:rsidRDefault="00B71B90" w:rsidP="00B71B90">
      <w:pPr>
        <w:jc w:val="center"/>
        <w:rPr>
          <w:b/>
          <w:lang w:eastAsia="ko-KR"/>
        </w:rPr>
      </w:pPr>
      <w:bookmarkStart w:id="4" w:name="Fig_Poll"/>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0212C3">
        <w:rPr>
          <w:b/>
          <w:bCs/>
          <w:noProof/>
        </w:rPr>
        <w:t>1</w:t>
      </w:r>
      <w:r w:rsidRPr="00CC648E">
        <w:rPr>
          <w:b/>
          <w:bCs/>
        </w:rPr>
        <w:fldChar w:fldCharType="end"/>
      </w:r>
      <w:bookmarkEnd w:id="4"/>
      <w:r w:rsidRPr="00CC648E">
        <w:rPr>
          <w:b/>
          <w:bCs/>
        </w:rPr>
        <w:t xml:space="preserve">: </w:t>
      </w:r>
      <w:r>
        <w:rPr>
          <w:b/>
          <w:bCs/>
        </w:rPr>
        <w:t>Polling enhancement considering transmission status</w:t>
      </w:r>
    </w:p>
    <w:p w14:paraId="058F893A" w14:textId="28BDCAE8" w:rsidR="004D3C16" w:rsidRDefault="005D6195" w:rsidP="00D178BA">
      <w:pPr>
        <w:jc w:val="both"/>
        <w:rPr>
          <w:rFonts w:eastAsiaTheme="minorEastAsia"/>
          <w:u w:val="single"/>
          <w:lang w:eastAsia="zh-CN"/>
        </w:rPr>
      </w:pPr>
      <w:bookmarkStart w:id="5" w:name="Pro_Poll"/>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0212C3">
        <w:rPr>
          <w:b/>
          <w:noProof/>
          <w:lang w:eastAsia="ko-KR"/>
        </w:rPr>
        <w:t>3</w:t>
      </w:r>
      <w:r w:rsidRPr="00EC7BE6">
        <w:rPr>
          <w:b/>
          <w:lang w:eastAsia="ko-KR"/>
        </w:rPr>
        <w:fldChar w:fldCharType="end"/>
      </w:r>
      <w:r w:rsidRPr="00EC7BE6">
        <w:rPr>
          <w:lang w:eastAsia="ko-KR"/>
        </w:rPr>
        <w:t>:</w:t>
      </w:r>
      <w:r>
        <w:rPr>
          <w:lang w:eastAsia="zh-CN"/>
        </w:rPr>
        <w:t xml:space="preserve"> </w:t>
      </w:r>
      <w:r w:rsidR="00AB0640">
        <w:rPr>
          <w:lang w:eastAsia="zh-CN"/>
        </w:rPr>
        <w:t xml:space="preserve">The Tx RLC entity includes a poll </w:t>
      </w:r>
      <w:r w:rsidR="00DE39BB">
        <w:rPr>
          <w:rFonts w:eastAsiaTheme="minorEastAsia"/>
          <w:lang w:eastAsia="zh-CN"/>
        </w:rPr>
        <w:t>w</w:t>
      </w:r>
      <w:r w:rsidR="00DE39BB" w:rsidRPr="00544C4B">
        <w:rPr>
          <w:rFonts w:eastAsiaTheme="minorEastAsia"/>
          <w:lang w:eastAsia="zh-CN"/>
        </w:rPr>
        <w:t xml:space="preserve">hen </w:t>
      </w:r>
      <w:r w:rsidR="00281EDD">
        <w:rPr>
          <w:rFonts w:eastAsiaTheme="minorEastAsia"/>
          <w:lang w:eastAsia="zh-CN"/>
        </w:rPr>
        <w:t xml:space="preserve">the time duration of submitting </w:t>
      </w:r>
      <w:r w:rsidR="00DE39BB" w:rsidRPr="00544C4B">
        <w:rPr>
          <w:rFonts w:eastAsiaTheme="minorEastAsia"/>
          <w:lang w:eastAsia="zh-CN"/>
        </w:rPr>
        <w:t xml:space="preserve">a </w:t>
      </w:r>
      <w:r w:rsidR="00DE39BB">
        <w:rPr>
          <w:rFonts w:eastAsiaTheme="minorEastAsia"/>
          <w:lang w:eastAsia="zh-CN"/>
        </w:rPr>
        <w:t>delay critical RLC SDU</w:t>
      </w:r>
      <w:r w:rsidR="00C53F64">
        <w:rPr>
          <w:rFonts w:eastAsiaTheme="minorEastAsia"/>
          <w:lang w:eastAsia="zh-CN"/>
        </w:rPr>
        <w:t xml:space="preserve"> (</w:t>
      </w:r>
      <w:r w:rsidR="00387554" w:rsidRPr="006D7185">
        <w:rPr>
          <w:rFonts w:eastAsiaTheme="minorEastAsia"/>
          <w:lang w:eastAsia="zh-CN"/>
        </w:rPr>
        <w:t xml:space="preserve">whose </w:t>
      </w:r>
      <w:r w:rsidR="00C53F64" w:rsidRPr="006D7185">
        <w:rPr>
          <w:rFonts w:eastAsiaTheme="minorEastAsia"/>
          <w:lang w:eastAsia="zh-CN"/>
        </w:rPr>
        <w:t>remaining time falls below a threshold</w:t>
      </w:r>
      <w:r w:rsidR="00C53F64">
        <w:rPr>
          <w:rFonts w:eastAsiaTheme="minorEastAsia"/>
          <w:lang w:eastAsia="zh-CN"/>
        </w:rPr>
        <w:t>)</w:t>
      </w:r>
      <w:r w:rsidR="00DE39BB">
        <w:rPr>
          <w:rFonts w:eastAsiaTheme="minorEastAsia"/>
          <w:lang w:eastAsia="zh-CN"/>
        </w:rPr>
        <w:t xml:space="preserve"> </w:t>
      </w:r>
      <w:r w:rsidR="00281EDD">
        <w:rPr>
          <w:rFonts w:eastAsiaTheme="minorEastAsia"/>
          <w:lang w:eastAsia="zh-CN"/>
        </w:rPr>
        <w:t>to MAC layer exceeds</w:t>
      </w:r>
      <w:r w:rsidR="00DE39BB">
        <w:rPr>
          <w:rFonts w:eastAsiaTheme="minorEastAsia"/>
          <w:lang w:eastAsia="zh-CN"/>
        </w:rPr>
        <w:t xml:space="preserve"> a configured threshold.</w:t>
      </w:r>
      <w:bookmarkEnd w:id="5"/>
      <w:r w:rsidR="00DE39BB">
        <w:rPr>
          <w:rFonts w:eastAsiaTheme="minorEastAsia"/>
          <w:lang w:eastAsia="zh-CN"/>
        </w:rPr>
        <w:t xml:space="preserve"> </w:t>
      </w:r>
    </w:p>
    <w:p w14:paraId="7FBE1CDA" w14:textId="6164765B" w:rsidR="00365251" w:rsidRDefault="00365251" w:rsidP="00365251">
      <w:pPr>
        <w:jc w:val="both"/>
        <w:rPr>
          <w:rFonts w:eastAsiaTheme="minorEastAsia"/>
          <w:u w:val="single"/>
          <w:lang w:eastAsia="zh-CN"/>
        </w:rPr>
      </w:pPr>
      <w:r>
        <w:rPr>
          <w:rFonts w:eastAsiaTheme="minorEastAsia"/>
          <w:u w:val="single"/>
          <w:lang w:eastAsia="zh-CN"/>
        </w:rPr>
        <w:t>Autonomous retran</w:t>
      </w:r>
      <w:r w:rsidR="003E2E17">
        <w:rPr>
          <w:rFonts w:eastAsiaTheme="minorEastAsia"/>
          <w:u w:val="single"/>
          <w:lang w:eastAsia="zh-CN"/>
        </w:rPr>
        <w:t>s</w:t>
      </w:r>
      <w:r>
        <w:rPr>
          <w:rFonts w:eastAsiaTheme="minorEastAsia"/>
          <w:u w:val="single"/>
          <w:lang w:eastAsia="zh-CN"/>
        </w:rPr>
        <w:t>mission</w:t>
      </w:r>
    </w:p>
    <w:p w14:paraId="0B275D49" w14:textId="77777777" w:rsidR="00F65CAD" w:rsidRPr="00F65CAD" w:rsidRDefault="00CE613E" w:rsidP="00F65CAD">
      <w:pPr>
        <w:jc w:val="both"/>
        <w:rPr>
          <w:lang w:eastAsia="zh-CN"/>
        </w:rPr>
      </w:pPr>
      <w:r>
        <w:rPr>
          <w:rFonts w:hint="eastAsia"/>
          <w:lang w:eastAsia="zh-CN"/>
        </w:rPr>
        <w:t>O</w:t>
      </w:r>
      <w:r>
        <w:rPr>
          <w:lang w:eastAsia="zh-CN"/>
        </w:rPr>
        <w:t xml:space="preserve">ne Editor’s Note </w:t>
      </w:r>
      <w:r w:rsidR="006E2A1B">
        <w:rPr>
          <w:lang w:eastAsia="zh-CN"/>
        </w:rPr>
        <w:t xml:space="preserve">in RLC running CR is </w:t>
      </w:r>
      <w:r w:rsidR="00F65CAD">
        <w:rPr>
          <w:lang w:eastAsia="zh-CN"/>
        </w:rPr>
        <w:t>“</w:t>
      </w:r>
      <w:r w:rsidR="00F65CAD" w:rsidRPr="00F65CAD">
        <w:rPr>
          <w:lang w:eastAsia="zh-CN"/>
        </w:rPr>
        <w:t xml:space="preserve">It is still open how Autonomous Retransmission coexists with ARQ procedures, i.e. whether/how to </w:t>
      </w:r>
      <w:r w:rsidR="00F65CAD">
        <w:rPr>
          <w:lang w:eastAsia="zh-CN"/>
        </w:rPr>
        <w:t>increment the RETX_COUNT for Autonomous Retransmission</w:t>
      </w:r>
      <w:r w:rsidR="00F65CAD" w:rsidRPr="00F65CAD">
        <w:rPr>
          <w:lang w:eastAsia="zh-CN"/>
        </w:rPr>
        <w:t>.</w:t>
      </w:r>
    </w:p>
    <w:p w14:paraId="097589DE" w14:textId="5F620A38" w:rsidR="00CE613E" w:rsidRDefault="00433D65" w:rsidP="00D178BA">
      <w:pPr>
        <w:jc w:val="both"/>
        <w:rPr>
          <w:lang w:eastAsia="zh-CN"/>
        </w:rPr>
      </w:pPr>
      <w:r>
        <w:rPr>
          <w:lang w:eastAsia="zh-CN"/>
        </w:rPr>
        <w:t xml:space="preserve">RETX_COUNT maintenance is </w:t>
      </w:r>
      <w:r w:rsidR="00B50051">
        <w:rPr>
          <w:lang w:eastAsia="zh-CN"/>
        </w:rPr>
        <w:t xml:space="preserve">related to </w:t>
      </w:r>
      <w:r w:rsidR="005D7D2C">
        <w:rPr>
          <w:lang w:eastAsia="zh-CN"/>
        </w:rPr>
        <w:t xml:space="preserve">RLC RLF. </w:t>
      </w:r>
      <w:r w:rsidR="00900A29">
        <w:rPr>
          <w:lang w:eastAsia="zh-CN"/>
        </w:rPr>
        <w:t xml:space="preserve">Related </w:t>
      </w:r>
      <w:r w:rsidR="00C27D0B">
        <w:rPr>
          <w:lang w:eastAsia="zh-CN"/>
        </w:rPr>
        <w:t>specification text in TS 38.322 is as follows:</w:t>
      </w:r>
    </w:p>
    <w:p w14:paraId="275FF8E1" w14:textId="77777777" w:rsidR="003C5749" w:rsidRPr="00CB0E75" w:rsidRDefault="003C5749" w:rsidP="001915BA">
      <w:pPr>
        <w:ind w:leftChars="200" w:left="400"/>
        <w:rPr>
          <w:bCs/>
          <w:lang w:eastAsia="ko-KR"/>
        </w:rPr>
      </w:pPr>
      <w:r w:rsidRPr="00CB0E75">
        <w:rPr>
          <w:bCs/>
          <w:lang w:eastAsia="ko-KR"/>
        </w:rPr>
        <w:t>When an RLC SDU or an RLC SDU segment is considered for retransmission, the transmitting side of the AM RLC entity shall:</w:t>
      </w:r>
    </w:p>
    <w:p w14:paraId="27DBAA67" w14:textId="77777777" w:rsidR="003C5749" w:rsidRPr="00CB0E75" w:rsidRDefault="003C5749" w:rsidP="001915BA">
      <w:pPr>
        <w:pStyle w:val="B1"/>
        <w:ind w:leftChars="342" w:left="968"/>
      </w:pPr>
      <w:r w:rsidRPr="00CB0E75">
        <w:t>-</w:t>
      </w:r>
      <w:r w:rsidRPr="00CB0E75">
        <w:tab/>
        <w:t>if the RLC SDU or RLC SDU segment is considered for retransmission for the first time</w:t>
      </w:r>
      <w:r w:rsidRPr="00CB0E75">
        <w:rPr>
          <w:lang w:eastAsia="ko-KR"/>
        </w:rPr>
        <w:t>:</w:t>
      </w:r>
    </w:p>
    <w:p w14:paraId="31250304" w14:textId="77777777" w:rsidR="003C5749" w:rsidRPr="00CB0E75" w:rsidRDefault="003C5749" w:rsidP="001915BA">
      <w:pPr>
        <w:pStyle w:val="B2"/>
        <w:ind w:leftChars="483" w:left="1250"/>
      </w:pPr>
      <w:r w:rsidRPr="00CB0E75">
        <w:t>-</w:t>
      </w:r>
      <w:r w:rsidRPr="00CB0E75">
        <w:tab/>
        <w:t>set the RETX_COUNT associated with the RLC SDU to zero</w:t>
      </w:r>
      <w:r w:rsidRPr="00CB0E75">
        <w:rPr>
          <w:lang w:eastAsia="ko-KR"/>
        </w:rPr>
        <w:t>.</w:t>
      </w:r>
    </w:p>
    <w:p w14:paraId="73F182DF" w14:textId="77777777" w:rsidR="003C5749" w:rsidRPr="00CB0E75" w:rsidRDefault="003C5749" w:rsidP="001915BA">
      <w:pPr>
        <w:pStyle w:val="B1"/>
        <w:ind w:leftChars="342" w:left="968"/>
      </w:pPr>
      <w:r w:rsidRPr="00CB0E75">
        <w:t>-</w:t>
      </w:r>
      <w:r w:rsidRPr="00CB0E75">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13369DB9" w14:textId="77777777" w:rsidR="003C5749" w:rsidRPr="00CB0E75" w:rsidRDefault="003C5749" w:rsidP="001915BA">
      <w:pPr>
        <w:pStyle w:val="B2"/>
        <w:ind w:leftChars="483" w:left="1250"/>
      </w:pPr>
      <w:r w:rsidRPr="00CB0E75">
        <w:t>-</w:t>
      </w:r>
      <w:r w:rsidRPr="00CB0E75">
        <w:tab/>
        <w:t>increment the RETX_COUNT.</w:t>
      </w:r>
    </w:p>
    <w:p w14:paraId="314D8DA9" w14:textId="77777777" w:rsidR="003C5749" w:rsidRPr="00CB0E75" w:rsidRDefault="003C5749" w:rsidP="001915BA">
      <w:pPr>
        <w:pStyle w:val="B1"/>
        <w:ind w:leftChars="342" w:left="968"/>
      </w:pPr>
      <w:r w:rsidRPr="00CB0E75">
        <w:t>-</w:t>
      </w:r>
      <w:r w:rsidRPr="00CB0E75">
        <w:tab/>
        <w:t xml:space="preserve">if RETX_COUNT = </w:t>
      </w:r>
      <w:r w:rsidRPr="00CB0E75">
        <w:rPr>
          <w:i/>
        </w:rPr>
        <w:t>maxRetxThreshold</w:t>
      </w:r>
      <w:r w:rsidRPr="00CB0E75">
        <w:t>:</w:t>
      </w:r>
    </w:p>
    <w:p w14:paraId="074062DE" w14:textId="77777777" w:rsidR="003C5749" w:rsidRPr="00CB0E75" w:rsidRDefault="003C5749" w:rsidP="001915BA">
      <w:pPr>
        <w:pStyle w:val="B2"/>
        <w:ind w:leftChars="483" w:left="1250"/>
      </w:pPr>
      <w:r w:rsidRPr="00CB0E75">
        <w:rPr>
          <w:lang w:eastAsia="ko-KR"/>
        </w:rPr>
        <w:t>-</w:t>
      </w:r>
      <w:r w:rsidRPr="00CB0E75">
        <w:rPr>
          <w:lang w:eastAsia="ko-KR"/>
        </w:rPr>
        <w:tab/>
        <w:t>indicate to upper layers</w:t>
      </w:r>
      <w:r w:rsidRPr="00CB0E75">
        <w:t xml:space="preserve"> that max retransmission has been reached</w:t>
      </w:r>
      <w:r w:rsidRPr="00CB0E75">
        <w:rPr>
          <w:lang w:eastAsia="ko-KR"/>
        </w:rPr>
        <w:t>.</w:t>
      </w:r>
    </w:p>
    <w:p w14:paraId="6B5CF2A0" w14:textId="7A676384" w:rsidR="00C27D0B" w:rsidRPr="00BB0897" w:rsidRDefault="000E511C" w:rsidP="00D178BA">
      <w:pPr>
        <w:jc w:val="both"/>
        <w:rPr>
          <w:iCs/>
          <w:lang w:eastAsia="zh-CN"/>
        </w:rPr>
      </w:pPr>
      <w:r>
        <w:rPr>
          <w:rFonts w:hint="eastAsia"/>
          <w:lang w:eastAsia="zh-CN"/>
        </w:rPr>
        <w:t>I</w:t>
      </w:r>
      <w:r>
        <w:rPr>
          <w:lang w:eastAsia="zh-CN"/>
        </w:rPr>
        <w:t xml:space="preserve">f RETX_COUNT </w:t>
      </w:r>
      <w:r w:rsidR="00BB0897">
        <w:rPr>
          <w:lang w:eastAsia="zh-CN"/>
        </w:rPr>
        <w:t xml:space="preserve">reaches </w:t>
      </w:r>
      <w:r w:rsidR="00BB0897" w:rsidRPr="00CB0E75">
        <w:rPr>
          <w:i/>
        </w:rPr>
        <w:t>maxRetxThreshold</w:t>
      </w:r>
      <w:r w:rsidR="00BB0897">
        <w:rPr>
          <w:iCs/>
        </w:rPr>
        <w:t>, RL</w:t>
      </w:r>
      <w:r w:rsidR="001A7A41">
        <w:rPr>
          <w:iCs/>
        </w:rPr>
        <w:t>F</w:t>
      </w:r>
      <w:r w:rsidR="00BB0897">
        <w:rPr>
          <w:iCs/>
        </w:rPr>
        <w:t xml:space="preserve"> is declared. </w:t>
      </w:r>
      <w:r w:rsidR="008376F8">
        <w:rPr>
          <w:iCs/>
        </w:rPr>
        <w:t>The motivation of</w:t>
      </w:r>
      <w:r w:rsidR="0067032D">
        <w:rPr>
          <w:iCs/>
        </w:rPr>
        <w:t xml:space="preserve"> autonomous retransmission</w:t>
      </w:r>
      <w:r w:rsidR="008376F8">
        <w:rPr>
          <w:iCs/>
        </w:rPr>
        <w:t xml:space="preserve"> is </w:t>
      </w:r>
      <w:r w:rsidR="00DE0774">
        <w:rPr>
          <w:iCs/>
        </w:rPr>
        <w:t>that there is not sufficient time for RLC retransmission based on status report for XR traffic with short packet delay budget</w:t>
      </w:r>
      <w:r w:rsidR="00EE4ED0">
        <w:rPr>
          <w:iCs/>
        </w:rPr>
        <w:t xml:space="preserve"> (PDB).</w:t>
      </w:r>
      <w:r w:rsidR="009976C5">
        <w:rPr>
          <w:iCs/>
        </w:rPr>
        <w:t xml:space="preserve"> </w:t>
      </w:r>
      <w:r w:rsidR="006F7AA0">
        <w:rPr>
          <w:iCs/>
        </w:rPr>
        <w:t>In RAN2#129 meeting, it was agreed that “</w:t>
      </w:r>
      <w:r w:rsidR="006F7AA0" w:rsidRPr="00607FF1">
        <w:rPr>
          <w:i/>
        </w:rPr>
        <w:t xml:space="preserve">Only a single autonomous retransmission will be triggered per RLC </w:t>
      </w:r>
      <w:r w:rsidR="006F7AA0" w:rsidRPr="00607FF1">
        <w:rPr>
          <w:i/>
        </w:rPr>
        <w:lastRenderedPageBreak/>
        <w:t>SDU</w:t>
      </w:r>
      <w:r w:rsidR="006F7AA0" w:rsidRPr="00607FF1">
        <w:rPr>
          <w:iCs/>
        </w:rPr>
        <w:t>”.</w:t>
      </w:r>
      <w:r w:rsidR="00607FF1">
        <w:rPr>
          <w:iCs/>
        </w:rPr>
        <w:t xml:space="preserve"> Therefore legacy behavior for RETX_COUNT is applicable, and special handling for autonomous retransmission is not needed.</w:t>
      </w:r>
    </w:p>
    <w:p w14:paraId="665A0814" w14:textId="58E43163" w:rsidR="00A652E9" w:rsidRDefault="00A652E9" w:rsidP="00A652E9">
      <w:pPr>
        <w:jc w:val="both"/>
        <w:rPr>
          <w:lang w:eastAsia="zh-CN"/>
        </w:rPr>
      </w:pPr>
      <w:bookmarkStart w:id="6" w:name="Pro_COUNT"/>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0212C3">
        <w:rPr>
          <w:b/>
          <w:noProof/>
          <w:lang w:eastAsia="ko-KR"/>
        </w:rPr>
        <w:t>4</w:t>
      </w:r>
      <w:r w:rsidRPr="00EC7BE6">
        <w:rPr>
          <w:b/>
          <w:lang w:eastAsia="ko-KR"/>
        </w:rPr>
        <w:fldChar w:fldCharType="end"/>
      </w:r>
      <w:r w:rsidRPr="00EC7BE6">
        <w:rPr>
          <w:lang w:eastAsia="ko-KR"/>
        </w:rPr>
        <w:t>:</w:t>
      </w:r>
      <w:r>
        <w:rPr>
          <w:lang w:eastAsia="zh-CN"/>
        </w:rPr>
        <w:t xml:space="preserve"> </w:t>
      </w:r>
      <w:r w:rsidR="003A4050">
        <w:rPr>
          <w:lang w:eastAsia="zh-CN"/>
        </w:rPr>
        <w:t xml:space="preserve">Existing RLC procedure </w:t>
      </w:r>
      <w:r w:rsidR="00D479FB">
        <w:rPr>
          <w:lang w:eastAsia="zh-CN"/>
        </w:rPr>
        <w:t>for RETX_COUNT is applicable for autonomous retransmission. No specification change is needed.</w:t>
      </w:r>
      <w:bookmarkEnd w:id="6"/>
    </w:p>
    <w:p w14:paraId="1F113CA3" w14:textId="4A633FC3" w:rsidR="0048089B" w:rsidRDefault="00B862FB" w:rsidP="00D178BA">
      <w:pPr>
        <w:jc w:val="both"/>
        <w:rPr>
          <w:lang w:eastAsia="zh-CN"/>
        </w:rPr>
      </w:pPr>
      <w:r>
        <w:rPr>
          <w:rFonts w:hint="eastAsia"/>
          <w:lang w:eastAsia="zh-CN"/>
        </w:rPr>
        <w:t>I</w:t>
      </w:r>
      <w:r>
        <w:rPr>
          <w:lang w:eastAsia="zh-CN"/>
        </w:rPr>
        <w:t xml:space="preserve">n current RLC AM, </w:t>
      </w:r>
      <w:r w:rsidR="00127376">
        <w:rPr>
          <w:lang w:eastAsia="zh-CN"/>
        </w:rPr>
        <w:t>retransmissions are prioritized over initial transmissions, as from TS 38.322 clause 5.2.3.1.1, as copied below:</w:t>
      </w:r>
    </w:p>
    <w:p w14:paraId="0C9D0454" w14:textId="3B6054C8" w:rsidR="00127376" w:rsidRDefault="00127376" w:rsidP="003D71A8">
      <w:pPr>
        <w:ind w:left="568"/>
        <w:jc w:val="both"/>
        <w:rPr>
          <w:bCs/>
          <w:lang w:eastAsia="ko-KR"/>
        </w:rPr>
      </w:pPr>
      <w:r w:rsidRPr="00CB0E75">
        <w:rPr>
          <w:bCs/>
          <w:lang w:eastAsia="ko-KR"/>
        </w:rPr>
        <w:t>The transmitting side of an AM RLC entity shall prioritize transmission of AMD PDUs containing previously transmitted RLC SDUs or RLC SDU segments over transmission of AMD PDUs containing not previously transmitted RLC SDUs or RLC SDU segments.</w:t>
      </w:r>
    </w:p>
    <w:p w14:paraId="4839CD20" w14:textId="24A2257B" w:rsidR="003F1715" w:rsidRDefault="00920D88" w:rsidP="003F1715">
      <w:pPr>
        <w:jc w:val="both"/>
        <w:rPr>
          <w:lang w:eastAsia="zh-CN"/>
        </w:rPr>
      </w:pPr>
      <w:r>
        <w:rPr>
          <w:lang w:eastAsia="zh-CN"/>
        </w:rPr>
        <w:t>Autonomous retransmission</w:t>
      </w:r>
      <w:r w:rsidR="0020114F">
        <w:rPr>
          <w:lang w:eastAsia="zh-CN"/>
        </w:rPr>
        <w:t>s</w:t>
      </w:r>
      <w:r>
        <w:rPr>
          <w:lang w:eastAsia="zh-CN"/>
        </w:rPr>
        <w:t xml:space="preserve"> are based on </w:t>
      </w:r>
      <w:r w:rsidR="00FA268D">
        <w:rPr>
          <w:lang w:eastAsia="zh-CN"/>
        </w:rPr>
        <w:t>conditions like timer / counter, instead of act</w:t>
      </w:r>
      <w:r w:rsidR="0099068A">
        <w:rPr>
          <w:lang w:eastAsia="zh-CN"/>
        </w:rPr>
        <w:t>ual RLC status report</w:t>
      </w:r>
      <w:r w:rsidR="00FA268D">
        <w:rPr>
          <w:lang w:eastAsia="zh-CN"/>
        </w:rPr>
        <w:t xml:space="preserve">. </w:t>
      </w:r>
      <w:r w:rsidR="00D6399E">
        <w:rPr>
          <w:lang w:eastAsia="zh-CN"/>
        </w:rPr>
        <w:t xml:space="preserve">Therefore </w:t>
      </w:r>
      <w:r w:rsidR="0006662A">
        <w:rPr>
          <w:lang w:eastAsia="zh-CN"/>
        </w:rPr>
        <w:t xml:space="preserve">prioritizing autonomous retransmission </w:t>
      </w:r>
      <w:r w:rsidR="00FF5BCB">
        <w:rPr>
          <w:lang w:eastAsia="zh-CN"/>
        </w:rPr>
        <w:t xml:space="preserve">over initial transmission might </w:t>
      </w:r>
      <w:r w:rsidR="009C0744">
        <w:rPr>
          <w:lang w:eastAsia="zh-CN"/>
        </w:rPr>
        <w:t xml:space="preserve">impact system </w:t>
      </w:r>
      <w:r w:rsidR="009C7BEE">
        <w:rPr>
          <w:lang w:eastAsia="zh-CN"/>
        </w:rPr>
        <w:t>performance (e.g. cap</w:t>
      </w:r>
      <w:r w:rsidR="009C0744">
        <w:rPr>
          <w:lang w:eastAsia="zh-CN"/>
        </w:rPr>
        <w:t>acity</w:t>
      </w:r>
      <w:r w:rsidR="009C7BEE">
        <w:rPr>
          <w:lang w:eastAsia="zh-CN"/>
        </w:rPr>
        <w:t xml:space="preserve">, </w:t>
      </w:r>
      <w:r w:rsidR="009C0744">
        <w:rPr>
          <w:lang w:eastAsia="zh-CN"/>
        </w:rPr>
        <w:t>packet latency</w:t>
      </w:r>
      <w:r w:rsidR="005445C3">
        <w:rPr>
          <w:lang w:eastAsia="zh-CN"/>
        </w:rPr>
        <w:t>)</w:t>
      </w:r>
      <w:r w:rsidR="009C0744">
        <w:rPr>
          <w:lang w:eastAsia="zh-CN"/>
        </w:rPr>
        <w:t xml:space="preserve">. </w:t>
      </w:r>
      <w:r w:rsidR="009C7BEE">
        <w:rPr>
          <w:lang w:eastAsia="zh-CN"/>
        </w:rPr>
        <w:t>It is suggested to differentiate autonomous retransmission when considering prioritization in RLC transmitter side.</w:t>
      </w:r>
    </w:p>
    <w:p w14:paraId="26E0CFC8" w14:textId="65AAD88E" w:rsidR="00C01F9A" w:rsidRDefault="00C01F9A" w:rsidP="00C01F9A">
      <w:pPr>
        <w:jc w:val="both"/>
        <w:rPr>
          <w:lang w:eastAsia="zh-CN"/>
        </w:rPr>
      </w:pPr>
      <w:bookmarkStart w:id="7" w:name="Pro_Proactive_Res"/>
      <w:bookmarkStart w:id="8" w:name="Pro_Di"/>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0212C3">
        <w:rPr>
          <w:b/>
          <w:noProof/>
          <w:lang w:eastAsia="ko-KR"/>
        </w:rPr>
        <w:t>5</w:t>
      </w:r>
      <w:r w:rsidRPr="00EC7BE6">
        <w:rPr>
          <w:b/>
          <w:lang w:eastAsia="ko-KR"/>
        </w:rPr>
        <w:fldChar w:fldCharType="end"/>
      </w:r>
      <w:r w:rsidRPr="00EC7BE6">
        <w:rPr>
          <w:lang w:eastAsia="ko-KR"/>
        </w:rPr>
        <w:t>:</w:t>
      </w:r>
      <w:r w:rsidR="00D95348">
        <w:rPr>
          <w:lang w:eastAsia="zh-CN"/>
        </w:rPr>
        <w:t xml:space="preserve"> </w:t>
      </w:r>
      <w:r w:rsidR="00CE4B47">
        <w:rPr>
          <w:lang w:eastAsia="zh-CN"/>
        </w:rPr>
        <w:t xml:space="preserve">Autonomous retransmission should be differentiated from normal </w:t>
      </w:r>
      <w:r w:rsidR="002821CB">
        <w:rPr>
          <w:lang w:eastAsia="zh-CN"/>
        </w:rPr>
        <w:t xml:space="preserve">RLC </w:t>
      </w:r>
      <w:r w:rsidR="00CE4B47">
        <w:rPr>
          <w:lang w:eastAsia="zh-CN"/>
        </w:rPr>
        <w:t>retransmission base on RLC status report when</w:t>
      </w:r>
      <w:bookmarkEnd w:id="7"/>
      <w:r w:rsidR="00CE4B47">
        <w:rPr>
          <w:lang w:eastAsia="zh-CN"/>
        </w:rPr>
        <w:t xml:space="preserve"> considering prioritization in RLC transmitter side.</w:t>
      </w:r>
      <w:bookmarkEnd w:id="8"/>
    </w:p>
    <w:p w14:paraId="32F37CB2" w14:textId="568BC608" w:rsidR="0034111C" w:rsidRPr="003233F5" w:rsidRDefault="00EE7FA7" w:rsidP="00904895">
      <w:pPr>
        <w:pStyle w:val="1"/>
      </w:pPr>
      <w:r w:rsidRPr="00904895">
        <w:t>Conclusion</w:t>
      </w:r>
    </w:p>
    <w:p w14:paraId="1D7FD764" w14:textId="7209F896" w:rsidR="00BF69D3" w:rsidRDefault="00584A2A" w:rsidP="00584A2A">
      <w:pPr>
        <w:rPr>
          <w:lang w:eastAsia="ko-KR"/>
        </w:rPr>
      </w:pPr>
      <w:r>
        <w:rPr>
          <w:lang w:eastAsia="ko-KR"/>
        </w:rPr>
        <w:t xml:space="preserve">In this contribution, </w:t>
      </w:r>
      <w:r>
        <w:rPr>
          <w:rFonts w:eastAsia="Malgun Gothic"/>
          <w:lang w:eastAsia="ko-KR"/>
        </w:rPr>
        <w:t xml:space="preserve">we discuss </w:t>
      </w:r>
      <w:r w:rsidR="00782CB9">
        <w:rPr>
          <w:rFonts w:eastAsia="Malgun Gothic"/>
          <w:lang w:eastAsia="ko-KR"/>
        </w:rPr>
        <w:t xml:space="preserve">RLC </w:t>
      </w:r>
      <w:r w:rsidR="001B3B9F" w:rsidRPr="001B3B9F">
        <w:rPr>
          <w:lang w:eastAsia="zh-CN"/>
        </w:rPr>
        <w:t>AM retransmission enhancements</w:t>
      </w:r>
      <w:r w:rsidR="005943AC">
        <w:rPr>
          <w:lang w:eastAsia="zh-CN"/>
        </w:rPr>
        <w:t>, and</w:t>
      </w:r>
      <w:r>
        <w:rPr>
          <w:lang w:eastAsia="ko-KR"/>
        </w:rPr>
        <w:t xml:space="preserve"> propose the following:</w:t>
      </w:r>
    </w:p>
    <w:p w14:paraId="0EB3FB99" w14:textId="0056C4EE" w:rsidR="00624915" w:rsidRDefault="00624915" w:rsidP="007A506E">
      <w:pPr>
        <w:rPr>
          <w:lang w:eastAsia="ko-KR"/>
        </w:rPr>
      </w:pPr>
      <w:r>
        <w:rPr>
          <w:lang w:eastAsia="ko-KR"/>
        </w:rPr>
        <w:fldChar w:fldCharType="begin"/>
      </w:r>
      <w:r>
        <w:rPr>
          <w:lang w:eastAsia="ko-KR"/>
        </w:rPr>
        <w:instrText xml:space="preserve"> REF Pro_Report_Trigger \h </w:instrText>
      </w:r>
      <w:r>
        <w:rPr>
          <w:lang w:eastAsia="ko-KR"/>
        </w:rPr>
      </w:r>
      <w:r>
        <w:rPr>
          <w:lang w:eastAsia="ko-KR"/>
        </w:rPr>
        <w:fldChar w:fldCharType="separate"/>
      </w:r>
      <w:r w:rsidR="000212C3" w:rsidRPr="00EC7BE6">
        <w:rPr>
          <w:b/>
          <w:lang w:eastAsia="ko-KR"/>
        </w:rPr>
        <w:t xml:space="preserve">Proposal </w:t>
      </w:r>
      <w:r w:rsidR="000212C3">
        <w:rPr>
          <w:b/>
          <w:noProof/>
          <w:lang w:eastAsia="ko-KR"/>
        </w:rPr>
        <w:t>1</w:t>
      </w:r>
      <w:r w:rsidR="000212C3" w:rsidRPr="00EC7BE6">
        <w:rPr>
          <w:lang w:eastAsia="ko-KR"/>
        </w:rPr>
        <w:t>:</w:t>
      </w:r>
      <w:r w:rsidR="000212C3">
        <w:rPr>
          <w:lang w:eastAsia="zh-CN"/>
        </w:rPr>
        <w:t xml:space="preserve"> </w:t>
      </w:r>
      <w:r w:rsidR="000212C3">
        <w:rPr>
          <w:rFonts w:eastAsiaTheme="minorEastAsia"/>
          <w:lang w:eastAsia="zh-CN"/>
        </w:rPr>
        <w:t>Upon expiry of RLC Rx timer (</w:t>
      </w:r>
      <w:r w:rsidR="000212C3">
        <w:rPr>
          <w:rFonts w:eastAsiaTheme="minorEastAsia"/>
          <w:i/>
          <w:iCs/>
          <w:lang w:eastAsia="zh-CN"/>
        </w:rPr>
        <w:t>t-</w:t>
      </w:r>
      <w:proofErr w:type="spellStart"/>
      <w:r w:rsidR="000212C3">
        <w:rPr>
          <w:rFonts w:eastAsiaTheme="minorEastAsia"/>
          <w:i/>
          <w:iCs/>
          <w:lang w:eastAsia="zh-CN"/>
        </w:rPr>
        <w:t>RxDiscard</w:t>
      </w:r>
      <w:proofErr w:type="spellEnd"/>
      <w:r w:rsidR="000212C3">
        <w:rPr>
          <w:rFonts w:eastAsiaTheme="minorEastAsia"/>
          <w:lang w:eastAsia="zh-CN"/>
        </w:rPr>
        <w:t>), RLC status report is triggered.</w:t>
      </w:r>
      <w:r>
        <w:rPr>
          <w:lang w:eastAsia="ko-KR"/>
        </w:rPr>
        <w:fldChar w:fldCharType="end"/>
      </w:r>
    </w:p>
    <w:p w14:paraId="6023A1C9" w14:textId="5B51C257" w:rsidR="00084CEB" w:rsidRDefault="00084CEB" w:rsidP="007A506E">
      <w:pPr>
        <w:rPr>
          <w:lang w:eastAsia="ko-KR"/>
        </w:rPr>
      </w:pPr>
      <w:r>
        <w:rPr>
          <w:lang w:eastAsia="ko-KR"/>
        </w:rPr>
        <w:fldChar w:fldCharType="begin"/>
      </w:r>
      <w:r>
        <w:rPr>
          <w:lang w:eastAsia="ko-KR"/>
        </w:rPr>
        <w:instrText xml:space="preserve"> REF Pro_Timer \h </w:instrText>
      </w:r>
      <w:r>
        <w:rPr>
          <w:lang w:eastAsia="ko-KR"/>
        </w:rPr>
      </w:r>
      <w:r>
        <w:rPr>
          <w:lang w:eastAsia="ko-KR"/>
        </w:rPr>
        <w:fldChar w:fldCharType="separate"/>
      </w:r>
      <w:r w:rsidR="000212C3" w:rsidRPr="00EC7BE6">
        <w:rPr>
          <w:b/>
          <w:lang w:eastAsia="ko-KR"/>
        </w:rPr>
        <w:t xml:space="preserve">Proposal </w:t>
      </w:r>
      <w:r w:rsidR="000212C3">
        <w:rPr>
          <w:b/>
          <w:noProof/>
          <w:lang w:eastAsia="ko-KR"/>
        </w:rPr>
        <w:t>2</w:t>
      </w:r>
      <w:r w:rsidR="000212C3" w:rsidRPr="00EC7BE6">
        <w:rPr>
          <w:lang w:eastAsia="ko-KR"/>
        </w:rPr>
        <w:t>:</w:t>
      </w:r>
      <w:r w:rsidR="000212C3">
        <w:rPr>
          <w:lang w:eastAsia="zh-CN"/>
        </w:rPr>
        <w:t xml:space="preserve"> For autonomous retransmission and enhanced polling, remaining time is determined based on </w:t>
      </w:r>
      <w:proofErr w:type="spellStart"/>
      <w:r w:rsidR="000212C3" w:rsidRPr="00A76B07">
        <w:rPr>
          <w:i/>
          <w:iCs/>
          <w:lang w:eastAsia="zh-CN"/>
        </w:rPr>
        <w:t>discardTimer</w:t>
      </w:r>
      <w:proofErr w:type="spellEnd"/>
      <w:r w:rsidR="000212C3" w:rsidRPr="00F61E21">
        <w:rPr>
          <w:lang w:eastAsia="zh-CN"/>
        </w:rPr>
        <w:t xml:space="preserve"> at PDCP</w:t>
      </w:r>
      <w:r w:rsidR="000212C3">
        <w:rPr>
          <w:lang w:eastAsia="zh-CN"/>
        </w:rPr>
        <w:t>.</w:t>
      </w:r>
      <w:r>
        <w:rPr>
          <w:lang w:eastAsia="ko-KR"/>
        </w:rPr>
        <w:fldChar w:fldCharType="end"/>
      </w:r>
    </w:p>
    <w:p w14:paraId="4BB754DF" w14:textId="3B5FDD73" w:rsidR="006558DE" w:rsidRDefault="006558DE" w:rsidP="007A506E">
      <w:pPr>
        <w:rPr>
          <w:lang w:eastAsia="ko-KR"/>
        </w:rPr>
      </w:pPr>
      <w:r>
        <w:rPr>
          <w:lang w:eastAsia="ko-KR"/>
        </w:rPr>
        <w:fldChar w:fldCharType="begin"/>
      </w:r>
      <w:r>
        <w:rPr>
          <w:lang w:eastAsia="ko-KR"/>
        </w:rPr>
        <w:instrText xml:space="preserve"> REF Pro_Poll \h </w:instrText>
      </w:r>
      <w:r>
        <w:rPr>
          <w:lang w:eastAsia="ko-KR"/>
        </w:rPr>
      </w:r>
      <w:r>
        <w:rPr>
          <w:lang w:eastAsia="ko-KR"/>
        </w:rPr>
        <w:fldChar w:fldCharType="separate"/>
      </w:r>
      <w:r w:rsidR="000212C3" w:rsidRPr="00EC7BE6">
        <w:rPr>
          <w:b/>
          <w:lang w:eastAsia="ko-KR"/>
        </w:rPr>
        <w:t xml:space="preserve">Proposal </w:t>
      </w:r>
      <w:r w:rsidR="000212C3">
        <w:rPr>
          <w:b/>
          <w:noProof/>
          <w:lang w:eastAsia="ko-KR"/>
        </w:rPr>
        <w:t>3</w:t>
      </w:r>
      <w:r w:rsidR="000212C3" w:rsidRPr="00EC7BE6">
        <w:rPr>
          <w:lang w:eastAsia="ko-KR"/>
        </w:rPr>
        <w:t>:</w:t>
      </w:r>
      <w:r w:rsidR="000212C3">
        <w:rPr>
          <w:lang w:eastAsia="zh-CN"/>
        </w:rPr>
        <w:t xml:space="preserve"> The Tx RLC entity includes a poll </w:t>
      </w:r>
      <w:r w:rsidR="000212C3">
        <w:rPr>
          <w:rFonts w:eastAsiaTheme="minorEastAsia"/>
          <w:lang w:eastAsia="zh-CN"/>
        </w:rPr>
        <w:t>w</w:t>
      </w:r>
      <w:r w:rsidR="000212C3" w:rsidRPr="00544C4B">
        <w:rPr>
          <w:rFonts w:eastAsiaTheme="minorEastAsia"/>
          <w:lang w:eastAsia="zh-CN"/>
        </w:rPr>
        <w:t xml:space="preserve">hen </w:t>
      </w:r>
      <w:r w:rsidR="000212C3">
        <w:rPr>
          <w:rFonts w:eastAsiaTheme="minorEastAsia"/>
          <w:lang w:eastAsia="zh-CN"/>
        </w:rPr>
        <w:t xml:space="preserve">the time duration of submitting </w:t>
      </w:r>
      <w:r w:rsidR="000212C3" w:rsidRPr="00544C4B">
        <w:rPr>
          <w:rFonts w:eastAsiaTheme="minorEastAsia"/>
          <w:lang w:eastAsia="zh-CN"/>
        </w:rPr>
        <w:t xml:space="preserve">a </w:t>
      </w:r>
      <w:r w:rsidR="000212C3">
        <w:rPr>
          <w:rFonts w:eastAsiaTheme="minorEastAsia"/>
          <w:lang w:eastAsia="zh-CN"/>
        </w:rPr>
        <w:t>delay critical RLC SDU (</w:t>
      </w:r>
      <w:r w:rsidR="000212C3" w:rsidRPr="006D7185">
        <w:rPr>
          <w:rFonts w:eastAsiaTheme="minorEastAsia"/>
          <w:lang w:eastAsia="zh-CN"/>
        </w:rPr>
        <w:t>whose remaining time falls below a threshold</w:t>
      </w:r>
      <w:r w:rsidR="000212C3">
        <w:rPr>
          <w:rFonts w:eastAsiaTheme="minorEastAsia"/>
          <w:lang w:eastAsia="zh-CN"/>
        </w:rPr>
        <w:t>) to MAC layer exceeds a configured threshold.</w:t>
      </w:r>
      <w:r>
        <w:rPr>
          <w:lang w:eastAsia="ko-KR"/>
        </w:rPr>
        <w:fldChar w:fldCharType="end"/>
      </w:r>
    </w:p>
    <w:p w14:paraId="358421EC" w14:textId="7C127288" w:rsidR="00217D9B" w:rsidRDefault="00217D9B" w:rsidP="007A506E">
      <w:pPr>
        <w:rPr>
          <w:lang w:eastAsia="ko-KR"/>
        </w:rPr>
      </w:pPr>
      <w:r>
        <w:rPr>
          <w:lang w:eastAsia="ko-KR"/>
        </w:rPr>
        <w:fldChar w:fldCharType="begin"/>
      </w:r>
      <w:r>
        <w:rPr>
          <w:lang w:eastAsia="ko-KR"/>
        </w:rPr>
        <w:instrText xml:space="preserve"> REF Pro_COUNT \h </w:instrText>
      </w:r>
      <w:r>
        <w:rPr>
          <w:lang w:eastAsia="ko-KR"/>
        </w:rPr>
      </w:r>
      <w:r>
        <w:rPr>
          <w:lang w:eastAsia="ko-KR"/>
        </w:rPr>
        <w:fldChar w:fldCharType="separate"/>
      </w:r>
      <w:r w:rsidR="000212C3" w:rsidRPr="00EC7BE6">
        <w:rPr>
          <w:b/>
          <w:lang w:eastAsia="ko-KR"/>
        </w:rPr>
        <w:t xml:space="preserve">Proposal </w:t>
      </w:r>
      <w:r w:rsidR="000212C3">
        <w:rPr>
          <w:b/>
          <w:noProof/>
          <w:lang w:eastAsia="ko-KR"/>
        </w:rPr>
        <w:t>4</w:t>
      </w:r>
      <w:r w:rsidR="000212C3" w:rsidRPr="00EC7BE6">
        <w:rPr>
          <w:lang w:eastAsia="ko-KR"/>
        </w:rPr>
        <w:t>:</w:t>
      </w:r>
      <w:r w:rsidR="000212C3">
        <w:rPr>
          <w:lang w:eastAsia="zh-CN"/>
        </w:rPr>
        <w:t xml:space="preserve"> Existing RLC procedure for RETX_COUNT is applicable for autonomous retransmission. No specification change is needed.</w:t>
      </w:r>
      <w:r>
        <w:rPr>
          <w:lang w:eastAsia="ko-KR"/>
        </w:rPr>
        <w:fldChar w:fldCharType="end"/>
      </w:r>
    </w:p>
    <w:p w14:paraId="1B4B8DFA" w14:textId="6446B00B" w:rsidR="009F6721" w:rsidRDefault="009F6721" w:rsidP="00611507">
      <w:pPr>
        <w:jc w:val="both"/>
        <w:rPr>
          <w:lang w:eastAsia="ko-KR"/>
        </w:rPr>
      </w:pPr>
      <w:r>
        <w:rPr>
          <w:lang w:eastAsia="ko-KR"/>
        </w:rPr>
        <w:fldChar w:fldCharType="begin"/>
      </w:r>
      <w:r>
        <w:rPr>
          <w:lang w:eastAsia="ko-KR"/>
        </w:rPr>
        <w:instrText xml:space="preserve"> REF Pro_Di \h </w:instrText>
      </w:r>
      <w:r>
        <w:rPr>
          <w:lang w:eastAsia="ko-KR"/>
        </w:rPr>
      </w:r>
      <w:r>
        <w:rPr>
          <w:lang w:eastAsia="ko-KR"/>
        </w:rPr>
        <w:fldChar w:fldCharType="separate"/>
      </w:r>
      <w:r w:rsidR="000212C3" w:rsidRPr="00EC7BE6">
        <w:rPr>
          <w:b/>
          <w:lang w:eastAsia="ko-KR"/>
        </w:rPr>
        <w:t xml:space="preserve">Proposal </w:t>
      </w:r>
      <w:r w:rsidR="000212C3">
        <w:rPr>
          <w:b/>
          <w:noProof/>
          <w:lang w:eastAsia="ko-KR"/>
        </w:rPr>
        <w:t>5</w:t>
      </w:r>
      <w:r w:rsidR="000212C3" w:rsidRPr="00EC7BE6">
        <w:rPr>
          <w:lang w:eastAsia="ko-KR"/>
        </w:rPr>
        <w:t>:</w:t>
      </w:r>
      <w:r w:rsidR="000212C3">
        <w:rPr>
          <w:lang w:eastAsia="zh-CN"/>
        </w:rPr>
        <w:t xml:space="preserve"> Autonomous retransmission should be differentiated from normal RLC retransmission base on RLC status report when considering prioritization in RLC transmitter side.</w:t>
      </w:r>
      <w:r>
        <w:rPr>
          <w:lang w:eastAsia="ko-KR"/>
        </w:rPr>
        <w:fldChar w:fldCharType="end"/>
      </w:r>
    </w:p>
    <w:p w14:paraId="4C76E4F4" w14:textId="77777777" w:rsidR="00920F18" w:rsidRPr="00704F3A" w:rsidRDefault="00254CB6" w:rsidP="009E746B">
      <w:pPr>
        <w:pStyle w:val="1"/>
        <w:numPr>
          <w:ilvl w:val="0"/>
          <w:numId w:val="0"/>
        </w:numPr>
      </w:pPr>
      <w:r w:rsidRPr="00704F3A">
        <w:t>R</w:t>
      </w:r>
      <w:r w:rsidR="0034111C" w:rsidRPr="00704F3A">
        <w:t>eferences</w:t>
      </w:r>
    </w:p>
    <w:p w14:paraId="078A0D1B" w14:textId="700A7DD8" w:rsidR="003D6955" w:rsidRDefault="00C84DB0" w:rsidP="001D3278">
      <w:pPr>
        <w:rPr>
          <w:lang w:eastAsia="zh-CN"/>
        </w:rPr>
      </w:pPr>
      <w:bookmarkStart w:id="9" w:name="Ref_Rep"/>
      <w:r w:rsidRPr="00CE078B">
        <w:rPr>
          <w:lang w:eastAsia="zh-CN"/>
        </w:rPr>
        <w:t>[</w:t>
      </w:r>
      <w:r w:rsidRPr="00CE078B">
        <w:rPr>
          <w:noProof/>
        </w:rPr>
        <w:fldChar w:fldCharType="begin"/>
      </w:r>
      <w:r w:rsidRPr="00CE078B">
        <w:rPr>
          <w:noProof/>
        </w:rPr>
        <w:instrText xml:space="preserve"> SEQ Ref \* MERGEFORMAT </w:instrText>
      </w:r>
      <w:r w:rsidRPr="00CE078B">
        <w:rPr>
          <w:noProof/>
        </w:rPr>
        <w:fldChar w:fldCharType="separate"/>
      </w:r>
      <w:r w:rsidR="000212C3">
        <w:rPr>
          <w:noProof/>
        </w:rPr>
        <w:t>1</w:t>
      </w:r>
      <w:r w:rsidRPr="00CE078B">
        <w:rPr>
          <w:noProof/>
        </w:rPr>
        <w:fldChar w:fldCharType="end"/>
      </w:r>
      <w:r w:rsidRPr="00CE078B">
        <w:rPr>
          <w:lang w:eastAsia="zh-CN"/>
        </w:rPr>
        <w:t>]</w:t>
      </w:r>
      <w:bookmarkEnd w:id="9"/>
      <w:r w:rsidRPr="009B0304">
        <w:rPr>
          <w:lang w:eastAsia="zh-CN"/>
        </w:rPr>
        <w:t xml:space="preserve"> </w:t>
      </w:r>
      <w:r w:rsidR="00883A06" w:rsidRPr="00883A06">
        <w:rPr>
          <w:lang w:eastAsia="zh-CN"/>
        </w:rPr>
        <w:t>R2-2</w:t>
      </w:r>
      <w:r w:rsidR="00EF0A74">
        <w:rPr>
          <w:lang w:eastAsia="zh-CN"/>
        </w:rPr>
        <w:t>501335</w:t>
      </w:r>
      <w:r w:rsidR="00883A06" w:rsidRPr="00883A06">
        <w:rPr>
          <w:lang w:eastAsia="zh-CN"/>
        </w:rPr>
        <w:t>, Session chair (Huawei), “</w:t>
      </w:r>
      <w:r w:rsidR="00353CF5" w:rsidRPr="00353CF5">
        <w:rPr>
          <w:lang w:eastAsia="zh-CN"/>
        </w:rPr>
        <w:t>Report from session on R18 MBS, R18 QoE and R19 XR</w:t>
      </w:r>
      <w:r w:rsidR="00883A06" w:rsidRPr="00883A06">
        <w:rPr>
          <w:lang w:eastAsia="zh-CN"/>
        </w:rPr>
        <w:t>”</w:t>
      </w:r>
    </w:p>
    <w:p w14:paraId="08475439" w14:textId="7682BABE" w:rsidR="009C3C2C" w:rsidRPr="0050772F" w:rsidRDefault="009C3C2C" w:rsidP="009C3C2C">
      <w:bookmarkStart w:id="10" w:name="Ref_RLC"/>
      <w:r w:rsidRPr="00CE078B">
        <w:rPr>
          <w:lang w:eastAsia="zh-CN"/>
        </w:rPr>
        <w:t>[</w:t>
      </w:r>
      <w:r w:rsidRPr="00CE078B">
        <w:rPr>
          <w:noProof/>
        </w:rPr>
        <w:fldChar w:fldCharType="begin"/>
      </w:r>
      <w:r w:rsidRPr="00CE078B">
        <w:rPr>
          <w:noProof/>
        </w:rPr>
        <w:instrText xml:space="preserve"> SEQ Ref \* MERGEFORMAT </w:instrText>
      </w:r>
      <w:r w:rsidRPr="00CE078B">
        <w:rPr>
          <w:noProof/>
        </w:rPr>
        <w:fldChar w:fldCharType="separate"/>
      </w:r>
      <w:r w:rsidR="000212C3">
        <w:rPr>
          <w:noProof/>
        </w:rPr>
        <w:t>2</w:t>
      </w:r>
      <w:r w:rsidRPr="00CE078B">
        <w:rPr>
          <w:noProof/>
        </w:rPr>
        <w:fldChar w:fldCharType="end"/>
      </w:r>
      <w:r w:rsidRPr="00CE078B">
        <w:rPr>
          <w:lang w:eastAsia="zh-CN"/>
        </w:rPr>
        <w:t>]</w:t>
      </w:r>
      <w:bookmarkEnd w:id="10"/>
      <w:r w:rsidRPr="009B0304">
        <w:rPr>
          <w:lang w:eastAsia="zh-CN"/>
        </w:rPr>
        <w:t xml:space="preserve"> </w:t>
      </w:r>
      <w:r w:rsidR="00DB30F7" w:rsidRPr="00DB30F7">
        <w:rPr>
          <w:lang w:eastAsia="zh-CN"/>
        </w:rPr>
        <w:t>R2-2502162</w:t>
      </w:r>
      <w:r w:rsidRPr="00883A06">
        <w:rPr>
          <w:lang w:eastAsia="zh-CN"/>
        </w:rPr>
        <w:t xml:space="preserve">, </w:t>
      </w:r>
      <w:r w:rsidR="006F43FF">
        <w:rPr>
          <w:lang w:eastAsia="zh-CN"/>
        </w:rPr>
        <w:t>vivo</w:t>
      </w:r>
      <w:r w:rsidRPr="00883A06">
        <w:rPr>
          <w:lang w:eastAsia="zh-CN"/>
        </w:rPr>
        <w:t>, “</w:t>
      </w:r>
      <w:r w:rsidR="006F43FF" w:rsidRPr="006F43FF">
        <w:rPr>
          <w:lang w:eastAsia="zh-CN"/>
        </w:rPr>
        <w:t>Running RLC CR for XR</w:t>
      </w:r>
      <w:r w:rsidRPr="00883A06">
        <w:rPr>
          <w:lang w:eastAsia="zh-CN"/>
        </w:rPr>
        <w:t>”</w:t>
      </w:r>
    </w:p>
    <w:p w14:paraId="4CEBAC8C" w14:textId="77777777" w:rsidR="009C3C2C" w:rsidRPr="0050772F" w:rsidRDefault="009C3C2C" w:rsidP="001D3278"/>
    <w:sectPr w:rsidR="009C3C2C" w:rsidRPr="0050772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9D725" w14:textId="77777777" w:rsidR="004969CB" w:rsidRDefault="004969CB">
      <w:r>
        <w:separator/>
      </w:r>
    </w:p>
  </w:endnote>
  <w:endnote w:type="continuationSeparator" w:id="0">
    <w:p w14:paraId="63FDF19D" w14:textId="77777777" w:rsidR="004969CB" w:rsidRDefault="004969CB">
      <w:r>
        <w:continuationSeparator/>
      </w:r>
    </w:p>
  </w:endnote>
  <w:endnote w:type="continuationNotice" w:id="1">
    <w:p w14:paraId="2D4FF561" w14:textId="77777777" w:rsidR="004969CB" w:rsidRDefault="004969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599DB" w14:textId="77777777" w:rsidR="004969CB" w:rsidRDefault="004969CB">
      <w:r>
        <w:separator/>
      </w:r>
    </w:p>
  </w:footnote>
  <w:footnote w:type="continuationSeparator" w:id="0">
    <w:p w14:paraId="0DDCE089" w14:textId="77777777" w:rsidR="004969CB" w:rsidRDefault="004969CB">
      <w:r>
        <w:continuationSeparator/>
      </w:r>
    </w:p>
  </w:footnote>
  <w:footnote w:type="continuationNotice" w:id="1">
    <w:p w14:paraId="76B128D6" w14:textId="77777777" w:rsidR="004969CB" w:rsidRDefault="004969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DE9072C"/>
    <w:multiLevelType w:val="hybridMultilevel"/>
    <w:tmpl w:val="846A528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815782"/>
    <w:multiLevelType w:val="hybridMultilevel"/>
    <w:tmpl w:val="26DAC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AD256F"/>
    <w:multiLevelType w:val="hybridMultilevel"/>
    <w:tmpl w:val="7D246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B664AF"/>
    <w:multiLevelType w:val="hybridMultilevel"/>
    <w:tmpl w:val="8EB65932"/>
    <w:lvl w:ilvl="0" w:tplc="2E8C3BDC">
      <w:start w:val="1"/>
      <w:numFmt w:val="bullet"/>
      <w:lvlText w:val=""/>
      <w:lvlJc w:val="left"/>
      <w:pPr>
        <w:ind w:left="1800" w:hanging="360"/>
      </w:pPr>
      <w:rPr>
        <w:rFonts w:ascii="Symbol" w:hAnsi="Symbol"/>
      </w:rPr>
    </w:lvl>
    <w:lvl w:ilvl="1" w:tplc="E0664EDC">
      <w:start w:val="1"/>
      <w:numFmt w:val="bullet"/>
      <w:lvlText w:val=""/>
      <w:lvlJc w:val="left"/>
      <w:pPr>
        <w:ind w:left="1800" w:hanging="360"/>
      </w:pPr>
      <w:rPr>
        <w:rFonts w:ascii="Symbol" w:hAnsi="Symbol"/>
      </w:rPr>
    </w:lvl>
    <w:lvl w:ilvl="2" w:tplc="A9B87970">
      <w:start w:val="1"/>
      <w:numFmt w:val="bullet"/>
      <w:lvlText w:val=""/>
      <w:lvlJc w:val="left"/>
      <w:pPr>
        <w:ind w:left="1800" w:hanging="360"/>
      </w:pPr>
      <w:rPr>
        <w:rFonts w:ascii="Symbol" w:hAnsi="Symbol"/>
      </w:rPr>
    </w:lvl>
    <w:lvl w:ilvl="3" w:tplc="3F84404C">
      <w:start w:val="1"/>
      <w:numFmt w:val="bullet"/>
      <w:lvlText w:val=""/>
      <w:lvlJc w:val="left"/>
      <w:pPr>
        <w:ind w:left="1800" w:hanging="360"/>
      </w:pPr>
      <w:rPr>
        <w:rFonts w:ascii="Symbol" w:hAnsi="Symbol"/>
      </w:rPr>
    </w:lvl>
    <w:lvl w:ilvl="4" w:tplc="31C23422">
      <w:start w:val="1"/>
      <w:numFmt w:val="bullet"/>
      <w:lvlText w:val=""/>
      <w:lvlJc w:val="left"/>
      <w:pPr>
        <w:ind w:left="1800" w:hanging="360"/>
      </w:pPr>
      <w:rPr>
        <w:rFonts w:ascii="Symbol" w:hAnsi="Symbol"/>
      </w:rPr>
    </w:lvl>
    <w:lvl w:ilvl="5" w:tplc="559CA436">
      <w:start w:val="1"/>
      <w:numFmt w:val="bullet"/>
      <w:lvlText w:val=""/>
      <w:lvlJc w:val="left"/>
      <w:pPr>
        <w:ind w:left="1800" w:hanging="360"/>
      </w:pPr>
      <w:rPr>
        <w:rFonts w:ascii="Symbol" w:hAnsi="Symbol"/>
      </w:rPr>
    </w:lvl>
    <w:lvl w:ilvl="6" w:tplc="258E1514">
      <w:start w:val="1"/>
      <w:numFmt w:val="bullet"/>
      <w:lvlText w:val=""/>
      <w:lvlJc w:val="left"/>
      <w:pPr>
        <w:ind w:left="1800" w:hanging="360"/>
      </w:pPr>
      <w:rPr>
        <w:rFonts w:ascii="Symbol" w:hAnsi="Symbol"/>
      </w:rPr>
    </w:lvl>
    <w:lvl w:ilvl="7" w:tplc="1DDABDD0">
      <w:start w:val="1"/>
      <w:numFmt w:val="bullet"/>
      <w:lvlText w:val=""/>
      <w:lvlJc w:val="left"/>
      <w:pPr>
        <w:ind w:left="1800" w:hanging="360"/>
      </w:pPr>
      <w:rPr>
        <w:rFonts w:ascii="Symbol" w:hAnsi="Symbol"/>
      </w:rPr>
    </w:lvl>
    <w:lvl w:ilvl="8" w:tplc="87789FAE">
      <w:start w:val="1"/>
      <w:numFmt w:val="bullet"/>
      <w:lvlText w:val=""/>
      <w:lvlJc w:val="left"/>
      <w:pPr>
        <w:ind w:left="1800" w:hanging="360"/>
      </w:pPr>
      <w:rPr>
        <w:rFonts w:ascii="Symbol" w:hAnsi="Symbol"/>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AB46AB9"/>
    <w:multiLevelType w:val="hybridMultilevel"/>
    <w:tmpl w:val="2E70EFE8"/>
    <w:lvl w:ilvl="0" w:tplc="49FE12AC">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B05DC1"/>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6455FC"/>
    <w:multiLevelType w:val="hybridMultilevel"/>
    <w:tmpl w:val="06485A2E"/>
    <w:lvl w:ilvl="0" w:tplc="B8067272">
      <w:numFmt w:val="bullet"/>
      <w:lvlText w:val=""/>
      <w:lvlJc w:val="left"/>
      <w:pPr>
        <w:ind w:left="640" w:hanging="360"/>
      </w:pPr>
      <w:rPr>
        <w:rFonts w:ascii="Wingdings" w:eastAsiaTheme="minorEastAsia" w:hAnsi="Wingdings"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19" w15:restartNumberingAfterBreak="0">
    <w:nsid w:val="6C095F48"/>
    <w:multiLevelType w:val="hybridMultilevel"/>
    <w:tmpl w:val="3A842760"/>
    <w:lvl w:ilvl="0" w:tplc="A8D216E8">
      <w:start w:val="2"/>
      <w:numFmt w:val="bullet"/>
      <w:lvlText w:val=""/>
      <w:lvlJc w:val="left"/>
      <w:pPr>
        <w:ind w:left="1979" w:hanging="360"/>
      </w:pPr>
      <w:rPr>
        <w:rFonts w:ascii="Symbol" w:eastAsia="MS Mincho" w:hAnsi="Symbol"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0"/>
  </w:num>
  <w:num w:numId="4">
    <w:abstractNumId w:val="1"/>
  </w:num>
  <w:num w:numId="5">
    <w:abstractNumId w:val="5"/>
  </w:num>
  <w:num w:numId="6">
    <w:abstractNumId w:val="10"/>
  </w:num>
  <w:num w:numId="7">
    <w:abstractNumId w:val="8"/>
  </w:num>
  <w:num w:numId="8">
    <w:abstractNumId w:val="6"/>
  </w:num>
  <w:num w:numId="9">
    <w:abstractNumId w:val="20"/>
  </w:num>
  <w:num w:numId="10">
    <w:abstractNumId w:val="4"/>
  </w:num>
  <w:num w:numId="11">
    <w:abstractNumId w:val="11"/>
  </w:num>
  <w:num w:numId="12">
    <w:abstractNumId w:val="3"/>
  </w:num>
  <w:num w:numId="13">
    <w:abstractNumId w:val="16"/>
  </w:num>
  <w:num w:numId="14">
    <w:abstractNumId w:val="17"/>
  </w:num>
  <w:num w:numId="15">
    <w:abstractNumId w:val="2"/>
  </w:num>
  <w:num w:numId="16">
    <w:abstractNumId w:val="2"/>
  </w:num>
  <w:num w:numId="17">
    <w:abstractNumId w:val="7"/>
  </w:num>
  <w:num w:numId="18">
    <w:abstractNumId w:val="18"/>
  </w:num>
  <w:num w:numId="19">
    <w:abstractNumId w:val="9"/>
  </w:num>
  <w:num w:numId="20">
    <w:abstractNumId w:val="21"/>
  </w:num>
  <w:num w:numId="21">
    <w:abstractNumId w:val="19"/>
  </w:num>
  <w:num w:numId="22">
    <w:abstractNumId w:val="15"/>
  </w:num>
  <w:num w:numId="23">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0E84"/>
    <w:rsid w:val="00001008"/>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6E9"/>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26D"/>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521"/>
    <w:rsid w:val="00011604"/>
    <w:rsid w:val="000116ED"/>
    <w:rsid w:val="00011B4E"/>
    <w:rsid w:val="00011BEF"/>
    <w:rsid w:val="00011D41"/>
    <w:rsid w:val="00011E6F"/>
    <w:rsid w:val="000121FE"/>
    <w:rsid w:val="000123EF"/>
    <w:rsid w:val="00012506"/>
    <w:rsid w:val="00012632"/>
    <w:rsid w:val="000128CD"/>
    <w:rsid w:val="0001293D"/>
    <w:rsid w:val="000129A2"/>
    <w:rsid w:val="00012A75"/>
    <w:rsid w:val="00012A8D"/>
    <w:rsid w:val="00012A96"/>
    <w:rsid w:val="00012AC0"/>
    <w:rsid w:val="00012AE0"/>
    <w:rsid w:val="00012C8A"/>
    <w:rsid w:val="00012F71"/>
    <w:rsid w:val="00013102"/>
    <w:rsid w:val="00013719"/>
    <w:rsid w:val="0001373F"/>
    <w:rsid w:val="000137E2"/>
    <w:rsid w:val="00013A76"/>
    <w:rsid w:val="00013C7B"/>
    <w:rsid w:val="00013E75"/>
    <w:rsid w:val="00013F07"/>
    <w:rsid w:val="00013F0C"/>
    <w:rsid w:val="0001409B"/>
    <w:rsid w:val="00014222"/>
    <w:rsid w:val="0001438C"/>
    <w:rsid w:val="000143D2"/>
    <w:rsid w:val="000144C6"/>
    <w:rsid w:val="000146CB"/>
    <w:rsid w:val="00014799"/>
    <w:rsid w:val="0001486E"/>
    <w:rsid w:val="00014C53"/>
    <w:rsid w:val="00014C8E"/>
    <w:rsid w:val="00014D47"/>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36"/>
    <w:rsid w:val="00016773"/>
    <w:rsid w:val="00016813"/>
    <w:rsid w:val="00016837"/>
    <w:rsid w:val="000168D7"/>
    <w:rsid w:val="0001690E"/>
    <w:rsid w:val="00016A4B"/>
    <w:rsid w:val="00016B13"/>
    <w:rsid w:val="00016B59"/>
    <w:rsid w:val="00016C50"/>
    <w:rsid w:val="00016C72"/>
    <w:rsid w:val="00016D69"/>
    <w:rsid w:val="00016E35"/>
    <w:rsid w:val="00016FB8"/>
    <w:rsid w:val="00016FE6"/>
    <w:rsid w:val="00017058"/>
    <w:rsid w:val="000173D8"/>
    <w:rsid w:val="000174A2"/>
    <w:rsid w:val="000175F2"/>
    <w:rsid w:val="0001760E"/>
    <w:rsid w:val="00017728"/>
    <w:rsid w:val="0001790C"/>
    <w:rsid w:val="00017A89"/>
    <w:rsid w:val="00017B13"/>
    <w:rsid w:val="00017BAA"/>
    <w:rsid w:val="00017C73"/>
    <w:rsid w:val="00017CA9"/>
    <w:rsid w:val="00017D0A"/>
    <w:rsid w:val="00017D7D"/>
    <w:rsid w:val="00017EDA"/>
    <w:rsid w:val="00020223"/>
    <w:rsid w:val="000202FC"/>
    <w:rsid w:val="00020446"/>
    <w:rsid w:val="000205E7"/>
    <w:rsid w:val="00020BC7"/>
    <w:rsid w:val="00020CAC"/>
    <w:rsid w:val="000212C3"/>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587"/>
    <w:rsid w:val="000237D9"/>
    <w:rsid w:val="00023A7D"/>
    <w:rsid w:val="00023B0E"/>
    <w:rsid w:val="00023B0F"/>
    <w:rsid w:val="00023C0D"/>
    <w:rsid w:val="00023C13"/>
    <w:rsid w:val="00024085"/>
    <w:rsid w:val="000243C7"/>
    <w:rsid w:val="00024672"/>
    <w:rsid w:val="00024812"/>
    <w:rsid w:val="000249E3"/>
    <w:rsid w:val="00024A1A"/>
    <w:rsid w:val="00024AF4"/>
    <w:rsid w:val="00024D61"/>
    <w:rsid w:val="00024D74"/>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48F"/>
    <w:rsid w:val="00032C5F"/>
    <w:rsid w:val="00032F67"/>
    <w:rsid w:val="00032F77"/>
    <w:rsid w:val="00033300"/>
    <w:rsid w:val="000333A7"/>
    <w:rsid w:val="000335F4"/>
    <w:rsid w:val="0003382B"/>
    <w:rsid w:val="00033B32"/>
    <w:rsid w:val="00034169"/>
    <w:rsid w:val="000341A5"/>
    <w:rsid w:val="000341E4"/>
    <w:rsid w:val="0003423E"/>
    <w:rsid w:val="00034333"/>
    <w:rsid w:val="00034425"/>
    <w:rsid w:val="00034442"/>
    <w:rsid w:val="0003445C"/>
    <w:rsid w:val="000346E9"/>
    <w:rsid w:val="00034ADB"/>
    <w:rsid w:val="00034B1E"/>
    <w:rsid w:val="00034B23"/>
    <w:rsid w:val="00034C3A"/>
    <w:rsid w:val="00034C5C"/>
    <w:rsid w:val="00034D1B"/>
    <w:rsid w:val="00034D88"/>
    <w:rsid w:val="00034E41"/>
    <w:rsid w:val="00035017"/>
    <w:rsid w:val="000351A5"/>
    <w:rsid w:val="00035458"/>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77"/>
    <w:rsid w:val="00037BDC"/>
    <w:rsid w:val="00037E11"/>
    <w:rsid w:val="00037E41"/>
    <w:rsid w:val="00040136"/>
    <w:rsid w:val="00040272"/>
    <w:rsid w:val="0004037D"/>
    <w:rsid w:val="0004047D"/>
    <w:rsid w:val="00040A41"/>
    <w:rsid w:val="0004107E"/>
    <w:rsid w:val="000411A8"/>
    <w:rsid w:val="000411EC"/>
    <w:rsid w:val="00041681"/>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4C5F"/>
    <w:rsid w:val="00044D06"/>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9CC"/>
    <w:rsid w:val="00052BE9"/>
    <w:rsid w:val="00052C56"/>
    <w:rsid w:val="00052F2E"/>
    <w:rsid w:val="0005333B"/>
    <w:rsid w:val="00053482"/>
    <w:rsid w:val="0005368F"/>
    <w:rsid w:val="000539BF"/>
    <w:rsid w:val="00053CF8"/>
    <w:rsid w:val="00053DF1"/>
    <w:rsid w:val="00053E2C"/>
    <w:rsid w:val="00053FCA"/>
    <w:rsid w:val="0005418B"/>
    <w:rsid w:val="00054321"/>
    <w:rsid w:val="00054388"/>
    <w:rsid w:val="00054463"/>
    <w:rsid w:val="000544F3"/>
    <w:rsid w:val="00054578"/>
    <w:rsid w:val="000547EF"/>
    <w:rsid w:val="00054836"/>
    <w:rsid w:val="00054AA0"/>
    <w:rsid w:val="00054B0B"/>
    <w:rsid w:val="00054B41"/>
    <w:rsid w:val="00054B60"/>
    <w:rsid w:val="00054D21"/>
    <w:rsid w:val="00054D60"/>
    <w:rsid w:val="00055104"/>
    <w:rsid w:val="000551D3"/>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6BED"/>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6F"/>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BF7"/>
    <w:rsid w:val="00062C44"/>
    <w:rsid w:val="00062DBA"/>
    <w:rsid w:val="00062E66"/>
    <w:rsid w:val="0006303C"/>
    <w:rsid w:val="00063077"/>
    <w:rsid w:val="000631B1"/>
    <w:rsid w:val="000634A7"/>
    <w:rsid w:val="000638CF"/>
    <w:rsid w:val="00063AE5"/>
    <w:rsid w:val="00063D9E"/>
    <w:rsid w:val="00063E6F"/>
    <w:rsid w:val="000641A5"/>
    <w:rsid w:val="000644E0"/>
    <w:rsid w:val="00064718"/>
    <w:rsid w:val="000649F5"/>
    <w:rsid w:val="00064AD2"/>
    <w:rsid w:val="00064AD3"/>
    <w:rsid w:val="00064E8B"/>
    <w:rsid w:val="000655B0"/>
    <w:rsid w:val="00065674"/>
    <w:rsid w:val="000656A7"/>
    <w:rsid w:val="000656C1"/>
    <w:rsid w:val="00065701"/>
    <w:rsid w:val="0006572F"/>
    <w:rsid w:val="000658D3"/>
    <w:rsid w:val="00065A9C"/>
    <w:rsid w:val="00065AEC"/>
    <w:rsid w:val="00065CF1"/>
    <w:rsid w:val="00065DFF"/>
    <w:rsid w:val="0006601B"/>
    <w:rsid w:val="000660CC"/>
    <w:rsid w:val="000661B6"/>
    <w:rsid w:val="00066244"/>
    <w:rsid w:val="00066488"/>
    <w:rsid w:val="0006662A"/>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0C"/>
    <w:rsid w:val="00070760"/>
    <w:rsid w:val="00070BA2"/>
    <w:rsid w:val="00070BCA"/>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5CB"/>
    <w:rsid w:val="000737D1"/>
    <w:rsid w:val="000739D8"/>
    <w:rsid w:val="00073D23"/>
    <w:rsid w:val="000741D9"/>
    <w:rsid w:val="0007459C"/>
    <w:rsid w:val="0007464D"/>
    <w:rsid w:val="00074BDA"/>
    <w:rsid w:val="00074C4C"/>
    <w:rsid w:val="00074DF4"/>
    <w:rsid w:val="00075024"/>
    <w:rsid w:val="000751B4"/>
    <w:rsid w:val="00075422"/>
    <w:rsid w:val="00075808"/>
    <w:rsid w:val="000759B3"/>
    <w:rsid w:val="00075C9E"/>
    <w:rsid w:val="00075D70"/>
    <w:rsid w:val="00075D76"/>
    <w:rsid w:val="00075E9B"/>
    <w:rsid w:val="0007600B"/>
    <w:rsid w:val="000760A0"/>
    <w:rsid w:val="000762FB"/>
    <w:rsid w:val="00076435"/>
    <w:rsid w:val="000765BD"/>
    <w:rsid w:val="0007663D"/>
    <w:rsid w:val="00076730"/>
    <w:rsid w:val="000768D0"/>
    <w:rsid w:val="00076954"/>
    <w:rsid w:val="00076B19"/>
    <w:rsid w:val="00076BC5"/>
    <w:rsid w:val="00076BFE"/>
    <w:rsid w:val="00076CFA"/>
    <w:rsid w:val="00076D4E"/>
    <w:rsid w:val="00076FDC"/>
    <w:rsid w:val="00076FEC"/>
    <w:rsid w:val="00077006"/>
    <w:rsid w:val="00077246"/>
    <w:rsid w:val="00077260"/>
    <w:rsid w:val="000776B2"/>
    <w:rsid w:val="00077744"/>
    <w:rsid w:val="000779D0"/>
    <w:rsid w:val="00077A1F"/>
    <w:rsid w:val="00077C20"/>
    <w:rsid w:val="00077D97"/>
    <w:rsid w:val="00077EA2"/>
    <w:rsid w:val="00077EE2"/>
    <w:rsid w:val="000801B9"/>
    <w:rsid w:val="00080260"/>
    <w:rsid w:val="000803B9"/>
    <w:rsid w:val="000804CB"/>
    <w:rsid w:val="000804F1"/>
    <w:rsid w:val="00080661"/>
    <w:rsid w:val="00080951"/>
    <w:rsid w:val="00080A1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F08"/>
    <w:rsid w:val="00083072"/>
    <w:rsid w:val="00083082"/>
    <w:rsid w:val="000831D5"/>
    <w:rsid w:val="00083219"/>
    <w:rsid w:val="000833BA"/>
    <w:rsid w:val="000833C8"/>
    <w:rsid w:val="000836D3"/>
    <w:rsid w:val="00083874"/>
    <w:rsid w:val="00083C08"/>
    <w:rsid w:val="00083DB6"/>
    <w:rsid w:val="00084275"/>
    <w:rsid w:val="0008449D"/>
    <w:rsid w:val="0008458B"/>
    <w:rsid w:val="000847D3"/>
    <w:rsid w:val="00084A62"/>
    <w:rsid w:val="00084CD0"/>
    <w:rsid w:val="00084CEB"/>
    <w:rsid w:val="00084FCF"/>
    <w:rsid w:val="00085043"/>
    <w:rsid w:val="00085063"/>
    <w:rsid w:val="00085065"/>
    <w:rsid w:val="000851DA"/>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61"/>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0D"/>
    <w:rsid w:val="00093041"/>
    <w:rsid w:val="000931DB"/>
    <w:rsid w:val="00093223"/>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194"/>
    <w:rsid w:val="00095235"/>
    <w:rsid w:val="00095543"/>
    <w:rsid w:val="00095838"/>
    <w:rsid w:val="00096028"/>
    <w:rsid w:val="00096364"/>
    <w:rsid w:val="000963B4"/>
    <w:rsid w:val="000964B2"/>
    <w:rsid w:val="00096687"/>
    <w:rsid w:val="000966D7"/>
    <w:rsid w:val="000966DA"/>
    <w:rsid w:val="0009672C"/>
    <w:rsid w:val="000967B5"/>
    <w:rsid w:val="000969B5"/>
    <w:rsid w:val="00096E25"/>
    <w:rsid w:val="00096FC9"/>
    <w:rsid w:val="0009730D"/>
    <w:rsid w:val="000975C1"/>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94A"/>
    <w:rsid w:val="000A1B9C"/>
    <w:rsid w:val="000A1C9C"/>
    <w:rsid w:val="000A1D0B"/>
    <w:rsid w:val="000A1E78"/>
    <w:rsid w:val="000A2080"/>
    <w:rsid w:val="000A20BA"/>
    <w:rsid w:val="000A25CB"/>
    <w:rsid w:val="000A2B50"/>
    <w:rsid w:val="000A2CCF"/>
    <w:rsid w:val="000A2CE2"/>
    <w:rsid w:val="000A30CD"/>
    <w:rsid w:val="000A322B"/>
    <w:rsid w:val="000A3337"/>
    <w:rsid w:val="000A3667"/>
    <w:rsid w:val="000A39FF"/>
    <w:rsid w:val="000A3B91"/>
    <w:rsid w:val="000A3C9D"/>
    <w:rsid w:val="000A3D5C"/>
    <w:rsid w:val="000A423D"/>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A1B"/>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A1"/>
    <w:rsid w:val="000B1608"/>
    <w:rsid w:val="000B16FA"/>
    <w:rsid w:val="000B185E"/>
    <w:rsid w:val="000B188D"/>
    <w:rsid w:val="000B1930"/>
    <w:rsid w:val="000B19E6"/>
    <w:rsid w:val="000B1A29"/>
    <w:rsid w:val="000B1D19"/>
    <w:rsid w:val="000B1D44"/>
    <w:rsid w:val="000B1DB5"/>
    <w:rsid w:val="000B21E1"/>
    <w:rsid w:val="000B2267"/>
    <w:rsid w:val="000B22A8"/>
    <w:rsid w:val="000B23D4"/>
    <w:rsid w:val="000B28AF"/>
    <w:rsid w:val="000B28DE"/>
    <w:rsid w:val="000B2A62"/>
    <w:rsid w:val="000B2D53"/>
    <w:rsid w:val="000B2F65"/>
    <w:rsid w:val="000B2FB9"/>
    <w:rsid w:val="000B3063"/>
    <w:rsid w:val="000B3263"/>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AF5"/>
    <w:rsid w:val="000C0BE6"/>
    <w:rsid w:val="000C0DDF"/>
    <w:rsid w:val="000C102A"/>
    <w:rsid w:val="000C1060"/>
    <w:rsid w:val="000C1149"/>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41B"/>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D74"/>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D43"/>
    <w:rsid w:val="000C7D7C"/>
    <w:rsid w:val="000C7EFF"/>
    <w:rsid w:val="000D0077"/>
    <w:rsid w:val="000D01C7"/>
    <w:rsid w:val="000D053D"/>
    <w:rsid w:val="000D07CA"/>
    <w:rsid w:val="000D0A15"/>
    <w:rsid w:val="000D0A31"/>
    <w:rsid w:val="000D0AC2"/>
    <w:rsid w:val="000D0F46"/>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8B3"/>
    <w:rsid w:val="000D6BDF"/>
    <w:rsid w:val="000D6F2A"/>
    <w:rsid w:val="000D735F"/>
    <w:rsid w:val="000D738E"/>
    <w:rsid w:val="000D74ED"/>
    <w:rsid w:val="000D76C3"/>
    <w:rsid w:val="000D795B"/>
    <w:rsid w:val="000D7AAE"/>
    <w:rsid w:val="000E0116"/>
    <w:rsid w:val="000E0236"/>
    <w:rsid w:val="000E05E5"/>
    <w:rsid w:val="000E07FD"/>
    <w:rsid w:val="000E0927"/>
    <w:rsid w:val="000E0A70"/>
    <w:rsid w:val="000E0D19"/>
    <w:rsid w:val="000E10A5"/>
    <w:rsid w:val="000E1127"/>
    <w:rsid w:val="000E15AB"/>
    <w:rsid w:val="000E1883"/>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A9C"/>
    <w:rsid w:val="000E4B46"/>
    <w:rsid w:val="000E4C40"/>
    <w:rsid w:val="000E4C95"/>
    <w:rsid w:val="000E4CCE"/>
    <w:rsid w:val="000E4EAA"/>
    <w:rsid w:val="000E50D6"/>
    <w:rsid w:val="000E511C"/>
    <w:rsid w:val="000E541D"/>
    <w:rsid w:val="000E56F9"/>
    <w:rsid w:val="000E5710"/>
    <w:rsid w:val="000E58D0"/>
    <w:rsid w:val="000E596F"/>
    <w:rsid w:val="000E5AA7"/>
    <w:rsid w:val="000E5C9B"/>
    <w:rsid w:val="000E5DF9"/>
    <w:rsid w:val="000E5FF2"/>
    <w:rsid w:val="000E6088"/>
    <w:rsid w:val="000E61CE"/>
    <w:rsid w:val="000E639D"/>
    <w:rsid w:val="000E63F5"/>
    <w:rsid w:val="000E676E"/>
    <w:rsid w:val="000E6BB3"/>
    <w:rsid w:val="000E7415"/>
    <w:rsid w:val="000E784B"/>
    <w:rsid w:val="000E7CAC"/>
    <w:rsid w:val="000E7D2A"/>
    <w:rsid w:val="000E7D6E"/>
    <w:rsid w:val="000E7DFC"/>
    <w:rsid w:val="000E7E5E"/>
    <w:rsid w:val="000E7FB5"/>
    <w:rsid w:val="000F010D"/>
    <w:rsid w:val="000F0122"/>
    <w:rsid w:val="000F01F5"/>
    <w:rsid w:val="000F0222"/>
    <w:rsid w:val="000F051B"/>
    <w:rsid w:val="000F0527"/>
    <w:rsid w:val="000F0899"/>
    <w:rsid w:val="000F0C81"/>
    <w:rsid w:val="000F0DDC"/>
    <w:rsid w:val="000F0F58"/>
    <w:rsid w:val="000F104F"/>
    <w:rsid w:val="000F1279"/>
    <w:rsid w:val="000F154F"/>
    <w:rsid w:val="000F1701"/>
    <w:rsid w:val="000F18E8"/>
    <w:rsid w:val="000F1A20"/>
    <w:rsid w:val="000F1AE0"/>
    <w:rsid w:val="000F2147"/>
    <w:rsid w:val="000F2472"/>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DB0"/>
    <w:rsid w:val="000F3F24"/>
    <w:rsid w:val="000F400B"/>
    <w:rsid w:val="000F406A"/>
    <w:rsid w:val="000F42D3"/>
    <w:rsid w:val="000F44F5"/>
    <w:rsid w:val="000F44F9"/>
    <w:rsid w:val="000F46A3"/>
    <w:rsid w:val="000F4887"/>
    <w:rsid w:val="000F488A"/>
    <w:rsid w:val="000F48E2"/>
    <w:rsid w:val="000F4B88"/>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A1B"/>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77B"/>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365"/>
    <w:rsid w:val="00106697"/>
    <w:rsid w:val="00106893"/>
    <w:rsid w:val="00106BD7"/>
    <w:rsid w:val="00106CF5"/>
    <w:rsid w:val="00106D69"/>
    <w:rsid w:val="00106D72"/>
    <w:rsid w:val="00106E1A"/>
    <w:rsid w:val="00106F7C"/>
    <w:rsid w:val="001070DD"/>
    <w:rsid w:val="001070DF"/>
    <w:rsid w:val="00107336"/>
    <w:rsid w:val="00107452"/>
    <w:rsid w:val="00107594"/>
    <w:rsid w:val="00107673"/>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4CF"/>
    <w:rsid w:val="00111562"/>
    <w:rsid w:val="001115D3"/>
    <w:rsid w:val="00111976"/>
    <w:rsid w:val="00111D0B"/>
    <w:rsid w:val="00111F12"/>
    <w:rsid w:val="00111FEE"/>
    <w:rsid w:val="00112027"/>
    <w:rsid w:val="00112080"/>
    <w:rsid w:val="0011213B"/>
    <w:rsid w:val="00112166"/>
    <w:rsid w:val="0011239B"/>
    <w:rsid w:val="001124F7"/>
    <w:rsid w:val="001125EC"/>
    <w:rsid w:val="00112681"/>
    <w:rsid w:val="00112698"/>
    <w:rsid w:val="001126A2"/>
    <w:rsid w:val="001128B5"/>
    <w:rsid w:val="001129DB"/>
    <w:rsid w:val="00112A3D"/>
    <w:rsid w:val="00112A68"/>
    <w:rsid w:val="00112D1D"/>
    <w:rsid w:val="00112DB2"/>
    <w:rsid w:val="00112E47"/>
    <w:rsid w:val="00112F6A"/>
    <w:rsid w:val="001130D3"/>
    <w:rsid w:val="001130D7"/>
    <w:rsid w:val="00113125"/>
    <w:rsid w:val="00113196"/>
    <w:rsid w:val="00113531"/>
    <w:rsid w:val="001139F0"/>
    <w:rsid w:val="00113B32"/>
    <w:rsid w:val="00113BB8"/>
    <w:rsid w:val="00113DB4"/>
    <w:rsid w:val="00113E8C"/>
    <w:rsid w:val="001142F1"/>
    <w:rsid w:val="00114488"/>
    <w:rsid w:val="00114574"/>
    <w:rsid w:val="001148F4"/>
    <w:rsid w:val="00114A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4"/>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2FB7"/>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376"/>
    <w:rsid w:val="00127CFA"/>
    <w:rsid w:val="001302BC"/>
    <w:rsid w:val="00130550"/>
    <w:rsid w:val="00130638"/>
    <w:rsid w:val="001308D4"/>
    <w:rsid w:val="001309FF"/>
    <w:rsid w:val="00130DD5"/>
    <w:rsid w:val="001310C8"/>
    <w:rsid w:val="00131AC5"/>
    <w:rsid w:val="00131AC6"/>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4FBC"/>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37E5C"/>
    <w:rsid w:val="00137E8D"/>
    <w:rsid w:val="00137F3A"/>
    <w:rsid w:val="00140534"/>
    <w:rsid w:val="00140AA9"/>
    <w:rsid w:val="00140BD7"/>
    <w:rsid w:val="00140EBC"/>
    <w:rsid w:val="00140FD9"/>
    <w:rsid w:val="00141019"/>
    <w:rsid w:val="001411E2"/>
    <w:rsid w:val="00141569"/>
    <w:rsid w:val="0014184F"/>
    <w:rsid w:val="001421AA"/>
    <w:rsid w:val="00142235"/>
    <w:rsid w:val="00142487"/>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05"/>
    <w:rsid w:val="00144432"/>
    <w:rsid w:val="0014457E"/>
    <w:rsid w:val="00144659"/>
    <w:rsid w:val="001447CA"/>
    <w:rsid w:val="00144866"/>
    <w:rsid w:val="00144977"/>
    <w:rsid w:val="00144CC1"/>
    <w:rsid w:val="00144E00"/>
    <w:rsid w:val="00144F3D"/>
    <w:rsid w:val="00145026"/>
    <w:rsid w:val="00145551"/>
    <w:rsid w:val="0014566D"/>
    <w:rsid w:val="001457AE"/>
    <w:rsid w:val="0014588F"/>
    <w:rsid w:val="00145BA4"/>
    <w:rsid w:val="00145C7B"/>
    <w:rsid w:val="001461DB"/>
    <w:rsid w:val="00146352"/>
    <w:rsid w:val="00146566"/>
    <w:rsid w:val="0014681E"/>
    <w:rsid w:val="0014693D"/>
    <w:rsid w:val="00146951"/>
    <w:rsid w:val="001469CD"/>
    <w:rsid w:val="00146DE9"/>
    <w:rsid w:val="00146E90"/>
    <w:rsid w:val="00147254"/>
    <w:rsid w:val="00147366"/>
    <w:rsid w:val="00147416"/>
    <w:rsid w:val="00147431"/>
    <w:rsid w:val="0014744D"/>
    <w:rsid w:val="0014751F"/>
    <w:rsid w:val="00147B22"/>
    <w:rsid w:val="00147C3C"/>
    <w:rsid w:val="0015008B"/>
    <w:rsid w:val="0015010A"/>
    <w:rsid w:val="001501D7"/>
    <w:rsid w:val="00150220"/>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46"/>
    <w:rsid w:val="00151360"/>
    <w:rsid w:val="001515C0"/>
    <w:rsid w:val="00151B59"/>
    <w:rsid w:val="00151E0C"/>
    <w:rsid w:val="00151F9F"/>
    <w:rsid w:val="0015224B"/>
    <w:rsid w:val="001522FE"/>
    <w:rsid w:val="0015239F"/>
    <w:rsid w:val="001524A4"/>
    <w:rsid w:val="001529ED"/>
    <w:rsid w:val="00152F59"/>
    <w:rsid w:val="0015300B"/>
    <w:rsid w:val="00153028"/>
    <w:rsid w:val="00153089"/>
    <w:rsid w:val="001531A9"/>
    <w:rsid w:val="0015338C"/>
    <w:rsid w:val="001534D2"/>
    <w:rsid w:val="001536E9"/>
    <w:rsid w:val="0015388F"/>
    <w:rsid w:val="001539B2"/>
    <w:rsid w:val="001539C7"/>
    <w:rsid w:val="00153C9D"/>
    <w:rsid w:val="00153D9E"/>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499"/>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A6"/>
    <w:rsid w:val="00161771"/>
    <w:rsid w:val="00161B32"/>
    <w:rsid w:val="00161DD1"/>
    <w:rsid w:val="00161E21"/>
    <w:rsid w:val="0016202C"/>
    <w:rsid w:val="001622D0"/>
    <w:rsid w:val="00162353"/>
    <w:rsid w:val="001627F2"/>
    <w:rsid w:val="0016293F"/>
    <w:rsid w:val="001629BB"/>
    <w:rsid w:val="00162A0F"/>
    <w:rsid w:val="00162D52"/>
    <w:rsid w:val="00162DAB"/>
    <w:rsid w:val="0016316F"/>
    <w:rsid w:val="001632DE"/>
    <w:rsid w:val="001638CE"/>
    <w:rsid w:val="00163A45"/>
    <w:rsid w:val="00163ADF"/>
    <w:rsid w:val="00163D66"/>
    <w:rsid w:val="00163FD5"/>
    <w:rsid w:val="00164216"/>
    <w:rsid w:val="00164674"/>
    <w:rsid w:val="001646F9"/>
    <w:rsid w:val="00164795"/>
    <w:rsid w:val="0016481F"/>
    <w:rsid w:val="001649A2"/>
    <w:rsid w:val="00164B79"/>
    <w:rsid w:val="00164BC3"/>
    <w:rsid w:val="00164F67"/>
    <w:rsid w:val="00164FF5"/>
    <w:rsid w:val="00165033"/>
    <w:rsid w:val="00165257"/>
    <w:rsid w:val="00165C09"/>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6B"/>
    <w:rsid w:val="00170C9D"/>
    <w:rsid w:val="00171106"/>
    <w:rsid w:val="0017125B"/>
    <w:rsid w:val="00171345"/>
    <w:rsid w:val="00171390"/>
    <w:rsid w:val="00171563"/>
    <w:rsid w:val="001715D9"/>
    <w:rsid w:val="00171784"/>
    <w:rsid w:val="00171881"/>
    <w:rsid w:val="00171AB7"/>
    <w:rsid w:val="00171ACF"/>
    <w:rsid w:val="00171AF1"/>
    <w:rsid w:val="00172187"/>
    <w:rsid w:val="00172748"/>
    <w:rsid w:val="001727C3"/>
    <w:rsid w:val="00172A8E"/>
    <w:rsid w:val="00172C17"/>
    <w:rsid w:val="00173263"/>
    <w:rsid w:val="00173576"/>
    <w:rsid w:val="00173635"/>
    <w:rsid w:val="001739AD"/>
    <w:rsid w:val="00173CAC"/>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5E5"/>
    <w:rsid w:val="0017566F"/>
    <w:rsid w:val="00175B27"/>
    <w:rsid w:val="00175D7A"/>
    <w:rsid w:val="00175DF3"/>
    <w:rsid w:val="00175E45"/>
    <w:rsid w:val="001760CE"/>
    <w:rsid w:val="001763A9"/>
    <w:rsid w:val="00176582"/>
    <w:rsid w:val="00176C21"/>
    <w:rsid w:val="00176EDE"/>
    <w:rsid w:val="00176FCA"/>
    <w:rsid w:val="001774CC"/>
    <w:rsid w:val="001774D8"/>
    <w:rsid w:val="00177502"/>
    <w:rsid w:val="0017752D"/>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9C3"/>
    <w:rsid w:val="00181A38"/>
    <w:rsid w:val="00181BA6"/>
    <w:rsid w:val="00181C59"/>
    <w:rsid w:val="00181DA2"/>
    <w:rsid w:val="00181DC4"/>
    <w:rsid w:val="00181E68"/>
    <w:rsid w:val="00182340"/>
    <w:rsid w:val="001823E8"/>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AE5"/>
    <w:rsid w:val="00185D7D"/>
    <w:rsid w:val="0018605C"/>
    <w:rsid w:val="001862A0"/>
    <w:rsid w:val="00186379"/>
    <w:rsid w:val="00186404"/>
    <w:rsid w:val="00186475"/>
    <w:rsid w:val="0018648C"/>
    <w:rsid w:val="00186738"/>
    <w:rsid w:val="00186816"/>
    <w:rsid w:val="00186AAE"/>
    <w:rsid w:val="00186B8A"/>
    <w:rsid w:val="001870E5"/>
    <w:rsid w:val="001871AF"/>
    <w:rsid w:val="00187433"/>
    <w:rsid w:val="0018755F"/>
    <w:rsid w:val="00187678"/>
    <w:rsid w:val="0018790E"/>
    <w:rsid w:val="00187996"/>
    <w:rsid w:val="001879CA"/>
    <w:rsid w:val="00187CFE"/>
    <w:rsid w:val="00187DCB"/>
    <w:rsid w:val="00187E29"/>
    <w:rsid w:val="00187E8B"/>
    <w:rsid w:val="00187F02"/>
    <w:rsid w:val="00187FC9"/>
    <w:rsid w:val="001902A8"/>
    <w:rsid w:val="001904E5"/>
    <w:rsid w:val="00190767"/>
    <w:rsid w:val="001907A3"/>
    <w:rsid w:val="00190AB0"/>
    <w:rsid w:val="00190ADD"/>
    <w:rsid w:val="00190B14"/>
    <w:rsid w:val="00190B17"/>
    <w:rsid w:val="00190C5F"/>
    <w:rsid w:val="00190CF4"/>
    <w:rsid w:val="00190D22"/>
    <w:rsid w:val="00190DA2"/>
    <w:rsid w:val="00190FC4"/>
    <w:rsid w:val="00190FD7"/>
    <w:rsid w:val="00191109"/>
    <w:rsid w:val="0019114F"/>
    <w:rsid w:val="001915BA"/>
    <w:rsid w:val="00191693"/>
    <w:rsid w:val="00191802"/>
    <w:rsid w:val="00191C28"/>
    <w:rsid w:val="00191D9B"/>
    <w:rsid w:val="00191DD3"/>
    <w:rsid w:val="00191F3D"/>
    <w:rsid w:val="00191FC5"/>
    <w:rsid w:val="00192362"/>
    <w:rsid w:val="001924D8"/>
    <w:rsid w:val="00192507"/>
    <w:rsid w:val="001926D7"/>
    <w:rsid w:val="00192819"/>
    <w:rsid w:val="0019299E"/>
    <w:rsid w:val="00192C4B"/>
    <w:rsid w:val="00192F26"/>
    <w:rsid w:val="00192F7D"/>
    <w:rsid w:val="0019306F"/>
    <w:rsid w:val="0019319E"/>
    <w:rsid w:val="001935B2"/>
    <w:rsid w:val="001937AD"/>
    <w:rsid w:val="0019396B"/>
    <w:rsid w:val="00193A52"/>
    <w:rsid w:val="00193D5C"/>
    <w:rsid w:val="00193D60"/>
    <w:rsid w:val="00194152"/>
    <w:rsid w:val="001941DB"/>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CCC"/>
    <w:rsid w:val="00197D3D"/>
    <w:rsid w:val="00197E2D"/>
    <w:rsid w:val="00197EA0"/>
    <w:rsid w:val="00197F4E"/>
    <w:rsid w:val="001A0148"/>
    <w:rsid w:val="001A01FC"/>
    <w:rsid w:val="001A0236"/>
    <w:rsid w:val="001A046D"/>
    <w:rsid w:val="001A09F7"/>
    <w:rsid w:val="001A0CED"/>
    <w:rsid w:val="001A11C6"/>
    <w:rsid w:val="001A12A6"/>
    <w:rsid w:val="001A1455"/>
    <w:rsid w:val="001A1682"/>
    <w:rsid w:val="001A17B3"/>
    <w:rsid w:val="001A1DB1"/>
    <w:rsid w:val="001A2019"/>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4DC2"/>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1BD"/>
    <w:rsid w:val="001A722D"/>
    <w:rsid w:val="001A73C3"/>
    <w:rsid w:val="001A74B0"/>
    <w:rsid w:val="001A7511"/>
    <w:rsid w:val="001A7512"/>
    <w:rsid w:val="001A75BD"/>
    <w:rsid w:val="001A75D3"/>
    <w:rsid w:val="001A7A41"/>
    <w:rsid w:val="001A7C10"/>
    <w:rsid w:val="001A7CB8"/>
    <w:rsid w:val="001B006D"/>
    <w:rsid w:val="001B0096"/>
    <w:rsid w:val="001B016F"/>
    <w:rsid w:val="001B02A2"/>
    <w:rsid w:val="001B0320"/>
    <w:rsid w:val="001B039A"/>
    <w:rsid w:val="001B0BC1"/>
    <w:rsid w:val="001B0CD8"/>
    <w:rsid w:val="001B1103"/>
    <w:rsid w:val="001B1316"/>
    <w:rsid w:val="001B156B"/>
    <w:rsid w:val="001B1639"/>
    <w:rsid w:val="001B1892"/>
    <w:rsid w:val="001B18A5"/>
    <w:rsid w:val="001B19E6"/>
    <w:rsid w:val="001B1B6E"/>
    <w:rsid w:val="001B1B81"/>
    <w:rsid w:val="001B1C49"/>
    <w:rsid w:val="001B1CD4"/>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B9F"/>
    <w:rsid w:val="001B3D61"/>
    <w:rsid w:val="001B3E74"/>
    <w:rsid w:val="001B429E"/>
    <w:rsid w:val="001B4562"/>
    <w:rsid w:val="001B46E6"/>
    <w:rsid w:val="001B477B"/>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ECB"/>
    <w:rsid w:val="001B6F89"/>
    <w:rsid w:val="001B7282"/>
    <w:rsid w:val="001B7423"/>
    <w:rsid w:val="001B7548"/>
    <w:rsid w:val="001B7619"/>
    <w:rsid w:val="001B7714"/>
    <w:rsid w:val="001B77F8"/>
    <w:rsid w:val="001B7C4C"/>
    <w:rsid w:val="001B7CC8"/>
    <w:rsid w:val="001B7E2D"/>
    <w:rsid w:val="001C0184"/>
    <w:rsid w:val="001C01DE"/>
    <w:rsid w:val="001C0241"/>
    <w:rsid w:val="001C0247"/>
    <w:rsid w:val="001C02B8"/>
    <w:rsid w:val="001C04B9"/>
    <w:rsid w:val="001C05AC"/>
    <w:rsid w:val="001C0703"/>
    <w:rsid w:val="001C07AB"/>
    <w:rsid w:val="001C0885"/>
    <w:rsid w:val="001C094A"/>
    <w:rsid w:val="001C0BA3"/>
    <w:rsid w:val="001C0C07"/>
    <w:rsid w:val="001C0C26"/>
    <w:rsid w:val="001C0C7B"/>
    <w:rsid w:val="001C0D0F"/>
    <w:rsid w:val="001C0DC9"/>
    <w:rsid w:val="001C137D"/>
    <w:rsid w:val="001C160F"/>
    <w:rsid w:val="001C1623"/>
    <w:rsid w:val="001C17A3"/>
    <w:rsid w:val="001C1858"/>
    <w:rsid w:val="001C1AF9"/>
    <w:rsid w:val="001C1C7A"/>
    <w:rsid w:val="001C1F9B"/>
    <w:rsid w:val="001C20C7"/>
    <w:rsid w:val="001C211D"/>
    <w:rsid w:val="001C22DC"/>
    <w:rsid w:val="001C24C0"/>
    <w:rsid w:val="001C2DF4"/>
    <w:rsid w:val="001C30FB"/>
    <w:rsid w:val="001C3170"/>
    <w:rsid w:val="001C33BF"/>
    <w:rsid w:val="001C34E2"/>
    <w:rsid w:val="001C361D"/>
    <w:rsid w:val="001C37E8"/>
    <w:rsid w:val="001C394B"/>
    <w:rsid w:val="001C3A65"/>
    <w:rsid w:val="001C3C14"/>
    <w:rsid w:val="001C3C5A"/>
    <w:rsid w:val="001C4088"/>
    <w:rsid w:val="001C43C9"/>
    <w:rsid w:val="001C4403"/>
    <w:rsid w:val="001C4467"/>
    <w:rsid w:val="001C4564"/>
    <w:rsid w:val="001C4713"/>
    <w:rsid w:val="001C48A5"/>
    <w:rsid w:val="001C49B2"/>
    <w:rsid w:val="001C4BC1"/>
    <w:rsid w:val="001C4C57"/>
    <w:rsid w:val="001C4DAE"/>
    <w:rsid w:val="001C5183"/>
    <w:rsid w:val="001C543C"/>
    <w:rsid w:val="001C5656"/>
    <w:rsid w:val="001C586F"/>
    <w:rsid w:val="001C5F4C"/>
    <w:rsid w:val="001C6084"/>
    <w:rsid w:val="001C657C"/>
    <w:rsid w:val="001C65D8"/>
    <w:rsid w:val="001C65ED"/>
    <w:rsid w:val="001C6600"/>
    <w:rsid w:val="001C66B3"/>
    <w:rsid w:val="001C6777"/>
    <w:rsid w:val="001C677D"/>
    <w:rsid w:val="001C684E"/>
    <w:rsid w:val="001C688C"/>
    <w:rsid w:val="001C6D4E"/>
    <w:rsid w:val="001C6D54"/>
    <w:rsid w:val="001C7079"/>
    <w:rsid w:val="001C711A"/>
    <w:rsid w:val="001C71F5"/>
    <w:rsid w:val="001C7321"/>
    <w:rsid w:val="001C74D6"/>
    <w:rsid w:val="001C7561"/>
    <w:rsid w:val="001C7850"/>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889"/>
    <w:rsid w:val="001D3D7C"/>
    <w:rsid w:val="001D3E66"/>
    <w:rsid w:val="001D3EA0"/>
    <w:rsid w:val="001D43AC"/>
    <w:rsid w:val="001D44ED"/>
    <w:rsid w:val="001D4534"/>
    <w:rsid w:val="001D45EF"/>
    <w:rsid w:val="001D471A"/>
    <w:rsid w:val="001D482C"/>
    <w:rsid w:val="001D4D37"/>
    <w:rsid w:val="001D4DCB"/>
    <w:rsid w:val="001D5014"/>
    <w:rsid w:val="001D5069"/>
    <w:rsid w:val="001D550B"/>
    <w:rsid w:val="001D576D"/>
    <w:rsid w:val="001D5B3C"/>
    <w:rsid w:val="001D5B4F"/>
    <w:rsid w:val="001D5C4A"/>
    <w:rsid w:val="001D5D71"/>
    <w:rsid w:val="001D5FFD"/>
    <w:rsid w:val="001D64BC"/>
    <w:rsid w:val="001D676E"/>
    <w:rsid w:val="001D696D"/>
    <w:rsid w:val="001D6A16"/>
    <w:rsid w:val="001D6CA0"/>
    <w:rsid w:val="001D6F85"/>
    <w:rsid w:val="001D6FE7"/>
    <w:rsid w:val="001D71F2"/>
    <w:rsid w:val="001D74EC"/>
    <w:rsid w:val="001D7625"/>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4CD"/>
    <w:rsid w:val="001E16C9"/>
    <w:rsid w:val="001E17D6"/>
    <w:rsid w:val="001E18DB"/>
    <w:rsid w:val="001E19E6"/>
    <w:rsid w:val="001E1C38"/>
    <w:rsid w:val="001E1E5D"/>
    <w:rsid w:val="001E2004"/>
    <w:rsid w:val="001E2079"/>
    <w:rsid w:val="001E2196"/>
    <w:rsid w:val="001E21EE"/>
    <w:rsid w:val="001E2317"/>
    <w:rsid w:val="001E23A2"/>
    <w:rsid w:val="001E2651"/>
    <w:rsid w:val="001E2784"/>
    <w:rsid w:val="001E279A"/>
    <w:rsid w:val="001E28FD"/>
    <w:rsid w:val="001E2A34"/>
    <w:rsid w:val="001E2B8B"/>
    <w:rsid w:val="001E2C61"/>
    <w:rsid w:val="001E3784"/>
    <w:rsid w:val="001E3D88"/>
    <w:rsid w:val="001E4091"/>
    <w:rsid w:val="001E40A5"/>
    <w:rsid w:val="001E40A7"/>
    <w:rsid w:val="001E428F"/>
    <w:rsid w:val="001E4349"/>
    <w:rsid w:val="001E4735"/>
    <w:rsid w:val="001E4850"/>
    <w:rsid w:val="001E485F"/>
    <w:rsid w:val="001E48A5"/>
    <w:rsid w:val="001E48DF"/>
    <w:rsid w:val="001E4BA8"/>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AE"/>
    <w:rsid w:val="001E7893"/>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0F1"/>
    <w:rsid w:val="001F31CF"/>
    <w:rsid w:val="001F344E"/>
    <w:rsid w:val="001F360B"/>
    <w:rsid w:val="001F3875"/>
    <w:rsid w:val="001F3960"/>
    <w:rsid w:val="001F3968"/>
    <w:rsid w:val="001F3AFF"/>
    <w:rsid w:val="001F3BAA"/>
    <w:rsid w:val="001F3BD1"/>
    <w:rsid w:val="001F4341"/>
    <w:rsid w:val="001F439D"/>
    <w:rsid w:val="001F44D5"/>
    <w:rsid w:val="001F499D"/>
    <w:rsid w:val="001F4C39"/>
    <w:rsid w:val="001F4CE5"/>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5F4B"/>
    <w:rsid w:val="001F623A"/>
    <w:rsid w:val="001F63CE"/>
    <w:rsid w:val="001F66BD"/>
    <w:rsid w:val="001F67AD"/>
    <w:rsid w:val="001F6873"/>
    <w:rsid w:val="001F699F"/>
    <w:rsid w:val="001F6BD8"/>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14F"/>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2C5"/>
    <w:rsid w:val="00211469"/>
    <w:rsid w:val="0021147C"/>
    <w:rsid w:val="002115B3"/>
    <w:rsid w:val="002115C4"/>
    <w:rsid w:val="002117F2"/>
    <w:rsid w:val="00211952"/>
    <w:rsid w:val="00211A5D"/>
    <w:rsid w:val="00211E84"/>
    <w:rsid w:val="00211EFC"/>
    <w:rsid w:val="00211FA0"/>
    <w:rsid w:val="002123EE"/>
    <w:rsid w:val="0021240C"/>
    <w:rsid w:val="0021243D"/>
    <w:rsid w:val="00212462"/>
    <w:rsid w:val="00212464"/>
    <w:rsid w:val="002126EE"/>
    <w:rsid w:val="0021279B"/>
    <w:rsid w:val="0021289C"/>
    <w:rsid w:val="002129C7"/>
    <w:rsid w:val="00212CF6"/>
    <w:rsid w:val="00212D02"/>
    <w:rsid w:val="00212D94"/>
    <w:rsid w:val="00212F05"/>
    <w:rsid w:val="00213128"/>
    <w:rsid w:val="0021312D"/>
    <w:rsid w:val="002131DF"/>
    <w:rsid w:val="00213236"/>
    <w:rsid w:val="00213267"/>
    <w:rsid w:val="00213405"/>
    <w:rsid w:val="00213458"/>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376"/>
    <w:rsid w:val="0021786D"/>
    <w:rsid w:val="00217D9B"/>
    <w:rsid w:val="002206DA"/>
    <w:rsid w:val="00220702"/>
    <w:rsid w:val="00220785"/>
    <w:rsid w:val="0022080F"/>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7CC"/>
    <w:rsid w:val="002248C2"/>
    <w:rsid w:val="00224954"/>
    <w:rsid w:val="00224A2C"/>
    <w:rsid w:val="00224BD0"/>
    <w:rsid w:val="00224DAF"/>
    <w:rsid w:val="00224E20"/>
    <w:rsid w:val="00224ED4"/>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78"/>
    <w:rsid w:val="00227FA9"/>
    <w:rsid w:val="002303BE"/>
    <w:rsid w:val="0023048D"/>
    <w:rsid w:val="0023074C"/>
    <w:rsid w:val="00230847"/>
    <w:rsid w:val="00230ACE"/>
    <w:rsid w:val="00230DBC"/>
    <w:rsid w:val="00230E24"/>
    <w:rsid w:val="00230E46"/>
    <w:rsid w:val="00230F90"/>
    <w:rsid w:val="0023106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DD"/>
    <w:rsid w:val="002338DF"/>
    <w:rsid w:val="00233C27"/>
    <w:rsid w:val="00233E9E"/>
    <w:rsid w:val="00233F8A"/>
    <w:rsid w:val="002342F0"/>
    <w:rsid w:val="00234370"/>
    <w:rsid w:val="002343D2"/>
    <w:rsid w:val="00234729"/>
    <w:rsid w:val="00234911"/>
    <w:rsid w:val="00234B9A"/>
    <w:rsid w:val="00234BDE"/>
    <w:rsid w:val="00234C68"/>
    <w:rsid w:val="00234DAC"/>
    <w:rsid w:val="00234DD9"/>
    <w:rsid w:val="00234E3B"/>
    <w:rsid w:val="0023500C"/>
    <w:rsid w:val="00235067"/>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6E5"/>
    <w:rsid w:val="0024185F"/>
    <w:rsid w:val="00241AEE"/>
    <w:rsid w:val="00241D08"/>
    <w:rsid w:val="00241E44"/>
    <w:rsid w:val="0024207A"/>
    <w:rsid w:val="002421A6"/>
    <w:rsid w:val="00242867"/>
    <w:rsid w:val="002429D4"/>
    <w:rsid w:val="00242BB4"/>
    <w:rsid w:val="00242CC9"/>
    <w:rsid w:val="00242DD1"/>
    <w:rsid w:val="00242FBB"/>
    <w:rsid w:val="00242FFF"/>
    <w:rsid w:val="002432F5"/>
    <w:rsid w:val="0024336B"/>
    <w:rsid w:val="00243488"/>
    <w:rsid w:val="00243502"/>
    <w:rsid w:val="00243663"/>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07D"/>
    <w:rsid w:val="00246108"/>
    <w:rsid w:val="002465F9"/>
    <w:rsid w:val="002467BC"/>
    <w:rsid w:val="002467D1"/>
    <w:rsid w:val="00246913"/>
    <w:rsid w:val="002469A0"/>
    <w:rsid w:val="00246BA5"/>
    <w:rsid w:val="00246C0F"/>
    <w:rsid w:val="00246CE6"/>
    <w:rsid w:val="002470F0"/>
    <w:rsid w:val="0024716A"/>
    <w:rsid w:val="0024734A"/>
    <w:rsid w:val="00247448"/>
    <w:rsid w:val="0024757C"/>
    <w:rsid w:val="002476FD"/>
    <w:rsid w:val="002477CF"/>
    <w:rsid w:val="0024780D"/>
    <w:rsid w:val="002479FA"/>
    <w:rsid w:val="00247C30"/>
    <w:rsid w:val="00247EA9"/>
    <w:rsid w:val="00247FB1"/>
    <w:rsid w:val="0025020C"/>
    <w:rsid w:val="002502EF"/>
    <w:rsid w:val="0025035A"/>
    <w:rsid w:val="00250475"/>
    <w:rsid w:val="002504B2"/>
    <w:rsid w:val="002505F6"/>
    <w:rsid w:val="00250759"/>
    <w:rsid w:val="00250BE5"/>
    <w:rsid w:val="00250C24"/>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3C7F"/>
    <w:rsid w:val="002545BF"/>
    <w:rsid w:val="00254765"/>
    <w:rsid w:val="00254906"/>
    <w:rsid w:val="002549EC"/>
    <w:rsid w:val="00254B4D"/>
    <w:rsid w:val="00254CB6"/>
    <w:rsid w:val="00254CD3"/>
    <w:rsid w:val="00254D2F"/>
    <w:rsid w:val="00254FD0"/>
    <w:rsid w:val="00255493"/>
    <w:rsid w:val="00255666"/>
    <w:rsid w:val="002558C6"/>
    <w:rsid w:val="00255B2F"/>
    <w:rsid w:val="00255CEF"/>
    <w:rsid w:val="002561B9"/>
    <w:rsid w:val="0025641D"/>
    <w:rsid w:val="00256611"/>
    <w:rsid w:val="00256992"/>
    <w:rsid w:val="002569EE"/>
    <w:rsid w:val="00256B44"/>
    <w:rsid w:val="00256C71"/>
    <w:rsid w:val="00256DF2"/>
    <w:rsid w:val="00256EA2"/>
    <w:rsid w:val="00257033"/>
    <w:rsid w:val="002571A1"/>
    <w:rsid w:val="002572A4"/>
    <w:rsid w:val="0025778E"/>
    <w:rsid w:val="00257821"/>
    <w:rsid w:val="00257898"/>
    <w:rsid w:val="002578DE"/>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70"/>
    <w:rsid w:val="00261FAF"/>
    <w:rsid w:val="002621E7"/>
    <w:rsid w:val="002624FE"/>
    <w:rsid w:val="00262527"/>
    <w:rsid w:val="002625EB"/>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5FA"/>
    <w:rsid w:val="00264969"/>
    <w:rsid w:val="00264A6E"/>
    <w:rsid w:val="00264B01"/>
    <w:rsid w:val="00264F4D"/>
    <w:rsid w:val="00264FFC"/>
    <w:rsid w:val="002652D1"/>
    <w:rsid w:val="0026546D"/>
    <w:rsid w:val="00265475"/>
    <w:rsid w:val="0026573B"/>
    <w:rsid w:val="002658D2"/>
    <w:rsid w:val="002659DA"/>
    <w:rsid w:val="00265BDF"/>
    <w:rsid w:val="00266643"/>
    <w:rsid w:val="00266895"/>
    <w:rsid w:val="00266ADE"/>
    <w:rsid w:val="00266BDC"/>
    <w:rsid w:val="00266DF7"/>
    <w:rsid w:val="00267068"/>
    <w:rsid w:val="0026762A"/>
    <w:rsid w:val="002679F5"/>
    <w:rsid w:val="00267DC7"/>
    <w:rsid w:val="00267DD5"/>
    <w:rsid w:val="00267EBD"/>
    <w:rsid w:val="00270021"/>
    <w:rsid w:val="002701D7"/>
    <w:rsid w:val="0027025A"/>
    <w:rsid w:val="0027041B"/>
    <w:rsid w:val="00270B3B"/>
    <w:rsid w:val="00270B70"/>
    <w:rsid w:val="00270B7C"/>
    <w:rsid w:val="00270D63"/>
    <w:rsid w:val="00270DCC"/>
    <w:rsid w:val="00270DDE"/>
    <w:rsid w:val="00270F55"/>
    <w:rsid w:val="00270FDA"/>
    <w:rsid w:val="00271163"/>
    <w:rsid w:val="00271344"/>
    <w:rsid w:val="00271456"/>
    <w:rsid w:val="0027172A"/>
    <w:rsid w:val="00271918"/>
    <w:rsid w:val="00271B67"/>
    <w:rsid w:val="00271D12"/>
    <w:rsid w:val="002721ED"/>
    <w:rsid w:val="002723C9"/>
    <w:rsid w:val="00272634"/>
    <w:rsid w:val="00272A77"/>
    <w:rsid w:val="00272D4E"/>
    <w:rsid w:val="00272F38"/>
    <w:rsid w:val="00272FDB"/>
    <w:rsid w:val="00273925"/>
    <w:rsid w:val="00273B9E"/>
    <w:rsid w:val="00274047"/>
    <w:rsid w:val="002740B7"/>
    <w:rsid w:val="00274119"/>
    <w:rsid w:val="00274288"/>
    <w:rsid w:val="002744EE"/>
    <w:rsid w:val="00274590"/>
    <w:rsid w:val="002745BF"/>
    <w:rsid w:val="002747C3"/>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9B3"/>
    <w:rsid w:val="00281DFF"/>
    <w:rsid w:val="00281EDD"/>
    <w:rsid w:val="00281F50"/>
    <w:rsid w:val="0028207D"/>
    <w:rsid w:val="002821CB"/>
    <w:rsid w:val="00282524"/>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3FB1"/>
    <w:rsid w:val="0028400D"/>
    <w:rsid w:val="00284082"/>
    <w:rsid w:val="002845F0"/>
    <w:rsid w:val="002847E1"/>
    <w:rsid w:val="002848E9"/>
    <w:rsid w:val="00285299"/>
    <w:rsid w:val="002852D4"/>
    <w:rsid w:val="002853D6"/>
    <w:rsid w:val="002853E1"/>
    <w:rsid w:val="00285958"/>
    <w:rsid w:val="0028597F"/>
    <w:rsid w:val="00285AF4"/>
    <w:rsid w:val="00285B20"/>
    <w:rsid w:val="00285E0A"/>
    <w:rsid w:val="00286094"/>
    <w:rsid w:val="00286420"/>
    <w:rsid w:val="00286687"/>
    <w:rsid w:val="00286AC3"/>
    <w:rsid w:val="00286AE0"/>
    <w:rsid w:val="00286B75"/>
    <w:rsid w:val="00286D8A"/>
    <w:rsid w:val="00286EB6"/>
    <w:rsid w:val="0028737E"/>
    <w:rsid w:val="002874AF"/>
    <w:rsid w:val="0028751E"/>
    <w:rsid w:val="00287729"/>
    <w:rsid w:val="0028783F"/>
    <w:rsid w:val="00287D95"/>
    <w:rsid w:val="00287FC8"/>
    <w:rsid w:val="00287FF6"/>
    <w:rsid w:val="00290207"/>
    <w:rsid w:val="002903C9"/>
    <w:rsid w:val="002905D4"/>
    <w:rsid w:val="00290788"/>
    <w:rsid w:val="00290912"/>
    <w:rsid w:val="00290C8A"/>
    <w:rsid w:val="00290F5B"/>
    <w:rsid w:val="0029108A"/>
    <w:rsid w:val="0029158F"/>
    <w:rsid w:val="002915AD"/>
    <w:rsid w:val="0029164B"/>
    <w:rsid w:val="0029169E"/>
    <w:rsid w:val="0029180E"/>
    <w:rsid w:val="00291992"/>
    <w:rsid w:val="00291B77"/>
    <w:rsid w:val="00291C63"/>
    <w:rsid w:val="00291E62"/>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221"/>
    <w:rsid w:val="00295354"/>
    <w:rsid w:val="002955E2"/>
    <w:rsid w:val="002955E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3A"/>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6C"/>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6CC"/>
    <w:rsid w:val="002A7A9A"/>
    <w:rsid w:val="002A7D0B"/>
    <w:rsid w:val="002A7FAE"/>
    <w:rsid w:val="002B029E"/>
    <w:rsid w:val="002B02B2"/>
    <w:rsid w:val="002B0697"/>
    <w:rsid w:val="002B0734"/>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33"/>
    <w:rsid w:val="002B49AC"/>
    <w:rsid w:val="002B49D1"/>
    <w:rsid w:val="002B4C13"/>
    <w:rsid w:val="002B4F4C"/>
    <w:rsid w:val="002B4F97"/>
    <w:rsid w:val="002B55FE"/>
    <w:rsid w:val="002B5674"/>
    <w:rsid w:val="002B5837"/>
    <w:rsid w:val="002B59D4"/>
    <w:rsid w:val="002B59F3"/>
    <w:rsid w:val="002B5A05"/>
    <w:rsid w:val="002B5B9B"/>
    <w:rsid w:val="002B5BA6"/>
    <w:rsid w:val="002B5E03"/>
    <w:rsid w:val="002B5E2A"/>
    <w:rsid w:val="002B6097"/>
    <w:rsid w:val="002B60B8"/>
    <w:rsid w:val="002B6206"/>
    <w:rsid w:val="002B637B"/>
    <w:rsid w:val="002B63E9"/>
    <w:rsid w:val="002B653E"/>
    <w:rsid w:val="002B67DB"/>
    <w:rsid w:val="002B6B78"/>
    <w:rsid w:val="002B6BF3"/>
    <w:rsid w:val="002B6D39"/>
    <w:rsid w:val="002B70FC"/>
    <w:rsid w:val="002B71A9"/>
    <w:rsid w:val="002B7363"/>
    <w:rsid w:val="002B7451"/>
    <w:rsid w:val="002B7520"/>
    <w:rsid w:val="002B7610"/>
    <w:rsid w:val="002B769C"/>
    <w:rsid w:val="002B7CEE"/>
    <w:rsid w:val="002C00E5"/>
    <w:rsid w:val="002C0265"/>
    <w:rsid w:val="002C03F0"/>
    <w:rsid w:val="002C0645"/>
    <w:rsid w:val="002C09BE"/>
    <w:rsid w:val="002C1372"/>
    <w:rsid w:val="002C151C"/>
    <w:rsid w:val="002C163C"/>
    <w:rsid w:val="002C1B89"/>
    <w:rsid w:val="002C1BB1"/>
    <w:rsid w:val="002C1D5D"/>
    <w:rsid w:val="002C1E28"/>
    <w:rsid w:val="002C1E7F"/>
    <w:rsid w:val="002C220E"/>
    <w:rsid w:val="002C2BA1"/>
    <w:rsid w:val="002C3001"/>
    <w:rsid w:val="002C344C"/>
    <w:rsid w:val="002C34C0"/>
    <w:rsid w:val="002C34CE"/>
    <w:rsid w:val="002C3697"/>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9A5"/>
    <w:rsid w:val="002C5DE8"/>
    <w:rsid w:val="002C5E52"/>
    <w:rsid w:val="002C5F7B"/>
    <w:rsid w:val="002C60DA"/>
    <w:rsid w:val="002C639C"/>
    <w:rsid w:val="002C6447"/>
    <w:rsid w:val="002C6462"/>
    <w:rsid w:val="002C6577"/>
    <w:rsid w:val="002C6620"/>
    <w:rsid w:val="002C677A"/>
    <w:rsid w:val="002C6785"/>
    <w:rsid w:val="002C682C"/>
    <w:rsid w:val="002C6AA5"/>
    <w:rsid w:val="002C6D28"/>
    <w:rsid w:val="002C7480"/>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812"/>
    <w:rsid w:val="002D3921"/>
    <w:rsid w:val="002D3BE4"/>
    <w:rsid w:val="002D443D"/>
    <w:rsid w:val="002D44BC"/>
    <w:rsid w:val="002D45CC"/>
    <w:rsid w:val="002D46B2"/>
    <w:rsid w:val="002D46EC"/>
    <w:rsid w:val="002D4BD4"/>
    <w:rsid w:val="002D4F4E"/>
    <w:rsid w:val="002D4F9D"/>
    <w:rsid w:val="002D4FFB"/>
    <w:rsid w:val="002D50BD"/>
    <w:rsid w:val="002D52DD"/>
    <w:rsid w:val="002D55B5"/>
    <w:rsid w:val="002D57FE"/>
    <w:rsid w:val="002D5814"/>
    <w:rsid w:val="002D5C91"/>
    <w:rsid w:val="002D5CA0"/>
    <w:rsid w:val="002D5E00"/>
    <w:rsid w:val="002D60DA"/>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221"/>
    <w:rsid w:val="002E030A"/>
    <w:rsid w:val="002E09D9"/>
    <w:rsid w:val="002E09F2"/>
    <w:rsid w:val="002E0A21"/>
    <w:rsid w:val="002E0C5D"/>
    <w:rsid w:val="002E0CBF"/>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21"/>
    <w:rsid w:val="002E3485"/>
    <w:rsid w:val="002E34AB"/>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49D"/>
    <w:rsid w:val="002E551E"/>
    <w:rsid w:val="002E5BCC"/>
    <w:rsid w:val="002E5DA6"/>
    <w:rsid w:val="002E61DF"/>
    <w:rsid w:val="002E62CC"/>
    <w:rsid w:val="002E66A5"/>
    <w:rsid w:val="002E66B3"/>
    <w:rsid w:val="002E68CD"/>
    <w:rsid w:val="002E6CC0"/>
    <w:rsid w:val="002E6D13"/>
    <w:rsid w:val="002E6DA6"/>
    <w:rsid w:val="002E6E67"/>
    <w:rsid w:val="002E732E"/>
    <w:rsid w:val="002E7352"/>
    <w:rsid w:val="002E7480"/>
    <w:rsid w:val="002E7513"/>
    <w:rsid w:val="002E7587"/>
    <w:rsid w:val="002E766B"/>
    <w:rsid w:val="002E7807"/>
    <w:rsid w:val="002E794A"/>
    <w:rsid w:val="002E79EC"/>
    <w:rsid w:val="002E7A08"/>
    <w:rsid w:val="002E7A42"/>
    <w:rsid w:val="002E7BDC"/>
    <w:rsid w:val="002E7D18"/>
    <w:rsid w:val="002E7F34"/>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5F7"/>
    <w:rsid w:val="002F26B2"/>
    <w:rsid w:val="002F2761"/>
    <w:rsid w:val="002F293C"/>
    <w:rsid w:val="002F29ED"/>
    <w:rsid w:val="002F2B7A"/>
    <w:rsid w:val="002F2C22"/>
    <w:rsid w:val="002F2C97"/>
    <w:rsid w:val="002F321F"/>
    <w:rsid w:val="002F3441"/>
    <w:rsid w:val="002F358E"/>
    <w:rsid w:val="002F370F"/>
    <w:rsid w:val="002F383B"/>
    <w:rsid w:val="002F388F"/>
    <w:rsid w:val="002F3A06"/>
    <w:rsid w:val="002F3C6F"/>
    <w:rsid w:val="002F3D2C"/>
    <w:rsid w:val="002F3DCE"/>
    <w:rsid w:val="002F3FB9"/>
    <w:rsid w:val="002F406B"/>
    <w:rsid w:val="002F4137"/>
    <w:rsid w:val="002F41FD"/>
    <w:rsid w:val="002F43B2"/>
    <w:rsid w:val="002F4426"/>
    <w:rsid w:val="002F45FF"/>
    <w:rsid w:val="002F46D9"/>
    <w:rsid w:val="002F48CF"/>
    <w:rsid w:val="002F4CE8"/>
    <w:rsid w:val="002F4CFF"/>
    <w:rsid w:val="002F4D42"/>
    <w:rsid w:val="002F4EAA"/>
    <w:rsid w:val="002F51CA"/>
    <w:rsid w:val="002F53A7"/>
    <w:rsid w:val="002F5667"/>
    <w:rsid w:val="002F5738"/>
    <w:rsid w:val="002F5D3F"/>
    <w:rsid w:val="002F5FBF"/>
    <w:rsid w:val="002F600F"/>
    <w:rsid w:val="002F6187"/>
    <w:rsid w:val="002F61E5"/>
    <w:rsid w:val="002F620A"/>
    <w:rsid w:val="002F6335"/>
    <w:rsid w:val="002F6586"/>
    <w:rsid w:val="002F67B8"/>
    <w:rsid w:val="002F6ADB"/>
    <w:rsid w:val="002F6B2A"/>
    <w:rsid w:val="002F6CB0"/>
    <w:rsid w:val="002F6E9A"/>
    <w:rsid w:val="002F6EA9"/>
    <w:rsid w:val="002F6F9C"/>
    <w:rsid w:val="002F6FC9"/>
    <w:rsid w:val="002F70A5"/>
    <w:rsid w:val="002F720C"/>
    <w:rsid w:val="002F72DA"/>
    <w:rsid w:val="002F73CF"/>
    <w:rsid w:val="002F74E7"/>
    <w:rsid w:val="002F74F0"/>
    <w:rsid w:val="002F7585"/>
    <w:rsid w:val="002F770B"/>
    <w:rsid w:val="002F7943"/>
    <w:rsid w:val="002F7BFC"/>
    <w:rsid w:val="00300075"/>
    <w:rsid w:val="003001BE"/>
    <w:rsid w:val="00300260"/>
    <w:rsid w:val="003004C8"/>
    <w:rsid w:val="00300582"/>
    <w:rsid w:val="00300920"/>
    <w:rsid w:val="003009D8"/>
    <w:rsid w:val="00300DDA"/>
    <w:rsid w:val="00300EE9"/>
    <w:rsid w:val="00300F55"/>
    <w:rsid w:val="003011B9"/>
    <w:rsid w:val="00301227"/>
    <w:rsid w:val="003013E3"/>
    <w:rsid w:val="003016FB"/>
    <w:rsid w:val="00301940"/>
    <w:rsid w:val="00301A99"/>
    <w:rsid w:val="00301BF0"/>
    <w:rsid w:val="00301CE2"/>
    <w:rsid w:val="00301CFA"/>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156"/>
    <w:rsid w:val="0030624D"/>
    <w:rsid w:val="003062B8"/>
    <w:rsid w:val="003066DB"/>
    <w:rsid w:val="00306825"/>
    <w:rsid w:val="003069E4"/>
    <w:rsid w:val="00306B85"/>
    <w:rsid w:val="00306E2D"/>
    <w:rsid w:val="00306F46"/>
    <w:rsid w:val="00306FF4"/>
    <w:rsid w:val="003071F6"/>
    <w:rsid w:val="003072F3"/>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4A0"/>
    <w:rsid w:val="00312506"/>
    <w:rsid w:val="00312A49"/>
    <w:rsid w:val="00312A8E"/>
    <w:rsid w:val="00312D99"/>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4FEF"/>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17ABF"/>
    <w:rsid w:val="003204B4"/>
    <w:rsid w:val="00320679"/>
    <w:rsid w:val="003209F5"/>
    <w:rsid w:val="00320B55"/>
    <w:rsid w:val="0032148F"/>
    <w:rsid w:val="0032168F"/>
    <w:rsid w:val="003216C0"/>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033"/>
    <w:rsid w:val="003265C2"/>
    <w:rsid w:val="003266BB"/>
    <w:rsid w:val="0032671E"/>
    <w:rsid w:val="00326803"/>
    <w:rsid w:val="003268D1"/>
    <w:rsid w:val="00326A54"/>
    <w:rsid w:val="00326BB5"/>
    <w:rsid w:val="00326C71"/>
    <w:rsid w:val="00326C9D"/>
    <w:rsid w:val="00326DDD"/>
    <w:rsid w:val="0032755A"/>
    <w:rsid w:val="00327631"/>
    <w:rsid w:val="0032793E"/>
    <w:rsid w:val="003279E1"/>
    <w:rsid w:val="00327B39"/>
    <w:rsid w:val="00327DAE"/>
    <w:rsid w:val="00327E01"/>
    <w:rsid w:val="003304E9"/>
    <w:rsid w:val="003305DC"/>
    <w:rsid w:val="0033067C"/>
    <w:rsid w:val="0033068D"/>
    <w:rsid w:val="0033073C"/>
    <w:rsid w:val="0033076C"/>
    <w:rsid w:val="00330A83"/>
    <w:rsid w:val="00330BE7"/>
    <w:rsid w:val="00330D66"/>
    <w:rsid w:val="0033132F"/>
    <w:rsid w:val="0033134F"/>
    <w:rsid w:val="00331374"/>
    <w:rsid w:val="0033139D"/>
    <w:rsid w:val="00331601"/>
    <w:rsid w:val="003316FD"/>
    <w:rsid w:val="00331BD3"/>
    <w:rsid w:val="00331FCE"/>
    <w:rsid w:val="0033205F"/>
    <w:rsid w:val="00332223"/>
    <w:rsid w:val="00332386"/>
    <w:rsid w:val="00332819"/>
    <w:rsid w:val="003328F2"/>
    <w:rsid w:val="00332DC4"/>
    <w:rsid w:val="00332EB6"/>
    <w:rsid w:val="00332F47"/>
    <w:rsid w:val="00332F7F"/>
    <w:rsid w:val="00332FB3"/>
    <w:rsid w:val="003330E0"/>
    <w:rsid w:val="00333243"/>
    <w:rsid w:val="0033356A"/>
    <w:rsid w:val="00333A2D"/>
    <w:rsid w:val="00333C78"/>
    <w:rsid w:val="003342DF"/>
    <w:rsid w:val="0033438C"/>
    <w:rsid w:val="003345CB"/>
    <w:rsid w:val="003346CF"/>
    <w:rsid w:val="003347FB"/>
    <w:rsid w:val="00334CE9"/>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A5F"/>
    <w:rsid w:val="00336B01"/>
    <w:rsid w:val="00336E30"/>
    <w:rsid w:val="00336EF7"/>
    <w:rsid w:val="00337269"/>
    <w:rsid w:val="00337442"/>
    <w:rsid w:val="00337611"/>
    <w:rsid w:val="00337661"/>
    <w:rsid w:val="00337722"/>
    <w:rsid w:val="00337AC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A6A"/>
    <w:rsid w:val="00341B62"/>
    <w:rsid w:val="00341C5B"/>
    <w:rsid w:val="00341D9A"/>
    <w:rsid w:val="00341EEB"/>
    <w:rsid w:val="00342890"/>
    <w:rsid w:val="00342B5F"/>
    <w:rsid w:val="00342B8F"/>
    <w:rsid w:val="00342B99"/>
    <w:rsid w:val="00342E03"/>
    <w:rsid w:val="00342E9E"/>
    <w:rsid w:val="003436B8"/>
    <w:rsid w:val="00343867"/>
    <w:rsid w:val="00343930"/>
    <w:rsid w:val="00343AB0"/>
    <w:rsid w:val="00343C90"/>
    <w:rsid w:val="00343DAC"/>
    <w:rsid w:val="00343DB1"/>
    <w:rsid w:val="00343E47"/>
    <w:rsid w:val="0034408A"/>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1DC"/>
    <w:rsid w:val="003465EC"/>
    <w:rsid w:val="003467A5"/>
    <w:rsid w:val="003468C2"/>
    <w:rsid w:val="003469FE"/>
    <w:rsid w:val="00346A5E"/>
    <w:rsid w:val="00346C1D"/>
    <w:rsid w:val="00346CB5"/>
    <w:rsid w:val="00346CB7"/>
    <w:rsid w:val="00347001"/>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63B"/>
    <w:rsid w:val="003517CB"/>
    <w:rsid w:val="003519E5"/>
    <w:rsid w:val="00351C1D"/>
    <w:rsid w:val="00351EF7"/>
    <w:rsid w:val="00351F80"/>
    <w:rsid w:val="00352279"/>
    <w:rsid w:val="0035240D"/>
    <w:rsid w:val="003525EA"/>
    <w:rsid w:val="00352782"/>
    <w:rsid w:val="0035286C"/>
    <w:rsid w:val="00352B98"/>
    <w:rsid w:val="00352BB5"/>
    <w:rsid w:val="00352D21"/>
    <w:rsid w:val="00352F89"/>
    <w:rsid w:val="00352FAC"/>
    <w:rsid w:val="0035301B"/>
    <w:rsid w:val="0035328A"/>
    <w:rsid w:val="00353451"/>
    <w:rsid w:val="00353460"/>
    <w:rsid w:val="00353542"/>
    <w:rsid w:val="00353779"/>
    <w:rsid w:val="0035377E"/>
    <w:rsid w:val="00353788"/>
    <w:rsid w:val="003538EF"/>
    <w:rsid w:val="00353902"/>
    <w:rsid w:val="00353CF5"/>
    <w:rsid w:val="0035426A"/>
    <w:rsid w:val="00354468"/>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23"/>
    <w:rsid w:val="00357B9C"/>
    <w:rsid w:val="00357BA0"/>
    <w:rsid w:val="00357C2C"/>
    <w:rsid w:val="00357D3C"/>
    <w:rsid w:val="00357EB5"/>
    <w:rsid w:val="00357F8C"/>
    <w:rsid w:val="0036000F"/>
    <w:rsid w:val="003600F3"/>
    <w:rsid w:val="0036035D"/>
    <w:rsid w:val="00360533"/>
    <w:rsid w:val="0036069C"/>
    <w:rsid w:val="003607D1"/>
    <w:rsid w:val="00360A87"/>
    <w:rsid w:val="00360AAD"/>
    <w:rsid w:val="00360B21"/>
    <w:rsid w:val="00360C8B"/>
    <w:rsid w:val="00360CFE"/>
    <w:rsid w:val="00360EE7"/>
    <w:rsid w:val="00360FA8"/>
    <w:rsid w:val="0036118F"/>
    <w:rsid w:val="003613B3"/>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C0E"/>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0A"/>
    <w:rsid w:val="00364DE5"/>
    <w:rsid w:val="00365005"/>
    <w:rsid w:val="0036502D"/>
    <w:rsid w:val="0036509F"/>
    <w:rsid w:val="00365179"/>
    <w:rsid w:val="00365251"/>
    <w:rsid w:val="00365462"/>
    <w:rsid w:val="003658AA"/>
    <w:rsid w:val="0036594A"/>
    <w:rsid w:val="00365ABD"/>
    <w:rsid w:val="00365D36"/>
    <w:rsid w:val="00365D6A"/>
    <w:rsid w:val="00365DF4"/>
    <w:rsid w:val="0036601C"/>
    <w:rsid w:val="00366657"/>
    <w:rsid w:val="00366695"/>
    <w:rsid w:val="003667D7"/>
    <w:rsid w:val="003669F2"/>
    <w:rsid w:val="00366B13"/>
    <w:rsid w:val="00366F63"/>
    <w:rsid w:val="003671FF"/>
    <w:rsid w:val="00367779"/>
    <w:rsid w:val="003678D4"/>
    <w:rsid w:val="00367904"/>
    <w:rsid w:val="00367B78"/>
    <w:rsid w:val="00367E7D"/>
    <w:rsid w:val="00367EDA"/>
    <w:rsid w:val="00367FB0"/>
    <w:rsid w:val="00367FCF"/>
    <w:rsid w:val="003700D1"/>
    <w:rsid w:val="00370379"/>
    <w:rsid w:val="003703BC"/>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103"/>
    <w:rsid w:val="00373475"/>
    <w:rsid w:val="003736CD"/>
    <w:rsid w:val="0037382B"/>
    <w:rsid w:val="00373861"/>
    <w:rsid w:val="0037389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7BA"/>
    <w:rsid w:val="0037588E"/>
    <w:rsid w:val="003758C5"/>
    <w:rsid w:val="00375FD0"/>
    <w:rsid w:val="00376296"/>
    <w:rsid w:val="0037655A"/>
    <w:rsid w:val="00376A1A"/>
    <w:rsid w:val="00376B07"/>
    <w:rsid w:val="00377410"/>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817"/>
    <w:rsid w:val="00382ACB"/>
    <w:rsid w:val="00382D7A"/>
    <w:rsid w:val="00382D7E"/>
    <w:rsid w:val="00382DC5"/>
    <w:rsid w:val="00382F03"/>
    <w:rsid w:val="0038303A"/>
    <w:rsid w:val="00383295"/>
    <w:rsid w:val="00383444"/>
    <w:rsid w:val="003837C7"/>
    <w:rsid w:val="00383AAA"/>
    <w:rsid w:val="00383D92"/>
    <w:rsid w:val="00383E50"/>
    <w:rsid w:val="003842A3"/>
    <w:rsid w:val="00384390"/>
    <w:rsid w:val="00384490"/>
    <w:rsid w:val="0038460C"/>
    <w:rsid w:val="003846D8"/>
    <w:rsid w:val="00384784"/>
    <w:rsid w:val="00384830"/>
    <w:rsid w:val="00384975"/>
    <w:rsid w:val="003849CF"/>
    <w:rsid w:val="00384A17"/>
    <w:rsid w:val="00384B6F"/>
    <w:rsid w:val="00384C73"/>
    <w:rsid w:val="00384D5E"/>
    <w:rsid w:val="00384F03"/>
    <w:rsid w:val="003850EC"/>
    <w:rsid w:val="003855D5"/>
    <w:rsid w:val="003858DC"/>
    <w:rsid w:val="003859E6"/>
    <w:rsid w:val="00385A11"/>
    <w:rsid w:val="003861F9"/>
    <w:rsid w:val="003863F7"/>
    <w:rsid w:val="00386544"/>
    <w:rsid w:val="003866B1"/>
    <w:rsid w:val="00386735"/>
    <w:rsid w:val="003868E7"/>
    <w:rsid w:val="0038694F"/>
    <w:rsid w:val="0038698D"/>
    <w:rsid w:val="00386B95"/>
    <w:rsid w:val="00386CBC"/>
    <w:rsid w:val="00386DFA"/>
    <w:rsid w:val="00386EC8"/>
    <w:rsid w:val="003873A2"/>
    <w:rsid w:val="003874EF"/>
    <w:rsid w:val="00387554"/>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C5F"/>
    <w:rsid w:val="00390F07"/>
    <w:rsid w:val="00391388"/>
    <w:rsid w:val="003913BB"/>
    <w:rsid w:val="003916A9"/>
    <w:rsid w:val="00391784"/>
    <w:rsid w:val="00391A50"/>
    <w:rsid w:val="00391A7A"/>
    <w:rsid w:val="00391D7E"/>
    <w:rsid w:val="003922AC"/>
    <w:rsid w:val="00392393"/>
    <w:rsid w:val="003924A1"/>
    <w:rsid w:val="00392654"/>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69A"/>
    <w:rsid w:val="0039570A"/>
    <w:rsid w:val="0039591E"/>
    <w:rsid w:val="00395CCA"/>
    <w:rsid w:val="003960A4"/>
    <w:rsid w:val="00396162"/>
    <w:rsid w:val="003962A8"/>
    <w:rsid w:val="0039639B"/>
    <w:rsid w:val="003965A4"/>
    <w:rsid w:val="00396895"/>
    <w:rsid w:val="00396A09"/>
    <w:rsid w:val="00396C74"/>
    <w:rsid w:val="00396E31"/>
    <w:rsid w:val="003970FA"/>
    <w:rsid w:val="003971E1"/>
    <w:rsid w:val="0039731D"/>
    <w:rsid w:val="00397443"/>
    <w:rsid w:val="00397572"/>
    <w:rsid w:val="00397573"/>
    <w:rsid w:val="003977D6"/>
    <w:rsid w:val="003977F3"/>
    <w:rsid w:val="003978DA"/>
    <w:rsid w:val="00397AF4"/>
    <w:rsid w:val="00397AFF"/>
    <w:rsid w:val="00397B01"/>
    <w:rsid w:val="00397C14"/>
    <w:rsid w:val="00397C61"/>
    <w:rsid w:val="00397D30"/>
    <w:rsid w:val="00397D34"/>
    <w:rsid w:val="003A00C6"/>
    <w:rsid w:val="003A0319"/>
    <w:rsid w:val="003A053E"/>
    <w:rsid w:val="003A058D"/>
    <w:rsid w:val="003A0628"/>
    <w:rsid w:val="003A068D"/>
    <w:rsid w:val="003A0754"/>
    <w:rsid w:val="003A0827"/>
    <w:rsid w:val="003A093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94C"/>
    <w:rsid w:val="003A2AC4"/>
    <w:rsid w:val="003A2DA4"/>
    <w:rsid w:val="003A3055"/>
    <w:rsid w:val="003A309B"/>
    <w:rsid w:val="003A31D4"/>
    <w:rsid w:val="003A35AD"/>
    <w:rsid w:val="003A35B7"/>
    <w:rsid w:val="003A3634"/>
    <w:rsid w:val="003A36CC"/>
    <w:rsid w:val="003A36FF"/>
    <w:rsid w:val="003A374C"/>
    <w:rsid w:val="003A3A7F"/>
    <w:rsid w:val="003A4041"/>
    <w:rsid w:val="003A4050"/>
    <w:rsid w:val="003A406E"/>
    <w:rsid w:val="003A429E"/>
    <w:rsid w:val="003A434F"/>
    <w:rsid w:val="003A4445"/>
    <w:rsid w:val="003A454D"/>
    <w:rsid w:val="003A4601"/>
    <w:rsid w:val="003A479B"/>
    <w:rsid w:val="003A47B4"/>
    <w:rsid w:val="003A49EA"/>
    <w:rsid w:val="003A4A43"/>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770"/>
    <w:rsid w:val="003A781F"/>
    <w:rsid w:val="003A7851"/>
    <w:rsid w:val="003A7983"/>
    <w:rsid w:val="003A7BDE"/>
    <w:rsid w:val="003A7CB1"/>
    <w:rsid w:val="003B02C4"/>
    <w:rsid w:val="003B030B"/>
    <w:rsid w:val="003B03B6"/>
    <w:rsid w:val="003B041A"/>
    <w:rsid w:val="003B0511"/>
    <w:rsid w:val="003B0680"/>
    <w:rsid w:val="003B0DD9"/>
    <w:rsid w:val="003B0F55"/>
    <w:rsid w:val="003B1073"/>
    <w:rsid w:val="003B11B3"/>
    <w:rsid w:val="003B11E7"/>
    <w:rsid w:val="003B1335"/>
    <w:rsid w:val="003B14DE"/>
    <w:rsid w:val="003B1648"/>
    <w:rsid w:val="003B1667"/>
    <w:rsid w:val="003B1768"/>
    <w:rsid w:val="003B183B"/>
    <w:rsid w:val="003B1939"/>
    <w:rsid w:val="003B1958"/>
    <w:rsid w:val="003B1981"/>
    <w:rsid w:val="003B1A8D"/>
    <w:rsid w:val="003B1E06"/>
    <w:rsid w:val="003B1EC1"/>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965"/>
    <w:rsid w:val="003B3D81"/>
    <w:rsid w:val="003B3E24"/>
    <w:rsid w:val="003B3F08"/>
    <w:rsid w:val="003B41D5"/>
    <w:rsid w:val="003B430C"/>
    <w:rsid w:val="003B457B"/>
    <w:rsid w:val="003B4685"/>
    <w:rsid w:val="003B46B2"/>
    <w:rsid w:val="003B497A"/>
    <w:rsid w:val="003B4AE5"/>
    <w:rsid w:val="003B4B4D"/>
    <w:rsid w:val="003B4E14"/>
    <w:rsid w:val="003B4EB1"/>
    <w:rsid w:val="003B5119"/>
    <w:rsid w:val="003B5132"/>
    <w:rsid w:val="003B549B"/>
    <w:rsid w:val="003B5573"/>
    <w:rsid w:val="003B5651"/>
    <w:rsid w:val="003B56DF"/>
    <w:rsid w:val="003B5C68"/>
    <w:rsid w:val="003B5CA6"/>
    <w:rsid w:val="003B5DCC"/>
    <w:rsid w:val="003B5E4F"/>
    <w:rsid w:val="003B64A8"/>
    <w:rsid w:val="003B65D3"/>
    <w:rsid w:val="003B6648"/>
    <w:rsid w:val="003B67D0"/>
    <w:rsid w:val="003B6844"/>
    <w:rsid w:val="003B6893"/>
    <w:rsid w:val="003B68A3"/>
    <w:rsid w:val="003B6A00"/>
    <w:rsid w:val="003B6A01"/>
    <w:rsid w:val="003B6ABA"/>
    <w:rsid w:val="003B6B6B"/>
    <w:rsid w:val="003B6BCA"/>
    <w:rsid w:val="003B6C3F"/>
    <w:rsid w:val="003B6C5A"/>
    <w:rsid w:val="003B6C84"/>
    <w:rsid w:val="003B6FAA"/>
    <w:rsid w:val="003B71CB"/>
    <w:rsid w:val="003B75FE"/>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0D8F"/>
    <w:rsid w:val="003C148B"/>
    <w:rsid w:val="003C1492"/>
    <w:rsid w:val="003C1504"/>
    <w:rsid w:val="003C16DB"/>
    <w:rsid w:val="003C186B"/>
    <w:rsid w:val="003C187C"/>
    <w:rsid w:val="003C2022"/>
    <w:rsid w:val="003C235A"/>
    <w:rsid w:val="003C2368"/>
    <w:rsid w:val="003C25B9"/>
    <w:rsid w:val="003C25CE"/>
    <w:rsid w:val="003C266F"/>
    <w:rsid w:val="003C2783"/>
    <w:rsid w:val="003C28AA"/>
    <w:rsid w:val="003C2A7A"/>
    <w:rsid w:val="003C2C89"/>
    <w:rsid w:val="003C2EF7"/>
    <w:rsid w:val="003C3050"/>
    <w:rsid w:val="003C334E"/>
    <w:rsid w:val="003C35E4"/>
    <w:rsid w:val="003C3711"/>
    <w:rsid w:val="003C38A2"/>
    <w:rsid w:val="003C396F"/>
    <w:rsid w:val="003C3A56"/>
    <w:rsid w:val="003C3C42"/>
    <w:rsid w:val="003C3EC3"/>
    <w:rsid w:val="003C3ECB"/>
    <w:rsid w:val="003C4159"/>
    <w:rsid w:val="003C428B"/>
    <w:rsid w:val="003C45BA"/>
    <w:rsid w:val="003C46FB"/>
    <w:rsid w:val="003C4A26"/>
    <w:rsid w:val="003C4D07"/>
    <w:rsid w:val="003C4D23"/>
    <w:rsid w:val="003C4E10"/>
    <w:rsid w:val="003C4FB3"/>
    <w:rsid w:val="003C4FE4"/>
    <w:rsid w:val="003C5457"/>
    <w:rsid w:val="003C55FA"/>
    <w:rsid w:val="003C5749"/>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C14"/>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90E"/>
    <w:rsid w:val="003D0A38"/>
    <w:rsid w:val="003D0DD3"/>
    <w:rsid w:val="003D0E85"/>
    <w:rsid w:val="003D0EC8"/>
    <w:rsid w:val="003D13F7"/>
    <w:rsid w:val="003D1402"/>
    <w:rsid w:val="003D1404"/>
    <w:rsid w:val="003D14A3"/>
    <w:rsid w:val="003D1AD2"/>
    <w:rsid w:val="003D1C91"/>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CFF"/>
    <w:rsid w:val="003D3D83"/>
    <w:rsid w:val="003D3EF2"/>
    <w:rsid w:val="003D402B"/>
    <w:rsid w:val="003D40A8"/>
    <w:rsid w:val="003D46FD"/>
    <w:rsid w:val="003D4CBB"/>
    <w:rsid w:val="003D4D8A"/>
    <w:rsid w:val="003D500C"/>
    <w:rsid w:val="003D5024"/>
    <w:rsid w:val="003D50EE"/>
    <w:rsid w:val="003D52F4"/>
    <w:rsid w:val="003D5463"/>
    <w:rsid w:val="003D54E5"/>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88"/>
    <w:rsid w:val="003D6DB4"/>
    <w:rsid w:val="003D71A8"/>
    <w:rsid w:val="003D71AF"/>
    <w:rsid w:val="003D71FF"/>
    <w:rsid w:val="003D7237"/>
    <w:rsid w:val="003E00C6"/>
    <w:rsid w:val="003E0194"/>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17"/>
    <w:rsid w:val="003E2EE8"/>
    <w:rsid w:val="003E2F76"/>
    <w:rsid w:val="003E2FAB"/>
    <w:rsid w:val="003E2FF6"/>
    <w:rsid w:val="003E3034"/>
    <w:rsid w:val="003E3207"/>
    <w:rsid w:val="003E3338"/>
    <w:rsid w:val="003E34A9"/>
    <w:rsid w:val="003E35D8"/>
    <w:rsid w:val="003E3AB0"/>
    <w:rsid w:val="003E3B61"/>
    <w:rsid w:val="003E3D85"/>
    <w:rsid w:val="003E3DB1"/>
    <w:rsid w:val="003E4002"/>
    <w:rsid w:val="003E4413"/>
    <w:rsid w:val="003E44BA"/>
    <w:rsid w:val="003E44CE"/>
    <w:rsid w:val="003E47B2"/>
    <w:rsid w:val="003E48C3"/>
    <w:rsid w:val="003E4A4E"/>
    <w:rsid w:val="003E4BC8"/>
    <w:rsid w:val="003E4CCA"/>
    <w:rsid w:val="003E4D46"/>
    <w:rsid w:val="003E4E9C"/>
    <w:rsid w:val="003E4F7C"/>
    <w:rsid w:val="003E528A"/>
    <w:rsid w:val="003E5589"/>
    <w:rsid w:val="003E563F"/>
    <w:rsid w:val="003E591B"/>
    <w:rsid w:val="003E5937"/>
    <w:rsid w:val="003E5C60"/>
    <w:rsid w:val="003E5CCA"/>
    <w:rsid w:val="003E5E99"/>
    <w:rsid w:val="003E5FCA"/>
    <w:rsid w:val="003E61B0"/>
    <w:rsid w:val="003E638F"/>
    <w:rsid w:val="003E655A"/>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921"/>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15"/>
    <w:rsid w:val="003F199B"/>
    <w:rsid w:val="003F1A78"/>
    <w:rsid w:val="003F1C70"/>
    <w:rsid w:val="003F1E72"/>
    <w:rsid w:val="003F25E1"/>
    <w:rsid w:val="003F276D"/>
    <w:rsid w:val="003F282A"/>
    <w:rsid w:val="003F2838"/>
    <w:rsid w:val="003F2DCA"/>
    <w:rsid w:val="003F2DE1"/>
    <w:rsid w:val="003F2ED2"/>
    <w:rsid w:val="003F3053"/>
    <w:rsid w:val="003F3230"/>
    <w:rsid w:val="003F387F"/>
    <w:rsid w:val="003F3B80"/>
    <w:rsid w:val="003F3DBC"/>
    <w:rsid w:val="003F4361"/>
    <w:rsid w:val="003F4491"/>
    <w:rsid w:val="003F45BE"/>
    <w:rsid w:val="003F4679"/>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6F8E"/>
    <w:rsid w:val="003F7050"/>
    <w:rsid w:val="003F723D"/>
    <w:rsid w:val="003F7376"/>
    <w:rsid w:val="003F7513"/>
    <w:rsid w:val="003F7838"/>
    <w:rsid w:val="003F798B"/>
    <w:rsid w:val="003F7AD7"/>
    <w:rsid w:val="003F7B16"/>
    <w:rsid w:val="004001F0"/>
    <w:rsid w:val="004002B3"/>
    <w:rsid w:val="004002F0"/>
    <w:rsid w:val="004006DC"/>
    <w:rsid w:val="00400737"/>
    <w:rsid w:val="0040081E"/>
    <w:rsid w:val="0040092D"/>
    <w:rsid w:val="00400978"/>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17"/>
    <w:rsid w:val="00402124"/>
    <w:rsid w:val="00402263"/>
    <w:rsid w:val="00402644"/>
    <w:rsid w:val="004027F6"/>
    <w:rsid w:val="00402ABF"/>
    <w:rsid w:val="00402B9F"/>
    <w:rsid w:val="00402C39"/>
    <w:rsid w:val="00402D1C"/>
    <w:rsid w:val="00402E36"/>
    <w:rsid w:val="00402F0B"/>
    <w:rsid w:val="00402F70"/>
    <w:rsid w:val="004032D3"/>
    <w:rsid w:val="004033D5"/>
    <w:rsid w:val="0040379C"/>
    <w:rsid w:val="004039F4"/>
    <w:rsid w:val="00403A3A"/>
    <w:rsid w:val="00403A46"/>
    <w:rsid w:val="00403B93"/>
    <w:rsid w:val="0040469E"/>
    <w:rsid w:val="00404912"/>
    <w:rsid w:val="00404BD4"/>
    <w:rsid w:val="00405520"/>
    <w:rsid w:val="00405855"/>
    <w:rsid w:val="00405868"/>
    <w:rsid w:val="00405EDF"/>
    <w:rsid w:val="0040651D"/>
    <w:rsid w:val="00406534"/>
    <w:rsid w:val="004068B7"/>
    <w:rsid w:val="004069BE"/>
    <w:rsid w:val="00406A3F"/>
    <w:rsid w:val="00406B49"/>
    <w:rsid w:val="00406B96"/>
    <w:rsid w:val="00406CE9"/>
    <w:rsid w:val="004071ED"/>
    <w:rsid w:val="004073BC"/>
    <w:rsid w:val="0040746A"/>
    <w:rsid w:val="00407942"/>
    <w:rsid w:val="00407AD9"/>
    <w:rsid w:val="0041034F"/>
    <w:rsid w:val="00410409"/>
    <w:rsid w:val="0041058E"/>
    <w:rsid w:val="00410759"/>
    <w:rsid w:val="004107A9"/>
    <w:rsid w:val="00410957"/>
    <w:rsid w:val="00410A86"/>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A39"/>
    <w:rsid w:val="00412A9D"/>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0C2"/>
    <w:rsid w:val="004151EF"/>
    <w:rsid w:val="00415240"/>
    <w:rsid w:val="00415301"/>
    <w:rsid w:val="004153D6"/>
    <w:rsid w:val="00415826"/>
    <w:rsid w:val="0041589B"/>
    <w:rsid w:val="004158D7"/>
    <w:rsid w:val="004159ED"/>
    <w:rsid w:val="00415A8E"/>
    <w:rsid w:val="00415CFA"/>
    <w:rsid w:val="00415D5B"/>
    <w:rsid w:val="00415FA3"/>
    <w:rsid w:val="004160BF"/>
    <w:rsid w:val="0041614C"/>
    <w:rsid w:val="00416360"/>
    <w:rsid w:val="00416962"/>
    <w:rsid w:val="00416A71"/>
    <w:rsid w:val="00416AC2"/>
    <w:rsid w:val="00416CA4"/>
    <w:rsid w:val="00416D1F"/>
    <w:rsid w:val="00417058"/>
    <w:rsid w:val="00417338"/>
    <w:rsid w:val="00417435"/>
    <w:rsid w:val="004175B5"/>
    <w:rsid w:val="004175BF"/>
    <w:rsid w:val="00417643"/>
    <w:rsid w:val="004176C0"/>
    <w:rsid w:val="004176FF"/>
    <w:rsid w:val="00417724"/>
    <w:rsid w:val="00417883"/>
    <w:rsid w:val="004178EE"/>
    <w:rsid w:val="00417A0A"/>
    <w:rsid w:val="00417AED"/>
    <w:rsid w:val="00417B1C"/>
    <w:rsid w:val="00417D4F"/>
    <w:rsid w:val="00417DCB"/>
    <w:rsid w:val="0042025A"/>
    <w:rsid w:val="004202F3"/>
    <w:rsid w:val="004203BF"/>
    <w:rsid w:val="004203F5"/>
    <w:rsid w:val="004204E2"/>
    <w:rsid w:val="0042085D"/>
    <w:rsid w:val="004208B8"/>
    <w:rsid w:val="00420C82"/>
    <w:rsid w:val="00420E77"/>
    <w:rsid w:val="00420F18"/>
    <w:rsid w:val="00421040"/>
    <w:rsid w:val="0042107D"/>
    <w:rsid w:val="004210B8"/>
    <w:rsid w:val="00421186"/>
    <w:rsid w:val="004212C6"/>
    <w:rsid w:val="004213DC"/>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07A"/>
    <w:rsid w:val="0042515D"/>
    <w:rsid w:val="00425545"/>
    <w:rsid w:val="0042564C"/>
    <w:rsid w:val="00425869"/>
    <w:rsid w:val="00425B2C"/>
    <w:rsid w:val="00425C9C"/>
    <w:rsid w:val="00425CD1"/>
    <w:rsid w:val="00425E08"/>
    <w:rsid w:val="00425E20"/>
    <w:rsid w:val="0042660A"/>
    <w:rsid w:val="004269D1"/>
    <w:rsid w:val="00426E47"/>
    <w:rsid w:val="00426E79"/>
    <w:rsid w:val="0042718A"/>
    <w:rsid w:val="004275B4"/>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10F"/>
    <w:rsid w:val="0043325C"/>
    <w:rsid w:val="0043334F"/>
    <w:rsid w:val="00433369"/>
    <w:rsid w:val="004338E4"/>
    <w:rsid w:val="00433C05"/>
    <w:rsid w:val="00433C6E"/>
    <w:rsid w:val="00433D65"/>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6BD"/>
    <w:rsid w:val="0043674D"/>
    <w:rsid w:val="00436D56"/>
    <w:rsid w:val="00436F0E"/>
    <w:rsid w:val="00436FF1"/>
    <w:rsid w:val="00437055"/>
    <w:rsid w:val="00437071"/>
    <w:rsid w:val="00437074"/>
    <w:rsid w:val="004370E4"/>
    <w:rsid w:val="0043737D"/>
    <w:rsid w:val="00437423"/>
    <w:rsid w:val="00437432"/>
    <w:rsid w:val="004374A4"/>
    <w:rsid w:val="00437664"/>
    <w:rsid w:val="004377F9"/>
    <w:rsid w:val="004378C1"/>
    <w:rsid w:val="00437F33"/>
    <w:rsid w:val="00437FB8"/>
    <w:rsid w:val="00440240"/>
    <w:rsid w:val="00440671"/>
    <w:rsid w:val="0044082B"/>
    <w:rsid w:val="004411CC"/>
    <w:rsid w:val="00441254"/>
    <w:rsid w:val="004413EB"/>
    <w:rsid w:val="00441555"/>
    <w:rsid w:val="00441872"/>
    <w:rsid w:val="004418CE"/>
    <w:rsid w:val="00441D21"/>
    <w:rsid w:val="00441F65"/>
    <w:rsid w:val="00442533"/>
    <w:rsid w:val="00442792"/>
    <w:rsid w:val="004428FC"/>
    <w:rsid w:val="0044299D"/>
    <w:rsid w:val="00442A6D"/>
    <w:rsid w:val="00442CEF"/>
    <w:rsid w:val="00442F15"/>
    <w:rsid w:val="00443000"/>
    <w:rsid w:val="00443107"/>
    <w:rsid w:val="00443860"/>
    <w:rsid w:val="00443D72"/>
    <w:rsid w:val="00443EF7"/>
    <w:rsid w:val="0044416E"/>
    <w:rsid w:val="00444520"/>
    <w:rsid w:val="0044495A"/>
    <w:rsid w:val="00444C94"/>
    <w:rsid w:val="00444FB2"/>
    <w:rsid w:val="00445016"/>
    <w:rsid w:val="004450F4"/>
    <w:rsid w:val="00445271"/>
    <w:rsid w:val="004452E2"/>
    <w:rsid w:val="004452F4"/>
    <w:rsid w:val="004455D7"/>
    <w:rsid w:val="0044566B"/>
    <w:rsid w:val="00445701"/>
    <w:rsid w:val="00445C72"/>
    <w:rsid w:val="00445DBA"/>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7ED"/>
    <w:rsid w:val="00451965"/>
    <w:rsid w:val="00451BEA"/>
    <w:rsid w:val="00451C2F"/>
    <w:rsid w:val="00451E92"/>
    <w:rsid w:val="00451F8E"/>
    <w:rsid w:val="00452095"/>
    <w:rsid w:val="004521A8"/>
    <w:rsid w:val="00452286"/>
    <w:rsid w:val="00452518"/>
    <w:rsid w:val="0045260B"/>
    <w:rsid w:val="004526AB"/>
    <w:rsid w:val="0045299C"/>
    <w:rsid w:val="00452A38"/>
    <w:rsid w:val="00452E50"/>
    <w:rsid w:val="0045327D"/>
    <w:rsid w:val="00453341"/>
    <w:rsid w:val="00453490"/>
    <w:rsid w:val="004534F2"/>
    <w:rsid w:val="00453748"/>
    <w:rsid w:val="00453904"/>
    <w:rsid w:val="004539BB"/>
    <w:rsid w:val="00453C7B"/>
    <w:rsid w:val="00453E63"/>
    <w:rsid w:val="0045412F"/>
    <w:rsid w:val="00454144"/>
    <w:rsid w:val="004543D1"/>
    <w:rsid w:val="0045477C"/>
    <w:rsid w:val="00454849"/>
    <w:rsid w:val="004549D1"/>
    <w:rsid w:val="00455176"/>
    <w:rsid w:val="00455189"/>
    <w:rsid w:val="004553D7"/>
    <w:rsid w:val="004559EC"/>
    <w:rsid w:val="00455AAF"/>
    <w:rsid w:val="00455CFB"/>
    <w:rsid w:val="00456027"/>
    <w:rsid w:val="0045615C"/>
    <w:rsid w:val="00456203"/>
    <w:rsid w:val="004563BB"/>
    <w:rsid w:val="00456527"/>
    <w:rsid w:val="004566A0"/>
    <w:rsid w:val="004567B7"/>
    <w:rsid w:val="00456821"/>
    <w:rsid w:val="00456919"/>
    <w:rsid w:val="00456982"/>
    <w:rsid w:val="004569B3"/>
    <w:rsid w:val="00456B35"/>
    <w:rsid w:val="00456D0F"/>
    <w:rsid w:val="00456EC3"/>
    <w:rsid w:val="00456F6E"/>
    <w:rsid w:val="00456F7D"/>
    <w:rsid w:val="00457034"/>
    <w:rsid w:val="0045708A"/>
    <w:rsid w:val="004570C1"/>
    <w:rsid w:val="004571DE"/>
    <w:rsid w:val="00457315"/>
    <w:rsid w:val="004573B6"/>
    <w:rsid w:val="004575DB"/>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54"/>
    <w:rsid w:val="004617AC"/>
    <w:rsid w:val="00461BF3"/>
    <w:rsid w:val="004620E0"/>
    <w:rsid w:val="0046218A"/>
    <w:rsid w:val="00462228"/>
    <w:rsid w:val="00462522"/>
    <w:rsid w:val="004625FC"/>
    <w:rsid w:val="00462722"/>
    <w:rsid w:val="00462AC1"/>
    <w:rsid w:val="00462B80"/>
    <w:rsid w:val="00462BD1"/>
    <w:rsid w:val="00462DFC"/>
    <w:rsid w:val="00462EC5"/>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DCC"/>
    <w:rsid w:val="00464F02"/>
    <w:rsid w:val="00464F5C"/>
    <w:rsid w:val="004653B1"/>
    <w:rsid w:val="004653E8"/>
    <w:rsid w:val="0046574A"/>
    <w:rsid w:val="004659F1"/>
    <w:rsid w:val="00465DDA"/>
    <w:rsid w:val="00465E4B"/>
    <w:rsid w:val="00466879"/>
    <w:rsid w:val="004668C6"/>
    <w:rsid w:val="00466AAB"/>
    <w:rsid w:val="00466AB9"/>
    <w:rsid w:val="00466C0F"/>
    <w:rsid w:val="00466CFA"/>
    <w:rsid w:val="00466E0F"/>
    <w:rsid w:val="004670F4"/>
    <w:rsid w:val="004670F9"/>
    <w:rsid w:val="00467245"/>
    <w:rsid w:val="004674D4"/>
    <w:rsid w:val="0046757B"/>
    <w:rsid w:val="004677FD"/>
    <w:rsid w:val="00467A72"/>
    <w:rsid w:val="00470374"/>
    <w:rsid w:val="004704B6"/>
    <w:rsid w:val="00470632"/>
    <w:rsid w:val="0047063D"/>
    <w:rsid w:val="00470744"/>
    <w:rsid w:val="004708A9"/>
    <w:rsid w:val="00470D7D"/>
    <w:rsid w:val="00471068"/>
    <w:rsid w:val="004714BC"/>
    <w:rsid w:val="004714D1"/>
    <w:rsid w:val="004715A0"/>
    <w:rsid w:val="004716E7"/>
    <w:rsid w:val="00471748"/>
    <w:rsid w:val="00471EC2"/>
    <w:rsid w:val="00472370"/>
    <w:rsid w:val="0047243F"/>
    <w:rsid w:val="004724AD"/>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5C8"/>
    <w:rsid w:val="0047665A"/>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89B"/>
    <w:rsid w:val="00480924"/>
    <w:rsid w:val="0048094C"/>
    <w:rsid w:val="00480DFA"/>
    <w:rsid w:val="00480F43"/>
    <w:rsid w:val="00481065"/>
    <w:rsid w:val="0048133D"/>
    <w:rsid w:val="004814AF"/>
    <w:rsid w:val="00481525"/>
    <w:rsid w:val="004815FD"/>
    <w:rsid w:val="00481784"/>
    <w:rsid w:val="00481950"/>
    <w:rsid w:val="00481B3E"/>
    <w:rsid w:val="00481E77"/>
    <w:rsid w:val="00481FF0"/>
    <w:rsid w:val="00482278"/>
    <w:rsid w:val="004824CC"/>
    <w:rsid w:val="00482586"/>
    <w:rsid w:val="00482734"/>
    <w:rsid w:val="004828EE"/>
    <w:rsid w:val="0048294A"/>
    <w:rsid w:val="00482A14"/>
    <w:rsid w:val="00482CB2"/>
    <w:rsid w:val="00483261"/>
    <w:rsid w:val="0048359C"/>
    <w:rsid w:val="004837BB"/>
    <w:rsid w:val="00483842"/>
    <w:rsid w:val="00483BC8"/>
    <w:rsid w:val="00483F0D"/>
    <w:rsid w:val="0048410B"/>
    <w:rsid w:val="004843D9"/>
    <w:rsid w:val="004843F6"/>
    <w:rsid w:val="00484516"/>
    <w:rsid w:val="004846E6"/>
    <w:rsid w:val="00484752"/>
    <w:rsid w:val="00484810"/>
    <w:rsid w:val="004848EF"/>
    <w:rsid w:val="004849BE"/>
    <w:rsid w:val="00484B34"/>
    <w:rsid w:val="00484C06"/>
    <w:rsid w:val="00484F0A"/>
    <w:rsid w:val="00484FF3"/>
    <w:rsid w:val="00485239"/>
    <w:rsid w:val="00485413"/>
    <w:rsid w:val="0048544F"/>
    <w:rsid w:val="00485730"/>
    <w:rsid w:val="0048577A"/>
    <w:rsid w:val="0048588A"/>
    <w:rsid w:val="00485B1A"/>
    <w:rsid w:val="00485B68"/>
    <w:rsid w:val="00485DBB"/>
    <w:rsid w:val="00485DDC"/>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DC"/>
    <w:rsid w:val="0048721A"/>
    <w:rsid w:val="004872E5"/>
    <w:rsid w:val="004872EB"/>
    <w:rsid w:val="00487466"/>
    <w:rsid w:val="00487680"/>
    <w:rsid w:val="004877CF"/>
    <w:rsid w:val="00487903"/>
    <w:rsid w:val="00487CF1"/>
    <w:rsid w:val="004900B7"/>
    <w:rsid w:val="00490169"/>
    <w:rsid w:val="00490185"/>
    <w:rsid w:val="00490298"/>
    <w:rsid w:val="004902C9"/>
    <w:rsid w:val="00490355"/>
    <w:rsid w:val="00490865"/>
    <w:rsid w:val="004908B6"/>
    <w:rsid w:val="00490CED"/>
    <w:rsid w:val="00490EB1"/>
    <w:rsid w:val="00490EB3"/>
    <w:rsid w:val="00490FDD"/>
    <w:rsid w:val="00491331"/>
    <w:rsid w:val="004914F2"/>
    <w:rsid w:val="004915D5"/>
    <w:rsid w:val="0049165A"/>
    <w:rsid w:val="00491A46"/>
    <w:rsid w:val="00491BD7"/>
    <w:rsid w:val="00491D0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4C"/>
    <w:rsid w:val="00495D80"/>
    <w:rsid w:val="00495E45"/>
    <w:rsid w:val="00495FE8"/>
    <w:rsid w:val="0049634B"/>
    <w:rsid w:val="00496550"/>
    <w:rsid w:val="004965DC"/>
    <w:rsid w:val="00496620"/>
    <w:rsid w:val="004967E5"/>
    <w:rsid w:val="004969AB"/>
    <w:rsid w:val="004969CB"/>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0B"/>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234"/>
    <w:rsid w:val="004A2498"/>
    <w:rsid w:val="004A265F"/>
    <w:rsid w:val="004A277D"/>
    <w:rsid w:val="004A2937"/>
    <w:rsid w:val="004A294A"/>
    <w:rsid w:val="004A2970"/>
    <w:rsid w:val="004A2E99"/>
    <w:rsid w:val="004A2F66"/>
    <w:rsid w:val="004A3065"/>
    <w:rsid w:val="004A30E5"/>
    <w:rsid w:val="004A339C"/>
    <w:rsid w:val="004A33FE"/>
    <w:rsid w:val="004A363C"/>
    <w:rsid w:val="004A3849"/>
    <w:rsid w:val="004A3897"/>
    <w:rsid w:val="004A38EE"/>
    <w:rsid w:val="004A396C"/>
    <w:rsid w:val="004A39D2"/>
    <w:rsid w:val="004A3A88"/>
    <w:rsid w:val="004A3B71"/>
    <w:rsid w:val="004A3BE5"/>
    <w:rsid w:val="004A3DCD"/>
    <w:rsid w:val="004A3E2A"/>
    <w:rsid w:val="004A3F4C"/>
    <w:rsid w:val="004A4114"/>
    <w:rsid w:val="004A4544"/>
    <w:rsid w:val="004A4637"/>
    <w:rsid w:val="004A4DA3"/>
    <w:rsid w:val="004A4EB1"/>
    <w:rsid w:val="004A522A"/>
    <w:rsid w:val="004A5262"/>
    <w:rsid w:val="004A53A0"/>
    <w:rsid w:val="004A5989"/>
    <w:rsid w:val="004A5ED1"/>
    <w:rsid w:val="004A60D3"/>
    <w:rsid w:val="004A610F"/>
    <w:rsid w:val="004A62DD"/>
    <w:rsid w:val="004A63DA"/>
    <w:rsid w:val="004A663A"/>
    <w:rsid w:val="004A679C"/>
    <w:rsid w:val="004A6B1C"/>
    <w:rsid w:val="004A6BBB"/>
    <w:rsid w:val="004A6D42"/>
    <w:rsid w:val="004A6D5C"/>
    <w:rsid w:val="004A6E09"/>
    <w:rsid w:val="004A7237"/>
    <w:rsid w:val="004A770B"/>
    <w:rsid w:val="004A772B"/>
    <w:rsid w:val="004A79E8"/>
    <w:rsid w:val="004A7B63"/>
    <w:rsid w:val="004A7E09"/>
    <w:rsid w:val="004B037A"/>
    <w:rsid w:val="004B043F"/>
    <w:rsid w:val="004B07D7"/>
    <w:rsid w:val="004B0894"/>
    <w:rsid w:val="004B09CD"/>
    <w:rsid w:val="004B0C59"/>
    <w:rsid w:val="004B0D2F"/>
    <w:rsid w:val="004B0D37"/>
    <w:rsid w:val="004B0F75"/>
    <w:rsid w:val="004B1082"/>
    <w:rsid w:val="004B110A"/>
    <w:rsid w:val="004B1122"/>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36D"/>
    <w:rsid w:val="004B548A"/>
    <w:rsid w:val="004B5731"/>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5CC"/>
    <w:rsid w:val="004C0690"/>
    <w:rsid w:val="004C097C"/>
    <w:rsid w:val="004C0C85"/>
    <w:rsid w:val="004C0D5E"/>
    <w:rsid w:val="004C0FFA"/>
    <w:rsid w:val="004C1141"/>
    <w:rsid w:val="004C1222"/>
    <w:rsid w:val="004C1530"/>
    <w:rsid w:val="004C15A0"/>
    <w:rsid w:val="004C1648"/>
    <w:rsid w:val="004C1712"/>
    <w:rsid w:val="004C1904"/>
    <w:rsid w:val="004C1A5C"/>
    <w:rsid w:val="004C1B63"/>
    <w:rsid w:val="004C1D35"/>
    <w:rsid w:val="004C1E39"/>
    <w:rsid w:val="004C1EE6"/>
    <w:rsid w:val="004C222B"/>
    <w:rsid w:val="004C224B"/>
    <w:rsid w:val="004C22AE"/>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0E"/>
    <w:rsid w:val="004C4190"/>
    <w:rsid w:val="004C4298"/>
    <w:rsid w:val="004C4591"/>
    <w:rsid w:val="004C470D"/>
    <w:rsid w:val="004C4865"/>
    <w:rsid w:val="004C49D4"/>
    <w:rsid w:val="004C4C4F"/>
    <w:rsid w:val="004C4C5D"/>
    <w:rsid w:val="004C4C94"/>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990"/>
    <w:rsid w:val="004D2D16"/>
    <w:rsid w:val="004D2DBD"/>
    <w:rsid w:val="004D30DE"/>
    <w:rsid w:val="004D3270"/>
    <w:rsid w:val="004D3434"/>
    <w:rsid w:val="004D353D"/>
    <w:rsid w:val="004D35E2"/>
    <w:rsid w:val="004D3A8D"/>
    <w:rsid w:val="004D3C16"/>
    <w:rsid w:val="004D3E91"/>
    <w:rsid w:val="004D3F1C"/>
    <w:rsid w:val="004D402B"/>
    <w:rsid w:val="004D40FB"/>
    <w:rsid w:val="004D4309"/>
    <w:rsid w:val="004D47FE"/>
    <w:rsid w:val="004D482E"/>
    <w:rsid w:val="004D49D0"/>
    <w:rsid w:val="004D4C9F"/>
    <w:rsid w:val="004D4CEA"/>
    <w:rsid w:val="004D4E8C"/>
    <w:rsid w:val="004D5009"/>
    <w:rsid w:val="004D5098"/>
    <w:rsid w:val="004D5279"/>
    <w:rsid w:val="004D52D8"/>
    <w:rsid w:val="004D5399"/>
    <w:rsid w:val="004D5783"/>
    <w:rsid w:val="004D5C66"/>
    <w:rsid w:val="004D5CD4"/>
    <w:rsid w:val="004D5D13"/>
    <w:rsid w:val="004D5EA5"/>
    <w:rsid w:val="004D6012"/>
    <w:rsid w:val="004D6022"/>
    <w:rsid w:val="004D63C8"/>
    <w:rsid w:val="004D6499"/>
    <w:rsid w:val="004D67BD"/>
    <w:rsid w:val="004D6BCB"/>
    <w:rsid w:val="004D6C08"/>
    <w:rsid w:val="004D6FA4"/>
    <w:rsid w:val="004D7034"/>
    <w:rsid w:val="004D704D"/>
    <w:rsid w:val="004D7156"/>
    <w:rsid w:val="004D72EA"/>
    <w:rsid w:val="004D744A"/>
    <w:rsid w:val="004D749A"/>
    <w:rsid w:val="004D76F8"/>
    <w:rsid w:val="004D77D3"/>
    <w:rsid w:val="004D79B6"/>
    <w:rsid w:val="004D7B1C"/>
    <w:rsid w:val="004D7CB8"/>
    <w:rsid w:val="004D7E8D"/>
    <w:rsid w:val="004D7F33"/>
    <w:rsid w:val="004E0047"/>
    <w:rsid w:val="004E004C"/>
    <w:rsid w:val="004E01EA"/>
    <w:rsid w:val="004E0E01"/>
    <w:rsid w:val="004E0FAB"/>
    <w:rsid w:val="004E163B"/>
    <w:rsid w:val="004E173E"/>
    <w:rsid w:val="004E1853"/>
    <w:rsid w:val="004E1959"/>
    <w:rsid w:val="004E19A5"/>
    <w:rsid w:val="004E1B69"/>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34"/>
    <w:rsid w:val="004E75E3"/>
    <w:rsid w:val="004E7803"/>
    <w:rsid w:val="004E78E9"/>
    <w:rsid w:val="004E7B25"/>
    <w:rsid w:val="004E7B2E"/>
    <w:rsid w:val="004E7C6A"/>
    <w:rsid w:val="004E7C7C"/>
    <w:rsid w:val="004E7D4B"/>
    <w:rsid w:val="004E7FF7"/>
    <w:rsid w:val="004E7FF9"/>
    <w:rsid w:val="004F00BD"/>
    <w:rsid w:val="004F0363"/>
    <w:rsid w:val="004F03DD"/>
    <w:rsid w:val="004F06D3"/>
    <w:rsid w:val="004F0712"/>
    <w:rsid w:val="004F0B9E"/>
    <w:rsid w:val="004F0CC1"/>
    <w:rsid w:val="004F0DB4"/>
    <w:rsid w:val="004F0E79"/>
    <w:rsid w:val="004F0FFB"/>
    <w:rsid w:val="004F13E9"/>
    <w:rsid w:val="004F150C"/>
    <w:rsid w:val="004F1562"/>
    <w:rsid w:val="004F180D"/>
    <w:rsid w:val="004F189B"/>
    <w:rsid w:val="004F1979"/>
    <w:rsid w:val="004F19ED"/>
    <w:rsid w:val="004F19F5"/>
    <w:rsid w:val="004F1D2A"/>
    <w:rsid w:val="004F1D2B"/>
    <w:rsid w:val="004F1D4E"/>
    <w:rsid w:val="004F26E1"/>
    <w:rsid w:val="004F270C"/>
    <w:rsid w:val="004F2991"/>
    <w:rsid w:val="004F2A9E"/>
    <w:rsid w:val="004F2BEB"/>
    <w:rsid w:val="004F2C15"/>
    <w:rsid w:val="004F2E53"/>
    <w:rsid w:val="004F2E99"/>
    <w:rsid w:val="004F2FA5"/>
    <w:rsid w:val="004F3143"/>
    <w:rsid w:val="004F3203"/>
    <w:rsid w:val="004F3960"/>
    <w:rsid w:val="004F3A2C"/>
    <w:rsid w:val="004F3B3D"/>
    <w:rsid w:val="004F3DFB"/>
    <w:rsid w:val="004F3FAE"/>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68A"/>
    <w:rsid w:val="004F6775"/>
    <w:rsid w:val="004F6788"/>
    <w:rsid w:val="004F6918"/>
    <w:rsid w:val="004F6A7B"/>
    <w:rsid w:val="004F6C11"/>
    <w:rsid w:val="004F6D4A"/>
    <w:rsid w:val="004F6D78"/>
    <w:rsid w:val="004F6D8D"/>
    <w:rsid w:val="004F7154"/>
    <w:rsid w:val="004F7583"/>
    <w:rsid w:val="004F7656"/>
    <w:rsid w:val="004F77A3"/>
    <w:rsid w:val="004F7802"/>
    <w:rsid w:val="004F7914"/>
    <w:rsid w:val="004F7CEC"/>
    <w:rsid w:val="004F7E35"/>
    <w:rsid w:val="004F7EBB"/>
    <w:rsid w:val="004F7F24"/>
    <w:rsid w:val="00500014"/>
    <w:rsid w:val="00500057"/>
    <w:rsid w:val="0050006C"/>
    <w:rsid w:val="00500601"/>
    <w:rsid w:val="005007C9"/>
    <w:rsid w:val="0050085C"/>
    <w:rsid w:val="00500C95"/>
    <w:rsid w:val="00500D69"/>
    <w:rsid w:val="00500DB6"/>
    <w:rsid w:val="00500EFA"/>
    <w:rsid w:val="00500F7E"/>
    <w:rsid w:val="00501021"/>
    <w:rsid w:val="00501237"/>
    <w:rsid w:val="0050137E"/>
    <w:rsid w:val="005014EE"/>
    <w:rsid w:val="00501558"/>
    <w:rsid w:val="0050159D"/>
    <w:rsid w:val="005017C1"/>
    <w:rsid w:val="005017D0"/>
    <w:rsid w:val="0050186F"/>
    <w:rsid w:val="0050192E"/>
    <w:rsid w:val="00501A26"/>
    <w:rsid w:val="00501A7E"/>
    <w:rsid w:val="00501DA0"/>
    <w:rsid w:val="00501EF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9A3"/>
    <w:rsid w:val="00503A03"/>
    <w:rsid w:val="00503A57"/>
    <w:rsid w:val="00503C0A"/>
    <w:rsid w:val="005040EC"/>
    <w:rsid w:val="0050419F"/>
    <w:rsid w:val="005045D8"/>
    <w:rsid w:val="005048EE"/>
    <w:rsid w:val="0050497A"/>
    <w:rsid w:val="00504985"/>
    <w:rsid w:val="00504A4F"/>
    <w:rsid w:val="00504DD7"/>
    <w:rsid w:val="00504E4D"/>
    <w:rsid w:val="00504E84"/>
    <w:rsid w:val="00504F79"/>
    <w:rsid w:val="0050520F"/>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2C7"/>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D6C"/>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34"/>
    <w:rsid w:val="0051597F"/>
    <w:rsid w:val="00515B3B"/>
    <w:rsid w:val="00515E47"/>
    <w:rsid w:val="00515F02"/>
    <w:rsid w:val="005160FD"/>
    <w:rsid w:val="005161C6"/>
    <w:rsid w:val="00516312"/>
    <w:rsid w:val="005163BD"/>
    <w:rsid w:val="00516493"/>
    <w:rsid w:val="00516604"/>
    <w:rsid w:val="0051666F"/>
    <w:rsid w:val="0051672E"/>
    <w:rsid w:val="00516C57"/>
    <w:rsid w:val="00516CF5"/>
    <w:rsid w:val="00516E36"/>
    <w:rsid w:val="00516E83"/>
    <w:rsid w:val="00516E8B"/>
    <w:rsid w:val="00516FD9"/>
    <w:rsid w:val="00517028"/>
    <w:rsid w:val="00517404"/>
    <w:rsid w:val="00517508"/>
    <w:rsid w:val="00517763"/>
    <w:rsid w:val="005179BA"/>
    <w:rsid w:val="00517DA6"/>
    <w:rsid w:val="00517F97"/>
    <w:rsid w:val="00517F9F"/>
    <w:rsid w:val="00520139"/>
    <w:rsid w:val="00520198"/>
    <w:rsid w:val="005205E4"/>
    <w:rsid w:val="00520624"/>
    <w:rsid w:val="00520787"/>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F3"/>
    <w:rsid w:val="005223DB"/>
    <w:rsid w:val="005226E6"/>
    <w:rsid w:val="00522950"/>
    <w:rsid w:val="005229D2"/>
    <w:rsid w:val="00522D09"/>
    <w:rsid w:val="00522E34"/>
    <w:rsid w:val="00523119"/>
    <w:rsid w:val="00523158"/>
    <w:rsid w:val="0052324C"/>
    <w:rsid w:val="00523364"/>
    <w:rsid w:val="0052340C"/>
    <w:rsid w:val="0052346E"/>
    <w:rsid w:val="005235B6"/>
    <w:rsid w:val="00523694"/>
    <w:rsid w:val="005236A2"/>
    <w:rsid w:val="005238CD"/>
    <w:rsid w:val="00523A28"/>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A0C"/>
    <w:rsid w:val="00525D7B"/>
    <w:rsid w:val="00525E1E"/>
    <w:rsid w:val="00525EDF"/>
    <w:rsid w:val="00526026"/>
    <w:rsid w:val="00526057"/>
    <w:rsid w:val="005261BF"/>
    <w:rsid w:val="005261E6"/>
    <w:rsid w:val="00526405"/>
    <w:rsid w:val="005264E6"/>
    <w:rsid w:val="005265F4"/>
    <w:rsid w:val="00526714"/>
    <w:rsid w:val="005268A9"/>
    <w:rsid w:val="005268BA"/>
    <w:rsid w:val="00526ADD"/>
    <w:rsid w:val="00526B72"/>
    <w:rsid w:val="00526BFC"/>
    <w:rsid w:val="00526C81"/>
    <w:rsid w:val="00526E12"/>
    <w:rsid w:val="00527021"/>
    <w:rsid w:val="00527055"/>
    <w:rsid w:val="005270CB"/>
    <w:rsid w:val="00527148"/>
    <w:rsid w:val="005272A7"/>
    <w:rsid w:val="00527610"/>
    <w:rsid w:val="00527827"/>
    <w:rsid w:val="005278C1"/>
    <w:rsid w:val="00527AE8"/>
    <w:rsid w:val="00527CEB"/>
    <w:rsid w:val="00527F5D"/>
    <w:rsid w:val="00530168"/>
    <w:rsid w:val="005301E1"/>
    <w:rsid w:val="005302EF"/>
    <w:rsid w:val="00530353"/>
    <w:rsid w:val="005303A7"/>
    <w:rsid w:val="00530668"/>
    <w:rsid w:val="00530691"/>
    <w:rsid w:val="00530775"/>
    <w:rsid w:val="00530844"/>
    <w:rsid w:val="00530A4E"/>
    <w:rsid w:val="00530BF5"/>
    <w:rsid w:val="00530E08"/>
    <w:rsid w:val="00530EE1"/>
    <w:rsid w:val="005313C9"/>
    <w:rsid w:val="00531489"/>
    <w:rsid w:val="005317D5"/>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5C2"/>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35C"/>
    <w:rsid w:val="0053643E"/>
    <w:rsid w:val="0053667A"/>
    <w:rsid w:val="00536785"/>
    <w:rsid w:val="00536835"/>
    <w:rsid w:val="00536983"/>
    <w:rsid w:val="00536B4B"/>
    <w:rsid w:val="005370DB"/>
    <w:rsid w:val="005371C3"/>
    <w:rsid w:val="005379CC"/>
    <w:rsid w:val="00537A26"/>
    <w:rsid w:val="00537AAD"/>
    <w:rsid w:val="00540452"/>
    <w:rsid w:val="00540691"/>
    <w:rsid w:val="005406FC"/>
    <w:rsid w:val="00540C38"/>
    <w:rsid w:val="00540C3E"/>
    <w:rsid w:val="00540C91"/>
    <w:rsid w:val="00540D6F"/>
    <w:rsid w:val="00540E52"/>
    <w:rsid w:val="00541040"/>
    <w:rsid w:val="005413B2"/>
    <w:rsid w:val="005419D8"/>
    <w:rsid w:val="00541A7B"/>
    <w:rsid w:val="00541BE0"/>
    <w:rsid w:val="00541D3D"/>
    <w:rsid w:val="00541F10"/>
    <w:rsid w:val="00542180"/>
    <w:rsid w:val="005422AF"/>
    <w:rsid w:val="005422DB"/>
    <w:rsid w:val="005422F3"/>
    <w:rsid w:val="00542889"/>
    <w:rsid w:val="005428C0"/>
    <w:rsid w:val="00542AAC"/>
    <w:rsid w:val="00542AF5"/>
    <w:rsid w:val="00542C07"/>
    <w:rsid w:val="00542F1E"/>
    <w:rsid w:val="005433A4"/>
    <w:rsid w:val="0054361D"/>
    <w:rsid w:val="005436EE"/>
    <w:rsid w:val="0054391B"/>
    <w:rsid w:val="0054397A"/>
    <w:rsid w:val="00543C20"/>
    <w:rsid w:val="00543E9B"/>
    <w:rsid w:val="00544054"/>
    <w:rsid w:val="0054450F"/>
    <w:rsid w:val="005445C3"/>
    <w:rsid w:val="00544696"/>
    <w:rsid w:val="0054469B"/>
    <w:rsid w:val="00544899"/>
    <w:rsid w:val="00544A59"/>
    <w:rsid w:val="00544C4B"/>
    <w:rsid w:val="00544F43"/>
    <w:rsid w:val="00545402"/>
    <w:rsid w:val="0054545B"/>
    <w:rsid w:val="00545468"/>
    <w:rsid w:val="005457B3"/>
    <w:rsid w:val="005457F7"/>
    <w:rsid w:val="00545BA2"/>
    <w:rsid w:val="00545FDB"/>
    <w:rsid w:val="00545FE7"/>
    <w:rsid w:val="00546039"/>
    <w:rsid w:val="005461DD"/>
    <w:rsid w:val="005461F8"/>
    <w:rsid w:val="0054627D"/>
    <w:rsid w:val="00546520"/>
    <w:rsid w:val="00546EA1"/>
    <w:rsid w:val="005476FB"/>
    <w:rsid w:val="00547770"/>
    <w:rsid w:val="00547937"/>
    <w:rsid w:val="00547947"/>
    <w:rsid w:val="00547C08"/>
    <w:rsid w:val="0055000D"/>
    <w:rsid w:val="0055017F"/>
    <w:rsid w:val="005506F3"/>
    <w:rsid w:val="005507D0"/>
    <w:rsid w:val="00550C08"/>
    <w:rsid w:val="0055101D"/>
    <w:rsid w:val="0055129D"/>
    <w:rsid w:val="0055151A"/>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86C"/>
    <w:rsid w:val="005538DA"/>
    <w:rsid w:val="0055392A"/>
    <w:rsid w:val="00553A4B"/>
    <w:rsid w:val="00553D4D"/>
    <w:rsid w:val="00553D57"/>
    <w:rsid w:val="00553EA5"/>
    <w:rsid w:val="0055405B"/>
    <w:rsid w:val="005540C4"/>
    <w:rsid w:val="0055444A"/>
    <w:rsid w:val="005544CA"/>
    <w:rsid w:val="005545C5"/>
    <w:rsid w:val="005546CE"/>
    <w:rsid w:val="0055479D"/>
    <w:rsid w:val="00554A0B"/>
    <w:rsid w:val="00554A93"/>
    <w:rsid w:val="00554AA6"/>
    <w:rsid w:val="00554B44"/>
    <w:rsid w:val="00554E46"/>
    <w:rsid w:val="00554FB7"/>
    <w:rsid w:val="00555053"/>
    <w:rsid w:val="00555512"/>
    <w:rsid w:val="0055560A"/>
    <w:rsid w:val="0055574E"/>
    <w:rsid w:val="0055578F"/>
    <w:rsid w:val="005557A4"/>
    <w:rsid w:val="00555824"/>
    <w:rsid w:val="0055583A"/>
    <w:rsid w:val="00555B91"/>
    <w:rsid w:val="00555BAB"/>
    <w:rsid w:val="00555D53"/>
    <w:rsid w:val="00556244"/>
    <w:rsid w:val="005565FC"/>
    <w:rsid w:val="005566C2"/>
    <w:rsid w:val="0055681D"/>
    <w:rsid w:val="005568B5"/>
    <w:rsid w:val="00556BF7"/>
    <w:rsid w:val="00556F43"/>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42"/>
    <w:rsid w:val="00562557"/>
    <w:rsid w:val="005626C4"/>
    <w:rsid w:val="005627D2"/>
    <w:rsid w:val="00562F78"/>
    <w:rsid w:val="0056319F"/>
    <w:rsid w:val="0056325D"/>
    <w:rsid w:val="00563463"/>
    <w:rsid w:val="00563529"/>
    <w:rsid w:val="0056368A"/>
    <w:rsid w:val="0056370D"/>
    <w:rsid w:val="0056371E"/>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D49"/>
    <w:rsid w:val="00573E1C"/>
    <w:rsid w:val="00574020"/>
    <w:rsid w:val="005744C5"/>
    <w:rsid w:val="00574513"/>
    <w:rsid w:val="00574620"/>
    <w:rsid w:val="005747DA"/>
    <w:rsid w:val="00574924"/>
    <w:rsid w:val="00574AE1"/>
    <w:rsid w:val="00574B77"/>
    <w:rsid w:val="00575008"/>
    <w:rsid w:val="0057542F"/>
    <w:rsid w:val="00575804"/>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ADE"/>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369"/>
    <w:rsid w:val="005854D4"/>
    <w:rsid w:val="005855DA"/>
    <w:rsid w:val="0058583E"/>
    <w:rsid w:val="005859AA"/>
    <w:rsid w:val="00585A05"/>
    <w:rsid w:val="00585BF3"/>
    <w:rsid w:val="00585DDC"/>
    <w:rsid w:val="00585E09"/>
    <w:rsid w:val="00585E36"/>
    <w:rsid w:val="00586340"/>
    <w:rsid w:val="005863AE"/>
    <w:rsid w:val="00586449"/>
    <w:rsid w:val="0058682E"/>
    <w:rsid w:val="005868DA"/>
    <w:rsid w:val="00586A06"/>
    <w:rsid w:val="00586A8B"/>
    <w:rsid w:val="00586B7E"/>
    <w:rsid w:val="00586D34"/>
    <w:rsid w:val="00586F12"/>
    <w:rsid w:val="00587105"/>
    <w:rsid w:val="00587198"/>
    <w:rsid w:val="0058741A"/>
    <w:rsid w:val="0058751F"/>
    <w:rsid w:val="0058769E"/>
    <w:rsid w:val="0058772B"/>
    <w:rsid w:val="00587743"/>
    <w:rsid w:val="00587875"/>
    <w:rsid w:val="00587A60"/>
    <w:rsid w:val="00587F7C"/>
    <w:rsid w:val="0059004C"/>
    <w:rsid w:val="0059046D"/>
    <w:rsid w:val="00590546"/>
    <w:rsid w:val="005905BC"/>
    <w:rsid w:val="00590601"/>
    <w:rsid w:val="00590A4E"/>
    <w:rsid w:val="00590A5F"/>
    <w:rsid w:val="00590DB3"/>
    <w:rsid w:val="00590F02"/>
    <w:rsid w:val="00591260"/>
    <w:rsid w:val="0059128B"/>
    <w:rsid w:val="005912E7"/>
    <w:rsid w:val="005915E8"/>
    <w:rsid w:val="0059162E"/>
    <w:rsid w:val="005916A2"/>
    <w:rsid w:val="0059177E"/>
    <w:rsid w:val="00591BB6"/>
    <w:rsid w:val="0059215E"/>
    <w:rsid w:val="00592244"/>
    <w:rsid w:val="0059229B"/>
    <w:rsid w:val="0059264B"/>
    <w:rsid w:val="0059265A"/>
    <w:rsid w:val="0059285C"/>
    <w:rsid w:val="00592ADD"/>
    <w:rsid w:val="00592B26"/>
    <w:rsid w:val="00592DB0"/>
    <w:rsid w:val="00592DD2"/>
    <w:rsid w:val="00592DF8"/>
    <w:rsid w:val="00593048"/>
    <w:rsid w:val="00593426"/>
    <w:rsid w:val="00593430"/>
    <w:rsid w:val="00593A30"/>
    <w:rsid w:val="00593D64"/>
    <w:rsid w:val="00593E0E"/>
    <w:rsid w:val="00593F2D"/>
    <w:rsid w:val="00594383"/>
    <w:rsid w:val="005943AC"/>
    <w:rsid w:val="00594725"/>
    <w:rsid w:val="00594731"/>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0F"/>
    <w:rsid w:val="0059645F"/>
    <w:rsid w:val="0059656F"/>
    <w:rsid w:val="005967A9"/>
    <w:rsid w:val="005967E7"/>
    <w:rsid w:val="0059684E"/>
    <w:rsid w:val="005969A6"/>
    <w:rsid w:val="00596C9F"/>
    <w:rsid w:val="00596CB4"/>
    <w:rsid w:val="00596CB7"/>
    <w:rsid w:val="00596E83"/>
    <w:rsid w:val="00596F66"/>
    <w:rsid w:val="00596F9B"/>
    <w:rsid w:val="0059738C"/>
    <w:rsid w:val="00597568"/>
    <w:rsid w:val="00597753"/>
    <w:rsid w:val="005977A4"/>
    <w:rsid w:val="005977AB"/>
    <w:rsid w:val="00597944"/>
    <w:rsid w:val="00597AEB"/>
    <w:rsid w:val="00597D46"/>
    <w:rsid w:val="00597DD4"/>
    <w:rsid w:val="00597E1F"/>
    <w:rsid w:val="00597FC0"/>
    <w:rsid w:val="005A0062"/>
    <w:rsid w:val="005A0073"/>
    <w:rsid w:val="005A0169"/>
    <w:rsid w:val="005A0297"/>
    <w:rsid w:val="005A06B7"/>
    <w:rsid w:val="005A08E5"/>
    <w:rsid w:val="005A0A83"/>
    <w:rsid w:val="005A0AA5"/>
    <w:rsid w:val="005A0BE9"/>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E25"/>
    <w:rsid w:val="005A1FB8"/>
    <w:rsid w:val="005A236E"/>
    <w:rsid w:val="005A2411"/>
    <w:rsid w:val="005A245E"/>
    <w:rsid w:val="005A2477"/>
    <w:rsid w:val="005A26A3"/>
    <w:rsid w:val="005A27BF"/>
    <w:rsid w:val="005A281B"/>
    <w:rsid w:val="005A2AB8"/>
    <w:rsid w:val="005A2C19"/>
    <w:rsid w:val="005A2DC3"/>
    <w:rsid w:val="005A2F48"/>
    <w:rsid w:val="005A314B"/>
    <w:rsid w:val="005A33CE"/>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4F38"/>
    <w:rsid w:val="005A583B"/>
    <w:rsid w:val="005A594B"/>
    <w:rsid w:val="005A59B8"/>
    <w:rsid w:val="005A5A39"/>
    <w:rsid w:val="005A5B36"/>
    <w:rsid w:val="005A5FA0"/>
    <w:rsid w:val="005A6024"/>
    <w:rsid w:val="005A6163"/>
    <w:rsid w:val="005A61FF"/>
    <w:rsid w:val="005A6202"/>
    <w:rsid w:val="005A62EF"/>
    <w:rsid w:val="005A654E"/>
    <w:rsid w:val="005A6730"/>
    <w:rsid w:val="005A6A1C"/>
    <w:rsid w:val="005A6BE7"/>
    <w:rsid w:val="005A6F08"/>
    <w:rsid w:val="005A6F47"/>
    <w:rsid w:val="005A7175"/>
    <w:rsid w:val="005A73BE"/>
    <w:rsid w:val="005A7533"/>
    <w:rsid w:val="005A76C9"/>
    <w:rsid w:val="005A76F5"/>
    <w:rsid w:val="005A77D4"/>
    <w:rsid w:val="005A7947"/>
    <w:rsid w:val="005A7964"/>
    <w:rsid w:val="005A7B77"/>
    <w:rsid w:val="005A7C1E"/>
    <w:rsid w:val="005A7C34"/>
    <w:rsid w:val="005B0139"/>
    <w:rsid w:val="005B026E"/>
    <w:rsid w:val="005B0325"/>
    <w:rsid w:val="005B0368"/>
    <w:rsid w:val="005B0741"/>
    <w:rsid w:val="005B0745"/>
    <w:rsid w:val="005B0942"/>
    <w:rsid w:val="005B0BFF"/>
    <w:rsid w:val="005B0F17"/>
    <w:rsid w:val="005B1254"/>
    <w:rsid w:val="005B1411"/>
    <w:rsid w:val="005B14BB"/>
    <w:rsid w:val="005B14E8"/>
    <w:rsid w:val="005B14FB"/>
    <w:rsid w:val="005B1BC4"/>
    <w:rsid w:val="005B1C2B"/>
    <w:rsid w:val="005B1C55"/>
    <w:rsid w:val="005B22A0"/>
    <w:rsid w:val="005B2C30"/>
    <w:rsid w:val="005B2E70"/>
    <w:rsid w:val="005B2EA9"/>
    <w:rsid w:val="005B3044"/>
    <w:rsid w:val="005B3058"/>
    <w:rsid w:val="005B33CA"/>
    <w:rsid w:val="005B34DD"/>
    <w:rsid w:val="005B3519"/>
    <w:rsid w:val="005B3568"/>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6B1"/>
    <w:rsid w:val="005B48DA"/>
    <w:rsid w:val="005B49B4"/>
    <w:rsid w:val="005B49BB"/>
    <w:rsid w:val="005B4A93"/>
    <w:rsid w:val="005B4E65"/>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6D86"/>
    <w:rsid w:val="005B72EE"/>
    <w:rsid w:val="005B736D"/>
    <w:rsid w:val="005B77D1"/>
    <w:rsid w:val="005B78AE"/>
    <w:rsid w:val="005B7B3F"/>
    <w:rsid w:val="005B7B4D"/>
    <w:rsid w:val="005B7CC5"/>
    <w:rsid w:val="005B7E7B"/>
    <w:rsid w:val="005B7F9B"/>
    <w:rsid w:val="005B7F9F"/>
    <w:rsid w:val="005C005E"/>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1AB"/>
    <w:rsid w:val="005C599D"/>
    <w:rsid w:val="005C5A80"/>
    <w:rsid w:val="005C5AC6"/>
    <w:rsid w:val="005C5B82"/>
    <w:rsid w:val="005C5F5A"/>
    <w:rsid w:val="005C602D"/>
    <w:rsid w:val="005C6055"/>
    <w:rsid w:val="005C60E4"/>
    <w:rsid w:val="005C6403"/>
    <w:rsid w:val="005C6487"/>
    <w:rsid w:val="005C64EB"/>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209"/>
    <w:rsid w:val="005D33BC"/>
    <w:rsid w:val="005D3424"/>
    <w:rsid w:val="005D3850"/>
    <w:rsid w:val="005D38FD"/>
    <w:rsid w:val="005D3C49"/>
    <w:rsid w:val="005D3D7A"/>
    <w:rsid w:val="005D3EAC"/>
    <w:rsid w:val="005D439D"/>
    <w:rsid w:val="005D499E"/>
    <w:rsid w:val="005D4BD9"/>
    <w:rsid w:val="005D4CD0"/>
    <w:rsid w:val="005D4F49"/>
    <w:rsid w:val="005D5092"/>
    <w:rsid w:val="005D52E3"/>
    <w:rsid w:val="005D54B8"/>
    <w:rsid w:val="005D569E"/>
    <w:rsid w:val="005D579B"/>
    <w:rsid w:val="005D5B15"/>
    <w:rsid w:val="005D5B38"/>
    <w:rsid w:val="005D5C54"/>
    <w:rsid w:val="005D5CC7"/>
    <w:rsid w:val="005D5D92"/>
    <w:rsid w:val="005D5E46"/>
    <w:rsid w:val="005D5E75"/>
    <w:rsid w:val="005D5EBA"/>
    <w:rsid w:val="005D5EBC"/>
    <w:rsid w:val="005D6195"/>
    <w:rsid w:val="005D644D"/>
    <w:rsid w:val="005D665D"/>
    <w:rsid w:val="005D6716"/>
    <w:rsid w:val="005D6745"/>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2C"/>
    <w:rsid w:val="005D7D39"/>
    <w:rsid w:val="005D7E77"/>
    <w:rsid w:val="005E008D"/>
    <w:rsid w:val="005E01BF"/>
    <w:rsid w:val="005E02AF"/>
    <w:rsid w:val="005E03B2"/>
    <w:rsid w:val="005E03E7"/>
    <w:rsid w:val="005E04ED"/>
    <w:rsid w:val="005E071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2911"/>
    <w:rsid w:val="005E2FC6"/>
    <w:rsid w:val="005E30B3"/>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092"/>
    <w:rsid w:val="005E5136"/>
    <w:rsid w:val="005E52A1"/>
    <w:rsid w:val="005E5339"/>
    <w:rsid w:val="005E556B"/>
    <w:rsid w:val="005E56AC"/>
    <w:rsid w:val="005E56D6"/>
    <w:rsid w:val="005E572D"/>
    <w:rsid w:val="005E5A5C"/>
    <w:rsid w:val="005E5E2F"/>
    <w:rsid w:val="005E5E58"/>
    <w:rsid w:val="005E614A"/>
    <w:rsid w:val="005E6161"/>
    <w:rsid w:val="005E6544"/>
    <w:rsid w:val="005E6625"/>
    <w:rsid w:val="005E6706"/>
    <w:rsid w:val="005E6886"/>
    <w:rsid w:val="005E6899"/>
    <w:rsid w:val="005E68BC"/>
    <w:rsid w:val="005E6A23"/>
    <w:rsid w:val="005E6A3B"/>
    <w:rsid w:val="005E6DF2"/>
    <w:rsid w:val="005E6E4F"/>
    <w:rsid w:val="005E703A"/>
    <w:rsid w:val="005E7182"/>
    <w:rsid w:val="005E71D1"/>
    <w:rsid w:val="005E74E1"/>
    <w:rsid w:val="005E75CB"/>
    <w:rsid w:val="005E7799"/>
    <w:rsid w:val="005E79F3"/>
    <w:rsid w:val="005E7A7A"/>
    <w:rsid w:val="005E7ACE"/>
    <w:rsid w:val="005E7EAC"/>
    <w:rsid w:val="005F0055"/>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1E2"/>
    <w:rsid w:val="005F56DC"/>
    <w:rsid w:val="005F576B"/>
    <w:rsid w:val="005F578B"/>
    <w:rsid w:val="005F614D"/>
    <w:rsid w:val="005F62AC"/>
    <w:rsid w:val="005F6463"/>
    <w:rsid w:val="005F65C7"/>
    <w:rsid w:val="005F65F0"/>
    <w:rsid w:val="005F6639"/>
    <w:rsid w:val="005F6863"/>
    <w:rsid w:val="005F6B8C"/>
    <w:rsid w:val="005F6D15"/>
    <w:rsid w:val="005F6F49"/>
    <w:rsid w:val="005F6F9A"/>
    <w:rsid w:val="005F708C"/>
    <w:rsid w:val="005F7152"/>
    <w:rsid w:val="005F71DE"/>
    <w:rsid w:val="005F7747"/>
    <w:rsid w:val="005F7A35"/>
    <w:rsid w:val="005F7E87"/>
    <w:rsid w:val="0060001B"/>
    <w:rsid w:val="006004E7"/>
    <w:rsid w:val="006006BC"/>
    <w:rsid w:val="00600B0C"/>
    <w:rsid w:val="00600C77"/>
    <w:rsid w:val="006010E5"/>
    <w:rsid w:val="0060154B"/>
    <w:rsid w:val="0060172A"/>
    <w:rsid w:val="00601AD6"/>
    <w:rsid w:val="00601AFB"/>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9FD"/>
    <w:rsid w:val="00604AC5"/>
    <w:rsid w:val="00604CC1"/>
    <w:rsid w:val="00604D95"/>
    <w:rsid w:val="00604E69"/>
    <w:rsid w:val="00604EEB"/>
    <w:rsid w:val="00604F53"/>
    <w:rsid w:val="006051BA"/>
    <w:rsid w:val="006051FA"/>
    <w:rsid w:val="00605458"/>
    <w:rsid w:val="0060546F"/>
    <w:rsid w:val="00605527"/>
    <w:rsid w:val="00605805"/>
    <w:rsid w:val="006058FC"/>
    <w:rsid w:val="00605C32"/>
    <w:rsid w:val="00605C69"/>
    <w:rsid w:val="006061AE"/>
    <w:rsid w:val="00606427"/>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88"/>
    <w:rsid w:val="00607CE7"/>
    <w:rsid w:val="00607DE7"/>
    <w:rsid w:val="00607EED"/>
    <w:rsid w:val="00607F42"/>
    <w:rsid w:val="00607FF1"/>
    <w:rsid w:val="0061020E"/>
    <w:rsid w:val="006102D8"/>
    <w:rsid w:val="00610341"/>
    <w:rsid w:val="006103C1"/>
    <w:rsid w:val="00610471"/>
    <w:rsid w:val="0061058A"/>
    <w:rsid w:val="00610854"/>
    <w:rsid w:val="00610A4A"/>
    <w:rsid w:val="00610B45"/>
    <w:rsid w:val="00610D65"/>
    <w:rsid w:val="0061111A"/>
    <w:rsid w:val="0061116E"/>
    <w:rsid w:val="0061123F"/>
    <w:rsid w:val="0061135C"/>
    <w:rsid w:val="0061144B"/>
    <w:rsid w:val="00611507"/>
    <w:rsid w:val="0061176F"/>
    <w:rsid w:val="00611787"/>
    <w:rsid w:val="00611C26"/>
    <w:rsid w:val="00611DCC"/>
    <w:rsid w:val="00612194"/>
    <w:rsid w:val="00612439"/>
    <w:rsid w:val="0061258A"/>
    <w:rsid w:val="00612774"/>
    <w:rsid w:val="00612A3B"/>
    <w:rsid w:val="00612F3C"/>
    <w:rsid w:val="006130C0"/>
    <w:rsid w:val="00613147"/>
    <w:rsid w:val="006132C6"/>
    <w:rsid w:val="00613368"/>
    <w:rsid w:val="00613388"/>
    <w:rsid w:val="00613425"/>
    <w:rsid w:val="006135A0"/>
    <w:rsid w:val="00613A36"/>
    <w:rsid w:val="00613BC2"/>
    <w:rsid w:val="00614258"/>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840"/>
    <w:rsid w:val="00615906"/>
    <w:rsid w:val="0061598F"/>
    <w:rsid w:val="00615A5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68"/>
    <w:rsid w:val="00617CB4"/>
    <w:rsid w:val="00617D5B"/>
    <w:rsid w:val="00617DC5"/>
    <w:rsid w:val="00617E29"/>
    <w:rsid w:val="00617EAB"/>
    <w:rsid w:val="0062011A"/>
    <w:rsid w:val="006201BD"/>
    <w:rsid w:val="00620296"/>
    <w:rsid w:val="00620491"/>
    <w:rsid w:val="006205A3"/>
    <w:rsid w:val="00620829"/>
    <w:rsid w:val="00620880"/>
    <w:rsid w:val="00620DB9"/>
    <w:rsid w:val="00620F07"/>
    <w:rsid w:val="00620F5F"/>
    <w:rsid w:val="00620F68"/>
    <w:rsid w:val="0062128D"/>
    <w:rsid w:val="00621438"/>
    <w:rsid w:val="0062154F"/>
    <w:rsid w:val="006215B9"/>
    <w:rsid w:val="006218B8"/>
    <w:rsid w:val="00621B09"/>
    <w:rsid w:val="00621ED7"/>
    <w:rsid w:val="00621EE0"/>
    <w:rsid w:val="00621F28"/>
    <w:rsid w:val="00622153"/>
    <w:rsid w:val="00622297"/>
    <w:rsid w:val="006225A6"/>
    <w:rsid w:val="00622B8D"/>
    <w:rsid w:val="00622C15"/>
    <w:rsid w:val="00622C87"/>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915"/>
    <w:rsid w:val="00624A57"/>
    <w:rsid w:val="00624AB8"/>
    <w:rsid w:val="00624B51"/>
    <w:rsid w:val="00624E6A"/>
    <w:rsid w:val="00624ED3"/>
    <w:rsid w:val="00624F7A"/>
    <w:rsid w:val="00624FDE"/>
    <w:rsid w:val="006250B3"/>
    <w:rsid w:val="0062526E"/>
    <w:rsid w:val="0062529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6"/>
    <w:rsid w:val="00626E5D"/>
    <w:rsid w:val="00626F81"/>
    <w:rsid w:val="0062721D"/>
    <w:rsid w:val="006272DB"/>
    <w:rsid w:val="00627650"/>
    <w:rsid w:val="00627799"/>
    <w:rsid w:val="006277A4"/>
    <w:rsid w:val="00627A20"/>
    <w:rsid w:val="00627C6F"/>
    <w:rsid w:val="00627DDE"/>
    <w:rsid w:val="00627F75"/>
    <w:rsid w:val="006301A5"/>
    <w:rsid w:val="006301A8"/>
    <w:rsid w:val="006302CA"/>
    <w:rsid w:val="00630622"/>
    <w:rsid w:val="0063067D"/>
    <w:rsid w:val="0063069B"/>
    <w:rsid w:val="00630843"/>
    <w:rsid w:val="006308C6"/>
    <w:rsid w:val="006308D8"/>
    <w:rsid w:val="00630AAA"/>
    <w:rsid w:val="00630CD1"/>
    <w:rsid w:val="00631132"/>
    <w:rsid w:val="0063149D"/>
    <w:rsid w:val="00631640"/>
    <w:rsid w:val="0063169A"/>
    <w:rsid w:val="00631843"/>
    <w:rsid w:val="00631ADB"/>
    <w:rsid w:val="00631BF4"/>
    <w:rsid w:val="00631CE4"/>
    <w:rsid w:val="00631CF2"/>
    <w:rsid w:val="00631F44"/>
    <w:rsid w:val="00632138"/>
    <w:rsid w:val="006323EE"/>
    <w:rsid w:val="00632507"/>
    <w:rsid w:val="006328E9"/>
    <w:rsid w:val="00632A23"/>
    <w:rsid w:val="00632B88"/>
    <w:rsid w:val="00632C12"/>
    <w:rsid w:val="00632CBA"/>
    <w:rsid w:val="00632F78"/>
    <w:rsid w:val="0063301C"/>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CB9"/>
    <w:rsid w:val="00634F02"/>
    <w:rsid w:val="0063536D"/>
    <w:rsid w:val="00635479"/>
    <w:rsid w:val="006355B3"/>
    <w:rsid w:val="00635768"/>
    <w:rsid w:val="0063589E"/>
    <w:rsid w:val="006358D5"/>
    <w:rsid w:val="006358F7"/>
    <w:rsid w:val="0063592D"/>
    <w:rsid w:val="00635AA5"/>
    <w:rsid w:val="00635D5A"/>
    <w:rsid w:val="00636212"/>
    <w:rsid w:val="00636561"/>
    <w:rsid w:val="00636736"/>
    <w:rsid w:val="00636B21"/>
    <w:rsid w:val="00636C2F"/>
    <w:rsid w:val="00637057"/>
    <w:rsid w:val="006370C8"/>
    <w:rsid w:val="00637356"/>
    <w:rsid w:val="00637369"/>
    <w:rsid w:val="006376E2"/>
    <w:rsid w:val="00637917"/>
    <w:rsid w:val="00637A78"/>
    <w:rsid w:val="00637A85"/>
    <w:rsid w:val="00637DD1"/>
    <w:rsid w:val="00637F30"/>
    <w:rsid w:val="00640639"/>
    <w:rsid w:val="00640B09"/>
    <w:rsid w:val="00640B3D"/>
    <w:rsid w:val="00640D7A"/>
    <w:rsid w:val="006410A9"/>
    <w:rsid w:val="00641106"/>
    <w:rsid w:val="006412CB"/>
    <w:rsid w:val="006414D9"/>
    <w:rsid w:val="006414EB"/>
    <w:rsid w:val="00641518"/>
    <w:rsid w:val="006416FA"/>
    <w:rsid w:val="006418B2"/>
    <w:rsid w:val="00641E4B"/>
    <w:rsid w:val="00641E8A"/>
    <w:rsid w:val="0064219E"/>
    <w:rsid w:val="006421A8"/>
    <w:rsid w:val="006421CD"/>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E9"/>
    <w:rsid w:val="00645EF2"/>
    <w:rsid w:val="00645FA5"/>
    <w:rsid w:val="0064602A"/>
    <w:rsid w:val="006464AB"/>
    <w:rsid w:val="00646693"/>
    <w:rsid w:val="00646796"/>
    <w:rsid w:val="00646864"/>
    <w:rsid w:val="00646912"/>
    <w:rsid w:val="00646A38"/>
    <w:rsid w:val="00646BE2"/>
    <w:rsid w:val="00646C82"/>
    <w:rsid w:val="00646CB2"/>
    <w:rsid w:val="00646DAD"/>
    <w:rsid w:val="00646E16"/>
    <w:rsid w:val="00646E31"/>
    <w:rsid w:val="00646F9F"/>
    <w:rsid w:val="006471B0"/>
    <w:rsid w:val="006475CD"/>
    <w:rsid w:val="0064762F"/>
    <w:rsid w:val="00647A88"/>
    <w:rsid w:val="00647B1A"/>
    <w:rsid w:val="00647C0E"/>
    <w:rsid w:val="00647C5E"/>
    <w:rsid w:val="00647E1F"/>
    <w:rsid w:val="00647E39"/>
    <w:rsid w:val="00647F39"/>
    <w:rsid w:val="00650143"/>
    <w:rsid w:val="006501B0"/>
    <w:rsid w:val="006505BD"/>
    <w:rsid w:val="00650C67"/>
    <w:rsid w:val="00650D03"/>
    <w:rsid w:val="00650DDC"/>
    <w:rsid w:val="00651095"/>
    <w:rsid w:val="006511A9"/>
    <w:rsid w:val="006513C0"/>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7F8"/>
    <w:rsid w:val="006558C6"/>
    <w:rsid w:val="006558DE"/>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98"/>
    <w:rsid w:val="006572BB"/>
    <w:rsid w:val="0065746F"/>
    <w:rsid w:val="006574D6"/>
    <w:rsid w:val="006575BF"/>
    <w:rsid w:val="00657854"/>
    <w:rsid w:val="00657889"/>
    <w:rsid w:val="00657B3B"/>
    <w:rsid w:val="00657CA4"/>
    <w:rsid w:val="0066041A"/>
    <w:rsid w:val="006604FF"/>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5B"/>
    <w:rsid w:val="00664AA6"/>
    <w:rsid w:val="00664E9F"/>
    <w:rsid w:val="00664FC7"/>
    <w:rsid w:val="00664FF2"/>
    <w:rsid w:val="006650AF"/>
    <w:rsid w:val="006651E1"/>
    <w:rsid w:val="0066535A"/>
    <w:rsid w:val="006654C9"/>
    <w:rsid w:val="006656BA"/>
    <w:rsid w:val="006656F0"/>
    <w:rsid w:val="00665787"/>
    <w:rsid w:val="00665A39"/>
    <w:rsid w:val="00665A62"/>
    <w:rsid w:val="00665E0D"/>
    <w:rsid w:val="00666307"/>
    <w:rsid w:val="006664C5"/>
    <w:rsid w:val="00666532"/>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67BED"/>
    <w:rsid w:val="00670133"/>
    <w:rsid w:val="00670163"/>
    <w:rsid w:val="0067016F"/>
    <w:rsid w:val="006702E4"/>
    <w:rsid w:val="0067032D"/>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4E"/>
    <w:rsid w:val="006723DD"/>
    <w:rsid w:val="0067240C"/>
    <w:rsid w:val="00672A4E"/>
    <w:rsid w:val="00672A6E"/>
    <w:rsid w:val="00672ACA"/>
    <w:rsid w:val="00672B7B"/>
    <w:rsid w:val="00672DBF"/>
    <w:rsid w:val="006731B4"/>
    <w:rsid w:val="006731CE"/>
    <w:rsid w:val="00673657"/>
    <w:rsid w:val="006737D4"/>
    <w:rsid w:val="00673B6E"/>
    <w:rsid w:val="00673E0F"/>
    <w:rsid w:val="00673EE7"/>
    <w:rsid w:val="00674113"/>
    <w:rsid w:val="0067413A"/>
    <w:rsid w:val="006749C5"/>
    <w:rsid w:val="00674A3E"/>
    <w:rsid w:val="00674B9E"/>
    <w:rsid w:val="00674BD8"/>
    <w:rsid w:val="00674DA9"/>
    <w:rsid w:val="00674EC2"/>
    <w:rsid w:val="006754CD"/>
    <w:rsid w:val="00675536"/>
    <w:rsid w:val="00675570"/>
    <w:rsid w:val="00675795"/>
    <w:rsid w:val="00675872"/>
    <w:rsid w:val="00675990"/>
    <w:rsid w:val="00675BAB"/>
    <w:rsid w:val="00675C01"/>
    <w:rsid w:val="00675EAD"/>
    <w:rsid w:val="00675FA9"/>
    <w:rsid w:val="00676142"/>
    <w:rsid w:val="006763E4"/>
    <w:rsid w:val="00676469"/>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B50"/>
    <w:rsid w:val="00677CAE"/>
    <w:rsid w:val="00677CDD"/>
    <w:rsid w:val="00677E5F"/>
    <w:rsid w:val="006801C3"/>
    <w:rsid w:val="006802B5"/>
    <w:rsid w:val="00680476"/>
    <w:rsid w:val="006805F0"/>
    <w:rsid w:val="00680787"/>
    <w:rsid w:val="00680BFB"/>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2D49"/>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99"/>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87B9C"/>
    <w:rsid w:val="0069031B"/>
    <w:rsid w:val="00690426"/>
    <w:rsid w:val="00690485"/>
    <w:rsid w:val="00690630"/>
    <w:rsid w:val="00690633"/>
    <w:rsid w:val="00690795"/>
    <w:rsid w:val="00690876"/>
    <w:rsid w:val="00690A2F"/>
    <w:rsid w:val="00690BC7"/>
    <w:rsid w:val="00691178"/>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D8"/>
    <w:rsid w:val="00693AE8"/>
    <w:rsid w:val="00693C75"/>
    <w:rsid w:val="00693CD2"/>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2FC"/>
    <w:rsid w:val="006963F9"/>
    <w:rsid w:val="0069675D"/>
    <w:rsid w:val="006967A8"/>
    <w:rsid w:val="006969B6"/>
    <w:rsid w:val="00696A25"/>
    <w:rsid w:val="00696D27"/>
    <w:rsid w:val="00696D91"/>
    <w:rsid w:val="00696DBA"/>
    <w:rsid w:val="00696F70"/>
    <w:rsid w:val="006970CE"/>
    <w:rsid w:val="0069713C"/>
    <w:rsid w:val="00697315"/>
    <w:rsid w:val="0069765B"/>
    <w:rsid w:val="00697664"/>
    <w:rsid w:val="0069779F"/>
    <w:rsid w:val="006977AA"/>
    <w:rsid w:val="00697C1E"/>
    <w:rsid w:val="00697F06"/>
    <w:rsid w:val="00697F11"/>
    <w:rsid w:val="006A00C2"/>
    <w:rsid w:val="006A01E7"/>
    <w:rsid w:val="006A03E8"/>
    <w:rsid w:val="006A0439"/>
    <w:rsid w:val="006A063C"/>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D58"/>
    <w:rsid w:val="006A2596"/>
    <w:rsid w:val="006A260C"/>
    <w:rsid w:val="006A285F"/>
    <w:rsid w:val="006A2A86"/>
    <w:rsid w:val="006A2F31"/>
    <w:rsid w:val="006A2F3C"/>
    <w:rsid w:val="006A306C"/>
    <w:rsid w:val="006A3146"/>
    <w:rsid w:val="006A326B"/>
    <w:rsid w:val="006A3429"/>
    <w:rsid w:val="006A36B3"/>
    <w:rsid w:val="006A36CD"/>
    <w:rsid w:val="006A3764"/>
    <w:rsid w:val="006A39A5"/>
    <w:rsid w:val="006A39F3"/>
    <w:rsid w:val="006A3DB2"/>
    <w:rsid w:val="006A3E06"/>
    <w:rsid w:val="006A3E39"/>
    <w:rsid w:val="006A400C"/>
    <w:rsid w:val="006A44B3"/>
    <w:rsid w:val="006A44C7"/>
    <w:rsid w:val="006A46A0"/>
    <w:rsid w:val="006A46EE"/>
    <w:rsid w:val="006A4A2D"/>
    <w:rsid w:val="006A4A58"/>
    <w:rsid w:val="006A4B4D"/>
    <w:rsid w:val="006A4B89"/>
    <w:rsid w:val="006A527A"/>
    <w:rsid w:val="006A532E"/>
    <w:rsid w:val="006A5358"/>
    <w:rsid w:val="006A545C"/>
    <w:rsid w:val="006A5467"/>
    <w:rsid w:val="006A5A9B"/>
    <w:rsid w:val="006A5AF3"/>
    <w:rsid w:val="006A5C5A"/>
    <w:rsid w:val="006A5D98"/>
    <w:rsid w:val="006A5E06"/>
    <w:rsid w:val="006A5EC5"/>
    <w:rsid w:val="006A5FCC"/>
    <w:rsid w:val="006A6032"/>
    <w:rsid w:val="006A62FE"/>
    <w:rsid w:val="006A63C7"/>
    <w:rsid w:val="006A6452"/>
    <w:rsid w:val="006A6597"/>
    <w:rsid w:val="006A65C6"/>
    <w:rsid w:val="006A67D7"/>
    <w:rsid w:val="006A67D8"/>
    <w:rsid w:val="006A6A93"/>
    <w:rsid w:val="006A6DE8"/>
    <w:rsid w:val="006A6F04"/>
    <w:rsid w:val="006A7077"/>
    <w:rsid w:val="006A714A"/>
    <w:rsid w:val="006A71C3"/>
    <w:rsid w:val="006A7201"/>
    <w:rsid w:val="006A74AF"/>
    <w:rsid w:val="006A74DC"/>
    <w:rsid w:val="006A777C"/>
    <w:rsid w:val="006A792F"/>
    <w:rsid w:val="006A79B7"/>
    <w:rsid w:val="006A7ADE"/>
    <w:rsid w:val="006A7B4D"/>
    <w:rsid w:val="006A7D6C"/>
    <w:rsid w:val="006B009C"/>
    <w:rsid w:val="006B0124"/>
    <w:rsid w:val="006B015E"/>
    <w:rsid w:val="006B01B6"/>
    <w:rsid w:val="006B01CC"/>
    <w:rsid w:val="006B0455"/>
    <w:rsid w:val="006B0650"/>
    <w:rsid w:val="006B0B12"/>
    <w:rsid w:val="006B0C50"/>
    <w:rsid w:val="006B0D8B"/>
    <w:rsid w:val="006B0DAF"/>
    <w:rsid w:val="006B0E14"/>
    <w:rsid w:val="006B0E92"/>
    <w:rsid w:val="006B185D"/>
    <w:rsid w:val="006B1D4F"/>
    <w:rsid w:val="006B1D6C"/>
    <w:rsid w:val="006B2141"/>
    <w:rsid w:val="006B2488"/>
    <w:rsid w:val="006B25A0"/>
    <w:rsid w:val="006B26B6"/>
    <w:rsid w:val="006B271C"/>
    <w:rsid w:val="006B2765"/>
    <w:rsid w:val="006B2842"/>
    <w:rsid w:val="006B2940"/>
    <w:rsid w:val="006B2A3A"/>
    <w:rsid w:val="006B2B85"/>
    <w:rsid w:val="006B2C23"/>
    <w:rsid w:val="006B3574"/>
    <w:rsid w:val="006B35F9"/>
    <w:rsid w:val="006B369E"/>
    <w:rsid w:val="006B3719"/>
    <w:rsid w:val="006B3C5B"/>
    <w:rsid w:val="006B3D22"/>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8FE"/>
    <w:rsid w:val="006B5B38"/>
    <w:rsid w:val="006B5BB0"/>
    <w:rsid w:val="006B5BF8"/>
    <w:rsid w:val="006B5DCB"/>
    <w:rsid w:val="006B5EE5"/>
    <w:rsid w:val="006B5F42"/>
    <w:rsid w:val="006B5FF6"/>
    <w:rsid w:val="006B60DA"/>
    <w:rsid w:val="006B6109"/>
    <w:rsid w:val="006B617A"/>
    <w:rsid w:val="006B62EA"/>
    <w:rsid w:val="006B6384"/>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B7F91"/>
    <w:rsid w:val="006C04A3"/>
    <w:rsid w:val="006C054E"/>
    <w:rsid w:val="006C05C6"/>
    <w:rsid w:val="006C0843"/>
    <w:rsid w:val="006C0871"/>
    <w:rsid w:val="006C0887"/>
    <w:rsid w:val="006C0A9D"/>
    <w:rsid w:val="006C0D1D"/>
    <w:rsid w:val="006C1097"/>
    <w:rsid w:val="006C14DA"/>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3F54"/>
    <w:rsid w:val="006C4172"/>
    <w:rsid w:val="006C43D6"/>
    <w:rsid w:val="006C44D8"/>
    <w:rsid w:val="006C4607"/>
    <w:rsid w:val="006C46F3"/>
    <w:rsid w:val="006C474E"/>
    <w:rsid w:val="006C4AAE"/>
    <w:rsid w:val="006C4BE8"/>
    <w:rsid w:val="006C4C43"/>
    <w:rsid w:val="006C4D5C"/>
    <w:rsid w:val="006C53A9"/>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5E6"/>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CAB"/>
    <w:rsid w:val="006D3D69"/>
    <w:rsid w:val="006D3E76"/>
    <w:rsid w:val="006D4169"/>
    <w:rsid w:val="006D4400"/>
    <w:rsid w:val="006D4655"/>
    <w:rsid w:val="006D481A"/>
    <w:rsid w:val="006D48D7"/>
    <w:rsid w:val="006D4C3C"/>
    <w:rsid w:val="006D502D"/>
    <w:rsid w:val="006D508D"/>
    <w:rsid w:val="006D5259"/>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185"/>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1B"/>
    <w:rsid w:val="006E2A41"/>
    <w:rsid w:val="006E2B58"/>
    <w:rsid w:val="006E2ECC"/>
    <w:rsid w:val="006E2FB0"/>
    <w:rsid w:val="006E3337"/>
    <w:rsid w:val="006E3576"/>
    <w:rsid w:val="006E3717"/>
    <w:rsid w:val="006E3B8C"/>
    <w:rsid w:val="006E3C0A"/>
    <w:rsid w:val="006E3D4E"/>
    <w:rsid w:val="006E3D56"/>
    <w:rsid w:val="006E4098"/>
    <w:rsid w:val="006E428E"/>
    <w:rsid w:val="006E4880"/>
    <w:rsid w:val="006E4E35"/>
    <w:rsid w:val="006E4EA9"/>
    <w:rsid w:val="006E4F7F"/>
    <w:rsid w:val="006E4F93"/>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CBF"/>
    <w:rsid w:val="006F0DD9"/>
    <w:rsid w:val="006F0E8A"/>
    <w:rsid w:val="006F0FBD"/>
    <w:rsid w:val="006F1247"/>
    <w:rsid w:val="006F12AD"/>
    <w:rsid w:val="006F15CB"/>
    <w:rsid w:val="006F16A9"/>
    <w:rsid w:val="006F19D7"/>
    <w:rsid w:val="006F1A65"/>
    <w:rsid w:val="006F1B3D"/>
    <w:rsid w:val="006F1FBF"/>
    <w:rsid w:val="006F2460"/>
    <w:rsid w:val="006F2782"/>
    <w:rsid w:val="006F2801"/>
    <w:rsid w:val="006F29E1"/>
    <w:rsid w:val="006F2AA9"/>
    <w:rsid w:val="006F2AD0"/>
    <w:rsid w:val="006F2F4F"/>
    <w:rsid w:val="006F3045"/>
    <w:rsid w:val="006F322F"/>
    <w:rsid w:val="006F32EA"/>
    <w:rsid w:val="006F33B6"/>
    <w:rsid w:val="006F35CF"/>
    <w:rsid w:val="006F36D4"/>
    <w:rsid w:val="006F37B5"/>
    <w:rsid w:val="006F37F5"/>
    <w:rsid w:val="006F39BB"/>
    <w:rsid w:val="006F3BB2"/>
    <w:rsid w:val="006F3C79"/>
    <w:rsid w:val="006F3C7A"/>
    <w:rsid w:val="006F3C9D"/>
    <w:rsid w:val="006F41B0"/>
    <w:rsid w:val="006F43C2"/>
    <w:rsid w:val="006F43FF"/>
    <w:rsid w:val="006F4616"/>
    <w:rsid w:val="006F477B"/>
    <w:rsid w:val="006F47B7"/>
    <w:rsid w:val="006F47D1"/>
    <w:rsid w:val="006F4875"/>
    <w:rsid w:val="006F491A"/>
    <w:rsid w:val="006F49CA"/>
    <w:rsid w:val="006F4BD2"/>
    <w:rsid w:val="006F4C94"/>
    <w:rsid w:val="006F4F14"/>
    <w:rsid w:val="006F5118"/>
    <w:rsid w:val="006F526C"/>
    <w:rsid w:val="006F5386"/>
    <w:rsid w:val="006F53B8"/>
    <w:rsid w:val="006F55D3"/>
    <w:rsid w:val="006F5621"/>
    <w:rsid w:val="006F572C"/>
    <w:rsid w:val="006F58A7"/>
    <w:rsid w:val="006F593A"/>
    <w:rsid w:val="006F5AC4"/>
    <w:rsid w:val="006F5B6C"/>
    <w:rsid w:val="006F5D66"/>
    <w:rsid w:val="006F5DED"/>
    <w:rsid w:val="006F5EB5"/>
    <w:rsid w:val="006F5F27"/>
    <w:rsid w:val="006F5FCF"/>
    <w:rsid w:val="006F62EC"/>
    <w:rsid w:val="006F6355"/>
    <w:rsid w:val="006F6566"/>
    <w:rsid w:val="006F659C"/>
    <w:rsid w:val="006F65D0"/>
    <w:rsid w:val="006F6747"/>
    <w:rsid w:val="006F6DC2"/>
    <w:rsid w:val="006F7114"/>
    <w:rsid w:val="006F7288"/>
    <w:rsid w:val="006F73C1"/>
    <w:rsid w:val="006F7885"/>
    <w:rsid w:val="006F7AA0"/>
    <w:rsid w:val="006F7BA3"/>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842"/>
    <w:rsid w:val="00701A8D"/>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435"/>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9C6"/>
    <w:rsid w:val="00707CDD"/>
    <w:rsid w:val="00707E9A"/>
    <w:rsid w:val="00710110"/>
    <w:rsid w:val="00710462"/>
    <w:rsid w:val="00710A0A"/>
    <w:rsid w:val="00710BD6"/>
    <w:rsid w:val="00710EEB"/>
    <w:rsid w:val="00710F18"/>
    <w:rsid w:val="00711412"/>
    <w:rsid w:val="007114C3"/>
    <w:rsid w:val="00711519"/>
    <w:rsid w:val="00711528"/>
    <w:rsid w:val="00711837"/>
    <w:rsid w:val="00711B63"/>
    <w:rsid w:val="00711CC2"/>
    <w:rsid w:val="00711E13"/>
    <w:rsid w:val="00712011"/>
    <w:rsid w:val="007121AC"/>
    <w:rsid w:val="00712269"/>
    <w:rsid w:val="007125B3"/>
    <w:rsid w:val="0071289D"/>
    <w:rsid w:val="00712C5E"/>
    <w:rsid w:val="00712EDA"/>
    <w:rsid w:val="00712EE4"/>
    <w:rsid w:val="00712F02"/>
    <w:rsid w:val="007133D2"/>
    <w:rsid w:val="0071351E"/>
    <w:rsid w:val="00713542"/>
    <w:rsid w:val="007137EE"/>
    <w:rsid w:val="007139B0"/>
    <w:rsid w:val="00714046"/>
    <w:rsid w:val="007141C9"/>
    <w:rsid w:val="007144EF"/>
    <w:rsid w:val="007146F7"/>
    <w:rsid w:val="007149AE"/>
    <w:rsid w:val="007149AF"/>
    <w:rsid w:val="00714DCD"/>
    <w:rsid w:val="00714FC9"/>
    <w:rsid w:val="00715639"/>
    <w:rsid w:val="00715750"/>
    <w:rsid w:val="00715BA8"/>
    <w:rsid w:val="00715DA6"/>
    <w:rsid w:val="007160DF"/>
    <w:rsid w:val="00716202"/>
    <w:rsid w:val="00716245"/>
    <w:rsid w:val="007162D8"/>
    <w:rsid w:val="007167DA"/>
    <w:rsid w:val="00716A92"/>
    <w:rsid w:val="00716B0C"/>
    <w:rsid w:val="00716DC1"/>
    <w:rsid w:val="0071705B"/>
    <w:rsid w:val="0071714E"/>
    <w:rsid w:val="00717365"/>
    <w:rsid w:val="00717412"/>
    <w:rsid w:val="0071742A"/>
    <w:rsid w:val="00717639"/>
    <w:rsid w:val="0071778F"/>
    <w:rsid w:val="007178F4"/>
    <w:rsid w:val="00717926"/>
    <w:rsid w:val="00717B52"/>
    <w:rsid w:val="00717C2C"/>
    <w:rsid w:val="00717F56"/>
    <w:rsid w:val="007202ED"/>
    <w:rsid w:val="0072030F"/>
    <w:rsid w:val="0072063D"/>
    <w:rsid w:val="00720719"/>
    <w:rsid w:val="0072084C"/>
    <w:rsid w:val="007209D3"/>
    <w:rsid w:val="00720AFD"/>
    <w:rsid w:val="00720B92"/>
    <w:rsid w:val="00720BE8"/>
    <w:rsid w:val="00720C3C"/>
    <w:rsid w:val="00720C91"/>
    <w:rsid w:val="00720E73"/>
    <w:rsid w:val="00721210"/>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3D"/>
    <w:rsid w:val="007235A0"/>
    <w:rsid w:val="0072360D"/>
    <w:rsid w:val="007237FE"/>
    <w:rsid w:val="00723941"/>
    <w:rsid w:val="00723F7C"/>
    <w:rsid w:val="007240DE"/>
    <w:rsid w:val="0072449E"/>
    <w:rsid w:val="007244C0"/>
    <w:rsid w:val="0072454F"/>
    <w:rsid w:val="0072465A"/>
    <w:rsid w:val="0072467C"/>
    <w:rsid w:val="0072473E"/>
    <w:rsid w:val="00724798"/>
    <w:rsid w:val="007247C5"/>
    <w:rsid w:val="007248B3"/>
    <w:rsid w:val="007249A2"/>
    <w:rsid w:val="00724B79"/>
    <w:rsid w:val="00724C99"/>
    <w:rsid w:val="00725718"/>
    <w:rsid w:val="0072576C"/>
    <w:rsid w:val="0072589F"/>
    <w:rsid w:val="00725A2D"/>
    <w:rsid w:val="00725A52"/>
    <w:rsid w:val="00725A70"/>
    <w:rsid w:val="00725AD5"/>
    <w:rsid w:val="00725B2F"/>
    <w:rsid w:val="00725C25"/>
    <w:rsid w:val="00725D9D"/>
    <w:rsid w:val="00725E51"/>
    <w:rsid w:val="00725EB8"/>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7C0"/>
    <w:rsid w:val="0073197F"/>
    <w:rsid w:val="00731A4A"/>
    <w:rsid w:val="00731A8D"/>
    <w:rsid w:val="00731BBD"/>
    <w:rsid w:val="00731CD8"/>
    <w:rsid w:val="00731E22"/>
    <w:rsid w:val="00732495"/>
    <w:rsid w:val="00732521"/>
    <w:rsid w:val="007326F7"/>
    <w:rsid w:val="007327FE"/>
    <w:rsid w:val="00732A9E"/>
    <w:rsid w:val="00732C33"/>
    <w:rsid w:val="00732DF7"/>
    <w:rsid w:val="00732F10"/>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673"/>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877"/>
    <w:rsid w:val="007379B9"/>
    <w:rsid w:val="00737CE8"/>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2DD"/>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5DC4"/>
    <w:rsid w:val="00746020"/>
    <w:rsid w:val="00746079"/>
    <w:rsid w:val="00746120"/>
    <w:rsid w:val="00746281"/>
    <w:rsid w:val="00746346"/>
    <w:rsid w:val="0074640A"/>
    <w:rsid w:val="0074663F"/>
    <w:rsid w:val="007466AC"/>
    <w:rsid w:val="007467CB"/>
    <w:rsid w:val="007471E7"/>
    <w:rsid w:val="007475B4"/>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1C5"/>
    <w:rsid w:val="007515DC"/>
    <w:rsid w:val="007517A9"/>
    <w:rsid w:val="007518FB"/>
    <w:rsid w:val="0075205F"/>
    <w:rsid w:val="00752162"/>
    <w:rsid w:val="007521D0"/>
    <w:rsid w:val="007521EF"/>
    <w:rsid w:val="00752385"/>
    <w:rsid w:val="00752542"/>
    <w:rsid w:val="007527D0"/>
    <w:rsid w:val="007527D5"/>
    <w:rsid w:val="00752829"/>
    <w:rsid w:val="00752B18"/>
    <w:rsid w:val="00752B95"/>
    <w:rsid w:val="00752C6E"/>
    <w:rsid w:val="00753062"/>
    <w:rsid w:val="007532E0"/>
    <w:rsid w:val="00753474"/>
    <w:rsid w:val="0075353B"/>
    <w:rsid w:val="0075355A"/>
    <w:rsid w:val="0075372E"/>
    <w:rsid w:val="007537BE"/>
    <w:rsid w:val="00753AE2"/>
    <w:rsid w:val="00753B54"/>
    <w:rsid w:val="00753D80"/>
    <w:rsid w:val="00753DA1"/>
    <w:rsid w:val="00753FEC"/>
    <w:rsid w:val="00754015"/>
    <w:rsid w:val="0075405D"/>
    <w:rsid w:val="00754158"/>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0E"/>
    <w:rsid w:val="00757870"/>
    <w:rsid w:val="00757925"/>
    <w:rsid w:val="00757A5E"/>
    <w:rsid w:val="00757AC0"/>
    <w:rsid w:val="00757BC0"/>
    <w:rsid w:val="00757F94"/>
    <w:rsid w:val="007602C6"/>
    <w:rsid w:val="0076056F"/>
    <w:rsid w:val="00760669"/>
    <w:rsid w:val="007606E9"/>
    <w:rsid w:val="007608EE"/>
    <w:rsid w:val="00760B20"/>
    <w:rsid w:val="00760B2E"/>
    <w:rsid w:val="00760C13"/>
    <w:rsid w:val="00760C6A"/>
    <w:rsid w:val="00760E9D"/>
    <w:rsid w:val="00760FC5"/>
    <w:rsid w:val="00761517"/>
    <w:rsid w:val="007619EF"/>
    <w:rsid w:val="00761BE0"/>
    <w:rsid w:val="00761C29"/>
    <w:rsid w:val="00761E0E"/>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09C"/>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40C"/>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B90"/>
    <w:rsid w:val="00767C81"/>
    <w:rsid w:val="00767C97"/>
    <w:rsid w:val="00767CEC"/>
    <w:rsid w:val="00767FF0"/>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9DB"/>
    <w:rsid w:val="00771C6F"/>
    <w:rsid w:val="00771D8C"/>
    <w:rsid w:val="00771E1B"/>
    <w:rsid w:val="0077227A"/>
    <w:rsid w:val="00772573"/>
    <w:rsid w:val="00772574"/>
    <w:rsid w:val="00772C84"/>
    <w:rsid w:val="0077313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C80"/>
    <w:rsid w:val="00776CDD"/>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09C"/>
    <w:rsid w:val="0078011E"/>
    <w:rsid w:val="0078014B"/>
    <w:rsid w:val="007805AF"/>
    <w:rsid w:val="007805B8"/>
    <w:rsid w:val="007805FA"/>
    <w:rsid w:val="00780678"/>
    <w:rsid w:val="0078092F"/>
    <w:rsid w:val="00780A13"/>
    <w:rsid w:val="00780A75"/>
    <w:rsid w:val="00780BD9"/>
    <w:rsid w:val="00780F75"/>
    <w:rsid w:val="00780FA9"/>
    <w:rsid w:val="00780FBE"/>
    <w:rsid w:val="007810F9"/>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9"/>
    <w:rsid w:val="00782CBF"/>
    <w:rsid w:val="00782E36"/>
    <w:rsid w:val="00783045"/>
    <w:rsid w:val="0078309F"/>
    <w:rsid w:val="00783162"/>
    <w:rsid w:val="0078371B"/>
    <w:rsid w:val="00783ACA"/>
    <w:rsid w:val="00783D76"/>
    <w:rsid w:val="00783F7A"/>
    <w:rsid w:val="00784022"/>
    <w:rsid w:val="00784084"/>
    <w:rsid w:val="007840CA"/>
    <w:rsid w:val="0078456E"/>
    <w:rsid w:val="0078457B"/>
    <w:rsid w:val="007845A7"/>
    <w:rsid w:val="007845B4"/>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DBA"/>
    <w:rsid w:val="00787051"/>
    <w:rsid w:val="007870E3"/>
    <w:rsid w:val="00787194"/>
    <w:rsid w:val="007872FE"/>
    <w:rsid w:val="00787300"/>
    <w:rsid w:val="0078738D"/>
    <w:rsid w:val="007875CA"/>
    <w:rsid w:val="0078765A"/>
    <w:rsid w:val="00787688"/>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EA4"/>
    <w:rsid w:val="00790F87"/>
    <w:rsid w:val="00790F94"/>
    <w:rsid w:val="00790FB1"/>
    <w:rsid w:val="00790FC1"/>
    <w:rsid w:val="00791149"/>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87"/>
    <w:rsid w:val="007957E6"/>
    <w:rsid w:val="007958A3"/>
    <w:rsid w:val="007958C1"/>
    <w:rsid w:val="007959A1"/>
    <w:rsid w:val="00795E36"/>
    <w:rsid w:val="00795F21"/>
    <w:rsid w:val="0079601D"/>
    <w:rsid w:val="007964E9"/>
    <w:rsid w:val="00796886"/>
    <w:rsid w:val="00796A20"/>
    <w:rsid w:val="00796C45"/>
    <w:rsid w:val="0079712D"/>
    <w:rsid w:val="00797155"/>
    <w:rsid w:val="00797516"/>
    <w:rsid w:val="007976D1"/>
    <w:rsid w:val="007976ED"/>
    <w:rsid w:val="00797870"/>
    <w:rsid w:val="00797882"/>
    <w:rsid w:val="0079790A"/>
    <w:rsid w:val="00797A35"/>
    <w:rsid w:val="00797A51"/>
    <w:rsid w:val="00797A9A"/>
    <w:rsid w:val="00797AF1"/>
    <w:rsid w:val="00797D18"/>
    <w:rsid w:val="00797E21"/>
    <w:rsid w:val="00797F7F"/>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87D"/>
    <w:rsid w:val="007A394F"/>
    <w:rsid w:val="007A39B0"/>
    <w:rsid w:val="007A3C42"/>
    <w:rsid w:val="007A431A"/>
    <w:rsid w:val="007A43EE"/>
    <w:rsid w:val="007A4791"/>
    <w:rsid w:val="007A4A4F"/>
    <w:rsid w:val="007A4C9E"/>
    <w:rsid w:val="007A4EED"/>
    <w:rsid w:val="007A506E"/>
    <w:rsid w:val="007A5685"/>
    <w:rsid w:val="007A56A7"/>
    <w:rsid w:val="007A56D0"/>
    <w:rsid w:val="007A5B99"/>
    <w:rsid w:val="007A5C25"/>
    <w:rsid w:val="007A5C66"/>
    <w:rsid w:val="007A5C92"/>
    <w:rsid w:val="007A6041"/>
    <w:rsid w:val="007A63BF"/>
    <w:rsid w:val="007A64DE"/>
    <w:rsid w:val="007A650B"/>
    <w:rsid w:val="007A6848"/>
    <w:rsid w:val="007A6863"/>
    <w:rsid w:val="007A6A77"/>
    <w:rsid w:val="007A6C6D"/>
    <w:rsid w:val="007A6EC7"/>
    <w:rsid w:val="007A6EE8"/>
    <w:rsid w:val="007A7052"/>
    <w:rsid w:val="007A71CD"/>
    <w:rsid w:val="007A71F5"/>
    <w:rsid w:val="007A7528"/>
    <w:rsid w:val="007A7A1F"/>
    <w:rsid w:val="007A7C58"/>
    <w:rsid w:val="007A7D65"/>
    <w:rsid w:val="007A7F21"/>
    <w:rsid w:val="007B01DD"/>
    <w:rsid w:val="007B01FB"/>
    <w:rsid w:val="007B022E"/>
    <w:rsid w:val="007B035C"/>
    <w:rsid w:val="007B03DF"/>
    <w:rsid w:val="007B0448"/>
    <w:rsid w:val="007B04EC"/>
    <w:rsid w:val="007B05C5"/>
    <w:rsid w:val="007B066C"/>
    <w:rsid w:val="007B06E2"/>
    <w:rsid w:val="007B0BAC"/>
    <w:rsid w:val="007B0CB7"/>
    <w:rsid w:val="007B0D48"/>
    <w:rsid w:val="007B1261"/>
    <w:rsid w:val="007B13EB"/>
    <w:rsid w:val="007B19A2"/>
    <w:rsid w:val="007B1C1E"/>
    <w:rsid w:val="007B1D16"/>
    <w:rsid w:val="007B1EB3"/>
    <w:rsid w:val="007B213B"/>
    <w:rsid w:val="007B2411"/>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CF6"/>
    <w:rsid w:val="007B7D9A"/>
    <w:rsid w:val="007B7EE2"/>
    <w:rsid w:val="007B7F09"/>
    <w:rsid w:val="007C0153"/>
    <w:rsid w:val="007C0294"/>
    <w:rsid w:val="007C038D"/>
    <w:rsid w:val="007C03A6"/>
    <w:rsid w:val="007C04FA"/>
    <w:rsid w:val="007C0548"/>
    <w:rsid w:val="007C0574"/>
    <w:rsid w:val="007C0F15"/>
    <w:rsid w:val="007C1063"/>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02"/>
    <w:rsid w:val="007C2518"/>
    <w:rsid w:val="007C2739"/>
    <w:rsid w:val="007C2964"/>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5F8F"/>
    <w:rsid w:val="007C5FA2"/>
    <w:rsid w:val="007C6BE8"/>
    <w:rsid w:val="007C6C64"/>
    <w:rsid w:val="007C6DCB"/>
    <w:rsid w:val="007C7161"/>
    <w:rsid w:val="007C71C0"/>
    <w:rsid w:val="007C7276"/>
    <w:rsid w:val="007C7509"/>
    <w:rsid w:val="007C7552"/>
    <w:rsid w:val="007C7637"/>
    <w:rsid w:val="007C77EF"/>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68E"/>
    <w:rsid w:val="007D17B6"/>
    <w:rsid w:val="007D18E5"/>
    <w:rsid w:val="007D1AED"/>
    <w:rsid w:val="007D1BC0"/>
    <w:rsid w:val="007D1C09"/>
    <w:rsid w:val="007D1C57"/>
    <w:rsid w:val="007D1EAE"/>
    <w:rsid w:val="007D1ED3"/>
    <w:rsid w:val="007D2228"/>
    <w:rsid w:val="007D284C"/>
    <w:rsid w:val="007D29FC"/>
    <w:rsid w:val="007D2CA8"/>
    <w:rsid w:val="007D319F"/>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B33"/>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21F"/>
    <w:rsid w:val="007E03FA"/>
    <w:rsid w:val="007E05A0"/>
    <w:rsid w:val="007E0C6A"/>
    <w:rsid w:val="007E0D2E"/>
    <w:rsid w:val="007E0E6E"/>
    <w:rsid w:val="007E13AC"/>
    <w:rsid w:val="007E1449"/>
    <w:rsid w:val="007E198A"/>
    <w:rsid w:val="007E1AB0"/>
    <w:rsid w:val="007E1CCD"/>
    <w:rsid w:val="007E1DB9"/>
    <w:rsid w:val="007E1F3B"/>
    <w:rsid w:val="007E1FD1"/>
    <w:rsid w:val="007E2067"/>
    <w:rsid w:val="007E20CB"/>
    <w:rsid w:val="007E217C"/>
    <w:rsid w:val="007E2387"/>
    <w:rsid w:val="007E2437"/>
    <w:rsid w:val="007E2552"/>
    <w:rsid w:val="007E2811"/>
    <w:rsid w:val="007E2B57"/>
    <w:rsid w:val="007E2CB5"/>
    <w:rsid w:val="007E2D59"/>
    <w:rsid w:val="007E2E81"/>
    <w:rsid w:val="007E2E96"/>
    <w:rsid w:val="007E2EA5"/>
    <w:rsid w:val="007E2FCF"/>
    <w:rsid w:val="007E333E"/>
    <w:rsid w:val="007E33C9"/>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C6E"/>
    <w:rsid w:val="007E612D"/>
    <w:rsid w:val="007E6168"/>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D55"/>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D4E"/>
    <w:rsid w:val="007F2FAD"/>
    <w:rsid w:val="007F303D"/>
    <w:rsid w:val="007F3053"/>
    <w:rsid w:val="007F3160"/>
    <w:rsid w:val="007F32D8"/>
    <w:rsid w:val="007F3839"/>
    <w:rsid w:val="007F38AE"/>
    <w:rsid w:val="007F3D34"/>
    <w:rsid w:val="007F3DBD"/>
    <w:rsid w:val="007F4053"/>
    <w:rsid w:val="007F422D"/>
    <w:rsid w:val="007F44F0"/>
    <w:rsid w:val="007F46C0"/>
    <w:rsid w:val="007F4989"/>
    <w:rsid w:val="007F4A0F"/>
    <w:rsid w:val="007F4A2E"/>
    <w:rsid w:val="007F4BB7"/>
    <w:rsid w:val="007F4C60"/>
    <w:rsid w:val="007F4E33"/>
    <w:rsid w:val="007F4EBD"/>
    <w:rsid w:val="007F50AE"/>
    <w:rsid w:val="007F51AC"/>
    <w:rsid w:val="007F5467"/>
    <w:rsid w:val="007F55DF"/>
    <w:rsid w:val="007F561D"/>
    <w:rsid w:val="007F5AAC"/>
    <w:rsid w:val="007F5D8A"/>
    <w:rsid w:val="007F6049"/>
    <w:rsid w:val="007F60CC"/>
    <w:rsid w:val="007F6219"/>
    <w:rsid w:val="007F6497"/>
    <w:rsid w:val="007F6508"/>
    <w:rsid w:val="007F6707"/>
    <w:rsid w:val="007F69D6"/>
    <w:rsid w:val="007F6AA4"/>
    <w:rsid w:val="007F6C2C"/>
    <w:rsid w:val="007F6E31"/>
    <w:rsid w:val="007F6EB9"/>
    <w:rsid w:val="007F6FEF"/>
    <w:rsid w:val="007F76AB"/>
    <w:rsid w:val="007F76FA"/>
    <w:rsid w:val="007F7801"/>
    <w:rsid w:val="007F7873"/>
    <w:rsid w:val="007F7928"/>
    <w:rsid w:val="007F79D3"/>
    <w:rsid w:val="007F7A63"/>
    <w:rsid w:val="007F7AC3"/>
    <w:rsid w:val="007F7E0F"/>
    <w:rsid w:val="007F7E6E"/>
    <w:rsid w:val="007F7F64"/>
    <w:rsid w:val="008001CE"/>
    <w:rsid w:val="00800256"/>
    <w:rsid w:val="0080038D"/>
    <w:rsid w:val="00800506"/>
    <w:rsid w:val="0080058D"/>
    <w:rsid w:val="00800943"/>
    <w:rsid w:val="00800A71"/>
    <w:rsid w:val="00801084"/>
    <w:rsid w:val="00801216"/>
    <w:rsid w:val="008012A0"/>
    <w:rsid w:val="008012CC"/>
    <w:rsid w:val="008014FD"/>
    <w:rsid w:val="0080153E"/>
    <w:rsid w:val="008017D9"/>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7F6"/>
    <w:rsid w:val="0080789F"/>
    <w:rsid w:val="00807A6C"/>
    <w:rsid w:val="00807C00"/>
    <w:rsid w:val="00807CB4"/>
    <w:rsid w:val="00807F93"/>
    <w:rsid w:val="0081012F"/>
    <w:rsid w:val="00810149"/>
    <w:rsid w:val="00810295"/>
    <w:rsid w:val="008103A9"/>
    <w:rsid w:val="00810CD1"/>
    <w:rsid w:val="00810E1F"/>
    <w:rsid w:val="00810F41"/>
    <w:rsid w:val="00810FD1"/>
    <w:rsid w:val="0081104E"/>
    <w:rsid w:val="008111AA"/>
    <w:rsid w:val="00811270"/>
    <w:rsid w:val="0081134E"/>
    <w:rsid w:val="0081153C"/>
    <w:rsid w:val="00811795"/>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537"/>
    <w:rsid w:val="0081467A"/>
    <w:rsid w:val="00814832"/>
    <w:rsid w:val="00814A08"/>
    <w:rsid w:val="00814BCA"/>
    <w:rsid w:val="00814DC1"/>
    <w:rsid w:val="00814DFC"/>
    <w:rsid w:val="008153DC"/>
    <w:rsid w:val="008154C5"/>
    <w:rsid w:val="00815751"/>
    <w:rsid w:val="008158C0"/>
    <w:rsid w:val="00815AE5"/>
    <w:rsid w:val="00815B0C"/>
    <w:rsid w:val="00815B45"/>
    <w:rsid w:val="00815BD4"/>
    <w:rsid w:val="00815C1E"/>
    <w:rsid w:val="00815D4F"/>
    <w:rsid w:val="00815DFA"/>
    <w:rsid w:val="00815F49"/>
    <w:rsid w:val="00815F5B"/>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17EA4"/>
    <w:rsid w:val="0082000D"/>
    <w:rsid w:val="00820087"/>
    <w:rsid w:val="0082030A"/>
    <w:rsid w:val="00820353"/>
    <w:rsid w:val="00820439"/>
    <w:rsid w:val="00820873"/>
    <w:rsid w:val="00820BAD"/>
    <w:rsid w:val="00820C98"/>
    <w:rsid w:val="008210A2"/>
    <w:rsid w:val="00821563"/>
    <w:rsid w:val="00821698"/>
    <w:rsid w:val="00821814"/>
    <w:rsid w:val="00821B79"/>
    <w:rsid w:val="00821BCB"/>
    <w:rsid w:val="00821D29"/>
    <w:rsid w:val="00822198"/>
    <w:rsid w:val="008223C0"/>
    <w:rsid w:val="00822427"/>
    <w:rsid w:val="008224BF"/>
    <w:rsid w:val="00822502"/>
    <w:rsid w:val="0082263D"/>
    <w:rsid w:val="008228AE"/>
    <w:rsid w:val="008228D1"/>
    <w:rsid w:val="00822B60"/>
    <w:rsid w:val="00822BD7"/>
    <w:rsid w:val="00822BDB"/>
    <w:rsid w:val="00822ECE"/>
    <w:rsid w:val="00822F6F"/>
    <w:rsid w:val="00822F79"/>
    <w:rsid w:val="00823A22"/>
    <w:rsid w:val="00823A53"/>
    <w:rsid w:val="00823AC8"/>
    <w:rsid w:val="00823B04"/>
    <w:rsid w:val="00823C58"/>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695"/>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5B7"/>
    <w:rsid w:val="00830686"/>
    <w:rsid w:val="00830701"/>
    <w:rsid w:val="00830729"/>
    <w:rsid w:val="00830932"/>
    <w:rsid w:val="00830DF8"/>
    <w:rsid w:val="00831229"/>
    <w:rsid w:val="0083159D"/>
    <w:rsid w:val="00831782"/>
    <w:rsid w:val="008317E4"/>
    <w:rsid w:val="00831835"/>
    <w:rsid w:val="00831BBD"/>
    <w:rsid w:val="0083204D"/>
    <w:rsid w:val="008320CF"/>
    <w:rsid w:val="0083214B"/>
    <w:rsid w:val="0083244F"/>
    <w:rsid w:val="00832992"/>
    <w:rsid w:val="00832C58"/>
    <w:rsid w:val="00832D84"/>
    <w:rsid w:val="008331A6"/>
    <w:rsid w:val="00833385"/>
    <w:rsid w:val="00833483"/>
    <w:rsid w:val="0083350F"/>
    <w:rsid w:val="008335B0"/>
    <w:rsid w:val="0083363C"/>
    <w:rsid w:val="008337EE"/>
    <w:rsid w:val="008338B8"/>
    <w:rsid w:val="00833922"/>
    <w:rsid w:val="008341CF"/>
    <w:rsid w:val="0083437E"/>
    <w:rsid w:val="0083443A"/>
    <w:rsid w:val="0083464E"/>
    <w:rsid w:val="008346C9"/>
    <w:rsid w:val="008347C4"/>
    <w:rsid w:val="00834889"/>
    <w:rsid w:val="008348AC"/>
    <w:rsid w:val="00834AAE"/>
    <w:rsid w:val="00834BB9"/>
    <w:rsid w:val="00834CA1"/>
    <w:rsid w:val="00835295"/>
    <w:rsid w:val="00835396"/>
    <w:rsid w:val="00835488"/>
    <w:rsid w:val="008354AF"/>
    <w:rsid w:val="0083585A"/>
    <w:rsid w:val="00835894"/>
    <w:rsid w:val="00835909"/>
    <w:rsid w:val="0083599E"/>
    <w:rsid w:val="008359F1"/>
    <w:rsid w:val="00835E62"/>
    <w:rsid w:val="00835F1A"/>
    <w:rsid w:val="00835F80"/>
    <w:rsid w:val="008360C9"/>
    <w:rsid w:val="00836517"/>
    <w:rsid w:val="00836949"/>
    <w:rsid w:val="00836B0F"/>
    <w:rsid w:val="00836C4D"/>
    <w:rsid w:val="00836C7B"/>
    <w:rsid w:val="00836ECD"/>
    <w:rsid w:val="008376F8"/>
    <w:rsid w:val="00837796"/>
    <w:rsid w:val="00837846"/>
    <w:rsid w:val="00837AA6"/>
    <w:rsid w:val="008401E1"/>
    <w:rsid w:val="0084067B"/>
    <w:rsid w:val="00840945"/>
    <w:rsid w:val="00840C27"/>
    <w:rsid w:val="00840CAA"/>
    <w:rsid w:val="008410AB"/>
    <w:rsid w:val="0084131A"/>
    <w:rsid w:val="008418AF"/>
    <w:rsid w:val="0084196C"/>
    <w:rsid w:val="0084198F"/>
    <w:rsid w:val="00841AE4"/>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268"/>
    <w:rsid w:val="008457DF"/>
    <w:rsid w:val="008459D1"/>
    <w:rsid w:val="00845A25"/>
    <w:rsid w:val="00845B61"/>
    <w:rsid w:val="00845EEE"/>
    <w:rsid w:val="00846196"/>
    <w:rsid w:val="0084623E"/>
    <w:rsid w:val="00846456"/>
    <w:rsid w:val="00846626"/>
    <w:rsid w:val="008466CE"/>
    <w:rsid w:val="00846ADD"/>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B39"/>
    <w:rsid w:val="00852DEF"/>
    <w:rsid w:val="008530E5"/>
    <w:rsid w:val="0085314A"/>
    <w:rsid w:val="0085345F"/>
    <w:rsid w:val="00853477"/>
    <w:rsid w:val="00853509"/>
    <w:rsid w:val="0085351B"/>
    <w:rsid w:val="0085359D"/>
    <w:rsid w:val="00853803"/>
    <w:rsid w:val="00853AB3"/>
    <w:rsid w:val="00853ADE"/>
    <w:rsid w:val="00853B4E"/>
    <w:rsid w:val="00853CE2"/>
    <w:rsid w:val="00853DBF"/>
    <w:rsid w:val="00854028"/>
    <w:rsid w:val="00854163"/>
    <w:rsid w:val="00854299"/>
    <w:rsid w:val="008542C2"/>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2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8C"/>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8F9"/>
    <w:rsid w:val="008639E5"/>
    <w:rsid w:val="00863C83"/>
    <w:rsid w:val="00863E64"/>
    <w:rsid w:val="00863ED6"/>
    <w:rsid w:val="00863FC5"/>
    <w:rsid w:val="00864009"/>
    <w:rsid w:val="008640F1"/>
    <w:rsid w:val="00864901"/>
    <w:rsid w:val="00864AD5"/>
    <w:rsid w:val="00864AF4"/>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BDE"/>
    <w:rsid w:val="00866F14"/>
    <w:rsid w:val="00866F9A"/>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4D5"/>
    <w:rsid w:val="008705D2"/>
    <w:rsid w:val="008707BF"/>
    <w:rsid w:val="008708D0"/>
    <w:rsid w:val="00870EA5"/>
    <w:rsid w:val="00870ECE"/>
    <w:rsid w:val="00870F2E"/>
    <w:rsid w:val="00870F67"/>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97"/>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32B"/>
    <w:rsid w:val="00875410"/>
    <w:rsid w:val="008754AE"/>
    <w:rsid w:val="00875CB6"/>
    <w:rsid w:val="008761FA"/>
    <w:rsid w:val="008763DF"/>
    <w:rsid w:val="0087652C"/>
    <w:rsid w:val="00876C3C"/>
    <w:rsid w:val="00876DA0"/>
    <w:rsid w:val="00876EC5"/>
    <w:rsid w:val="00876EF2"/>
    <w:rsid w:val="00876F4E"/>
    <w:rsid w:val="00877065"/>
    <w:rsid w:val="008770D0"/>
    <w:rsid w:val="00877167"/>
    <w:rsid w:val="00877219"/>
    <w:rsid w:val="0087738E"/>
    <w:rsid w:val="008773BD"/>
    <w:rsid w:val="008773DA"/>
    <w:rsid w:val="00877452"/>
    <w:rsid w:val="00877479"/>
    <w:rsid w:val="008777D9"/>
    <w:rsid w:val="00877BB3"/>
    <w:rsid w:val="00877C98"/>
    <w:rsid w:val="00877DC8"/>
    <w:rsid w:val="0088031F"/>
    <w:rsid w:val="00880377"/>
    <w:rsid w:val="008805AC"/>
    <w:rsid w:val="0088075F"/>
    <w:rsid w:val="00880794"/>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06"/>
    <w:rsid w:val="00883A39"/>
    <w:rsid w:val="00883A80"/>
    <w:rsid w:val="00883A8E"/>
    <w:rsid w:val="00883DAE"/>
    <w:rsid w:val="00883E8B"/>
    <w:rsid w:val="00883EA1"/>
    <w:rsid w:val="00883F4A"/>
    <w:rsid w:val="0088425D"/>
    <w:rsid w:val="008845CD"/>
    <w:rsid w:val="008845F7"/>
    <w:rsid w:val="008846F3"/>
    <w:rsid w:val="00884A64"/>
    <w:rsid w:val="00885056"/>
    <w:rsid w:val="008850EB"/>
    <w:rsid w:val="00885128"/>
    <w:rsid w:val="0088545E"/>
    <w:rsid w:val="008854EC"/>
    <w:rsid w:val="008857DD"/>
    <w:rsid w:val="008858FF"/>
    <w:rsid w:val="00885E2C"/>
    <w:rsid w:val="00886601"/>
    <w:rsid w:val="00886780"/>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41"/>
    <w:rsid w:val="00892FAC"/>
    <w:rsid w:val="00892FDE"/>
    <w:rsid w:val="00893069"/>
    <w:rsid w:val="00893535"/>
    <w:rsid w:val="0089389F"/>
    <w:rsid w:val="008938AA"/>
    <w:rsid w:val="00893973"/>
    <w:rsid w:val="008939A9"/>
    <w:rsid w:val="00893C53"/>
    <w:rsid w:val="00893EF4"/>
    <w:rsid w:val="00893F65"/>
    <w:rsid w:val="0089439A"/>
    <w:rsid w:val="00894449"/>
    <w:rsid w:val="00894617"/>
    <w:rsid w:val="008947C3"/>
    <w:rsid w:val="00894861"/>
    <w:rsid w:val="008948DE"/>
    <w:rsid w:val="00894997"/>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247"/>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9A"/>
    <w:rsid w:val="008A08D0"/>
    <w:rsid w:val="008A0982"/>
    <w:rsid w:val="008A0AEF"/>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AA2"/>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408"/>
    <w:rsid w:val="008A6759"/>
    <w:rsid w:val="008A6858"/>
    <w:rsid w:val="008A6AD6"/>
    <w:rsid w:val="008A6C52"/>
    <w:rsid w:val="008A6F24"/>
    <w:rsid w:val="008A6F62"/>
    <w:rsid w:val="008A7591"/>
    <w:rsid w:val="008A798D"/>
    <w:rsid w:val="008A79B8"/>
    <w:rsid w:val="008A7DC7"/>
    <w:rsid w:val="008A7E94"/>
    <w:rsid w:val="008A7EB5"/>
    <w:rsid w:val="008A7EDE"/>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4F"/>
    <w:rsid w:val="008B4864"/>
    <w:rsid w:val="008B4AB3"/>
    <w:rsid w:val="008B4B53"/>
    <w:rsid w:val="008B4BDF"/>
    <w:rsid w:val="008B4FA6"/>
    <w:rsid w:val="008B4FAB"/>
    <w:rsid w:val="008B5290"/>
    <w:rsid w:val="008B5317"/>
    <w:rsid w:val="008B53A6"/>
    <w:rsid w:val="008B5668"/>
    <w:rsid w:val="008B579C"/>
    <w:rsid w:val="008B581D"/>
    <w:rsid w:val="008B5952"/>
    <w:rsid w:val="008B59C9"/>
    <w:rsid w:val="008B5A7B"/>
    <w:rsid w:val="008B5E23"/>
    <w:rsid w:val="008B6033"/>
    <w:rsid w:val="008B60EE"/>
    <w:rsid w:val="008B621E"/>
    <w:rsid w:val="008B645B"/>
    <w:rsid w:val="008B669F"/>
    <w:rsid w:val="008B6A41"/>
    <w:rsid w:val="008B6A78"/>
    <w:rsid w:val="008B6D2A"/>
    <w:rsid w:val="008B6DE2"/>
    <w:rsid w:val="008B6E6A"/>
    <w:rsid w:val="008B6E9E"/>
    <w:rsid w:val="008B7133"/>
    <w:rsid w:val="008B721A"/>
    <w:rsid w:val="008B72B7"/>
    <w:rsid w:val="008B73B6"/>
    <w:rsid w:val="008B7BAB"/>
    <w:rsid w:val="008C00DF"/>
    <w:rsid w:val="008C0188"/>
    <w:rsid w:val="008C0196"/>
    <w:rsid w:val="008C026C"/>
    <w:rsid w:val="008C0287"/>
    <w:rsid w:val="008C0349"/>
    <w:rsid w:val="008C0489"/>
    <w:rsid w:val="008C0549"/>
    <w:rsid w:val="008C0748"/>
    <w:rsid w:val="008C082D"/>
    <w:rsid w:val="008C09DD"/>
    <w:rsid w:val="008C0F0E"/>
    <w:rsid w:val="008C0FDD"/>
    <w:rsid w:val="008C111F"/>
    <w:rsid w:val="008C11D3"/>
    <w:rsid w:val="008C11F6"/>
    <w:rsid w:val="008C1455"/>
    <w:rsid w:val="008C1487"/>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919"/>
    <w:rsid w:val="008C2DE4"/>
    <w:rsid w:val="008C2E3E"/>
    <w:rsid w:val="008C30CA"/>
    <w:rsid w:val="008C37B7"/>
    <w:rsid w:val="008C39A5"/>
    <w:rsid w:val="008C39BB"/>
    <w:rsid w:val="008C3A7A"/>
    <w:rsid w:val="008C3B5D"/>
    <w:rsid w:val="008C426A"/>
    <w:rsid w:val="008C4885"/>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8D4"/>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83"/>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B9B"/>
    <w:rsid w:val="008D4C1E"/>
    <w:rsid w:val="008D4E68"/>
    <w:rsid w:val="008D4EDE"/>
    <w:rsid w:val="008D527B"/>
    <w:rsid w:val="008D550E"/>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B43"/>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0CE"/>
    <w:rsid w:val="008E3298"/>
    <w:rsid w:val="008E352E"/>
    <w:rsid w:val="008E35A8"/>
    <w:rsid w:val="008E378F"/>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63"/>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797"/>
    <w:rsid w:val="008F0822"/>
    <w:rsid w:val="008F083E"/>
    <w:rsid w:val="008F0B52"/>
    <w:rsid w:val="008F0BEE"/>
    <w:rsid w:val="008F0C52"/>
    <w:rsid w:val="008F0DA3"/>
    <w:rsid w:val="008F1090"/>
    <w:rsid w:val="008F124D"/>
    <w:rsid w:val="008F130D"/>
    <w:rsid w:val="008F14E3"/>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7D7"/>
    <w:rsid w:val="008F3819"/>
    <w:rsid w:val="008F385E"/>
    <w:rsid w:val="008F391B"/>
    <w:rsid w:val="008F3D17"/>
    <w:rsid w:val="008F3E15"/>
    <w:rsid w:val="008F3F90"/>
    <w:rsid w:val="008F40B8"/>
    <w:rsid w:val="008F4500"/>
    <w:rsid w:val="008F462B"/>
    <w:rsid w:val="008F4A23"/>
    <w:rsid w:val="008F4B01"/>
    <w:rsid w:val="008F4B92"/>
    <w:rsid w:val="008F4B96"/>
    <w:rsid w:val="008F4DBE"/>
    <w:rsid w:val="008F4E2E"/>
    <w:rsid w:val="008F4E34"/>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5B"/>
    <w:rsid w:val="008F6D65"/>
    <w:rsid w:val="008F6E53"/>
    <w:rsid w:val="008F6E78"/>
    <w:rsid w:val="008F6E83"/>
    <w:rsid w:val="008F6EE1"/>
    <w:rsid w:val="008F70B5"/>
    <w:rsid w:val="008F729D"/>
    <w:rsid w:val="008F7306"/>
    <w:rsid w:val="008F73C7"/>
    <w:rsid w:val="008F7533"/>
    <w:rsid w:val="008F763A"/>
    <w:rsid w:val="008F7672"/>
    <w:rsid w:val="008F7722"/>
    <w:rsid w:val="008F782D"/>
    <w:rsid w:val="008F7E53"/>
    <w:rsid w:val="0090011F"/>
    <w:rsid w:val="00900584"/>
    <w:rsid w:val="00900630"/>
    <w:rsid w:val="00900A29"/>
    <w:rsid w:val="00900AAD"/>
    <w:rsid w:val="00900D43"/>
    <w:rsid w:val="00900D7A"/>
    <w:rsid w:val="00901790"/>
    <w:rsid w:val="009017F8"/>
    <w:rsid w:val="00901832"/>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058"/>
    <w:rsid w:val="00904249"/>
    <w:rsid w:val="009042D9"/>
    <w:rsid w:val="00904446"/>
    <w:rsid w:val="00904572"/>
    <w:rsid w:val="0090470A"/>
    <w:rsid w:val="009047F4"/>
    <w:rsid w:val="00904895"/>
    <w:rsid w:val="00904C49"/>
    <w:rsid w:val="00904E19"/>
    <w:rsid w:val="00904F66"/>
    <w:rsid w:val="009052AB"/>
    <w:rsid w:val="009054B6"/>
    <w:rsid w:val="00905639"/>
    <w:rsid w:val="00905697"/>
    <w:rsid w:val="009056BB"/>
    <w:rsid w:val="00905930"/>
    <w:rsid w:val="00905ADD"/>
    <w:rsid w:val="0090606C"/>
    <w:rsid w:val="0090606F"/>
    <w:rsid w:val="009061DB"/>
    <w:rsid w:val="00906353"/>
    <w:rsid w:val="00906469"/>
    <w:rsid w:val="00906617"/>
    <w:rsid w:val="009066F2"/>
    <w:rsid w:val="00907130"/>
    <w:rsid w:val="009071C1"/>
    <w:rsid w:val="0090725C"/>
    <w:rsid w:val="00907829"/>
    <w:rsid w:val="00907B61"/>
    <w:rsid w:val="00907C99"/>
    <w:rsid w:val="00907E21"/>
    <w:rsid w:val="00907FB2"/>
    <w:rsid w:val="00910010"/>
    <w:rsid w:val="00910074"/>
    <w:rsid w:val="009100B8"/>
    <w:rsid w:val="00910319"/>
    <w:rsid w:val="00910415"/>
    <w:rsid w:val="00910419"/>
    <w:rsid w:val="00910456"/>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1E7"/>
    <w:rsid w:val="009132DE"/>
    <w:rsid w:val="00913308"/>
    <w:rsid w:val="00913503"/>
    <w:rsid w:val="009136FF"/>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E9D"/>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CBB"/>
    <w:rsid w:val="00917E35"/>
    <w:rsid w:val="00917F24"/>
    <w:rsid w:val="0092017D"/>
    <w:rsid w:val="009201B6"/>
    <w:rsid w:val="009201CE"/>
    <w:rsid w:val="00920208"/>
    <w:rsid w:val="00920384"/>
    <w:rsid w:val="009203A9"/>
    <w:rsid w:val="009203DA"/>
    <w:rsid w:val="0092047E"/>
    <w:rsid w:val="009205F8"/>
    <w:rsid w:val="00920898"/>
    <w:rsid w:val="00920BE6"/>
    <w:rsid w:val="00920D10"/>
    <w:rsid w:val="00920D88"/>
    <w:rsid w:val="00920F18"/>
    <w:rsid w:val="00920F72"/>
    <w:rsid w:val="009213D4"/>
    <w:rsid w:val="00921563"/>
    <w:rsid w:val="009215A4"/>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3F8B"/>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2B8"/>
    <w:rsid w:val="009313B9"/>
    <w:rsid w:val="009313DE"/>
    <w:rsid w:val="00931423"/>
    <w:rsid w:val="00931B10"/>
    <w:rsid w:val="00931CB2"/>
    <w:rsid w:val="00931D5E"/>
    <w:rsid w:val="00931E31"/>
    <w:rsid w:val="00931FCA"/>
    <w:rsid w:val="00932228"/>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E00"/>
    <w:rsid w:val="00934F02"/>
    <w:rsid w:val="00934F1B"/>
    <w:rsid w:val="00935063"/>
    <w:rsid w:val="009351C2"/>
    <w:rsid w:val="00935207"/>
    <w:rsid w:val="0093529C"/>
    <w:rsid w:val="009352A4"/>
    <w:rsid w:val="009357B7"/>
    <w:rsid w:val="009357BD"/>
    <w:rsid w:val="00935805"/>
    <w:rsid w:val="00935D88"/>
    <w:rsid w:val="00935EB9"/>
    <w:rsid w:val="00936024"/>
    <w:rsid w:val="0093605E"/>
    <w:rsid w:val="00936112"/>
    <w:rsid w:val="00936332"/>
    <w:rsid w:val="009365E5"/>
    <w:rsid w:val="009366F2"/>
    <w:rsid w:val="009369B8"/>
    <w:rsid w:val="00936A54"/>
    <w:rsid w:val="00936AA4"/>
    <w:rsid w:val="00936D14"/>
    <w:rsid w:val="00937122"/>
    <w:rsid w:val="00937401"/>
    <w:rsid w:val="00937602"/>
    <w:rsid w:val="009376A0"/>
    <w:rsid w:val="0093797B"/>
    <w:rsid w:val="00937C09"/>
    <w:rsid w:val="00937C60"/>
    <w:rsid w:val="009400B3"/>
    <w:rsid w:val="009403EB"/>
    <w:rsid w:val="009405A7"/>
    <w:rsid w:val="00940630"/>
    <w:rsid w:val="0094080E"/>
    <w:rsid w:val="009408EA"/>
    <w:rsid w:val="009409DD"/>
    <w:rsid w:val="00940B8A"/>
    <w:rsid w:val="00940BD1"/>
    <w:rsid w:val="00940DB2"/>
    <w:rsid w:val="0094114C"/>
    <w:rsid w:val="0094131A"/>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2FEE"/>
    <w:rsid w:val="009431F3"/>
    <w:rsid w:val="009435D7"/>
    <w:rsid w:val="0094367C"/>
    <w:rsid w:val="009438B6"/>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A99"/>
    <w:rsid w:val="00947A9C"/>
    <w:rsid w:val="00947F1F"/>
    <w:rsid w:val="00947FD5"/>
    <w:rsid w:val="009504F7"/>
    <w:rsid w:val="009507C3"/>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BE"/>
    <w:rsid w:val="0095235E"/>
    <w:rsid w:val="009523B9"/>
    <w:rsid w:val="009525AB"/>
    <w:rsid w:val="0095267F"/>
    <w:rsid w:val="0095279B"/>
    <w:rsid w:val="00952ACC"/>
    <w:rsid w:val="00952E7F"/>
    <w:rsid w:val="00952F50"/>
    <w:rsid w:val="0095318B"/>
    <w:rsid w:val="0095354E"/>
    <w:rsid w:val="009536EF"/>
    <w:rsid w:val="00953B91"/>
    <w:rsid w:val="00953EFF"/>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C08"/>
    <w:rsid w:val="00960DEA"/>
    <w:rsid w:val="00960F4C"/>
    <w:rsid w:val="0096102C"/>
    <w:rsid w:val="0096140B"/>
    <w:rsid w:val="0096169F"/>
    <w:rsid w:val="00961A67"/>
    <w:rsid w:val="00961AA0"/>
    <w:rsid w:val="00961ACA"/>
    <w:rsid w:val="00961CB4"/>
    <w:rsid w:val="00961CD4"/>
    <w:rsid w:val="00961D99"/>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00"/>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66"/>
    <w:rsid w:val="009671C1"/>
    <w:rsid w:val="00967554"/>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127"/>
    <w:rsid w:val="0097223A"/>
    <w:rsid w:val="00972562"/>
    <w:rsid w:val="00972586"/>
    <w:rsid w:val="009725A5"/>
    <w:rsid w:val="009725E4"/>
    <w:rsid w:val="009726E8"/>
    <w:rsid w:val="00972753"/>
    <w:rsid w:val="009728F1"/>
    <w:rsid w:val="009728FC"/>
    <w:rsid w:val="00972AC2"/>
    <w:rsid w:val="00972B37"/>
    <w:rsid w:val="00972C6D"/>
    <w:rsid w:val="00972CB7"/>
    <w:rsid w:val="00972ECA"/>
    <w:rsid w:val="009730E0"/>
    <w:rsid w:val="00973189"/>
    <w:rsid w:val="00973254"/>
    <w:rsid w:val="0097336B"/>
    <w:rsid w:val="009736C6"/>
    <w:rsid w:val="0097373B"/>
    <w:rsid w:val="009737E7"/>
    <w:rsid w:val="00973981"/>
    <w:rsid w:val="00973A6E"/>
    <w:rsid w:val="00973B6E"/>
    <w:rsid w:val="00973E25"/>
    <w:rsid w:val="00973E98"/>
    <w:rsid w:val="00974058"/>
    <w:rsid w:val="009741F9"/>
    <w:rsid w:val="0097424E"/>
    <w:rsid w:val="00974322"/>
    <w:rsid w:val="00974935"/>
    <w:rsid w:val="00974B54"/>
    <w:rsid w:val="00974B9C"/>
    <w:rsid w:val="00974CFF"/>
    <w:rsid w:val="00974D2C"/>
    <w:rsid w:val="00974E7D"/>
    <w:rsid w:val="0097519A"/>
    <w:rsid w:val="009751F7"/>
    <w:rsid w:val="00975345"/>
    <w:rsid w:val="009756A6"/>
    <w:rsid w:val="0097574E"/>
    <w:rsid w:val="00975754"/>
    <w:rsid w:val="009759B8"/>
    <w:rsid w:val="00975CDB"/>
    <w:rsid w:val="00975E0F"/>
    <w:rsid w:val="009761EB"/>
    <w:rsid w:val="0097630B"/>
    <w:rsid w:val="00976349"/>
    <w:rsid w:val="00976489"/>
    <w:rsid w:val="009764E4"/>
    <w:rsid w:val="00976C5C"/>
    <w:rsid w:val="00976D75"/>
    <w:rsid w:val="00976DD5"/>
    <w:rsid w:val="00976E19"/>
    <w:rsid w:val="00976F62"/>
    <w:rsid w:val="009770A9"/>
    <w:rsid w:val="00977359"/>
    <w:rsid w:val="00977366"/>
    <w:rsid w:val="00977540"/>
    <w:rsid w:val="009775D6"/>
    <w:rsid w:val="009776D0"/>
    <w:rsid w:val="0097784C"/>
    <w:rsid w:val="009778FC"/>
    <w:rsid w:val="00977940"/>
    <w:rsid w:val="00977AC0"/>
    <w:rsid w:val="00977D24"/>
    <w:rsid w:val="00980055"/>
    <w:rsid w:val="00980601"/>
    <w:rsid w:val="00980759"/>
    <w:rsid w:val="009807D5"/>
    <w:rsid w:val="009808AD"/>
    <w:rsid w:val="00980B9A"/>
    <w:rsid w:val="00980BED"/>
    <w:rsid w:val="00980CD4"/>
    <w:rsid w:val="00980D1C"/>
    <w:rsid w:val="00981158"/>
    <w:rsid w:val="00981349"/>
    <w:rsid w:val="00981527"/>
    <w:rsid w:val="009816C9"/>
    <w:rsid w:val="0098188A"/>
    <w:rsid w:val="00981B04"/>
    <w:rsid w:val="00981CD0"/>
    <w:rsid w:val="00981CE5"/>
    <w:rsid w:val="00981EC9"/>
    <w:rsid w:val="00981F3E"/>
    <w:rsid w:val="0098242A"/>
    <w:rsid w:val="0098253E"/>
    <w:rsid w:val="009826A9"/>
    <w:rsid w:val="00982865"/>
    <w:rsid w:val="00982CAE"/>
    <w:rsid w:val="0098307D"/>
    <w:rsid w:val="0098329A"/>
    <w:rsid w:val="00983370"/>
    <w:rsid w:val="009834B1"/>
    <w:rsid w:val="0098357F"/>
    <w:rsid w:val="0098360E"/>
    <w:rsid w:val="00983629"/>
    <w:rsid w:val="00983A76"/>
    <w:rsid w:val="00983A97"/>
    <w:rsid w:val="00983BC9"/>
    <w:rsid w:val="00984153"/>
    <w:rsid w:val="0098429E"/>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6C4"/>
    <w:rsid w:val="00986951"/>
    <w:rsid w:val="00986964"/>
    <w:rsid w:val="00986FB3"/>
    <w:rsid w:val="00987052"/>
    <w:rsid w:val="0098728E"/>
    <w:rsid w:val="0098741E"/>
    <w:rsid w:val="0098756C"/>
    <w:rsid w:val="00987672"/>
    <w:rsid w:val="00987861"/>
    <w:rsid w:val="00987A20"/>
    <w:rsid w:val="00987B80"/>
    <w:rsid w:val="00987BC0"/>
    <w:rsid w:val="00987C09"/>
    <w:rsid w:val="00990024"/>
    <w:rsid w:val="00990394"/>
    <w:rsid w:val="0099044F"/>
    <w:rsid w:val="00990528"/>
    <w:rsid w:val="009905F8"/>
    <w:rsid w:val="0099068A"/>
    <w:rsid w:val="009906A6"/>
    <w:rsid w:val="00990B62"/>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D7A"/>
    <w:rsid w:val="00996EA3"/>
    <w:rsid w:val="00996F51"/>
    <w:rsid w:val="009973D5"/>
    <w:rsid w:val="00997448"/>
    <w:rsid w:val="0099755E"/>
    <w:rsid w:val="00997631"/>
    <w:rsid w:val="009976C5"/>
    <w:rsid w:val="009977A7"/>
    <w:rsid w:val="009977B1"/>
    <w:rsid w:val="00997A74"/>
    <w:rsid w:val="00997C4B"/>
    <w:rsid w:val="00997E7E"/>
    <w:rsid w:val="00997EAB"/>
    <w:rsid w:val="00997EBD"/>
    <w:rsid w:val="009A0240"/>
    <w:rsid w:val="009A0299"/>
    <w:rsid w:val="009A0351"/>
    <w:rsid w:val="009A056E"/>
    <w:rsid w:val="009A0587"/>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3FE9"/>
    <w:rsid w:val="009A41DF"/>
    <w:rsid w:val="009A444C"/>
    <w:rsid w:val="009A44B1"/>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C42"/>
    <w:rsid w:val="009A7C7C"/>
    <w:rsid w:val="009A7DE4"/>
    <w:rsid w:val="009B030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259"/>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682"/>
    <w:rsid w:val="009C0744"/>
    <w:rsid w:val="009C0801"/>
    <w:rsid w:val="009C0879"/>
    <w:rsid w:val="009C0AF4"/>
    <w:rsid w:val="009C0D4F"/>
    <w:rsid w:val="009C0D73"/>
    <w:rsid w:val="009C12AB"/>
    <w:rsid w:val="009C1511"/>
    <w:rsid w:val="009C1AB2"/>
    <w:rsid w:val="009C1EC5"/>
    <w:rsid w:val="009C2024"/>
    <w:rsid w:val="009C22EE"/>
    <w:rsid w:val="009C23F0"/>
    <w:rsid w:val="009C28BC"/>
    <w:rsid w:val="009C295B"/>
    <w:rsid w:val="009C2BF4"/>
    <w:rsid w:val="009C2DD2"/>
    <w:rsid w:val="009C31A8"/>
    <w:rsid w:val="009C31D6"/>
    <w:rsid w:val="009C34D8"/>
    <w:rsid w:val="009C355A"/>
    <w:rsid w:val="009C36ED"/>
    <w:rsid w:val="009C372C"/>
    <w:rsid w:val="009C3783"/>
    <w:rsid w:val="009C38FD"/>
    <w:rsid w:val="009C3BF2"/>
    <w:rsid w:val="009C3C2C"/>
    <w:rsid w:val="009C3ED0"/>
    <w:rsid w:val="009C3FBE"/>
    <w:rsid w:val="009C4059"/>
    <w:rsid w:val="009C43B8"/>
    <w:rsid w:val="009C4890"/>
    <w:rsid w:val="009C4A9D"/>
    <w:rsid w:val="009C4DD9"/>
    <w:rsid w:val="009C4DF9"/>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BEE"/>
    <w:rsid w:val="009C7C13"/>
    <w:rsid w:val="009C7D91"/>
    <w:rsid w:val="009D00B0"/>
    <w:rsid w:val="009D0285"/>
    <w:rsid w:val="009D0436"/>
    <w:rsid w:val="009D047B"/>
    <w:rsid w:val="009D04C8"/>
    <w:rsid w:val="009D056A"/>
    <w:rsid w:val="009D0820"/>
    <w:rsid w:val="009D0A20"/>
    <w:rsid w:val="009D0D76"/>
    <w:rsid w:val="009D0E8F"/>
    <w:rsid w:val="009D10DB"/>
    <w:rsid w:val="009D140C"/>
    <w:rsid w:val="009D15DF"/>
    <w:rsid w:val="009D1829"/>
    <w:rsid w:val="009D1832"/>
    <w:rsid w:val="009D190C"/>
    <w:rsid w:val="009D1C49"/>
    <w:rsid w:val="009D241E"/>
    <w:rsid w:val="009D2575"/>
    <w:rsid w:val="009D2690"/>
    <w:rsid w:val="009D290E"/>
    <w:rsid w:val="009D2AE0"/>
    <w:rsid w:val="009D2B47"/>
    <w:rsid w:val="009D2C64"/>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B73"/>
    <w:rsid w:val="009D7DA8"/>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16"/>
    <w:rsid w:val="009E22EC"/>
    <w:rsid w:val="009E2584"/>
    <w:rsid w:val="009E25F4"/>
    <w:rsid w:val="009E2B05"/>
    <w:rsid w:val="009E2B0A"/>
    <w:rsid w:val="009E2BF8"/>
    <w:rsid w:val="009E2C80"/>
    <w:rsid w:val="009E2CF7"/>
    <w:rsid w:val="009E2EE5"/>
    <w:rsid w:val="009E300A"/>
    <w:rsid w:val="009E301D"/>
    <w:rsid w:val="009E325F"/>
    <w:rsid w:val="009E332C"/>
    <w:rsid w:val="009E3436"/>
    <w:rsid w:val="009E352A"/>
    <w:rsid w:val="009E35B8"/>
    <w:rsid w:val="009E36FD"/>
    <w:rsid w:val="009E3859"/>
    <w:rsid w:val="009E3B6C"/>
    <w:rsid w:val="009E3BEE"/>
    <w:rsid w:val="009E3D16"/>
    <w:rsid w:val="009E3E0E"/>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39"/>
    <w:rsid w:val="009E71B7"/>
    <w:rsid w:val="009E740E"/>
    <w:rsid w:val="009E746B"/>
    <w:rsid w:val="009E74C2"/>
    <w:rsid w:val="009E77B8"/>
    <w:rsid w:val="009E7896"/>
    <w:rsid w:val="009E7994"/>
    <w:rsid w:val="009E7B98"/>
    <w:rsid w:val="009E7BA2"/>
    <w:rsid w:val="009E7D9A"/>
    <w:rsid w:val="009E7F98"/>
    <w:rsid w:val="009E7FD1"/>
    <w:rsid w:val="009F0047"/>
    <w:rsid w:val="009F0452"/>
    <w:rsid w:val="009F077B"/>
    <w:rsid w:val="009F09F0"/>
    <w:rsid w:val="009F0D41"/>
    <w:rsid w:val="009F0E64"/>
    <w:rsid w:val="009F1059"/>
    <w:rsid w:val="009F1217"/>
    <w:rsid w:val="009F136E"/>
    <w:rsid w:val="009F1378"/>
    <w:rsid w:val="009F1537"/>
    <w:rsid w:val="009F1A24"/>
    <w:rsid w:val="009F1A77"/>
    <w:rsid w:val="009F1A8D"/>
    <w:rsid w:val="009F1AC5"/>
    <w:rsid w:val="009F1C36"/>
    <w:rsid w:val="009F1D7E"/>
    <w:rsid w:val="009F1F49"/>
    <w:rsid w:val="009F1F90"/>
    <w:rsid w:val="009F22E6"/>
    <w:rsid w:val="009F23EE"/>
    <w:rsid w:val="009F25D3"/>
    <w:rsid w:val="009F27A0"/>
    <w:rsid w:val="009F293D"/>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9F"/>
    <w:rsid w:val="009F59C1"/>
    <w:rsid w:val="009F5A47"/>
    <w:rsid w:val="009F5B89"/>
    <w:rsid w:val="009F5C54"/>
    <w:rsid w:val="009F5DF4"/>
    <w:rsid w:val="009F6083"/>
    <w:rsid w:val="009F61BB"/>
    <w:rsid w:val="009F62F6"/>
    <w:rsid w:val="009F662D"/>
    <w:rsid w:val="009F663D"/>
    <w:rsid w:val="009F66DC"/>
    <w:rsid w:val="009F6721"/>
    <w:rsid w:val="009F6977"/>
    <w:rsid w:val="009F6A23"/>
    <w:rsid w:val="009F6D30"/>
    <w:rsid w:val="009F6E26"/>
    <w:rsid w:val="009F6E94"/>
    <w:rsid w:val="009F7275"/>
    <w:rsid w:val="009F72CD"/>
    <w:rsid w:val="009F7412"/>
    <w:rsid w:val="009F7A88"/>
    <w:rsid w:val="009F7B00"/>
    <w:rsid w:val="009F7B22"/>
    <w:rsid w:val="009F7BDC"/>
    <w:rsid w:val="009F7C17"/>
    <w:rsid w:val="009F7D66"/>
    <w:rsid w:val="009F7DCB"/>
    <w:rsid w:val="009F7E78"/>
    <w:rsid w:val="009F7E7C"/>
    <w:rsid w:val="009F7FC9"/>
    <w:rsid w:val="00A000B5"/>
    <w:rsid w:val="00A000B9"/>
    <w:rsid w:val="00A0015D"/>
    <w:rsid w:val="00A0019F"/>
    <w:rsid w:val="00A007F6"/>
    <w:rsid w:val="00A00A10"/>
    <w:rsid w:val="00A00A5C"/>
    <w:rsid w:val="00A00BF8"/>
    <w:rsid w:val="00A00C67"/>
    <w:rsid w:val="00A00C6F"/>
    <w:rsid w:val="00A00D24"/>
    <w:rsid w:val="00A00D8E"/>
    <w:rsid w:val="00A01126"/>
    <w:rsid w:val="00A01334"/>
    <w:rsid w:val="00A015AA"/>
    <w:rsid w:val="00A018CE"/>
    <w:rsid w:val="00A019BE"/>
    <w:rsid w:val="00A01D0B"/>
    <w:rsid w:val="00A01F1F"/>
    <w:rsid w:val="00A02167"/>
    <w:rsid w:val="00A02485"/>
    <w:rsid w:val="00A026FD"/>
    <w:rsid w:val="00A02ED4"/>
    <w:rsid w:val="00A02FA3"/>
    <w:rsid w:val="00A02FA6"/>
    <w:rsid w:val="00A03019"/>
    <w:rsid w:val="00A03024"/>
    <w:rsid w:val="00A03037"/>
    <w:rsid w:val="00A030EB"/>
    <w:rsid w:val="00A035A0"/>
    <w:rsid w:val="00A036A8"/>
    <w:rsid w:val="00A03A4C"/>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253"/>
    <w:rsid w:val="00A10612"/>
    <w:rsid w:val="00A106B3"/>
    <w:rsid w:val="00A10A26"/>
    <w:rsid w:val="00A11611"/>
    <w:rsid w:val="00A11B9F"/>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3FA1"/>
    <w:rsid w:val="00A140C8"/>
    <w:rsid w:val="00A1435D"/>
    <w:rsid w:val="00A147FE"/>
    <w:rsid w:val="00A14966"/>
    <w:rsid w:val="00A14C8B"/>
    <w:rsid w:val="00A14DB1"/>
    <w:rsid w:val="00A14DEB"/>
    <w:rsid w:val="00A14EF0"/>
    <w:rsid w:val="00A14F14"/>
    <w:rsid w:val="00A14F4F"/>
    <w:rsid w:val="00A1513E"/>
    <w:rsid w:val="00A1545C"/>
    <w:rsid w:val="00A155F2"/>
    <w:rsid w:val="00A157B7"/>
    <w:rsid w:val="00A1580C"/>
    <w:rsid w:val="00A1586D"/>
    <w:rsid w:val="00A15876"/>
    <w:rsid w:val="00A1645F"/>
    <w:rsid w:val="00A1663D"/>
    <w:rsid w:val="00A167C0"/>
    <w:rsid w:val="00A168C8"/>
    <w:rsid w:val="00A16916"/>
    <w:rsid w:val="00A16B6A"/>
    <w:rsid w:val="00A16BCA"/>
    <w:rsid w:val="00A16BEB"/>
    <w:rsid w:val="00A16DAA"/>
    <w:rsid w:val="00A16E0C"/>
    <w:rsid w:val="00A16F72"/>
    <w:rsid w:val="00A16FD1"/>
    <w:rsid w:val="00A1701D"/>
    <w:rsid w:val="00A17021"/>
    <w:rsid w:val="00A1709A"/>
    <w:rsid w:val="00A170F0"/>
    <w:rsid w:val="00A171E1"/>
    <w:rsid w:val="00A17281"/>
    <w:rsid w:val="00A173C7"/>
    <w:rsid w:val="00A17680"/>
    <w:rsid w:val="00A177F4"/>
    <w:rsid w:val="00A178F9"/>
    <w:rsid w:val="00A1796C"/>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650"/>
    <w:rsid w:val="00A2286F"/>
    <w:rsid w:val="00A22BB7"/>
    <w:rsid w:val="00A22DCB"/>
    <w:rsid w:val="00A22E6E"/>
    <w:rsid w:val="00A22FCB"/>
    <w:rsid w:val="00A2301E"/>
    <w:rsid w:val="00A231F1"/>
    <w:rsid w:val="00A231FC"/>
    <w:rsid w:val="00A232DB"/>
    <w:rsid w:val="00A232E8"/>
    <w:rsid w:val="00A2353D"/>
    <w:rsid w:val="00A23557"/>
    <w:rsid w:val="00A235E5"/>
    <w:rsid w:val="00A23738"/>
    <w:rsid w:val="00A2395B"/>
    <w:rsid w:val="00A23D66"/>
    <w:rsid w:val="00A23D92"/>
    <w:rsid w:val="00A23FA1"/>
    <w:rsid w:val="00A23FA8"/>
    <w:rsid w:val="00A2430E"/>
    <w:rsid w:val="00A24572"/>
    <w:rsid w:val="00A24575"/>
    <w:rsid w:val="00A24792"/>
    <w:rsid w:val="00A247A7"/>
    <w:rsid w:val="00A24B21"/>
    <w:rsid w:val="00A24FE2"/>
    <w:rsid w:val="00A250C3"/>
    <w:rsid w:val="00A2511B"/>
    <w:rsid w:val="00A25440"/>
    <w:rsid w:val="00A254F8"/>
    <w:rsid w:val="00A25720"/>
    <w:rsid w:val="00A25816"/>
    <w:rsid w:val="00A25BBE"/>
    <w:rsid w:val="00A25F05"/>
    <w:rsid w:val="00A260A2"/>
    <w:rsid w:val="00A265DC"/>
    <w:rsid w:val="00A2661F"/>
    <w:rsid w:val="00A2667F"/>
    <w:rsid w:val="00A2668E"/>
    <w:rsid w:val="00A2683C"/>
    <w:rsid w:val="00A26E08"/>
    <w:rsid w:val="00A2705D"/>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04A"/>
    <w:rsid w:val="00A312DB"/>
    <w:rsid w:val="00A319BE"/>
    <w:rsid w:val="00A31A0A"/>
    <w:rsid w:val="00A31D43"/>
    <w:rsid w:val="00A31D97"/>
    <w:rsid w:val="00A31DC7"/>
    <w:rsid w:val="00A31FF3"/>
    <w:rsid w:val="00A32078"/>
    <w:rsid w:val="00A32126"/>
    <w:rsid w:val="00A323E1"/>
    <w:rsid w:val="00A3253A"/>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4EF0"/>
    <w:rsid w:val="00A350E2"/>
    <w:rsid w:val="00A35277"/>
    <w:rsid w:val="00A352F7"/>
    <w:rsid w:val="00A35382"/>
    <w:rsid w:val="00A353D7"/>
    <w:rsid w:val="00A35697"/>
    <w:rsid w:val="00A3583E"/>
    <w:rsid w:val="00A35962"/>
    <w:rsid w:val="00A35A48"/>
    <w:rsid w:val="00A35FF3"/>
    <w:rsid w:val="00A363C8"/>
    <w:rsid w:val="00A36475"/>
    <w:rsid w:val="00A3672C"/>
    <w:rsid w:val="00A36AA0"/>
    <w:rsid w:val="00A36E3D"/>
    <w:rsid w:val="00A373C2"/>
    <w:rsid w:val="00A3748C"/>
    <w:rsid w:val="00A37519"/>
    <w:rsid w:val="00A375BA"/>
    <w:rsid w:val="00A377D4"/>
    <w:rsid w:val="00A3782C"/>
    <w:rsid w:val="00A378EB"/>
    <w:rsid w:val="00A37990"/>
    <w:rsid w:val="00A37AFB"/>
    <w:rsid w:val="00A40082"/>
    <w:rsid w:val="00A40186"/>
    <w:rsid w:val="00A401E3"/>
    <w:rsid w:val="00A4024C"/>
    <w:rsid w:val="00A4045E"/>
    <w:rsid w:val="00A404E3"/>
    <w:rsid w:val="00A40EB2"/>
    <w:rsid w:val="00A410CB"/>
    <w:rsid w:val="00A41195"/>
    <w:rsid w:val="00A411BC"/>
    <w:rsid w:val="00A412F3"/>
    <w:rsid w:val="00A413A5"/>
    <w:rsid w:val="00A41634"/>
    <w:rsid w:val="00A4163C"/>
    <w:rsid w:val="00A41763"/>
    <w:rsid w:val="00A417CC"/>
    <w:rsid w:val="00A41896"/>
    <w:rsid w:val="00A41B6B"/>
    <w:rsid w:val="00A41BCC"/>
    <w:rsid w:val="00A42091"/>
    <w:rsid w:val="00A42267"/>
    <w:rsid w:val="00A42329"/>
    <w:rsid w:val="00A42410"/>
    <w:rsid w:val="00A42496"/>
    <w:rsid w:val="00A4259D"/>
    <w:rsid w:val="00A42867"/>
    <w:rsid w:val="00A429E9"/>
    <w:rsid w:val="00A42A51"/>
    <w:rsid w:val="00A42C7C"/>
    <w:rsid w:val="00A42CD9"/>
    <w:rsid w:val="00A42F5B"/>
    <w:rsid w:val="00A42FFB"/>
    <w:rsid w:val="00A43220"/>
    <w:rsid w:val="00A4339C"/>
    <w:rsid w:val="00A4370C"/>
    <w:rsid w:val="00A437D6"/>
    <w:rsid w:val="00A43B1B"/>
    <w:rsid w:val="00A43B3D"/>
    <w:rsid w:val="00A43DBC"/>
    <w:rsid w:val="00A43DD4"/>
    <w:rsid w:val="00A4410E"/>
    <w:rsid w:val="00A4415B"/>
    <w:rsid w:val="00A44310"/>
    <w:rsid w:val="00A44356"/>
    <w:rsid w:val="00A445FF"/>
    <w:rsid w:val="00A44718"/>
    <w:rsid w:val="00A447B5"/>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305"/>
    <w:rsid w:val="00A505F4"/>
    <w:rsid w:val="00A50824"/>
    <w:rsid w:val="00A508A7"/>
    <w:rsid w:val="00A5099C"/>
    <w:rsid w:val="00A50BC7"/>
    <w:rsid w:val="00A50C58"/>
    <w:rsid w:val="00A50E19"/>
    <w:rsid w:val="00A50FCB"/>
    <w:rsid w:val="00A5102B"/>
    <w:rsid w:val="00A5124C"/>
    <w:rsid w:val="00A5183E"/>
    <w:rsid w:val="00A51876"/>
    <w:rsid w:val="00A51B04"/>
    <w:rsid w:val="00A51C1F"/>
    <w:rsid w:val="00A51E2B"/>
    <w:rsid w:val="00A51E71"/>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7F0"/>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17F"/>
    <w:rsid w:val="00A577C2"/>
    <w:rsid w:val="00A577D3"/>
    <w:rsid w:val="00A57B4F"/>
    <w:rsid w:val="00A57BDD"/>
    <w:rsid w:val="00A57DF4"/>
    <w:rsid w:val="00A57E21"/>
    <w:rsid w:val="00A57E62"/>
    <w:rsid w:val="00A6005F"/>
    <w:rsid w:val="00A60227"/>
    <w:rsid w:val="00A6085B"/>
    <w:rsid w:val="00A60D89"/>
    <w:rsid w:val="00A60E92"/>
    <w:rsid w:val="00A60F75"/>
    <w:rsid w:val="00A60FD1"/>
    <w:rsid w:val="00A61052"/>
    <w:rsid w:val="00A6143D"/>
    <w:rsid w:val="00A6145A"/>
    <w:rsid w:val="00A6146A"/>
    <w:rsid w:val="00A6160E"/>
    <w:rsid w:val="00A61F74"/>
    <w:rsid w:val="00A620E0"/>
    <w:rsid w:val="00A6221D"/>
    <w:rsid w:val="00A624DD"/>
    <w:rsid w:val="00A6262B"/>
    <w:rsid w:val="00A62859"/>
    <w:rsid w:val="00A6289C"/>
    <w:rsid w:val="00A629FB"/>
    <w:rsid w:val="00A62AA1"/>
    <w:rsid w:val="00A62BC2"/>
    <w:rsid w:val="00A62BE4"/>
    <w:rsid w:val="00A63006"/>
    <w:rsid w:val="00A630BE"/>
    <w:rsid w:val="00A63536"/>
    <w:rsid w:val="00A6364A"/>
    <w:rsid w:val="00A6372E"/>
    <w:rsid w:val="00A6385E"/>
    <w:rsid w:val="00A63A17"/>
    <w:rsid w:val="00A63C94"/>
    <w:rsid w:val="00A63D95"/>
    <w:rsid w:val="00A63F57"/>
    <w:rsid w:val="00A64140"/>
    <w:rsid w:val="00A641CC"/>
    <w:rsid w:val="00A64260"/>
    <w:rsid w:val="00A64300"/>
    <w:rsid w:val="00A6433D"/>
    <w:rsid w:val="00A6442B"/>
    <w:rsid w:val="00A64456"/>
    <w:rsid w:val="00A64608"/>
    <w:rsid w:val="00A646DF"/>
    <w:rsid w:val="00A6492E"/>
    <w:rsid w:val="00A649A6"/>
    <w:rsid w:val="00A64A9F"/>
    <w:rsid w:val="00A64AFF"/>
    <w:rsid w:val="00A64BA5"/>
    <w:rsid w:val="00A64DD6"/>
    <w:rsid w:val="00A64EBB"/>
    <w:rsid w:val="00A64F4A"/>
    <w:rsid w:val="00A6512E"/>
    <w:rsid w:val="00A65134"/>
    <w:rsid w:val="00A6521D"/>
    <w:rsid w:val="00A652E9"/>
    <w:rsid w:val="00A6566B"/>
    <w:rsid w:val="00A6579E"/>
    <w:rsid w:val="00A657A1"/>
    <w:rsid w:val="00A65860"/>
    <w:rsid w:val="00A659BD"/>
    <w:rsid w:val="00A659E3"/>
    <w:rsid w:val="00A65CAE"/>
    <w:rsid w:val="00A65CC8"/>
    <w:rsid w:val="00A65F29"/>
    <w:rsid w:val="00A661EC"/>
    <w:rsid w:val="00A66238"/>
    <w:rsid w:val="00A66323"/>
    <w:rsid w:val="00A664C4"/>
    <w:rsid w:val="00A664F2"/>
    <w:rsid w:val="00A666EB"/>
    <w:rsid w:val="00A66976"/>
    <w:rsid w:val="00A66B62"/>
    <w:rsid w:val="00A66D2C"/>
    <w:rsid w:val="00A66E85"/>
    <w:rsid w:val="00A66E97"/>
    <w:rsid w:val="00A66FA1"/>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7CE"/>
    <w:rsid w:val="00A70AD4"/>
    <w:rsid w:val="00A70BB1"/>
    <w:rsid w:val="00A70EDE"/>
    <w:rsid w:val="00A7107B"/>
    <w:rsid w:val="00A71098"/>
    <w:rsid w:val="00A71430"/>
    <w:rsid w:val="00A717ED"/>
    <w:rsid w:val="00A71920"/>
    <w:rsid w:val="00A7193A"/>
    <w:rsid w:val="00A719E1"/>
    <w:rsid w:val="00A71B93"/>
    <w:rsid w:val="00A71FFC"/>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3C"/>
    <w:rsid w:val="00A7696B"/>
    <w:rsid w:val="00A76B07"/>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83"/>
    <w:rsid w:val="00A81999"/>
    <w:rsid w:val="00A81C56"/>
    <w:rsid w:val="00A82151"/>
    <w:rsid w:val="00A8218E"/>
    <w:rsid w:val="00A82568"/>
    <w:rsid w:val="00A82795"/>
    <w:rsid w:val="00A82CCE"/>
    <w:rsid w:val="00A82F57"/>
    <w:rsid w:val="00A83414"/>
    <w:rsid w:val="00A835F0"/>
    <w:rsid w:val="00A836F1"/>
    <w:rsid w:val="00A83708"/>
    <w:rsid w:val="00A8376C"/>
    <w:rsid w:val="00A83854"/>
    <w:rsid w:val="00A83923"/>
    <w:rsid w:val="00A839AD"/>
    <w:rsid w:val="00A83C6A"/>
    <w:rsid w:val="00A83EC8"/>
    <w:rsid w:val="00A84122"/>
    <w:rsid w:val="00A8413E"/>
    <w:rsid w:val="00A8417D"/>
    <w:rsid w:val="00A841C9"/>
    <w:rsid w:val="00A84296"/>
    <w:rsid w:val="00A8432A"/>
    <w:rsid w:val="00A845EE"/>
    <w:rsid w:val="00A848EC"/>
    <w:rsid w:val="00A84C06"/>
    <w:rsid w:val="00A84C9C"/>
    <w:rsid w:val="00A84ECE"/>
    <w:rsid w:val="00A85050"/>
    <w:rsid w:val="00A85195"/>
    <w:rsid w:val="00A8526C"/>
    <w:rsid w:val="00A8548E"/>
    <w:rsid w:val="00A85B05"/>
    <w:rsid w:val="00A85B7C"/>
    <w:rsid w:val="00A85B84"/>
    <w:rsid w:val="00A85B93"/>
    <w:rsid w:val="00A85BCC"/>
    <w:rsid w:val="00A85CAE"/>
    <w:rsid w:val="00A85D46"/>
    <w:rsid w:val="00A861BD"/>
    <w:rsid w:val="00A8626B"/>
    <w:rsid w:val="00A8630C"/>
    <w:rsid w:val="00A864F4"/>
    <w:rsid w:val="00A86D1F"/>
    <w:rsid w:val="00A86D94"/>
    <w:rsid w:val="00A86D9F"/>
    <w:rsid w:val="00A87046"/>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438"/>
    <w:rsid w:val="00A93735"/>
    <w:rsid w:val="00A937AE"/>
    <w:rsid w:val="00A938E6"/>
    <w:rsid w:val="00A93B1A"/>
    <w:rsid w:val="00A93C2B"/>
    <w:rsid w:val="00A93E59"/>
    <w:rsid w:val="00A941FB"/>
    <w:rsid w:val="00A9438B"/>
    <w:rsid w:val="00A94492"/>
    <w:rsid w:val="00A947E5"/>
    <w:rsid w:val="00A94801"/>
    <w:rsid w:val="00A94A2E"/>
    <w:rsid w:val="00A94B45"/>
    <w:rsid w:val="00A94C4F"/>
    <w:rsid w:val="00A94CF5"/>
    <w:rsid w:val="00A957E6"/>
    <w:rsid w:val="00A958E1"/>
    <w:rsid w:val="00A95B5B"/>
    <w:rsid w:val="00A95BB1"/>
    <w:rsid w:val="00A96073"/>
    <w:rsid w:val="00A963A0"/>
    <w:rsid w:val="00A96434"/>
    <w:rsid w:val="00A96495"/>
    <w:rsid w:val="00A965D2"/>
    <w:rsid w:val="00A96625"/>
    <w:rsid w:val="00A96673"/>
    <w:rsid w:val="00A966A3"/>
    <w:rsid w:val="00A96768"/>
    <w:rsid w:val="00A9697C"/>
    <w:rsid w:val="00A96B56"/>
    <w:rsid w:val="00A96BB9"/>
    <w:rsid w:val="00A96C20"/>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AE2"/>
    <w:rsid w:val="00AA4C6B"/>
    <w:rsid w:val="00AA4FE6"/>
    <w:rsid w:val="00AA50EB"/>
    <w:rsid w:val="00AA533C"/>
    <w:rsid w:val="00AA5529"/>
    <w:rsid w:val="00AA5625"/>
    <w:rsid w:val="00AA5836"/>
    <w:rsid w:val="00AA5F99"/>
    <w:rsid w:val="00AA601E"/>
    <w:rsid w:val="00AA6026"/>
    <w:rsid w:val="00AA61EE"/>
    <w:rsid w:val="00AA62A3"/>
    <w:rsid w:val="00AA64F2"/>
    <w:rsid w:val="00AA67C3"/>
    <w:rsid w:val="00AA6882"/>
    <w:rsid w:val="00AA6D10"/>
    <w:rsid w:val="00AA6E3A"/>
    <w:rsid w:val="00AA7485"/>
    <w:rsid w:val="00AA7A64"/>
    <w:rsid w:val="00AA7EB2"/>
    <w:rsid w:val="00AA7EB4"/>
    <w:rsid w:val="00AB00F7"/>
    <w:rsid w:val="00AB0388"/>
    <w:rsid w:val="00AB040D"/>
    <w:rsid w:val="00AB0640"/>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CA5"/>
    <w:rsid w:val="00AB5CEC"/>
    <w:rsid w:val="00AB5DA4"/>
    <w:rsid w:val="00AB5EFF"/>
    <w:rsid w:val="00AB6340"/>
    <w:rsid w:val="00AB6439"/>
    <w:rsid w:val="00AB6711"/>
    <w:rsid w:val="00AB68B0"/>
    <w:rsid w:val="00AB6AB2"/>
    <w:rsid w:val="00AB72A8"/>
    <w:rsid w:val="00AB72D4"/>
    <w:rsid w:val="00AB72F1"/>
    <w:rsid w:val="00AB75D1"/>
    <w:rsid w:val="00AB7663"/>
    <w:rsid w:val="00AB7776"/>
    <w:rsid w:val="00AB779B"/>
    <w:rsid w:val="00AB77BD"/>
    <w:rsid w:val="00AB79E9"/>
    <w:rsid w:val="00AB7B4D"/>
    <w:rsid w:val="00AB7C68"/>
    <w:rsid w:val="00AB7C94"/>
    <w:rsid w:val="00AB7CB6"/>
    <w:rsid w:val="00AC0054"/>
    <w:rsid w:val="00AC0264"/>
    <w:rsid w:val="00AC02C1"/>
    <w:rsid w:val="00AC0321"/>
    <w:rsid w:val="00AC0586"/>
    <w:rsid w:val="00AC072C"/>
    <w:rsid w:val="00AC073C"/>
    <w:rsid w:val="00AC0894"/>
    <w:rsid w:val="00AC0952"/>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84"/>
    <w:rsid w:val="00AC44A3"/>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C7F95"/>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A1"/>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7F"/>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6D42"/>
    <w:rsid w:val="00AD72CA"/>
    <w:rsid w:val="00AD7313"/>
    <w:rsid w:val="00AD76C5"/>
    <w:rsid w:val="00AD76D4"/>
    <w:rsid w:val="00AD7998"/>
    <w:rsid w:val="00AD7E55"/>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8C"/>
    <w:rsid w:val="00AE37C9"/>
    <w:rsid w:val="00AE3944"/>
    <w:rsid w:val="00AE395A"/>
    <w:rsid w:val="00AE3977"/>
    <w:rsid w:val="00AE3E17"/>
    <w:rsid w:val="00AE447A"/>
    <w:rsid w:val="00AE44C7"/>
    <w:rsid w:val="00AE45AE"/>
    <w:rsid w:val="00AE466A"/>
    <w:rsid w:val="00AE46B1"/>
    <w:rsid w:val="00AE46ED"/>
    <w:rsid w:val="00AE4754"/>
    <w:rsid w:val="00AE476A"/>
    <w:rsid w:val="00AE4816"/>
    <w:rsid w:val="00AE4972"/>
    <w:rsid w:val="00AE4CB1"/>
    <w:rsid w:val="00AE4D94"/>
    <w:rsid w:val="00AE4FA3"/>
    <w:rsid w:val="00AE5277"/>
    <w:rsid w:val="00AE5388"/>
    <w:rsid w:val="00AE544A"/>
    <w:rsid w:val="00AE5679"/>
    <w:rsid w:val="00AE56B7"/>
    <w:rsid w:val="00AE5899"/>
    <w:rsid w:val="00AE59B5"/>
    <w:rsid w:val="00AE5E69"/>
    <w:rsid w:val="00AE61D9"/>
    <w:rsid w:val="00AE64DC"/>
    <w:rsid w:val="00AE66DE"/>
    <w:rsid w:val="00AE68A6"/>
    <w:rsid w:val="00AE6960"/>
    <w:rsid w:val="00AE69A8"/>
    <w:rsid w:val="00AE6D0A"/>
    <w:rsid w:val="00AE6DDC"/>
    <w:rsid w:val="00AE704E"/>
    <w:rsid w:val="00AE70F1"/>
    <w:rsid w:val="00AE7281"/>
    <w:rsid w:val="00AE744C"/>
    <w:rsid w:val="00AF0132"/>
    <w:rsid w:val="00AF02CB"/>
    <w:rsid w:val="00AF036C"/>
    <w:rsid w:val="00AF0392"/>
    <w:rsid w:val="00AF05CD"/>
    <w:rsid w:val="00AF06E8"/>
    <w:rsid w:val="00AF079A"/>
    <w:rsid w:val="00AF0997"/>
    <w:rsid w:val="00AF0ABC"/>
    <w:rsid w:val="00AF0BEB"/>
    <w:rsid w:val="00AF0F5B"/>
    <w:rsid w:val="00AF13F1"/>
    <w:rsid w:val="00AF1614"/>
    <w:rsid w:val="00AF1954"/>
    <w:rsid w:val="00AF1963"/>
    <w:rsid w:val="00AF1AAD"/>
    <w:rsid w:val="00AF1CB7"/>
    <w:rsid w:val="00AF1DC2"/>
    <w:rsid w:val="00AF206D"/>
    <w:rsid w:val="00AF23A5"/>
    <w:rsid w:val="00AF23E7"/>
    <w:rsid w:val="00AF2777"/>
    <w:rsid w:val="00AF2810"/>
    <w:rsid w:val="00AF290B"/>
    <w:rsid w:val="00AF29BC"/>
    <w:rsid w:val="00AF2B4C"/>
    <w:rsid w:val="00AF2C8D"/>
    <w:rsid w:val="00AF2D9C"/>
    <w:rsid w:val="00AF2F3D"/>
    <w:rsid w:val="00AF30ED"/>
    <w:rsid w:val="00AF33B8"/>
    <w:rsid w:val="00AF370C"/>
    <w:rsid w:val="00AF39E5"/>
    <w:rsid w:val="00AF3A97"/>
    <w:rsid w:val="00AF3F14"/>
    <w:rsid w:val="00AF3F7C"/>
    <w:rsid w:val="00AF3F7E"/>
    <w:rsid w:val="00AF3FE8"/>
    <w:rsid w:val="00AF427A"/>
    <w:rsid w:val="00AF44BE"/>
    <w:rsid w:val="00AF459B"/>
    <w:rsid w:val="00AF4954"/>
    <w:rsid w:val="00AF4D11"/>
    <w:rsid w:val="00AF4E6C"/>
    <w:rsid w:val="00AF4EA4"/>
    <w:rsid w:val="00AF4F18"/>
    <w:rsid w:val="00AF5021"/>
    <w:rsid w:val="00AF5107"/>
    <w:rsid w:val="00AF514C"/>
    <w:rsid w:val="00AF54CF"/>
    <w:rsid w:val="00AF5537"/>
    <w:rsid w:val="00AF5812"/>
    <w:rsid w:val="00AF58C8"/>
    <w:rsid w:val="00AF59DF"/>
    <w:rsid w:val="00AF59F8"/>
    <w:rsid w:val="00AF5B75"/>
    <w:rsid w:val="00AF5D7E"/>
    <w:rsid w:val="00AF5DBA"/>
    <w:rsid w:val="00AF688D"/>
    <w:rsid w:val="00AF6A7A"/>
    <w:rsid w:val="00AF6D43"/>
    <w:rsid w:val="00AF6FB8"/>
    <w:rsid w:val="00AF7480"/>
    <w:rsid w:val="00AF76B2"/>
    <w:rsid w:val="00AF7A6B"/>
    <w:rsid w:val="00B0009C"/>
    <w:rsid w:val="00B0030D"/>
    <w:rsid w:val="00B00394"/>
    <w:rsid w:val="00B003D0"/>
    <w:rsid w:val="00B005FB"/>
    <w:rsid w:val="00B00618"/>
    <w:rsid w:val="00B00752"/>
    <w:rsid w:val="00B0086A"/>
    <w:rsid w:val="00B00894"/>
    <w:rsid w:val="00B008BB"/>
    <w:rsid w:val="00B008FF"/>
    <w:rsid w:val="00B00B59"/>
    <w:rsid w:val="00B00BB0"/>
    <w:rsid w:val="00B01057"/>
    <w:rsid w:val="00B01194"/>
    <w:rsid w:val="00B012F1"/>
    <w:rsid w:val="00B01391"/>
    <w:rsid w:val="00B01769"/>
    <w:rsid w:val="00B01CDB"/>
    <w:rsid w:val="00B01CF7"/>
    <w:rsid w:val="00B01D24"/>
    <w:rsid w:val="00B02028"/>
    <w:rsid w:val="00B020C1"/>
    <w:rsid w:val="00B02215"/>
    <w:rsid w:val="00B02258"/>
    <w:rsid w:val="00B024D9"/>
    <w:rsid w:val="00B026D7"/>
    <w:rsid w:val="00B0288F"/>
    <w:rsid w:val="00B02919"/>
    <w:rsid w:val="00B02A1A"/>
    <w:rsid w:val="00B02B80"/>
    <w:rsid w:val="00B02E72"/>
    <w:rsid w:val="00B02F74"/>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ADF"/>
    <w:rsid w:val="00B05B66"/>
    <w:rsid w:val="00B05B6C"/>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8FF"/>
    <w:rsid w:val="00B07B3A"/>
    <w:rsid w:val="00B07E14"/>
    <w:rsid w:val="00B1013E"/>
    <w:rsid w:val="00B101A3"/>
    <w:rsid w:val="00B10348"/>
    <w:rsid w:val="00B104AE"/>
    <w:rsid w:val="00B10E2E"/>
    <w:rsid w:val="00B10E89"/>
    <w:rsid w:val="00B1102A"/>
    <w:rsid w:val="00B1117B"/>
    <w:rsid w:val="00B1120D"/>
    <w:rsid w:val="00B1126C"/>
    <w:rsid w:val="00B1144D"/>
    <w:rsid w:val="00B117CE"/>
    <w:rsid w:val="00B11877"/>
    <w:rsid w:val="00B11A50"/>
    <w:rsid w:val="00B11AD9"/>
    <w:rsid w:val="00B11B8D"/>
    <w:rsid w:val="00B11EC8"/>
    <w:rsid w:val="00B12018"/>
    <w:rsid w:val="00B12152"/>
    <w:rsid w:val="00B12180"/>
    <w:rsid w:val="00B122F4"/>
    <w:rsid w:val="00B12549"/>
    <w:rsid w:val="00B1270A"/>
    <w:rsid w:val="00B12B78"/>
    <w:rsid w:val="00B12C2B"/>
    <w:rsid w:val="00B12C3F"/>
    <w:rsid w:val="00B12D7D"/>
    <w:rsid w:val="00B131CF"/>
    <w:rsid w:val="00B13495"/>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665"/>
    <w:rsid w:val="00B15C74"/>
    <w:rsid w:val="00B15EFB"/>
    <w:rsid w:val="00B16137"/>
    <w:rsid w:val="00B16223"/>
    <w:rsid w:val="00B16275"/>
    <w:rsid w:val="00B162A2"/>
    <w:rsid w:val="00B164D1"/>
    <w:rsid w:val="00B164E5"/>
    <w:rsid w:val="00B16822"/>
    <w:rsid w:val="00B168D9"/>
    <w:rsid w:val="00B169DE"/>
    <w:rsid w:val="00B16C61"/>
    <w:rsid w:val="00B16F2E"/>
    <w:rsid w:val="00B16FB3"/>
    <w:rsid w:val="00B171E2"/>
    <w:rsid w:val="00B17432"/>
    <w:rsid w:val="00B174CA"/>
    <w:rsid w:val="00B17776"/>
    <w:rsid w:val="00B178EB"/>
    <w:rsid w:val="00B17916"/>
    <w:rsid w:val="00B17C27"/>
    <w:rsid w:val="00B17C96"/>
    <w:rsid w:val="00B17D6C"/>
    <w:rsid w:val="00B17E18"/>
    <w:rsid w:val="00B2003F"/>
    <w:rsid w:val="00B201FA"/>
    <w:rsid w:val="00B20222"/>
    <w:rsid w:val="00B20389"/>
    <w:rsid w:val="00B205B0"/>
    <w:rsid w:val="00B2062D"/>
    <w:rsid w:val="00B20654"/>
    <w:rsid w:val="00B20792"/>
    <w:rsid w:val="00B207A3"/>
    <w:rsid w:val="00B2081B"/>
    <w:rsid w:val="00B208F2"/>
    <w:rsid w:val="00B20983"/>
    <w:rsid w:val="00B209EC"/>
    <w:rsid w:val="00B20BAE"/>
    <w:rsid w:val="00B20BCB"/>
    <w:rsid w:val="00B20CE8"/>
    <w:rsid w:val="00B2126A"/>
    <w:rsid w:val="00B214C2"/>
    <w:rsid w:val="00B214E9"/>
    <w:rsid w:val="00B216F6"/>
    <w:rsid w:val="00B217E9"/>
    <w:rsid w:val="00B21811"/>
    <w:rsid w:val="00B21BD9"/>
    <w:rsid w:val="00B21EE3"/>
    <w:rsid w:val="00B2208E"/>
    <w:rsid w:val="00B22093"/>
    <w:rsid w:val="00B222C9"/>
    <w:rsid w:val="00B2245C"/>
    <w:rsid w:val="00B2247D"/>
    <w:rsid w:val="00B2282D"/>
    <w:rsid w:val="00B22933"/>
    <w:rsid w:val="00B2295D"/>
    <w:rsid w:val="00B22F49"/>
    <w:rsid w:val="00B23027"/>
    <w:rsid w:val="00B231F3"/>
    <w:rsid w:val="00B23692"/>
    <w:rsid w:val="00B23697"/>
    <w:rsid w:val="00B237F0"/>
    <w:rsid w:val="00B2381A"/>
    <w:rsid w:val="00B23900"/>
    <w:rsid w:val="00B23932"/>
    <w:rsid w:val="00B23A27"/>
    <w:rsid w:val="00B23AFA"/>
    <w:rsid w:val="00B23C76"/>
    <w:rsid w:val="00B23DAF"/>
    <w:rsid w:val="00B23DF2"/>
    <w:rsid w:val="00B2478A"/>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A09"/>
    <w:rsid w:val="00B27A30"/>
    <w:rsid w:val="00B27B05"/>
    <w:rsid w:val="00B27B2F"/>
    <w:rsid w:val="00B27CE9"/>
    <w:rsid w:val="00B27FAD"/>
    <w:rsid w:val="00B27FAE"/>
    <w:rsid w:val="00B3000E"/>
    <w:rsid w:val="00B30108"/>
    <w:rsid w:val="00B30167"/>
    <w:rsid w:val="00B3024C"/>
    <w:rsid w:val="00B3048A"/>
    <w:rsid w:val="00B30517"/>
    <w:rsid w:val="00B30734"/>
    <w:rsid w:val="00B30A24"/>
    <w:rsid w:val="00B30A40"/>
    <w:rsid w:val="00B31031"/>
    <w:rsid w:val="00B31057"/>
    <w:rsid w:val="00B3141E"/>
    <w:rsid w:val="00B315C7"/>
    <w:rsid w:val="00B315DF"/>
    <w:rsid w:val="00B31693"/>
    <w:rsid w:val="00B31928"/>
    <w:rsid w:val="00B31A68"/>
    <w:rsid w:val="00B31B7C"/>
    <w:rsid w:val="00B3247C"/>
    <w:rsid w:val="00B32660"/>
    <w:rsid w:val="00B32790"/>
    <w:rsid w:val="00B32A8F"/>
    <w:rsid w:val="00B32AB2"/>
    <w:rsid w:val="00B32CA3"/>
    <w:rsid w:val="00B330EA"/>
    <w:rsid w:val="00B33179"/>
    <w:rsid w:val="00B333A1"/>
    <w:rsid w:val="00B334E8"/>
    <w:rsid w:val="00B336A9"/>
    <w:rsid w:val="00B33827"/>
    <w:rsid w:val="00B33B13"/>
    <w:rsid w:val="00B33C36"/>
    <w:rsid w:val="00B33D97"/>
    <w:rsid w:val="00B33F31"/>
    <w:rsid w:val="00B34030"/>
    <w:rsid w:val="00B3406C"/>
    <w:rsid w:val="00B341A0"/>
    <w:rsid w:val="00B3429C"/>
    <w:rsid w:val="00B34375"/>
    <w:rsid w:val="00B345D4"/>
    <w:rsid w:val="00B3475E"/>
    <w:rsid w:val="00B34A64"/>
    <w:rsid w:val="00B34B90"/>
    <w:rsid w:val="00B34EA4"/>
    <w:rsid w:val="00B34EC6"/>
    <w:rsid w:val="00B3504E"/>
    <w:rsid w:val="00B3519F"/>
    <w:rsid w:val="00B35680"/>
    <w:rsid w:val="00B35693"/>
    <w:rsid w:val="00B3589C"/>
    <w:rsid w:val="00B35900"/>
    <w:rsid w:val="00B359CA"/>
    <w:rsid w:val="00B35A91"/>
    <w:rsid w:val="00B35AC4"/>
    <w:rsid w:val="00B35B55"/>
    <w:rsid w:val="00B35C7C"/>
    <w:rsid w:val="00B35F29"/>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C16"/>
    <w:rsid w:val="00B37DC9"/>
    <w:rsid w:val="00B37EBF"/>
    <w:rsid w:val="00B40176"/>
    <w:rsid w:val="00B403A3"/>
    <w:rsid w:val="00B4047F"/>
    <w:rsid w:val="00B406CE"/>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E55"/>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51"/>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1DD3"/>
    <w:rsid w:val="00B5224B"/>
    <w:rsid w:val="00B525C3"/>
    <w:rsid w:val="00B525DA"/>
    <w:rsid w:val="00B527BA"/>
    <w:rsid w:val="00B52830"/>
    <w:rsid w:val="00B528F3"/>
    <w:rsid w:val="00B52A4F"/>
    <w:rsid w:val="00B52B0A"/>
    <w:rsid w:val="00B52B36"/>
    <w:rsid w:val="00B52BA6"/>
    <w:rsid w:val="00B531DA"/>
    <w:rsid w:val="00B53461"/>
    <w:rsid w:val="00B534CC"/>
    <w:rsid w:val="00B5373F"/>
    <w:rsid w:val="00B537D0"/>
    <w:rsid w:val="00B538D8"/>
    <w:rsid w:val="00B53A3D"/>
    <w:rsid w:val="00B53AA9"/>
    <w:rsid w:val="00B53AEE"/>
    <w:rsid w:val="00B53CFA"/>
    <w:rsid w:val="00B53D71"/>
    <w:rsid w:val="00B53EE5"/>
    <w:rsid w:val="00B54291"/>
    <w:rsid w:val="00B5444F"/>
    <w:rsid w:val="00B54654"/>
    <w:rsid w:val="00B548A8"/>
    <w:rsid w:val="00B54978"/>
    <w:rsid w:val="00B54A6C"/>
    <w:rsid w:val="00B54C3F"/>
    <w:rsid w:val="00B54CC2"/>
    <w:rsid w:val="00B550BE"/>
    <w:rsid w:val="00B552FB"/>
    <w:rsid w:val="00B55392"/>
    <w:rsid w:val="00B5540D"/>
    <w:rsid w:val="00B554BC"/>
    <w:rsid w:val="00B556D7"/>
    <w:rsid w:val="00B55801"/>
    <w:rsid w:val="00B55891"/>
    <w:rsid w:val="00B55CE3"/>
    <w:rsid w:val="00B55EF0"/>
    <w:rsid w:val="00B5656E"/>
    <w:rsid w:val="00B56C6F"/>
    <w:rsid w:val="00B56FDC"/>
    <w:rsid w:val="00B5711C"/>
    <w:rsid w:val="00B571C8"/>
    <w:rsid w:val="00B5728A"/>
    <w:rsid w:val="00B57361"/>
    <w:rsid w:val="00B574B6"/>
    <w:rsid w:val="00B57F14"/>
    <w:rsid w:val="00B60017"/>
    <w:rsid w:val="00B6002F"/>
    <w:rsid w:val="00B60594"/>
    <w:rsid w:val="00B605B6"/>
    <w:rsid w:val="00B608F8"/>
    <w:rsid w:val="00B60A1B"/>
    <w:rsid w:val="00B60AC8"/>
    <w:rsid w:val="00B60E11"/>
    <w:rsid w:val="00B60FE8"/>
    <w:rsid w:val="00B611D6"/>
    <w:rsid w:val="00B61289"/>
    <w:rsid w:val="00B612F3"/>
    <w:rsid w:val="00B61472"/>
    <w:rsid w:val="00B61507"/>
    <w:rsid w:val="00B61762"/>
    <w:rsid w:val="00B61A2E"/>
    <w:rsid w:val="00B61BC0"/>
    <w:rsid w:val="00B61BEE"/>
    <w:rsid w:val="00B62317"/>
    <w:rsid w:val="00B624CF"/>
    <w:rsid w:val="00B6271D"/>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4D30"/>
    <w:rsid w:val="00B65234"/>
    <w:rsid w:val="00B652F0"/>
    <w:rsid w:val="00B65393"/>
    <w:rsid w:val="00B6599C"/>
    <w:rsid w:val="00B65A30"/>
    <w:rsid w:val="00B65CEF"/>
    <w:rsid w:val="00B65DEC"/>
    <w:rsid w:val="00B65F76"/>
    <w:rsid w:val="00B65FF9"/>
    <w:rsid w:val="00B6631C"/>
    <w:rsid w:val="00B66422"/>
    <w:rsid w:val="00B6650C"/>
    <w:rsid w:val="00B668E6"/>
    <w:rsid w:val="00B66B50"/>
    <w:rsid w:val="00B66DE3"/>
    <w:rsid w:val="00B66F9F"/>
    <w:rsid w:val="00B67345"/>
    <w:rsid w:val="00B67350"/>
    <w:rsid w:val="00B67639"/>
    <w:rsid w:val="00B6776C"/>
    <w:rsid w:val="00B67C50"/>
    <w:rsid w:val="00B67EA9"/>
    <w:rsid w:val="00B67F89"/>
    <w:rsid w:val="00B67F94"/>
    <w:rsid w:val="00B70091"/>
    <w:rsid w:val="00B70107"/>
    <w:rsid w:val="00B702AF"/>
    <w:rsid w:val="00B708D6"/>
    <w:rsid w:val="00B709A5"/>
    <w:rsid w:val="00B70C91"/>
    <w:rsid w:val="00B70DF4"/>
    <w:rsid w:val="00B70ECD"/>
    <w:rsid w:val="00B70F00"/>
    <w:rsid w:val="00B710BA"/>
    <w:rsid w:val="00B71105"/>
    <w:rsid w:val="00B71135"/>
    <w:rsid w:val="00B7126A"/>
    <w:rsid w:val="00B71489"/>
    <w:rsid w:val="00B71782"/>
    <w:rsid w:val="00B717E7"/>
    <w:rsid w:val="00B719EF"/>
    <w:rsid w:val="00B71B90"/>
    <w:rsid w:val="00B71E62"/>
    <w:rsid w:val="00B71EE6"/>
    <w:rsid w:val="00B71FAB"/>
    <w:rsid w:val="00B7206A"/>
    <w:rsid w:val="00B720F0"/>
    <w:rsid w:val="00B72178"/>
    <w:rsid w:val="00B72208"/>
    <w:rsid w:val="00B72294"/>
    <w:rsid w:val="00B7232B"/>
    <w:rsid w:val="00B723A2"/>
    <w:rsid w:val="00B72479"/>
    <w:rsid w:val="00B72618"/>
    <w:rsid w:val="00B7267A"/>
    <w:rsid w:val="00B726EA"/>
    <w:rsid w:val="00B72700"/>
    <w:rsid w:val="00B728F2"/>
    <w:rsid w:val="00B72C53"/>
    <w:rsid w:val="00B72D68"/>
    <w:rsid w:val="00B72EDF"/>
    <w:rsid w:val="00B73089"/>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676"/>
    <w:rsid w:val="00B75957"/>
    <w:rsid w:val="00B75A04"/>
    <w:rsid w:val="00B75A30"/>
    <w:rsid w:val="00B75BA8"/>
    <w:rsid w:val="00B75C15"/>
    <w:rsid w:val="00B75C24"/>
    <w:rsid w:val="00B75C95"/>
    <w:rsid w:val="00B75CAB"/>
    <w:rsid w:val="00B75EBB"/>
    <w:rsid w:val="00B76045"/>
    <w:rsid w:val="00B76134"/>
    <w:rsid w:val="00B763AB"/>
    <w:rsid w:val="00B7675C"/>
    <w:rsid w:val="00B76981"/>
    <w:rsid w:val="00B76BBF"/>
    <w:rsid w:val="00B76C3B"/>
    <w:rsid w:val="00B76CAD"/>
    <w:rsid w:val="00B76D4B"/>
    <w:rsid w:val="00B76D81"/>
    <w:rsid w:val="00B76FE3"/>
    <w:rsid w:val="00B7713A"/>
    <w:rsid w:val="00B7719C"/>
    <w:rsid w:val="00B7726D"/>
    <w:rsid w:val="00B772CF"/>
    <w:rsid w:val="00B77400"/>
    <w:rsid w:val="00B77B46"/>
    <w:rsid w:val="00B77BA5"/>
    <w:rsid w:val="00B77CD5"/>
    <w:rsid w:val="00B77F12"/>
    <w:rsid w:val="00B77F13"/>
    <w:rsid w:val="00B77FF1"/>
    <w:rsid w:val="00B801F4"/>
    <w:rsid w:val="00B8020B"/>
    <w:rsid w:val="00B802C3"/>
    <w:rsid w:val="00B80347"/>
    <w:rsid w:val="00B803FE"/>
    <w:rsid w:val="00B80494"/>
    <w:rsid w:val="00B805D3"/>
    <w:rsid w:val="00B805DF"/>
    <w:rsid w:val="00B80620"/>
    <w:rsid w:val="00B806FB"/>
    <w:rsid w:val="00B8090E"/>
    <w:rsid w:val="00B80DDD"/>
    <w:rsid w:val="00B80E1E"/>
    <w:rsid w:val="00B80F39"/>
    <w:rsid w:val="00B810E3"/>
    <w:rsid w:val="00B81222"/>
    <w:rsid w:val="00B81DD5"/>
    <w:rsid w:val="00B81E95"/>
    <w:rsid w:val="00B81F98"/>
    <w:rsid w:val="00B82075"/>
    <w:rsid w:val="00B82393"/>
    <w:rsid w:val="00B8256E"/>
    <w:rsid w:val="00B82613"/>
    <w:rsid w:val="00B82801"/>
    <w:rsid w:val="00B828B9"/>
    <w:rsid w:val="00B82968"/>
    <w:rsid w:val="00B82A06"/>
    <w:rsid w:val="00B82CB2"/>
    <w:rsid w:val="00B82D47"/>
    <w:rsid w:val="00B82D4D"/>
    <w:rsid w:val="00B82D64"/>
    <w:rsid w:val="00B82DC4"/>
    <w:rsid w:val="00B82F11"/>
    <w:rsid w:val="00B83006"/>
    <w:rsid w:val="00B834FA"/>
    <w:rsid w:val="00B83520"/>
    <w:rsid w:val="00B83687"/>
    <w:rsid w:val="00B8395D"/>
    <w:rsid w:val="00B83963"/>
    <w:rsid w:val="00B83DAF"/>
    <w:rsid w:val="00B83DBC"/>
    <w:rsid w:val="00B83F6D"/>
    <w:rsid w:val="00B8432E"/>
    <w:rsid w:val="00B849C0"/>
    <w:rsid w:val="00B84AE6"/>
    <w:rsid w:val="00B84D59"/>
    <w:rsid w:val="00B84DA9"/>
    <w:rsid w:val="00B84E0A"/>
    <w:rsid w:val="00B851E4"/>
    <w:rsid w:val="00B852F2"/>
    <w:rsid w:val="00B857A3"/>
    <w:rsid w:val="00B85C57"/>
    <w:rsid w:val="00B85EB9"/>
    <w:rsid w:val="00B860AB"/>
    <w:rsid w:val="00B86233"/>
    <w:rsid w:val="00B862FB"/>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0F23"/>
    <w:rsid w:val="00B9102E"/>
    <w:rsid w:val="00B9133A"/>
    <w:rsid w:val="00B914B0"/>
    <w:rsid w:val="00B915C3"/>
    <w:rsid w:val="00B91675"/>
    <w:rsid w:val="00B916A2"/>
    <w:rsid w:val="00B91786"/>
    <w:rsid w:val="00B917C3"/>
    <w:rsid w:val="00B91A59"/>
    <w:rsid w:val="00B91BC1"/>
    <w:rsid w:val="00B91CCA"/>
    <w:rsid w:val="00B91EC6"/>
    <w:rsid w:val="00B91FA8"/>
    <w:rsid w:val="00B920A7"/>
    <w:rsid w:val="00B920FF"/>
    <w:rsid w:val="00B9216A"/>
    <w:rsid w:val="00B92453"/>
    <w:rsid w:val="00B9262B"/>
    <w:rsid w:val="00B929E5"/>
    <w:rsid w:val="00B92A4A"/>
    <w:rsid w:val="00B92E00"/>
    <w:rsid w:val="00B93008"/>
    <w:rsid w:val="00B933F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5CE9"/>
    <w:rsid w:val="00B9629A"/>
    <w:rsid w:val="00B964C6"/>
    <w:rsid w:val="00B964D2"/>
    <w:rsid w:val="00B9686E"/>
    <w:rsid w:val="00B969B1"/>
    <w:rsid w:val="00B96AD7"/>
    <w:rsid w:val="00B96D38"/>
    <w:rsid w:val="00B97367"/>
    <w:rsid w:val="00B97564"/>
    <w:rsid w:val="00B977A9"/>
    <w:rsid w:val="00B9794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8F6"/>
    <w:rsid w:val="00BA1A61"/>
    <w:rsid w:val="00BA1BC0"/>
    <w:rsid w:val="00BA1D72"/>
    <w:rsid w:val="00BA1E9F"/>
    <w:rsid w:val="00BA1F01"/>
    <w:rsid w:val="00BA20CD"/>
    <w:rsid w:val="00BA231D"/>
    <w:rsid w:val="00BA2713"/>
    <w:rsid w:val="00BA2B01"/>
    <w:rsid w:val="00BA2B11"/>
    <w:rsid w:val="00BA2B4E"/>
    <w:rsid w:val="00BA2BE3"/>
    <w:rsid w:val="00BA2DD0"/>
    <w:rsid w:val="00BA2E35"/>
    <w:rsid w:val="00BA2EDD"/>
    <w:rsid w:val="00BA365E"/>
    <w:rsid w:val="00BA37B4"/>
    <w:rsid w:val="00BA39A4"/>
    <w:rsid w:val="00BA3B7E"/>
    <w:rsid w:val="00BA3CE1"/>
    <w:rsid w:val="00BA3D64"/>
    <w:rsid w:val="00BA3E5C"/>
    <w:rsid w:val="00BA3F9A"/>
    <w:rsid w:val="00BA4030"/>
    <w:rsid w:val="00BA44E7"/>
    <w:rsid w:val="00BA4887"/>
    <w:rsid w:val="00BA488F"/>
    <w:rsid w:val="00BA4CAE"/>
    <w:rsid w:val="00BA4CDC"/>
    <w:rsid w:val="00BA4E0D"/>
    <w:rsid w:val="00BA4E8E"/>
    <w:rsid w:val="00BA513A"/>
    <w:rsid w:val="00BA5243"/>
    <w:rsid w:val="00BA55B2"/>
    <w:rsid w:val="00BA59F8"/>
    <w:rsid w:val="00BA5C57"/>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8A8"/>
    <w:rsid w:val="00BA797F"/>
    <w:rsid w:val="00BA7F1C"/>
    <w:rsid w:val="00BB009B"/>
    <w:rsid w:val="00BB0293"/>
    <w:rsid w:val="00BB02CF"/>
    <w:rsid w:val="00BB03DB"/>
    <w:rsid w:val="00BB0461"/>
    <w:rsid w:val="00BB04E6"/>
    <w:rsid w:val="00BB05C9"/>
    <w:rsid w:val="00BB06D8"/>
    <w:rsid w:val="00BB06F2"/>
    <w:rsid w:val="00BB0897"/>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67"/>
    <w:rsid w:val="00BB2479"/>
    <w:rsid w:val="00BB24E3"/>
    <w:rsid w:val="00BB25C7"/>
    <w:rsid w:val="00BB26D3"/>
    <w:rsid w:val="00BB2A80"/>
    <w:rsid w:val="00BB2A99"/>
    <w:rsid w:val="00BB2C08"/>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8EB"/>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FAB"/>
    <w:rsid w:val="00BC008F"/>
    <w:rsid w:val="00BC00FB"/>
    <w:rsid w:val="00BC0384"/>
    <w:rsid w:val="00BC0606"/>
    <w:rsid w:val="00BC0698"/>
    <w:rsid w:val="00BC082C"/>
    <w:rsid w:val="00BC0B81"/>
    <w:rsid w:val="00BC0C13"/>
    <w:rsid w:val="00BC0C71"/>
    <w:rsid w:val="00BC0DCC"/>
    <w:rsid w:val="00BC0E13"/>
    <w:rsid w:val="00BC0E88"/>
    <w:rsid w:val="00BC13D1"/>
    <w:rsid w:val="00BC14C5"/>
    <w:rsid w:val="00BC1641"/>
    <w:rsid w:val="00BC1795"/>
    <w:rsid w:val="00BC1874"/>
    <w:rsid w:val="00BC18D5"/>
    <w:rsid w:val="00BC1A35"/>
    <w:rsid w:val="00BC1E21"/>
    <w:rsid w:val="00BC2101"/>
    <w:rsid w:val="00BC21FB"/>
    <w:rsid w:val="00BC22DF"/>
    <w:rsid w:val="00BC242B"/>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5F4"/>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88F"/>
    <w:rsid w:val="00BC6AB1"/>
    <w:rsid w:val="00BC6D11"/>
    <w:rsid w:val="00BC7245"/>
    <w:rsid w:val="00BC7433"/>
    <w:rsid w:val="00BC75D1"/>
    <w:rsid w:val="00BC765A"/>
    <w:rsid w:val="00BC7816"/>
    <w:rsid w:val="00BC7943"/>
    <w:rsid w:val="00BC7B29"/>
    <w:rsid w:val="00BC7BDC"/>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4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BA0"/>
    <w:rsid w:val="00BD4EA1"/>
    <w:rsid w:val="00BD50DF"/>
    <w:rsid w:val="00BD5161"/>
    <w:rsid w:val="00BD51A7"/>
    <w:rsid w:val="00BD5428"/>
    <w:rsid w:val="00BD5586"/>
    <w:rsid w:val="00BD5842"/>
    <w:rsid w:val="00BD5DB6"/>
    <w:rsid w:val="00BD5E46"/>
    <w:rsid w:val="00BD5F42"/>
    <w:rsid w:val="00BD6036"/>
    <w:rsid w:val="00BD6047"/>
    <w:rsid w:val="00BD630C"/>
    <w:rsid w:val="00BD6423"/>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60"/>
    <w:rsid w:val="00BE07C4"/>
    <w:rsid w:val="00BE07FD"/>
    <w:rsid w:val="00BE089B"/>
    <w:rsid w:val="00BE0A05"/>
    <w:rsid w:val="00BE0CE1"/>
    <w:rsid w:val="00BE0DD1"/>
    <w:rsid w:val="00BE0E0D"/>
    <w:rsid w:val="00BE0E20"/>
    <w:rsid w:val="00BE0E2B"/>
    <w:rsid w:val="00BE0E93"/>
    <w:rsid w:val="00BE0ECA"/>
    <w:rsid w:val="00BE121C"/>
    <w:rsid w:val="00BE1245"/>
    <w:rsid w:val="00BE140C"/>
    <w:rsid w:val="00BE15A0"/>
    <w:rsid w:val="00BE1674"/>
    <w:rsid w:val="00BE19B9"/>
    <w:rsid w:val="00BE1A84"/>
    <w:rsid w:val="00BE1AD2"/>
    <w:rsid w:val="00BE1AF7"/>
    <w:rsid w:val="00BE1B48"/>
    <w:rsid w:val="00BE1BEF"/>
    <w:rsid w:val="00BE1C12"/>
    <w:rsid w:val="00BE1C2E"/>
    <w:rsid w:val="00BE1D06"/>
    <w:rsid w:val="00BE1F6C"/>
    <w:rsid w:val="00BE2203"/>
    <w:rsid w:val="00BE2BB1"/>
    <w:rsid w:val="00BE2C85"/>
    <w:rsid w:val="00BE3372"/>
    <w:rsid w:val="00BE33B8"/>
    <w:rsid w:val="00BE346A"/>
    <w:rsid w:val="00BE37EF"/>
    <w:rsid w:val="00BE3A0A"/>
    <w:rsid w:val="00BE3AA3"/>
    <w:rsid w:val="00BE3AA5"/>
    <w:rsid w:val="00BE3AAC"/>
    <w:rsid w:val="00BE41AE"/>
    <w:rsid w:val="00BE4818"/>
    <w:rsid w:val="00BE4F2B"/>
    <w:rsid w:val="00BE4F61"/>
    <w:rsid w:val="00BE4F97"/>
    <w:rsid w:val="00BE5060"/>
    <w:rsid w:val="00BE5138"/>
    <w:rsid w:val="00BE52D5"/>
    <w:rsid w:val="00BE5378"/>
    <w:rsid w:val="00BE54AD"/>
    <w:rsid w:val="00BE5538"/>
    <w:rsid w:val="00BE56D1"/>
    <w:rsid w:val="00BE570B"/>
    <w:rsid w:val="00BE587E"/>
    <w:rsid w:val="00BE6119"/>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E7433"/>
    <w:rsid w:val="00BF006D"/>
    <w:rsid w:val="00BF02C2"/>
    <w:rsid w:val="00BF05F9"/>
    <w:rsid w:val="00BF0846"/>
    <w:rsid w:val="00BF08AC"/>
    <w:rsid w:val="00BF093A"/>
    <w:rsid w:val="00BF09AC"/>
    <w:rsid w:val="00BF0AB0"/>
    <w:rsid w:val="00BF0B3C"/>
    <w:rsid w:val="00BF0D09"/>
    <w:rsid w:val="00BF0FFB"/>
    <w:rsid w:val="00BF10BC"/>
    <w:rsid w:val="00BF10C0"/>
    <w:rsid w:val="00BF10C8"/>
    <w:rsid w:val="00BF119E"/>
    <w:rsid w:val="00BF11CA"/>
    <w:rsid w:val="00BF1241"/>
    <w:rsid w:val="00BF16AE"/>
    <w:rsid w:val="00BF19BC"/>
    <w:rsid w:val="00BF1A36"/>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3EDA"/>
    <w:rsid w:val="00BF4198"/>
    <w:rsid w:val="00BF422A"/>
    <w:rsid w:val="00BF46D3"/>
    <w:rsid w:val="00BF473B"/>
    <w:rsid w:val="00BF4ABE"/>
    <w:rsid w:val="00BF4D30"/>
    <w:rsid w:val="00BF4D31"/>
    <w:rsid w:val="00BF4EC7"/>
    <w:rsid w:val="00BF509E"/>
    <w:rsid w:val="00BF5209"/>
    <w:rsid w:val="00BF55FB"/>
    <w:rsid w:val="00BF5755"/>
    <w:rsid w:val="00BF5805"/>
    <w:rsid w:val="00BF5CE8"/>
    <w:rsid w:val="00BF5D85"/>
    <w:rsid w:val="00BF5ED9"/>
    <w:rsid w:val="00BF5EF0"/>
    <w:rsid w:val="00BF5FD8"/>
    <w:rsid w:val="00BF607B"/>
    <w:rsid w:val="00BF6117"/>
    <w:rsid w:val="00BF629A"/>
    <w:rsid w:val="00BF6404"/>
    <w:rsid w:val="00BF64D6"/>
    <w:rsid w:val="00BF64F4"/>
    <w:rsid w:val="00BF65BB"/>
    <w:rsid w:val="00BF69D3"/>
    <w:rsid w:val="00BF69E0"/>
    <w:rsid w:val="00BF6D41"/>
    <w:rsid w:val="00BF6EFA"/>
    <w:rsid w:val="00BF7148"/>
    <w:rsid w:val="00BF7576"/>
    <w:rsid w:val="00BF762A"/>
    <w:rsid w:val="00BF7F47"/>
    <w:rsid w:val="00C00211"/>
    <w:rsid w:val="00C0043E"/>
    <w:rsid w:val="00C0060B"/>
    <w:rsid w:val="00C00785"/>
    <w:rsid w:val="00C007D2"/>
    <w:rsid w:val="00C00958"/>
    <w:rsid w:val="00C00CBD"/>
    <w:rsid w:val="00C00F29"/>
    <w:rsid w:val="00C0102B"/>
    <w:rsid w:val="00C0148B"/>
    <w:rsid w:val="00C014D0"/>
    <w:rsid w:val="00C014F6"/>
    <w:rsid w:val="00C01590"/>
    <w:rsid w:val="00C01A4E"/>
    <w:rsid w:val="00C01CC5"/>
    <w:rsid w:val="00C01F4F"/>
    <w:rsid w:val="00C01F9A"/>
    <w:rsid w:val="00C0205B"/>
    <w:rsid w:val="00C020EE"/>
    <w:rsid w:val="00C022D6"/>
    <w:rsid w:val="00C02477"/>
    <w:rsid w:val="00C027CD"/>
    <w:rsid w:val="00C028AA"/>
    <w:rsid w:val="00C02AF4"/>
    <w:rsid w:val="00C02B12"/>
    <w:rsid w:val="00C032F7"/>
    <w:rsid w:val="00C035AA"/>
    <w:rsid w:val="00C03CEB"/>
    <w:rsid w:val="00C03D23"/>
    <w:rsid w:val="00C03DE1"/>
    <w:rsid w:val="00C03DF0"/>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768"/>
    <w:rsid w:val="00C05C67"/>
    <w:rsid w:val="00C05DCD"/>
    <w:rsid w:val="00C0614D"/>
    <w:rsid w:val="00C064CE"/>
    <w:rsid w:val="00C06640"/>
    <w:rsid w:val="00C066FD"/>
    <w:rsid w:val="00C06AF0"/>
    <w:rsid w:val="00C06D80"/>
    <w:rsid w:val="00C070FC"/>
    <w:rsid w:val="00C0718E"/>
    <w:rsid w:val="00C072B2"/>
    <w:rsid w:val="00C074B3"/>
    <w:rsid w:val="00C0759D"/>
    <w:rsid w:val="00C07768"/>
    <w:rsid w:val="00C079E5"/>
    <w:rsid w:val="00C07ACC"/>
    <w:rsid w:val="00C07AD0"/>
    <w:rsid w:val="00C07B3A"/>
    <w:rsid w:val="00C10065"/>
    <w:rsid w:val="00C107DA"/>
    <w:rsid w:val="00C10935"/>
    <w:rsid w:val="00C109A9"/>
    <w:rsid w:val="00C10C31"/>
    <w:rsid w:val="00C10FA0"/>
    <w:rsid w:val="00C110D9"/>
    <w:rsid w:val="00C11150"/>
    <w:rsid w:val="00C113BB"/>
    <w:rsid w:val="00C11629"/>
    <w:rsid w:val="00C11737"/>
    <w:rsid w:val="00C11BF5"/>
    <w:rsid w:val="00C11F9A"/>
    <w:rsid w:val="00C12178"/>
    <w:rsid w:val="00C122F9"/>
    <w:rsid w:val="00C1236E"/>
    <w:rsid w:val="00C123AC"/>
    <w:rsid w:val="00C1257B"/>
    <w:rsid w:val="00C125CC"/>
    <w:rsid w:val="00C12945"/>
    <w:rsid w:val="00C12A80"/>
    <w:rsid w:val="00C12B5B"/>
    <w:rsid w:val="00C12D97"/>
    <w:rsid w:val="00C12DB6"/>
    <w:rsid w:val="00C12E37"/>
    <w:rsid w:val="00C12F78"/>
    <w:rsid w:val="00C130AE"/>
    <w:rsid w:val="00C131DE"/>
    <w:rsid w:val="00C1336C"/>
    <w:rsid w:val="00C13558"/>
    <w:rsid w:val="00C13A19"/>
    <w:rsid w:val="00C13C82"/>
    <w:rsid w:val="00C13FAB"/>
    <w:rsid w:val="00C14132"/>
    <w:rsid w:val="00C144C6"/>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D"/>
    <w:rsid w:val="00C168CE"/>
    <w:rsid w:val="00C16B21"/>
    <w:rsid w:val="00C16B9F"/>
    <w:rsid w:val="00C176DF"/>
    <w:rsid w:val="00C1797F"/>
    <w:rsid w:val="00C17ADD"/>
    <w:rsid w:val="00C17B50"/>
    <w:rsid w:val="00C17BC7"/>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038"/>
    <w:rsid w:val="00C2212E"/>
    <w:rsid w:val="00C22306"/>
    <w:rsid w:val="00C2231B"/>
    <w:rsid w:val="00C22421"/>
    <w:rsid w:val="00C225FC"/>
    <w:rsid w:val="00C22896"/>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628"/>
    <w:rsid w:val="00C267AA"/>
    <w:rsid w:val="00C2684B"/>
    <w:rsid w:val="00C26870"/>
    <w:rsid w:val="00C26913"/>
    <w:rsid w:val="00C26B81"/>
    <w:rsid w:val="00C26E6C"/>
    <w:rsid w:val="00C26F2F"/>
    <w:rsid w:val="00C26F9A"/>
    <w:rsid w:val="00C26FA0"/>
    <w:rsid w:val="00C2710D"/>
    <w:rsid w:val="00C271D6"/>
    <w:rsid w:val="00C27470"/>
    <w:rsid w:val="00C274B1"/>
    <w:rsid w:val="00C27551"/>
    <w:rsid w:val="00C27563"/>
    <w:rsid w:val="00C2762F"/>
    <w:rsid w:val="00C276CA"/>
    <w:rsid w:val="00C27714"/>
    <w:rsid w:val="00C2777F"/>
    <w:rsid w:val="00C2781F"/>
    <w:rsid w:val="00C27876"/>
    <w:rsid w:val="00C27924"/>
    <w:rsid w:val="00C27A11"/>
    <w:rsid w:val="00C27C17"/>
    <w:rsid w:val="00C27D0B"/>
    <w:rsid w:val="00C27F90"/>
    <w:rsid w:val="00C3017D"/>
    <w:rsid w:val="00C303F3"/>
    <w:rsid w:val="00C30415"/>
    <w:rsid w:val="00C3078F"/>
    <w:rsid w:val="00C307FD"/>
    <w:rsid w:val="00C30862"/>
    <w:rsid w:val="00C308CA"/>
    <w:rsid w:val="00C30C4B"/>
    <w:rsid w:val="00C30D23"/>
    <w:rsid w:val="00C30E64"/>
    <w:rsid w:val="00C31012"/>
    <w:rsid w:val="00C31099"/>
    <w:rsid w:val="00C311A8"/>
    <w:rsid w:val="00C312DC"/>
    <w:rsid w:val="00C31510"/>
    <w:rsid w:val="00C316CA"/>
    <w:rsid w:val="00C31A9E"/>
    <w:rsid w:val="00C320B9"/>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43D"/>
    <w:rsid w:val="00C34554"/>
    <w:rsid w:val="00C3458F"/>
    <w:rsid w:val="00C346A4"/>
    <w:rsid w:val="00C34858"/>
    <w:rsid w:val="00C3492D"/>
    <w:rsid w:val="00C34AB3"/>
    <w:rsid w:val="00C34B01"/>
    <w:rsid w:val="00C34EFF"/>
    <w:rsid w:val="00C34FFC"/>
    <w:rsid w:val="00C35065"/>
    <w:rsid w:val="00C35210"/>
    <w:rsid w:val="00C3527F"/>
    <w:rsid w:val="00C3566A"/>
    <w:rsid w:val="00C35673"/>
    <w:rsid w:val="00C35797"/>
    <w:rsid w:val="00C358E1"/>
    <w:rsid w:val="00C35AD5"/>
    <w:rsid w:val="00C35CF9"/>
    <w:rsid w:val="00C35D91"/>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1C9"/>
    <w:rsid w:val="00C37211"/>
    <w:rsid w:val="00C3739E"/>
    <w:rsid w:val="00C37474"/>
    <w:rsid w:val="00C37695"/>
    <w:rsid w:val="00C377C5"/>
    <w:rsid w:val="00C3780C"/>
    <w:rsid w:val="00C3792A"/>
    <w:rsid w:val="00C37CD1"/>
    <w:rsid w:val="00C37D27"/>
    <w:rsid w:val="00C402A7"/>
    <w:rsid w:val="00C402FF"/>
    <w:rsid w:val="00C40452"/>
    <w:rsid w:val="00C4074B"/>
    <w:rsid w:val="00C40805"/>
    <w:rsid w:val="00C408A3"/>
    <w:rsid w:val="00C40C08"/>
    <w:rsid w:val="00C40D9F"/>
    <w:rsid w:val="00C40E86"/>
    <w:rsid w:val="00C40E9F"/>
    <w:rsid w:val="00C411CE"/>
    <w:rsid w:val="00C41373"/>
    <w:rsid w:val="00C419B3"/>
    <w:rsid w:val="00C41AD7"/>
    <w:rsid w:val="00C41C97"/>
    <w:rsid w:val="00C41CF1"/>
    <w:rsid w:val="00C41E39"/>
    <w:rsid w:val="00C422CF"/>
    <w:rsid w:val="00C422F7"/>
    <w:rsid w:val="00C42500"/>
    <w:rsid w:val="00C4262F"/>
    <w:rsid w:val="00C42806"/>
    <w:rsid w:val="00C42875"/>
    <w:rsid w:val="00C42A07"/>
    <w:rsid w:val="00C42A8D"/>
    <w:rsid w:val="00C42BA1"/>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791"/>
    <w:rsid w:val="00C478F5"/>
    <w:rsid w:val="00C47C02"/>
    <w:rsid w:val="00C47C32"/>
    <w:rsid w:val="00C47E39"/>
    <w:rsid w:val="00C47EDE"/>
    <w:rsid w:val="00C500DD"/>
    <w:rsid w:val="00C500F8"/>
    <w:rsid w:val="00C502BB"/>
    <w:rsid w:val="00C5036A"/>
    <w:rsid w:val="00C507EF"/>
    <w:rsid w:val="00C50A4C"/>
    <w:rsid w:val="00C50BAE"/>
    <w:rsid w:val="00C50DF6"/>
    <w:rsid w:val="00C50FC5"/>
    <w:rsid w:val="00C5118D"/>
    <w:rsid w:val="00C51538"/>
    <w:rsid w:val="00C51692"/>
    <w:rsid w:val="00C516D4"/>
    <w:rsid w:val="00C5177D"/>
    <w:rsid w:val="00C517AD"/>
    <w:rsid w:val="00C51847"/>
    <w:rsid w:val="00C51871"/>
    <w:rsid w:val="00C51B8E"/>
    <w:rsid w:val="00C51CF2"/>
    <w:rsid w:val="00C51D7F"/>
    <w:rsid w:val="00C51DFE"/>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808"/>
    <w:rsid w:val="00C5397B"/>
    <w:rsid w:val="00C53B2F"/>
    <w:rsid w:val="00C53F50"/>
    <w:rsid w:val="00C53F64"/>
    <w:rsid w:val="00C54141"/>
    <w:rsid w:val="00C54146"/>
    <w:rsid w:val="00C54188"/>
    <w:rsid w:val="00C542B9"/>
    <w:rsid w:val="00C54664"/>
    <w:rsid w:val="00C54845"/>
    <w:rsid w:val="00C54E3F"/>
    <w:rsid w:val="00C54E9A"/>
    <w:rsid w:val="00C55000"/>
    <w:rsid w:val="00C550A4"/>
    <w:rsid w:val="00C550F9"/>
    <w:rsid w:val="00C55347"/>
    <w:rsid w:val="00C55494"/>
    <w:rsid w:val="00C55DE0"/>
    <w:rsid w:val="00C55F27"/>
    <w:rsid w:val="00C56168"/>
    <w:rsid w:val="00C56234"/>
    <w:rsid w:val="00C56379"/>
    <w:rsid w:val="00C56489"/>
    <w:rsid w:val="00C566D3"/>
    <w:rsid w:val="00C56944"/>
    <w:rsid w:val="00C56B91"/>
    <w:rsid w:val="00C56BAA"/>
    <w:rsid w:val="00C56F26"/>
    <w:rsid w:val="00C56FE8"/>
    <w:rsid w:val="00C5703E"/>
    <w:rsid w:val="00C5712D"/>
    <w:rsid w:val="00C57163"/>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C18"/>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103"/>
    <w:rsid w:val="00C652D8"/>
    <w:rsid w:val="00C65469"/>
    <w:rsid w:val="00C654DA"/>
    <w:rsid w:val="00C65525"/>
    <w:rsid w:val="00C65631"/>
    <w:rsid w:val="00C656CB"/>
    <w:rsid w:val="00C6576D"/>
    <w:rsid w:val="00C657A1"/>
    <w:rsid w:val="00C65CB8"/>
    <w:rsid w:val="00C65E1D"/>
    <w:rsid w:val="00C661A0"/>
    <w:rsid w:val="00C66803"/>
    <w:rsid w:val="00C668B5"/>
    <w:rsid w:val="00C66C7E"/>
    <w:rsid w:val="00C66EA0"/>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80E"/>
    <w:rsid w:val="00C70BAE"/>
    <w:rsid w:val="00C70C93"/>
    <w:rsid w:val="00C70F8E"/>
    <w:rsid w:val="00C7115B"/>
    <w:rsid w:val="00C7132F"/>
    <w:rsid w:val="00C71D27"/>
    <w:rsid w:val="00C71E5E"/>
    <w:rsid w:val="00C7207B"/>
    <w:rsid w:val="00C72308"/>
    <w:rsid w:val="00C723F0"/>
    <w:rsid w:val="00C72449"/>
    <w:rsid w:val="00C72493"/>
    <w:rsid w:val="00C725B8"/>
    <w:rsid w:val="00C72882"/>
    <w:rsid w:val="00C728AE"/>
    <w:rsid w:val="00C728B2"/>
    <w:rsid w:val="00C72A5D"/>
    <w:rsid w:val="00C72B21"/>
    <w:rsid w:val="00C72C0D"/>
    <w:rsid w:val="00C72CAC"/>
    <w:rsid w:val="00C72CD2"/>
    <w:rsid w:val="00C72E27"/>
    <w:rsid w:val="00C72F52"/>
    <w:rsid w:val="00C7339E"/>
    <w:rsid w:val="00C733A8"/>
    <w:rsid w:val="00C734F4"/>
    <w:rsid w:val="00C7354F"/>
    <w:rsid w:val="00C735B1"/>
    <w:rsid w:val="00C73C77"/>
    <w:rsid w:val="00C73CE6"/>
    <w:rsid w:val="00C73CF5"/>
    <w:rsid w:val="00C73D0C"/>
    <w:rsid w:val="00C73F94"/>
    <w:rsid w:val="00C740EB"/>
    <w:rsid w:val="00C7411B"/>
    <w:rsid w:val="00C7437E"/>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B2"/>
    <w:rsid w:val="00C76AF3"/>
    <w:rsid w:val="00C76B5F"/>
    <w:rsid w:val="00C76D29"/>
    <w:rsid w:val="00C77334"/>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399"/>
    <w:rsid w:val="00C814AB"/>
    <w:rsid w:val="00C814D6"/>
    <w:rsid w:val="00C814EE"/>
    <w:rsid w:val="00C817DE"/>
    <w:rsid w:val="00C81C07"/>
    <w:rsid w:val="00C81F3E"/>
    <w:rsid w:val="00C82436"/>
    <w:rsid w:val="00C824D7"/>
    <w:rsid w:val="00C825E0"/>
    <w:rsid w:val="00C8274C"/>
    <w:rsid w:val="00C82821"/>
    <w:rsid w:val="00C829AA"/>
    <w:rsid w:val="00C82A24"/>
    <w:rsid w:val="00C82BD3"/>
    <w:rsid w:val="00C82BD6"/>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093"/>
    <w:rsid w:val="00C850A4"/>
    <w:rsid w:val="00C85291"/>
    <w:rsid w:val="00C8551F"/>
    <w:rsid w:val="00C855D8"/>
    <w:rsid w:val="00C8564C"/>
    <w:rsid w:val="00C861A2"/>
    <w:rsid w:val="00C861AA"/>
    <w:rsid w:val="00C86447"/>
    <w:rsid w:val="00C867FA"/>
    <w:rsid w:val="00C86CEF"/>
    <w:rsid w:val="00C86F3D"/>
    <w:rsid w:val="00C871F7"/>
    <w:rsid w:val="00C8764F"/>
    <w:rsid w:val="00C876A8"/>
    <w:rsid w:val="00C87D67"/>
    <w:rsid w:val="00C87DE8"/>
    <w:rsid w:val="00C87F2D"/>
    <w:rsid w:val="00C90500"/>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3EAA"/>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3C2"/>
    <w:rsid w:val="00C95722"/>
    <w:rsid w:val="00C9572E"/>
    <w:rsid w:val="00C95734"/>
    <w:rsid w:val="00C957FE"/>
    <w:rsid w:val="00C9594B"/>
    <w:rsid w:val="00C95B51"/>
    <w:rsid w:val="00C95C58"/>
    <w:rsid w:val="00C95C98"/>
    <w:rsid w:val="00C95D50"/>
    <w:rsid w:val="00C95DD8"/>
    <w:rsid w:val="00C95E03"/>
    <w:rsid w:val="00C96060"/>
    <w:rsid w:val="00C9609E"/>
    <w:rsid w:val="00C9612C"/>
    <w:rsid w:val="00C9623E"/>
    <w:rsid w:val="00C9631C"/>
    <w:rsid w:val="00C96616"/>
    <w:rsid w:val="00C96858"/>
    <w:rsid w:val="00C96F4D"/>
    <w:rsid w:val="00C96F79"/>
    <w:rsid w:val="00C97089"/>
    <w:rsid w:val="00C971B6"/>
    <w:rsid w:val="00C9721D"/>
    <w:rsid w:val="00C97225"/>
    <w:rsid w:val="00C972C3"/>
    <w:rsid w:val="00C974E5"/>
    <w:rsid w:val="00C9761B"/>
    <w:rsid w:val="00C9791E"/>
    <w:rsid w:val="00C97A0B"/>
    <w:rsid w:val="00C97AF8"/>
    <w:rsid w:val="00C97DFC"/>
    <w:rsid w:val="00C97E2A"/>
    <w:rsid w:val="00C97F46"/>
    <w:rsid w:val="00CA00E3"/>
    <w:rsid w:val="00CA02A1"/>
    <w:rsid w:val="00CA0563"/>
    <w:rsid w:val="00CA09C0"/>
    <w:rsid w:val="00CA09D3"/>
    <w:rsid w:val="00CA0B17"/>
    <w:rsid w:val="00CA0C30"/>
    <w:rsid w:val="00CA0C35"/>
    <w:rsid w:val="00CA0CA9"/>
    <w:rsid w:val="00CA0D19"/>
    <w:rsid w:val="00CA0EC4"/>
    <w:rsid w:val="00CA1073"/>
    <w:rsid w:val="00CA10BC"/>
    <w:rsid w:val="00CA1234"/>
    <w:rsid w:val="00CA138D"/>
    <w:rsid w:val="00CA1679"/>
    <w:rsid w:val="00CA1773"/>
    <w:rsid w:val="00CA17F2"/>
    <w:rsid w:val="00CA19C7"/>
    <w:rsid w:val="00CA1A28"/>
    <w:rsid w:val="00CA1D3F"/>
    <w:rsid w:val="00CA1D72"/>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DA4"/>
    <w:rsid w:val="00CA3FF0"/>
    <w:rsid w:val="00CA4042"/>
    <w:rsid w:val="00CA44F4"/>
    <w:rsid w:val="00CA45E5"/>
    <w:rsid w:val="00CA4A34"/>
    <w:rsid w:val="00CA4D96"/>
    <w:rsid w:val="00CA50BB"/>
    <w:rsid w:val="00CA510D"/>
    <w:rsid w:val="00CA5191"/>
    <w:rsid w:val="00CA529D"/>
    <w:rsid w:val="00CA5318"/>
    <w:rsid w:val="00CA5501"/>
    <w:rsid w:val="00CA5797"/>
    <w:rsid w:val="00CA5898"/>
    <w:rsid w:val="00CA58F6"/>
    <w:rsid w:val="00CA5B5E"/>
    <w:rsid w:val="00CA5C0B"/>
    <w:rsid w:val="00CA5EFC"/>
    <w:rsid w:val="00CA5FF2"/>
    <w:rsid w:val="00CA6007"/>
    <w:rsid w:val="00CA6011"/>
    <w:rsid w:val="00CA615F"/>
    <w:rsid w:val="00CA6609"/>
    <w:rsid w:val="00CA694D"/>
    <w:rsid w:val="00CA6ADA"/>
    <w:rsid w:val="00CA6B17"/>
    <w:rsid w:val="00CA6DC6"/>
    <w:rsid w:val="00CA7207"/>
    <w:rsid w:val="00CA7296"/>
    <w:rsid w:val="00CA78F0"/>
    <w:rsid w:val="00CA7C94"/>
    <w:rsid w:val="00CA7FF3"/>
    <w:rsid w:val="00CB05EC"/>
    <w:rsid w:val="00CB078C"/>
    <w:rsid w:val="00CB0900"/>
    <w:rsid w:val="00CB0961"/>
    <w:rsid w:val="00CB09DA"/>
    <w:rsid w:val="00CB0D1D"/>
    <w:rsid w:val="00CB118A"/>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935"/>
    <w:rsid w:val="00CB2AE3"/>
    <w:rsid w:val="00CB2B38"/>
    <w:rsid w:val="00CB2CE2"/>
    <w:rsid w:val="00CB2E56"/>
    <w:rsid w:val="00CB34A3"/>
    <w:rsid w:val="00CB3500"/>
    <w:rsid w:val="00CB36E4"/>
    <w:rsid w:val="00CB39B9"/>
    <w:rsid w:val="00CB4155"/>
    <w:rsid w:val="00CB428B"/>
    <w:rsid w:val="00CB4316"/>
    <w:rsid w:val="00CB45C7"/>
    <w:rsid w:val="00CB47C1"/>
    <w:rsid w:val="00CB4917"/>
    <w:rsid w:val="00CB4A67"/>
    <w:rsid w:val="00CB4A85"/>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2D5"/>
    <w:rsid w:val="00CB7395"/>
    <w:rsid w:val="00CB7861"/>
    <w:rsid w:val="00CB7B24"/>
    <w:rsid w:val="00CB7BD4"/>
    <w:rsid w:val="00CB7C22"/>
    <w:rsid w:val="00CB7F80"/>
    <w:rsid w:val="00CC0509"/>
    <w:rsid w:val="00CC058B"/>
    <w:rsid w:val="00CC07C3"/>
    <w:rsid w:val="00CC0813"/>
    <w:rsid w:val="00CC0C65"/>
    <w:rsid w:val="00CC0F13"/>
    <w:rsid w:val="00CC10C5"/>
    <w:rsid w:val="00CC1545"/>
    <w:rsid w:val="00CC169A"/>
    <w:rsid w:val="00CC1774"/>
    <w:rsid w:val="00CC17A2"/>
    <w:rsid w:val="00CC1828"/>
    <w:rsid w:val="00CC19CE"/>
    <w:rsid w:val="00CC1D21"/>
    <w:rsid w:val="00CC1E4B"/>
    <w:rsid w:val="00CC1FDB"/>
    <w:rsid w:val="00CC2136"/>
    <w:rsid w:val="00CC2572"/>
    <w:rsid w:val="00CC267C"/>
    <w:rsid w:val="00CC2BF4"/>
    <w:rsid w:val="00CC2FA4"/>
    <w:rsid w:val="00CC307E"/>
    <w:rsid w:val="00CC3185"/>
    <w:rsid w:val="00CC3527"/>
    <w:rsid w:val="00CC3618"/>
    <w:rsid w:val="00CC376A"/>
    <w:rsid w:val="00CC39F8"/>
    <w:rsid w:val="00CC3ACA"/>
    <w:rsid w:val="00CC3AFE"/>
    <w:rsid w:val="00CC3B8B"/>
    <w:rsid w:val="00CC3BE1"/>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C62"/>
    <w:rsid w:val="00CC5F81"/>
    <w:rsid w:val="00CC648E"/>
    <w:rsid w:val="00CC68F4"/>
    <w:rsid w:val="00CC699C"/>
    <w:rsid w:val="00CC6A93"/>
    <w:rsid w:val="00CC6AB6"/>
    <w:rsid w:val="00CC6B0B"/>
    <w:rsid w:val="00CC6B13"/>
    <w:rsid w:val="00CC6BE0"/>
    <w:rsid w:val="00CC6C77"/>
    <w:rsid w:val="00CC6F99"/>
    <w:rsid w:val="00CC7345"/>
    <w:rsid w:val="00CC73AA"/>
    <w:rsid w:val="00CC75FB"/>
    <w:rsid w:val="00CC7778"/>
    <w:rsid w:val="00CC7805"/>
    <w:rsid w:val="00CC7865"/>
    <w:rsid w:val="00CC7935"/>
    <w:rsid w:val="00CC7AF0"/>
    <w:rsid w:val="00CC7B40"/>
    <w:rsid w:val="00CC7B8E"/>
    <w:rsid w:val="00CC7FBE"/>
    <w:rsid w:val="00CD034F"/>
    <w:rsid w:val="00CD0B0B"/>
    <w:rsid w:val="00CD0C64"/>
    <w:rsid w:val="00CD10C6"/>
    <w:rsid w:val="00CD1342"/>
    <w:rsid w:val="00CD14BA"/>
    <w:rsid w:val="00CD172E"/>
    <w:rsid w:val="00CD1879"/>
    <w:rsid w:val="00CD1A5D"/>
    <w:rsid w:val="00CD1B42"/>
    <w:rsid w:val="00CD20B3"/>
    <w:rsid w:val="00CD23A5"/>
    <w:rsid w:val="00CD2401"/>
    <w:rsid w:val="00CD24C0"/>
    <w:rsid w:val="00CD25A0"/>
    <w:rsid w:val="00CD25FB"/>
    <w:rsid w:val="00CD2BF3"/>
    <w:rsid w:val="00CD2EAE"/>
    <w:rsid w:val="00CD37EE"/>
    <w:rsid w:val="00CD38A1"/>
    <w:rsid w:val="00CD3EE8"/>
    <w:rsid w:val="00CD4016"/>
    <w:rsid w:val="00CD424B"/>
    <w:rsid w:val="00CD430F"/>
    <w:rsid w:val="00CD45A9"/>
    <w:rsid w:val="00CD45D1"/>
    <w:rsid w:val="00CD4608"/>
    <w:rsid w:val="00CD48A6"/>
    <w:rsid w:val="00CD491B"/>
    <w:rsid w:val="00CD49ED"/>
    <w:rsid w:val="00CD4A60"/>
    <w:rsid w:val="00CD4C80"/>
    <w:rsid w:val="00CD4DED"/>
    <w:rsid w:val="00CD4EE4"/>
    <w:rsid w:val="00CD501F"/>
    <w:rsid w:val="00CD5136"/>
    <w:rsid w:val="00CD529A"/>
    <w:rsid w:val="00CD57B1"/>
    <w:rsid w:val="00CD5D1B"/>
    <w:rsid w:val="00CD5D7C"/>
    <w:rsid w:val="00CD5E71"/>
    <w:rsid w:val="00CD6101"/>
    <w:rsid w:val="00CD6112"/>
    <w:rsid w:val="00CD6900"/>
    <w:rsid w:val="00CD6905"/>
    <w:rsid w:val="00CD6A6D"/>
    <w:rsid w:val="00CD6BA0"/>
    <w:rsid w:val="00CD6D1E"/>
    <w:rsid w:val="00CD710B"/>
    <w:rsid w:val="00CD714C"/>
    <w:rsid w:val="00CD718C"/>
    <w:rsid w:val="00CD71A0"/>
    <w:rsid w:val="00CD731C"/>
    <w:rsid w:val="00CD7382"/>
    <w:rsid w:val="00CD73E8"/>
    <w:rsid w:val="00CD7651"/>
    <w:rsid w:val="00CD79DC"/>
    <w:rsid w:val="00CD7DF8"/>
    <w:rsid w:val="00CE0449"/>
    <w:rsid w:val="00CE0696"/>
    <w:rsid w:val="00CE078B"/>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B47"/>
    <w:rsid w:val="00CE4C95"/>
    <w:rsid w:val="00CE4F1B"/>
    <w:rsid w:val="00CE5381"/>
    <w:rsid w:val="00CE53C3"/>
    <w:rsid w:val="00CE5542"/>
    <w:rsid w:val="00CE557B"/>
    <w:rsid w:val="00CE561E"/>
    <w:rsid w:val="00CE56BF"/>
    <w:rsid w:val="00CE56EC"/>
    <w:rsid w:val="00CE5801"/>
    <w:rsid w:val="00CE5865"/>
    <w:rsid w:val="00CE5A25"/>
    <w:rsid w:val="00CE5D86"/>
    <w:rsid w:val="00CE5F2F"/>
    <w:rsid w:val="00CE5F52"/>
    <w:rsid w:val="00CE6026"/>
    <w:rsid w:val="00CE613E"/>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897"/>
    <w:rsid w:val="00CF0919"/>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DF2"/>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76D"/>
    <w:rsid w:val="00CF482A"/>
    <w:rsid w:val="00CF4C36"/>
    <w:rsid w:val="00CF4E37"/>
    <w:rsid w:val="00CF4EB4"/>
    <w:rsid w:val="00CF5117"/>
    <w:rsid w:val="00CF51F7"/>
    <w:rsid w:val="00CF5316"/>
    <w:rsid w:val="00CF5679"/>
    <w:rsid w:val="00CF56DC"/>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795"/>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302"/>
    <w:rsid w:val="00D0344B"/>
    <w:rsid w:val="00D03587"/>
    <w:rsid w:val="00D035A2"/>
    <w:rsid w:val="00D03902"/>
    <w:rsid w:val="00D0394D"/>
    <w:rsid w:val="00D03A2C"/>
    <w:rsid w:val="00D03A7F"/>
    <w:rsid w:val="00D03BC2"/>
    <w:rsid w:val="00D04070"/>
    <w:rsid w:val="00D040A8"/>
    <w:rsid w:val="00D0426D"/>
    <w:rsid w:val="00D042C4"/>
    <w:rsid w:val="00D04358"/>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75C"/>
    <w:rsid w:val="00D10D29"/>
    <w:rsid w:val="00D10D58"/>
    <w:rsid w:val="00D11037"/>
    <w:rsid w:val="00D1171A"/>
    <w:rsid w:val="00D1183D"/>
    <w:rsid w:val="00D11B49"/>
    <w:rsid w:val="00D120A5"/>
    <w:rsid w:val="00D121E9"/>
    <w:rsid w:val="00D12413"/>
    <w:rsid w:val="00D1244D"/>
    <w:rsid w:val="00D12583"/>
    <w:rsid w:val="00D1258B"/>
    <w:rsid w:val="00D12711"/>
    <w:rsid w:val="00D12739"/>
    <w:rsid w:val="00D12B1C"/>
    <w:rsid w:val="00D12D69"/>
    <w:rsid w:val="00D12FCC"/>
    <w:rsid w:val="00D13093"/>
    <w:rsid w:val="00D13142"/>
    <w:rsid w:val="00D131F6"/>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71"/>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BA"/>
    <w:rsid w:val="00D178CB"/>
    <w:rsid w:val="00D17C7F"/>
    <w:rsid w:val="00D17D2D"/>
    <w:rsid w:val="00D17F0D"/>
    <w:rsid w:val="00D2012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C90"/>
    <w:rsid w:val="00D22CAE"/>
    <w:rsid w:val="00D22E36"/>
    <w:rsid w:val="00D22EA1"/>
    <w:rsid w:val="00D22F89"/>
    <w:rsid w:val="00D23208"/>
    <w:rsid w:val="00D23444"/>
    <w:rsid w:val="00D238AC"/>
    <w:rsid w:val="00D23AAA"/>
    <w:rsid w:val="00D23AB0"/>
    <w:rsid w:val="00D2407C"/>
    <w:rsid w:val="00D24332"/>
    <w:rsid w:val="00D24628"/>
    <w:rsid w:val="00D246A0"/>
    <w:rsid w:val="00D24726"/>
    <w:rsid w:val="00D24D76"/>
    <w:rsid w:val="00D24E3A"/>
    <w:rsid w:val="00D24FA1"/>
    <w:rsid w:val="00D25091"/>
    <w:rsid w:val="00D251B0"/>
    <w:rsid w:val="00D252BB"/>
    <w:rsid w:val="00D252E4"/>
    <w:rsid w:val="00D253B8"/>
    <w:rsid w:val="00D25575"/>
    <w:rsid w:val="00D2584A"/>
    <w:rsid w:val="00D25A45"/>
    <w:rsid w:val="00D25B78"/>
    <w:rsid w:val="00D25B88"/>
    <w:rsid w:val="00D25C41"/>
    <w:rsid w:val="00D25CBB"/>
    <w:rsid w:val="00D25E41"/>
    <w:rsid w:val="00D26054"/>
    <w:rsid w:val="00D261BB"/>
    <w:rsid w:val="00D261C6"/>
    <w:rsid w:val="00D26929"/>
    <w:rsid w:val="00D26983"/>
    <w:rsid w:val="00D26B43"/>
    <w:rsid w:val="00D26B61"/>
    <w:rsid w:val="00D26E6D"/>
    <w:rsid w:val="00D26F40"/>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BCA"/>
    <w:rsid w:val="00D30D7B"/>
    <w:rsid w:val="00D30D96"/>
    <w:rsid w:val="00D30DB3"/>
    <w:rsid w:val="00D3125B"/>
    <w:rsid w:val="00D31337"/>
    <w:rsid w:val="00D3143E"/>
    <w:rsid w:val="00D31575"/>
    <w:rsid w:val="00D315F9"/>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0F6"/>
    <w:rsid w:val="00D331D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805"/>
    <w:rsid w:val="00D35E1D"/>
    <w:rsid w:val="00D35F00"/>
    <w:rsid w:val="00D35FEA"/>
    <w:rsid w:val="00D36069"/>
    <w:rsid w:val="00D36100"/>
    <w:rsid w:val="00D36697"/>
    <w:rsid w:val="00D36899"/>
    <w:rsid w:val="00D3697B"/>
    <w:rsid w:val="00D36998"/>
    <w:rsid w:val="00D36D46"/>
    <w:rsid w:val="00D370FF"/>
    <w:rsid w:val="00D3749A"/>
    <w:rsid w:val="00D37532"/>
    <w:rsid w:val="00D37829"/>
    <w:rsid w:val="00D37866"/>
    <w:rsid w:val="00D3791B"/>
    <w:rsid w:val="00D3791C"/>
    <w:rsid w:val="00D37A5E"/>
    <w:rsid w:val="00D37AE9"/>
    <w:rsid w:val="00D37D0A"/>
    <w:rsid w:val="00D37D62"/>
    <w:rsid w:val="00D37D6F"/>
    <w:rsid w:val="00D37EF1"/>
    <w:rsid w:val="00D37FE1"/>
    <w:rsid w:val="00D401B6"/>
    <w:rsid w:val="00D40280"/>
    <w:rsid w:val="00D4052B"/>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3A1"/>
    <w:rsid w:val="00D42411"/>
    <w:rsid w:val="00D4284F"/>
    <w:rsid w:val="00D4292D"/>
    <w:rsid w:val="00D42F17"/>
    <w:rsid w:val="00D431DE"/>
    <w:rsid w:val="00D435D6"/>
    <w:rsid w:val="00D43A9C"/>
    <w:rsid w:val="00D43BFA"/>
    <w:rsid w:val="00D43F21"/>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04"/>
    <w:rsid w:val="00D46A52"/>
    <w:rsid w:val="00D46B30"/>
    <w:rsid w:val="00D46B32"/>
    <w:rsid w:val="00D46DF2"/>
    <w:rsid w:val="00D46F32"/>
    <w:rsid w:val="00D46F86"/>
    <w:rsid w:val="00D47050"/>
    <w:rsid w:val="00D470FD"/>
    <w:rsid w:val="00D47122"/>
    <w:rsid w:val="00D47268"/>
    <w:rsid w:val="00D473EF"/>
    <w:rsid w:val="00D47821"/>
    <w:rsid w:val="00D479FB"/>
    <w:rsid w:val="00D47BFD"/>
    <w:rsid w:val="00D47C16"/>
    <w:rsid w:val="00D47E3F"/>
    <w:rsid w:val="00D47FC4"/>
    <w:rsid w:val="00D500A4"/>
    <w:rsid w:val="00D503A0"/>
    <w:rsid w:val="00D50461"/>
    <w:rsid w:val="00D5052F"/>
    <w:rsid w:val="00D5061E"/>
    <w:rsid w:val="00D50A24"/>
    <w:rsid w:val="00D50C12"/>
    <w:rsid w:val="00D51081"/>
    <w:rsid w:val="00D51123"/>
    <w:rsid w:val="00D5119C"/>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19C"/>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779"/>
    <w:rsid w:val="00D569B6"/>
    <w:rsid w:val="00D56ACD"/>
    <w:rsid w:val="00D56D67"/>
    <w:rsid w:val="00D56D8D"/>
    <w:rsid w:val="00D56ECC"/>
    <w:rsid w:val="00D57028"/>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7CC"/>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9E"/>
    <w:rsid w:val="00D639A2"/>
    <w:rsid w:val="00D63C0C"/>
    <w:rsid w:val="00D63CBA"/>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ACF"/>
    <w:rsid w:val="00D66BB2"/>
    <w:rsid w:val="00D66FF1"/>
    <w:rsid w:val="00D67306"/>
    <w:rsid w:val="00D67654"/>
    <w:rsid w:val="00D67773"/>
    <w:rsid w:val="00D67895"/>
    <w:rsid w:val="00D6792A"/>
    <w:rsid w:val="00D67940"/>
    <w:rsid w:val="00D67AE4"/>
    <w:rsid w:val="00D67D33"/>
    <w:rsid w:val="00D67D88"/>
    <w:rsid w:val="00D700FD"/>
    <w:rsid w:val="00D701BC"/>
    <w:rsid w:val="00D7049B"/>
    <w:rsid w:val="00D70965"/>
    <w:rsid w:val="00D709D7"/>
    <w:rsid w:val="00D70B06"/>
    <w:rsid w:val="00D70B3B"/>
    <w:rsid w:val="00D70CFD"/>
    <w:rsid w:val="00D70D93"/>
    <w:rsid w:val="00D71296"/>
    <w:rsid w:val="00D71553"/>
    <w:rsid w:val="00D71586"/>
    <w:rsid w:val="00D7188C"/>
    <w:rsid w:val="00D71B51"/>
    <w:rsid w:val="00D722D5"/>
    <w:rsid w:val="00D72483"/>
    <w:rsid w:val="00D724D5"/>
    <w:rsid w:val="00D725B0"/>
    <w:rsid w:val="00D7269C"/>
    <w:rsid w:val="00D72940"/>
    <w:rsid w:val="00D72AAD"/>
    <w:rsid w:val="00D72BB5"/>
    <w:rsid w:val="00D72CDC"/>
    <w:rsid w:val="00D72DC8"/>
    <w:rsid w:val="00D73082"/>
    <w:rsid w:val="00D73256"/>
    <w:rsid w:val="00D732DA"/>
    <w:rsid w:val="00D73B28"/>
    <w:rsid w:val="00D73C2D"/>
    <w:rsid w:val="00D740A4"/>
    <w:rsid w:val="00D74155"/>
    <w:rsid w:val="00D7432C"/>
    <w:rsid w:val="00D74512"/>
    <w:rsid w:val="00D747DC"/>
    <w:rsid w:val="00D748E3"/>
    <w:rsid w:val="00D749E1"/>
    <w:rsid w:val="00D74A4A"/>
    <w:rsid w:val="00D74A6C"/>
    <w:rsid w:val="00D74ABF"/>
    <w:rsid w:val="00D74FC5"/>
    <w:rsid w:val="00D750D5"/>
    <w:rsid w:val="00D75502"/>
    <w:rsid w:val="00D75564"/>
    <w:rsid w:val="00D75806"/>
    <w:rsid w:val="00D759C3"/>
    <w:rsid w:val="00D75E3B"/>
    <w:rsid w:val="00D75F36"/>
    <w:rsid w:val="00D75F61"/>
    <w:rsid w:val="00D75F95"/>
    <w:rsid w:val="00D7616F"/>
    <w:rsid w:val="00D7697D"/>
    <w:rsid w:val="00D769A4"/>
    <w:rsid w:val="00D76E7A"/>
    <w:rsid w:val="00D7742E"/>
    <w:rsid w:val="00D7772C"/>
    <w:rsid w:val="00D77781"/>
    <w:rsid w:val="00D7783B"/>
    <w:rsid w:val="00D77AE4"/>
    <w:rsid w:val="00D77BFB"/>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29C"/>
    <w:rsid w:val="00D82706"/>
    <w:rsid w:val="00D829CF"/>
    <w:rsid w:val="00D82DCA"/>
    <w:rsid w:val="00D82F78"/>
    <w:rsid w:val="00D831C3"/>
    <w:rsid w:val="00D83348"/>
    <w:rsid w:val="00D833E9"/>
    <w:rsid w:val="00D83455"/>
    <w:rsid w:val="00D83494"/>
    <w:rsid w:val="00D8349A"/>
    <w:rsid w:val="00D83579"/>
    <w:rsid w:val="00D8359D"/>
    <w:rsid w:val="00D83702"/>
    <w:rsid w:val="00D838AC"/>
    <w:rsid w:val="00D8396C"/>
    <w:rsid w:val="00D83979"/>
    <w:rsid w:val="00D83A7E"/>
    <w:rsid w:val="00D83B56"/>
    <w:rsid w:val="00D8414E"/>
    <w:rsid w:val="00D84213"/>
    <w:rsid w:val="00D843AB"/>
    <w:rsid w:val="00D84519"/>
    <w:rsid w:val="00D84529"/>
    <w:rsid w:val="00D84534"/>
    <w:rsid w:val="00D8457B"/>
    <w:rsid w:val="00D845DB"/>
    <w:rsid w:val="00D8464A"/>
    <w:rsid w:val="00D851F5"/>
    <w:rsid w:val="00D851FD"/>
    <w:rsid w:val="00D854BD"/>
    <w:rsid w:val="00D85539"/>
    <w:rsid w:val="00D8571F"/>
    <w:rsid w:val="00D857A1"/>
    <w:rsid w:val="00D857B1"/>
    <w:rsid w:val="00D85824"/>
    <w:rsid w:val="00D85838"/>
    <w:rsid w:val="00D85D21"/>
    <w:rsid w:val="00D85D89"/>
    <w:rsid w:val="00D8629F"/>
    <w:rsid w:val="00D86545"/>
    <w:rsid w:val="00D86593"/>
    <w:rsid w:val="00D86814"/>
    <w:rsid w:val="00D86837"/>
    <w:rsid w:val="00D86BB2"/>
    <w:rsid w:val="00D86CBF"/>
    <w:rsid w:val="00D86F23"/>
    <w:rsid w:val="00D87064"/>
    <w:rsid w:val="00D873BA"/>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17C"/>
    <w:rsid w:val="00D9356A"/>
    <w:rsid w:val="00D93829"/>
    <w:rsid w:val="00D93A84"/>
    <w:rsid w:val="00D93E34"/>
    <w:rsid w:val="00D9407E"/>
    <w:rsid w:val="00D940EB"/>
    <w:rsid w:val="00D9415C"/>
    <w:rsid w:val="00D9427E"/>
    <w:rsid w:val="00D9434A"/>
    <w:rsid w:val="00D94359"/>
    <w:rsid w:val="00D9437A"/>
    <w:rsid w:val="00D94405"/>
    <w:rsid w:val="00D945F6"/>
    <w:rsid w:val="00D95290"/>
    <w:rsid w:val="00D95348"/>
    <w:rsid w:val="00D953A1"/>
    <w:rsid w:val="00D954D3"/>
    <w:rsid w:val="00D955E9"/>
    <w:rsid w:val="00D95C48"/>
    <w:rsid w:val="00D96081"/>
    <w:rsid w:val="00D960FB"/>
    <w:rsid w:val="00D96179"/>
    <w:rsid w:val="00D96288"/>
    <w:rsid w:val="00D96351"/>
    <w:rsid w:val="00D964FD"/>
    <w:rsid w:val="00D966BF"/>
    <w:rsid w:val="00D9692B"/>
    <w:rsid w:val="00D96B26"/>
    <w:rsid w:val="00D96C8C"/>
    <w:rsid w:val="00D96CAD"/>
    <w:rsid w:val="00D96D72"/>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2AA"/>
    <w:rsid w:val="00DA14E5"/>
    <w:rsid w:val="00DA17DA"/>
    <w:rsid w:val="00DA1853"/>
    <w:rsid w:val="00DA18EB"/>
    <w:rsid w:val="00DA1A2C"/>
    <w:rsid w:val="00DA1AB4"/>
    <w:rsid w:val="00DA1BF6"/>
    <w:rsid w:val="00DA1EED"/>
    <w:rsid w:val="00DA1F49"/>
    <w:rsid w:val="00DA1FAA"/>
    <w:rsid w:val="00DA206A"/>
    <w:rsid w:val="00DA206F"/>
    <w:rsid w:val="00DA20E4"/>
    <w:rsid w:val="00DA212F"/>
    <w:rsid w:val="00DA217B"/>
    <w:rsid w:val="00DA252D"/>
    <w:rsid w:val="00DA2575"/>
    <w:rsid w:val="00DA2ACB"/>
    <w:rsid w:val="00DA2E2F"/>
    <w:rsid w:val="00DA3155"/>
    <w:rsid w:val="00DA325D"/>
    <w:rsid w:val="00DA35F7"/>
    <w:rsid w:val="00DA3775"/>
    <w:rsid w:val="00DA37D1"/>
    <w:rsid w:val="00DA38F3"/>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6EAB"/>
    <w:rsid w:val="00DA701A"/>
    <w:rsid w:val="00DA7438"/>
    <w:rsid w:val="00DA75E3"/>
    <w:rsid w:val="00DA77DE"/>
    <w:rsid w:val="00DA7827"/>
    <w:rsid w:val="00DA7A2A"/>
    <w:rsid w:val="00DA7B02"/>
    <w:rsid w:val="00DB01A9"/>
    <w:rsid w:val="00DB021F"/>
    <w:rsid w:val="00DB060B"/>
    <w:rsid w:val="00DB0A16"/>
    <w:rsid w:val="00DB0B3C"/>
    <w:rsid w:val="00DB0D44"/>
    <w:rsid w:val="00DB0E7E"/>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A57"/>
    <w:rsid w:val="00DB2F9F"/>
    <w:rsid w:val="00DB30F7"/>
    <w:rsid w:val="00DB3126"/>
    <w:rsid w:val="00DB3247"/>
    <w:rsid w:val="00DB362C"/>
    <w:rsid w:val="00DB3671"/>
    <w:rsid w:val="00DB398F"/>
    <w:rsid w:val="00DB42E9"/>
    <w:rsid w:val="00DB4822"/>
    <w:rsid w:val="00DB48D4"/>
    <w:rsid w:val="00DB49DF"/>
    <w:rsid w:val="00DB4B9A"/>
    <w:rsid w:val="00DB4FF2"/>
    <w:rsid w:val="00DB5180"/>
    <w:rsid w:val="00DB5250"/>
    <w:rsid w:val="00DB568C"/>
    <w:rsid w:val="00DB5744"/>
    <w:rsid w:val="00DB5B1A"/>
    <w:rsid w:val="00DB5BB1"/>
    <w:rsid w:val="00DB5C9F"/>
    <w:rsid w:val="00DB61A3"/>
    <w:rsid w:val="00DB6231"/>
    <w:rsid w:val="00DB6402"/>
    <w:rsid w:val="00DB6404"/>
    <w:rsid w:val="00DB6508"/>
    <w:rsid w:val="00DB6579"/>
    <w:rsid w:val="00DB6614"/>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2C"/>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51"/>
    <w:rsid w:val="00DC2095"/>
    <w:rsid w:val="00DC215C"/>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858"/>
    <w:rsid w:val="00DC5912"/>
    <w:rsid w:val="00DC595F"/>
    <w:rsid w:val="00DC5ADC"/>
    <w:rsid w:val="00DC5BBE"/>
    <w:rsid w:val="00DC5DB2"/>
    <w:rsid w:val="00DC5E5E"/>
    <w:rsid w:val="00DC5E9D"/>
    <w:rsid w:val="00DC6288"/>
    <w:rsid w:val="00DC633C"/>
    <w:rsid w:val="00DC638E"/>
    <w:rsid w:val="00DC66E8"/>
    <w:rsid w:val="00DC677D"/>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6A"/>
    <w:rsid w:val="00DD2571"/>
    <w:rsid w:val="00DD25B3"/>
    <w:rsid w:val="00DD26FC"/>
    <w:rsid w:val="00DD298D"/>
    <w:rsid w:val="00DD2B74"/>
    <w:rsid w:val="00DD2B9F"/>
    <w:rsid w:val="00DD31F1"/>
    <w:rsid w:val="00DD3294"/>
    <w:rsid w:val="00DD3440"/>
    <w:rsid w:val="00DD374F"/>
    <w:rsid w:val="00DD3909"/>
    <w:rsid w:val="00DD3CBB"/>
    <w:rsid w:val="00DD414B"/>
    <w:rsid w:val="00DD43D9"/>
    <w:rsid w:val="00DD4450"/>
    <w:rsid w:val="00DD445A"/>
    <w:rsid w:val="00DD45BD"/>
    <w:rsid w:val="00DD4782"/>
    <w:rsid w:val="00DD493C"/>
    <w:rsid w:val="00DD4A87"/>
    <w:rsid w:val="00DD4C44"/>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22"/>
    <w:rsid w:val="00DD6B58"/>
    <w:rsid w:val="00DD6CB5"/>
    <w:rsid w:val="00DD6EA0"/>
    <w:rsid w:val="00DD6F79"/>
    <w:rsid w:val="00DD77A6"/>
    <w:rsid w:val="00DD78FF"/>
    <w:rsid w:val="00DD7930"/>
    <w:rsid w:val="00DD7A40"/>
    <w:rsid w:val="00DD7C7F"/>
    <w:rsid w:val="00DD7D69"/>
    <w:rsid w:val="00DE063F"/>
    <w:rsid w:val="00DE0646"/>
    <w:rsid w:val="00DE06EE"/>
    <w:rsid w:val="00DE0774"/>
    <w:rsid w:val="00DE0858"/>
    <w:rsid w:val="00DE08B9"/>
    <w:rsid w:val="00DE0A70"/>
    <w:rsid w:val="00DE0B17"/>
    <w:rsid w:val="00DE0BA8"/>
    <w:rsid w:val="00DE0CDF"/>
    <w:rsid w:val="00DE1035"/>
    <w:rsid w:val="00DE1212"/>
    <w:rsid w:val="00DE154D"/>
    <w:rsid w:val="00DE1710"/>
    <w:rsid w:val="00DE1C50"/>
    <w:rsid w:val="00DE1E0A"/>
    <w:rsid w:val="00DE1F05"/>
    <w:rsid w:val="00DE239D"/>
    <w:rsid w:val="00DE23AF"/>
    <w:rsid w:val="00DE23E3"/>
    <w:rsid w:val="00DE24F2"/>
    <w:rsid w:val="00DE256D"/>
    <w:rsid w:val="00DE2609"/>
    <w:rsid w:val="00DE263C"/>
    <w:rsid w:val="00DE26E9"/>
    <w:rsid w:val="00DE27B7"/>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9BB"/>
    <w:rsid w:val="00DE3DBB"/>
    <w:rsid w:val="00DE3FC8"/>
    <w:rsid w:val="00DE4335"/>
    <w:rsid w:val="00DE45FB"/>
    <w:rsid w:val="00DE48BE"/>
    <w:rsid w:val="00DE4A29"/>
    <w:rsid w:val="00DE4A63"/>
    <w:rsid w:val="00DE4B0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82C"/>
    <w:rsid w:val="00DE6923"/>
    <w:rsid w:val="00DE6CA3"/>
    <w:rsid w:val="00DE6F31"/>
    <w:rsid w:val="00DE6FFF"/>
    <w:rsid w:val="00DE71A8"/>
    <w:rsid w:val="00DE7247"/>
    <w:rsid w:val="00DE72E7"/>
    <w:rsid w:val="00DE7302"/>
    <w:rsid w:val="00DE75F5"/>
    <w:rsid w:val="00DE77C9"/>
    <w:rsid w:val="00DE785C"/>
    <w:rsid w:val="00DE7970"/>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8A7"/>
    <w:rsid w:val="00DF398C"/>
    <w:rsid w:val="00DF3EDA"/>
    <w:rsid w:val="00DF3F73"/>
    <w:rsid w:val="00DF41C8"/>
    <w:rsid w:val="00DF41FB"/>
    <w:rsid w:val="00DF455B"/>
    <w:rsid w:val="00DF463A"/>
    <w:rsid w:val="00DF4937"/>
    <w:rsid w:val="00DF4987"/>
    <w:rsid w:val="00DF4B3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8F1"/>
    <w:rsid w:val="00E00B3B"/>
    <w:rsid w:val="00E00BB6"/>
    <w:rsid w:val="00E00C2F"/>
    <w:rsid w:val="00E00E0F"/>
    <w:rsid w:val="00E0100D"/>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EE"/>
    <w:rsid w:val="00E133F3"/>
    <w:rsid w:val="00E133F6"/>
    <w:rsid w:val="00E13615"/>
    <w:rsid w:val="00E13637"/>
    <w:rsid w:val="00E13703"/>
    <w:rsid w:val="00E139B8"/>
    <w:rsid w:val="00E139EA"/>
    <w:rsid w:val="00E139FB"/>
    <w:rsid w:val="00E13D25"/>
    <w:rsid w:val="00E13D5F"/>
    <w:rsid w:val="00E13F73"/>
    <w:rsid w:val="00E14036"/>
    <w:rsid w:val="00E141B3"/>
    <w:rsid w:val="00E1425A"/>
    <w:rsid w:val="00E142C8"/>
    <w:rsid w:val="00E14339"/>
    <w:rsid w:val="00E1434D"/>
    <w:rsid w:val="00E143F4"/>
    <w:rsid w:val="00E144F4"/>
    <w:rsid w:val="00E14BCA"/>
    <w:rsid w:val="00E14DA7"/>
    <w:rsid w:val="00E14EB2"/>
    <w:rsid w:val="00E14F13"/>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6"/>
    <w:rsid w:val="00E173AC"/>
    <w:rsid w:val="00E1746B"/>
    <w:rsid w:val="00E179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81"/>
    <w:rsid w:val="00E2159D"/>
    <w:rsid w:val="00E2182B"/>
    <w:rsid w:val="00E218BC"/>
    <w:rsid w:val="00E21B4E"/>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4E5B"/>
    <w:rsid w:val="00E250D9"/>
    <w:rsid w:val="00E2536C"/>
    <w:rsid w:val="00E25469"/>
    <w:rsid w:val="00E25685"/>
    <w:rsid w:val="00E256C2"/>
    <w:rsid w:val="00E2586F"/>
    <w:rsid w:val="00E25B0B"/>
    <w:rsid w:val="00E25C02"/>
    <w:rsid w:val="00E25D0B"/>
    <w:rsid w:val="00E25DD6"/>
    <w:rsid w:val="00E25E75"/>
    <w:rsid w:val="00E26096"/>
    <w:rsid w:val="00E26717"/>
    <w:rsid w:val="00E26C02"/>
    <w:rsid w:val="00E26C6F"/>
    <w:rsid w:val="00E26C85"/>
    <w:rsid w:val="00E26D80"/>
    <w:rsid w:val="00E26F04"/>
    <w:rsid w:val="00E26F2E"/>
    <w:rsid w:val="00E270DF"/>
    <w:rsid w:val="00E27119"/>
    <w:rsid w:val="00E2722F"/>
    <w:rsid w:val="00E2730B"/>
    <w:rsid w:val="00E27335"/>
    <w:rsid w:val="00E2759F"/>
    <w:rsid w:val="00E2762F"/>
    <w:rsid w:val="00E277D3"/>
    <w:rsid w:val="00E27CC0"/>
    <w:rsid w:val="00E27D59"/>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164"/>
    <w:rsid w:val="00E353D4"/>
    <w:rsid w:val="00E354D0"/>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895"/>
    <w:rsid w:val="00E4299B"/>
    <w:rsid w:val="00E42D31"/>
    <w:rsid w:val="00E430EC"/>
    <w:rsid w:val="00E432B5"/>
    <w:rsid w:val="00E43341"/>
    <w:rsid w:val="00E436B2"/>
    <w:rsid w:val="00E43774"/>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CC6"/>
    <w:rsid w:val="00E46FC9"/>
    <w:rsid w:val="00E4731A"/>
    <w:rsid w:val="00E47398"/>
    <w:rsid w:val="00E47422"/>
    <w:rsid w:val="00E4796A"/>
    <w:rsid w:val="00E4799C"/>
    <w:rsid w:val="00E47A95"/>
    <w:rsid w:val="00E47CF5"/>
    <w:rsid w:val="00E47D81"/>
    <w:rsid w:val="00E47F4E"/>
    <w:rsid w:val="00E502EC"/>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24E"/>
    <w:rsid w:val="00E524AA"/>
    <w:rsid w:val="00E524BA"/>
    <w:rsid w:val="00E527F9"/>
    <w:rsid w:val="00E52B04"/>
    <w:rsid w:val="00E52C87"/>
    <w:rsid w:val="00E52D08"/>
    <w:rsid w:val="00E52F60"/>
    <w:rsid w:val="00E530A0"/>
    <w:rsid w:val="00E530BA"/>
    <w:rsid w:val="00E530C7"/>
    <w:rsid w:val="00E532B6"/>
    <w:rsid w:val="00E5363B"/>
    <w:rsid w:val="00E53713"/>
    <w:rsid w:val="00E5375F"/>
    <w:rsid w:val="00E5377B"/>
    <w:rsid w:val="00E539C8"/>
    <w:rsid w:val="00E53DB1"/>
    <w:rsid w:val="00E53F28"/>
    <w:rsid w:val="00E54147"/>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246"/>
    <w:rsid w:val="00E55688"/>
    <w:rsid w:val="00E556FC"/>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AEF"/>
    <w:rsid w:val="00E56B55"/>
    <w:rsid w:val="00E56E7C"/>
    <w:rsid w:val="00E56F77"/>
    <w:rsid w:val="00E576B9"/>
    <w:rsid w:val="00E576C5"/>
    <w:rsid w:val="00E577EA"/>
    <w:rsid w:val="00E57876"/>
    <w:rsid w:val="00E57BBD"/>
    <w:rsid w:val="00E57D6B"/>
    <w:rsid w:val="00E60029"/>
    <w:rsid w:val="00E60047"/>
    <w:rsid w:val="00E6021F"/>
    <w:rsid w:val="00E602AE"/>
    <w:rsid w:val="00E6035B"/>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2B3"/>
    <w:rsid w:val="00E72406"/>
    <w:rsid w:val="00E726D5"/>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6F78"/>
    <w:rsid w:val="00E771E8"/>
    <w:rsid w:val="00E77310"/>
    <w:rsid w:val="00E774D6"/>
    <w:rsid w:val="00E774DF"/>
    <w:rsid w:val="00E77540"/>
    <w:rsid w:val="00E7762B"/>
    <w:rsid w:val="00E7764C"/>
    <w:rsid w:val="00E7779B"/>
    <w:rsid w:val="00E77810"/>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621"/>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B4A"/>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2CA"/>
    <w:rsid w:val="00E8652C"/>
    <w:rsid w:val="00E866B3"/>
    <w:rsid w:val="00E86742"/>
    <w:rsid w:val="00E86AF4"/>
    <w:rsid w:val="00E86BDA"/>
    <w:rsid w:val="00E86BE2"/>
    <w:rsid w:val="00E86F5A"/>
    <w:rsid w:val="00E86FE5"/>
    <w:rsid w:val="00E87014"/>
    <w:rsid w:val="00E870EE"/>
    <w:rsid w:val="00E871B1"/>
    <w:rsid w:val="00E874E5"/>
    <w:rsid w:val="00E87708"/>
    <w:rsid w:val="00E87769"/>
    <w:rsid w:val="00E8781B"/>
    <w:rsid w:val="00E87BDE"/>
    <w:rsid w:val="00E87C70"/>
    <w:rsid w:val="00E87CB4"/>
    <w:rsid w:val="00E87F00"/>
    <w:rsid w:val="00E900B7"/>
    <w:rsid w:val="00E9013F"/>
    <w:rsid w:val="00E9041C"/>
    <w:rsid w:val="00E90523"/>
    <w:rsid w:val="00E90672"/>
    <w:rsid w:val="00E90815"/>
    <w:rsid w:val="00E90C15"/>
    <w:rsid w:val="00E90D80"/>
    <w:rsid w:val="00E910E7"/>
    <w:rsid w:val="00E91427"/>
    <w:rsid w:val="00E914D2"/>
    <w:rsid w:val="00E91505"/>
    <w:rsid w:val="00E9159F"/>
    <w:rsid w:val="00E9174F"/>
    <w:rsid w:val="00E91773"/>
    <w:rsid w:val="00E9187C"/>
    <w:rsid w:val="00E91946"/>
    <w:rsid w:val="00E91961"/>
    <w:rsid w:val="00E919C7"/>
    <w:rsid w:val="00E91B99"/>
    <w:rsid w:val="00E91E03"/>
    <w:rsid w:val="00E92041"/>
    <w:rsid w:val="00E923AB"/>
    <w:rsid w:val="00E923D7"/>
    <w:rsid w:val="00E9268B"/>
    <w:rsid w:val="00E926C3"/>
    <w:rsid w:val="00E929A6"/>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88"/>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AC5"/>
    <w:rsid w:val="00EA5C06"/>
    <w:rsid w:val="00EA5EDE"/>
    <w:rsid w:val="00EA65BD"/>
    <w:rsid w:val="00EA679F"/>
    <w:rsid w:val="00EA6D5B"/>
    <w:rsid w:val="00EA6EE6"/>
    <w:rsid w:val="00EA6EEE"/>
    <w:rsid w:val="00EA6FB5"/>
    <w:rsid w:val="00EA734F"/>
    <w:rsid w:val="00EA7551"/>
    <w:rsid w:val="00EA75FC"/>
    <w:rsid w:val="00EA7A78"/>
    <w:rsid w:val="00EB010A"/>
    <w:rsid w:val="00EB06CB"/>
    <w:rsid w:val="00EB0892"/>
    <w:rsid w:val="00EB0E08"/>
    <w:rsid w:val="00EB1035"/>
    <w:rsid w:val="00EB121A"/>
    <w:rsid w:val="00EB144D"/>
    <w:rsid w:val="00EB1519"/>
    <w:rsid w:val="00EB1609"/>
    <w:rsid w:val="00EB1A30"/>
    <w:rsid w:val="00EB1A3E"/>
    <w:rsid w:val="00EB1AAA"/>
    <w:rsid w:val="00EB1C22"/>
    <w:rsid w:val="00EB24F3"/>
    <w:rsid w:val="00EB2765"/>
    <w:rsid w:val="00EB2902"/>
    <w:rsid w:val="00EB29F2"/>
    <w:rsid w:val="00EB2AE4"/>
    <w:rsid w:val="00EB2B24"/>
    <w:rsid w:val="00EB3096"/>
    <w:rsid w:val="00EB321B"/>
    <w:rsid w:val="00EB3270"/>
    <w:rsid w:val="00EB3852"/>
    <w:rsid w:val="00EB3D28"/>
    <w:rsid w:val="00EB3E0F"/>
    <w:rsid w:val="00EB41AA"/>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24D"/>
    <w:rsid w:val="00EB52A0"/>
    <w:rsid w:val="00EB53A6"/>
    <w:rsid w:val="00EB540F"/>
    <w:rsid w:val="00EB55A0"/>
    <w:rsid w:val="00EB56C1"/>
    <w:rsid w:val="00EB5723"/>
    <w:rsid w:val="00EB5743"/>
    <w:rsid w:val="00EB579B"/>
    <w:rsid w:val="00EB58E7"/>
    <w:rsid w:val="00EB5A43"/>
    <w:rsid w:val="00EB5B90"/>
    <w:rsid w:val="00EB5BFA"/>
    <w:rsid w:val="00EB5E66"/>
    <w:rsid w:val="00EB608B"/>
    <w:rsid w:val="00EB63C7"/>
    <w:rsid w:val="00EB67D2"/>
    <w:rsid w:val="00EB689E"/>
    <w:rsid w:val="00EB68A5"/>
    <w:rsid w:val="00EB69F3"/>
    <w:rsid w:val="00EB6BCC"/>
    <w:rsid w:val="00EB6E8C"/>
    <w:rsid w:val="00EB6F97"/>
    <w:rsid w:val="00EB6F99"/>
    <w:rsid w:val="00EB70B9"/>
    <w:rsid w:val="00EB7146"/>
    <w:rsid w:val="00EB745E"/>
    <w:rsid w:val="00EB765C"/>
    <w:rsid w:val="00EB76C2"/>
    <w:rsid w:val="00EB77E2"/>
    <w:rsid w:val="00EB77ED"/>
    <w:rsid w:val="00EB787C"/>
    <w:rsid w:val="00EB7AA6"/>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8F5"/>
    <w:rsid w:val="00EC29B7"/>
    <w:rsid w:val="00EC29C7"/>
    <w:rsid w:val="00EC332B"/>
    <w:rsid w:val="00EC3642"/>
    <w:rsid w:val="00EC3681"/>
    <w:rsid w:val="00EC371A"/>
    <w:rsid w:val="00EC37FC"/>
    <w:rsid w:val="00EC3C23"/>
    <w:rsid w:val="00EC3F19"/>
    <w:rsid w:val="00EC4050"/>
    <w:rsid w:val="00EC405C"/>
    <w:rsid w:val="00EC42FF"/>
    <w:rsid w:val="00EC4377"/>
    <w:rsid w:val="00EC45AE"/>
    <w:rsid w:val="00EC46B6"/>
    <w:rsid w:val="00EC471A"/>
    <w:rsid w:val="00EC47AF"/>
    <w:rsid w:val="00EC4956"/>
    <w:rsid w:val="00EC49B4"/>
    <w:rsid w:val="00EC4B15"/>
    <w:rsid w:val="00EC4B8D"/>
    <w:rsid w:val="00EC4C36"/>
    <w:rsid w:val="00EC4CF7"/>
    <w:rsid w:val="00EC4DC7"/>
    <w:rsid w:val="00EC5001"/>
    <w:rsid w:val="00EC50DF"/>
    <w:rsid w:val="00EC51BE"/>
    <w:rsid w:val="00EC5236"/>
    <w:rsid w:val="00EC546D"/>
    <w:rsid w:val="00EC54FE"/>
    <w:rsid w:val="00EC5538"/>
    <w:rsid w:val="00EC5576"/>
    <w:rsid w:val="00EC5799"/>
    <w:rsid w:val="00EC5899"/>
    <w:rsid w:val="00EC595A"/>
    <w:rsid w:val="00EC5AAE"/>
    <w:rsid w:val="00EC5B72"/>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187"/>
    <w:rsid w:val="00EC720F"/>
    <w:rsid w:val="00EC73E4"/>
    <w:rsid w:val="00EC73F8"/>
    <w:rsid w:val="00EC75AB"/>
    <w:rsid w:val="00EC75C7"/>
    <w:rsid w:val="00EC7733"/>
    <w:rsid w:val="00EC77AF"/>
    <w:rsid w:val="00EC7891"/>
    <w:rsid w:val="00EC79BE"/>
    <w:rsid w:val="00EC7A33"/>
    <w:rsid w:val="00EC7AD2"/>
    <w:rsid w:val="00EC7BE6"/>
    <w:rsid w:val="00EC7CA6"/>
    <w:rsid w:val="00ED02A2"/>
    <w:rsid w:val="00ED02B0"/>
    <w:rsid w:val="00ED0300"/>
    <w:rsid w:val="00ED0422"/>
    <w:rsid w:val="00ED045E"/>
    <w:rsid w:val="00ED04C1"/>
    <w:rsid w:val="00ED05B4"/>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99A"/>
    <w:rsid w:val="00ED2B04"/>
    <w:rsid w:val="00ED2B2A"/>
    <w:rsid w:val="00ED2D2B"/>
    <w:rsid w:val="00ED2F65"/>
    <w:rsid w:val="00ED2F8E"/>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7BF"/>
    <w:rsid w:val="00ED5A84"/>
    <w:rsid w:val="00ED5D50"/>
    <w:rsid w:val="00ED60CC"/>
    <w:rsid w:val="00ED6134"/>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67A"/>
    <w:rsid w:val="00EE08AD"/>
    <w:rsid w:val="00EE09A6"/>
    <w:rsid w:val="00EE0B12"/>
    <w:rsid w:val="00EE0B2F"/>
    <w:rsid w:val="00EE0CA9"/>
    <w:rsid w:val="00EE0CAF"/>
    <w:rsid w:val="00EE0D00"/>
    <w:rsid w:val="00EE0D5B"/>
    <w:rsid w:val="00EE0DBC"/>
    <w:rsid w:val="00EE0EA4"/>
    <w:rsid w:val="00EE1025"/>
    <w:rsid w:val="00EE1149"/>
    <w:rsid w:val="00EE11C7"/>
    <w:rsid w:val="00EE128E"/>
    <w:rsid w:val="00EE1351"/>
    <w:rsid w:val="00EE168A"/>
    <w:rsid w:val="00EE1888"/>
    <w:rsid w:val="00EE1B5F"/>
    <w:rsid w:val="00EE1D4E"/>
    <w:rsid w:val="00EE1DF8"/>
    <w:rsid w:val="00EE1E78"/>
    <w:rsid w:val="00EE1ED0"/>
    <w:rsid w:val="00EE1EE3"/>
    <w:rsid w:val="00EE206F"/>
    <w:rsid w:val="00EE214F"/>
    <w:rsid w:val="00EE24EB"/>
    <w:rsid w:val="00EE256A"/>
    <w:rsid w:val="00EE2618"/>
    <w:rsid w:val="00EE2690"/>
    <w:rsid w:val="00EE292A"/>
    <w:rsid w:val="00EE2A5F"/>
    <w:rsid w:val="00EE2A93"/>
    <w:rsid w:val="00EE2E2F"/>
    <w:rsid w:val="00EE36CB"/>
    <w:rsid w:val="00EE3A64"/>
    <w:rsid w:val="00EE3B98"/>
    <w:rsid w:val="00EE3E6F"/>
    <w:rsid w:val="00EE3EB0"/>
    <w:rsid w:val="00EE3F77"/>
    <w:rsid w:val="00EE3FF8"/>
    <w:rsid w:val="00EE401D"/>
    <w:rsid w:val="00EE4187"/>
    <w:rsid w:val="00EE429D"/>
    <w:rsid w:val="00EE492B"/>
    <w:rsid w:val="00EE495C"/>
    <w:rsid w:val="00EE49F7"/>
    <w:rsid w:val="00EE4ABA"/>
    <w:rsid w:val="00EE4B6F"/>
    <w:rsid w:val="00EE4ED0"/>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A74"/>
    <w:rsid w:val="00EF0D2C"/>
    <w:rsid w:val="00EF127C"/>
    <w:rsid w:val="00EF132B"/>
    <w:rsid w:val="00EF1AE4"/>
    <w:rsid w:val="00EF1B4C"/>
    <w:rsid w:val="00EF1C1D"/>
    <w:rsid w:val="00EF1C68"/>
    <w:rsid w:val="00EF1DB4"/>
    <w:rsid w:val="00EF2001"/>
    <w:rsid w:val="00EF205A"/>
    <w:rsid w:val="00EF21C3"/>
    <w:rsid w:val="00EF252D"/>
    <w:rsid w:val="00EF256C"/>
    <w:rsid w:val="00EF2680"/>
    <w:rsid w:val="00EF273A"/>
    <w:rsid w:val="00EF2760"/>
    <w:rsid w:val="00EF28C2"/>
    <w:rsid w:val="00EF2AB4"/>
    <w:rsid w:val="00EF2E12"/>
    <w:rsid w:val="00EF2F8C"/>
    <w:rsid w:val="00EF3053"/>
    <w:rsid w:val="00EF32B9"/>
    <w:rsid w:val="00EF33C5"/>
    <w:rsid w:val="00EF353B"/>
    <w:rsid w:val="00EF35BF"/>
    <w:rsid w:val="00EF37F3"/>
    <w:rsid w:val="00EF38F7"/>
    <w:rsid w:val="00EF3A71"/>
    <w:rsid w:val="00EF3AE4"/>
    <w:rsid w:val="00EF3DF4"/>
    <w:rsid w:val="00EF3F44"/>
    <w:rsid w:val="00EF3F81"/>
    <w:rsid w:val="00EF3FA1"/>
    <w:rsid w:val="00EF46A9"/>
    <w:rsid w:val="00EF4EDF"/>
    <w:rsid w:val="00EF509F"/>
    <w:rsid w:val="00EF51A5"/>
    <w:rsid w:val="00EF5382"/>
    <w:rsid w:val="00EF55EC"/>
    <w:rsid w:val="00EF5759"/>
    <w:rsid w:val="00EF5813"/>
    <w:rsid w:val="00EF59DE"/>
    <w:rsid w:val="00EF5A1C"/>
    <w:rsid w:val="00EF5B1B"/>
    <w:rsid w:val="00EF5B1D"/>
    <w:rsid w:val="00EF5C38"/>
    <w:rsid w:val="00EF5D53"/>
    <w:rsid w:val="00EF5E9C"/>
    <w:rsid w:val="00EF5ED3"/>
    <w:rsid w:val="00EF60FD"/>
    <w:rsid w:val="00EF6182"/>
    <w:rsid w:val="00EF6192"/>
    <w:rsid w:val="00EF64C3"/>
    <w:rsid w:val="00EF6583"/>
    <w:rsid w:val="00EF671C"/>
    <w:rsid w:val="00EF67A1"/>
    <w:rsid w:val="00EF67BC"/>
    <w:rsid w:val="00EF6948"/>
    <w:rsid w:val="00EF697C"/>
    <w:rsid w:val="00EF69A5"/>
    <w:rsid w:val="00EF6ACC"/>
    <w:rsid w:val="00EF6DA2"/>
    <w:rsid w:val="00EF6F1D"/>
    <w:rsid w:val="00EF71DB"/>
    <w:rsid w:val="00EF7253"/>
    <w:rsid w:val="00EF73B2"/>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0A"/>
    <w:rsid w:val="00F00E90"/>
    <w:rsid w:val="00F00F23"/>
    <w:rsid w:val="00F01058"/>
    <w:rsid w:val="00F014D3"/>
    <w:rsid w:val="00F015BB"/>
    <w:rsid w:val="00F016EA"/>
    <w:rsid w:val="00F0177E"/>
    <w:rsid w:val="00F0182A"/>
    <w:rsid w:val="00F01A73"/>
    <w:rsid w:val="00F01BC6"/>
    <w:rsid w:val="00F01DEE"/>
    <w:rsid w:val="00F01E5F"/>
    <w:rsid w:val="00F01EC8"/>
    <w:rsid w:val="00F01ECA"/>
    <w:rsid w:val="00F0211D"/>
    <w:rsid w:val="00F02124"/>
    <w:rsid w:val="00F02520"/>
    <w:rsid w:val="00F028ED"/>
    <w:rsid w:val="00F02973"/>
    <w:rsid w:val="00F02996"/>
    <w:rsid w:val="00F02B95"/>
    <w:rsid w:val="00F02B9B"/>
    <w:rsid w:val="00F02BDA"/>
    <w:rsid w:val="00F02FF3"/>
    <w:rsid w:val="00F03013"/>
    <w:rsid w:val="00F0305E"/>
    <w:rsid w:val="00F0320D"/>
    <w:rsid w:val="00F034CD"/>
    <w:rsid w:val="00F036D4"/>
    <w:rsid w:val="00F03702"/>
    <w:rsid w:val="00F03949"/>
    <w:rsid w:val="00F03C46"/>
    <w:rsid w:val="00F0407E"/>
    <w:rsid w:val="00F040E8"/>
    <w:rsid w:val="00F0424B"/>
    <w:rsid w:val="00F04674"/>
    <w:rsid w:val="00F04865"/>
    <w:rsid w:val="00F04903"/>
    <w:rsid w:val="00F04968"/>
    <w:rsid w:val="00F049BB"/>
    <w:rsid w:val="00F049CE"/>
    <w:rsid w:val="00F04DD8"/>
    <w:rsid w:val="00F04E15"/>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4E4"/>
    <w:rsid w:val="00F106D2"/>
    <w:rsid w:val="00F1070A"/>
    <w:rsid w:val="00F1071E"/>
    <w:rsid w:val="00F10897"/>
    <w:rsid w:val="00F10A74"/>
    <w:rsid w:val="00F10ACB"/>
    <w:rsid w:val="00F10B13"/>
    <w:rsid w:val="00F10C96"/>
    <w:rsid w:val="00F10CF6"/>
    <w:rsid w:val="00F111D1"/>
    <w:rsid w:val="00F11507"/>
    <w:rsid w:val="00F116C2"/>
    <w:rsid w:val="00F11727"/>
    <w:rsid w:val="00F1179D"/>
    <w:rsid w:val="00F117A6"/>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5C7"/>
    <w:rsid w:val="00F14687"/>
    <w:rsid w:val="00F14A18"/>
    <w:rsid w:val="00F14B0F"/>
    <w:rsid w:val="00F14D37"/>
    <w:rsid w:val="00F14DDC"/>
    <w:rsid w:val="00F150C2"/>
    <w:rsid w:val="00F154C7"/>
    <w:rsid w:val="00F15776"/>
    <w:rsid w:val="00F15901"/>
    <w:rsid w:val="00F15AC4"/>
    <w:rsid w:val="00F15AF6"/>
    <w:rsid w:val="00F15B4C"/>
    <w:rsid w:val="00F15E03"/>
    <w:rsid w:val="00F1607D"/>
    <w:rsid w:val="00F16204"/>
    <w:rsid w:val="00F16210"/>
    <w:rsid w:val="00F1626F"/>
    <w:rsid w:val="00F16329"/>
    <w:rsid w:val="00F1637B"/>
    <w:rsid w:val="00F16464"/>
    <w:rsid w:val="00F1661A"/>
    <w:rsid w:val="00F16652"/>
    <w:rsid w:val="00F16808"/>
    <w:rsid w:val="00F16A1E"/>
    <w:rsid w:val="00F16A40"/>
    <w:rsid w:val="00F16F2F"/>
    <w:rsid w:val="00F1716D"/>
    <w:rsid w:val="00F17220"/>
    <w:rsid w:val="00F173F3"/>
    <w:rsid w:val="00F1753A"/>
    <w:rsid w:val="00F175AE"/>
    <w:rsid w:val="00F17680"/>
    <w:rsid w:val="00F17735"/>
    <w:rsid w:val="00F178FF"/>
    <w:rsid w:val="00F17AA6"/>
    <w:rsid w:val="00F2003A"/>
    <w:rsid w:val="00F2017C"/>
    <w:rsid w:val="00F204B1"/>
    <w:rsid w:val="00F20527"/>
    <w:rsid w:val="00F20A72"/>
    <w:rsid w:val="00F20E3A"/>
    <w:rsid w:val="00F21229"/>
    <w:rsid w:val="00F21448"/>
    <w:rsid w:val="00F21714"/>
    <w:rsid w:val="00F21858"/>
    <w:rsid w:val="00F2208E"/>
    <w:rsid w:val="00F2212D"/>
    <w:rsid w:val="00F22347"/>
    <w:rsid w:val="00F22576"/>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971"/>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846"/>
    <w:rsid w:val="00F27A68"/>
    <w:rsid w:val="00F27D4F"/>
    <w:rsid w:val="00F301F5"/>
    <w:rsid w:val="00F3020A"/>
    <w:rsid w:val="00F30241"/>
    <w:rsid w:val="00F302B7"/>
    <w:rsid w:val="00F303BD"/>
    <w:rsid w:val="00F3043D"/>
    <w:rsid w:val="00F30579"/>
    <w:rsid w:val="00F306C2"/>
    <w:rsid w:val="00F306F7"/>
    <w:rsid w:val="00F3087D"/>
    <w:rsid w:val="00F30B16"/>
    <w:rsid w:val="00F30EA8"/>
    <w:rsid w:val="00F31000"/>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66"/>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8C"/>
    <w:rsid w:val="00F34996"/>
    <w:rsid w:val="00F34DA9"/>
    <w:rsid w:val="00F34E7E"/>
    <w:rsid w:val="00F34F81"/>
    <w:rsid w:val="00F35481"/>
    <w:rsid w:val="00F35907"/>
    <w:rsid w:val="00F35CB4"/>
    <w:rsid w:val="00F35CCD"/>
    <w:rsid w:val="00F35FDC"/>
    <w:rsid w:val="00F36137"/>
    <w:rsid w:val="00F36459"/>
    <w:rsid w:val="00F366C2"/>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B0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0B3"/>
    <w:rsid w:val="00F41182"/>
    <w:rsid w:val="00F411A8"/>
    <w:rsid w:val="00F4133E"/>
    <w:rsid w:val="00F41371"/>
    <w:rsid w:val="00F414A4"/>
    <w:rsid w:val="00F4155E"/>
    <w:rsid w:val="00F41629"/>
    <w:rsid w:val="00F41630"/>
    <w:rsid w:val="00F41C6B"/>
    <w:rsid w:val="00F41CC9"/>
    <w:rsid w:val="00F41EAF"/>
    <w:rsid w:val="00F41F4A"/>
    <w:rsid w:val="00F41F97"/>
    <w:rsid w:val="00F4224B"/>
    <w:rsid w:val="00F4273C"/>
    <w:rsid w:val="00F427D6"/>
    <w:rsid w:val="00F42ABC"/>
    <w:rsid w:val="00F42C0C"/>
    <w:rsid w:val="00F42D56"/>
    <w:rsid w:val="00F43035"/>
    <w:rsid w:val="00F435DF"/>
    <w:rsid w:val="00F43A1C"/>
    <w:rsid w:val="00F43EB8"/>
    <w:rsid w:val="00F4459A"/>
    <w:rsid w:val="00F447B5"/>
    <w:rsid w:val="00F44878"/>
    <w:rsid w:val="00F448C0"/>
    <w:rsid w:val="00F44AFF"/>
    <w:rsid w:val="00F44BB2"/>
    <w:rsid w:val="00F44EFC"/>
    <w:rsid w:val="00F44F84"/>
    <w:rsid w:val="00F4532A"/>
    <w:rsid w:val="00F4551E"/>
    <w:rsid w:val="00F4560F"/>
    <w:rsid w:val="00F457CF"/>
    <w:rsid w:val="00F457E3"/>
    <w:rsid w:val="00F45807"/>
    <w:rsid w:val="00F458AF"/>
    <w:rsid w:val="00F46096"/>
    <w:rsid w:val="00F46143"/>
    <w:rsid w:val="00F461E5"/>
    <w:rsid w:val="00F463B2"/>
    <w:rsid w:val="00F465B7"/>
    <w:rsid w:val="00F46856"/>
    <w:rsid w:val="00F468AF"/>
    <w:rsid w:val="00F46BCB"/>
    <w:rsid w:val="00F46C23"/>
    <w:rsid w:val="00F46D15"/>
    <w:rsid w:val="00F46DBC"/>
    <w:rsid w:val="00F46E6A"/>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9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9A9"/>
    <w:rsid w:val="00F56B9D"/>
    <w:rsid w:val="00F56DAA"/>
    <w:rsid w:val="00F56E77"/>
    <w:rsid w:val="00F570E1"/>
    <w:rsid w:val="00F5724A"/>
    <w:rsid w:val="00F57323"/>
    <w:rsid w:val="00F5737D"/>
    <w:rsid w:val="00F57642"/>
    <w:rsid w:val="00F577A7"/>
    <w:rsid w:val="00F57866"/>
    <w:rsid w:val="00F57AD4"/>
    <w:rsid w:val="00F57CAF"/>
    <w:rsid w:val="00F60011"/>
    <w:rsid w:val="00F602E6"/>
    <w:rsid w:val="00F6060C"/>
    <w:rsid w:val="00F606D9"/>
    <w:rsid w:val="00F60726"/>
    <w:rsid w:val="00F607E9"/>
    <w:rsid w:val="00F60866"/>
    <w:rsid w:val="00F609F4"/>
    <w:rsid w:val="00F60C69"/>
    <w:rsid w:val="00F611C6"/>
    <w:rsid w:val="00F61235"/>
    <w:rsid w:val="00F614FE"/>
    <w:rsid w:val="00F61791"/>
    <w:rsid w:val="00F617F8"/>
    <w:rsid w:val="00F6191E"/>
    <w:rsid w:val="00F61DC1"/>
    <w:rsid w:val="00F61E14"/>
    <w:rsid w:val="00F61E21"/>
    <w:rsid w:val="00F61EC9"/>
    <w:rsid w:val="00F61F35"/>
    <w:rsid w:val="00F62365"/>
    <w:rsid w:val="00F6250A"/>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102"/>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62A"/>
    <w:rsid w:val="00F657A1"/>
    <w:rsid w:val="00F65A00"/>
    <w:rsid w:val="00F65B2D"/>
    <w:rsid w:val="00F65BF8"/>
    <w:rsid w:val="00F65CAD"/>
    <w:rsid w:val="00F65CD9"/>
    <w:rsid w:val="00F65E78"/>
    <w:rsid w:val="00F662CB"/>
    <w:rsid w:val="00F66486"/>
    <w:rsid w:val="00F666DD"/>
    <w:rsid w:val="00F66725"/>
    <w:rsid w:val="00F6691C"/>
    <w:rsid w:val="00F66967"/>
    <w:rsid w:val="00F66A32"/>
    <w:rsid w:val="00F66E01"/>
    <w:rsid w:val="00F66E59"/>
    <w:rsid w:val="00F66EBA"/>
    <w:rsid w:val="00F66FD1"/>
    <w:rsid w:val="00F6713A"/>
    <w:rsid w:val="00F67322"/>
    <w:rsid w:val="00F6747B"/>
    <w:rsid w:val="00F674C9"/>
    <w:rsid w:val="00F676B2"/>
    <w:rsid w:val="00F6778F"/>
    <w:rsid w:val="00F67912"/>
    <w:rsid w:val="00F67944"/>
    <w:rsid w:val="00F67C9E"/>
    <w:rsid w:val="00F67D23"/>
    <w:rsid w:val="00F67EE4"/>
    <w:rsid w:val="00F701DC"/>
    <w:rsid w:val="00F701F7"/>
    <w:rsid w:val="00F70270"/>
    <w:rsid w:val="00F7029F"/>
    <w:rsid w:val="00F702AB"/>
    <w:rsid w:val="00F7032C"/>
    <w:rsid w:val="00F704B4"/>
    <w:rsid w:val="00F705AF"/>
    <w:rsid w:val="00F70697"/>
    <w:rsid w:val="00F70718"/>
    <w:rsid w:val="00F707CF"/>
    <w:rsid w:val="00F70810"/>
    <w:rsid w:val="00F7091F"/>
    <w:rsid w:val="00F70C0B"/>
    <w:rsid w:val="00F70CA7"/>
    <w:rsid w:val="00F70D31"/>
    <w:rsid w:val="00F71233"/>
    <w:rsid w:val="00F713CC"/>
    <w:rsid w:val="00F7145A"/>
    <w:rsid w:val="00F715F5"/>
    <w:rsid w:val="00F71A2F"/>
    <w:rsid w:val="00F71AA9"/>
    <w:rsid w:val="00F71DA0"/>
    <w:rsid w:val="00F71DE7"/>
    <w:rsid w:val="00F71F08"/>
    <w:rsid w:val="00F72031"/>
    <w:rsid w:val="00F72329"/>
    <w:rsid w:val="00F72373"/>
    <w:rsid w:val="00F7266D"/>
    <w:rsid w:val="00F727A0"/>
    <w:rsid w:val="00F72843"/>
    <w:rsid w:val="00F72A52"/>
    <w:rsid w:val="00F72A7A"/>
    <w:rsid w:val="00F72B2B"/>
    <w:rsid w:val="00F72B9E"/>
    <w:rsid w:val="00F72BCB"/>
    <w:rsid w:val="00F72C77"/>
    <w:rsid w:val="00F73527"/>
    <w:rsid w:val="00F73530"/>
    <w:rsid w:val="00F73549"/>
    <w:rsid w:val="00F736EA"/>
    <w:rsid w:val="00F739AE"/>
    <w:rsid w:val="00F73AEF"/>
    <w:rsid w:val="00F73E4F"/>
    <w:rsid w:val="00F74007"/>
    <w:rsid w:val="00F740A5"/>
    <w:rsid w:val="00F741FC"/>
    <w:rsid w:val="00F7458A"/>
    <w:rsid w:val="00F745F4"/>
    <w:rsid w:val="00F746E8"/>
    <w:rsid w:val="00F74AA6"/>
    <w:rsid w:val="00F74C0F"/>
    <w:rsid w:val="00F74C78"/>
    <w:rsid w:val="00F751DA"/>
    <w:rsid w:val="00F751EA"/>
    <w:rsid w:val="00F7524D"/>
    <w:rsid w:val="00F75326"/>
    <w:rsid w:val="00F753AB"/>
    <w:rsid w:val="00F753E1"/>
    <w:rsid w:val="00F7552C"/>
    <w:rsid w:val="00F75625"/>
    <w:rsid w:val="00F75682"/>
    <w:rsid w:val="00F75743"/>
    <w:rsid w:val="00F757F4"/>
    <w:rsid w:val="00F75954"/>
    <w:rsid w:val="00F75C7C"/>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1DE"/>
    <w:rsid w:val="00F8154C"/>
    <w:rsid w:val="00F81EF9"/>
    <w:rsid w:val="00F824ED"/>
    <w:rsid w:val="00F8254F"/>
    <w:rsid w:val="00F828B3"/>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6C"/>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139"/>
    <w:rsid w:val="00F87288"/>
    <w:rsid w:val="00F87378"/>
    <w:rsid w:val="00F876BE"/>
    <w:rsid w:val="00F8776B"/>
    <w:rsid w:val="00F87A86"/>
    <w:rsid w:val="00F87E3D"/>
    <w:rsid w:val="00F87FDD"/>
    <w:rsid w:val="00F901D8"/>
    <w:rsid w:val="00F902F5"/>
    <w:rsid w:val="00F902F8"/>
    <w:rsid w:val="00F90404"/>
    <w:rsid w:val="00F906D8"/>
    <w:rsid w:val="00F908B1"/>
    <w:rsid w:val="00F909F1"/>
    <w:rsid w:val="00F909F5"/>
    <w:rsid w:val="00F90B1F"/>
    <w:rsid w:val="00F90F5D"/>
    <w:rsid w:val="00F90F8B"/>
    <w:rsid w:val="00F9101A"/>
    <w:rsid w:val="00F915A5"/>
    <w:rsid w:val="00F916FD"/>
    <w:rsid w:val="00F919F4"/>
    <w:rsid w:val="00F91A67"/>
    <w:rsid w:val="00F91B8B"/>
    <w:rsid w:val="00F91CBC"/>
    <w:rsid w:val="00F91DAF"/>
    <w:rsid w:val="00F92234"/>
    <w:rsid w:val="00F9225E"/>
    <w:rsid w:val="00F922C6"/>
    <w:rsid w:val="00F9241C"/>
    <w:rsid w:val="00F924D5"/>
    <w:rsid w:val="00F925B5"/>
    <w:rsid w:val="00F92B62"/>
    <w:rsid w:val="00F92E40"/>
    <w:rsid w:val="00F93368"/>
    <w:rsid w:val="00F933E0"/>
    <w:rsid w:val="00F93888"/>
    <w:rsid w:val="00F9389A"/>
    <w:rsid w:val="00F938CB"/>
    <w:rsid w:val="00F939B5"/>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42"/>
    <w:rsid w:val="00F95175"/>
    <w:rsid w:val="00F955AE"/>
    <w:rsid w:val="00F9566A"/>
    <w:rsid w:val="00F9566C"/>
    <w:rsid w:val="00F956FA"/>
    <w:rsid w:val="00F95CC0"/>
    <w:rsid w:val="00F9600C"/>
    <w:rsid w:val="00F960EA"/>
    <w:rsid w:val="00F967E6"/>
    <w:rsid w:val="00F9687B"/>
    <w:rsid w:val="00F96A00"/>
    <w:rsid w:val="00F96BDD"/>
    <w:rsid w:val="00F96D12"/>
    <w:rsid w:val="00F96D78"/>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1EFC"/>
    <w:rsid w:val="00FA25F0"/>
    <w:rsid w:val="00FA268D"/>
    <w:rsid w:val="00FA277E"/>
    <w:rsid w:val="00FA2A47"/>
    <w:rsid w:val="00FA2C85"/>
    <w:rsid w:val="00FA2D95"/>
    <w:rsid w:val="00FA30A6"/>
    <w:rsid w:val="00FA3127"/>
    <w:rsid w:val="00FA3398"/>
    <w:rsid w:val="00FA3434"/>
    <w:rsid w:val="00FA3536"/>
    <w:rsid w:val="00FA38F6"/>
    <w:rsid w:val="00FA3BCA"/>
    <w:rsid w:val="00FA3E9A"/>
    <w:rsid w:val="00FA3F24"/>
    <w:rsid w:val="00FA415C"/>
    <w:rsid w:val="00FA41B4"/>
    <w:rsid w:val="00FA4219"/>
    <w:rsid w:val="00FA430A"/>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71"/>
    <w:rsid w:val="00FA53D5"/>
    <w:rsid w:val="00FA54B6"/>
    <w:rsid w:val="00FA5C0A"/>
    <w:rsid w:val="00FA5D70"/>
    <w:rsid w:val="00FA5FC2"/>
    <w:rsid w:val="00FA6298"/>
    <w:rsid w:val="00FA65A4"/>
    <w:rsid w:val="00FA65F4"/>
    <w:rsid w:val="00FA662A"/>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33"/>
    <w:rsid w:val="00FB04A0"/>
    <w:rsid w:val="00FB0589"/>
    <w:rsid w:val="00FB05C2"/>
    <w:rsid w:val="00FB086F"/>
    <w:rsid w:val="00FB08CF"/>
    <w:rsid w:val="00FB0C9A"/>
    <w:rsid w:val="00FB10C7"/>
    <w:rsid w:val="00FB139B"/>
    <w:rsid w:val="00FB156A"/>
    <w:rsid w:val="00FB17D2"/>
    <w:rsid w:val="00FB19AC"/>
    <w:rsid w:val="00FB1A6E"/>
    <w:rsid w:val="00FB1D4A"/>
    <w:rsid w:val="00FB1F4C"/>
    <w:rsid w:val="00FB2097"/>
    <w:rsid w:val="00FB21CF"/>
    <w:rsid w:val="00FB22F3"/>
    <w:rsid w:val="00FB2379"/>
    <w:rsid w:val="00FB2691"/>
    <w:rsid w:val="00FB2876"/>
    <w:rsid w:val="00FB2985"/>
    <w:rsid w:val="00FB29D1"/>
    <w:rsid w:val="00FB2AE5"/>
    <w:rsid w:val="00FB2B01"/>
    <w:rsid w:val="00FB2B94"/>
    <w:rsid w:val="00FB2D33"/>
    <w:rsid w:val="00FB2D67"/>
    <w:rsid w:val="00FB2E74"/>
    <w:rsid w:val="00FB3143"/>
    <w:rsid w:val="00FB3179"/>
    <w:rsid w:val="00FB322A"/>
    <w:rsid w:val="00FB3277"/>
    <w:rsid w:val="00FB3706"/>
    <w:rsid w:val="00FB372F"/>
    <w:rsid w:val="00FB381A"/>
    <w:rsid w:val="00FB385A"/>
    <w:rsid w:val="00FB39B7"/>
    <w:rsid w:val="00FB39BE"/>
    <w:rsid w:val="00FB3CC8"/>
    <w:rsid w:val="00FB3CDE"/>
    <w:rsid w:val="00FB3D89"/>
    <w:rsid w:val="00FB3DF6"/>
    <w:rsid w:val="00FB3FAC"/>
    <w:rsid w:val="00FB47E7"/>
    <w:rsid w:val="00FB4D6F"/>
    <w:rsid w:val="00FB5037"/>
    <w:rsid w:val="00FB5161"/>
    <w:rsid w:val="00FB5171"/>
    <w:rsid w:val="00FB52BC"/>
    <w:rsid w:val="00FB5724"/>
    <w:rsid w:val="00FB5733"/>
    <w:rsid w:val="00FB5A25"/>
    <w:rsid w:val="00FB5B2F"/>
    <w:rsid w:val="00FB5CAA"/>
    <w:rsid w:val="00FB617E"/>
    <w:rsid w:val="00FB618B"/>
    <w:rsid w:val="00FB646D"/>
    <w:rsid w:val="00FB70C4"/>
    <w:rsid w:val="00FB71F1"/>
    <w:rsid w:val="00FB73A9"/>
    <w:rsid w:val="00FB759D"/>
    <w:rsid w:val="00FB7897"/>
    <w:rsid w:val="00FB7F19"/>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97"/>
    <w:rsid w:val="00FC28AB"/>
    <w:rsid w:val="00FC2B14"/>
    <w:rsid w:val="00FC2B88"/>
    <w:rsid w:val="00FC2D4D"/>
    <w:rsid w:val="00FC3022"/>
    <w:rsid w:val="00FC3243"/>
    <w:rsid w:val="00FC38AE"/>
    <w:rsid w:val="00FC3967"/>
    <w:rsid w:val="00FC3AEE"/>
    <w:rsid w:val="00FC3B87"/>
    <w:rsid w:val="00FC40DE"/>
    <w:rsid w:val="00FC4252"/>
    <w:rsid w:val="00FC4265"/>
    <w:rsid w:val="00FC46AD"/>
    <w:rsid w:val="00FC4855"/>
    <w:rsid w:val="00FC48CB"/>
    <w:rsid w:val="00FC4962"/>
    <w:rsid w:val="00FC498D"/>
    <w:rsid w:val="00FC4AA5"/>
    <w:rsid w:val="00FC4CAA"/>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51"/>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06D"/>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123"/>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AB3"/>
    <w:rsid w:val="00FD5C34"/>
    <w:rsid w:val="00FD5FC2"/>
    <w:rsid w:val="00FD610B"/>
    <w:rsid w:val="00FD6295"/>
    <w:rsid w:val="00FD6638"/>
    <w:rsid w:val="00FD690F"/>
    <w:rsid w:val="00FD6C2A"/>
    <w:rsid w:val="00FD6E39"/>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8A4"/>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37"/>
    <w:rsid w:val="00FE22C1"/>
    <w:rsid w:val="00FE23EA"/>
    <w:rsid w:val="00FE2BBF"/>
    <w:rsid w:val="00FE2FB8"/>
    <w:rsid w:val="00FE30F1"/>
    <w:rsid w:val="00FE31E7"/>
    <w:rsid w:val="00FE3AAC"/>
    <w:rsid w:val="00FE3B7F"/>
    <w:rsid w:val="00FE3DB6"/>
    <w:rsid w:val="00FE3E50"/>
    <w:rsid w:val="00FE4144"/>
    <w:rsid w:val="00FE4391"/>
    <w:rsid w:val="00FE43C5"/>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0D"/>
    <w:rsid w:val="00FE5B1F"/>
    <w:rsid w:val="00FE5C4C"/>
    <w:rsid w:val="00FE5E7B"/>
    <w:rsid w:val="00FE60C5"/>
    <w:rsid w:val="00FE62E2"/>
    <w:rsid w:val="00FE65A6"/>
    <w:rsid w:val="00FE6949"/>
    <w:rsid w:val="00FE69BF"/>
    <w:rsid w:val="00FE6A15"/>
    <w:rsid w:val="00FE6D49"/>
    <w:rsid w:val="00FE6D8E"/>
    <w:rsid w:val="00FE6E3E"/>
    <w:rsid w:val="00FE7704"/>
    <w:rsid w:val="00FE7C08"/>
    <w:rsid w:val="00FE7C63"/>
    <w:rsid w:val="00FE7D67"/>
    <w:rsid w:val="00FE7E45"/>
    <w:rsid w:val="00FF01D0"/>
    <w:rsid w:val="00FF046E"/>
    <w:rsid w:val="00FF06C3"/>
    <w:rsid w:val="00FF15F0"/>
    <w:rsid w:val="00FF16F2"/>
    <w:rsid w:val="00FF176A"/>
    <w:rsid w:val="00FF1773"/>
    <w:rsid w:val="00FF1791"/>
    <w:rsid w:val="00FF18E6"/>
    <w:rsid w:val="00FF197F"/>
    <w:rsid w:val="00FF1E6F"/>
    <w:rsid w:val="00FF1EEF"/>
    <w:rsid w:val="00FF1F41"/>
    <w:rsid w:val="00FF1F4D"/>
    <w:rsid w:val="00FF2137"/>
    <w:rsid w:val="00FF21DF"/>
    <w:rsid w:val="00FF2442"/>
    <w:rsid w:val="00FF258A"/>
    <w:rsid w:val="00FF258F"/>
    <w:rsid w:val="00FF2621"/>
    <w:rsid w:val="00FF2985"/>
    <w:rsid w:val="00FF2DB7"/>
    <w:rsid w:val="00FF2EEF"/>
    <w:rsid w:val="00FF36BD"/>
    <w:rsid w:val="00FF394B"/>
    <w:rsid w:val="00FF3964"/>
    <w:rsid w:val="00FF3CE5"/>
    <w:rsid w:val="00FF3E79"/>
    <w:rsid w:val="00FF3E91"/>
    <w:rsid w:val="00FF4120"/>
    <w:rsid w:val="00FF44E2"/>
    <w:rsid w:val="00FF452B"/>
    <w:rsid w:val="00FF4805"/>
    <w:rsid w:val="00FF48FA"/>
    <w:rsid w:val="00FF4A37"/>
    <w:rsid w:val="00FF4C16"/>
    <w:rsid w:val="00FF4DF3"/>
    <w:rsid w:val="00FF4F86"/>
    <w:rsid w:val="00FF5498"/>
    <w:rsid w:val="00FF562B"/>
    <w:rsid w:val="00FF5986"/>
    <w:rsid w:val="00FF5A93"/>
    <w:rsid w:val="00FF5AA1"/>
    <w:rsid w:val="00FF5BCB"/>
    <w:rsid w:val="00FF5C50"/>
    <w:rsid w:val="00FF6096"/>
    <w:rsid w:val="00FF6637"/>
    <w:rsid w:val="00FF6651"/>
    <w:rsid w:val="00FF6874"/>
    <w:rsid w:val="00FF69F3"/>
    <w:rsid w:val="00FF6F14"/>
    <w:rsid w:val="00FF6F1B"/>
    <w:rsid w:val="00FF6F73"/>
    <w:rsid w:val="00FF72E5"/>
    <w:rsid w:val="00FF7417"/>
    <w:rsid w:val="00FF74E3"/>
    <w:rsid w:val="00FF776F"/>
    <w:rsid w:val="00FF7841"/>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52E9"/>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0"/>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rsid w:val="00723F7C"/>
    <w:rPr>
      <w:sz w:val="16"/>
    </w:rPr>
  </w:style>
  <w:style w:type="paragraph" w:styleId="ac">
    <w:name w:val="annotation text"/>
    <w:basedOn w:val="a"/>
    <w:link w:val="ad"/>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qFormat/>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customStyle="1" w:styleId="12">
    <w:name w:val="未处理的提及1"/>
    <w:basedOn w:val="a1"/>
    <w:uiPriority w:val="99"/>
    <w:unhideWhenUsed/>
    <w:rsid w:val="00DC1C7D"/>
    <w:rPr>
      <w:color w:val="605E5C"/>
      <w:shd w:val="clear" w:color="auto" w:fill="E1DFDD"/>
    </w:rPr>
  </w:style>
  <w:style w:type="character" w:customStyle="1" w:styleId="13">
    <w:name w:val="@他1"/>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11"/>
      </w:numPr>
      <w:ind w:left="1701" w:hanging="1701"/>
    </w:pPr>
    <w:rPr>
      <w:rFonts w:eastAsiaTheme="minorEastAsia"/>
      <w:lang w:eastAsia="ja-JP"/>
    </w:rPr>
  </w:style>
  <w:style w:type="paragraph" w:customStyle="1" w:styleId="Obs-prop">
    <w:name w:val="Obs-prop"/>
    <w:basedOn w:val="a"/>
    <w:next w:val="a"/>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a1"/>
    <w:qFormat/>
    <w:rsid w:val="00867E5B"/>
    <w:rPr>
      <w:rFonts w:ascii="Segoe UI" w:hAnsi="Segoe UI" w:cs="Segoe UI" w:hint="default"/>
    </w:rPr>
  </w:style>
  <w:style w:type="table" w:customStyle="1" w:styleId="14">
    <w:name w:val="网格型1"/>
    <w:basedOn w:val="a2"/>
    <w:next w:val="afa"/>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6">
    <w:name w:val="标题2"/>
    <w:basedOn w:val="a"/>
    <w:rsid w:val="00C30415"/>
    <w:pPr>
      <w:widowControl w:val="0"/>
      <w:overflowPunct/>
      <w:spacing w:after="0" w:line="360" w:lineRule="auto"/>
      <w:textAlignment w:val="auto"/>
    </w:pPr>
    <w:rPr>
      <w:rFonts w:ascii="宋体"/>
      <w:sz w:val="24"/>
      <w:lang w:eastAsia="zh-CN"/>
    </w:rPr>
  </w:style>
  <w:style w:type="paragraph" w:customStyle="1" w:styleId="afd">
    <w:name w:val="编写建议"/>
    <w:basedOn w:val="a"/>
    <w:rsid w:val="002C677A"/>
    <w:pPr>
      <w:widowControl w:val="0"/>
      <w:overflowPunct/>
      <w:spacing w:after="0" w:line="360" w:lineRule="auto"/>
      <w:ind w:left="1134"/>
      <w:jc w:val="both"/>
      <w:textAlignment w:val="auto"/>
    </w:pPr>
    <w:rPr>
      <w:i/>
      <w:color w:val="0000FF"/>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8821656">
      <w:bodyDiv w:val="1"/>
      <w:marLeft w:val="0"/>
      <w:marRight w:val="0"/>
      <w:marTop w:val="0"/>
      <w:marBottom w:val="0"/>
      <w:divBdr>
        <w:top w:val="none" w:sz="0" w:space="0" w:color="auto"/>
        <w:left w:val="none" w:sz="0" w:space="0" w:color="auto"/>
        <w:bottom w:val="none" w:sz="0" w:space="0" w:color="auto"/>
        <w:right w:val="none" w:sz="0" w:space="0" w:color="auto"/>
      </w:divBdr>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48706712">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67238843">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60462888">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4724636">
      <w:bodyDiv w:val="1"/>
      <w:marLeft w:val="0"/>
      <w:marRight w:val="0"/>
      <w:marTop w:val="0"/>
      <w:marBottom w:val="0"/>
      <w:divBdr>
        <w:top w:val="none" w:sz="0" w:space="0" w:color="auto"/>
        <w:left w:val="none" w:sz="0" w:space="0" w:color="auto"/>
        <w:bottom w:val="none" w:sz="0" w:space="0" w:color="auto"/>
        <w:right w:val="none" w:sz="0" w:space="0" w:color="auto"/>
      </w:divBdr>
    </w:div>
    <w:div w:id="1300304656">
      <w:bodyDiv w:val="1"/>
      <w:marLeft w:val="0"/>
      <w:marRight w:val="0"/>
      <w:marTop w:val="0"/>
      <w:marBottom w:val="0"/>
      <w:divBdr>
        <w:top w:val="none" w:sz="0" w:space="0" w:color="auto"/>
        <w:left w:val="none" w:sz="0" w:space="0" w:color="auto"/>
        <w:bottom w:val="none" w:sz="0" w:space="0" w:color="auto"/>
        <w:right w:val="none" w:sz="0" w:space="0" w:color="auto"/>
      </w:divBdr>
    </w:div>
    <w:div w:id="132720056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690061312">
      <w:bodyDiv w:val="1"/>
      <w:marLeft w:val="0"/>
      <w:marRight w:val="0"/>
      <w:marTop w:val="0"/>
      <w:marBottom w:val="0"/>
      <w:divBdr>
        <w:top w:val="none" w:sz="0" w:space="0" w:color="auto"/>
        <w:left w:val="none" w:sz="0" w:space="0" w:color="auto"/>
        <w:bottom w:val="none" w:sz="0" w:space="0" w:color="auto"/>
        <w:right w:val="none" w:sz="0" w:space="0" w:color="auto"/>
      </w:divBdr>
      <w:divsChild>
        <w:div w:id="1349024002">
          <w:marLeft w:val="0"/>
          <w:marRight w:val="0"/>
          <w:marTop w:val="240"/>
          <w:marBottom w:val="40"/>
          <w:divBdr>
            <w:top w:val="none" w:sz="0" w:space="0" w:color="auto"/>
            <w:left w:val="none" w:sz="0" w:space="0" w:color="auto"/>
            <w:bottom w:val="none" w:sz="0" w:space="0" w:color="auto"/>
            <w:right w:val="none" w:sz="0" w:space="0" w:color="auto"/>
          </w:divBdr>
        </w:div>
      </w:divsChild>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79551521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BD0487-7BF7-4ED7-836A-F8B6C9C531E7}">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6046</TotalTime>
  <Pages>4</Pages>
  <Words>1787</Words>
  <Characters>10187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Xiaomi-Yujian</cp:lastModifiedBy>
  <cp:revision>8436</cp:revision>
  <cp:lastPrinted>2004-04-14T09:17:00Z</cp:lastPrinted>
  <dcterms:created xsi:type="dcterms:W3CDTF">2023-09-27T12:39:00Z</dcterms:created>
  <dcterms:modified xsi:type="dcterms:W3CDTF">2025-03-28T08:21:00Z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ies>
</file>