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14937" w14:textId="0E0020CD" w:rsidR="004B7BD8" w:rsidRPr="00216447" w:rsidRDefault="004B7BD8" w:rsidP="004B7BD8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45670493"/>
      <w:bookmarkStart w:id="1" w:name="_Hlk117841894"/>
      <w:bookmarkStart w:id="2" w:name="DocumentFor"/>
      <w:bookmarkStart w:id="3" w:name="Title"/>
      <w:bookmarkEnd w:id="2"/>
      <w:bookmarkEnd w:id="3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R2-250001</w:t>
      </w:r>
      <w:r>
        <w:rPr>
          <w:rFonts w:ascii="Arial" w:eastAsia="DengXian" w:hAnsi="Arial"/>
          <w:b/>
          <w:noProof/>
          <w:sz w:val="24"/>
        </w:rPr>
        <w:t>5</w:t>
      </w:r>
    </w:p>
    <w:p w14:paraId="7DD26452" w14:textId="77777777" w:rsidR="004B7BD8" w:rsidRPr="00216447" w:rsidRDefault="004B7BD8" w:rsidP="004B7BD8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0B5F977A" w14:textId="77777777" w:rsidR="004B7BD8" w:rsidRPr="00216447" w:rsidRDefault="004B7BD8" w:rsidP="004B7BD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D42E495" w14:textId="77777777" w:rsidR="004B7BD8" w:rsidRPr="00216447" w:rsidRDefault="004B7BD8" w:rsidP="004B7BD8">
      <w:pPr>
        <w:spacing w:after="0"/>
        <w:rPr>
          <w:rFonts w:ascii="Arial" w:hAnsi="Arial" w:cs="Arial"/>
        </w:rPr>
      </w:pPr>
    </w:p>
    <w:p w14:paraId="54494E21" w14:textId="159B74A7" w:rsidR="004B7BD8" w:rsidRDefault="00116505" w:rsidP="004B7BD8">
      <w:pPr>
        <w:tabs>
          <w:tab w:val="right" w:pos="9356"/>
        </w:tabs>
        <w:spacing w:after="0"/>
        <w:rPr>
          <w:b/>
          <w:bCs/>
        </w:rPr>
      </w:pPr>
      <w:r>
        <w:rPr>
          <w:b/>
        </w:rPr>
        <w:t>3</w:t>
      </w:r>
      <w:bookmarkStart w:id="4" w:name="_Ref158906132"/>
      <w:bookmarkEnd w:id="4"/>
      <w:r>
        <w:rPr>
          <w:b/>
        </w:rPr>
        <w:t>GPP TSG RAN WG1 #119</w:t>
      </w:r>
      <w:r w:rsidR="004B7BD8">
        <w:rPr>
          <w:b/>
        </w:rPr>
        <w:tab/>
      </w:r>
      <w:r w:rsidRPr="00115A82">
        <w:rPr>
          <w:b/>
        </w:rPr>
        <w:t>R1-</w:t>
      </w:r>
      <w:r w:rsidR="00115A82" w:rsidRPr="00115A82">
        <w:rPr>
          <w:b/>
          <w:bCs/>
        </w:rPr>
        <w:t>2410922</w:t>
      </w:r>
    </w:p>
    <w:p w14:paraId="37C6959E" w14:textId="774CB1AE" w:rsidR="007F272A" w:rsidRDefault="00116505" w:rsidP="004B7BD8">
      <w:pPr>
        <w:tabs>
          <w:tab w:val="right" w:pos="9356"/>
        </w:tabs>
        <w:spacing w:after="0"/>
        <w:rPr>
          <w:b/>
          <w:bCs/>
        </w:rPr>
      </w:pPr>
      <w:r>
        <w:rPr>
          <w:b/>
          <w:bCs/>
        </w:rPr>
        <w:t>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5" w:name="_Hlk183130922"/>
      <w:r>
        <w:t>LS on signalling feasibility of dataset and parameter sharing</w:t>
      </w:r>
      <w:bookmarkEnd w:id="5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Default="00116505">
      <w:r>
        <w:rPr>
          <w:b/>
          <w:bCs/>
        </w:rPr>
        <w:t>Source:</w:t>
      </w:r>
      <w:r>
        <w:tab/>
      </w:r>
      <w:r>
        <w:tab/>
        <w:t>RAN1</w:t>
      </w:r>
    </w:p>
    <w:p w14:paraId="7344D839" w14:textId="689F74E1" w:rsidR="007F272A" w:rsidRDefault="00116505">
      <w:r>
        <w:rPr>
          <w:b/>
          <w:bCs/>
        </w:rPr>
        <w:t>To:</w:t>
      </w:r>
      <w:r>
        <w:tab/>
      </w:r>
      <w:r>
        <w:tab/>
      </w:r>
      <w:r>
        <w:tab/>
        <w:t>RAN2</w:t>
      </w:r>
    </w:p>
    <w:p w14:paraId="53E90467" w14:textId="77777777" w:rsidR="007F272A" w:rsidRDefault="00116505">
      <w:r>
        <w:t>CC:</w:t>
      </w:r>
      <w:r>
        <w:tab/>
      </w:r>
      <w:r>
        <w:tab/>
      </w:r>
      <w:r>
        <w:tab/>
        <w:t>SA2, SA3, SA5</w:t>
      </w:r>
    </w:p>
    <w:p w14:paraId="103CE54D" w14:textId="77777777" w:rsidR="007F272A" w:rsidRDefault="007F272A"/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35297A80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lastRenderedPageBreak/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lastRenderedPageBreak/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lastRenderedPageBreak/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lastRenderedPageBreak/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lastRenderedPageBreak/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lastRenderedPageBreak/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2B4EA" w14:textId="77777777" w:rsidR="00895660" w:rsidRDefault="00895660">
      <w:r>
        <w:separator/>
      </w:r>
    </w:p>
  </w:endnote>
  <w:endnote w:type="continuationSeparator" w:id="0">
    <w:p w14:paraId="7EB35252" w14:textId="77777777" w:rsidR="00895660" w:rsidRDefault="0089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6054376"/>
      <w:docPartObj>
        <w:docPartGallery w:val="AutoText"/>
      </w:docPartObj>
    </w:sdtPr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BED7" w14:textId="77777777" w:rsidR="00895660" w:rsidRDefault="00895660">
      <w:pPr>
        <w:spacing w:after="0"/>
      </w:pPr>
      <w:r>
        <w:separator/>
      </w:r>
    </w:p>
  </w:footnote>
  <w:footnote w:type="continuationSeparator" w:id="0">
    <w:p w14:paraId="7F3AFC98" w14:textId="77777777" w:rsidR="00895660" w:rsidRDefault="008956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BD8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244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5660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E7278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E67E5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876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customXml/itemProps2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3184</Words>
  <Characters>18150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Draft_v2</cp:lastModifiedBy>
  <cp:revision>4</cp:revision>
  <dcterms:created xsi:type="dcterms:W3CDTF">2025-01-21T10:49:00Z</dcterms:created>
  <dcterms:modified xsi:type="dcterms:W3CDTF">2025-01-21T10:52:00Z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