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2221D7BC" w:rsidR="00092363" w:rsidRPr="00465619" w:rsidRDefault="00092363" w:rsidP="00092363">
      <w:pPr>
        <w:tabs>
          <w:tab w:val="center" w:pos="4536"/>
          <w:tab w:val="right" w:pos="8280"/>
          <w:tab w:val="right" w:pos="9639"/>
        </w:tabs>
        <w:ind w:right="2"/>
        <w:rPr>
          <w:rFonts w:ascii="Arial" w:eastAsia="SimSun" w:hAnsi="Arial"/>
          <w:b/>
          <w:noProof/>
          <w:lang w:val="en-US" w:eastAsia="zh-CN"/>
        </w:rPr>
      </w:pPr>
      <w:bookmarkStart w:id="0" w:name="OLE_LINK3"/>
      <w:r w:rsidRPr="00465619">
        <w:rPr>
          <w:rFonts w:ascii="Arial" w:eastAsia="ＭＳ 明朝" w:hAnsi="Arial"/>
          <w:b/>
          <w:noProof/>
          <w:lang w:val="en-US"/>
        </w:rPr>
        <w:t>3GPP TSG RAN WG</w:t>
      </w:r>
      <w:r w:rsidR="00006082" w:rsidRPr="00465619">
        <w:rPr>
          <w:rFonts w:ascii="Arial" w:eastAsia="ＭＳ 明朝" w:hAnsi="Arial"/>
          <w:b/>
          <w:noProof/>
          <w:lang w:val="en-US"/>
        </w:rPr>
        <w:t>2</w:t>
      </w:r>
      <w:r w:rsidRPr="00465619">
        <w:rPr>
          <w:rFonts w:ascii="Arial" w:eastAsia="ＭＳ 明朝" w:hAnsi="Arial"/>
          <w:b/>
          <w:noProof/>
          <w:lang w:val="en-US"/>
        </w:rPr>
        <w:t xml:space="preserve"> #</w:t>
      </w:r>
      <w:r w:rsidR="00006082" w:rsidRPr="00465619">
        <w:rPr>
          <w:rFonts w:ascii="Arial" w:eastAsia="ＭＳ 明朝" w:hAnsi="Arial"/>
          <w:b/>
          <w:noProof/>
          <w:lang w:val="en-US"/>
        </w:rPr>
        <w:t>12</w:t>
      </w:r>
      <w:r w:rsidR="00FC28A9" w:rsidRPr="00465619">
        <w:rPr>
          <w:rFonts w:ascii="Arial" w:eastAsia="ＭＳ 明朝" w:hAnsi="Arial"/>
          <w:b/>
          <w:noProof/>
          <w:lang w:val="en-US"/>
        </w:rPr>
        <w:t>9</w:t>
      </w:r>
      <w:r w:rsidRPr="00465619">
        <w:rPr>
          <w:rFonts w:ascii="Arial" w:eastAsia="ＭＳ 明朝" w:hAnsi="Arial"/>
          <w:b/>
          <w:noProof/>
          <w:lang w:val="en-US"/>
        </w:rPr>
        <w:tab/>
      </w:r>
      <w:r w:rsidRPr="00465619">
        <w:rPr>
          <w:rFonts w:ascii="Arial" w:eastAsia="ＭＳ 明朝" w:hAnsi="Arial"/>
          <w:b/>
          <w:noProof/>
          <w:lang w:val="en-US"/>
        </w:rPr>
        <w:tab/>
      </w:r>
      <w:r w:rsidRPr="00465619">
        <w:rPr>
          <w:rFonts w:ascii="Arial" w:eastAsia="ＭＳ 明朝" w:hAnsi="Arial"/>
          <w:b/>
          <w:noProof/>
          <w:lang w:val="en-US"/>
        </w:rPr>
        <w:tab/>
      </w:r>
      <w:r w:rsidR="00492431" w:rsidRPr="002C6A4C">
        <w:rPr>
          <w:rFonts w:ascii="Arial" w:eastAsia="ＭＳ 明朝" w:hAnsi="Arial"/>
          <w:b/>
          <w:noProof/>
          <w:lang w:val="en-US"/>
        </w:rPr>
        <w:t>R2-2501061</w:t>
      </w:r>
    </w:p>
    <w:p w14:paraId="346F7515" w14:textId="0DDEA3AD" w:rsidR="009E5BB3" w:rsidRPr="00465619" w:rsidRDefault="009E5BB3" w:rsidP="00092363">
      <w:pPr>
        <w:tabs>
          <w:tab w:val="center" w:pos="4536"/>
          <w:tab w:val="right" w:pos="8280"/>
          <w:tab w:val="right" w:pos="9639"/>
        </w:tabs>
        <w:ind w:right="2"/>
        <w:rPr>
          <w:rFonts w:ascii="Arial" w:eastAsia="ＭＳ 明朝" w:hAnsi="Arial"/>
          <w:b/>
          <w:bCs/>
          <w:noProof/>
        </w:rPr>
      </w:pPr>
      <w:r w:rsidRPr="002C6A4C">
        <w:rPr>
          <w:rFonts w:ascii="Arial" w:eastAsia="ＭＳ 明朝" w:hAnsi="Arial" w:hint="eastAsia"/>
          <w:b/>
          <w:bCs/>
          <w:noProof/>
        </w:rPr>
        <w:t>Athens</w:t>
      </w:r>
      <w:r w:rsidRPr="002C6A4C">
        <w:rPr>
          <w:rFonts w:ascii="Arial" w:eastAsia="ＭＳ 明朝" w:hAnsi="Arial"/>
          <w:b/>
          <w:bCs/>
          <w:noProof/>
        </w:rPr>
        <w:t xml:space="preserve">, </w:t>
      </w:r>
      <w:r w:rsidRPr="002C6A4C">
        <w:rPr>
          <w:rFonts w:ascii="Arial" w:eastAsia="ＭＳ 明朝" w:hAnsi="Arial" w:hint="eastAsia"/>
          <w:b/>
          <w:bCs/>
          <w:noProof/>
        </w:rPr>
        <w:t>Greece</w:t>
      </w:r>
      <w:r w:rsidRPr="002C6A4C">
        <w:rPr>
          <w:rFonts w:ascii="Arial" w:eastAsia="ＭＳ 明朝" w:hAnsi="Arial"/>
          <w:b/>
          <w:bCs/>
          <w:noProof/>
        </w:rPr>
        <w:t xml:space="preserve">, </w:t>
      </w:r>
      <w:r w:rsidRPr="002C6A4C">
        <w:rPr>
          <w:rFonts w:ascii="Arial" w:eastAsia="ＭＳ 明朝" w:hAnsi="Arial" w:hint="eastAsia"/>
          <w:b/>
          <w:bCs/>
          <w:noProof/>
        </w:rPr>
        <w:t>Feburaly 17</w:t>
      </w:r>
      <w:r w:rsidRPr="002C6A4C">
        <w:rPr>
          <w:rFonts w:ascii="Arial" w:eastAsia="ＭＳ 明朝" w:hAnsi="Arial"/>
          <w:b/>
          <w:bCs/>
          <w:noProof/>
          <w:vertAlign w:val="superscript"/>
        </w:rPr>
        <w:t>th</w:t>
      </w:r>
      <w:r w:rsidRPr="002C6A4C">
        <w:rPr>
          <w:rFonts w:ascii="Arial" w:eastAsia="ＭＳ 明朝" w:hAnsi="Arial"/>
          <w:b/>
          <w:bCs/>
          <w:noProof/>
        </w:rPr>
        <w:t xml:space="preserve"> – </w:t>
      </w:r>
      <w:r w:rsidRPr="002C6A4C">
        <w:rPr>
          <w:rFonts w:ascii="Arial" w:eastAsia="ＭＳ 明朝" w:hAnsi="Arial" w:hint="eastAsia"/>
          <w:b/>
          <w:bCs/>
          <w:noProof/>
        </w:rPr>
        <w:t>21</w:t>
      </w:r>
      <w:r w:rsidRPr="002C6A4C">
        <w:rPr>
          <w:rFonts w:ascii="Arial" w:eastAsia="ＭＳ 明朝" w:hAnsi="Arial" w:hint="eastAsia"/>
          <w:b/>
          <w:bCs/>
          <w:noProof/>
          <w:vertAlign w:val="superscript"/>
        </w:rPr>
        <w:t>st</w:t>
      </w:r>
      <w:r w:rsidRPr="002C6A4C">
        <w:rPr>
          <w:rFonts w:ascii="Arial" w:eastAsia="ＭＳ 明朝" w:hAnsi="Arial"/>
          <w:b/>
          <w:bCs/>
          <w:noProof/>
        </w:rPr>
        <w:t>, 202</w:t>
      </w:r>
      <w:r w:rsidRPr="002C6A4C">
        <w:rPr>
          <w:rFonts w:ascii="Arial" w:eastAsia="ＭＳ 明朝" w:hAnsi="Arial" w:hint="eastAsia"/>
          <w:b/>
          <w:bCs/>
          <w:noProof/>
        </w:rPr>
        <w:t>5</w:t>
      </w:r>
    </w:p>
    <w:p w14:paraId="4D94A7E3" w14:textId="77777777" w:rsidR="0068648F" w:rsidRPr="00465619"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65619" w:rsidRDefault="001545B1" w:rsidP="00FA2362">
      <w:pPr>
        <w:pStyle w:val="a8"/>
        <w:ind w:left="1800" w:hanging="1800"/>
        <w:rPr>
          <w:sz w:val="24"/>
          <w:lang w:val="en-US" w:eastAsia="ja-JP"/>
        </w:rPr>
      </w:pPr>
      <w:r w:rsidRPr="00465619">
        <w:rPr>
          <w:sz w:val="24"/>
          <w:lang w:val="en-US"/>
        </w:rPr>
        <w:t>Source:</w:t>
      </w:r>
      <w:r w:rsidRPr="00465619">
        <w:rPr>
          <w:sz w:val="24"/>
          <w:lang w:val="en-US"/>
        </w:rPr>
        <w:tab/>
        <w:t>NTT DOCOMO</w:t>
      </w:r>
      <w:r w:rsidR="0036115F" w:rsidRPr="00465619">
        <w:rPr>
          <w:sz w:val="24"/>
          <w:lang w:val="en-US" w:eastAsia="ja-JP"/>
        </w:rPr>
        <w:t>, INC.</w:t>
      </w:r>
    </w:p>
    <w:bookmarkEnd w:id="0"/>
    <w:p w14:paraId="7E13BC54" w14:textId="21DD714C" w:rsidR="00C40CFF" w:rsidRPr="00465619" w:rsidRDefault="00FE0C9D" w:rsidP="00C40CFF">
      <w:pPr>
        <w:pStyle w:val="a8"/>
        <w:ind w:left="1800" w:hanging="1800"/>
        <w:rPr>
          <w:rFonts w:eastAsiaTheme="minorEastAsia"/>
          <w:sz w:val="24"/>
          <w:lang w:val="en-US" w:eastAsia="ja-JP"/>
        </w:rPr>
      </w:pPr>
      <w:r w:rsidRPr="00465619">
        <w:rPr>
          <w:sz w:val="24"/>
          <w:lang w:val="en-US"/>
        </w:rPr>
        <w:t>Title:</w:t>
      </w:r>
      <w:r w:rsidRPr="00465619">
        <w:rPr>
          <w:sz w:val="24"/>
          <w:lang w:val="en-US"/>
        </w:rPr>
        <w:tab/>
      </w:r>
      <w:bookmarkStart w:id="1" w:name="OLE_LINK8"/>
      <w:bookmarkStart w:id="2" w:name="OLE_LINK9"/>
      <w:bookmarkStart w:id="3" w:name="OLE_LINK21"/>
      <w:bookmarkStart w:id="4" w:name="OLE_LINK22"/>
      <w:r w:rsidR="00C6146B" w:rsidRPr="00465619">
        <w:rPr>
          <w:sz w:val="24"/>
          <w:lang w:val="en-US"/>
        </w:rPr>
        <w:t xml:space="preserve">Discussion on </w:t>
      </w:r>
      <w:r w:rsidR="00274B13" w:rsidRPr="00465619">
        <w:rPr>
          <w:sz w:val="24"/>
          <w:lang w:val="en-US"/>
        </w:rPr>
        <w:t>o</w:t>
      </w:r>
      <w:r w:rsidR="00F35A00" w:rsidRPr="00465619">
        <w:rPr>
          <w:sz w:val="24"/>
          <w:lang w:val="en-US"/>
        </w:rPr>
        <w:t xml:space="preserve">n-demand </w:t>
      </w:r>
      <w:r w:rsidR="00DE34A4" w:rsidRPr="00465619">
        <w:rPr>
          <w:sz w:val="24"/>
          <w:lang w:val="en-US"/>
        </w:rPr>
        <w:t>S</w:t>
      </w:r>
      <w:r w:rsidR="00B050EE" w:rsidRPr="00465619">
        <w:rPr>
          <w:sz w:val="24"/>
          <w:lang w:val="en-US" w:eastAsia="ja-JP"/>
        </w:rPr>
        <w:t>IB1</w:t>
      </w:r>
    </w:p>
    <w:bookmarkEnd w:id="1"/>
    <w:bookmarkEnd w:id="2"/>
    <w:bookmarkEnd w:id="3"/>
    <w:bookmarkEnd w:id="4"/>
    <w:p w14:paraId="02FF14B3" w14:textId="4241479B" w:rsidR="00FE0C9D" w:rsidRPr="00813FE5" w:rsidRDefault="00FE0C9D" w:rsidP="00FA2362">
      <w:pPr>
        <w:pStyle w:val="a8"/>
        <w:tabs>
          <w:tab w:val="left" w:pos="1800"/>
        </w:tabs>
        <w:ind w:left="1800" w:hanging="1800"/>
        <w:rPr>
          <w:sz w:val="24"/>
          <w:lang w:val="en-US" w:eastAsia="ja-JP"/>
        </w:rPr>
      </w:pPr>
      <w:r w:rsidRPr="00465619">
        <w:rPr>
          <w:sz w:val="24"/>
          <w:lang w:val="en-US"/>
        </w:rPr>
        <w:t>Agenda Item:</w:t>
      </w:r>
      <w:bookmarkStart w:id="5" w:name="Source"/>
      <w:bookmarkEnd w:id="5"/>
      <w:r w:rsidRPr="00465619">
        <w:rPr>
          <w:sz w:val="24"/>
          <w:lang w:val="en-US"/>
        </w:rPr>
        <w:tab/>
      </w:r>
      <w:r w:rsidR="00474E09" w:rsidRPr="00465619">
        <w:rPr>
          <w:sz w:val="24"/>
          <w:lang w:val="en-US" w:eastAsia="ja-JP"/>
        </w:rPr>
        <w:t>8</w:t>
      </w:r>
      <w:r w:rsidR="00A74D1B" w:rsidRPr="00465619">
        <w:rPr>
          <w:sz w:val="24"/>
          <w:lang w:val="en-US"/>
        </w:rPr>
        <w:t>.</w:t>
      </w:r>
      <w:r w:rsidR="00ED742D" w:rsidRPr="00465619">
        <w:rPr>
          <w:sz w:val="24"/>
          <w:lang w:val="en-US"/>
        </w:rPr>
        <w:t>5</w:t>
      </w:r>
      <w:r w:rsidR="00A74D1B" w:rsidRPr="00465619">
        <w:rPr>
          <w:sz w:val="24"/>
          <w:lang w:val="en-US"/>
        </w:rPr>
        <w:t>.</w:t>
      </w:r>
      <w:r w:rsidR="00566F00" w:rsidRPr="00465619">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13FE5">
        <w:rPr>
          <w:rFonts w:ascii="Arial" w:hAnsi="Arial"/>
          <w:b/>
          <w:lang w:val="en-US"/>
        </w:rPr>
        <w:t>Document for:</w:t>
      </w:r>
      <w:bookmarkStart w:id="6" w:name="DocumentFor"/>
      <w:bookmarkEnd w:id="6"/>
      <w:r w:rsidR="00D02352" w:rsidRPr="00813FE5">
        <w:rPr>
          <w:rFonts w:ascii="Arial" w:hAnsi="Arial"/>
          <w:b/>
          <w:lang w:val="en-US"/>
        </w:rPr>
        <w:t xml:space="preserve"> </w:t>
      </w:r>
      <w:r w:rsidR="00D02352" w:rsidRPr="00813FE5">
        <w:rPr>
          <w:rFonts w:ascii="Arial" w:hAnsi="Arial"/>
          <w:b/>
          <w:lang w:val="en-US"/>
        </w:rPr>
        <w:tab/>
      </w:r>
      <w:r w:rsidRPr="00813FE5">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4034DDF6" w:rsidR="00FE09A2"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A64581">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DA5819" w:rsidRPr="00FE2E65">
        <w:rPr>
          <w:sz w:val="22"/>
          <w:szCs w:val="22"/>
        </w:rPr>
        <w:t>on-demand SIB1 for idle/inactive mode UEs</w:t>
      </w:r>
      <w:r w:rsidR="00DA5819" w:rsidRPr="009B19B3">
        <w:rPr>
          <w:sz w:val="22"/>
          <w:szCs w:val="22"/>
        </w:rPr>
        <w:t>.</w:t>
      </w:r>
      <w:r w:rsidR="00DA5819">
        <w:rPr>
          <w:rFonts w:eastAsia="SimSun" w:hint="eastAsia"/>
          <w:sz w:val="22"/>
          <w:szCs w:val="22"/>
          <w:lang w:eastAsia="zh-CN"/>
        </w:rPr>
        <w:t xml:space="preserve">  </w:t>
      </w:r>
      <w:r w:rsidR="00DA5819">
        <w:rPr>
          <w:sz w:val="22"/>
          <w:szCs w:val="22"/>
        </w:rPr>
        <w:t xml:space="preserve">  </w:t>
      </w:r>
    </w:p>
    <w:p w14:paraId="0337FC13" w14:textId="77777777" w:rsidR="005247D1" w:rsidRDefault="005247D1" w:rsidP="005247D1">
      <w:pPr>
        <w:rPr>
          <w:rFonts w:eastAsia="SimSun"/>
          <w:sz w:val="22"/>
          <w:szCs w:val="22"/>
          <w:lang w:eastAsia="zh-CN"/>
        </w:rPr>
      </w:pPr>
    </w:p>
    <w:p w14:paraId="41147525"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b/>
          <w:bCs/>
          <w:sz w:val="16"/>
          <w:szCs w:val="16"/>
          <w:lang w:val="en-US" w:eastAsia="ja-JP"/>
        </w:rPr>
      </w:pPr>
      <w:r w:rsidRPr="002168D9">
        <w:rPr>
          <w:b/>
          <w:sz w:val="16"/>
          <w:szCs w:val="16"/>
          <w:highlight w:val="green"/>
          <w:lang w:val="en-US"/>
        </w:rPr>
        <w:t>Agreements on OD-SIB1</w:t>
      </w:r>
      <w:r w:rsidRPr="002168D9">
        <w:rPr>
          <w:rFonts w:hint="eastAsia"/>
          <w:b/>
          <w:sz w:val="16"/>
          <w:szCs w:val="16"/>
          <w:highlight w:val="green"/>
          <w:lang w:val="en-US" w:eastAsia="ja-JP"/>
        </w:rPr>
        <w:t>@RAN2#127</w:t>
      </w:r>
    </w:p>
    <w:p w14:paraId="48DED499"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Scenarios:</w:t>
      </w:r>
    </w:p>
    <w:p w14:paraId="278EC85A"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No consensus for RAN1 case 3 in RAN2.</w:t>
      </w:r>
    </w:p>
    <w:p w14:paraId="2BA8E53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096E0B28"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Validity:</w:t>
      </w:r>
    </w:p>
    <w:p w14:paraId="5DAEBC65"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We can rely on legacy UE behaviour to ensure UE has valid SIB1 for the cell (i.e. UE reacquire SIB1 whenever (re)selecting cell).</w:t>
      </w:r>
    </w:p>
    <w:p w14:paraId="137E57BE"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Further UE keeps SIB1 updated while on cell via regular SI modification procedure (confirmation of earlier RAN2 agreement).</w:t>
      </w:r>
    </w:p>
    <w:p w14:paraId="70F8E0D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16D5DF7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WUS configuration of NES cell from NES cell:</w:t>
      </w:r>
    </w:p>
    <w:p w14:paraId="25EA7F6B"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Once Rel-19 NES UE camps on the NES cell, the UE expects to receive UL WUS configuration updates from the NES Cell, e.g., via legacy SI modification procedures.</w:t>
      </w:r>
    </w:p>
    <w:p w14:paraId="302705A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641008EB"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MSG3 based OD-SIB1 REQ:</w:t>
      </w:r>
    </w:p>
    <w:p w14:paraId="5632FCE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proofErr w:type="spellStart"/>
      <w:r w:rsidRPr="002168D9">
        <w:rPr>
          <w:sz w:val="16"/>
          <w:szCs w:val="16"/>
        </w:rPr>
        <w:t>Msg</w:t>
      </w:r>
      <w:proofErr w:type="spellEnd"/>
      <w:r w:rsidRPr="002168D9">
        <w:rPr>
          <w:sz w:val="16"/>
          <w:szCs w:val="16"/>
        </w:rPr>
        <w:t xml:space="preserve"> 3 based OD-SI procedure is not supported for on-demand SIB1 request in case 2 (for requesting to the NES Cell).</w:t>
      </w:r>
    </w:p>
    <w:p w14:paraId="7D1C37F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3E9B5AEA"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Access restriction for legacy UEs:</w:t>
      </w:r>
    </w:p>
    <w:p w14:paraId="68FBA3BD"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lang w:val="en-US"/>
        </w:rPr>
        <w:t xml:space="preserve">Following example options to handle legacy UEs (i.e. UEs not supporting OD-SIB1) can be considered </w:t>
      </w:r>
      <w:r w:rsidRPr="002168D9">
        <w:rPr>
          <w:sz w:val="16"/>
          <w:szCs w:val="16"/>
        </w:rPr>
        <w:t>in normative work. Details and further analysis need to be further discussed in normative work. Other existing options are not excluded.</w:t>
      </w:r>
    </w:p>
    <w:p w14:paraId="18C5769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1: Legacy UEs bar the OD-SIB1 cell based on </w:t>
      </w:r>
      <w:proofErr w:type="spellStart"/>
      <w:r w:rsidRPr="002168D9">
        <w:rPr>
          <w:sz w:val="16"/>
          <w:szCs w:val="16"/>
          <w:lang w:val="en-US"/>
        </w:rPr>
        <w:t>cellBarred</w:t>
      </w:r>
      <w:proofErr w:type="spellEnd"/>
      <w:r w:rsidRPr="002168D9">
        <w:rPr>
          <w:sz w:val="16"/>
          <w:szCs w:val="16"/>
          <w:lang w:val="en-US"/>
        </w:rPr>
        <w:t xml:space="preserve"> bit set to barred in MIB.</w:t>
      </w:r>
    </w:p>
    <w:p w14:paraId="6A63F631"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2: </w:t>
      </w:r>
      <w:r w:rsidRPr="002168D9">
        <w:rPr>
          <w:sz w:val="16"/>
          <w:szCs w:val="16"/>
        </w:rPr>
        <w:t xml:space="preserve">Legacy UEs bar the OD-SIB1 cell based on no SIB1 indication via </w:t>
      </w:r>
      <w:proofErr w:type="spellStart"/>
      <w:r w:rsidRPr="002168D9">
        <w:rPr>
          <w:sz w:val="16"/>
          <w:szCs w:val="16"/>
        </w:rPr>
        <w:t>ssb-SubcarrierOffset</w:t>
      </w:r>
      <w:proofErr w:type="spellEnd"/>
      <w:r w:rsidRPr="002168D9">
        <w:rPr>
          <w:sz w:val="16"/>
          <w:szCs w:val="16"/>
        </w:rPr>
        <w:t xml:space="preserve"> in MIB.</w:t>
      </w:r>
    </w:p>
    <w:p w14:paraId="17E8A67F"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b/>
        <w:t xml:space="preserve">- Option 3: </w:t>
      </w:r>
      <w:r w:rsidRPr="002168D9">
        <w:rPr>
          <w:sz w:val="16"/>
          <w:szCs w:val="16"/>
        </w:rPr>
        <w:t>Network includes cells supporting OD-SIB1 to list of excluded cells.</w:t>
      </w:r>
    </w:p>
    <w:p w14:paraId="534810CE"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p>
    <w:p w14:paraId="0EB991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Impacts to RRC connected UEs:</w:t>
      </w:r>
    </w:p>
    <w:p w14:paraId="0007B7A7"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 xml:space="preserve">RAN2 understands the NW can avoid impact on legacy RRC connected UE and R19 RRC connected UE due to on-demand SIB1 (e.g. NES cell with OD-SIB1 is measured by legacy RRC_CONNECTED UE and can be configured as its </w:t>
      </w:r>
      <w:proofErr w:type="spellStart"/>
      <w:r w:rsidRPr="002168D9">
        <w:rPr>
          <w:sz w:val="16"/>
          <w:szCs w:val="16"/>
        </w:rPr>
        <w:t>PSCell</w:t>
      </w:r>
      <w:proofErr w:type="spellEnd"/>
      <w:r w:rsidRPr="002168D9">
        <w:rPr>
          <w:sz w:val="16"/>
          <w:szCs w:val="16"/>
        </w:rPr>
        <w:t>/</w:t>
      </w:r>
      <w:proofErr w:type="spellStart"/>
      <w:r w:rsidRPr="002168D9">
        <w:rPr>
          <w:sz w:val="16"/>
          <w:szCs w:val="16"/>
        </w:rPr>
        <w:t>SCells</w:t>
      </w:r>
      <w:proofErr w:type="spellEnd"/>
      <w:r w:rsidRPr="002168D9">
        <w:rPr>
          <w:sz w:val="16"/>
          <w:szCs w:val="16"/>
        </w:rPr>
        <w:t>/target cell).</w:t>
      </w:r>
    </w:p>
    <w:p w14:paraId="431D2722"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507316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SI conclusion:</w:t>
      </w:r>
    </w:p>
    <w:p w14:paraId="6A2B4C0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RAN2 conclude that on-demand SIB1 is feasible from RAN2 perspective and recommend normative work of case 2 for on-demand SIB1.</w:t>
      </w:r>
    </w:p>
    <w:p w14:paraId="69408B00" w14:textId="77777777" w:rsidR="005247D1" w:rsidRDefault="005247D1" w:rsidP="005247D1">
      <w:pPr>
        <w:pStyle w:val="Doc-text2"/>
        <w:ind w:left="0" w:firstLine="0"/>
        <w:rPr>
          <w:lang w:eastAsia="ja-JP"/>
        </w:rPr>
      </w:pPr>
    </w:p>
    <w:p w14:paraId="6C2179A8" w14:textId="77777777" w:rsidR="005247D1" w:rsidRPr="002168D9" w:rsidRDefault="005247D1" w:rsidP="005247D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@RAN2#127bis</w:t>
      </w:r>
    </w:p>
    <w:p w14:paraId="5B450922"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We will inherit all agreements made during SI phase to WI phase.</w:t>
      </w:r>
    </w:p>
    <w:p w14:paraId="027C34CC"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A NES cell can include neighbouring NES cell’s WUS configuration.</w:t>
      </w:r>
    </w:p>
    <w:p w14:paraId="7202289C"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NES cell’s WUS configuration, it is included in a new SIB (including its own WUS configuration).</w:t>
      </w:r>
    </w:p>
    <w:p w14:paraId="57DCD2D9"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 xml:space="preserve">In on-demand SIB1 procedure, the UE considers RACH failure when PREAMBLE_TRANSMISSION_COUNTER = </w:t>
      </w:r>
      <w:proofErr w:type="spellStart"/>
      <w:r w:rsidRPr="002168D9">
        <w:rPr>
          <w:sz w:val="16"/>
          <w:szCs w:val="16"/>
        </w:rPr>
        <w:t>preambleTransMax</w:t>
      </w:r>
      <w:proofErr w:type="spellEnd"/>
      <w:r w:rsidRPr="002168D9">
        <w:rPr>
          <w:sz w:val="16"/>
          <w:szCs w:val="16"/>
        </w:rPr>
        <w:t xml:space="preserve"> + 1.</w:t>
      </w:r>
    </w:p>
    <w:p w14:paraId="4D91A812"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The MAC layer will indicate the RACH failure for SI request to upper layers. FFS: after that the UE upper layer will consider the cell as barred.</w:t>
      </w:r>
    </w:p>
    <w:p w14:paraId="67E9A130"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 xml:space="preserve">The legacy UE behaviour can be reused upon on-demand SIB1 acquisition failure, i.e., the NES UE should follow the </w:t>
      </w:r>
      <w:proofErr w:type="spellStart"/>
      <w:r w:rsidRPr="002168D9">
        <w:rPr>
          <w:sz w:val="16"/>
          <w:szCs w:val="16"/>
        </w:rPr>
        <w:t>intraFreqReselection</w:t>
      </w:r>
      <w:proofErr w:type="spellEnd"/>
      <w:r w:rsidRPr="002168D9">
        <w:rPr>
          <w:sz w:val="16"/>
          <w:szCs w:val="16"/>
        </w:rPr>
        <w:t xml:space="preserve"> in MIB of NES cell.</w:t>
      </w:r>
    </w:p>
    <w:p w14:paraId="08D9A8C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A cell for which SIB1 request configuration is available, can periodically broadcast SIB1.</w:t>
      </w:r>
    </w:p>
    <w:p w14:paraId="212D6557"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highlight w:val="cyan"/>
          <w:lang w:val="en-US"/>
        </w:rPr>
      </w:pPr>
      <w:r w:rsidRPr="002168D9">
        <w:rPr>
          <w:sz w:val="16"/>
          <w:szCs w:val="16"/>
          <w:highlight w:val="cyan"/>
        </w:rPr>
        <w:t>If UE has SIB1 request configuration of a cell, UE needs to check if SIB1 is currently being broadcasted or provided on demand for that cell before requesting SIB1 of that cell.</w:t>
      </w:r>
    </w:p>
    <w:p w14:paraId="65957C2A"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rFonts w:eastAsiaTheme="minorEastAsia"/>
          <w:sz w:val="16"/>
          <w:szCs w:val="16"/>
          <w:lang w:val="en-US"/>
        </w:rPr>
        <w:t xml:space="preserve">Legacy UEs bar the OD-SIB1 cell based on no SIB1 indication in MIB e.g. via </w:t>
      </w:r>
      <w:proofErr w:type="spellStart"/>
      <w:r w:rsidRPr="002168D9">
        <w:rPr>
          <w:rFonts w:eastAsiaTheme="minorEastAsia"/>
          <w:sz w:val="16"/>
          <w:szCs w:val="16"/>
          <w:lang w:val="en-US"/>
        </w:rPr>
        <w:t>ssb-SubcarrierOffset</w:t>
      </w:r>
      <w:proofErr w:type="spellEnd"/>
      <w:r w:rsidRPr="002168D9">
        <w:rPr>
          <w:rFonts w:eastAsiaTheme="minorEastAsia"/>
          <w:sz w:val="16"/>
          <w:szCs w:val="16"/>
          <w:lang w:val="en-US"/>
        </w:rPr>
        <w:t>. Detailed solution is up to RAN1. If this works, n</w:t>
      </w:r>
      <w:r w:rsidRPr="002168D9">
        <w:rPr>
          <w:sz w:val="16"/>
          <w:szCs w:val="16"/>
        </w:rPr>
        <w:t>o separate barring bit for R19 NES UEs is introduced.</w:t>
      </w:r>
    </w:p>
    <w:p w14:paraId="32C954F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rPr>
        <w:t>NES UEs should be allowed to reselect to cells that are prevented from legacy UEs (e.g. by excluded cell list, reselection priorities).</w:t>
      </w:r>
    </w:p>
    <w:p w14:paraId="70CE3FCE"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lang w:val="en-US"/>
        </w:rPr>
        <w:t xml:space="preserve">RAN2 will not start the discussion on the issue </w:t>
      </w:r>
      <w:r w:rsidRPr="002168D9">
        <w:rPr>
          <w:sz w:val="16"/>
          <w:szCs w:val="16"/>
        </w:rPr>
        <w:t>when the UL WUS configuration update in Cell A is not synchronised with the UL WUS configuration update in the NES cell, unless we’re asked to do that by other WG, e.g. RAN3.</w:t>
      </w:r>
    </w:p>
    <w:p w14:paraId="242D85E1" w14:textId="77777777" w:rsidR="00831A71" w:rsidRDefault="00831A71" w:rsidP="00831A71">
      <w:pPr>
        <w:pStyle w:val="Doc-text2"/>
        <w:ind w:left="0" w:firstLine="0"/>
        <w:rPr>
          <w:lang w:eastAsia="ja-JP"/>
        </w:rPr>
      </w:pPr>
    </w:p>
    <w:p w14:paraId="0175C522" w14:textId="2978EA34" w:rsidR="00831A71" w:rsidRDefault="00831A71"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lastRenderedPageBreak/>
        <w:t>Agreements on OD-SIB1</w:t>
      </w:r>
      <w:r w:rsidRPr="002168D9">
        <w:rPr>
          <w:rFonts w:hint="eastAsia"/>
          <w:b/>
          <w:bCs/>
          <w:sz w:val="16"/>
          <w:szCs w:val="16"/>
          <w:highlight w:val="green"/>
          <w:lang w:val="en-US" w:eastAsia="ja-JP"/>
        </w:rPr>
        <w:t>@RAN2#12</w:t>
      </w:r>
      <w:r w:rsidR="00E858DD" w:rsidRPr="002168D9">
        <w:rPr>
          <w:rFonts w:hint="eastAsia"/>
          <w:b/>
          <w:bCs/>
          <w:sz w:val="16"/>
          <w:szCs w:val="16"/>
          <w:lang w:val="en-US" w:eastAsia="ja-JP"/>
        </w:rPr>
        <w:t>8</w:t>
      </w:r>
    </w:p>
    <w:p w14:paraId="6415F445" w14:textId="5D9003AC" w:rsidR="00DD0478" w:rsidRPr="00DD0478" w:rsidRDefault="00DD0478"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465619">
        <w:rPr>
          <w:sz w:val="16"/>
          <w:szCs w:val="16"/>
          <w:lang w:val="en-US" w:eastAsia="ja-JP"/>
        </w:rPr>
        <w:t>1.</w:t>
      </w:r>
      <w:r w:rsidRPr="00465619">
        <w:rPr>
          <w:sz w:val="16"/>
          <w:szCs w:val="16"/>
          <w:lang w:val="en-US" w:eastAsia="ja-JP"/>
        </w:rPr>
        <w:tab/>
        <w:t>NES UE with SIB1 request configuration of a NES cell assumes that a NES cell, with SSB containing K_SSB &lt; 24 for FR1 and K_SSB &lt; 12 for FR2, will acquire SIB1 as in legacy.</w:t>
      </w:r>
    </w:p>
    <w:p w14:paraId="3948E7B7" w14:textId="7A0CFEC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2</w:t>
      </w:r>
      <w:r w:rsidR="00DD0478" w:rsidRPr="00DD0478">
        <w:rPr>
          <w:sz w:val="16"/>
          <w:szCs w:val="16"/>
          <w:lang w:val="en-US" w:eastAsia="ja-JP"/>
        </w:rPr>
        <w:t>.</w:t>
      </w:r>
      <w:r w:rsidR="00DD0478" w:rsidRPr="00DD0478">
        <w:rPr>
          <w:sz w:val="16"/>
          <w:szCs w:val="16"/>
          <w:lang w:val="en-US" w:eastAsia="ja-JP"/>
        </w:rPr>
        <w:tab/>
        <w:t xml:space="preserve">New NES-specific reselection priority parameters for NES UEs are defined for the purpose of </w:t>
      </w:r>
      <w:proofErr w:type="spellStart"/>
      <w:r w:rsidR="00DD0478" w:rsidRPr="00DD0478">
        <w:rPr>
          <w:sz w:val="16"/>
          <w:szCs w:val="16"/>
          <w:lang w:val="en-US" w:eastAsia="ja-JP"/>
        </w:rPr>
        <w:t>prioritiz-ing</w:t>
      </w:r>
      <w:proofErr w:type="spellEnd"/>
      <w:r w:rsidR="00DD0478" w:rsidRPr="00DD0478">
        <w:rPr>
          <w:sz w:val="16"/>
          <w:szCs w:val="16"/>
          <w:lang w:val="en-US" w:eastAsia="ja-JP"/>
        </w:rPr>
        <w:t>/deprioritizing a NES frequency.</w:t>
      </w:r>
    </w:p>
    <w:p w14:paraId="3CEE197E" w14:textId="2A215772"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3</w:t>
      </w:r>
      <w:r w:rsidR="00DD0478" w:rsidRPr="00DD0478">
        <w:rPr>
          <w:sz w:val="16"/>
          <w:szCs w:val="16"/>
          <w:lang w:val="en-US" w:eastAsia="ja-JP"/>
        </w:rPr>
        <w:t>.</w:t>
      </w:r>
      <w:r w:rsidR="00DD0478" w:rsidRPr="00DD0478">
        <w:rPr>
          <w:sz w:val="16"/>
          <w:szCs w:val="16"/>
          <w:lang w:val="en-US" w:eastAsia="ja-JP"/>
        </w:rPr>
        <w:tab/>
        <w:t xml:space="preserve">Introduce new </w:t>
      </w:r>
      <w:proofErr w:type="spellStart"/>
      <w:r w:rsidR="00DD0478" w:rsidRPr="00DD0478">
        <w:rPr>
          <w:sz w:val="16"/>
          <w:szCs w:val="16"/>
          <w:lang w:val="en-US" w:eastAsia="ja-JP"/>
        </w:rPr>
        <w:t>IntraFreqExcludedCellList</w:t>
      </w:r>
      <w:proofErr w:type="spellEnd"/>
      <w:r w:rsidR="00DD0478" w:rsidRPr="00DD0478">
        <w:rPr>
          <w:sz w:val="16"/>
          <w:szCs w:val="16"/>
          <w:lang w:val="en-US" w:eastAsia="ja-JP"/>
        </w:rPr>
        <w:t xml:space="preserve">-NES / </w:t>
      </w:r>
      <w:proofErr w:type="spellStart"/>
      <w:r w:rsidR="00DD0478" w:rsidRPr="00DD0478">
        <w:rPr>
          <w:sz w:val="16"/>
          <w:szCs w:val="16"/>
          <w:lang w:val="en-US" w:eastAsia="ja-JP"/>
        </w:rPr>
        <w:t>InterFreqExcludedCellList</w:t>
      </w:r>
      <w:proofErr w:type="spellEnd"/>
      <w:r w:rsidR="00DD0478" w:rsidRPr="00DD0478">
        <w:rPr>
          <w:sz w:val="16"/>
          <w:szCs w:val="16"/>
          <w:lang w:val="en-US" w:eastAsia="ja-JP"/>
        </w:rPr>
        <w:t xml:space="preserve">-NES IEs enable proper reselection </w:t>
      </w:r>
      <w:proofErr w:type="spellStart"/>
      <w:r w:rsidR="00DD0478" w:rsidRPr="00DD0478">
        <w:rPr>
          <w:sz w:val="16"/>
          <w:szCs w:val="16"/>
          <w:lang w:val="en-US" w:eastAsia="ja-JP"/>
        </w:rPr>
        <w:t>behaviour</w:t>
      </w:r>
      <w:proofErr w:type="spellEnd"/>
      <w:r w:rsidR="00DD0478" w:rsidRPr="00DD0478">
        <w:rPr>
          <w:sz w:val="16"/>
          <w:szCs w:val="16"/>
          <w:lang w:val="en-US" w:eastAsia="ja-JP"/>
        </w:rPr>
        <w:t xml:space="preserve"> of legacy and NES UEs.</w:t>
      </w:r>
    </w:p>
    <w:p w14:paraId="1554D197" w14:textId="1A08FD5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4</w:t>
      </w:r>
      <w:r w:rsidR="00DD0478" w:rsidRPr="00DD0478">
        <w:rPr>
          <w:sz w:val="16"/>
          <w:szCs w:val="16"/>
          <w:lang w:val="en-US" w:eastAsia="ja-JP"/>
        </w:rPr>
        <w:t>.</w:t>
      </w:r>
      <w:r w:rsidR="00DD0478" w:rsidRPr="00DD0478">
        <w:rPr>
          <w:sz w:val="16"/>
          <w:szCs w:val="16"/>
          <w:lang w:val="en-US" w:eastAsia="ja-JP"/>
        </w:rPr>
        <w:tab/>
        <w:t>Reuse legacy cell reselection criterion as trigger condition of OD-SIB1 acquisition. No need to specify other conditions (e.g. a new RSRP threshold).</w:t>
      </w:r>
    </w:p>
    <w:p w14:paraId="71F94706" w14:textId="42D52B6D"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5</w:t>
      </w:r>
      <w:r w:rsidR="00DD0478" w:rsidRPr="00DD0478">
        <w:rPr>
          <w:sz w:val="16"/>
          <w:szCs w:val="16"/>
          <w:lang w:val="en-US" w:eastAsia="ja-JP"/>
        </w:rPr>
        <w:t>.</w:t>
      </w:r>
      <w:r w:rsidR="00DD0478" w:rsidRPr="00DD0478">
        <w:rPr>
          <w:sz w:val="16"/>
          <w:szCs w:val="16"/>
          <w:lang w:val="en-US" w:eastAsia="ja-JP"/>
        </w:rPr>
        <w:tab/>
        <w:t>The existing 1-second rule in the cell reselection criteria is still applied to the triggering condition of UL WUS transmission.</w:t>
      </w:r>
    </w:p>
    <w:p w14:paraId="0326A1BA" w14:textId="48611AFE"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6</w:t>
      </w:r>
      <w:r w:rsidR="00DD0478" w:rsidRPr="00DD0478">
        <w:rPr>
          <w:sz w:val="16"/>
          <w:szCs w:val="16"/>
          <w:lang w:val="en-US" w:eastAsia="ja-JP"/>
        </w:rPr>
        <w:t>.</w:t>
      </w:r>
      <w:r w:rsidR="00DD0478" w:rsidRPr="00DD0478">
        <w:rPr>
          <w:sz w:val="16"/>
          <w:szCs w:val="16"/>
          <w:lang w:val="en-US" w:eastAsia="ja-JP"/>
        </w:rPr>
        <w:tab/>
        <w:t>The UE considers the cell as barred after MAC indicates max number of preamble transmission for the OD-SIB1 request.</w:t>
      </w:r>
    </w:p>
    <w:p w14:paraId="7C170973" w14:textId="49F9A48A"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7</w:t>
      </w:r>
      <w:r w:rsidR="00DD0478" w:rsidRPr="00DD0478">
        <w:rPr>
          <w:sz w:val="16"/>
          <w:szCs w:val="16"/>
          <w:lang w:val="en-US" w:eastAsia="ja-JP"/>
        </w:rPr>
        <w:t>.</w:t>
      </w:r>
      <w:r w:rsidR="00DD0478" w:rsidRPr="00DD0478">
        <w:rPr>
          <w:sz w:val="16"/>
          <w:szCs w:val="16"/>
          <w:lang w:val="en-US" w:eastAsia="ja-JP"/>
        </w:rPr>
        <w:tab/>
        <w:t>If MSG2 (ACK) is received, but UE fails to receive SIB1 then the UE may consider this cell as barred, no spec impact.</w:t>
      </w:r>
    </w:p>
    <w:p w14:paraId="1AD2796B" w14:textId="3CD2129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8</w:t>
      </w:r>
      <w:r w:rsidR="00DD0478" w:rsidRPr="00DD0478">
        <w:rPr>
          <w:sz w:val="16"/>
          <w:szCs w:val="16"/>
          <w:lang w:val="en-US" w:eastAsia="ja-JP"/>
        </w:rPr>
        <w:t>.</w:t>
      </w:r>
      <w:r w:rsidR="00DD0478" w:rsidRPr="00DD0478">
        <w:rPr>
          <w:sz w:val="16"/>
          <w:szCs w:val="16"/>
          <w:lang w:val="en-US" w:eastAsia="ja-JP"/>
        </w:rPr>
        <w:tab/>
        <w:t xml:space="preserve">A UE bars the NES/SIB1 less cell and/or excludes it as a candidate for reselection since the UE had no </w:t>
      </w:r>
      <w:proofErr w:type="spellStart"/>
      <w:r w:rsidR="00DD0478" w:rsidRPr="00DD0478">
        <w:rPr>
          <w:sz w:val="16"/>
          <w:szCs w:val="16"/>
          <w:lang w:val="en-US" w:eastAsia="ja-JP"/>
        </w:rPr>
        <w:t>cor</w:t>
      </w:r>
      <w:proofErr w:type="spellEnd"/>
      <w:r w:rsidR="00DD0478" w:rsidRPr="00DD0478">
        <w:rPr>
          <w:sz w:val="16"/>
          <w:szCs w:val="16"/>
          <w:lang w:val="en-US" w:eastAsia="ja-JP"/>
        </w:rPr>
        <w:t>-responding UL WUS configuration, the UE would treat this cell as if cell status is “not barred” and consider it as candidate for cell reselection once it has received a UL-WUS configuration to request SIB1 for this cell.</w:t>
      </w:r>
    </w:p>
    <w:p w14:paraId="1788B300" w14:textId="5A237C6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9</w:t>
      </w:r>
      <w:r w:rsidR="00DD0478" w:rsidRPr="00DD0478">
        <w:rPr>
          <w:sz w:val="16"/>
          <w:szCs w:val="16"/>
          <w:lang w:val="en-US" w:eastAsia="ja-JP"/>
        </w:rPr>
        <w:t>.</w:t>
      </w:r>
      <w:r w:rsidR="00DD0478" w:rsidRPr="00DD0478">
        <w:rPr>
          <w:sz w:val="16"/>
          <w:szCs w:val="16"/>
          <w:lang w:val="en-US" w:eastAsia="ja-JP"/>
        </w:rPr>
        <w:tab/>
        <w:t xml:space="preserve">UE considers WUS configuration only valid in directly succeeding cell reselection from cell where UE ac-quired WUS configuration. </w:t>
      </w:r>
      <w:r w:rsidR="00DD0478" w:rsidRPr="00DD0478">
        <w:rPr>
          <w:sz w:val="16"/>
          <w:szCs w:val="16"/>
          <w:highlight w:val="cyan"/>
          <w:lang w:val="en-US" w:eastAsia="ja-JP"/>
        </w:rPr>
        <w:t>FFS on SI validity area rather than cell level.</w:t>
      </w:r>
    </w:p>
    <w:p w14:paraId="5BC7D484" w14:textId="3068BBBE" w:rsidR="00DD0478" w:rsidRPr="002168D9" w:rsidRDefault="00E759A6"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Pr>
          <w:rFonts w:hint="eastAsia"/>
          <w:sz w:val="16"/>
          <w:szCs w:val="16"/>
          <w:lang w:val="en-US" w:eastAsia="ja-JP"/>
        </w:rPr>
        <w:t>10</w:t>
      </w:r>
      <w:r w:rsidR="00DD0478" w:rsidRPr="00DD0478">
        <w:rPr>
          <w:sz w:val="16"/>
          <w:szCs w:val="16"/>
          <w:lang w:val="en-US" w:eastAsia="ja-JP"/>
        </w:rPr>
        <w:t>.</w:t>
      </w:r>
      <w:r w:rsidR="00DD0478" w:rsidRPr="00DD0478">
        <w:rPr>
          <w:sz w:val="16"/>
          <w:szCs w:val="16"/>
          <w:lang w:val="en-US" w:eastAsia="ja-JP"/>
        </w:rPr>
        <w:tab/>
        <w:t>Working assumption: UL-WUS configuration in RRC release is not supported.</w:t>
      </w:r>
    </w:p>
    <w:p w14:paraId="1DD6A234" w14:textId="77777777" w:rsidR="005247D1" w:rsidRPr="00831A71" w:rsidRDefault="005247D1" w:rsidP="00FA2362">
      <w:pPr>
        <w:rPr>
          <w:rFonts w:eastAsiaTheme="minorEastAsia"/>
          <w:sz w:val="22"/>
          <w:szCs w:val="22"/>
          <w:lang w:val="en-US"/>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3205F65F" w14:textId="51DCC0DB" w:rsidR="0034785B" w:rsidRDefault="00E17C98" w:rsidP="005247D1">
      <w:pPr>
        <w:pStyle w:val="2"/>
        <w:rPr>
          <w:rFonts w:eastAsiaTheme="minorEastAsia"/>
          <w:b/>
          <w:sz w:val="22"/>
          <w:szCs w:val="22"/>
          <w:u w:val="single"/>
          <w:lang w:val="en-US"/>
        </w:rPr>
      </w:pPr>
      <w:r>
        <w:rPr>
          <w:rFonts w:eastAsia="DengXian"/>
          <w:b/>
          <w:szCs w:val="18"/>
          <w:lang w:val="en-US" w:eastAsia="zh-CN"/>
        </w:rPr>
        <w:t>2.1</w:t>
      </w:r>
      <w:r>
        <w:rPr>
          <w:rFonts w:eastAsia="DengXian"/>
          <w:b/>
          <w:szCs w:val="18"/>
          <w:lang w:val="en-US" w:eastAsia="zh-CN"/>
        </w:rPr>
        <w:tab/>
      </w:r>
      <w:r w:rsidR="00BE58CD">
        <w:rPr>
          <w:rFonts w:eastAsiaTheme="minorEastAsia" w:hint="eastAsia"/>
          <w:b/>
          <w:szCs w:val="18"/>
          <w:lang w:val="en-US"/>
        </w:rPr>
        <w:t>B</w:t>
      </w:r>
      <w:r w:rsidR="00BE58CD">
        <w:rPr>
          <w:rFonts w:eastAsiaTheme="minorEastAsia"/>
          <w:b/>
          <w:szCs w:val="18"/>
          <w:lang w:val="en-US"/>
        </w:rPr>
        <w:t>ehavior</w:t>
      </w:r>
      <w:r w:rsidR="00BE58CD">
        <w:rPr>
          <w:rFonts w:eastAsiaTheme="minorEastAsia" w:hint="eastAsia"/>
          <w:b/>
          <w:szCs w:val="18"/>
          <w:lang w:val="en-US"/>
        </w:rPr>
        <w:t xml:space="preserve"> on NES cell</w:t>
      </w:r>
    </w:p>
    <w:p w14:paraId="0A01AE91" w14:textId="75F1D0EF" w:rsidR="00BD5C17" w:rsidRDefault="00604200" w:rsidP="00543922">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Before </w:t>
      </w:r>
      <w:r w:rsidR="006F0AEE">
        <w:rPr>
          <w:rFonts w:eastAsiaTheme="minorEastAsia" w:hint="eastAsia"/>
          <w:sz w:val="22"/>
          <w:szCs w:val="22"/>
          <w:lang w:val="en-US"/>
        </w:rPr>
        <w:t xml:space="preserve">a </w:t>
      </w:r>
      <w:r>
        <w:rPr>
          <w:rFonts w:eastAsiaTheme="minorEastAsia" w:hint="eastAsia"/>
          <w:sz w:val="22"/>
          <w:szCs w:val="22"/>
          <w:lang w:val="en-US"/>
        </w:rPr>
        <w:t xml:space="preserve">UE </w:t>
      </w:r>
      <w:r w:rsidR="006F0AEE">
        <w:rPr>
          <w:rFonts w:eastAsiaTheme="minorEastAsia"/>
          <w:sz w:val="22"/>
          <w:szCs w:val="22"/>
          <w:lang w:val="en-US"/>
        </w:rPr>
        <w:t>request</w:t>
      </w:r>
      <w:r w:rsidR="00B04843">
        <w:rPr>
          <w:rFonts w:eastAsiaTheme="minorEastAsia" w:hint="eastAsia"/>
          <w:sz w:val="22"/>
          <w:szCs w:val="22"/>
          <w:lang w:val="en-US"/>
        </w:rPr>
        <w:t>s</w:t>
      </w:r>
      <w:r>
        <w:rPr>
          <w:rFonts w:eastAsiaTheme="minorEastAsia" w:hint="eastAsia"/>
          <w:sz w:val="22"/>
          <w:szCs w:val="22"/>
          <w:lang w:val="en-US"/>
        </w:rPr>
        <w:t xml:space="preserve"> </w:t>
      </w:r>
      <w:r w:rsidR="00F46AEE">
        <w:rPr>
          <w:rFonts w:eastAsiaTheme="minorEastAsia" w:hint="eastAsia"/>
          <w:sz w:val="22"/>
          <w:szCs w:val="22"/>
          <w:lang w:val="en-US"/>
        </w:rPr>
        <w:t>SIB1</w:t>
      </w:r>
      <w:r w:rsidR="006F0AEE">
        <w:rPr>
          <w:rFonts w:eastAsiaTheme="minorEastAsia" w:hint="eastAsia"/>
          <w:sz w:val="22"/>
          <w:szCs w:val="22"/>
          <w:lang w:val="en-US"/>
        </w:rPr>
        <w:t xml:space="preserve"> to a cell</w:t>
      </w:r>
      <w:r>
        <w:rPr>
          <w:rFonts w:eastAsiaTheme="minorEastAsia" w:hint="eastAsia"/>
          <w:sz w:val="22"/>
          <w:szCs w:val="22"/>
          <w:lang w:val="en-US"/>
        </w:rPr>
        <w:t xml:space="preserve">, </w:t>
      </w:r>
      <w:r w:rsidR="006F0AEE">
        <w:rPr>
          <w:rFonts w:eastAsiaTheme="minorEastAsia" w:hint="eastAsia"/>
          <w:sz w:val="22"/>
          <w:szCs w:val="22"/>
          <w:lang w:val="en-US"/>
        </w:rPr>
        <w:t xml:space="preserve">the UE needs </w:t>
      </w:r>
      <w:r w:rsidR="009F6ED8">
        <w:rPr>
          <w:rFonts w:eastAsiaTheme="minorEastAsia" w:hint="eastAsia"/>
          <w:sz w:val="22"/>
          <w:szCs w:val="22"/>
          <w:lang w:val="en-US"/>
        </w:rPr>
        <w:t xml:space="preserve">to </w:t>
      </w:r>
      <w:r w:rsidR="006F0AEE">
        <w:rPr>
          <w:rFonts w:eastAsiaTheme="minorEastAsia" w:hint="eastAsia"/>
          <w:sz w:val="22"/>
          <w:szCs w:val="22"/>
          <w:lang w:val="en-US"/>
        </w:rPr>
        <w:t xml:space="preserve">check </w:t>
      </w:r>
      <w:r w:rsidR="00562BE8" w:rsidRPr="00604200">
        <w:rPr>
          <w:rFonts w:eastAsiaTheme="minorEastAsia"/>
          <w:sz w:val="22"/>
          <w:szCs w:val="22"/>
          <w:lang w:val="en-US"/>
        </w:rPr>
        <w:t>if SIB1 is currently being broadcasted or provided on demand</w:t>
      </w:r>
      <w:r w:rsidR="00CF2275">
        <w:rPr>
          <w:rFonts w:eastAsiaTheme="minorEastAsia" w:hint="eastAsia"/>
          <w:sz w:val="22"/>
          <w:szCs w:val="22"/>
          <w:lang w:val="en-US"/>
        </w:rPr>
        <w:t>,</w:t>
      </w:r>
      <w:r w:rsidR="001378BF">
        <w:rPr>
          <w:rFonts w:eastAsiaTheme="minorEastAsia" w:hint="eastAsia"/>
          <w:sz w:val="22"/>
          <w:szCs w:val="22"/>
          <w:lang w:val="en-US"/>
        </w:rPr>
        <w:t xml:space="preserve"> a</w:t>
      </w:r>
      <w:r>
        <w:rPr>
          <w:rFonts w:eastAsiaTheme="minorEastAsia" w:hint="eastAsia"/>
          <w:sz w:val="22"/>
          <w:szCs w:val="22"/>
          <w:lang w:val="en-US"/>
        </w:rPr>
        <w:t>s agreed in the previous meeting</w:t>
      </w:r>
      <w:r w:rsidR="008B65AA">
        <w:rPr>
          <w:rFonts w:eastAsiaTheme="minorEastAsia" w:hint="eastAsia"/>
          <w:sz w:val="22"/>
          <w:szCs w:val="22"/>
          <w:lang w:val="en-US"/>
        </w:rPr>
        <w:t xml:space="preserve"> [2]</w:t>
      </w:r>
      <w:r>
        <w:rPr>
          <w:rFonts w:eastAsiaTheme="minorEastAsia" w:hint="eastAsia"/>
          <w:sz w:val="22"/>
          <w:szCs w:val="22"/>
          <w:lang w:val="en-US"/>
        </w:rPr>
        <w:t>.</w:t>
      </w:r>
      <w:r w:rsidR="008D562E">
        <w:rPr>
          <w:rFonts w:eastAsiaTheme="minorEastAsia" w:hint="eastAsia"/>
          <w:sz w:val="22"/>
          <w:szCs w:val="22"/>
          <w:lang w:val="en-US"/>
        </w:rPr>
        <w:t xml:space="preserve"> </w:t>
      </w:r>
      <w:r w:rsidR="004B5A11">
        <w:rPr>
          <w:rFonts w:eastAsiaTheme="minorEastAsia" w:hint="eastAsia"/>
          <w:sz w:val="22"/>
          <w:szCs w:val="22"/>
          <w:lang w:val="en-US"/>
        </w:rPr>
        <w:t xml:space="preserve">This </w:t>
      </w:r>
      <w:r w:rsidR="00963876">
        <w:rPr>
          <w:rFonts w:eastAsiaTheme="minorEastAsia" w:hint="eastAsia"/>
          <w:sz w:val="22"/>
          <w:szCs w:val="22"/>
          <w:lang w:val="en-US"/>
        </w:rPr>
        <w:t>agreement</w:t>
      </w:r>
      <w:r w:rsidR="007B7B79">
        <w:rPr>
          <w:rFonts w:eastAsiaTheme="minorEastAsia" w:hint="eastAsia"/>
          <w:sz w:val="22"/>
          <w:szCs w:val="22"/>
          <w:lang w:val="en-US"/>
        </w:rPr>
        <w:t xml:space="preserve"> should be clarified</w:t>
      </w:r>
      <w:r w:rsidR="00963876">
        <w:rPr>
          <w:rFonts w:eastAsiaTheme="minorEastAsia" w:hint="eastAsia"/>
          <w:sz w:val="22"/>
          <w:szCs w:val="22"/>
          <w:lang w:val="en-US"/>
        </w:rPr>
        <w:t xml:space="preserve"> </w:t>
      </w:r>
      <w:r w:rsidR="00E75185">
        <w:rPr>
          <w:rFonts w:eastAsiaTheme="minorEastAsia" w:hint="eastAsia"/>
          <w:sz w:val="22"/>
          <w:szCs w:val="22"/>
          <w:lang w:val="en-US"/>
        </w:rPr>
        <w:t>at least for the following two issues:</w:t>
      </w:r>
      <w:r w:rsidR="00963876">
        <w:rPr>
          <w:rFonts w:eastAsiaTheme="minorEastAsia" w:hint="eastAsia"/>
          <w:sz w:val="22"/>
          <w:szCs w:val="22"/>
          <w:lang w:val="en-US"/>
        </w:rPr>
        <w:t xml:space="preserve">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1)</w:t>
      </w:r>
      <w:r w:rsidR="00A15E60">
        <w:rPr>
          <w:rFonts w:eastAsiaTheme="minorEastAsia" w:hint="eastAsia"/>
          <w:sz w:val="22"/>
          <w:szCs w:val="22"/>
          <w:lang w:val="en-US"/>
        </w:rPr>
        <w:t xml:space="preserve"> whether legacy UE can use a </w:t>
      </w:r>
      <w:r w:rsidR="000C5667">
        <w:rPr>
          <w:rFonts w:eastAsiaTheme="minorEastAsia" w:hint="eastAsia"/>
          <w:sz w:val="22"/>
          <w:szCs w:val="22"/>
          <w:lang w:val="en-US"/>
        </w:rPr>
        <w:t xml:space="preserve">NES </w:t>
      </w:r>
      <w:r w:rsidR="00A15E60">
        <w:rPr>
          <w:rFonts w:eastAsiaTheme="minorEastAsia" w:hint="eastAsia"/>
          <w:sz w:val="22"/>
          <w:szCs w:val="22"/>
          <w:lang w:val="en-US"/>
        </w:rPr>
        <w:t xml:space="preserve">cell where </w:t>
      </w:r>
      <w:r w:rsidR="005708A1">
        <w:rPr>
          <w:rFonts w:eastAsiaTheme="minorEastAsia" w:hint="eastAsia"/>
          <w:sz w:val="22"/>
          <w:szCs w:val="22"/>
          <w:lang w:val="en-US"/>
        </w:rPr>
        <w:t xml:space="preserve">SIB1 is </w:t>
      </w:r>
      <w:r w:rsidR="005708A1">
        <w:rPr>
          <w:rFonts w:eastAsiaTheme="minorEastAsia"/>
          <w:sz w:val="22"/>
          <w:szCs w:val="22"/>
          <w:lang w:val="en-US"/>
        </w:rPr>
        <w:t>broadcasted</w:t>
      </w:r>
      <w:r w:rsidR="005708A1">
        <w:rPr>
          <w:rFonts w:eastAsiaTheme="minorEastAsia" w:hint="eastAsia"/>
          <w:sz w:val="22"/>
          <w:szCs w:val="22"/>
          <w:lang w:val="en-US"/>
        </w:rPr>
        <w:t xml:space="preserve"> (</w:t>
      </w:r>
      <w:r w:rsidR="00E63A3F">
        <w:rPr>
          <w:rFonts w:eastAsiaTheme="minorEastAsia" w:hint="eastAsia"/>
          <w:sz w:val="22"/>
          <w:szCs w:val="22"/>
          <w:lang w:val="en-US"/>
        </w:rPr>
        <w:t>Note: a NES cell</w:t>
      </w:r>
      <w:r w:rsidR="005708A1">
        <w:rPr>
          <w:rFonts w:eastAsiaTheme="minorEastAsia" w:hint="eastAsia"/>
          <w:sz w:val="22"/>
          <w:szCs w:val="22"/>
          <w:lang w:val="en-US"/>
        </w:rPr>
        <w:t xml:space="preserve"> mean</w:t>
      </w:r>
      <w:r w:rsidR="00E63A3F">
        <w:rPr>
          <w:rFonts w:eastAsiaTheme="minorEastAsia" w:hint="eastAsia"/>
          <w:sz w:val="22"/>
          <w:szCs w:val="22"/>
          <w:lang w:val="en-US"/>
        </w:rPr>
        <w:t>s</w:t>
      </w:r>
      <w:r w:rsidR="005708A1">
        <w:rPr>
          <w:rFonts w:eastAsiaTheme="minorEastAsia" w:hint="eastAsia"/>
          <w:sz w:val="22"/>
          <w:szCs w:val="22"/>
          <w:lang w:val="en-US"/>
        </w:rPr>
        <w:t xml:space="preserve"> </w:t>
      </w:r>
      <w:r w:rsidR="00FC046E">
        <w:rPr>
          <w:rFonts w:eastAsiaTheme="minorEastAsia" w:hint="eastAsia"/>
          <w:sz w:val="22"/>
          <w:szCs w:val="22"/>
          <w:lang w:val="en-US"/>
        </w:rPr>
        <w:t>a cell for which UL WUS configuration is available</w:t>
      </w:r>
      <w:r w:rsidR="00E63A3F">
        <w:rPr>
          <w:rFonts w:eastAsiaTheme="minorEastAsia" w:hint="eastAsia"/>
          <w:sz w:val="22"/>
          <w:szCs w:val="22"/>
          <w:lang w:val="en-US"/>
        </w:rPr>
        <w:t xml:space="preserve"> in this context</w:t>
      </w:r>
      <w:r w:rsidR="005708A1">
        <w:rPr>
          <w:rFonts w:eastAsiaTheme="minorEastAsia" w:hint="eastAsia"/>
          <w:sz w:val="22"/>
          <w:szCs w:val="22"/>
          <w:lang w:val="en-US"/>
        </w:rPr>
        <w:t>)</w:t>
      </w:r>
      <w:r w:rsidR="007B7B79">
        <w:rPr>
          <w:rFonts w:eastAsiaTheme="minorEastAsia" w:hint="eastAsia"/>
          <w:sz w:val="22"/>
          <w:szCs w:val="22"/>
          <w:lang w:val="en-US"/>
        </w:rPr>
        <w:t xml:space="preserve"> </w:t>
      </w:r>
      <w:r w:rsidR="00402663">
        <w:rPr>
          <w:rFonts w:eastAsiaTheme="minorEastAsia" w:hint="eastAsia"/>
          <w:sz w:val="22"/>
          <w:szCs w:val="22"/>
          <w:lang w:val="en-US"/>
        </w:rPr>
        <w:t xml:space="preserve">and </w:t>
      </w:r>
      <w:r w:rsidR="007B7B79">
        <w:rPr>
          <w:rFonts w:eastAsiaTheme="minorEastAsia" w:hint="eastAsia"/>
          <w:sz w:val="22"/>
          <w:szCs w:val="22"/>
          <w:lang w:val="en-US"/>
        </w:rPr>
        <w:t>(</w:t>
      </w:r>
      <w:r w:rsidR="00A15E60">
        <w:rPr>
          <w:rFonts w:eastAsiaTheme="minorEastAsia" w:hint="eastAsia"/>
          <w:sz w:val="22"/>
          <w:szCs w:val="22"/>
          <w:lang w:val="en-US"/>
        </w:rPr>
        <w:t xml:space="preserve">issue </w:t>
      </w:r>
      <w:r w:rsidR="007B7B79">
        <w:rPr>
          <w:rFonts w:eastAsiaTheme="minorEastAsia" w:hint="eastAsia"/>
          <w:sz w:val="22"/>
          <w:szCs w:val="22"/>
          <w:lang w:val="en-US"/>
        </w:rPr>
        <w:t>2)</w:t>
      </w:r>
      <w:r w:rsidR="00A15E60">
        <w:rPr>
          <w:rFonts w:eastAsiaTheme="minorEastAsia" w:hint="eastAsia"/>
          <w:sz w:val="22"/>
          <w:szCs w:val="22"/>
          <w:lang w:val="en-US"/>
        </w:rPr>
        <w:t xml:space="preserve"> </w:t>
      </w:r>
      <w:r w:rsidR="007B7B79">
        <w:rPr>
          <w:rFonts w:eastAsiaTheme="minorEastAsia" w:hint="eastAsia"/>
          <w:sz w:val="22"/>
          <w:szCs w:val="22"/>
          <w:lang w:val="en-US"/>
        </w:rPr>
        <w:t>how a UE identif</w:t>
      </w:r>
      <w:r w:rsidR="00005A33">
        <w:rPr>
          <w:rFonts w:eastAsiaTheme="minorEastAsia" w:hint="eastAsia"/>
          <w:sz w:val="22"/>
          <w:szCs w:val="22"/>
          <w:lang w:val="en-US"/>
        </w:rPr>
        <w:t>ies</w:t>
      </w:r>
      <w:r w:rsidR="007B7B79">
        <w:rPr>
          <w:rFonts w:eastAsiaTheme="minorEastAsia" w:hint="eastAsia"/>
          <w:sz w:val="22"/>
          <w:szCs w:val="22"/>
          <w:lang w:val="en-US"/>
        </w:rPr>
        <w:t xml:space="preserve"> if the cell transmits SIB1 in </w:t>
      </w:r>
      <w:r w:rsidR="007B7B79">
        <w:rPr>
          <w:rFonts w:eastAsiaTheme="minorEastAsia"/>
          <w:sz w:val="22"/>
          <w:szCs w:val="22"/>
          <w:lang w:val="en-US"/>
        </w:rPr>
        <w:t>broadcast</w:t>
      </w:r>
      <w:r w:rsidR="007B7B79">
        <w:rPr>
          <w:rFonts w:eastAsiaTheme="minorEastAsia" w:hint="eastAsia"/>
          <w:sz w:val="22"/>
          <w:szCs w:val="22"/>
          <w:lang w:val="en-US"/>
        </w:rPr>
        <w:t xml:space="preserve"> mode or on-demand mode. </w:t>
      </w:r>
    </w:p>
    <w:p w14:paraId="1794AA6F" w14:textId="7E28F1C3" w:rsidR="00BD5C17" w:rsidRPr="009217EA" w:rsidRDefault="00BD5C17" w:rsidP="00B81573">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w:t>
      </w:r>
      <w:r w:rsidR="009217EA">
        <w:rPr>
          <w:rFonts w:eastAsiaTheme="minorEastAsia" w:hint="eastAsia"/>
          <w:sz w:val="22"/>
          <w:szCs w:val="22"/>
          <w:lang w:val="en-US"/>
        </w:rPr>
        <w:t>issue (1), We would like to note that, r</w:t>
      </w:r>
      <w:r w:rsidR="009217EA" w:rsidRPr="009217EA">
        <w:rPr>
          <w:rFonts w:eastAsiaTheme="minorEastAsia"/>
          <w:sz w:val="22"/>
          <w:szCs w:val="22"/>
          <w:lang w:val="en-US"/>
        </w:rPr>
        <w:t xml:space="preserve">egardless of </w:t>
      </w:r>
      <w:r w:rsidR="00E9412C">
        <w:rPr>
          <w:rFonts w:eastAsiaTheme="minorEastAsia" w:hint="eastAsia"/>
          <w:sz w:val="22"/>
          <w:szCs w:val="22"/>
          <w:lang w:val="en-US"/>
        </w:rPr>
        <w:t xml:space="preserve">whether legacy UEs can camp on the NES cell with </w:t>
      </w:r>
      <w:r w:rsidR="00E9412C">
        <w:rPr>
          <w:rFonts w:eastAsiaTheme="minorEastAsia"/>
          <w:sz w:val="22"/>
          <w:szCs w:val="22"/>
          <w:lang w:val="en-US"/>
        </w:rPr>
        <w:t>broadcasted</w:t>
      </w:r>
      <w:r w:rsidR="00E9412C">
        <w:rPr>
          <w:rFonts w:eastAsiaTheme="minorEastAsia" w:hint="eastAsia"/>
          <w:sz w:val="22"/>
          <w:szCs w:val="22"/>
          <w:lang w:val="en-US"/>
        </w:rPr>
        <w:t xml:space="preserve"> SIB1, </w:t>
      </w:r>
      <w:r w:rsidR="009217EA" w:rsidRPr="009217EA">
        <w:rPr>
          <w:rFonts w:eastAsiaTheme="minorEastAsia"/>
          <w:sz w:val="22"/>
          <w:szCs w:val="22"/>
          <w:lang w:val="en-US"/>
        </w:rPr>
        <w:t xml:space="preserve">it should be up to </w:t>
      </w:r>
      <w:proofErr w:type="spellStart"/>
      <w:r w:rsidR="009217EA" w:rsidRPr="009217EA">
        <w:rPr>
          <w:rFonts w:eastAsiaTheme="minorEastAsia"/>
          <w:sz w:val="22"/>
          <w:szCs w:val="22"/>
          <w:lang w:val="en-US"/>
        </w:rPr>
        <w:t>gNB</w:t>
      </w:r>
      <w:proofErr w:type="spellEnd"/>
      <w:r w:rsidR="009217EA" w:rsidRPr="009217EA">
        <w:rPr>
          <w:rFonts w:eastAsiaTheme="minorEastAsia"/>
          <w:sz w:val="22"/>
          <w:szCs w:val="22"/>
          <w:lang w:val="en-US"/>
        </w:rPr>
        <w:t xml:space="preserve"> implementation to switch NES cell (including the case where SIB1 is on-demand or broadcasted) to legacy/normal cell that legacy UEs can camp on.</w:t>
      </w:r>
      <w:r w:rsidR="00D81FA6">
        <w:rPr>
          <w:rFonts w:eastAsiaTheme="minorEastAsia" w:hint="eastAsia"/>
          <w:sz w:val="22"/>
          <w:szCs w:val="22"/>
          <w:lang w:val="en-US"/>
        </w:rPr>
        <w:t xml:space="preserve"> In our understanding, such operation can </w:t>
      </w:r>
      <w:r w:rsidR="00441CA0">
        <w:rPr>
          <w:rFonts w:eastAsiaTheme="minorEastAsia"/>
          <w:sz w:val="22"/>
          <w:szCs w:val="22"/>
          <w:lang w:val="en-US"/>
        </w:rPr>
        <w:t>be implemented</w:t>
      </w:r>
      <w:r w:rsidR="00EF79AE">
        <w:rPr>
          <w:rFonts w:eastAsiaTheme="minorEastAsia" w:hint="eastAsia"/>
          <w:sz w:val="22"/>
          <w:szCs w:val="22"/>
          <w:lang w:val="en-US"/>
        </w:rPr>
        <w:t xml:space="preserve"> in a spec transparent manner, and spec never </w:t>
      </w:r>
      <w:r w:rsidR="00F01422">
        <w:rPr>
          <w:rFonts w:eastAsiaTheme="minorEastAsia" w:hint="eastAsia"/>
          <w:sz w:val="22"/>
          <w:szCs w:val="22"/>
          <w:lang w:val="en-US"/>
        </w:rPr>
        <w:t>prevent</w:t>
      </w:r>
      <w:r w:rsidR="00EF79AE">
        <w:rPr>
          <w:rFonts w:eastAsiaTheme="minorEastAsia" w:hint="eastAsia"/>
          <w:sz w:val="22"/>
          <w:szCs w:val="22"/>
          <w:lang w:val="en-US"/>
        </w:rPr>
        <w:t xml:space="preserve"> </w:t>
      </w:r>
      <w:r w:rsidR="00441CA0">
        <w:rPr>
          <w:rFonts w:eastAsiaTheme="minorEastAsia"/>
          <w:sz w:val="22"/>
          <w:szCs w:val="22"/>
          <w:lang w:val="en-US"/>
        </w:rPr>
        <w:t>such</w:t>
      </w:r>
      <w:r w:rsidR="00F01422">
        <w:rPr>
          <w:rFonts w:eastAsiaTheme="minorEastAsia" w:hint="eastAsia"/>
          <w:sz w:val="22"/>
          <w:szCs w:val="22"/>
          <w:lang w:val="en-US"/>
        </w:rPr>
        <w:t xml:space="preserve"> operation.</w:t>
      </w:r>
    </w:p>
    <w:p w14:paraId="63CEF16A" w14:textId="77777777" w:rsidR="007B3926" w:rsidRDefault="007B3926" w:rsidP="008D562E">
      <w:pPr>
        <w:spacing w:afterLines="50" w:after="120"/>
        <w:rPr>
          <w:rFonts w:eastAsiaTheme="minorEastAsia"/>
          <w:sz w:val="22"/>
          <w:szCs w:val="22"/>
          <w:lang w:val="en-US"/>
        </w:rPr>
      </w:pPr>
    </w:p>
    <w:p w14:paraId="22D3F6FA" w14:textId="77777777" w:rsidR="007B3926" w:rsidRPr="00686FDD" w:rsidRDefault="007B3926" w:rsidP="007B3926">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0C017504" w14:textId="42706FF5" w:rsidR="00A51372" w:rsidRPr="00F7687C" w:rsidRDefault="007B3926" w:rsidP="002C3903">
      <w:pPr>
        <w:pStyle w:val="aff"/>
        <w:numPr>
          <w:ilvl w:val="0"/>
          <w:numId w:val="10"/>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 xml:space="preserve">whether </w:t>
      </w:r>
      <w:r w:rsidR="008E4177">
        <w:rPr>
          <w:rFonts w:eastAsiaTheme="minorEastAsia" w:hint="eastAsia"/>
          <w:sz w:val="22"/>
          <w:szCs w:val="22"/>
        </w:rPr>
        <w:t>or not</w:t>
      </w:r>
      <w:proofErr w:type="gramEnd"/>
      <w:r w:rsidR="008E4177">
        <w:rPr>
          <w:rFonts w:eastAsiaTheme="minorEastAsia" w:hint="eastAsia"/>
          <w:sz w:val="22"/>
          <w:szCs w:val="22"/>
        </w:rPr>
        <w:t xml:space="preserve"> </w:t>
      </w:r>
      <w:r>
        <w:rPr>
          <w:rFonts w:eastAsiaTheme="minorEastAsia" w:hint="eastAsia"/>
          <w:sz w:val="22"/>
          <w:szCs w:val="22"/>
        </w:rPr>
        <w:t xml:space="preserve">legacy UE can </w:t>
      </w:r>
      <w:r w:rsidR="008171BD">
        <w:rPr>
          <w:rFonts w:eastAsiaTheme="minorEastAsia" w:hint="eastAsia"/>
          <w:sz w:val="22"/>
          <w:szCs w:val="22"/>
        </w:rPr>
        <w:t xml:space="preserve">use (camp on) a cell </w:t>
      </w:r>
      <w:r w:rsidR="007A43EF">
        <w:rPr>
          <w:rFonts w:eastAsiaTheme="minorEastAsia" w:hint="eastAsia"/>
          <w:sz w:val="22"/>
          <w:szCs w:val="22"/>
        </w:rPr>
        <w:t xml:space="preserve">with </w:t>
      </w:r>
      <w:r>
        <w:rPr>
          <w:rFonts w:eastAsiaTheme="minorEastAsia" w:hint="eastAsia"/>
          <w:sz w:val="22"/>
          <w:szCs w:val="22"/>
        </w:rPr>
        <w:t xml:space="preserve">SIB1 </w:t>
      </w:r>
      <w:r w:rsidR="008171BD">
        <w:rPr>
          <w:rFonts w:eastAsiaTheme="minorEastAsia" w:hint="eastAsia"/>
          <w:sz w:val="22"/>
          <w:szCs w:val="22"/>
        </w:rPr>
        <w:t xml:space="preserve">currently being </w:t>
      </w:r>
      <w:r w:rsidR="00CB6C09">
        <w:rPr>
          <w:rFonts w:eastAsiaTheme="minorEastAsia"/>
          <w:sz w:val="22"/>
          <w:szCs w:val="22"/>
        </w:rPr>
        <w:t>broadcasted</w:t>
      </w:r>
      <w:r w:rsidR="007A43EF">
        <w:rPr>
          <w:rFonts w:eastAsiaTheme="minorEastAsia" w:hint="eastAsia"/>
          <w:sz w:val="22"/>
          <w:szCs w:val="22"/>
        </w:rPr>
        <w:t xml:space="preserve"> for which </w:t>
      </w:r>
      <w:r w:rsidR="00017E11">
        <w:rPr>
          <w:rFonts w:eastAsiaTheme="minorEastAsia" w:hint="eastAsia"/>
          <w:sz w:val="22"/>
          <w:szCs w:val="22"/>
        </w:rPr>
        <w:t xml:space="preserve">SIB1 request (UL WUS) </w:t>
      </w:r>
      <w:r w:rsidR="007A43EF">
        <w:rPr>
          <w:rFonts w:eastAsiaTheme="minorEastAsia" w:hint="eastAsia"/>
          <w:sz w:val="22"/>
          <w:szCs w:val="22"/>
        </w:rPr>
        <w:t>configuration is available.</w:t>
      </w:r>
    </w:p>
    <w:p w14:paraId="2F88D2C6" w14:textId="4D502F3E" w:rsidR="00F7687C" w:rsidRPr="00F7687C" w:rsidRDefault="00F7687C" w:rsidP="002C3903">
      <w:pPr>
        <w:pStyle w:val="aff"/>
        <w:numPr>
          <w:ilvl w:val="1"/>
          <w:numId w:val="10"/>
        </w:numPr>
        <w:ind w:leftChars="0"/>
        <w:rPr>
          <w:rFonts w:eastAsia="SimSun"/>
          <w:sz w:val="22"/>
          <w:szCs w:val="22"/>
          <w:lang w:val="en-US" w:eastAsia="zh-CN"/>
        </w:rPr>
      </w:pPr>
      <w:r>
        <w:rPr>
          <w:rFonts w:eastAsiaTheme="minorEastAsia" w:hint="eastAsia"/>
          <w:sz w:val="22"/>
          <w:szCs w:val="22"/>
        </w:rPr>
        <w:t xml:space="preserve">Note: </w:t>
      </w:r>
      <w:r w:rsidR="008369E4">
        <w:rPr>
          <w:rFonts w:eastAsiaTheme="minorEastAsia" w:hint="eastAsia"/>
          <w:sz w:val="22"/>
          <w:szCs w:val="22"/>
        </w:rPr>
        <w:t xml:space="preserve">Regardless of the above discussion, </w:t>
      </w:r>
      <w:r>
        <w:rPr>
          <w:rFonts w:eastAsiaTheme="minorEastAsia" w:hint="eastAsia"/>
          <w:sz w:val="22"/>
          <w:szCs w:val="22"/>
        </w:rPr>
        <w:t xml:space="preserve">it </w:t>
      </w:r>
      <w:r w:rsidR="008369E4">
        <w:rPr>
          <w:rFonts w:eastAsiaTheme="minorEastAsia" w:hint="eastAsia"/>
          <w:sz w:val="22"/>
          <w:szCs w:val="22"/>
        </w:rPr>
        <w:t xml:space="preserve">should be </w:t>
      </w:r>
      <w:r>
        <w:rPr>
          <w:rFonts w:eastAsiaTheme="minorEastAsia" w:hint="eastAsia"/>
          <w:sz w:val="22"/>
          <w:szCs w:val="22"/>
        </w:rPr>
        <w:t xml:space="preserve">up to </w:t>
      </w:r>
      <w:proofErr w:type="spellStart"/>
      <w:r w:rsidR="008278B6">
        <w:rPr>
          <w:rFonts w:eastAsiaTheme="minorEastAsia" w:hint="eastAsia"/>
          <w:sz w:val="22"/>
          <w:szCs w:val="22"/>
        </w:rPr>
        <w:t>gNB</w:t>
      </w:r>
      <w:proofErr w:type="spellEnd"/>
      <w:r w:rsidR="008278B6">
        <w:rPr>
          <w:rFonts w:eastAsiaTheme="minorEastAsia" w:hint="eastAsia"/>
          <w:sz w:val="22"/>
          <w:szCs w:val="22"/>
        </w:rPr>
        <w:t xml:space="preserve"> </w:t>
      </w:r>
      <w:r>
        <w:rPr>
          <w:rFonts w:eastAsiaTheme="minorEastAsia" w:hint="eastAsia"/>
          <w:sz w:val="22"/>
          <w:szCs w:val="22"/>
        </w:rPr>
        <w:t xml:space="preserve">implementation </w:t>
      </w:r>
      <w:r w:rsidR="00046C8C">
        <w:rPr>
          <w:rFonts w:eastAsiaTheme="minorEastAsia" w:hint="eastAsia"/>
          <w:sz w:val="22"/>
          <w:szCs w:val="22"/>
        </w:rPr>
        <w:t xml:space="preserve">to </w:t>
      </w:r>
      <w:r w:rsidR="008278B6">
        <w:rPr>
          <w:rFonts w:eastAsiaTheme="minorEastAsia" w:hint="eastAsia"/>
          <w:sz w:val="22"/>
          <w:szCs w:val="22"/>
        </w:rPr>
        <w:t>s</w:t>
      </w:r>
      <w:r>
        <w:rPr>
          <w:rFonts w:eastAsiaTheme="minorEastAsia" w:hint="eastAsia"/>
          <w:sz w:val="22"/>
          <w:szCs w:val="22"/>
        </w:rPr>
        <w:t xml:space="preserve">witch NES cell (including </w:t>
      </w:r>
      <w:r w:rsidR="003347B9">
        <w:rPr>
          <w:rFonts w:eastAsiaTheme="minorEastAsia" w:hint="eastAsia"/>
          <w:sz w:val="22"/>
          <w:szCs w:val="22"/>
        </w:rPr>
        <w:t>the case</w:t>
      </w:r>
      <w:r>
        <w:rPr>
          <w:rFonts w:eastAsiaTheme="minorEastAsia" w:hint="eastAsia"/>
          <w:sz w:val="22"/>
          <w:szCs w:val="22"/>
        </w:rPr>
        <w:t xml:space="preserve"> where </w:t>
      </w:r>
      <w:r w:rsidR="003347B9">
        <w:rPr>
          <w:rFonts w:eastAsiaTheme="minorEastAsia" w:hint="eastAsia"/>
          <w:sz w:val="22"/>
          <w:szCs w:val="22"/>
        </w:rPr>
        <w:t xml:space="preserve">SIB1 is on-demand or </w:t>
      </w:r>
      <w:r w:rsidR="008261E4">
        <w:rPr>
          <w:rFonts w:eastAsiaTheme="minorEastAsia"/>
          <w:sz w:val="22"/>
          <w:szCs w:val="22"/>
        </w:rPr>
        <w:t>broadcasted</w:t>
      </w:r>
      <w:r>
        <w:rPr>
          <w:rFonts w:eastAsiaTheme="minorEastAsia" w:hint="eastAsia"/>
          <w:sz w:val="22"/>
          <w:szCs w:val="22"/>
        </w:rPr>
        <w:t xml:space="preserve">) to </w:t>
      </w:r>
      <w:r w:rsidR="00DA2798">
        <w:rPr>
          <w:rFonts w:eastAsiaTheme="minorEastAsia" w:hint="eastAsia"/>
          <w:sz w:val="22"/>
          <w:szCs w:val="22"/>
        </w:rPr>
        <w:t>legacy/</w:t>
      </w:r>
      <w:r w:rsidR="002E0E43">
        <w:rPr>
          <w:rFonts w:eastAsiaTheme="minorEastAsia" w:hint="eastAsia"/>
          <w:sz w:val="22"/>
          <w:szCs w:val="22"/>
        </w:rPr>
        <w:t>normal cell</w:t>
      </w:r>
      <w:r w:rsidR="00681148">
        <w:rPr>
          <w:rFonts w:eastAsiaTheme="minorEastAsia" w:hint="eastAsia"/>
          <w:sz w:val="22"/>
          <w:szCs w:val="22"/>
        </w:rPr>
        <w:t xml:space="preserve"> </w:t>
      </w:r>
      <w:r w:rsidR="007E0574">
        <w:rPr>
          <w:rFonts w:eastAsiaTheme="minorEastAsia" w:hint="eastAsia"/>
          <w:sz w:val="22"/>
          <w:szCs w:val="22"/>
        </w:rPr>
        <w:t>that</w:t>
      </w:r>
      <w:r w:rsidR="00681148">
        <w:rPr>
          <w:rFonts w:eastAsiaTheme="minorEastAsia" w:hint="eastAsia"/>
          <w:sz w:val="22"/>
          <w:szCs w:val="22"/>
        </w:rPr>
        <w:t xml:space="preserve"> legacy UEs can camp on</w:t>
      </w:r>
      <w:r w:rsidR="002E0E43">
        <w:rPr>
          <w:rFonts w:eastAsiaTheme="minorEastAsia" w:hint="eastAsia"/>
          <w:sz w:val="22"/>
          <w:szCs w:val="22"/>
        </w:rPr>
        <w:t>.</w:t>
      </w:r>
    </w:p>
    <w:p w14:paraId="77C2602D" w14:textId="77777777" w:rsidR="004B5A11" w:rsidRDefault="004B5A11" w:rsidP="008D562E">
      <w:pPr>
        <w:spacing w:afterLines="50" w:after="120"/>
        <w:rPr>
          <w:rFonts w:eastAsiaTheme="minorEastAsia"/>
          <w:sz w:val="22"/>
          <w:szCs w:val="22"/>
          <w:lang w:val="en-US"/>
        </w:rPr>
      </w:pPr>
    </w:p>
    <w:p w14:paraId="6DED60C6" w14:textId="3326CB60" w:rsidR="00477599" w:rsidRDefault="00B91BF8" w:rsidP="00DB3690">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top of </w:t>
      </w:r>
      <w:r w:rsidR="00CA1AC6">
        <w:rPr>
          <w:rFonts w:eastAsiaTheme="minorEastAsia" w:hint="eastAsia"/>
          <w:sz w:val="22"/>
          <w:szCs w:val="22"/>
          <w:lang w:val="en-US"/>
        </w:rPr>
        <w:t xml:space="preserve">broadcast of SIB1 on NES cell, </w:t>
      </w:r>
      <w:r w:rsidR="00700E6B">
        <w:rPr>
          <w:rFonts w:eastAsiaTheme="minorEastAsia" w:hint="eastAsia"/>
          <w:sz w:val="22"/>
          <w:szCs w:val="22"/>
          <w:lang w:val="en-US"/>
        </w:rPr>
        <w:t xml:space="preserve">we understand that </w:t>
      </w:r>
      <w:r w:rsidR="00CA1AC6">
        <w:rPr>
          <w:rFonts w:eastAsiaTheme="minorEastAsia" w:hint="eastAsia"/>
          <w:sz w:val="22"/>
          <w:szCs w:val="22"/>
          <w:lang w:val="en-US"/>
        </w:rPr>
        <w:t>a</w:t>
      </w:r>
      <w:r w:rsidRPr="00B91BF8">
        <w:rPr>
          <w:rFonts w:eastAsiaTheme="minorEastAsia"/>
          <w:sz w:val="22"/>
          <w:szCs w:val="22"/>
          <w:lang w:val="en-US"/>
        </w:rPr>
        <w:t xml:space="preserve"> cell for which SIB1 request configuration is available, can periodically broadcast </w:t>
      </w:r>
      <w:r w:rsidR="00302B68">
        <w:rPr>
          <w:rFonts w:eastAsiaTheme="minorEastAsia" w:hint="eastAsia"/>
          <w:sz w:val="22"/>
          <w:szCs w:val="22"/>
          <w:lang w:val="en-US"/>
        </w:rPr>
        <w:t xml:space="preserve">any other </w:t>
      </w:r>
      <w:r w:rsidRPr="00B91BF8">
        <w:rPr>
          <w:rFonts w:eastAsiaTheme="minorEastAsia"/>
          <w:sz w:val="22"/>
          <w:szCs w:val="22"/>
          <w:lang w:val="en-US"/>
        </w:rPr>
        <w:t>SI.</w:t>
      </w:r>
      <w:r w:rsidR="00477599">
        <w:rPr>
          <w:rFonts w:eastAsiaTheme="minorEastAsia" w:hint="eastAsia"/>
          <w:sz w:val="22"/>
          <w:szCs w:val="22"/>
          <w:lang w:val="en-US"/>
        </w:rPr>
        <w:t xml:space="preserve"> From operators</w:t>
      </w:r>
      <w:r w:rsidR="00477599">
        <w:rPr>
          <w:rFonts w:eastAsiaTheme="minorEastAsia"/>
          <w:sz w:val="22"/>
          <w:szCs w:val="22"/>
          <w:lang w:val="en-US"/>
        </w:rPr>
        <w:t>’</w:t>
      </w:r>
      <w:r w:rsidR="00477599">
        <w:rPr>
          <w:rFonts w:eastAsiaTheme="minorEastAsia" w:hint="eastAsia"/>
          <w:sz w:val="22"/>
          <w:szCs w:val="22"/>
          <w:lang w:val="en-US"/>
        </w:rPr>
        <w:t xml:space="preserve"> perspective, </w:t>
      </w:r>
      <w:r w:rsidR="00B4454B">
        <w:rPr>
          <w:rFonts w:eastAsiaTheme="minorEastAsia" w:hint="eastAsia"/>
          <w:sz w:val="22"/>
          <w:szCs w:val="22"/>
          <w:lang w:val="en-US"/>
        </w:rPr>
        <w:t xml:space="preserve">NW should have flexibility to broadcast other SI </w:t>
      </w:r>
      <w:r w:rsidR="00441CA0">
        <w:rPr>
          <w:rFonts w:eastAsiaTheme="minorEastAsia" w:hint="eastAsia"/>
          <w:sz w:val="22"/>
          <w:szCs w:val="22"/>
          <w:lang w:val="en-US"/>
        </w:rPr>
        <w:t>as well</w:t>
      </w:r>
      <w:r w:rsidR="00B4454B">
        <w:rPr>
          <w:rFonts w:eastAsiaTheme="minorEastAsia" w:hint="eastAsia"/>
          <w:sz w:val="22"/>
          <w:szCs w:val="22"/>
          <w:lang w:val="en-US"/>
        </w:rPr>
        <w:t xml:space="preserve"> </w:t>
      </w:r>
      <w:r w:rsidR="00ED36CB">
        <w:rPr>
          <w:rFonts w:eastAsiaTheme="minorEastAsia" w:hint="eastAsia"/>
          <w:sz w:val="22"/>
          <w:szCs w:val="22"/>
          <w:lang w:val="en-US"/>
        </w:rPr>
        <w:t xml:space="preserve">according to situation (e.g., </w:t>
      </w:r>
      <w:r w:rsidR="00F25607">
        <w:rPr>
          <w:rFonts w:eastAsiaTheme="minorEastAsia" w:hint="eastAsia"/>
          <w:sz w:val="22"/>
          <w:szCs w:val="22"/>
          <w:lang w:val="en-US"/>
        </w:rPr>
        <w:t>considering the amount of request to SI</w:t>
      </w:r>
      <w:r w:rsidR="00ED36CB">
        <w:rPr>
          <w:rFonts w:eastAsiaTheme="minorEastAsia" w:hint="eastAsia"/>
          <w:sz w:val="22"/>
          <w:szCs w:val="22"/>
          <w:lang w:val="en-US"/>
        </w:rPr>
        <w:t>)</w:t>
      </w:r>
    </w:p>
    <w:p w14:paraId="31A8FEA3" w14:textId="77777777" w:rsidR="002E255E" w:rsidRPr="00B91BF8" w:rsidRDefault="002E255E" w:rsidP="008D562E">
      <w:pPr>
        <w:spacing w:afterLines="50" w:after="120"/>
        <w:rPr>
          <w:rFonts w:eastAsiaTheme="minorEastAsia"/>
          <w:sz w:val="22"/>
          <w:szCs w:val="22"/>
          <w:lang w:val="en-US"/>
        </w:rPr>
      </w:pPr>
    </w:p>
    <w:p w14:paraId="76689D5C" w14:textId="7BEC24E5" w:rsidR="00F25964" w:rsidRPr="00686FDD" w:rsidRDefault="00F25964" w:rsidP="00F25964">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2483D">
        <w:rPr>
          <w:rFonts w:eastAsiaTheme="minorEastAsia" w:hint="eastAsia"/>
          <w:b/>
          <w:sz w:val="22"/>
          <w:szCs w:val="22"/>
          <w:u w:val="single"/>
        </w:rPr>
        <w:t>2</w:t>
      </w:r>
      <w:r w:rsidRPr="00686FDD">
        <w:rPr>
          <w:rFonts w:eastAsiaTheme="minorEastAsia"/>
          <w:b/>
          <w:sz w:val="22"/>
          <w:szCs w:val="22"/>
          <w:u w:val="single"/>
        </w:rPr>
        <w:t>:</w:t>
      </w:r>
    </w:p>
    <w:p w14:paraId="2669CD62" w14:textId="592174AF" w:rsidR="00F25964" w:rsidRPr="003645AD" w:rsidRDefault="00F25964" w:rsidP="002C3903">
      <w:pPr>
        <w:pStyle w:val="aff"/>
        <w:numPr>
          <w:ilvl w:val="0"/>
          <w:numId w:val="10"/>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sidR="00865B65">
        <w:rPr>
          <w:rFonts w:eastAsiaTheme="minorEastAsia" w:hint="eastAsia"/>
          <w:sz w:val="22"/>
          <w:szCs w:val="22"/>
          <w:lang w:val="en-US"/>
        </w:rPr>
        <w:t xml:space="preserve"> </w:t>
      </w:r>
      <w:r w:rsidR="00865B65">
        <w:rPr>
          <w:rFonts w:eastAsiaTheme="minorEastAsia" w:hint="eastAsia"/>
          <w:sz w:val="22"/>
          <w:szCs w:val="22"/>
        </w:rPr>
        <w:t>for which SIB1 request (UL WUS) configuration</w:t>
      </w:r>
      <w:r w:rsidRPr="003645AD">
        <w:rPr>
          <w:rFonts w:eastAsiaTheme="minorEastAsia"/>
          <w:sz w:val="22"/>
          <w:szCs w:val="22"/>
          <w:lang w:val="en-US"/>
        </w:rPr>
        <w:t xml:space="preserve"> </w:t>
      </w:r>
      <w:r w:rsidR="00302B68">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w:t>
      </w:r>
      <w:r w:rsidR="0099547C">
        <w:rPr>
          <w:rFonts w:eastAsiaTheme="minorEastAsia" w:hint="eastAsia"/>
          <w:sz w:val="22"/>
          <w:szCs w:val="22"/>
          <w:lang w:val="en-US"/>
        </w:rPr>
        <w:t xml:space="preserve"> other</w:t>
      </w:r>
      <w:r>
        <w:rPr>
          <w:rFonts w:eastAsiaTheme="minorEastAsia" w:hint="eastAsia"/>
          <w:sz w:val="22"/>
          <w:szCs w:val="22"/>
          <w:lang w:val="en-US"/>
        </w:rPr>
        <w:t xml:space="preserve"> SI</w:t>
      </w:r>
      <w:r w:rsidR="00F201ED">
        <w:rPr>
          <w:rFonts w:eastAsiaTheme="minorEastAsia" w:hint="eastAsia"/>
          <w:sz w:val="22"/>
          <w:szCs w:val="22"/>
          <w:lang w:val="en-US"/>
        </w:rPr>
        <w:t xml:space="preserve"> message(s)</w:t>
      </w:r>
      <w:r>
        <w:rPr>
          <w:rFonts w:eastAsiaTheme="minorEastAsia" w:hint="eastAsia"/>
          <w:sz w:val="22"/>
          <w:szCs w:val="22"/>
          <w:lang w:val="en-US"/>
        </w:rPr>
        <w:t xml:space="preserve"> in addition to SIB1.</w:t>
      </w:r>
    </w:p>
    <w:p w14:paraId="4CC681A6" w14:textId="77777777" w:rsidR="00F25964" w:rsidRPr="007A43EF" w:rsidRDefault="00F25964" w:rsidP="008D562E">
      <w:pPr>
        <w:spacing w:afterLines="50" w:after="120"/>
        <w:rPr>
          <w:rFonts w:eastAsiaTheme="minorEastAsia"/>
          <w:sz w:val="22"/>
          <w:szCs w:val="22"/>
          <w:lang w:val="en-US"/>
        </w:rPr>
      </w:pPr>
    </w:p>
    <w:p w14:paraId="7222B6D6" w14:textId="2FEA26FB" w:rsidR="006E5228" w:rsidRDefault="007B7B79" w:rsidP="006E5228">
      <w:pPr>
        <w:spacing w:afterLines="50" w:after="120"/>
        <w:ind w:firstLineChars="50" w:firstLine="110"/>
        <w:rPr>
          <w:rFonts w:eastAsiaTheme="minorEastAsia"/>
          <w:sz w:val="22"/>
          <w:szCs w:val="22"/>
          <w:lang w:val="en-US"/>
        </w:rPr>
      </w:pPr>
      <w:r>
        <w:rPr>
          <w:rFonts w:eastAsiaTheme="minorEastAsia" w:hint="eastAsia"/>
          <w:sz w:val="22"/>
          <w:szCs w:val="22"/>
          <w:lang w:val="en-US"/>
        </w:rPr>
        <w:t xml:space="preserve">On issue (2), </w:t>
      </w:r>
      <w:r w:rsidR="00832FD2">
        <w:rPr>
          <w:rFonts w:eastAsiaTheme="minorEastAsia" w:hint="eastAsia"/>
          <w:sz w:val="22"/>
          <w:szCs w:val="22"/>
          <w:lang w:val="en-US"/>
        </w:rPr>
        <w:t xml:space="preserve">according </w:t>
      </w:r>
      <w:r w:rsidR="008D562E">
        <w:rPr>
          <w:rFonts w:eastAsiaTheme="minorEastAsia" w:hint="eastAsia"/>
          <w:sz w:val="22"/>
          <w:szCs w:val="22"/>
          <w:lang w:val="en-US"/>
        </w:rPr>
        <w:t xml:space="preserve">to RAN1 agreement, </w:t>
      </w:r>
      <w:r w:rsidR="00F575CC">
        <w:rPr>
          <w:rFonts w:eastAsiaTheme="minorEastAsia" w:hint="eastAsia"/>
          <w:sz w:val="22"/>
          <w:szCs w:val="22"/>
          <w:lang w:val="en-US"/>
        </w:rPr>
        <w:t xml:space="preserve">on-demand SIB1 is expected to </w:t>
      </w:r>
      <w:r w:rsidR="00855860">
        <w:rPr>
          <w:rFonts w:eastAsiaTheme="minorEastAsia" w:hint="eastAsia"/>
          <w:sz w:val="22"/>
          <w:szCs w:val="22"/>
          <w:lang w:val="en-US"/>
        </w:rPr>
        <w:t xml:space="preserve">be </w:t>
      </w:r>
      <w:r w:rsidR="00F575CC">
        <w:rPr>
          <w:rFonts w:eastAsiaTheme="minorEastAsia" w:hint="eastAsia"/>
          <w:sz w:val="22"/>
          <w:szCs w:val="22"/>
          <w:lang w:val="en-US"/>
        </w:rPr>
        <w:t>transmit</w:t>
      </w:r>
      <w:r w:rsidR="00855860">
        <w:rPr>
          <w:rFonts w:eastAsiaTheme="minorEastAsia" w:hint="eastAsia"/>
          <w:sz w:val="22"/>
          <w:szCs w:val="22"/>
          <w:lang w:val="en-US"/>
        </w:rPr>
        <w:t>ted</w:t>
      </w:r>
      <w:r w:rsidR="00F575CC">
        <w:rPr>
          <w:rFonts w:eastAsiaTheme="minorEastAsia" w:hint="eastAsia"/>
          <w:sz w:val="22"/>
          <w:szCs w:val="22"/>
          <w:lang w:val="en-US"/>
        </w:rPr>
        <w:t xml:space="preserve"> within </w:t>
      </w:r>
      <w:r w:rsidR="00855860">
        <w:rPr>
          <w:rFonts w:eastAsiaTheme="minorEastAsia" w:hint="eastAsia"/>
          <w:sz w:val="22"/>
          <w:szCs w:val="22"/>
          <w:lang w:val="en-US"/>
        </w:rPr>
        <w:t>a certain</w:t>
      </w:r>
      <w:r w:rsidR="00F575CC">
        <w:rPr>
          <w:rFonts w:eastAsiaTheme="minorEastAsia" w:hint="eastAsia"/>
          <w:sz w:val="22"/>
          <w:szCs w:val="22"/>
          <w:lang w:val="en-US"/>
        </w:rPr>
        <w:t xml:space="preserve"> time window after </w:t>
      </w:r>
      <w:r w:rsidR="001008A8">
        <w:rPr>
          <w:rFonts w:eastAsiaTheme="minorEastAsia" w:hint="eastAsia"/>
          <w:sz w:val="22"/>
          <w:szCs w:val="22"/>
          <w:lang w:val="en-US"/>
        </w:rPr>
        <w:t xml:space="preserve">being </w:t>
      </w:r>
      <w:r w:rsidR="00F575CC">
        <w:rPr>
          <w:rFonts w:eastAsiaTheme="minorEastAsia" w:hint="eastAsia"/>
          <w:sz w:val="22"/>
          <w:szCs w:val="22"/>
          <w:lang w:val="en-US"/>
        </w:rPr>
        <w:t>request</w:t>
      </w:r>
      <w:r w:rsidR="001008A8">
        <w:rPr>
          <w:rFonts w:eastAsiaTheme="minorEastAsia" w:hint="eastAsia"/>
          <w:sz w:val="22"/>
          <w:szCs w:val="22"/>
          <w:lang w:val="en-US"/>
        </w:rPr>
        <w:t>ed</w:t>
      </w:r>
      <w:r w:rsidR="003607A9">
        <w:rPr>
          <w:rFonts w:eastAsiaTheme="minorEastAsia" w:hint="eastAsia"/>
          <w:sz w:val="22"/>
          <w:szCs w:val="22"/>
          <w:lang w:val="en-US"/>
        </w:rPr>
        <w:t xml:space="preserve">. </w:t>
      </w:r>
      <w:r w:rsidR="006A014A">
        <w:rPr>
          <w:rFonts w:eastAsiaTheme="minorEastAsia" w:hint="eastAsia"/>
          <w:sz w:val="22"/>
          <w:szCs w:val="22"/>
          <w:lang w:val="en-US"/>
        </w:rPr>
        <w:t xml:space="preserve">In </w:t>
      </w:r>
      <w:r w:rsidR="00413940">
        <w:rPr>
          <w:rFonts w:eastAsiaTheme="minorEastAsia" w:hint="eastAsia"/>
          <w:sz w:val="22"/>
          <w:szCs w:val="22"/>
          <w:lang w:val="en-US"/>
        </w:rPr>
        <w:t xml:space="preserve">other </w:t>
      </w:r>
      <w:r w:rsidR="006A1A2D">
        <w:rPr>
          <w:rFonts w:eastAsiaTheme="minorEastAsia" w:hint="eastAsia"/>
          <w:sz w:val="22"/>
          <w:szCs w:val="22"/>
          <w:lang w:val="en-US"/>
        </w:rPr>
        <w:t>word</w:t>
      </w:r>
      <w:r w:rsidR="00413940">
        <w:rPr>
          <w:rFonts w:eastAsiaTheme="minorEastAsia" w:hint="eastAsia"/>
          <w:sz w:val="22"/>
          <w:szCs w:val="22"/>
          <w:lang w:val="en-US"/>
        </w:rPr>
        <w:t xml:space="preserve">s, there </w:t>
      </w:r>
      <w:r w:rsidR="00E00B3F">
        <w:rPr>
          <w:rFonts w:eastAsiaTheme="minorEastAsia" w:hint="eastAsia"/>
          <w:sz w:val="22"/>
          <w:szCs w:val="22"/>
          <w:lang w:val="en-US"/>
        </w:rPr>
        <w:t>will</w:t>
      </w:r>
      <w:r w:rsidR="00B51C0C">
        <w:rPr>
          <w:rFonts w:eastAsiaTheme="minorEastAsia" w:hint="eastAsia"/>
          <w:sz w:val="22"/>
          <w:szCs w:val="22"/>
          <w:lang w:val="en-US"/>
        </w:rPr>
        <w:t xml:space="preserve"> also</w:t>
      </w:r>
      <w:r w:rsidR="00E00B3F">
        <w:rPr>
          <w:rFonts w:eastAsiaTheme="minorEastAsia" w:hint="eastAsia"/>
          <w:sz w:val="22"/>
          <w:szCs w:val="22"/>
          <w:lang w:val="en-US"/>
        </w:rPr>
        <w:t xml:space="preserve"> </w:t>
      </w:r>
      <w:r w:rsidR="00413940">
        <w:rPr>
          <w:rFonts w:eastAsiaTheme="minorEastAsia" w:hint="eastAsia"/>
          <w:sz w:val="22"/>
          <w:szCs w:val="22"/>
          <w:lang w:val="en-US"/>
        </w:rPr>
        <w:t xml:space="preserve">be </w:t>
      </w:r>
      <w:r w:rsidR="0083617F">
        <w:rPr>
          <w:rFonts w:eastAsiaTheme="minorEastAsia" w:hint="eastAsia"/>
          <w:sz w:val="22"/>
          <w:szCs w:val="22"/>
          <w:lang w:val="en-US"/>
        </w:rPr>
        <w:t xml:space="preserve">a </w:t>
      </w:r>
      <w:r w:rsidR="00413940">
        <w:rPr>
          <w:rFonts w:eastAsiaTheme="minorEastAsia" w:hint="eastAsia"/>
          <w:sz w:val="22"/>
          <w:szCs w:val="22"/>
          <w:lang w:val="en-US"/>
        </w:rPr>
        <w:t xml:space="preserve">duration when </w:t>
      </w:r>
      <w:r w:rsidR="009307D1">
        <w:rPr>
          <w:rFonts w:eastAsiaTheme="minorEastAsia" w:hint="eastAsia"/>
          <w:sz w:val="22"/>
          <w:szCs w:val="22"/>
          <w:lang w:val="en-US"/>
        </w:rPr>
        <w:t>SIB1 in on-demand mode would not be transmitted</w:t>
      </w:r>
      <w:r w:rsidR="00CC2E32">
        <w:rPr>
          <w:rFonts w:eastAsiaTheme="minorEastAsia" w:hint="eastAsia"/>
          <w:sz w:val="22"/>
          <w:szCs w:val="22"/>
          <w:lang w:val="en-US"/>
        </w:rPr>
        <w:t>, e.g.,</w:t>
      </w:r>
      <w:r w:rsidR="009307D1">
        <w:rPr>
          <w:rFonts w:eastAsiaTheme="minorEastAsia" w:hint="eastAsia"/>
          <w:sz w:val="22"/>
          <w:szCs w:val="22"/>
          <w:lang w:val="en-US"/>
        </w:rPr>
        <w:t xml:space="preserve"> </w:t>
      </w:r>
      <w:r w:rsidR="00CC2E32">
        <w:rPr>
          <w:rFonts w:eastAsiaTheme="minorEastAsia" w:hint="eastAsia"/>
          <w:sz w:val="22"/>
          <w:szCs w:val="22"/>
          <w:lang w:val="en-US"/>
        </w:rPr>
        <w:t>outside a</w:t>
      </w:r>
      <w:r w:rsidR="00413940">
        <w:rPr>
          <w:rFonts w:eastAsiaTheme="minorEastAsia" w:hint="eastAsia"/>
          <w:sz w:val="22"/>
          <w:szCs w:val="22"/>
          <w:lang w:val="en-US"/>
        </w:rPr>
        <w:t xml:space="preserve"> configured </w:t>
      </w:r>
      <w:r w:rsidR="005E7396">
        <w:rPr>
          <w:rFonts w:eastAsiaTheme="minorEastAsia" w:hint="eastAsia"/>
          <w:sz w:val="22"/>
          <w:szCs w:val="22"/>
          <w:lang w:val="en-US"/>
        </w:rPr>
        <w:t>time window</w:t>
      </w:r>
      <w:r w:rsidR="00C02ECB">
        <w:rPr>
          <w:rFonts w:eastAsiaTheme="minorEastAsia" w:hint="eastAsia"/>
          <w:sz w:val="22"/>
          <w:szCs w:val="22"/>
          <w:lang w:val="en-US"/>
        </w:rPr>
        <w:t xml:space="preserve"> for monitoring on-demand</w:t>
      </w:r>
      <w:r w:rsidR="005E7396">
        <w:rPr>
          <w:rFonts w:eastAsiaTheme="minorEastAsia" w:hint="eastAsia"/>
          <w:sz w:val="22"/>
          <w:szCs w:val="22"/>
          <w:lang w:val="en-US"/>
        </w:rPr>
        <w:t xml:space="preserve"> SIB1</w:t>
      </w:r>
      <w:r w:rsidR="00395D3E">
        <w:rPr>
          <w:rFonts w:eastAsiaTheme="minorEastAsia" w:hint="eastAsia"/>
          <w:sz w:val="22"/>
          <w:szCs w:val="22"/>
          <w:lang w:val="en-US"/>
        </w:rPr>
        <w:t xml:space="preserve">. </w:t>
      </w:r>
      <w:r w:rsidR="00A25123">
        <w:rPr>
          <w:rFonts w:eastAsiaTheme="minorEastAsia" w:hint="eastAsia"/>
          <w:sz w:val="22"/>
          <w:szCs w:val="22"/>
          <w:lang w:val="en-US"/>
        </w:rPr>
        <w:t xml:space="preserve">Therefore, </w:t>
      </w:r>
      <w:r w:rsidR="00AD3A5D">
        <w:rPr>
          <w:rFonts w:eastAsiaTheme="minorEastAsia"/>
          <w:sz w:val="22"/>
          <w:szCs w:val="22"/>
          <w:lang w:val="en-US"/>
        </w:rPr>
        <w:t>checking</w:t>
      </w:r>
      <w:r w:rsidR="00AD3A5D">
        <w:rPr>
          <w:rFonts w:eastAsiaTheme="minorEastAsia" w:hint="eastAsia"/>
          <w:sz w:val="22"/>
          <w:szCs w:val="22"/>
          <w:lang w:val="en-US"/>
        </w:rPr>
        <w:t xml:space="preserve"> if SIB1 is transmitted in </w:t>
      </w:r>
      <w:r w:rsidR="001B2CB9">
        <w:rPr>
          <w:rFonts w:eastAsiaTheme="minorEastAsia" w:hint="eastAsia"/>
          <w:sz w:val="22"/>
          <w:szCs w:val="22"/>
          <w:lang w:val="en-US"/>
        </w:rPr>
        <w:t xml:space="preserve">a certain </w:t>
      </w:r>
      <w:r w:rsidR="00AD3A5D">
        <w:rPr>
          <w:rFonts w:eastAsiaTheme="minorEastAsia" w:hint="eastAsia"/>
          <w:sz w:val="22"/>
          <w:szCs w:val="22"/>
          <w:lang w:val="en-US"/>
        </w:rPr>
        <w:t xml:space="preserve">duration (like </w:t>
      </w:r>
      <w:r w:rsidR="000B32EA">
        <w:rPr>
          <w:rFonts w:eastAsiaTheme="minorEastAsia" w:hint="eastAsia"/>
          <w:sz w:val="22"/>
          <w:szCs w:val="22"/>
          <w:lang w:val="en-US"/>
        </w:rPr>
        <w:t xml:space="preserve">listen before </w:t>
      </w:r>
      <w:proofErr w:type="gramStart"/>
      <w:r w:rsidR="000B32EA">
        <w:rPr>
          <w:rFonts w:eastAsiaTheme="minorEastAsia" w:hint="eastAsia"/>
          <w:sz w:val="22"/>
          <w:szCs w:val="22"/>
          <w:lang w:val="en-US"/>
        </w:rPr>
        <w:t>talk</w:t>
      </w:r>
      <w:proofErr w:type="gramEnd"/>
      <w:r w:rsidR="000B32EA">
        <w:rPr>
          <w:rFonts w:eastAsiaTheme="minorEastAsia" w:hint="eastAsia"/>
          <w:sz w:val="22"/>
          <w:szCs w:val="22"/>
          <w:lang w:val="en-US"/>
        </w:rPr>
        <w:t>)</w:t>
      </w:r>
      <w:r w:rsidR="003E7472">
        <w:rPr>
          <w:rFonts w:eastAsiaTheme="minorEastAsia" w:hint="eastAsia"/>
          <w:sz w:val="22"/>
          <w:szCs w:val="22"/>
          <w:lang w:val="en-US"/>
        </w:rPr>
        <w:t xml:space="preserve"> can be</w:t>
      </w:r>
      <w:r w:rsidR="00395D3E">
        <w:rPr>
          <w:rFonts w:eastAsiaTheme="minorEastAsia" w:hint="eastAsia"/>
          <w:sz w:val="22"/>
          <w:szCs w:val="22"/>
          <w:lang w:val="en-US"/>
        </w:rPr>
        <w:t xml:space="preserve"> a possible way for UE to identify if SIB1 is on-demand mode or </w:t>
      </w:r>
      <w:r w:rsidR="00395D3E">
        <w:rPr>
          <w:rFonts w:eastAsiaTheme="minorEastAsia"/>
          <w:sz w:val="22"/>
          <w:szCs w:val="22"/>
          <w:lang w:val="en-US"/>
        </w:rPr>
        <w:t>broadcast</w:t>
      </w:r>
      <w:r w:rsidR="00395D3E">
        <w:rPr>
          <w:rFonts w:eastAsiaTheme="minorEastAsia" w:hint="eastAsia"/>
          <w:sz w:val="22"/>
          <w:szCs w:val="22"/>
          <w:lang w:val="en-US"/>
        </w:rPr>
        <w:t xml:space="preserve"> mode. </w:t>
      </w:r>
    </w:p>
    <w:p w14:paraId="701B06F0" w14:textId="627308BA" w:rsidR="0088509E" w:rsidRPr="002E255E" w:rsidRDefault="00152C59" w:rsidP="006E5228">
      <w:pPr>
        <w:spacing w:afterLines="50" w:after="120"/>
        <w:ind w:firstLineChars="50" w:firstLine="110"/>
        <w:rPr>
          <w:rFonts w:eastAsiaTheme="minorEastAsia"/>
          <w:sz w:val="22"/>
          <w:szCs w:val="22"/>
          <w:lang w:val="en-US"/>
        </w:rPr>
      </w:pPr>
      <w:r>
        <w:rPr>
          <w:rFonts w:eastAsiaTheme="minorEastAsia" w:hint="eastAsia"/>
          <w:sz w:val="22"/>
          <w:szCs w:val="22"/>
          <w:lang w:val="en-US"/>
        </w:rPr>
        <w:lastRenderedPageBreak/>
        <w:t xml:space="preserve">Another </w:t>
      </w:r>
      <w:r w:rsidR="00395D3E">
        <w:rPr>
          <w:rFonts w:eastAsiaTheme="minorEastAsia" w:hint="eastAsia"/>
          <w:sz w:val="22"/>
          <w:szCs w:val="22"/>
          <w:lang w:val="en-US"/>
        </w:rPr>
        <w:t xml:space="preserve">way </w:t>
      </w:r>
      <w:r>
        <w:rPr>
          <w:rFonts w:eastAsiaTheme="minorEastAsia" w:hint="eastAsia"/>
          <w:sz w:val="22"/>
          <w:szCs w:val="22"/>
          <w:lang w:val="en-US"/>
        </w:rPr>
        <w:t xml:space="preserve">could </w:t>
      </w:r>
      <w:r w:rsidR="00203BF4">
        <w:rPr>
          <w:rFonts w:eastAsiaTheme="minorEastAsia" w:hint="eastAsia"/>
          <w:sz w:val="22"/>
          <w:szCs w:val="22"/>
          <w:lang w:val="en-US"/>
        </w:rPr>
        <w:t xml:space="preserve">be </w:t>
      </w:r>
      <w:r w:rsidR="006B3852">
        <w:rPr>
          <w:rFonts w:eastAsiaTheme="minorEastAsia" w:hint="eastAsia"/>
          <w:sz w:val="22"/>
          <w:szCs w:val="22"/>
          <w:lang w:val="en-US"/>
        </w:rPr>
        <w:t xml:space="preserve">to introduce an </w:t>
      </w:r>
      <w:r w:rsidR="00203BF4">
        <w:rPr>
          <w:rFonts w:eastAsiaTheme="minorEastAsia" w:hint="eastAsia"/>
          <w:sz w:val="22"/>
          <w:szCs w:val="22"/>
          <w:lang w:val="en-US"/>
        </w:rPr>
        <w:t xml:space="preserve">explicit </w:t>
      </w:r>
      <w:r w:rsidR="00C51868">
        <w:rPr>
          <w:rFonts w:eastAsiaTheme="minorEastAsia"/>
          <w:sz w:val="22"/>
          <w:szCs w:val="22"/>
          <w:lang w:val="en-US"/>
        </w:rPr>
        <w:t>signaling</w:t>
      </w:r>
      <w:r w:rsidR="00203BF4">
        <w:rPr>
          <w:rFonts w:eastAsiaTheme="minorEastAsia" w:hint="eastAsia"/>
          <w:sz w:val="22"/>
          <w:szCs w:val="22"/>
          <w:lang w:val="en-US"/>
        </w:rPr>
        <w:t xml:space="preserve"> via </w:t>
      </w:r>
      <w:r w:rsidR="000F3521">
        <w:rPr>
          <w:rFonts w:eastAsiaTheme="minorEastAsia" w:hint="eastAsia"/>
          <w:sz w:val="22"/>
          <w:szCs w:val="22"/>
          <w:lang w:val="en-US"/>
        </w:rPr>
        <w:t>PBCH/</w:t>
      </w:r>
      <w:r w:rsidR="00203BF4">
        <w:rPr>
          <w:rFonts w:eastAsiaTheme="minorEastAsia" w:hint="eastAsia"/>
          <w:sz w:val="22"/>
          <w:szCs w:val="22"/>
          <w:lang w:val="en-US"/>
        </w:rPr>
        <w:t>MIB or SIB1.</w:t>
      </w:r>
      <w:r w:rsidR="00A23E47">
        <w:rPr>
          <w:rFonts w:eastAsiaTheme="minorEastAsia" w:hint="eastAsia"/>
          <w:sz w:val="22"/>
          <w:szCs w:val="22"/>
          <w:lang w:val="en-US"/>
        </w:rPr>
        <w:t xml:space="preserve"> </w:t>
      </w:r>
      <w:r w:rsidR="00A23E47">
        <w:rPr>
          <w:rFonts w:eastAsiaTheme="minorEastAsia"/>
          <w:sz w:val="22"/>
          <w:szCs w:val="22"/>
          <w:lang w:val="en-US"/>
        </w:rPr>
        <w:t>I</w:t>
      </w:r>
      <w:r w:rsidR="00A23E47">
        <w:rPr>
          <w:rFonts w:eastAsiaTheme="minorEastAsia" w:hint="eastAsia"/>
          <w:sz w:val="22"/>
          <w:szCs w:val="22"/>
          <w:lang w:val="en-US"/>
        </w:rPr>
        <w:t xml:space="preserve">t is now </w:t>
      </w:r>
      <w:r w:rsidR="00A23E47">
        <w:rPr>
          <w:rFonts w:eastAsiaTheme="minorEastAsia"/>
          <w:sz w:val="22"/>
          <w:szCs w:val="22"/>
          <w:lang w:val="en-US"/>
        </w:rPr>
        <w:t>discussed</w:t>
      </w:r>
      <w:r w:rsidR="00A23E47">
        <w:rPr>
          <w:rFonts w:eastAsiaTheme="minorEastAsia" w:hint="eastAsia"/>
          <w:sz w:val="22"/>
          <w:szCs w:val="22"/>
          <w:lang w:val="en-US"/>
        </w:rPr>
        <w:t xml:space="preserve"> in RAN1 </w:t>
      </w:r>
      <w:r w:rsidR="006E1BAB">
        <w:rPr>
          <w:rFonts w:eastAsiaTheme="minorEastAsia" w:hint="eastAsia"/>
          <w:sz w:val="22"/>
          <w:szCs w:val="22"/>
          <w:lang w:val="en-US"/>
        </w:rPr>
        <w:t>whether</w:t>
      </w:r>
      <w:r w:rsidR="00A23E47">
        <w:rPr>
          <w:rFonts w:eastAsiaTheme="minorEastAsia" w:hint="eastAsia"/>
          <w:sz w:val="22"/>
          <w:szCs w:val="22"/>
          <w:lang w:val="en-US"/>
        </w:rPr>
        <w:t xml:space="preserve"> </w:t>
      </w:r>
      <w:proofErr w:type="spellStart"/>
      <w:r w:rsidR="00892BC1">
        <w:rPr>
          <w:rFonts w:eastAsiaTheme="minorEastAsia" w:hint="eastAsia"/>
          <w:sz w:val="22"/>
          <w:szCs w:val="22"/>
          <w:lang w:val="en-US"/>
        </w:rPr>
        <w:t>k</w:t>
      </w:r>
      <w:r w:rsidR="00892BC1" w:rsidRPr="00B81573">
        <w:rPr>
          <w:rFonts w:eastAsiaTheme="minorEastAsia"/>
          <w:sz w:val="22"/>
          <w:szCs w:val="22"/>
          <w:vertAlign w:val="subscript"/>
          <w:lang w:val="en-US"/>
        </w:rPr>
        <w:t>ssb</w:t>
      </w:r>
      <w:proofErr w:type="spellEnd"/>
      <w:r w:rsidR="00892BC1">
        <w:rPr>
          <w:rFonts w:eastAsiaTheme="minorEastAsia" w:hint="eastAsia"/>
          <w:sz w:val="22"/>
          <w:szCs w:val="22"/>
          <w:lang w:val="en-US"/>
        </w:rPr>
        <w:t xml:space="preserve"> in PBCH/MIB on </w:t>
      </w:r>
      <w:r w:rsidR="0088509E">
        <w:rPr>
          <w:rFonts w:eastAsiaTheme="minorEastAsia" w:hint="eastAsia"/>
          <w:sz w:val="22"/>
          <w:szCs w:val="22"/>
          <w:lang w:val="en-US"/>
        </w:rPr>
        <w:t xml:space="preserve">NES </w:t>
      </w:r>
      <w:r w:rsidR="006E1BAB">
        <w:rPr>
          <w:rFonts w:eastAsiaTheme="minorEastAsia" w:hint="eastAsia"/>
          <w:sz w:val="22"/>
          <w:szCs w:val="22"/>
          <w:lang w:val="en-US"/>
        </w:rPr>
        <w:t xml:space="preserve">can be used as NES </w:t>
      </w:r>
      <w:r w:rsidR="0088509E">
        <w:rPr>
          <w:rFonts w:eastAsiaTheme="minorEastAsia" w:hint="eastAsia"/>
          <w:sz w:val="22"/>
          <w:szCs w:val="22"/>
          <w:lang w:val="en-US"/>
        </w:rPr>
        <w:t>cell identification</w:t>
      </w:r>
      <w:r w:rsidR="006E1BAB">
        <w:rPr>
          <w:rFonts w:eastAsiaTheme="minorEastAsia" w:hint="eastAsia"/>
          <w:sz w:val="22"/>
          <w:szCs w:val="22"/>
          <w:lang w:val="en-US"/>
        </w:rPr>
        <w:t>.</w:t>
      </w:r>
      <w:r w:rsidR="00F50692">
        <w:rPr>
          <w:rFonts w:eastAsiaTheme="minorEastAsia" w:hint="eastAsia"/>
          <w:sz w:val="22"/>
          <w:szCs w:val="22"/>
          <w:lang w:val="en-US"/>
        </w:rPr>
        <w:t xml:space="preserve"> </w:t>
      </w:r>
      <w:r w:rsidR="00420BF2">
        <w:rPr>
          <w:rFonts w:eastAsiaTheme="minorEastAsia"/>
          <w:sz w:val="22"/>
          <w:szCs w:val="22"/>
          <w:lang w:val="en-US"/>
        </w:rPr>
        <w:t>T</w:t>
      </w:r>
      <w:r w:rsidR="00420BF2">
        <w:rPr>
          <w:rFonts w:eastAsiaTheme="minorEastAsia" w:hint="eastAsia"/>
          <w:sz w:val="22"/>
          <w:szCs w:val="22"/>
          <w:lang w:val="en-US"/>
        </w:rPr>
        <w:t xml:space="preserve">he NES cell identification can be a possible </w:t>
      </w:r>
      <w:r w:rsidR="0093360C">
        <w:rPr>
          <w:rFonts w:eastAsiaTheme="minorEastAsia" w:hint="eastAsia"/>
          <w:sz w:val="22"/>
          <w:szCs w:val="22"/>
          <w:lang w:val="en-US"/>
        </w:rPr>
        <w:t xml:space="preserve">indication </w:t>
      </w:r>
      <w:proofErr w:type="gramStart"/>
      <w:r w:rsidR="00420BF2">
        <w:rPr>
          <w:rFonts w:eastAsiaTheme="minorEastAsia" w:hint="eastAsia"/>
          <w:sz w:val="22"/>
          <w:szCs w:val="22"/>
          <w:lang w:val="en-US"/>
        </w:rPr>
        <w:t>in order for</w:t>
      </w:r>
      <w:proofErr w:type="gramEnd"/>
      <w:r w:rsidR="00420BF2">
        <w:rPr>
          <w:rFonts w:eastAsiaTheme="minorEastAsia" w:hint="eastAsia"/>
          <w:sz w:val="22"/>
          <w:szCs w:val="22"/>
          <w:lang w:val="en-US"/>
        </w:rPr>
        <w:t xml:space="preserve"> a </w:t>
      </w:r>
      <w:r w:rsidR="00C51868">
        <w:rPr>
          <w:rFonts w:eastAsiaTheme="minorEastAsia" w:hint="eastAsia"/>
          <w:sz w:val="22"/>
          <w:szCs w:val="22"/>
          <w:lang w:val="en-US"/>
        </w:rPr>
        <w:t xml:space="preserve">UE </w:t>
      </w:r>
      <w:r w:rsidR="00420BF2">
        <w:rPr>
          <w:rFonts w:eastAsiaTheme="minorEastAsia" w:hint="eastAsia"/>
          <w:sz w:val="22"/>
          <w:szCs w:val="22"/>
          <w:lang w:val="en-US"/>
        </w:rPr>
        <w:t>to</w:t>
      </w:r>
      <w:r w:rsidR="00C51868">
        <w:rPr>
          <w:rFonts w:eastAsiaTheme="minorEastAsia" w:hint="eastAsia"/>
          <w:sz w:val="22"/>
          <w:szCs w:val="22"/>
          <w:lang w:val="en-US"/>
        </w:rPr>
        <w:t xml:space="preserve"> determine whether to transmit UL </w:t>
      </w:r>
      <w:r w:rsidR="00252F0B">
        <w:rPr>
          <w:rFonts w:eastAsiaTheme="minorEastAsia" w:hint="eastAsia"/>
          <w:sz w:val="22"/>
          <w:szCs w:val="22"/>
          <w:lang w:val="en-US"/>
        </w:rPr>
        <w:t xml:space="preserve">WUS </w:t>
      </w:r>
      <w:r w:rsidR="0093360C">
        <w:rPr>
          <w:rFonts w:eastAsiaTheme="minorEastAsia" w:hint="eastAsia"/>
          <w:sz w:val="22"/>
          <w:szCs w:val="22"/>
          <w:lang w:val="en-US"/>
        </w:rPr>
        <w:t>af</w:t>
      </w:r>
      <w:r w:rsidR="00C51868">
        <w:rPr>
          <w:rFonts w:eastAsiaTheme="minorEastAsia" w:hint="eastAsia"/>
          <w:sz w:val="22"/>
          <w:szCs w:val="22"/>
          <w:lang w:val="en-US"/>
        </w:rPr>
        <w:t xml:space="preserve">ter </w:t>
      </w:r>
      <w:r w:rsidR="0069675C">
        <w:rPr>
          <w:rFonts w:eastAsiaTheme="minorEastAsia" w:hint="eastAsia"/>
          <w:sz w:val="22"/>
          <w:szCs w:val="22"/>
          <w:lang w:val="en-US"/>
        </w:rPr>
        <w:t>the UE obtains UL WUS configuration.</w:t>
      </w:r>
      <w:r w:rsidR="00F32760">
        <w:rPr>
          <w:rFonts w:eastAsiaTheme="minorEastAsia" w:hint="eastAsia"/>
          <w:sz w:val="22"/>
          <w:szCs w:val="22"/>
          <w:lang w:val="en-US"/>
        </w:rPr>
        <w:t xml:space="preserve"> </w:t>
      </w:r>
      <w:r w:rsidR="00A21B34" w:rsidRPr="00A21B34">
        <w:rPr>
          <w:rFonts w:eastAsiaTheme="minorEastAsia"/>
          <w:sz w:val="22"/>
          <w:szCs w:val="22"/>
          <w:lang w:val="en-US"/>
        </w:rPr>
        <w:t xml:space="preserve">Whether to use NES cell identification for this purpose seems to depend on whether legacy UEs can camp on a NES cell with broadcasted SIB1 (mentioned in proposal1) and </w:t>
      </w:r>
      <w:proofErr w:type="spellStart"/>
      <w:r w:rsidR="00A21B34" w:rsidRPr="00A21B34">
        <w:rPr>
          <w:rFonts w:eastAsiaTheme="minorEastAsia"/>
          <w:sz w:val="22"/>
          <w:szCs w:val="22"/>
          <w:lang w:val="en-US"/>
        </w:rPr>
        <w:t>kssb</w:t>
      </w:r>
      <w:proofErr w:type="spellEnd"/>
      <w:r w:rsidR="00A21B34" w:rsidRPr="00A21B34">
        <w:rPr>
          <w:rFonts w:eastAsiaTheme="minorEastAsia"/>
          <w:sz w:val="22"/>
          <w:szCs w:val="22"/>
          <w:lang w:val="en-US"/>
        </w:rPr>
        <w:t xml:space="preserve"> in PBCH/MIB is used to bar legacy UEs.</w:t>
      </w:r>
      <w:r w:rsidR="00A21B34">
        <w:rPr>
          <w:rFonts w:eastAsiaTheme="minorEastAsia" w:hint="eastAsia"/>
          <w:sz w:val="22"/>
          <w:szCs w:val="22"/>
          <w:lang w:val="en-US"/>
        </w:rPr>
        <w:t xml:space="preserve"> </w:t>
      </w:r>
      <w:r w:rsidR="00F32760">
        <w:rPr>
          <w:rFonts w:eastAsiaTheme="minorEastAsia"/>
          <w:sz w:val="22"/>
          <w:szCs w:val="22"/>
          <w:lang w:val="en-US"/>
        </w:rPr>
        <w:t>I</w:t>
      </w:r>
      <w:r w:rsidR="00F32760">
        <w:rPr>
          <w:rFonts w:eastAsiaTheme="minorEastAsia" w:hint="eastAsia"/>
          <w:sz w:val="22"/>
          <w:szCs w:val="22"/>
          <w:lang w:val="en-US"/>
        </w:rPr>
        <w:t xml:space="preserve">t is also workable to introduce new RRC parameters </w:t>
      </w:r>
      <w:r w:rsidR="002E255E">
        <w:rPr>
          <w:rFonts w:eastAsiaTheme="minorEastAsia" w:hint="eastAsia"/>
          <w:sz w:val="22"/>
          <w:szCs w:val="22"/>
          <w:lang w:val="en-US"/>
        </w:rPr>
        <w:t xml:space="preserve">(e.g., </w:t>
      </w:r>
      <w:r w:rsidR="002E255E">
        <w:rPr>
          <w:rFonts w:eastAsiaTheme="minorEastAsia"/>
          <w:sz w:val="22"/>
          <w:szCs w:val="22"/>
          <w:lang w:val="en-US"/>
        </w:rPr>
        <w:t>“</w:t>
      </w:r>
      <w:r w:rsidR="002E255E">
        <w:rPr>
          <w:rFonts w:eastAsiaTheme="minorEastAsia" w:hint="eastAsia"/>
          <w:sz w:val="22"/>
          <w:szCs w:val="22"/>
          <w:lang w:val="en-US"/>
        </w:rPr>
        <w:t>broadcast</w:t>
      </w:r>
      <w:r w:rsidR="008147DC">
        <w:rPr>
          <w:rFonts w:eastAsiaTheme="minorEastAsia" w:hint="eastAsia"/>
          <w:sz w:val="22"/>
          <w:szCs w:val="22"/>
          <w:lang w:val="en-US"/>
        </w:rPr>
        <w:t>ing</w:t>
      </w:r>
      <w:r w:rsidR="002E255E">
        <w:rPr>
          <w:rFonts w:eastAsiaTheme="minorEastAsia"/>
          <w:sz w:val="22"/>
          <w:szCs w:val="22"/>
          <w:lang w:val="en-US"/>
        </w:rPr>
        <w:t>”</w:t>
      </w:r>
      <w:r w:rsidR="002E255E">
        <w:rPr>
          <w:rFonts w:eastAsiaTheme="minorEastAsia" w:hint="eastAsia"/>
          <w:sz w:val="22"/>
          <w:szCs w:val="22"/>
          <w:lang w:val="en-US"/>
        </w:rPr>
        <w:t xml:space="preserve"> or </w:t>
      </w:r>
      <w:r w:rsidR="002E255E">
        <w:rPr>
          <w:rFonts w:eastAsiaTheme="minorEastAsia"/>
          <w:sz w:val="22"/>
          <w:szCs w:val="22"/>
          <w:lang w:val="en-US"/>
        </w:rPr>
        <w:t>“</w:t>
      </w:r>
      <w:proofErr w:type="spellStart"/>
      <w:r w:rsidR="002E255E">
        <w:rPr>
          <w:rFonts w:eastAsiaTheme="minorEastAsia" w:hint="eastAsia"/>
          <w:sz w:val="22"/>
          <w:szCs w:val="22"/>
          <w:lang w:val="en-US"/>
        </w:rPr>
        <w:t>no</w:t>
      </w:r>
      <w:r w:rsidR="008147DC">
        <w:rPr>
          <w:rFonts w:eastAsiaTheme="minorEastAsia" w:hint="eastAsia"/>
          <w:sz w:val="22"/>
          <w:szCs w:val="22"/>
          <w:lang w:val="en-US"/>
        </w:rPr>
        <w:t>t</w:t>
      </w:r>
      <w:r w:rsidR="00781D18">
        <w:rPr>
          <w:rFonts w:eastAsiaTheme="minorEastAsia" w:hint="eastAsia"/>
          <w:sz w:val="22"/>
          <w:szCs w:val="22"/>
          <w:lang w:val="en-US"/>
        </w:rPr>
        <w:t>B</w:t>
      </w:r>
      <w:r w:rsidR="008147DC">
        <w:rPr>
          <w:rFonts w:eastAsiaTheme="minorEastAsia" w:hint="eastAsia"/>
          <w:sz w:val="22"/>
          <w:szCs w:val="22"/>
          <w:lang w:val="en-US"/>
        </w:rPr>
        <w:t>roadcasting</w:t>
      </w:r>
      <w:proofErr w:type="spellEnd"/>
      <w:r w:rsidR="008147DC">
        <w:rPr>
          <w:rFonts w:eastAsiaTheme="minorEastAsia"/>
          <w:sz w:val="22"/>
          <w:szCs w:val="22"/>
          <w:lang w:val="en-US"/>
        </w:rPr>
        <w:t>”</w:t>
      </w:r>
      <w:r w:rsidR="008147DC">
        <w:rPr>
          <w:rFonts w:eastAsiaTheme="minorEastAsia" w:hint="eastAsia"/>
          <w:sz w:val="22"/>
          <w:szCs w:val="22"/>
          <w:lang w:val="en-US"/>
        </w:rPr>
        <w:t>)</w:t>
      </w:r>
      <w:r w:rsidR="003D0692">
        <w:rPr>
          <w:rFonts w:eastAsiaTheme="minorEastAsia" w:hint="eastAsia"/>
          <w:sz w:val="22"/>
          <w:szCs w:val="22"/>
          <w:lang w:val="en-US"/>
        </w:rPr>
        <w:t xml:space="preserve"> in SIB1</w:t>
      </w:r>
      <w:r w:rsidR="00BE3580">
        <w:rPr>
          <w:rFonts w:eastAsiaTheme="minorEastAsia" w:hint="eastAsia"/>
          <w:sz w:val="22"/>
          <w:szCs w:val="22"/>
          <w:lang w:val="en-US"/>
        </w:rPr>
        <w:t>,</w:t>
      </w:r>
      <w:r w:rsidR="003D0692">
        <w:rPr>
          <w:rFonts w:eastAsiaTheme="minorEastAsia" w:hint="eastAsia"/>
          <w:sz w:val="22"/>
          <w:szCs w:val="22"/>
          <w:lang w:val="en-US"/>
        </w:rPr>
        <w:t xml:space="preserve"> </w:t>
      </w:r>
      <w:proofErr w:type="gramStart"/>
      <w:r w:rsidR="003D0692">
        <w:rPr>
          <w:rFonts w:eastAsiaTheme="minorEastAsia" w:hint="eastAsia"/>
          <w:sz w:val="22"/>
          <w:szCs w:val="22"/>
          <w:lang w:val="en-US"/>
        </w:rPr>
        <w:t>similar to</w:t>
      </w:r>
      <w:proofErr w:type="gramEnd"/>
      <w:r w:rsidR="003D0692">
        <w:rPr>
          <w:rFonts w:eastAsiaTheme="minorEastAsia" w:hint="eastAsia"/>
          <w:sz w:val="22"/>
          <w:szCs w:val="22"/>
          <w:lang w:val="en-US"/>
        </w:rPr>
        <w:t xml:space="preserve"> the legacy </w:t>
      </w:r>
      <w:r w:rsidR="008172A9">
        <w:rPr>
          <w:rFonts w:eastAsiaTheme="minorEastAsia"/>
          <w:sz w:val="22"/>
          <w:szCs w:val="22"/>
          <w:lang w:val="en-US"/>
        </w:rPr>
        <w:t>parameters</w:t>
      </w:r>
      <w:r w:rsidR="008172A9">
        <w:rPr>
          <w:rFonts w:eastAsiaTheme="minorEastAsia" w:hint="eastAsia"/>
          <w:sz w:val="22"/>
          <w:szCs w:val="22"/>
          <w:lang w:val="en-US"/>
        </w:rPr>
        <w:t xml:space="preserve"> for other SI(s)</w:t>
      </w:r>
      <w:r w:rsidR="002E255E">
        <w:rPr>
          <w:rFonts w:eastAsiaTheme="minorEastAsia" w:hint="eastAsia"/>
          <w:sz w:val="22"/>
          <w:szCs w:val="22"/>
          <w:lang w:val="en-US"/>
        </w:rPr>
        <w:t>.</w:t>
      </w:r>
      <w:r w:rsidR="00E51EED">
        <w:rPr>
          <w:rFonts w:eastAsiaTheme="minorEastAsia" w:hint="eastAsia"/>
          <w:sz w:val="22"/>
          <w:szCs w:val="22"/>
          <w:lang w:val="en-US"/>
        </w:rPr>
        <w:t xml:space="preserve"> </w:t>
      </w:r>
    </w:p>
    <w:p w14:paraId="06F0F06B" w14:textId="77777777" w:rsidR="00A13AFC" w:rsidRPr="002E255E" w:rsidRDefault="00A13AFC" w:rsidP="00CE1D66">
      <w:pPr>
        <w:spacing w:afterLines="50" w:after="120"/>
        <w:rPr>
          <w:rFonts w:eastAsiaTheme="minorEastAsia"/>
          <w:b/>
          <w:sz w:val="22"/>
          <w:szCs w:val="22"/>
          <w:u w:val="single"/>
          <w:lang w:val="en-US"/>
        </w:rPr>
      </w:pPr>
    </w:p>
    <w:p w14:paraId="40BF43E9" w14:textId="7E47F240" w:rsidR="00CE1D66" w:rsidRPr="00686FDD" w:rsidRDefault="00CE1D66" w:rsidP="00CE1D66">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AD50CB">
        <w:rPr>
          <w:rFonts w:eastAsiaTheme="minorEastAsia" w:hint="eastAsia"/>
          <w:b/>
          <w:sz w:val="22"/>
          <w:szCs w:val="22"/>
          <w:u w:val="single"/>
        </w:rPr>
        <w:t>3</w:t>
      </w:r>
      <w:r w:rsidRPr="00686FDD">
        <w:rPr>
          <w:rFonts w:eastAsiaTheme="minorEastAsia"/>
          <w:b/>
          <w:sz w:val="22"/>
          <w:szCs w:val="22"/>
          <w:u w:val="single"/>
        </w:rPr>
        <w:t>:</w:t>
      </w:r>
    </w:p>
    <w:p w14:paraId="707CCCFE" w14:textId="2362F06D" w:rsidR="006B5065" w:rsidRPr="006B5065" w:rsidRDefault="005204C4" w:rsidP="002C3903">
      <w:pPr>
        <w:pStyle w:val="aff"/>
        <w:numPr>
          <w:ilvl w:val="0"/>
          <w:numId w:val="10"/>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identifying whether </w:t>
      </w:r>
      <w:r w:rsidR="006B5065">
        <w:rPr>
          <w:rFonts w:eastAsiaTheme="minorEastAsia" w:hint="eastAsia"/>
          <w:sz w:val="22"/>
          <w:szCs w:val="22"/>
          <w:lang w:val="en-US"/>
        </w:rPr>
        <w:t xml:space="preserve">SIB1 </w:t>
      </w:r>
      <w:r w:rsidR="006B5065" w:rsidRPr="00273A08">
        <w:rPr>
          <w:rFonts w:eastAsia="SimSun"/>
          <w:sz w:val="22"/>
          <w:szCs w:val="22"/>
          <w:lang w:val="en-US" w:eastAsia="zh-CN"/>
        </w:rPr>
        <w:t xml:space="preserve">is currently being broadcasted or provided on demand </w:t>
      </w:r>
      <w:r w:rsidR="006B5065">
        <w:rPr>
          <w:rFonts w:eastAsiaTheme="minorEastAsia" w:hint="eastAsia"/>
          <w:sz w:val="22"/>
          <w:szCs w:val="22"/>
          <w:lang w:val="en-US"/>
        </w:rPr>
        <w:t>on the NES cell, the following mechanism should be considered:</w:t>
      </w:r>
    </w:p>
    <w:p w14:paraId="4772DCA7" w14:textId="061F37B0" w:rsidR="00FE114A" w:rsidRPr="00B81573" w:rsidRDefault="000D49A5"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Alt1. </w:t>
      </w:r>
      <w:r w:rsidR="00FE114A">
        <w:rPr>
          <w:rFonts w:eastAsiaTheme="minorEastAsia" w:hint="eastAsia"/>
          <w:sz w:val="22"/>
          <w:szCs w:val="22"/>
          <w:lang w:val="en-US"/>
        </w:rPr>
        <w:t>New</w:t>
      </w:r>
      <w:r w:rsidR="0047210F">
        <w:rPr>
          <w:rFonts w:eastAsiaTheme="minorEastAsia" w:hint="eastAsia"/>
          <w:sz w:val="22"/>
          <w:szCs w:val="22"/>
          <w:lang w:val="en-US"/>
        </w:rPr>
        <w:t>/</w:t>
      </w:r>
      <w:r w:rsidR="00B13B29">
        <w:rPr>
          <w:rFonts w:eastAsiaTheme="minorEastAsia" w:hint="eastAsia"/>
          <w:sz w:val="22"/>
          <w:szCs w:val="22"/>
          <w:lang w:val="en-US"/>
        </w:rPr>
        <w:t>repurposed</w:t>
      </w:r>
      <w:r w:rsidR="00FE114A">
        <w:rPr>
          <w:rFonts w:eastAsiaTheme="minorEastAsia" w:hint="eastAsia"/>
          <w:sz w:val="22"/>
          <w:szCs w:val="22"/>
          <w:lang w:val="en-US"/>
        </w:rPr>
        <w:t xml:space="preserve"> parameters</w:t>
      </w:r>
      <w:r w:rsidR="00FE114A">
        <w:rPr>
          <w:rFonts w:eastAsiaTheme="minorEastAsia"/>
          <w:sz w:val="22"/>
          <w:szCs w:val="22"/>
          <w:lang w:val="en-US"/>
        </w:rPr>
        <w:t xml:space="preserve"> </w:t>
      </w:r>
      <w:r w:rsidR="00FE114A">
        <w:rPr>
          <w:rFonts w:eastAsiaTheme="minorEastAsia" w:hint="eastAsia"/>
          <w:sz w:val="22"/>
          <w:szCs w:val="22"/>
          <w:lang w:val="en-US"/>
        </w:rPr>
        <w:t xml:space="preserve">in </w:t>
      </w:r>
      <w:r w:rsidR="00F11B70">
        <w:rPr>
          <w:rFonts w:eastAsiaTheme="minorEastAsia" w:hint="eastAsia"/>
          <w:sz w:val="22"/>
          <w:szCs w:val="22"/>
          <w:lang w:val="en-US"/>
        </w:rPr>
        <w:t>PBCH</w:t>
      </w:r>
      <w:r w:rsidR="00FE114A">
        <w:rPr>
          <w:rFonts w:eastAsiaTheme="minorEastAsia" w:hint="eastAsia"/>
          <w:sz w:val="22"/>
          <w:szCs w:val="22"/>
          <w:lang w:val="en-US"/>
        </w:rPr>
        <w:t>/MIB</w:t>
      </w:r>
      <w:r w:rsidR="00F11B70">
        <w:rPr>
          <w:rFonts w:eastAsiaTheme="minorEastAsia" w:hint="eastAsia"/>
          <w:sz w:val="22"/>
          <w:szCs w:val="22"/>
          <w:lang w:val="en-US"/>
        </w:rPr>
        <w:t xml:space="preserve"> </w:t>
      </w:r>
    </w:p>
    <w:p w14:paraId="0D7BA60A" w14:textId="29CA7856" w:rsidR="00F11B70" w:rsidRPr="00F11B70" w:rsidRDefault="00FE114A" w:rsidP="002C3903">
      <w:pPr>
        <w:pStyle w:val="aff"/>
        <w:numPr>
          <w:ilvl w:val="2"/>
          <w:numId w:val="10"/>
        </w:numPr>
        <w:ind w:leftChars="0"/>
        <w:rPr>
          <w:rFonts w:eastAsia="SimSun"/>
          <w:sz w:val="22"/>
          <w:szCs w:val="22"/>
          <w:lang w:val="en-US" w:eastAsia="zh-CN"/>
        </w:rPr>
      </w:pPr>
      <w:r>
        <w:rPr>
          <w:rFonts w:eastAsiaTheme="minorEastAsia"/>
          <w:sz w:val="22"/>
          <w:szCs w:val="22"/>
          <w:lang w:val="en-US"/>
        </w:rPr>
        <w:t>E</w:t>
      </w:r>
      <w:r>
        <w:rPr>
          <w:rFonts w:eastAsiaTheme="minorEastAsia" w:hint="eastAsia"/>
          <w:sz w:val="22"/>
          <w:szCs w:val="22"/>
          <w:lang w:val="en-US"/>
        </w:rPr>
        <w:t>.g., NES cell identification</w:t>
      </w:r>
      <w:r w:rsidR="00F11B70">
        <w:rPr>
          <w:rFonts w:eastAsiaTheme="minorEastAsia" w:hint="eastAsia"/>
          <w:sz w:val="22"/>
          <w:szCs w:val="22"/>
          <w:lang w:val="en-US"/>
        </w:rPr>
        <w:t xml:space="preserve"> discussed</w:t>
      </w:r>
      <w:r w:rsidR="008409CA">
        <w:rPr>
          <w:rFonts w:eastAsiaTheme="minorEastAsia" w:hint="eastAsia"/>
          <w:sz w:val="22"/>
          <w:szCs w:val="22"/>
          <w:lang w:val="en-US"/>
        </w:rPr>
        <w:t xml:space="preserve"> </w:t>
      </w:r>
      <w:r w:rsidR="00FB23C8">
        <w:rPr>
          <w:rFonts w:eastAsiaTheme="minorEastAsia" w:hint="eastAsia"/>
          <w:sz w:val="22"/>
          <w:szCs w:val="22"/>
          <w:lang w:val="en-US"/>
        </w:rPr>
        <w:t>in RAN1</w:t>
      </w:r>
      <w:r w:rsidR="00F11B70">
        <w:rPr>
          <w:rFonts w:eastAsiaTheme="minorEastAsia" w:hint="eastAsia"/>
          <w:sz w:val="22"/>
          <w:szCs w:val="22"/>
          <w:lang w:val="en-US"/>
        </w:rPr>
        <w:t xml:space="preserve"> </w:t>
      </w:r>
    </w:p>
    <w:p w14:paraId="4096F63F" w14:textId="687FDFB1" w:rsidR="00580458" w:rsidRPr="00332F51" w:rsidRDefault="000D49A5"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Alt2. </w:t>
      </w:r>
      <w:r w:rsidR="00FB23C8">
        <w:rPr>
          <w:rFonts w:eastAsiaTheme="minorEastAsia" w:hint="eastAsia"/>
          <w:sz w:val="22"/>
          <w:szCs w:val="22"/>
          <w:lang w:val="en-US"/>
        </w:rPr>
        <w:t xml:space="preserve">New </w:t>
      </w:r>
      <w:r w:rsidR="00465610">
        <w:rPr>
          <w:rFonts w:eastAsiaTheme="minorEastAsia" w:hint="eastAsia"/>
          <w:sz w:val="22"/>
          <w:szCs w:val="22"/>
          <w:lang w:val="en-US"/>
        </w:rPr>
        <w:t>parameters in SIB1</w:t>
      </w:r>
    </w:p>
    <w:p w14:paraId="54CA4938" w14:textId="767095BD" w:rsidR="00DD066D" w:rsidRPr="00465610" w:rsidRDefault="00DD066D" w:rsidP="002C3903">
      <w:pPr>
        <w:pStyle w:val="aff"/>
        <w:numPr>
          <w:ilvl w:val="2"/>
          <w:numId w:val="10"/>
        </w:numPr>
        <w:ind w:leftChars="0"/>
        <w:rPr>
          <w:rFonts w:eastAsia="SimSun"/>
          <w:sz w:val="22"/>
          <w:szCs w:val="22"/>
          <w:lang w:val="en-US" w:eastAsia="zh-CN"/>
        </w:rPr>
      </w:pPr>
      <w:r>
        <w:rPr>
          <w:rFonts w:eastAsiaTheme="minorEastAsia" w:hint="eastAsia"/>
          <w:sz w:val="22"/>
          <w:szCs w:val="22"/>
          <w:lang w:val="en-US"/>
        </w:rPr>
        <w:t xml:space="preserve">E.g., </w:t>
      </w:r>
      <w:r>
        <w:rPr>
          <w:rFonts w:eastAsiaTheme="minorEastAsia"/>
          <w:sz w:val="22"/>
          <w:szCs w:val="22"/>
          <w:lang w:val="en-US"/>
        </w:rPr>
        <w:t>“</w:t>
      </w:r>
      <w:r>
        <w:rPr>
          <w:rFonts w:eastAsiaTheme="minorEastAsia" w:hint="eastAsia"/>
          <w:sz w:val="22"/>
          <w:szCs w:val="22"/>
          <w:lang w:val="en-US"/>
        </w:rPr>
        <w:t>broadcasting</w:t>
      </w:r>
      <w:r>
        <w:rPr>
          <w:rFonts w:eastAsiaTheme="minorEastAsia"/>
          <w:sz w:val="22"/>
          <w:szCs w:val="22"/>
          <w:lang w:val="en-US"/>
        </w:rPr>
        <w:t>”</w:t>
      </w:r>
      <w:r>
        <w:rPr>
          <w:rFonts w:eastAsiaTheme="minorEastAsia" w:hint="eastAsia"/>
          <w:sz w:val="22"/>
          <w:szCs w:val="22"/>
          <w:lang w:val="en-US"/>
        </w:rPr>
        <w:t xml:space="preserve"> or </w:t>
      </w:r>
      <w:r>
        <w:rPr>
          <w:rFonts w:eastAsiaTheme="minorEastAsia"/>
          <w:sz w:val="22"/>
          <w:szCs w:val="22"/>
          <w:lang w:val="en-US"/>
        </w:rPr>
        <w:t>“</w:t>
      </w:r>
      <w:proofErr w:type="spellStart"/>
      <w:r>
        <w:rPr>
          <w:rFonts w:eastAsiaTheme="minorEastAsia" w:hint="eastAsia"/>
          <w:sz w:val="22"/>
          <w:szCs w:val="22"/>
          <w:lang w:val="en-US"/>
        </w:rPr>
        <w:t>notBroadcasting</w:t>
      </w:r>
      <w:proofErr w:type="spellEnd"/>
      <w:r>
        <w:rPr>
          <w:rFonts w:eastAsiaTheme="minorEastAsia"/>
          <w:sz w:val="22"/>
          <w:szCs w:val="22"/>
          <w:lang w:val="en-US"/>
        </w:rPr>
        <w:t>”</w:t>
      </w:r>
    </w:p>
    <w:p w14:paraId="45DE07FC" w14:textId="57773503" w:rsidR="00465610" w:rsidRPr="000D49A5" w:rsidRDefault="000D49A5"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Alt3. </w:t>
      </w:r>
      <w:r w:rsidR="00465610">
        <w:rPr>
          <w:rFonts w:eastAsiaTheme="minorEastAsia" w:hint="eastAsia"/>
          <w:sz w:val="22"/>
          <w:szCs w:val="22"/>
          <w:lang w:val="en-US"/>
        </w:rPr>
        <w:t xml:space="preserve">UE </w:t>
      </w:r>
      <w:r w:rsidR="00D00EBF">
        <w:rPr>
          <w:rFonts w:eastAsiaTheme="minorEastAsia" w:hint="eastAsia"/>
          <w:sz w:val="22"/>
          <w:szCs w:val="22"/>
          <w:lang w:val="en-US"/>
        </w:rPr>
        <w:t xml:space="preserve">check </w:t>
      </w:r>
      <w:r w:rsidR="005A5FC1">
        <w:rPr>
          <w:rFonts w:eastAsiaTheme="minorEastAsia" w:hint="eastAsia"/>
          <w:sz w:val="22"/>
          <w:szCs w:val="22"/>
          <w:lang w:val="en-US"/>
        </w:rPr>
        <w:t xml:space="preserve">if SIB1 is </w:t>
      </w:r>
      <w:r w:rsidR="00434E59">
        <w:rPr>
          <w:rFonts w:eastAsiaTheme="minorEastAsia"/>
          <w:sz w:val="22"/>
          <w:szCs w:val="22"/>
          <w:lang w:val="en-US"/>
        </w:rPr>
        <w:t>periodically</w:t>
      </w:r>
      <w:r w:rsidR="00434E59">
        <w:rPr>
          <w:rFonts w:eastAsiaTheme="minorEastAsia" w:hint="eastAsia"/>
          <w:sz w:val="22"/>
          <w:szCs w:val="22"/>
          <w:lang w:val="en-US"/>
        </w:rPr>
        <w:t xml:space="preserve"> </w:t>
      </w:r>
      <w:r w:rsidR="00465610">
        <w:rPr>
          <w:rFonts w:eastAsiaTheme="minorEastAsia" w:hint="eastAsia"/>
          <w:sz w:val="22"/>
          <w:szCs w:val="22"/>
          <w:lang w:val="en-US"/>
        </w:rPr>
        <w:t>transmitted in some duration</w:t>
      </w:r>
      <w:r w:rsidR="000701BC">
        <w:rPr>
          <w:rFonts w:eastAsiaTheme="minorEastAsia" w:hint="eastAsia"/>
          <w:sz w:val="22"/>
          <w:szCs w:val="22"/>
          <w:lang w:val="en-US"/>
        </w:rPr>
        <w:t xml:space="preserve"> (like </w:t>
      </w:r>
      <w:r w:rsidR="005B4B1D">
        <w:rPr>
          <w:rFonts w:eastAsiaTheme="minorEastAsia" w:hint="eastAsia"/>
          <w:sz w:val="22"/>
          <w:szCs w:val="22"/>
          <w:lang w:val="en-US"/>
        </w:rPr>
        <w:t>L</w:t>
      </w:r>
      <w:r w:rsidR="000701BC">
        <w:rPr>
          <w:rFonts w:eastAsiaTheme="minorEastAsia" w:hint="eastAsia"/>
          <w:sz w:val="22"/>
          <w:szCs w:val="22"/>
          <w:lang w:val="en-US"/>
        </w:rPr>
        <w:t>BT)</w:t>
      </w:r>
    </w:p>
    <w:p w14:paraId="3E18694E" w14:textId="77777777" w:rsidR="00F8085E" w:rsidRDefault="00F8085E" w:rsidP="00434E59">
      <w:pPr>
        <w:rPr>
          <w:rFonts w:eastAsiaTheme="minorEastAsia"/>
          <w:sz w:val="22"/>
          <w:szCs w:val="22"/>
          <w:lang w:val="en-US"/>
        </w:rPr>
      </w:pPr>
    </w:p>
    <w:p w14:paraId="0D35F302" w14:textId="77777777" w:rsidR="006A3D6B" w:rsidRDefault="006A3D6B" w:rsidP="00434E59">
      <w:pPr>
        <w:rPr>
          <w:rFonts w:eastAsiaTheme="minorEastAsia"/>
          <w:sz w:val="22"/>
          <w:szCs w:val="22"/>
          <w:lang w:val="en-US"/>
        </w:rPr>
      </w:pPr>
    </w:p>
    <w:p w14:paraId="1D093AEE" w14:textId="2179D5AA" w:rsidR="00444787" w:rsidRPr="00AE0447" w:rsidRDefault="006A3D6B" w:rsidP="003338C0">
      <w:pPr>
        <w:ind w:firstLineChars="50" w:firstLine="110"/>
        <w:rPr>
          <w:rFonts w:eastAsiaTheme="minorEastAsia"/>
          <w:sz w:val="22"/>
          <w:szCs w:val="22"/>
          <w:lang w:val="en-US"/>
        </w:rPr>
      </w:pPr>
      <w:r w:rsidRPr="00AE0447">
        <w:rPr>
          <w:rFonts w:eastAsiaTheme="minorEastAsia" w:hint="eastAsia"/>
          <w:sz w:val="22"/>
          <w:szCs w:val="22"/>
          <w:lang w:val="en-US"/>
        </w:rPr>
        <w:t>Regarding t</w:t>
      </w:r>
      <w:r w:rsidR="00CB19D0" w:rsidRPr="00AE0447">
        <w:rPr>
          <w:rFonts w:eastAsiaTheme="minorEastAsia" w:hint="eastAsia"/>
          <w:sz w:val="22"/>
          <w:szCs w:val="22"/>
          <w:lang w:val="en-US"/>
        </w:rPr>
        <w:t xml:space="preserve">he </w:t>
      </w:r>
      <w:r w:rsidR="001C1475" w:rsidRPr="00AE0447">
        <w:rPr>
          <w:rFonts w:eastAsiaTheme="minorEastAsia"/>
          <w:sz w:val="22"/>
          <w:szCs w:val="22"/>
          <w:lang w:val="en-US"/>
        </w:rPr>
        <w:t>monitoring</w:t>
      </w:r>
      <w:r w:rsidR="001C1475" w:rsidRPr="00AE0447">
        <w:rPr>
          <w:rFonts w:eastAsiaTheme="minorEastAsia" w:hint="eastAsia"/>
          <w:sz w:val="22"/>
          <w:szCs w:val="22"/>
          <w:lang w:val="en-US"/>
        </w:rPr>
        <w:t xml:space="preserve"> timeline of SIB1 PDCCH, the following </w:t>
      </w:r>
      <w:r w:rsidRPr="00AE0447">
        <w:rPr>
          <w:rFonts w:eastAsiaTheme="minorEastAsia" w:hint="eastAsia"/>
          <w:sz w:val="22"/>
          <w:szCs w:val="22"/>
          <w:lang w:val="en-US"/>
        </w:rPr>
        <w:t>agreement was made in the previous RAN1</w:t>
      </w:r>
      <w:r w:rsidR="001C1475" w:rsidRPr="00AE0447">
        <w:rPr>
          <w:rFonts w:eastAsiaTheme="minorEastAsia" w:hint="eastAsia"/>
          <w:sz w:val="22"/>
          <w:szCs w:val="22"/>
          <w:lang w:val="en-US"/>
        </w:rPr>
        <w:t xml:space="preserve"> meeting</w:t>
      </w:r>
      <w:r w:rsidRPr="00AE0447">
        <w:rPr>
          <w:rFonts w:eastAsiaTheme="minorEastAsia" w:hint="eastAsia"/>
          <w:sz w:val="22"/>
          <w:szCs w:val="22"/>
          <w:lang w:val="en-US"/>
        </w:rPr>
        <w:t xml:space="preserve">. </w:t>
      </w:r>
    </w:p>
    <w:tbl>
      <w:tblPr>
        <w:tblStyle w:val="afd"/>
        <w:tblW w:w="0" w:type="auto"/>
        <w:tblLook w:val="04A0" w:firstRow="1" w:lastRow="0" w:firstColumn="1" w:lastColumn="0" w:noHBand="0" w:noVBand="1"/>
      </w:tblPr>
      <w:tblGrid>
        <w:gridCol w:w="9962"/>
      </w:tblGrid>
      <w:tr w:rsidR="003B4C61" w:rsidRPr="001B6A45" w14:paraId="7BDA2D0B" w14:textId="77777777" w:rsidTr="007B685D">
        <w:tc>
          <w:tcPr>
            <w:tcW w:w="9962" w:type="dxa"/>
          </w:tcPr>
          <w:p w14:paraId="49D26A8F" w14:textId="77777777" w:rsidR="00701DF1" w:rsidRPr="009B680B" w:rsidRDefault="00701DF1" w:rsidP="00AE0447">
            <w:pPr>
              <w:spacing w:after="0"/>
              <w:rPr>
                <w:bCs/>
                <w:sz w:val="16"/>
                <w:szCs w:val="16"/>
                <w:lang w:val="en-US"/>
              </w:rPr>
            </w:pPr>
            <w:bookmarkStart w:id="7" w:name="_Hlk173771868"/>
            <w:r w:rsidRPr="009B680B">
              <w:rPr>
                <w:b/>
                <w:bCs/>
                <w:sz w:val="16"/>
                <w:szCs w:val="16"/>
                <w:highlight w:val="green"/>
              </w:rPr>
              <w:t>Agreement</w:t>
            </w:r>
            <w:r w:rsidRPr="009B680B">
              <w:rPr>
                <w:b/>
                <w:bCs/>
                <w:sz w:val="16"/>
                <w:szCs w:val="16"/>
              </w:rPr>
              <w:t>@</w:t>
            </w:r>
            <w:r>
              <w:rPr>
                <w:rFonts w:hint="eastAsia"/>
                <w:b/>
                <w:bCs/>
                <w:sz w:val="16"/>
                <w:szCs w:val="16"/>
              </w:rPr>
              <w:t>RAN1#</w:t>
            </w:r>
            <w:r w:rsidRPr="009B680B">
              <w:rPr>
                <w:b/>
                <w:bCs/>
                <w:sz w:val="16"/>
                <w:szCs w:val="16"/>
              </w:rPr>
              <w:t>11</w:t>
            </w:r>
            <w:r>
              <w:rPr>
                <w:rFonts w:hint="eastAsia"/>
                <w:b/>
                <w:bCs/>
                <w:sz w:val="16"/>
                <w:szCs w:val="16"/>
              </w:rPr>
              <w:t>9</w:t>
            </w:r>
          </w:p>
          <w:p w14:paraId="58604583" w14:textId="77777777" w:rsidR="00701DF1" w:rsidRDefault="00701DF1" w:rsidP="00AE0447">
            <w:pPr>
              <w:pStyle w:val="ListParagraph9"/>
              <w:spacing w:after="0"/>
              <w:ind w:leftChars="0" w:left="0"/>
              <w:rPr>
                <w:rFonts w:eastAsia="PMingLiU"/>
                <w:bCs/>
                <w:lang w:eastAsia="zh-TW"/>
              </w:rPr>
            </w:pPr>
            <w:r>
              <w:rPr>
                <w:rFonts w:eastAsia="PMingLiU"/>
                <w:bCs/>
                <w:lang w:eastAsia="zh-TW"/>
              </w:rPr>
              <w:t>The reference time point to determine the window starting time for on-demand SIB1 is based on the RAR window for UL WUS wherein UE successfully received a RAR.</w:t>
            </w:r>
          </w:p>
          <w:p w14:paraId="5FDB51B3" w14:textId="3A92A654" w:rsidR="00701DF1" w:rsidRPr="00701DF1" w:rsidRDefault="00701DF1" w:rsidP="002C3903">
            <w:pPr>
              <w:pStyle w:val="ListParagraph9"/>
              <w:numPr>
                <w:ilvl w:val="0"/>
                <w:numId w:val="9"/>
              </w:numPr>
              <w:spacing w:after="0"/>
              <w:ind w:leftChars="0"/>
              <w:rPr>
                <w:bCs/>
                <w:sz w:val="16"/>
                <w:szCs w:val="16"/>
              </w:rPr>
            </w:pPr>
            <w:r>
              <w:rPr>
                <w:rFonts w:eastAsia="PMingLiU"/>
                <w:bCs/>
                <w:lang w:eastAsia="zh-TW"/>
              </w:rPr>
              <w:t>FFS: Use starting or ending slot of the RAR window as reference time</w:t>
            </w:r>
          </w:p>
        </w:tc>
      </w:tr>
    </w:tbl>
    <w:bookmarkEnd w:id="7"/>
    <w:p w14:paraId="7731BB78" w14:textId="41ED2CC7" w:rsidR="00CB19D0" w:rsidRPr="00AE0447" w:rsidRDefault="00470584" w:rsidP="006729C5">
      <w:pPr>
        <w:ind w:firstLineChars="50" w:firstLine="110"/>
        <w:rPr>
          <w:rFonts w:eastAsiaTheme="minorEastAsia"/>
          <w:sz w:val="22"/>
          <w:szCs w:val="22"/>
          <w:lang w:val="en-US"/>
        </w:rPr>
      </w:pPr>
      <w:r w:rsidRPr="00AE0447">
        <w:rPr>
          <w:rFonts w:eastAsiaTheme="minorEastAsia"/>
          <w:sz w:val="22"/>
          <w:szCs w:val="22"/>
          <w:lang w:val="en-US"/>
        </w:rPr>
        <w:t>Although</w:t>
      </w:r>
      <w:r w:rsidR="00322880" w:rsidRPr="00AE0447">
        <w:rPr>
          <w:rFonts w:eastAsiaTheme="minorEastAsia" w:hint="eastAsia"/>
          <w:sz w:val="22"/>
          <w:szCs w:val="22"/>
          <w:lang w:val="en-US"/>
        </w:rPr>
        <w:t xml:space="preserve"> </w:t>
      </w:r>
      <w:r w:rsidR="00E15450">
        <w:rPr>
          <w:rFonts w:eastAsiaTheme="minorEastAsia" w:hint="eastAsia"/>
          <w:sz w:val="22"/>
          <w:szCs w:val="22"/>
          <w:lang w:val="en-US"/>
        </w:rPr>
        <w:t xml:space="preserve">the start or end slot of the RAR </w:t>
      </w:r>
      <w:r w:rsidR="00371658">
        <w:rPr>
          <w:rFonts w:eastAsiaTheme="minorEastAsia" w:hint="eastAsia"/>
          <w:sz w:val="22"/>
          <w:szCs w:val="22"/>
          <w:lang w:val="en-US"/>
        </w:rPr>
        <w:t>will be</w:t>
      </w:r>
      <w:r w:rsidR="00E15450">
        <w:rPr>
          <w:rFonts w:eastAsiaTheme="minorEastAsia" w:hint="eastAsia"/>
          <w:sz w:val="22"/>
          <w:szCs w:val="22"/>
          <w:lang w:val="en-US"/>
        </w:rPr>
        <w:t xml:space="preserve"> used to </w:t>
      </w:r>
      <w:r w:rsidR="00322880" w:rsidRPr="00AE0447">
        <w:rPr>
          <w:rFonts w:eastAsiaTheme="minorEastAsia" w:hint="eastAsia"/>
          <w:sz w:val="22"/>
          <w:szCs w:val="22"/>
          <w:lang w:val="en-US"/>
        </w:rPr>
        <w:t xml:space="preserve">determine </w:t>
      </w:r>
      <w:r w:rsidR="00CE72D0">
        <w:rPr>
          <w:rFonts w:eastAsiaTheme="minorEastAsia" w:hint="eastAsia"/>
          <w:sz w:val="22"/>
          <w:szCs w:val="22"/>
          <w:lang w:val="en-US"/>
        </w:rPr>
        <w:t xml:space="preserve">the </w:t>
      </w:r>
      <w:r w:rsidR="00BC429A" w:rsidRPr="00AE0447">
        <w:rPr>
          <w:rFonts w:eastAsiaTheme="minorEastAsia" w:hint="eastAsia"/>
          <w:sz w:val="22"/>
          <w:szCs w:val="22"/>
          <w:lang w:val="en-US"/>
        </w:rPr>
        <w:t xml:space="preserve">start time for OD-SIB1, </w:t>
      </w:r>
      <w:r w:rsidR="000B3CA9">
        <w:rPr>
          <w:rFonts w:eastAsiaTheme="minorEastAsia" w:hint="eastAsia"/>
          <w:sz w:val="22"/>
          <w:szCs w:val="22"/>
          <w:lang w:val="en-US"/>
        </w:rPr>
        <w:t xml:space="preserve">in the former case </w:t>
      </w:r>
      <w:r w:rsidR="00F82AA2" w:rsidRPr="00AE0447">
        <w:rPr>
          <w:rFonts w:eastAsiaTheme="minorEastAsia" w:hint="eastAsia"/>
          <w:sz w:val="22"/>
          <w:szCs w:val="22"/>
          <w:lang w:val="en-US"/>
        </w:rPr>
        <w:t xml:space="preserve">a </w:t>
      </w:r>
      <w:r w:rsidR="004626A7" w:rsidRPr="00AE0447">
        <w:rPr>
          <w:rFonts w:eastAsiaTheme="minorEastAsia" w:hint="eastAsia"/>
          <w:sz w:val="22"/>
          <w:szCs w:val="22"/>
          <w:lang w:val="en-US"/>
        </w:rPr>
        <w:t xml:space="preserve">UE would be expected to receive SIB1 PDCCH first and msg2 </w:t>
      </w:r>
      <w:r w:rsidR="00EF4AEC" w:rsidRPr="00AE0447">
        <w:rPr>
          <w:rFonts w:eastAsiaTheme="minorEastAsia" w:hint="eastAsia"/>
          <w:sz w:val="22"/>
          <w:szCs w:val="22"/>
          <w:lang w:val="en-US"/>
        </w:rPr>
        <w:t>second</w:t>
      </w:r>
      <w:r w:rsidR="004626A7" w:rsidRPr="00AE0447">
        <w:rPr>
          <w:rFonts w:eastAsiaTheme="minorEastAsia" w:hint="eastAsia"/>
          <w:sz w:val="22"/>
          <w:szCs w:val="22"/>
          <w:lang w:val="en-US"/>
        </w:rPr>
        <w:t>.</w:t>
      </w:r>
      <w:r w:rsidR="003338C0" w:rsidRPr="00AE0447">
        <w:rPr>
          <w:rFonts w:eastAsiaTheme="minorEastAsia" w:hint="eastAsia"/>
          <w:sz w:val="22"/>
          <w:szCs w:val="22"/>
          <w:lang w:val="en-US"/>
        </w:rPr>
        <w:t xml:space="preserve"> We believe </w:t>
      </w:r>
      <w:r w:rsidR="003338C0" w:rsidRPr="00AE0447">
        <w:rPr>
          <w:rFonts w:eastAsiaTheme="minorEastAsia"/>
          <w:sz w:val="22"/>
          <w:szCs w:val="22"/>
          <w:lang w:val="en-US"/>
        </w:rPr>
        <w:t>that</w:t>
      </w:r>
      <w:r w:rsidR="003338C0" w:rsidRPr="00AE0447">
        <w:rPr>
          <w:rFonts w:eastAsiaTheme="minorEastAsia" w:hint="eastAsia"/>
          <w:sz w:val="22"/>
          <w:szCs w:val="22"/>
          <w:lang w:val="en-US"/>
        </w:rPr>
        <w:t xml:space="preserve"> the </w:t>
      </w:r>
      <w:r w:rsidR="005E0B81" w:rsidRPr="00AE0447">
        <w:rPr>
          <w:rFonts w:eastAsiaTheme="minorEastAsia" w:hint="eastAsia"/>
          <w:sz w:val="22"/>
          <w:szCs w:val="22"/>
          <w:lang w:val="en-US"/>
        </w:rPr>
        <w:t xml:space="preserve">higher layer procedure </w:t>
      </w:r>
      <w:r w:rsidR="001D6330" w:rsidRPr="00AE0447">
        <w:rPr>
          <w:rFonts w:eastAsiaTheme="minorEastAsia" w:hint="eastAsia"/>
          <w:sz w:val="22"/>
          <w:szCs w:val="22"/>
          <w:lang w:val="en-US"/>
        </w:rPr>
        <w:t xml:space="preserve">of </w:t>
      </w:r>
      <w:r w:rsidR="00A858F3" w:rsidRPr="00AE0447">
        <w:rPr>
          <w:rFonts w:eastAsiaTheme="minorEastAsia" w:hint="eastAsia"/>
          <w:sz w:val="22"/>
          <w:szCs w:val="22"/>
          <w:lang w:val="en-US"/>
        </w:rPr>
        <w:t>OD-</w:t>
      </w:r>
      <w:r w:rsidR="001D6330" w:rsidRPr="00AE0447">
        <w:rPr>
          <w:rFonts w:eastAsiaTheme="minorEastAsia" w:hint="eastAsia"/>
          <w:sz w:val="22"/>
          <w:szCs w:val="22"/>
          <w:lang w:val="en-US"/>
        </w:rPr>
        <w:t xml:space="preserve">SIB1 request should be defined by reusing </w:t>
      </w:r>
      <w:r w:rsidR="00144CEF">
        <w:rPr>
          <w:rFonts w:eastAsiaTheme="minorEastAsia" w:hint="eastAsia"/>
          <w:sz w:val="22"/>
          <w:szCs w:val="22"/>
          <w:lang w:val="en-US"/>
        </w:rPr>
        <w:t xml:space="preserve">the </w:t>
      </w:r>
      <w:r w:rsidR="003338C0" w:rsidRPr="00AE0447">
        <w:rPr>
          <w:rFonts w:eastAsiaTheme="minorEastAsia" w:hint="eastAsia"/>
          <w:sz w:val="22"/>
          <w:szCs w:val="22"/>
          <w:lang w:val="en-US"/>
        </w:rPr>
        <w:t>legacy on-demand SI procedure, which means</w:t>
      </w:r>
      <w:r w:rsidR="002C15B6" w:rsidRPr="00AE0447">
        <w:rPr>
          <w:rFonts w:eastAsiaTheme="minorEastAsia" w:hint="eastAsia"/>
          <w:sz w:val="22"/>
          <w:szCs w:val="22"/>
          <w:lang w:val="en-US"/>
        </w:rPr>
        <w:t xml:space="preserve"> </w:t>
      </w:r>
      <w:r w:rsidR="002C15B6" w:rsidRPr="00AE0447">
        <w:rPr>
          <w:rFonts w:eastAsiaTheme="minorEastAsia"/>
          <w:sz w:val="22"/>
          <w:szCs w:val="22"/>
          <w:lang w:val="en-US"/>
        </w:rPr>
        <w:t>that</w:t>
      </w:r>
      <w:r w:rsidR="002C15B6" w:rsidRPr="00AE0447">
        <w:rPr>
          <w:rFonts w:eastAsiaTheme="minorEastAsia" w:hint="eastAsia"/>
          <w:sz w:val="22"/>
          <w:szCs w:val="22"/>
          <w:lang w:val="en-US"/>
        </w:rPr>
        <w:t xml:space="preserve"> </w:t>
      </w:r>
      <w:r w:rsidR="00C222A9" w:rsidRPr="00AE0447">
        <w:rPr>
          <w:rFonts w:eastAsiaTheme="minorEastAsia" w:hint="eastAsia"/>
          <w:sz w:val="22"/>
          <w:szCs w:val="22"/>
          <w:lang w:val="en-US"/>
        </w:rPr>
        <w:t xml:space="preserve">the higher layer at the UE will </w:t>
      </w:r>
      <w:r w:rsidR="00C222A9" w:rsidRPr="00AE0447">
        <w:rPr>
          <w:rFonts w:eastAsiaTheme="minorEastAsia"/>
          <w:sz w:val="22"/>
          <w:szCs w:val="22"/>
          <w:lang w:val="en-US"/>
        </w:rPr>
        <w:t>acquire</w:t>
      </w:r>
      <w:r w:rsidR="00C222A9" w:rsidRPr="00AE0447">
        <w:rPr>
          <w:rFonts w:eastAsiaTheme="minorEastAsia" w:hint="eastAsia"/>
          <w:sz w:val="22"/>
          <w:szCs w:val="22"/>
          <w:lang w:val="en-US"/>
        </w:rPr>
        <w:t xml:space="preserve"> </w:t>
      </w:r>
      <w:r w:rsidR="00D30570" w:rsidRPr="00AE0447">
        <w:rPr>
          <w:rFonts w:eastAsiaTheme="minorEastAsia" w:hint="eastAsia"/>
          <w:sz w:val="22"/>
          <w:szCs w:val="22"/>
          <w:lang w:val="en-US"/>
        </w:rPr>
        <w:t>OD-</w:t>
      </w:r>
      <w:r w:rsidR="00C222A9" w:rsidRPr="00AE0447">
        <w:rPr>
          <w:rFonts w:eastAsiaTheme="minorEastAsia" w:hint="eastAsia"/>
          <w:sz w:val="22"/>
          <w:szCs w:val="22"/>
          <w:lang w:val="en-US"/>
        </w:rPr>
        <w:t xml:space="preserve">SIB1 just after </w:t>
      </w:r>
      <w:r w:rsidR="006729C5">
        <w:rPr>
          <w:rFonts w:eastAsiaTheme="minorEastAsia"/>
          <w:sz w:val="22"/>
          <w:szCs w:val="22"/>
          <w:lang w:val="en-US"/>
        </w:rPr>
        <w:t>receiving</w:t>
      </w:r>
      <w:r w:rsidR="006729C5">
        <w:rPr>
          <w:rFonts w:eastAsiaTheme="minorEastAsia" w:hint="eastAsia"/>
          <w:sz w:val="22"/>
          <w:szCs w:val="22"/>
          <w:lang w:val="en-US"/>
        </w:rPr>
        <w:t xml:space="preserve"> </w:t>
      </w:r>
      <w:r w:rsidR="007D40ED" w:rsidRPr="00AE0447">
        <w:rPr>
          <w:rFonts w:eastAsiaTheme="minorEastAsia" w:hint="eastAsia"/>
          <w:sz w:val="22"/>
          <w:szCs w:val="22"/>
          <w:lang w:val="en-US"/>
        </w:rPr>
        <w:t xml:space="preserve">an indication </w:t>
      </w:r>
      <w:r w:rsidR="0048111F" w:rsidRPr="00AE0447">
        <w:rPr>
          <w:rFonts w:eastAsiaTheme="minorEastAsia" w:hint="eastAsia"/>
          <w:sz w:val="22"/>
          <w:szCs w:val="22"/>
          <w:lang w:val="en-US"/>
        </w:rPr>
        <w:t xml:space="preserve">to </w:t>
      </w:r>
      <w:r w:rsidR="00152A42">
        <w:rPr>
          <w:rFonts w:eastAsiaTheme="minorEastAsia" w:hint="eastAsia"/>
          <w:sz w:val="22"/>
          <w:szCs w:val="22"/>
          <w:lang w:val="en-US"/>
        </w:rPr>
        <w:t xml:space="preserve">indicate </w:t>
      </w:r>
      <w:r w:rsidR="0048111F" w:rsidRPr="00AE0447">
        <w:rPr>
          <w:rFonts w:eastAsiaTheme="minorEastAsia" w:hint="eastAsia"/>
          <w:sz w:val="22"/>
          <w:szCs w:val="22"/>
          <w:lang w:val="en-US"/>
        </w:rPr>
        <w:t xml:space="preserve">msg2 reception </w:t>
      </w:r>
      <w:r w:rsidR="007D40ED" w:rsidRPr="00AE0447">
        <w:rPr>
          <w:rFonts w:eastAsiaTheme="minorEastAsia" w:hint="eastAsia"/>
          <w:sz w:val="22"/>
          <w:szCs w:val="22"/>
          <w:lang w:val="en-US"/>
        </w:rPr>
        <w:t xml:space="preserve">from </w:t>
      </w:r>
      <w:r w:rsidR="000175E6">
        <w:rPr>
          <w:rFonts w:eastAsiaTheme="minorEastAsia" w:hint="eastAsia"/>
          <w:sz w:val="22"/>
          <w:szCs w:val="22"/>
          <w:lang w:val="en-US"/>
        </w:rPr>
        <w:t xml:space="preserve">the </w:t>
      </w:r>
      <w:r w:rsidR="007D40ED" w:rsidRPr="00AE0447">
        <w:rPr>
          <w:rFonts w:eastAsiaTheme="minorEastAsia" w:hint="eastAsia"/>
          <w:sz w:val="22"/>
          <w:szCs w:val="22"/>
          <w:lang w:val="en-US"/>
        </w:rPr>
        <w:t>lower layer</w:t>
      </w:r>
      <w:r w:rsidR="00CA212F" w:rsidRPr="00AE0447">
        <w:rPr>
          <w:rFonts w:eastAsiaTheme="minorEastAsia" w:hint="eastAsia"/>
          <w:sz w:val="22"/>
          <w:szCs w:val="22"/>
          <w:lang w:val="en-US"/>
        </w:rPr>
        <w:t>.</w:t>
      </w:r>
    </w:p>
    <w:p w14:paraId="36DE9FC6" w14:textId="77777777" w:rsidR="00E24526" w:rsidRPr="00AE0447" w:rsidRDefault="00E24526" w:rsidP="00434E59">
      <w:pPr>
        <w:rPr>
          <w:rFonts w:eastAsiaTheme="minorEastAsia"/>
          <w:sz w:val="22"/>
          <w:szCs w:val="22"/>
          <w:lang w:val="en-US"/>
        </w:rPr>
      </w:pPr>
    </w:p>
    <w:p w14:paraId="24FAB43C" w14:textId="21C2DA9D" w:rsidR="00962A57" w:rsidRPr="00AE0447" w:rsidRDefault="00962A57" w:rsidP="00962A57">
      <w:pPr>
        <w:spacing w:afterLines="50" w:after="120"/>
        <w:rPr>
          <w:rFonts w:eastAsiaTheme="minorEastAsia"/>
          <w:b/>
          <w:sz w:val="22"/>
          <w:szCs w:val="22"/>
          <w:u w:val="single"/>
        </w:rPr>
      </w:pPr>
      <w:r w:rsidRPr="00AE0447">
        <w:rPr>
          <w:rFonts w:eastAsiaTheme="minorEastAsia"/>
          <w:b/>
          <w:sz w:val="22"/>
          <w:szCs w:val="22"/>
          <w:u w:val="single"/>
        </w:rPr>
        <w:t xml:space="preserve">Proposal </w:t>
      </w:r>
      <w:r w:rsidRPr="00AE0447">
        <w:rPr>
          <w:rFonts w:eastAsiaTheme="minorEastAsia" w:hint="eastAsia"/>
          <w:b/>
          <w:sz w:val="22"/>
          <w:szCs w:val="22"/>
          <w:u w:val="single"/>
        </w:rPr>
        <w:t>4</w:t>
      </w:r>
      <w:r w:rsidRPr="00AE0447">
        <w:rPr>
          <w:rFonts w:eastAsiaTheme="minorEastAsia"/>
          <w:b/>
          <w:sz w:val="22"/>
          <w:szCs w:val="22"/>
          <w:u w:val="single"/>
        </w:rPr>
        <w:t>:</w:t>
      </w:r>
    </w:p>
    <w:p w14:paraId="5F922B19" w14:textId="06F7E1E1" w:rsidR="00F300AA" w:rsidRPr="00AE0447" w:rsidRDefault="00F300AA" w:rsidP="002C3903">
      <w:pPr>
        <w:pStyle w:val="aff"/>
        <w:numPr>
          <w:ilvl w:val="0"/>
          <w:numId w:val="10"/>
        </w:numPr>
        <w:ind w:leftChars="0"/>
        <w:rPr>
          <w:rFonts w:eastAsia="SimSun"/>
          <w:sz w:val="22"/>
          <w:szCs w:val="22"/>
          <w:lang w:val="en-US" w:eastAsia="zh-CN"/>
        </w:rPr>
      </w:pPr>
      <w:r w:rsidRPr="00AE0447">
        <w:rPr>
          <w:rFonts w:eastAsiaTheme="minorEastAsia" w:hint="eastAsia"/>
          <w:sz w:val="22"/>
          <w:szCs w:val="22"/>
          <w:lang w:val="en-US"/>
        </w:rPr>
        <w:t xml:space="preserve">From RAN2 perspective, a UE capable of </w:t>
      </w:r>
      <w:r w:rsidR="00BC3E18">
        <w:rPr>
          <w:rFonts w:eastAsiaTheme="minorEastAsia" w:hint="eastAsia"/>
          <w:sz w:val="22"/>
          <w:szCs w:val="22"/>
          <w:lang w:val="en-US"/>
        </w:rPr>
        <w:t xml:space="preserve">requesting </w:t>
      </w:r>
      <w:r w:rsidRPr="00AE0447">
        <w:rPr>
          <w:rFonts w:eastAsiaTheme="minorEastAsia" w:hint="eastAsia"/>
          <w:sz w:val="22"/>
          <w:szCs w:val="22"/>
          <w:lang w:val="en-US"/>
        </w:rPr>
        <w:t xml:space="preserve">OD-SIB1 should </w:t>
      </w:r>
      <w:r w:rsidR="004C0564" w:rsidRPr="00AE0447">
        <w:rPr>
          <w:rFonts w:eastAsiaTheme="minorEastAsia" w:hint="eastAsia"/>
          <w:sz w:val="22"/>
          <w:szCs w:val="22"/>
          <w:lang w:val="en-US"/>
        </w:rPr>
        <w:t xml:space="preserve">start to </w:t>
      </w:r>
      <w:r w:rsidR="0082030C" w:rsidRPr="00AE0447">
        <w:rPr>
          <w:rFonts w:eastAsiaTheme="minorEastAsia"/>
          <w:sz w:val="22"/>
          <w:szCs w:val="22"/>
          <w:lang w:val="en-US"/>
        </w:rPr>
        <w:t>acquire</w:t>
      </w:r>
      <w:r w:rsidR="0082030C" w:rsidRPr="00AE0447">
        <w:rPr>
          <w:rFonts w:eastAsiaTheme="minorEastAsia" w:hint="eastAsia"/>
          <w:sz w:val="22"/>
          <w:szCs w:val="22"/>
          <w:lang w:val="en-US"/>
        </w:rPr>
        <w:t xml:space="preserve"> </w:t>
      </w:r>
      <w:r w:rsidRPr="00AE0447">
        <w:rPr>
          <w:rFonts w:eastAsiaTheme="minorEastAsia" w:hint="eastAsia"/>
          <w:sz w:val="22"/>
          <w:szCs w:val="22"/>
          <w:lang w:val="en-US"/>
        </w:rPr>
        <w:t>OD-SIB1 requested by the UE</w:t>
      </w:r>
      <w:r w:rsidR="00C43107" w:rsidRPr="00AE0447">
        <w:rPr>
          <w:rFonts w:eastAsiaTheme="minorEastAsia" w:hint="eastAsia"/>
          <w:sz w:val="22"/>
          <w:szCs w:val="22"/>
          <w:lang w:val="en-US"/>
        </w:rPr>
        <w:t xml:space="preserve"> </w:t>
      </w:r>
      <w:r w:rsidR="004002FA">
        <w:rPr>
          <w:rFonts w:eastAsiaTheme="minorEastAsia" w:hint="eastAsia"/>
          <w:sz w:val="22"/>
          <w:szCs w:val="22"/>
          <w:lang w:val="en-US"/>
        </w:rPr>
        <w:t>upon</w:t>
      </w:r>
      <w:r w:rsidR="00C43107" w:rsidRPr="00AE0447">
        <w:rPr>
          <w:rFonts w:eastAsiaTheme="minorEastAsia" w:hint="eastAsia"/>
          <w:sz w:val="22"/>
          <w:szCs w:val="22"/>
          <w:lang w:val="en-US"/>
        </w:rPr>
        <w:t xml:space="preserve"> </w:t>
      </w:r>
      <w:r w:rsidR="00C43107" w:rsidRPr="00AE0447">
        <w:rPr>
          <w:rFonts w:eastAsiaTheme="minorEastAsia"/>
          <w:sz w:val="22"/>
          <w:szCs w:val="22"/>
          <w:lang w:val="en-US"/>
        </w:rPr>
        <w:t>reception</w:t>
      </w:r>
      <w:r w:rsidR="00C43107" w:rsidRPr="00AE0447">
        <w:rPr>
          <w:rFonts w:eastAsiaTheme="minorEastAsia" w:hint="eastAsia"/>
          <w:sz w:val="22"/>
          <w:szCs w:val="22"/>
          <w:lang w:val="en-US"/>
        </w:rPr>
        <w:t xml:space="preserve"> of RAR </w:t>
      </w:r>
      <w:r w:rsidR="008117E6" w:rsidRPr="00AE0447">
        <w:rPr>
          <w:rFonts w:eastAsiaTheme="minorEastAsia" w:hint="eastAsia"/>
          <w:sz w:val="22"/>
          <w:szCs w:val="22"/>
          <w:lang w:val="en-US"/>
        </w:rPr>
        <w:t xml:space="preserve">in </w:t>
      </w:r>
      <w:r w:rsidR="00C43107" w:rsidRPr="00AE0447">
        <w:rPr>
          <w:rFonts w:eastAsiaTheme="minorEastAsia" w:hint="eastAsia"/>
          <w:sz w:val="22"/>
          <w:szCs w:val="22"/>
          <w:lang w:val="en-US"/>
        </w:rPr>
        <w:t>response to</w:t>
      </w:r>
      <w:r w:rsidR="00660521" w:rsidRPr="00AE0447">
        <w:rPr>
          <w:rFonts w:eastAsiaTheme="minorEastAsia" w:hint="eastAsia"/>
          <w:sz w:val="22"/>
          <w:szCs w:val="22"/>
          <w:lang w:val="en-US"/>
        </w:rPr>
        <w:t xml:space="preserve"> </w:t>
      </w:r>
      <w:r w:rsidR="008459D4">
        <w:rPr>
          <w:rFonts w:eastAsiaTheme="minorEastAsia" w:hint="eastAsia"/>
          <w:sz w:val="22"/>
          <w:szCs w:val="22"/>
          <w:lang w:val="en-US"/>
        </w:rPr>
        <w:t xml:space="preserve">its </w:t>
      </w:r>
      <w:r w:rsidR="00660521" w:rsidRPr="00AE0447">
        <w:rPr>
          <w:rFonts w:eastAsiaTheme="minorEastAsia" w:hint="eastAsia"/>
          <w:sz w:val="22"/>
          <w:szCs w:val="22"/>
          <w:lang w:val="en-US"/>
        </w:rPr>
        <w:t>UL WUS TX</w:t>
      </w:r>
      <w:r w:rsidR="0075436C" w:rsidRPr="00AE0447">
        <w:rPr>
          <w:rFonts w:eastAsiaTheme="minorEastAsia" w:hint="eastAsia"/>
          <w:sz w:val="22"/>
          <w:szCs w:val="22"/>
          <w:lang w:val="en-US"/>
        </w:rPr>
        <w:t>, following the legacy OD-SI procedure.</w:t>
      </w:r>
    </w:p>
    <w:p w14:paraId="53F6251D" w14:textId="77777777" w:rsidR="00962A57" w:rsidRDefault="00962A57" w:rsidP="00434E59">
      <w:pPr>
        <w:rPr>
          <w:rFonts w:eastAsiaTheme="minorEastAsia"/>
          <w:sz w:val="22"/>
          <w:szCs w:val="22"/>
          <w:lang w:val="en-US"/>
        </w:rPr>
      </w:pPr>
    </w:p>
    <w:p w14:paraId="062F120A" w14:textId="77777777" w:rsidR="00371030" w:rsidRPr="00962A57" w:rsidRDefault="00371030" w:rsidP="00434E59">
      <w:pPr>
        <w:rPr>
          <w:rFonts w:eastAsiaTheme="minorEastAsia"/>
          <w:sz w:val="22"/>
          <w:szCs w:val="22"/>
          <w:lang w:val="en-US"/>
        </w:rPr>
      </w:pPr>
    </w:p>
    <w:p w14:paraId="613A2D87" w14:textId="606F49D7" w:rsidR="00436809" w:rsidRDefault="00C50258" w:rsidP="00371030">
      <w:pPr>
        <w:ind w:firstLineChars="50" w:firstLine="110"/>
        <w:rPr>
          <w:rFonts w:eastAsiaTheme="minorEastAsia"/>
          <w:sz w:val="22"/>
          <w:szCs w:val="22"/>
          <w:lang w:val="en-US"/>
        </w:rPr>
      </w:pPr>
      <w:r>
        <w:rPr>
          <w:rFonts w:eastAsiaTheme="minorEastAsia" w:hint="eastAsia"/>
          <w:sz w:val="22"/>
          <w:szCs w:val="22"/>
          <w:lang w:val="en-US"/>
        </w:rPr>
        <w:t>The concerns for t</w:t>
      </w:r>
      <w:r w:rsidR="0094790C">
        <w:rPr>
          <w:rFonts w:eastAsiaTheme="minorEastAsia" w:hint="eastAsia"/>
          <w:sz w:val="22"/>
          <w:szCs w:val="22"/>
          <w:lang w:val="en-US"/>
        </w:rPr>
        <w:t xml:space="preserve">he impact </w:t>
      </w:r>
      <w:r>
        <w:rPr>
          <w:rFonts w:eastAsiaTheme="minorEastAsia" w:hint="eastAsia"/>
          <w:sz w:val="22"/>
          <w:szCs w:val="22"/>
          <w:lang w:val="en-US"/>
        </w:rPr>
        <w:t xml:space="preserve">by on-demand SIB1 operation </w:t>
      </w:r>
      <w:r w:rsidR="0094790C">
        <w:rPr>
          <w:rFonts w:eastAsiaTheme="minorEastAsia" w:hint="eastAsia"/>
          <w:sz w:val="22"/>
          <w:szCs w:val="22"/>
          <w:lang w:val="en-US"/>
        </w:rPr>
        <w:t xml:space="preserve">on UEs in RRC-connected mode </w:t>
      </w:r>
      <w:r>
        <w:rPr>
          <w:rFonts w:eastAsiaTheme="minorEastAsia" w:hint="eastAsia"/>
          <w:sz w:val="22"/>
          <w:szCs w:val="22"/>
          <w:lang w:val="en-US"/>
        </w:rPr>
        <w:t>was raised in the previous meeting</w:t>
      </w:r>
      <w:r w:rsidR="00371030">
        <w:rPr>
          <w:rFonts w:eastAsiaTheme="minorEastAsia" w:hint="eastAsia"/>
          <w:sz w:val="22"/>
          <w:szCs w:val="22"/>
          <w:lang w:val="en-US"/>
        </w:rPr>
        <w:t xml:space="preserve">s </w:t>
      </w:r>
      <w:proofErr w:type="gramStart"/>
      <w:r w:rsidR="00371030">
        <w:rPr>
          <w:rFonts w:eastAsiaTheme="minorEastAsia" w:hint="eastAsia"/>
          <w:sz w:val="22"/>
          <w:szCs w:val="22"/>
          <w:lang w:val="en-US"/>
        </w:rPr>
        <w:t xml:space="preserve">and </w:t>
      </w:r>
      <w:r w:rsidR="00E26495">
        <w:rPr>
          <w:rFonts w:eastAsiaTheme="minorEastAsia" w:hint="eastAsia"/>
          <w:sz w:val="22"/>
          <w:szCs w:val="22"/>
          <w:lang w:val="en-US"/>
        </w:rPr>
        <w:t>also</w:t>
      </w:r>
      <w:proofErr w:type="gramEnd"/>
      <w:r w:rsidR="00E26495">
        <w:rPr>
          <w:rFonts w:eastAsiaTheme="minorEastAsia" w:hint="eastAsia"/>
          <w:sz w:val="22"/>
          <w:szCs w:val="22"/>
          <w:lang w:val="en-US"/>
        </w:rPr>
        <w:t xml:space="preserve"> </w:t>
      </w:r>
      <w:r w:rsidR="00371030">
        <w:rPr>
          <w:rFonts w:eastAsiaTheme="minorEastAsia" w:hint="eastAsia"/>
          <w:sz w:val="22"/>
          <w:szCs w:val="22"/>
          <w:lang w:val="en-US"/>
        </w:rPr>
        <w:t xml:space="preserve">discussed in the </w:t>
      </w:r>
      <w:r w:rsidR="005376C5">
        <w:rPr>
          <w:rFonts w:eastAsiaTheme="minorEastAsia" w:hint="eastAsia"/>
          <w:sz w:val="22"/>
          <w:szCs w:val="22"/>
          <w:lang w:val="en-US"/>
        </w:rPr>
        <w:t xml:space="preserve">last </w:t>
      </w:r>
      <w:r w:rsidR="004313C4">
        <w:rPr>
          <w:rFonts w:eastAsiaTheme="minorEastAsia" w:hint="eastAsia"/>
          <w:sz w:val="22"/>
          <w:szCs w:val="22"/>
          <w:lang w:val="en-US"/>
        </w:rPr>
        <w:t>RAN plenary meeting.</w:t>
      </w:r>
    </w:p>
    <w:tbl>
      <w:tblPr>
        <w:tblStyle w:val="afd"/>
        <w:tblW w:w="0" w:type="auto"/>
        <w:tblLook w:val="04A0" w:firstRow="1" w:lastRow="0" w:firstColumn="1" w:lastColumn="0" w:noHBand="0" w:noVBand="1"/>
      </w:tblPr>
      <w:tblGrid>
        <w:gridCol w:w="9962"/>
      </w:tblGrid>
      <w:tr w:rsidR="00A442C6" w:rsidRPr="001B6A45" w14:paraId="33FA101B" w14:textId="77777777" w:rsidTr="007B685D">
        <w:tc>
          <w:tcPr>
            <w:tcW w:w="9962" w:type="dxa"/>
          </w:tcPr>
          <w:p w14:paraId="77514A03" w14:textId="77777777" w:rsidR="00C97F06" w:rsidRDefault="005B422B" w:rsidP="009701DC">
            <w:pPr>
              <w:pStyle w:val="ListParagraph9"/>
              <w:spacing w:after="0"/>
              <w:ind w:left="960"/>
              <w:rPr>
                <w:rFonts w:eastAsiaTheme="minorEastAsia"/>
                <w:bCs/>
                <w:sz w:val="16"/>
                <w:szCs w:val="16"/>
                <w:lang w:eastAsia="ja-JP"/>
              </w:rPr>
            </w:pPr>
            <w:r w:rsidRPr="005B422B">
              <w:rPr>
                <w:bCs/>
                <w:sz w:val="16"/>
                <w:szCs w:val="16"/>
              </w:rPr>
              <w:t xml:space="preserve">Proposal 8: Support RRC_CONNECTED UEs to trigger on-demand SIB1 acquisition by enhancing the legacy </w:t>
            </w:r>
            <w:proofErr w:type="spellStart"/>
            <w:r w:rsidRPr="005B422B">
              <w:rPr>
                <w:bCs/>
                <w:sz w:val="16"/>
                <w:szCs w:val="16"/>
              </w:rPr>
              <w:t>DedicatedSIBRequest</w:t>
            </w:r>
            <w:proofErr w:type="spellEnd"/>
            <w:r w:rsidRPr="005B422B">
              <w:rPr>
                <w:bCs/>
                <w:sz w:val="16"/>
                <w:szCs w:val="16"/>
              </w:rPr>
              <w:t xml:space="preserve"> or a new RRC message.  </w:t>
            </w:r>
          </w:p>
          <w:p w14:paraId="1797C1FF" w14:textId="7FCD054D" w:rsidR="00A442C6" w:rsidRPr="00701DF1" w:rsidRDefault="005B422B" w:rsidP="009701DC">
            <w:pPr>
              <w:pStyle w:val="ListParagraph9"/>
              <w:spacing w:after="0"/>
              <w:ind w:left="960"/>
              <w:rPr>
                <w:bCs/>
                <w:sz w:val="16"/>
                <w:szCs w:val="16"/>
              </w:rPr>
            </w:pPr>
            <w:r w:rsidRPr="005B422B">
              <w:rPr>
                <w:bCs/>
                <w:sz w:val="16"/>
                <w:szCs w:val="16"/>
              </w:rPr>
              <w:t> </w:t>
            </w:r>
            <w:r w:rsidRPr="005B422B">
              <w:rPr>
                <w:b/>
                <w:bCs/>
                <w:sz w:val="16"/>
                <w:szCs w:val="16"/>
              </w:rPr>
              <w:t xml:space="preserve">Wait one cycle of RAN discussion (i.e. to see whether WID is updated or not to handle RRC connected UEs) </w:t>
            </w:r>
          </w:p>
        </w:tc>
      </w:tr>
    </w:tbl>
    <w:p w14:paraId="6F480D1C" w14:textId="44E62CF8" w:rsidR="007537F3" w:rsidRDefault="00F6715E" w:rsidP="00A854C8">
      <w:pPr>
        <w:rPr>
          <w:rFonts w:eastAsiaTheme="minorEastAsia"/>
          <w:sz w:val="22"/>
          <w:szCs w:val="22"/>
        </w:rPr>
      </w:pPr>
      <w:r>
        <w:rPr>
          <w:rFonts w:eastAsiaTheme="minorEastAsia" w:hint="eastAsia"/>
          <w:sz w:val="22"/>
          <w:szCs w:val="22"/>
        </w:rPr>
        <w:t xml:space="preserve"> </w:t>
      </w:r>
      <w:r w:rsidR="005C0DC6">
        <w:rPr>
          <w:rFonts w:eastAsiaTheme="minorEastAsia" w:hint="eastAsia"/>
          <w:sz w:val="22"/>
          <w:szCs w:val="22"/>
        </w:rPr>
        <w:t>As to</w:t>
      </w:r>
      <w:r>
        <w:rPr>
          <w:rFonts w:eastAsiaTheme="minorEastAsia" w:hint="eastAsia"/>
          <w:sz w:val="22"/>
          <w:szCs w:val="22"/>
        </w:rPr>
        <w:t xml:space="preserve"> </w:t>
      </w:r>
      <w:r w:rsidR="00410C41">
        <w:rPr>
          <w:rFonts w:eastAsiaTheme="minorEastAsia"/>
          <w:sz w:val="22"/>
          <w:szCs w:val="22"/>
        </w:rPr>
        <w:t>whether</w:t>
      </w:r>
      <w:r w:rsidR="00410C41">
        <w:rPr>
          <w:rFonts w:eastAsiaTheme="minorEastAsia" w:hint="eastAsia"/>
          <w:sz w:val="22"/>
          <w:szCs w:val="22"/>
        </w:rPr>
        <w:t xml:space="preserve"> </w:t>
      </w:r>
      <w:r w:rsidR="009A511B">
        <w:rPr>
          <w:rFonts w:eastAsiaTheme="minorEastAsia" w:hint="eastAsia"/>
          <w:sz w:val="22"/>
          <w:szCs w:val="22"/>
        </w:rPr>
        <w:t>UEs in RRC connected mode can trigger OD-SIB1 or not</w:t>
      </w:r>
      <w:r w:rsidR="00410C41">
        <w:rPr>
          <w:rFonts w:eastAsiaTheme="minorEastAsia" w:hint="eastAsia"/>
          <w:sz w:val="22"/>
          <w:szCs w:val="22"/>
        </w:rPr>
        <w:t xml:space="preserve">, </w:t>
      </w:r>
      <w:r w:rsidR="00930942">
        <w:rPr>
          <w:rFonts w:eastAsiaTheme="minorEastAsia" w:hint="eastAsia"/>
          <w:sz w:val="22"/>
          <w:szCs w:val="22"/>
        </w:rPr>
        <w:t xml:space="preserve">we </w:t>
      </w:r>
      <w:r w:rsidR="00930942">
        <w:rPr>
          <w:rFonts w:eastAsiaTheme="minorEastAsia"/>
          <w:sz w:val="22"/>
          <w:szCs w:val="22"/>
        </w:rPr>
        <w:t>believe</w:t>
      </w:r>
      <w:r w:rsidR="00930942">
        <w:rPr>
          <w:rFonts w:eastAsiaTheme="minorEastAsia" w:hint="eastAsia"/>
          <w:sz w:val="22"/>
          <w:szCs w:val="22"/>
        </w:rPr>
        <w:t xml:space="preserve"> </w:t>
      </w:r>
      <w:r w:rsidR="00BE6BB5">
        <w:rPr>
          <w:rFonts w:eastAsiaTheme="minorEastAsia"/>
          <w:sz w:val="22"/>
          <w:szCs w:val="22"/>
        </w:rPr>
        <w:t>that</w:t>
      </w:r>
      <w:r w:rsidR="00BE6BB5">
        <w:rPr>
          <w:rFonts w:eastAsiaTheme="minorEastAsia" w:hint="eastAsia"/>
          <w:sz w:val="22"/>
          <w:szCs w:val="22"/>
        </w:rPr>
        <w:t xml:space="preserve"> no</w:t>
      </w:r>
      <w:r w:rsidR="00E0514F">
        <w:rPr>
          <w:rFonts w:eastAsiaTheme="minorEastAsia" w:hint="eastAsia"/>
          <w:sz w:val="22"/>
          <w:szCs w:val="22"/>
        </w:rPr>
        <w:t xml:space="preserve"> </w:t>
      </w:r>
      <w:r w:rsidR="00A854C8" w:rsidRPr="00A854C8">
        <w:rPr>
          <w:rFonts w:eastAsiaTheme="minorEastAsia"/>
          <w:sz w:val="22"/>
          <w:szCs w:val="22"/>
        </w:rPr>
        <w:t xml:space="preserve">enhancement </w:t>
      </w:r>
      <w:r w:rsidR="00D5063B">
        <w:rPr>
          <w:rFonts w:eastAsiaTheme="minorEastAsia" w:hint="eastAsia"/>
          <w:sz w:val="22"/>
          <w:szCs w:val="22"/>
        </w:rPr>
        <w:t xml:space="preserve">is required </w:t>
      </w:r>
      <w:r w:rsidR="00C44455">
        <w:rPr>
          <w:rFonts w:eastAsiaTheme="minorEastAsia" w:hint="eastAsia"/>
          <w:sz w:val="22"/>
          <w:szCs w:val="22"/>
        </w:rPr>
        <w:t xml:space="preserve">for </w:t>
      </w:r>
      <w:r w:rsidR="00807ACC">
        <w:rPr>
          <w:rFonts w:eastAsiaTheme="minorEastAsia" w:hint="eastAsia"/>
          <w:sz w:val="22"/>
          <w:szCs w:val="22"/>
        </w:rPr>
        <w:t xml:space="preserve">UEs to </w:t>
      </w:r>
      <w:r w:rsidR="00A854C8" w:rsidRPr="00A854C8">
        <w:rPr>
          <w:rFonts w:eastAsiaTheme="minorEastAsia"/>
          <w:sz w:val="22"/>
          <w:szCs w:val="22"/>
        </w:rPr>
        <w:t>request OD-SIB1</w:t>
      </w:r>
      <w:r w:rsidR="00807ACC">
        <w:rPr>
          <w:rFonts w:eastAsiaTheme="minorEastAsia" w:hint="eastAsia"/>
          <w:sz w:val="22"/>
          <w:szCs w:val="22"/>
        </w:rPr>
        <w:t xml:space="preserve">. </w:t>
      </w:r>
      <w:r w:rsidR="00C37981">
        <w:rPr>
          <w:rFonts w:eastAsiaTheme="minorEastAsia" w:hint="eastAsia"/>
          <w:sz w:val="22"/>
          <w:szCs w:val="22"/>
        </w:rPr>
        <w:t xml:space="preserve">As </w:t>
      </w:r>
      <w:r w:rsidR="00A854C8" w:rsidRPr="00A854C8">
        <w:rPr>
          <w:rFonts w:eastAsiaTheme="minorEastAsia"/>
          <w:sz w:val="22"/>
          <w:szCs w:val="22"/>
        </w:rPr>
        <w:t xml:space="preserve">RAN2 already agreed that NW </w:t>
      </w:r>
      <w:r w:rsidR="00C96C51">
        <w:rPr>
          <w:rFonts w:eastAsiaTheme="minorEastAsia" w:hint="eastAsia"/>
          <w:sz w:val="22"/>
          <w:szCs w:val="22"/>
        </w:rPr>
        <w:t>can</w:t>
      </w:r>
      <w:r w:rsidR="00A854C8" w:rsidRPr="00A854C8">
        <w:rPr>
          <w:rFonts w:eastAsiaTheme="minorEastAsia"/>
          <w:sz w:val="22"/>
          <w:szCs w:val="22"/>
        </w:rPr>
        <w:t xml:space="preserve"> avoid </w:t>
      </w:r>
      <w:r w:rsidR="00D328BA">
        <w:rPr>
          <w:rFonts w:eastAsiaTheme="minorEastAsia" w:hint="eastAsia"/>
          <w:sz w:val="22"/>
          <w:szCs w:val="22"/>
        </w:rPr>
        <w:t xml:space="preserve">any </w:t>
      </w:r>
      <w:r w:rsidR="00A854C8" w:rsidRPr="00A854C8">
        <w:rPr>
          <w:rFonts w:eastAsiaTheme="minorEastAsia"/>
          <w:sz w:val="22"/>
          <w:szCs w:val="22"/>
        </w:rPr>
        <w:t xml:space="preserve">impact of OD-SIB1 on legacy </w:t>
      </w:r>
      <w:r w:rsidR="00A90DD4">
        <w:rPr>
          <w:rFonts w:eastAsiaTheme="minorEastAsia" w:hint="eastAsia"/>
          <w:sz w:val="22"/>
          <w:szCs w:val="22"/>
        </w:rPr>
        <w:t xml:space="preserve">UEs in </w:t>
      </w:r>
      <w:r w:rsidR="00A854C8" w:rsidRPr="00A854C8">
        <w:rPr>
          <w:rFonts w:eastAsiaTheme="minorEastAsia"/>
          <w:sz w:val="22"/>
          <w:szCs w:val="22"/>
        </w:rPr>
        <w:t>RRC connected</w:t>
      </w:r>
      <w:r w:rsidR="00D328BA">
        <w:rPr>
          <w:rFonts w:eastAsiaTheme="minorEastAsia" w:hint="eastAsia"/>
          <w:sz w:val="22"/>
          <w:szCs w:val="22"/>
        </w:rPr>
        <w:t xml:space="preserve"> </w:t>
      </w:r>
      <w:r w:rsidR="00A90DD4">
        <w:rPr>
          <w:rFonts w:eastAsiaTheme="minorEastAsia" w:hint="eastAsia"/>
          <w:sz w:val="22"/>
          <w:szCs w:val="22"/>
        </w:rPr>
        <w:t xml:space="preserve">mode </w:t>
      </w:r>
      <w:r w:rsidR="00D328BA">
        <w:rPr>
          <w:rFonts w:eastAsiaTheme="minorEastAsia" w:hint="eastAsia"/>
          <w:sz w:val="22"/>
          <w:szCs w:val="22"/>
        </w:rPr>
        <w:t xml:space="preserve">and </w:t>
      </w:r>
      <w:r w:rsidR="00A90DD4">
        <w:rPr>
          <w:rFonts w:eastAsiaTheme="minorEastAsia" w:hint="eastAsia"/>
          <w:sz w:val="22"/>
          <w:szCs w:val="22"/>
        </w:rPr>
        <w:t xml:space="preserve">allow </w:t>
      </w:r>
      <w:r w:rsidR="00234F32">
        <w:rPr>
          <w:rFonts w:eastAsiaTheme="minorEastAsia" w:hint="eastAsia"/>
          <w:sz w:val="22"/>
          <w:szCs w:val="22"/>
        </w:rPr>
        <w:t xml:space="preserve">them to access without any </w:t>
      </w:r>
      <w:r w:rsidR="00234F32">
        <w:rPr>
          <w:rFonts w:eastAsiaTheme="minorEastAsia"/>
          <w:sz w:val="22"/>
          <w:szCs w:val="22"/>
        </w:rPr>
        <w:t>specification</w:t>
      </w:r>
      <w:r w:rsidR="00234F32">
        <w:rPr>
          <w:rFonts w:eastAsiaTheme="minorEastAsia" w:hint="eastAsia"/>
          <w:sz w:val="22"/>
          <w:szCs w:val="22"/>
        </w:rPr>
        <w:t xml:space="preserve"> enhancements, </w:t>
      </w:r>
      <w:r w:rsidR="00E409B6">
        <w:rPr>
          <w:rFonts w:eastAsiaTheme="minorEastAsia" w:hint="eastAsia"/>
          <w:sz w:val="22"/>
          <w:szCs w:val="22"/>
        </w:rPr>
        <w:t>the s</w:t>
      </w:r>
      <w:r w:rsidR="00A854C8" w:rsidRPr="00A854C8">
        <w:rPr>
          <w:rFonts w:eastAsiaTheme="minorEastAsia"/>
          <w:sz w:val="22"/>
          <w:szCs w:val="22"/>
        </w:rPr>
        <w:t xml:space="preserve">ame handling </w:t>
      </w:r>
      <w:r w:rsidR="00D907A9">
        <w:rPr>
          <w:rFonts w:eastAsiaTheme="minorEastAsia" w:hint="eastAsia"/>
          <w:sz w:val="22"/>
          <w:szCs w:val="22"/>
        </w:rPr>
        <w:t xml:space="preserve">should </w:t>
      </w:r>
      <w:r w:rsidR="00A854C8" w:rsidRPr="00A854C8">
        <w:rPr>
          <w:rFonts w:eastAsiaTheme="minorEastAsia"/>
          <w:sz w:val="22"/>
          <w:szCs w:val="22"/>
        </w:rPr>
        <w:t>be sufficient</w:t>
      </w:r>
      <w:r w:rsidR="00D907A9">
        <w:rPr>
          <w:rFonts w:eastAsiaTheme="minorEastAsia" w:hint="eastAsia"/>
          <w:sz w:val="22"/>
          <w:szCs w:val="22"/>
        </w:rPr>
        <w:t xml:space="preserve"> </w:t>
      </w:r>
      <w:r w:rsidR="00D907A9" w:rsidRPr="00A854C8">
        <w:rPr>
          <w:rFonts w:eastAsiaTheme="minorEastAsia"/>
          <w:sz w:val="22"/>
          <w:szCs w:val="22"/>
        </w:rPr>
        <w:t xml:space="preserve">for R19 </w:t>
      </w:r>
      <w:r w:rsidR="00D907A9">
        <w:rPr>
          <w:rFonts w:eastAsiaTheme="minorEastAsia" w:hint="eastAsia"/>
          <w:sz w:val="22"/>
          <w:szCs w:val="22"/>
        </w:rPr>
        <w:t xml:space="preserve">OD-SIB1 </w:t>
      </w:r>
      <w:r w:rsidR="00D907A9" w:rsidRPr="00A854C8">
        <w:rPr>
          <w:rFonts w:eastAsiaTheme="minorEastAsia"/>
          <w:sz w:val="22"/>
          <w:szCs w:val="22"/>
        </w:rPr>
        <w:t>UEs</w:t>
      </w:r>
      <w:r w:rsidR="001E7BA8">
        <w:rPr>
          <w:rFonts w:eastAsiaTheme="minorEastAsia" w:hint="eastAsia"/>
          <w:sz w:val="22"/>
          <w:szCs w:val="22"/>
        </w:rPr>
        <w:t xml:space="preserve">, e.g., </w:t>
      </w:r>
      <w:r w:rsidR="00854500">
        <w:rPr>
          <w:rFonts w:eastAsiaTheme="minorEastAsia" w:hint="eastAsia"/>
          <w:sz w:val="22"/>
          <w:szCs w:val="22"/>
        </w:rPr>
        <w:t xml:space="preserve">NW </w:t>
      </w:r>
      <w:r w:rsidR="007537F3">
        <w:rPr>
          <w:rFonts w:eastAsiaTheme="minorEastAsia" w:hint="eastAsia"/>
          <w:sz w:val="22"/>
          <w:szCs w:val="22"/>
        </w:rPr>
        <w:t xml:space="preserve">ensures that the UE has a </w:t>
      </w:r>
      <w:r w:rsidR="00BE0B56">
        <w:rPr>
          <w:rFonts w:eastAsiaTheme="minorEastAsia" w:hint="eastAsia"/>
          <w:sz w:val="22"/>
          <w:szCs w:val="22"/>
        </w:rPr>
        <w:t xml:space="preserve">valid version of SIB1 </w:t>
      </w:r>
      <w:r w:rsidR="007537F3">
        <w:rPr>
          <w:rFonts w:eastAsiaTheme="minorEastAsia" w:hint="eastAsia"/>
          <w:sz w:val="22"/>
          <w:szCs w:val="22"/>
        </w:rPr>
        <w:t xml:space="preserve">via </w:t>
      </w:r>
      <w:r w:rsidR="007537F3" w:rsidRPr="007537F3">
        <w:rPr>
          <w:rFonts w:eastAsiaTheme="minorEastAsia"/>
          <w:sz w:val="22"/>
          <w:szCs w:val="22"/>
        </w:rPr>
        <w:t>dedicated</w:t>
      </w:r>
      <w:r w:rsidR="007537F3">
        <w:rPr>
          <w:rFonts w:eastAsiaTheme="minorEastAsia" w:hint="eastAsia"/>
          <w:sz w:val="22"/>
          <w:szCs w:val="22"/>
        </w:rPr>
        <w:t xml:space="preserve"> </w:t>
      </w:r>
      <w:r w:rsidR="007537F3" w:rsidRPr="007537F3">
        <w:rPr>
          <w:rFonts w:eastAsiaTheme="minorEastAsia"/>
          <w:sz w:val="22"/>
          <w:szCs w:val="22"/>
        </w:rPr>
        <w:t>SIB1</w:t>
      </w:r>
      <w:r w:rsidR="007537F3">
        <w:rPr>
          <w:rFonts w:eastAsiaTheme="minorEastAsia" w:hint="eastAsia"/>
          <w:sz w:val="22"/>
          <w:szCs w:val="22"/>
        </w:rPr>
        <w:t xml:space="preserve"> d</w:t>
      </w:r>
      <w:r w:rsidR="007537F3" w:rsidRPr="007537F3">
        <w:rPr>
          <w:rFonts w:eastAsiaTheme="minorEastAsia"/>
          <w:sz w:val="22"/>
          <w:szCs w:val="22"/>
        </w:rPr>
        <w:t>elivery</w:t>
      </w:r>
      <w:r w:rsidR="007537F3">
        <w:rPr>
          <w:rFonts w:eastAsiaTheme="minorEastAsia" w:hint="eastAsia"/>
          <w:sz w:val="22"/>
          <w:szCs w:val="22"/>
        </w:rPr>
        <w:t xml:space="preserve"> and/or </w:t>
      </w:r>
      <w:r w:rsidR="00907C44">
        <w:rPr>
          <w:rFonts w:eastAsiaTheme="minorEastAsia" w:hint="eastAsia"/>
          <w:sz w:val="22"/>
          <w:szCs w:val="22"/>
        </w:rPr>
        <w:t xml:space="preserve">the UE is configured </w:t>
      </w:r>
      <w:r w:rsidR="007537F3" w:rsidRPr="007537F3">
        <w:rPr>
          <w:rFonts w:eastAsiaTheme="minorEastAsia"/>
          <w:sz w:val="22"/>
          <w:szCs w:val="22"/>
        </w:rPr>
        <w:t>with an active BWP with</w:t>
      </w:r>
      <w:r w:rsidR="00D35AA7">
        <w:rPr>
          <w:rFonts w:eastAsiaTheme="minorEastAsia" w:hint="eastAsia"/>
          <w:sz w:val="22"/>
          <w:szCs w:val="22"/>
        </w:rPr>
        <w:t>out</w:t>
      </w:r>
      <w:r w:rsidR="007537F3" w:rsidRPr="007537F3">
        <w:rPr>
          <w:rFonts w:eastAsiaTheme="minorEastAsia"/>
          <w:sz w:val="22"/>
          <w:szCs w:val="22"/>
        </w:rPr>
        <w:t xml:space="preserve"> common search space</w:t>
      </w:r>
      <w:r w:rsidR="00D35AA7">
        <w:rPr>
          <w:rFonts w:eastAsiaTheme="minorEastAsia" w:hint="eastAsia"/>
          <w:sz w:val="22"/>
          <w:szCs w:val="22"/>
        </w:rPr>
        <w:t>.</w:t>
      </w:r>
    </w:p>
    <w:p w14:paraId="50F7EE99" w14:textId="77777777" w:rsidR="00A442C6" w:rsidRDefault="00A442C6" w:rsidP="00434E59">
      <w:pPr>
        <w:rPr>
          <w:rFonts w:eastAsiaTheme="minorEastAsia"/>
          <w:sz w:val="22"/>
          <w:szCs w:val="22"/>
          <w:lang w:val="en-US"/>
        </w:rPr>
      </w:pPr>
    </w:p>
    <w:p w14:paraId="6D5E694E" w14:textId="7DEBB6AC" w:rsidR="00F50DD9" w:rsidRPr="00AE0447" w:rsidRDefault="00F50DD9" w:rsidP="00F50DD9">
      <w:pPr>
        <w:spacing w:afterLines="50" w:after="120"/>
        <w:rPr>
          <w:rFonts w:eastAsiaTheme="minorEastAsia"/>
          <w:b/>
          <w:sz w:val="22"/>
          <w:szCs w:val="22"/>
          <w:u w:val="single"/>
        </w:rPr>
      </w:pPr>
      <w:r w:rsidRPr="00AE0447">
        <w:rPr>
          <w:rFonts w:eastAsiaTheme="minorEastAsia"/>
          <w:b/>
          <w:sz w:val="22"/>
          <w:szCs w:val="22"/>
          <w:u w:val="single"/>
        </w:rPr>
        <w:t xml:space="preserve">Proposal </w:t>
      </w:r>
      <w:r w:rsidR="00096293">
        <w:rPr>
          <w:rFonts w:eastAsiaTheme="minorEastAsia" w:hint="eastAsia"/>
          <w:b/>
          <w:sz w:val="22"/>
          <w:szCs w:val="22"/>
          <w:u w:val="single"/>
        </w:rPr>
        <w:t>5</w:t>
      </w:r>
      <w:r w:rsidRPr="00AE0447">
        <w:rPr>
          <w:rFonts w:eastAsiaTheme="minorEastAsia"/>
          <w:b/>
          <w:sz w:val="22"/>
          <w:szCs w:val="22"/>
          <w:u w:val="single"/>
        </w:rPr>
        <w:t>:</w:t>
      </w:r>
    </w:p>
    <w:p w14:paraId="7BE40687" w14:textId="176ABF7E" w:rsidR="00F50DD9" w:rsidRPr="00F50DD9" w:rsidRDefault="00F50DD9" w:rsidP="002C3903">
      <w:pPr>
        <w:pStyle w:val="aff"/>
        <w:numPr>
          <w:ilvl w:val="0"/>
          <w:numId w:val="10"/>
        </w:numPr>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o</w:t>
      </w:r>
      <w:r>
        <w:rPr>
          <w:rFonts w:eastAsiaTheme="minorEastAsia" w:hint="eastAsia"/>
          <w:sz w:val="22"/>
          <w:szCs w:val="22"/>
          <w:lang w:val="en-US"/>
        </w:rPr>
        <w:t>t support spec. enhancement to enable RRC-connected UEs</w:t>
      </w:r>
      <w:r w:rsidR="002C3903">
        <w:rPr>
          <w:rFonts w:eastAsiaTheme="minorEastAsia" w:hint="eastAsia"/>
          <w:sz w:val="22"/>
          <w:szCs w:val="22"/>
          <w:lang w:val="en-US"/>
        </w:rPr>
        <w:t xml:space="preserve"> to request OD-SIB1.</w:t>
      </w:r>
    </w:p>
    <w:p w14:paraId="03D44F6E" w14:textId="77777777" w:rsidR="00F97C70" w:rsidRDefault="00F97C70" w:rsidP="00434E59">
      <w:pPr>
        <w:rPr>
          <w:rFonts w:eastAsiaTheme="minorEastAsia"/>
          <w:sz w:val="22"/>
          <w:szCs w:val="22"/>
          <w:lang w:val="en-US"/>
        </w:rPr>
      </w:pPr>
    </w:p>
    <w:p w14:paraId="1FD1FBB8" w14:textId="39B31818" w:rsidR="0021327E" w:rsidRPr="006008A1" w:rsidRDefault="0021327E" w:rsidP="006A28C6">
      <w:pPr>
        <w:ind w:firstLineChars="50" w:firstLine="110"/>
        <w:rPr>
          <w:rFonts w:eastAsiaTheme="minorEastAsia"/>
          <w:sz w:val="22"/>
          <w:szCs w:val="22"/>
          <w:lang w:val="en-US"/>
        </w:rPr>
      </w:pPr>
      <w:r>
        <w:rPr>
          <w:rFonts w:eastAsiaTheme="minorEastAsia" w:hint="eastAsia"/>
          <w:sz w:val="22"/>
          <w:szCs w:val="22"/>
          <w:lang w:val="en-US"/>
        </w:rPr>
        <w:t xml:space="preserve">Another remaining </w:t>
      </w:r>
      <w:r>
        <w:rPr>
          <w:rFonts w:eastAsiaTheme="minorEastAsia"/>
          <w:sz w:val="22"/>
          <w:szCs w:val="22"/>
          <w:lang w:val="en-US"/>
        </w:rPr>
        <w:t>issue</w:t>
      </w:r>
      <w:r>
        <w:rPr>
          <w:rFonts w:eastAsiaTheme="minorEastAsia" w:hint="eastAsia"/>
          <w:sz w:val="22"/>
          <w:szCs w:val="22"/>
          <w:lang w:val="en-US"/>
        </w:rPr>
        <w:t xml:space="preserve"> is </w:t>
      </w:r>
      <w:r w:rsidR="009937A6">
        <w:rPr>
          <w:rFonts w:eastAsiaTheme="minorEastAsia" w:hint="eastAsia"/>
          <w:sz w:val="22"/>
          <w:szCs w:val="22"/>
          <w:lang w:val="en-US"/>
        </w:rPr>
        <w:t xml:space="preserve">whether OD-SIB1 </w:t>
      </w:r>
      <w:r w:rsidR="00A06285">
        <w:rPr>
          <w:rFonts w:eastAsiaTheme="minorEastAsia" w:hint="eastAsia"/>
          <w:sz w:val="22"/>
          <w:szCs w:val="22"/>
          <w:lang w:val="en-US"/>
        </w:rPr>
        <w:t xml:space="preserve">request </w:t>
      </w:r>
      <w:r w:rsidR="009937A6">
        <w:rPr>
          <w:rFonts w:eastAsiaTheme="minorEastAsia" w:hint="eastAsia"/>
          <w:sz w:val="22"/>
          <w:szCs w:val="22"/>
          <w:lang w:val="en-US"/>
        </w:rPr>
        <w:t>can be appli</w:t>
      </w:r>
      <w:r w:rsidR="004C6437">
        <w:rPr>
          <w:rFonts w:eastAsiaTheme="minorEastAsia" w:hint="eastAsia"/>
          <w:sz w:val="22"/>
          <w:szCs w:val="22"/>
          <w:lang w:val="en-US"/>
        </w:rPr>
        <w:t xml:space="preserve">ed </w:t>
      </w:r>
      <w:r w:rsidR="009937A6">
        <w:rPr>
          <w:rFonts w:eastAsiaTheme="minorEastAsia" w:hint="eastAsia"/>
          <w:sz w:val="22"/>
          <w:szCs w:val="22"/>
          <w:lang w:val="en-US"/>
        </w:rPr>
        <w:t xml:space="preserve">to </w:t>
      </w:r>
      <w:r w:rsidR="00952D7E">
        <w:rPr>
          <w:rFonts w:eastAsiaTheme="minorEastAsia" w:hint="eastAsia"/>
          <w:sz w:val="22"/>
          <w:szCs w:val="22"/>
          <w:lang w:val="en-US"/>
        </w:rPr>
        <w:t xml:space="preserve">the </w:t>
      </w:r>
      <w:r w:rsidR="009937A6">
        <w:rPr>
          <w:rFonts w:eastAsiaTheme="minorEastAsia" w:hint="eastAsia"/>
          <w:sz w:val="22"/>
          <w:szCs w:val="22"/>
          <w:lang w:val="en-US"/>
        </w:rPr>
        <w:t>RRC re-establishment procedure.</w:t>
      </w:r>
      <w:r w:rsidR="006A28C6">
        <w:rPr>
          <w:rFonts w:eastAsiaTheme="minorEastAsia" w:hint="eastAsia"/>
          <w:sz w:val="22"/>
          <w:szCs w:val="22"/>
          <w:lang w:val="en-US"/>
        </w:rPr>
        <w:t xml:space="preserve"> In the current spec., after a UE detects radio link failure, the UE </w:t>
      </w:r>
      <w:proofErr w:type="gramStart"/>
      <w:r w:rsidR="006A28C6">
        <w:rPr>
          <w:rFonts w:eastAsiaTheme="minorEastAsia" w:hint="eastAsia"/>
          <w:sz w:val="22"/>
          <w:szCs w:val="22"/>
          <w:lang w:val="en-US"/>
        </w:rPr>
        <w:t>has to</w:t>
      </w:r>
      <w:proofErr w:type="gramEnd"/>
      <w:r w:rsidR="006A28C6">
        <w:rPr>
          <w:rFonts w:eastAsiaTheme="minorEastAsia" w:hint="eastAsia"/>
          <w:sz w:val="22"/>
          <w:szCs w:val="22"/>
          <w:lang w:val="en-US"/>
        </w:rPr>
        <w:t xml:space="preserve"> perform cell selection</w:t>
      </w:r>
      <w:r w:rsidR="00526BF3">
        <w:rPr>
          <w:rFonts w:eastAsiaTheme="minorEastAsia" w:hint="eastAsia"/>
          <w:sz w:val="22"/>
          <w:szCs w:val="22"/>
          <w:lang w:val="en-US"/>
        </w:rPr>
        <w:t>,</w:t>
      </w:r>
      <w:r w:rsidR="00AB77D3">
        <w:rPr>
          <w:rFonts w:eastAsiaTheme="minorEastAsia" w:hint="eastAsia"/>
          <w:sz w:val="22"/>
          <w:szCs w:val="22"/>
          <w:lang w:val="en-US"/>
        </w:rPr>
        <w:t xml:space="preserve"> </w:t>
      </w:r>
      <w:r w:rsidR="00751082">
        <w:rPr>
          <w:rFonts w:eastAsiaTheme="minorEastAsia" w:hint="eastAsia"/>
          <w:sz w:val="22"/>
          <w:szCs w:val="22"/>
          <w:lang w:val="en-US"/>
        </w:rPr>
        <w:t>including S</w:t>
      </w:r>
      <w:r w:rsidR="006A28C6">
        <w:rPr>
          <w:rFonts w:eastAsiaTheme="minorEastAsia" w:hint="eastAsia"/>
          <w:sz w:val="22"/>
          <w:szCs w:val="22"/>
          <w:lang w:val="en-US"/>
        </w:rPr>
        <w:t>IB1</w:t>
      </w:r>
      <w:r w:rsidR="00751082">
        <w:rPr>
          <w:rFonts w:eastAsiaTheme="minorEastAsia" w:hint="eastAsia"/>
          <w:sz w:val="22"/>
          <w:szCs w:val="22"/>
          <w:lang w:val="en-US"/>
        </w:rPr>
        <w:t xml:space="preserve"> </w:t>
      </w:r>
      <w:r w:rsidR="00C50DC7">
        <w:rPr>
          <w:rFonts w:eastAsiaTheme="minorEastAsia" w:hint="eastAsia"/>
          <w:sz w:val="22"/>
          <w:szCs w:val="22"/>
          <w:lang w:val="en-US"/>
        </w:rPr>
        <w:t xml:space="preserve">acquisition </w:t>
      </w:r>
      <w:r w:rsidR="00751082">
        <w:rPr>
          <w:rFonts w:eastAsiaTheme="minorEastAsia" w:hint="eastAsia"/>
          <w:sz w:val="22"/>
          <w:szCs w:val="22"/>
          <w:lang w:val="en-US"/>
        </w:rPr>
        <w:t xml:space="preserve">for the target cell </w:t>
      </w:r>
      <w:r w:rsidR="000C34CB">
        <w:rPr>
          <w:rFonts w:eastAsiaTheme="minorEastAsia" w:hint="eastAsia"/>
          <w:sz w:val="22"/>
          <w:szCs w:val="22"/>
          <w:lang w:val="en-US"/>
        </w:rPr>
        <w:t>to</w:t>
      </w:r>
      <w:r w:rsidR="00751082">
        <w:rPr>
          <w:rFonts w:eastAsiaTheme="minorEastAsia" w:hint="eastAsia"/>
          <w:sz w:val="22"/>
          <w:szCs w:val="22"/>
          <w:lang w:val="en-US"/>
        </w:rPr>
        <w:t xml:space="preserve"> </w:t>
      </w:r>
      <w:r w:rsidR="00751082">
        <w:rPr>
          <w:rFonts w:eastAsiaTheme="minorEastAsia"/>
          <w:sz w:val="22"/>
          <w:szCs w:val="22"/>
          <w:lang w:val="en-US"/>
        </w:rPr>
        <w:t>which</w:t>
      </w:r>
      <w:r w:rsidR="00751082">
        <w:rPr>
          <w:rFonts w:eastAsiaTheme="minorEastAsia" w:hint="eastAsia"/>
          <w:sz w:val="22"/>
          <w:szCs w:val="22"/>
          <w:lang w:val="en-US"/>
        </w:rPr>
        <w:t xml:space="preserve"> </w:t>
      </w:r>
      <w:r w:rsidR="000C34CB">
        <w:rPr>
          <w:rFonts w:eastAsiaTheme="minorEastAsia" w:hint="eastAsia"/>
          <w:sz w:val="22"/>
          <w:szCs w:val="22"/>
          <w:lang w:val="en-US"/>
        </w:rPr>
        <w:t xml:space="preserve">the UE </w:t>
      </w:r>
      <w:r w:rsidR="00ED5868">
        <w:rPr>
          <w:rFonts w:eastAsiaTheme="minorEastAsia" w:hint="eastAsia"/>
          <w:sz w:val="22"/>
          <w:szCs w:val="22"/>
          <w:lang w:val="en-US"/>
        </w:rPr>
        <w:t xml:space="preserve">attempts </w:t>
      </w:r>
      <w:r w:rsidR="000C34CB">
        <w:rPr>
          <w:rFonts w:eastAsiaTheme="minorEastAsia" w:hint="eastAsia"/>
          <w:sz w:val="22"/>
          <w:szCs w:val="22"/>
          <w:lang w:val="en-US"/>
        </w:rPr>
        <w:t>RRC re-</w:t>
      </w:r>
      <w:r w:rsidR="00D1089C">
        <w:rPr>
          <w:rFonts w:eastAsiaTheme="minorEastAsia" w:hint="eastAsia"/>
          <w:sz w:val="22"/>
          <w:szCs w:val="22"/>
          <w:lang w:val="en-US"/>
        </w:rPr>
        <w:t>establishment</w:t>
      </w:r>
      <w:r w:rsidR="000C34CB">
        <w:rPr>
          <w:rFonts w:eastAsiaTheme="minorEastAsia" w:hint="eastAsia"/>
          <w:sz w:val="22"/>
          <w:szCs w:val="22"/>
          <w:lang w:val="en-US"/>
        </w:rPr>
        <w:t>.</w:t>
      </w:r>
      <w:r w:rsidR="00A443FF">
        <w:rPr>
          <w:rFonts w:eastAsiaTheme="minorEastAsia" w:hint="eastAsia"/>
          <w:sz w:val="22"/>
          <w:szCs w:val="22"/>
          <w:lang w:val="en-US"/>
        </w:rPr>
        <w:t xml:space="preserve"> </w:t>
      </w:r>
      <w:r w:rsidR="00A443FF">
        <w:rPr>
          <w:rFonts w:eastAsiaTheme="minorEastAsia"/>
          <w:sz w:val="22"/>
          <w:szCs w:val="22"/>
          <w:lang w:val="en-US"/>
        </w:rPr>
        <w:t>W</w:t>
      </w:r>
      <w:r w:rsidR="00A443FF">
        <w:rPr>
          <w:rFonts w:eastAsiaTheme="minorEastAsia" w:hint="eastAsia"/>
          <w:sz w:val="22"/>
          <w:szCs w:val="22"/>
          <w:lang w:val="en-US"/>
        </w:rPr>
        <w:t xml:space="preserve">e think such </w:t>
      </w:r>
      <w:r w:rsidR="00A443FF">
        <w:rPr>
          <w:rFonts w:eastAsiaTheme="minorEastAsia"/>
          <w:sz w:val="22"/>
          <w:szCs w:val="22"/>
          <w:lang w:val="en-US"/>
        </w:rPr>
        <w:t>mechanism</w:t>
      </w:r>
      <w:r w:rsidR="00A443FF">
        <w:rPr>
          <w:rFonts w:eastAsiaTheme="minorEastAsia" w:hint="eastAsia"/>
          <w:sz w:val="22"/>
          <w:szCs w:val="22"/>
          <w:lang w:val="en-US"/>
        </w:rPr>
        <w:t xml:space="preserve"> is </w:t>
      </w:r>
      <w:r w:rsidR="00AC62F0">
        <w:rPr>
          <w:rFonts w:eastAsiaTheme="minorEastAsia" w:hint="eastAsia"/>
          <w:sz w:val="22"/>
          <w:szCs w:val="22"/>
          <w:lang w:val="en-US"/>
        </w:rPr>
        <w:t xml:space="preserve">not </w:t>
      </w:r>
      <w:r w:rsidR="00AC62F0">
        <w:rPr>
          <w:rFonts w:eastAsiaTheme="minorEastAsia"/>
          <w:sz w:val="22"/>
          <w:szCs w:val="22"/>
          <w:lang w:val="en-US"/>
        </w:rPr>
        <w:t>necessary</w:t>
      </w:r>
      <w:r w:rsidR="00AC62F0">
        <w:rPr>
          <w:rFonts w:eastAsiaTheme="minorEastAsia" w:hint="eastAsia"/>
          <w:sz w:val="22"/>
          <w:szCs w:val="22"/>
          <w:lang w:val="en-US"/>
        </w:rPr>
        <w:t xml:space="preserve"> </w:t>
      </w:r>
      <w:r w:rsidR="00DB0A05">
        <w:rPr>
          <w:rFonts w:eastAsiaTheme="minorEastAsia" w:hint="eastAsia"/>
          <w:sz w:val="22"/>
          <w:szCs w:val="22"/>
          <w:lang w:val="en-US"/>
        </w:rPr>
        <w:t xml:space="preserve">because of the </w:t>
      </w:r>
      <w:r w:rsidR="00786338">
        <w:rPr>
          <w:rFonts w:eastAsiaTheme="minorEastAsia" w:hint="eastAsia"/>
          <w:sz w:val="22"/>
          <w:szCs w:val="22"/>
          <w:lang w:val="en-US"/>
        </w:rPr>
        <w:t xml:space="preserve">following </w:t>
      </w:r>
      <w:r w:rsidR="00A443FF">
        <w:rPr>
          <w:rFonts w:eastAsiaTheme="minorEastAsia" w:hint="eastAsia"/>
          <w:sz w:val="22"/>
          <w:szCs w:val="22"/>
          <w:lang w:val="en-US"/>
        </w:rPr>
        <w:t>two reasons, (1)</w:t>
      </w:r>
      <w:r w:rsidR="009E66CE">
        <w:rPr>
          <w:rFonts w:eastAsiaTheme="minorEastAsia" w:hint="eastAsia"/>
          <w:sz w:val="22"/>
          <w:szCs w:val="22"/>
          <w:lang w:val="en-US"/>
        </w:rPr>
        <w:t xml:space="preserve"> NES cell should be used only when </w:t>
      </w:r>
      <w:r w:rsidR="00E7440A">
        <w:rPr>
          <w:rFonts w:eastAsiaTheme="minorEastAsia" w:hint="eastAsia"/>
          <w:sz w:val="22"/>
          <w:szCs w:val="22"/>
          <w:lang w:val="en-US"/>
        </w:rPr>
        <w:t xml:space="preserve">it is strong </w:t>
      </w:r>
      <w:r w:rsidR="00532948">
        <w:rPr>
          <w:rFonts w:eastAsiaTheme="minorEastAsia"/>
          <w:sz w:val="22"/>
          <w:szCs w:val="22"/>
          <w:lang w:val="en-US"/>
        </w:rPr>
        <w:t>enough</w:t>
      </w:r>
      <w:r w:rsidR="00532948">
        <w:rPr>
          <w:rFonts w:eastAsiaTheme="minorEastAsia" w:hint="eastAsia"/>
          <w:sz w:val="22"/>
          <w:szCs w:val="22"/>
          <w:lang w:val="en-US"/>
        </w:rPr>
        <w:t xml:space="preserve"> </w:t>
      </w:r>
      <w:r w:rsidR="00DD0314">
        <w:rPr>
          <w:rFonts w:eastAsiaTheme="minorEastAsia" w:hint="eastAsia"/>
          <w:sz w:val="22"/>
          <w:szCs w:val="22"/>
          <w:lang w:val="en-US"/>
        </w:rPr>
        <w:t xml:space="preserve">to </w:t>
      </w:r>
      <w:r w:rsidR="00630A61">
        <w:rPr>
          <w:rFonts w:eastAsiaTheme="minorEastAsia" w:hint="eastAsia"/>
          <w:sz w:val="22"/>
          <w:szCs w:val="22"/>
          <w:lang w:val="en-US"/>
        </w:rPr>
        <w:lastRenderedPageBreak/>
        <w:t>wake</w:t>
      </w:r>
      <w:r w:rsidR="00006E42">
        <w:rPr>
          <w:rFonts w:eastAsiaTheme="minorEastAsia" w:hint="eastAsia"/>
          <w:sz w:val="22"/>
          <w:szCs w:val="22"/>
          <w:lang w:val="en-US"/>
        </w:rPr>
        <w:t xml:space="preserve"> </w:t>
      </w:r>
      <w:r w:rsidR="00A613F5">
        <w:rPr>
          <w:rFonts w:eastAsiaTheme="minorEastAsia" w:hint="eastAsia"/>
          <w:sz w:val="22"/>
          <w:szCs w:val="22"/>
          <w:lang w:val="en-US"/>
        </w:rPr>
        <w:t xml:space="preserve">up </w:t>
      </w:r>
      <w:r w:rsidR="00006E42">
        <w:rPr>
          <w:rFonts w:eastAsiaTheme="minorEastAsia" w:hint="eastAsia"/>
          <w:sz w:val="22"/>
          <w:szCs w:val="22"/>
          <w:lang w:val="en-US"/>
        </w:rPr>
        <w:t>the cell</w:t>
      </w:r>
      <w:r w:rsidR="00630A61">
        <w:rPr>
          <w:rFonts w:eastAsiaTheme="minorEastAsia" w:hint="eastAsia"/>
          <w:sz w:val="22"/>
          <w:szCs w:val="22"/>
          <w:lang w:val="en-US"/>
        </w:rPr>
        <w:t xml:space="preserve"> </w:t>
      </w:r>
      <w:r w:rsidR="005459CF">
        <w:rPr>
          <w:rFonts w:eastAsiaTheme="minorEastAsia" w:hint="eastAsia"/>
          <w:sz w:val="22"/>
          <w:szCs w:val="22"/>
          <w:lang w:val="en-US"/>
        </w:rPr>
        <w:t xml:space="preserve">(i.e., cell re-selection criteria </w:t>
      </w:r>
      <w:r w:rsidR="007746E4">
        <w:rPr>
          <w:rFonts w:eastAsiaTheme="minorEastAsia" w:hint="eastAsia"/>
          <w:sz w:val="22"/>
          <w:szCs w:val="22"/>
          <w:lang w:val="en-US"/>
        </w:rPr>
        <w:t>are</w:t>
      </w:r>
      <w:r w:rsidR="005459CF">
        <w:rPr>
          <w:rFonts w:eastAsiaTheme="minorEastAsia" w:hint="eastAsia"/>
          <w:sz w:val="22"/>
          <w:szCs w:val="22"/>
          <w:lang w:val="en-US"/>
        </w:rPr>
        <w:t xml:space="preserve"> met</w:t>
      </w:r>
      <w:r w:rsidR="00643DEF">
        <w:rPr>
          <w:rFonts w:eastAsiaTheme="minorEastAsia" w:hint="eastAsia"/>
          <w:sz w:val="22"/>
          <w:szCs w:val="22"/>
          <w:lang w:val="en-US"/>
        </w:rPr>
        <w:t>,</w:t>
      </w:r>
      <w:r w:rsidR="005459CF">
        <w:rPr>
          <w:rFonts w:eastAsiaTheme="minorEastAsia" w:hint="eastAsia"/>
          <w:sz w:val="22"/>
          <w:szCs w:val="22"/>
          <w:lang w:val="en-US"/>
        </w:rPr>
        <w:t xml:space="preserve"> as </w:t>
      </w:r>
      <w:r w:rsidR="005459CF">
        <w:rPr>
          <w:rFonts w:eastAsiaTheme="minorEastAsia"/>
          <w:sz w:val="22"/>
          <w:szCs w:val="22"/>
          <w:lang w:val="en-US"/>
        </w:rPr>
        <w:t>agreed</w:t>
      </w:r>
      <w:r w:rsidR="005459CF">
        <w:rPr>
          <w:rFonts w:eastAsiaTheme="minorEastAsia" w:hint="eastAsia"/>
          <w:sz w:val="22"/>
          <w:szCs w:val="22"/>
          <w:lang w:val="en-US"/>
        </w:rPr>
        <w:t>)</w:t>
      </w:r>
      <w:r w:rsidR="00A443FF">
        <w:rPr>
          <w:rFonts w:eastAsiaTheme="minorEastAsia" w:hint="eastAsia"/>
          <w:sz w:val="22"/>
          <w:szCs w:val="22"/>
          <w:lang w:val="en-US"/>
        </w:rPr>
        <w:t xml:space="preserve"> </w:t>
      </w:r>
      <w:r w:rsidR="00DD0314">
        <w:rPr>
          <w:rFonts w:eastAsiaTheme="minorEastAsia" w:hint="eastAsia"/>
          <w:sz w:val="22"/>
          <w:szCs w:val="22"/>
          <w:lang w:val="en-US"/>
        </w:rPr>
        <w:t>and (2)</w:t>
      </w:r>
      <w:r w:rsidR="00246DCF">
        <w:rPr>
          <w:rFonts w:eastAsiaTheme="minorEastAsia" w:hint="eastAsia"/>
          <w:sz w:val="22"/>
          <w:szCs w:val="22"/>
          <w:lang w:val="en-US"/>
        </w:rPr>
        <w:t xml:space="preserve"> </w:t>
      </w:r>
      <w:r w:rsidR="000F00BA">
        <w:rPr>
          <w:rFonts w:eastAsiaTheme="minorEastAsia" w:hint="eastAsia"/>
          <w:sz w:val="22"/>
          <w:szCs w:val="22"/>
          <w:lang w:val="en-US"/>
        </w:rPr>
        <w:t xml:space="preserve">the whole </w:t>
      </w:r>
      <w:r w:rsidR="00F9040F">
        <w:rPr>
          <w:rFonts w:eastAsiaTheme="minorEastAsia" w:hint="eastAsia"/>
          <w:sz w:val="22"/>
          <w:szCs w:val="22"/>
          <w:lang w:val="en-US"/>
        </w:rPr>
        <w:t>procedure</w:t>
      </w:r>
      <w:r w:rsidR="005513C9">
        <w:rPr>
          <w:rFonts w:eastAsiaTheme="minorEastAsia" w:hint="eastAsia"/>
          <w:sz w:val="22"/>
          <w:szCs w:val="22"/>
          <w:lang w:val="en-US"/>
        </w:rPr>
        <w:t xml:space="preserve">, </w:t>
      </w:r>
      <w:r w:rsidR="00246DCF">
        <w:rPr>
          <w:rFonts w:eastAsiaTheme="minorEastAsia" w:hint="eastAsia"/>
          <w:sz w:val="22"/>
          <w:szCs w:val="22"/>
          <w:lang w:val="en-US"/>
        </w:rPr>
        <w:t xml:space="preserve">UL WUS TX and </w:t>
      </w:r>
      <w:r w:rsidR="00DF3AC2">
        <w:rPr>
          <w:rFonts w:eastAsiaTheme="minorEastAsia" w:hint="eastAsia"/>
          <w:sz w:val="22"/>
          <w:szCs w:val="22"/>
          <w:lang w:val="en-US"/>
        </w:rPr>
        <w:t>random access</w:t>
      </w:r>
      <w:r w:rsidR="00246DCF">
        <w:rPr>
          <w:rFonts w:eastAsiaTheme="minorEastAsia" w:hint="eastAsia"/>
          <w:sz w:val="22"/>
          <w:szCs w:val="22"/>
          <w:lang w:val="en-US"/>
        </w:rPr>
        <w:t xml:space="preserve"> for RRC re-est</w:t>
      </w:r>
      <w:r w:rsidR="004A1A22">
        <w:rPr>
          <w:rFonts w:eastAsiaTheme="minorEastAsia" w:hint="eastAsia"/>
          <w:sz w:val="22"/>
          <w:szCs w:val="22"/>
          <w:lang w:val="en-US"/>
        </w:rPr>
        <w:t>ablishment</w:t>
      </w:r>
      <w:r w:rsidR="004A4C98">
        <w:rPr>
          <w:rFonts w:eastAsiaTheme="minorEastAsia" w:hint="eastAsia"/>
          <w:sz w:val="22"/>
          <w:szCs w:val="22"/>
          <w:lang w:val="en-US"/>
        </w:rPr>
        <w:t>,</w:t>
      </w:r>
      <w:r w:rsidR="00246DCF">
        <w:rPr>
          <w:rFonts w:eastAsiaTheme="minorEastAsia" w:hint="eastAsia"/>
          <w:sz w:val="22"/>
          <w:szCs w:val="22"/>
          <w:lang w:val="en-US"/>
        </w:rPr>
        <w:t xml:space="preserve"> </w:t>
      </w:r>
      <w:r w:rsidR="00F9040F">
        <w:rPr>
          <w:rFonts w:eastAsiaTheme="minorEastAsia" w:hint="eastAsia"/>
          <w:sz w:val="22"/>
          <w:szCs w:val="22"/>
          <w:lang w:val="en-US"/>
        </w:rPr>
        <w:t>require</w:t>
      </w:r>
      <w:r w:rsidR="00DF3AC2">
        <w:rPr>
          <w:rFonts w:eastAsiaTheme="minorEastAsia" w:hint="eastAsia"/>
          <w:sz w:val="22"/>
          <w:szCs w:val="22"/>
          <w:lang w:val="en-US"/>
        </w:rPr>
        <w:t>s t</w:t>
      </w:r>
      <w:r w:rsidR="00B761C4">
        <w:rPr>
          <w:rFonts w:eastAsiaTheme="minorEastAsia" w:hint="eastAsia"/>
          <w:sz w:val="22"/>
          <w:szCs w:val="22"/>
          <w:lang w:val="en-US"/>
        </w:rPr>
        <w:t xml:space="preserve">wice the </w:t>
      </w:r>
      <w:r w:rsidR="00DF3AC2">
        <w:rPr>
          <w:rFonts w:eastAsiaTheme="minorEastAsia" w:hint="eastAsia"/>
          <w:sz w:val="22"/>
          <w:szCs w:val="22"/>
          <w:lang w:val="en-US"/>
        </w:rPr>
        <w:t xml:space="preserve">RA </w:t>
      </w:r>
      <w:r w:rsidR="002A4C63">
        <w:rPr>
          <w:rFonts w:eastAsiaTheme="minorEastAsia"/>
          <w:sz w:val="22"/>
          <w:szCs w:val="22"/>
          <w:lang w:val="en-US"/>
        </w:rPr>
        <w:t>procedure</w:t>
      </w:r>
      <w:r w:rsidR="00CF13D8">
        <w:rPr>
          <w:rFonts w:eastAsiaTheme="minorEastAsia" w:hint="eastAsia"/>
          <w:sz w:val="22"/>
          <w:szCs w:val="22"/>
          <w:lang w:val="en-US"/>
        </w:rPr>
        <w:t xml:space="preserve">, </w:t>
      </w:r>
      <w:r w:rsidR="00A60988">
        <w:rPr>
          <w:rFonts w:eastAsiaTheme="minorEastAsia" w:hint="eastAsia"/>
          <w:sz w:val="22"/>
          <w:szCs w:val="22"/>
          <w:lang w:val="en-US"/>
        </w:rPr>
        <w:t xml:space="preserve">which increases </w:t>
      </w:r>
      <w:r w:rsidR="002A4C63">
        <w:rPr>
          <w:rFonts w:eastAsiaTheme="minorEastAsia" w:hint="eastAsia"/>
          <w:sz w:val="22"/>
          <w:szCs w:val="22"/>
          <w:lang w:val="en-US"/>
        </w:rPr>
        <w:t>un</w:t>
      </w:r>
      <w:r w:rsidR="0045236E">
        <w:rPr>
          <w:rFonts w:eastAsiaTheme="minorEastAsia"/>
          <w:sz w:val="22"/>
          <w:szCs w:val="22"/>
          <w:lang w:val="en-US"/>
        </w:rPr>
        <w:t>necessary</w:t>
      </w:r>
      <w:r w:rsidR="0045236E">
        <w:rPr>
          <w:rFonts w:eastAsiaTheme="minorEastAsia" w:hint="eastAsia"/>
          <w:sz w:val="22"/>
          <w:szCs w:val="22"/>
          <w:lang w:val="en-US"/>
        </w:rPr>
        <w:t xml:space="preserve"> latency </w:t>
      </w:r>
      <w:r w:rsidR="002A4C63">
        <w:rPr>
          <w:rFonts w:eastAsiaTheme="minorEastAsia" w:hint="eastAsia"/>
          <w:sz w:val="22"/>
          <w:szCs w:val="22"/>
          <w:lang w:val="en-US"/>
        </w:rPr>
        <w:t xml:space="preserve">and </w:t>
      </w:r>
      <w:r w:rsidR="002A4C63">
        <w:rPr>
          <w:rFonts w:eastAsiaTheme="minorEastAsia"/>
          <w:sz w:val="22"/>
          <w:szCs w:val="22"/>
          <w:lang w:val="en-US"/>
        </w:rPr>
        <w:t>complexity</w:t>
      </w:r>
      <w:r w:rsidR="00757124">
        <w:rPr>
          <w:rFonts w:eastAsiaTheme="minorEastAsia" w:hint="eastAsia"/>
          <w:sz w:val="22"/>
          <w:szCs w:val="22"/>
          <w:lang w:val="en-US"/>
        </w:rPr>
        <w:t xml:space="preserve"> to UE</w:t>
      </w:r>
      <w:r w:rsidR="002A4C63">
        <w:rPr>
          <w:rFonts w:eastAsiaTheme="minorEastAsia" w:hint="eastAsia"/>
          <w:sz w:val="22"/>
          <w:szCs w:val="22"/>
          <w:lang w:val="en-US"/>
        </w:rPr>
        <w:t>.</w:t>
      </w:r>
      <w:r w:rsidR="006008A1">
        <w:rPr>
          <w:rFonts w:eastAsiaTheme="minorEastAsia" w:hint="eastAsia"/>
          <w:sz w:val="22"/>
          <w:szCs w:val="22"/>
          <w:lang w:val="en-US"/>
        </w:rPr>
        <w:t xml:space="preserve"> It is better to perform RRC re-esta</w:t>
      </w:r>
      <w:r w:rsidR="007E62A1">
        <w:rPr>
          <w:rFonts w:eastAsiaTheme="minorEastAsia" w:hint="eastAsia"/>
          <w:sz w:val="22"/>
          <w:szCs w:val="22"/>
          <w:lang w:val="en-US"/>
        </w:rPr>
        <w:t>blishment</w:t>
      </w:r>
      <w:r w:rsidR="006008A1">
        <w:rPr>
          <w:rFonts w:eastAsiaTheme="minorEastAsia" w:hint="eastAsia"/>
          <w:sz w:val="22"/>
          <w:szCs w:val="22"/>
          <w:lang w:val="en-US"/>
        </w:rPr>
        <w:t xml:space="preserve"> to </w:t>
      </w:r>
      <w:r w:rsidR="00000297">
        <w:rPr>
          <w:rFonts w:eastAsiaTheme="minorEastAsia" w:hint="eastAsia"/>
          <w:sz w:val="22"/>
          <w:szCs w:val="22"/>
          <w:lang w:val="en-US"/>
        </w:rPr>
        <w:t>cells other than NES cell</w:t>
      </w:r>
      <w:r w:rsidR="006008A1">
        <w:rPr>
          <w:rFonts w:eastAsiaTheme="minorEastAsia" w:hint="eastAsia"/>
          <w:sz w:val="22"/>
          <w:szCs w:val="22"/>
          <w:lang w:val="en-US"/>
        </w:rPr>
        <w:t xml:space="preserve"> </w:t>
      </w:r>
      <w:r w:rsidR="0077622F">
        <w:rPr>
          <w:rFonts w:eastAsiaTheme="minorEastAsia" w:hint="eastAsia"/>
          <w:sz w:val="22"/>
          <w:szCs w:val="22"/>
          <w:lang w:val="en-US"/>
        </w:rPr>
        <w:t xml:space="preserve">(e.g., cell </w:t>
      </w:r>
      <w:r w:rsidR="006008A1">
        <w:rPr>
          <w:rFonts w:eastAsiaTheme="minorEastAsia" w:hint="eastAsia"/>
          <w:sz w:val="22"/>
          <w:szCs w:val="22"/>
          <w:lang w:val="en-US"/>
        </w:rPr>
        <w:t>A</w:t>
      </w:r>
      <w:r w:rsidR="0077622F">
        <w:rPr>
          <w:rFonts w:eastAsiaTheme="minorEastAsia" w:hint="eastAsia"/>
          <w:sz w:val="22"/>
          <w:szCs w:val="22"/>
          <w:lang w:val="en-US"/>
        </w:rPr>
        <w:t>)</w:t>
      </w:r>
      <w:r w:rsidR="00952F35">
        <w:rPr>
          <w:rFonts w:eastAsiaTheme="minorEastAsia" w:hint="eastAsia"/>
          <w:sz w:val="22"/>
          <w:szCs w:val="22"/>
          <w:lang w:val="en-US"/>
        </w:rPr>
        <w:t xml:space="preserve"> in terms of both UE and NW</w:t>
      </w:r>
      <w:r w:rsidR="00CF39B5">
        <w:rPr>
          <w:rFonts w:eastAsiaTheme="minorEastAsia" w:hint="eastAsia"/>
          <w:sz w:val="22"/>
          <w:szCs w:val="22"/>
          <w:lang w:val="en-US"/>
        </w:rPr>
        <w:t xml:space="preserve"> power saving</w:t>
      </w:r>
      <w:r w:rsidR="006A55DB">
        <w:rPr>
          <w:rFonts w:eastAsiaTheme="minorEastAsia" w:hint="eastAsia"/>
          <w:sz w:val="22"/>
          <w:szCs w:val="22"/>
          <w:lang w:val="en-US"/>
        </w:rPr>
        <w:t>s</w:t>
      </w:r>
      <w:r w:rsidR="006008A1">
        <w:rPr>
          <w:rFonts w:eastAsiaTheme="minorEastAsia" w:hint="eastAsia"/>
          <w:sz w:val="22"/>
          <w:szCs w:val="22"/>
          <w:lang w:val="en-US"/>
        </w:rPr>
        <w:t>.</w:t>
      </w:r>
    </w:p>
    <w:p w14:paraId="23C2F9CF" w14:textId="77777777" w:rsidR="009937A6" w:rsidRPr="004A500F" w:rsidRDefault="009937A6" w:rsidP="00434E59">
      <w:pPr>
        <w:rPr>
          <w:rFonts w:eastAsiaTheme="minorEastAsia"/>
          <w:sz w:val="22"/>
          <w:szCs w:val="22"/>
          <w:lang w:val="en-US"/>
        </w:rPr>
      </w:pPr>
    </w:p>
    <w:p w14:paraId="3565A3F1" w14:textId="7796AE5E" w:rsidR="00CC17D6" w:rsidRPr="00AE0447" w:rsidRDefault="00CC17D6" w:rsidP="00CC17D6">
      <w:pPr>
        <w:spacing w:afterLines="50" w:after="120"/>
        <w:rPr>
          <w:rFonts w:eastAsiaTheme="minorEastAsia"/>
          <w:b/>
          <w:sz w:val="22"/>
          <w:szCs w:val="22"/>
          <w:u w:val="single"/>
        </w:rPr>
      </w:pPr>
      <w:r w:rsidRPr="00AE0447">
        <w:rPr>
          <w:rFonts w:eastAsiaTheme="minorEastAsia"/>
          <w:b/>
          <w:sz w:val="22"/>
          <w:szCs w:val="22"/>
          <w:u w:val="single"/>
        </w:rPr>
        <w:t xml:space="preserve">Proposal </w:t>
      </w:r>
      <w:r w:rsidR="00983232">
        <w:rPr>
          <w:rFonts w:eastAsiaTheme="minorEastAsia" w:hint="eastAsia"/>
          <w:b/>
          <w:sz w:val="22"/>
          <w:szCs w:val="22"/>
          <w:u w:val="single"/>
        </w:rPr>
        <w:t>6</w:t>
      </w:r>
      <w:r w:rsidRPr="00AE0447">
        <w:rPr>
          <w:rFonts w:eastAsiaTheme="minorEastAsia"/>
          <w:b/>
          <w:sz w:val="22"/>
          <w:szCs w:val="22"/>
          <w:u w:val="single"/>
        </w:rPr>
        <w:t>:</w:t>
      </w:r>
    </w:p>
    <w:p w14:paraId="174F27CD" w14:textId="1C0110BF" w:rsidR="00CC17D6" w:rsidRPr="00F50DD9" w:rsidRDefault="00054A6B" w:rsidP="00CC17D6">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Prefer not to </w:t>
      </w:r>
      <w:r w:rsidR="00CC17D6">
        <w:rPr>
          <w:rFonts w:eastAsiaTheme="minorEastAsia" w:hint="eastAsia"/>
          <w:sz w:val="22"/>
          <w:szCs w:val="22"/>
          <w:lang w:val="en-US"/>
        </w:rPr>
        <w:t>support OD-SIB1 request</w:t>
      </w:r>
      <w:r w:rsidR="00874B25">
        <w:rPr>
          <w:rFonts w:eastAsiaTheme="minorEastAsia" w:hint="eastAsia"/>
          <w:sz w:val="22"/>
          <w:szCs w:val="22"/>
          <w:lang w:val="en-US"/>
        </w:rPr>
        <w:t xml:space="preserve"> when UEs perform RRC re-establishment</w:t>
      </w:r>
      <w:r w:rsidR="00CC17D6">
        <w:rPr>
          <w:rFonts w:eastAsiaTheme="minorEastAsia" w:hint="eastAsia"/>
          <w:sz w:val="22"/>
          <w:szCs w:val="22"/>
          <w:lang w:val="en-US"/>
        </w:rPr>
        <w:t>.</w:t>
      </w:r>
    </w:p>
    <w:p w14:paraId="7B1B4FD4" w14:textId="77777777" w:rsidR="00F97C70" w:rsidRPr="003D187B" w:rsidRDefault="00F97C70" w:rsidP="00434E59">
      <w:pPr>
        <w:rPr>
          <w:rFonts w:eastAsiaTheme="minorEastAsia"/>
          <w:sz w:val="22"/>
          <w:szCs w:val="22"/>
          <w:lang w:val="en-US"/>
        </w:rPr>
      </w:pPr>
    </w:p>
    <w:p w14:paraId="1AB3AAC6" w14:textId="77777777" w:rsidR="0094790C" w:rsidRDefault="0094790C" w:rsidP="00434E59">
      <w:pPr>
        <w:rPr>
          <w:rFonts w:eastAsiaTheme="minorEastAsia"/>
          <w:sz w:val="22"/>
          <w:szCs w:val="22"/>
          <w:lang w:val="en-US"/>
        </w:rPr>
      </w:pPr>
    </w:p>
    <w:p w14:paraId="23735BCF" w14:textId="503BEF61" w:rsidR="00F8085E" w:rsidRDefault="00F8085E" w:rsidP="00F8085E">
      <w:pPr>
        <w:pStyle w:val="2"/>
        <w:rPr>
          <w:rFonts w:eastAsiaTheme="minorEastAsia"/>
          <w:b/>
          <w:sz w:val="22"/>
          <w:szCs w:val="22"/>
          <w:u w:val="single"/>
          <w:lang w:val="en-US"/>
        </w:rPr>
      </w:pPr>
      <w:r>
        <w:rPr>
          <w:rFonts w:eastAsia="DengXian"/>
          <w:b/>
          <w:szCs w:val="18"/>
          <w:lang w:val="en-US" w:eastAsia="zh-CN"/>
        </w:rPr>
        <w:t>2.</w:t>
      </w:r>
      <w:r w:rsidR="00BE58CD">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UL WUS configuration</w:t>
      </w:r>
    </w:p>
    <w:p w14:paraId="29F2515F" w14:textId="26B03400" w:rsidR="00F16B32" w:rsidRDefault="00B13A57" w:rsidP="00B81573">
      <w:pPr>
        <w:ind w:firstLineChars="50" w:firstLine="110"/>
        <w:rPr>
          <w:rFonts w:eastAsiaTheme="minorEastAsia"/>
          <w:sz w:val="22"/>
          <w:szCs w:val="22"/>
          <w:lang w:val="en-US"/>
        </w:rPr>
      </w:pPr>
      <w:r>
        <w:rPr>
          <w:rFonts w:eastAsiaTheme="minorEastAsia" w:hint="eastAsia"/>
          <w:sz w:val="22"/>
          <w:szCs w:val="22"/>
          <w:lang w:val="en-US"/>
        </w:rPr>
        <w:t xml:space="preserve"> On the FFS part of </w:t>
      </w:r>
      <w:r>
        <w:rPr>
          <w:rFonts w:eastAsiaTheme="minorEastAsia"/>
          <w:sz w:val="22"/>
          <w:szCs w:val="22"/>
          <w:lang w:val="en-US"/>
        </w:rPr>
        <w:t>“</w:t>
      </w:r>
      <w:r w:rsidRPr="001D40BF">
        <w:rPr>
          <w:rFonts w:eastAsiaTheme="minorEastAsia"/>
          <w:sz w:val="22"/>
          <w:szCs w:val="22"/>
          <w:lang w:val="en-US"/>
        </w:rPr>
        <w:t>SI validity area rather than cell level</w:t>
      </w:r>
      <w:r>
        <w:rPr>
          <w:rFonts w:eastAsiaTheme="minorEastAsia"/>
          <w:sz w:val="22"/>
          <w:szCs w:val="22"/>
          <w:lang w:val="en-US"/>
        </w:rPr>
        <w:t>”</w:t>
      </w:r>
      <w:r w:rsidR="004C2148">
        <w:rPr>
          <w:rFonts w:eastAsiaTheme="minorEastAsia" w:hint="eastAsia"/>
          <w:sz w:val="22"/>
          <w:szCs w:val="22"/>
          <w:lang w:val="en-US"/>
        </w:rPr>
        <w:t xml:space="preserve"> [3]</w:t>
      </w:r>
      <w:r>
        <w:rPr>
          <w:rFonts w:eastAsiaTheme="minorEastAsia" w:hint="eastAsia"/>
          <w:sz w:val="22"/>
          <w:szCs w:val="22"/>
          <w:lang w:val="en-US"/>
        </w:rPr>
        <w:t xml:space="preserve">, we </w:t>
      </w:r>
      <w:r w:rsidR="00D46545">
        <w:rPr>
          <w:rFonts w:eastAsiaTheme="minorEastAsia" w:hint="eastAsia"/>
          <w:sz w:val="22"/>
          <w:szCs w:val="22"/>
          <w:lang w:val="en-US"/>
        </w:rPr>
        <w:t>support WUS config</w:t>
      </w:r>
      <w:r w:rsidR="006E3301">
        <w:rPr>
          <w:rFonts w:eastAsiaTheme="minorEastAsia" w:hint="eastAsia"/>
          <w:sz w:val="22"/>
          <w:szCs w:val="22"/>
          <w:lang w:val="en-US"/>
        </w:rPr>
        <w:t>u</w:t>
      </w:r>
      <w:r w:rsidR="005118CC">
        <w:rPr>
          <w:rFonts w:eastAsiaTheme="minorEastAsia" w:hint="eastAsia"/>
          <w:sz w:val="22"/>
          <w:szCs w:val="22"/>
          <w:lang w:val="en-US"/>
        </w:rPr>
        <w:t>rations</w:t>
      </w:r>
      <w:r w:rsidR="00D46545">
        <w:rPr>
          <w:rFonts w:eastAsiaTheme="minorEastAsia" w:hint="eastAsia"/>
          <w:sz w:val="22"/>
          <w:szCs w:val="22"/>
          <w:lang w:val="en-US"/>
        </w:rPr>
        <w:t xml:space="preserve"> provided by new SIB </w:t>
      </w:r>
      <w:r w:rsidR="00387E5E">
        <w:rPr>
          <w:rFonts w:eastAsiaTheme="minorEastAsia" w:hint="eastAsia"/>
          <w:sz w:val="22"/>
          <w:szCs w:val="22"/>
          <w:lang w:val="en-US"/>
        </w:rPr>
        <w:t xml:space="preserve">to be applicable </w:t>
      </w:r>
      <w:r w:rsidR="002A5D39">
        <w:rPr>
          <w:rFonts w:eastAsiaTheme="minorEastAsia" w:hint="eastAsia"/>
          <w:sz w:val="22"/>
          <w:szCs w:val="22"/>
          <w:lang w:val="en-US"/>
        </w:rPr>
        <w:t>among some areas</w:t>
      </w:r>
      <w:r w:rsidR="000D1709">
        <w:rPr>
          <w:rFonts w:eastAsiaTheme="minorEastAsia" w:hint="eastAsia"/>
          <w:sz w:val="22"/>
          <w:szCs w:val="22"/>
          <w:lang w:val="en-US"/>
        </w:rPr>
        <w:t>.</w:t>
      </w:r>
    </w:p>
    <w:p w14:paraId="7D449644" w14:textId="3FC49B78" w:rsidR="00D364B0" w:rsidRDefault="00B12BFE" w:rsidP="00B81573">
      <w:pPr>
        <w:ind w:firstLineChars="50" w:firstLine="110"/>
        <w:rPr>
          <w:rFonts w:eastAsiaTheme="minorEastAsia"/>
          <w:sz w:val="22"/>
          <w:szCs w:val="22"/>
          <w:lang w:val="en-US"/>
        </w:rPr>
      </w:pPr>
      <w:r w:rsidRPr="00B81573">
        <w:rPr>
          <w:rFonts w:eastAsiaTheme="minorEastAsia"/>
          <w:sz w:val="22"/>
          <w:szCs w:val="22"/>
          <w:lang w:val="en-US"/>
        </w:rPr>
        <w:t xml:space="preserve">According to the </w:t>
      </w:r>
      <w:r w:rsidR="00C97E93" w:rsidRPr="00B81573">
        <w:rPr>
          <w:rFonts w:eastAsiaTheme="minorEastAsia"/>
          <w:sz w:val="22"/>
          <w:szCs w:val="22"/>
          <w:lang w:val="en-US"/>
        </w:rPr>
        <w:t xml:space="preserve">agreements, UL </w:t>
      </w:r>
      <w:r w:rsidR="00196B37" w:rsidRPr="00B81573">
        <w:rPr>
          <w:rFonts w:eastAsiaTheme="minorEastAsia"/>
          <w:sz w:val="22"/>
          <w:szCs w:val="22"/>
          <w:lang w:val="en-US"/>
        </w:rPr>
        <w:t xml:space="preserve">WUS </w:t>
      </w:r>
      <w:r w:rsidR="00894E5F">
        <w:rPr>
          <w:rFonts w:eastAsiaTheme="minorEastAsia" w:hint="eastAsia"/>
          <w:sz w:val="22"/>
          <w:szCs w:val="22"/>
          <w:lang w:val="en-US"/>
        </w:rPr>
        <w:t>configurations</w:t>
      </w:r>
      <w:r w:rsidR="00894E5F" w:rsidRPr="00B81573">
        <w:rPr>
          <w:rFonts w:eastAsiaTheme="minorEastAsia"/>
          <w:sz w:val="22"/>
          <w:szCs w:val="22"/>
          <w:lang w:val="en-US"/>
        </w:rPr>
        <w:t xml:space="preserve"> </w:t>
      </w:r>
      <w:r w:rsidR="005E4A4E" w:rsidRPr="00B81573">
        <w:rPr>
          <w:rFonts w:eastAsiaTheme="minorEastAsia"/>
          <w:sz w:val="22"/>
          <w:szCs w:val="22"/>
          <w:lang w:val="en-US"/>
        </w:rPr>
        <w:t xml:space="preserve">available </w:t>
      </w:r>
      <w:r w:rsidR="007B7EAD">
        <w:rPr>
          <w:rFonts w:eastAsiaTheme="minorEastAsia" w:hint="eastAsia"/>
          <w:sz w:val="22"/>
          <w:szCs w:val="22"/>
          <w:lang w:val="en-US"/>
        </w:rPr>
        <w:t>in</w:t>
      </w:r>
      <w:r w:rsidR="007B7EAD" w:rsidRPr="00B81573">
        <w:rPr>
          <w:rFonts w:eastAsiaTheme="minorEastAsia"/>
          <w:sz w:val="22"/>
          <w:szCs w:val="22"/>
          <w:lang w:val="en-US"/>
        </w:rPr>
        <w:t xml:space="preserve"> </w:t>
      </w:r>
      <w:r w:rsidR="005E4A4E" w:rsidRPr="00B81573">
        <w:rPr>
          <w:rFonts w:eastAsiaTheme="minorEastAsia"/>
          <w:sz w:val="22"/>
          <w:szCs w:val="22"/>
          <w:lang w:val="en-US"/>
        </w:rPr>
        <w:t xml:space="preserve">NES cell#1 </w:t>
      </w:r>
      <w:r w:rsidR="00196B37" w:rsidRPr="00B81573">
        <w:rPr>
          <w:rFonts w:eastAsiaTheme="minorEastAsia"/>
          <w:sz w:val="22"/>
          <w:szCs w:val="22"/>
          <w:lang w:val="en-US"/>
        </w:rPr>
        <w:t xml:space="preserve">can be provided by new SIB </w:t>
      </w:r>
      <w:r w:rsidR="00C97E93" w:rsidRPr="00B81573">
        <w:rPr>
          <w:rFonts w:eastAsiaTheme="minorEastAsia"/>
          <w:sz w:val="22"/>
          <w:szCs w:val="22"/>
          <w:lang w:val="en-US"/>
        </w:rPr>
        <w:t>from</w:t>
      </w:r>
      <w:r w:rsidR="00196B37" w:rsidRPr="00B81573">
        <w:rPr>
          <w:rFonts w:eastAsiaTheme="minorEastAsia"/>
          <w:sz w:val="22"/>
          <w:szCs w:val="22"/>
          <w:lang w:val="en-US"/>
        </w:rPr>
        <w:t xml:space="preserve"> any cell</w:t>
      </w:r>
      <w:r w:rsidR="000B6BEE" w:rsidRPr="00B81573">
        <w:rPr>
          <w:rFonts w:eastAsiaTheme="minorEastAsia"/>
          <w:sz w:val="22"/>
          <w:szCs w:val="22"/>
          <w:lang w:val="en-US"/>
        </w:rPr>
        <w:t xml:space="preserve"> A</w:t>
      </w:r>
      <w:r w:rsidR="00196B37" w:rsidRPr="00B81573">
        <w:rPr>
          <w:rFonts w:eastAsiaTheme="minorEastAsia"/>
          <w:sz w:val="22"/>
          <w:szCs w:val="22"/>
          <w:lang w:val="en-US"/>
        </w:rPr>
        <w:t xml:space="preserve"> or </w:t>
      </w:r>
      <w:r w:rsidR="000C3877" w:rsidRPr="00B81573">
        <w:rPr>
          <w:rFonts w:eastAsiaTheme="minorEastAsia"/>
          <w:sz w:val="22"/>
          <w:szCs w:val="22"/>
          <w:lang w:val="en-US"/>
        </w:rPr>
        <w:t xml:space="preserve">other </w:t>
      </w:r>
      <w:r w:rsidR="00196B37" w:rsidRPr="00B81573">
        <w:rPr>
          <w:rFonts w:eastAsiaTheme="minorEastAsia"/>
          <w:sz w:val="22"/>
          <w:szCs w:val="22"/>
          <w:lang w:val="en-US"/>
        </w:rPr>
        <w:t>NES cells</w:t>
      </w:r>
      <w:r w:rsidR="00F1522F" w:rsidRPr="00B81573">
        <w:rPr>
          <w:rFonts w:eastAsiaTheme="minorEastAsia"/>
          <w:sz w:val="22"/>
          <w:szCs w:val="22"/>
          <w:lang w:val="en-US"/>
        </w:rPr>
        <w:t xml:space="preserve"> (including </w:t>
      </w:r>
      <w:r w:rsidR="004217AF">
        <w:rPr>
          <w:rFonts w:eastAsiaTheme="minorEastAsia"/>
          <w:sz w:val="22"/>
          <w:szCs w:val="22"/>
          <w:lang w:val="en-US"/>
        </w:rPr>
        <w:t>that</w:t>
      </w:r>
      <w:r w:rsidR="004217AF">
        <w:rPr>
          <w:rFonts w:eastAsiaTheme="minorEastAsia" w:hint="eastAsia"/>
          <w:sz w:val="22"/>
          <w:szCs w:val="22"/>
          <w:lang w:val="en-US"/>
        </w:rPr>
        <w:t xml:space="preserve"> </w:t>
      </w:r>
      <w:r w:rsidR="00F1522F" w:rsidRPr="00B81573">
        <w:rPr>
          <w:rFonts w:eastAsiaTheme="minorEastAsia"/>
          <w:sz w:val="22"/>
          <w:szCs w:val="22"/>
          <w:lang w:val="en-US"/>
        </w:rPr>
        <w:t xml:space="preserve">NES cell#1 </w:t>
      </w:r>
      <w:r w:rsidR="004217AF">
        <w:rPr>
          <w:rFonts w:eastAsiaTheme="minorEastAsia" w:hint="eastAsia"/>
          <w:sz w:val="22"/>
          <w:szCs w:val="22"/>
          <w:lang w:val="en-US"/>
        </w:rPr>
        <w:t xml:space="preserve">can </w:t>
      </w:r>
      <w:r w:rsidR="00F1522F" w:rsidRPr="00B81573">
        <w:rPr>
          <w:rFonts w:eastAsiaTheme="minorEastAsia"/>
          <w:sz w:val="22"/>
          <w:szCs w:val="22"/>
          <w:lang w:val="en-US"/>
        </w:rPr>
        <w:t>updat</w:t>
      </w:r>
      <w:r w:rsidR="004217AF">
        <w:rPr>
          <w:rFonts w:eastAsiaTheme="minorEastAsia" w:hint="eastAsia"/>
          <w:sz w:val="22"/>
          <w:szCs w:val="22"/>
          <w:lang w:val="en-US"/>
        </w:rPr>
        <w:t>e</w:t>
      </w:r>
      <w:r w:rsidR="00F1522F" w:rsidRPr="00B81573">
        <w:rPr>
          <w:rFonts w:eastAsiaTheme="minorEastAsia"/>
          <w:sz w:val="22"/>
          <w:szCs w:val="22"/>
          <w:lang w:val="en-US"/>
        </w:rPr>
        <w:t xml:space="preserve"> the WUS </w:t>
      </w:r>
      <w:r w:rsidR="007A6C3F">
        <w:rPr>
          <w:rFonts w:eastAsiaTheme="minorEastAsia" w:hint="eastAsia"/>
          <w:sz w:val="22"/>
          <w:szCs w:val="22"/>
          <w:lang w:val="en-US"/>
        </w:rPr>
        <w:t>configuration</w:t>
      </w:r>
      <w:r w:rsidR="002F6347">
        <w:rPr>
          <w:rFonts w:eastAsiaTheme="minorEastAsia" w:hint="eastAsia"/>
          <w:sz w:val="22"/>
          <w:szCs w:val="22"/>
          <w:lang w:val="en-US"/>
        </w:rPr>
        <w:t>s</w:t>
      </w:r>
      <w:r w:rsidR="007A6C3F">
        <w:rPr>
          <w:rFonts w:eastAsiaTheme="minorEastAsia" w:hint="eastAsia"/>
          <w:sz w:val="22"/>
          <w:szCs w:val="22"/>
          <w:lang w:val="en-US"/>
        </w:rPr>
        <w:t xml:space="preserve"> </w:t>
      </w:r>
      <w:r w:rsidR="004217AF">
        <w:rPr>
          <w:rFonts w:eastAsiaTheme="minorEastAsia" w:hint="eastAsia"/>
          <w:sz w:val="22"/>
          <w:szCs w:val="22"/>
          <w:lang w:val="en-US"/>
        </w:rPr>
        <w:t xml:space="preserve">that is already provided by </w:t>
      </w:r>
      <w:r w:rsidR="002F6347">
        <w:rPr>
          <w:rFonts w:eastAsiaTheme="minorEastAsia" w:hint="eastAsia"/>
          <w:sz w:val="22"/>
          <w:szCs w:val="22"/>
          <w:lang w:val="en-US"/>
        </w:rPr>
        <w:t>an</w:t>
      </w:r>
      <w:r w:rsidR="004217AF">
        <w:rPr>
          <w:rFonts w:eastAsiaTheme="minorEastAsia" w:hint="eastAsia"/>
          <w:sz w:val="22"/>
          <w:szCs w:val="22"/>
          <w:lang w:val="en-US"/>
        </w:rPr>
        <w:t>other cell</w:t>
      </w:r>
      <w:r w:rsidR="00F1522F" w:rsidRPr="00B81573">
        <w:rPr>
          <w:rFonts w:eastAsiaTheme="minorEastAsia"/>
          <w:sz w:val="22"/>
          <w:szCs w:val="22"/>
          <w:lang w:val="en-US"/>
        </w:rPr>
        <w:t>)</w:t>
      </w:r>
      <w:r w:rsidR="00196B37" w:rsidRPr="00B81573">
        <w:rPr>
          <w:rFonts w:eastAsiaTheme="minorEastAsia"/>
          <w:sz w:val="22"/>
          <w:szCs w:val="22"/>
          <w:lang w:val="en-US"/>
        </w:rPr>
        <w:t>.</w:t>
      </w:r>
      <w:r w:rsidR="001E67EE" w:rsidRPr="00B81573">
        <w:rPr>
          <w:rFonts w:eastAsiaTheme="minorEastAsia"/>
          <w:sz w:val="22"/>
          <w:szCs w:val="22"/>
          <w:lang w:val="en-US"/>
        </w:rPr>
        <w:t xml:space="preserve"> </w:t>
      </w:r>
      <w:r w:rsidR="00217480">
        <w:rPr>
          <w:rFonts w:eastAsiaTheme="minorEastAsia" w:hint="eastAsia"/>
          <w:sz w:val="22"/>
          <w:szCs w:val="22"/>
          <w:lang w:val="en-US"/>
        </w:rPr>
        <w:t>And in our understanding,</w:t>
      </w:r>
      <w:r w:rsidR="001E67EE">
        <w:rPr>
          <w:rFonts w:eastAsiaTheme="minorEastAsia" w:hint="eastAsia"/>
          <w:sz w:val="22"/>
          <w:szCs w:val="22"/>
          <w:lang w:val="en-US"/>
        </w:rPr>
        <w:t xml:space="preserve"> </w:t>
      </w:r>
      <w:r w:rsidR="00217480">
        <w:rPr>
          <w:rFonts w:eastAsiaTheme="minorEastAsia" w:hint="eastAsia"/>
          <w:sz w:val="22"/>
          <w:szCs w:val="22"/>
          <w:lang w:val="en-US"/>
        </w:rPr>
        <w:t>o</w:t>
      </w:r>
      <w:r w:rsidR="001E67EE" w:rsidRPr="00B81573">
        <w:rPr>
          <w:rFonts w:eastAsiaTheme="minorEastAsia"/>
          <w:sz w:val="22"/>
          <w:szCs w:val="22"/>
          <w:lang w:val="en-US"/>
        </w:rPr>
        <w:t xml:space="preserve">ne </w:t>
      </w:r>
      <w:r w:rsidR="00911A70">
        <w:rPr>
          <w:rFonts w:eastAsiaTheme="minorEastAsia" w:hint="eastAsia"/>
          <w:sz w:val="22"/>
          <w:szCs w:val="22"/>
          <w:lang w:val="en-US"/>
        </w:rPr>
        <w:t xml:space="preserve">new SIB </w:t>
      </w:r>
      <w:r w:rsidR="00085DCB">
        <w:rPr>
          <w:rFonts w:eastAsiaTheme="minorEastAsia"/>
          <w:sz w:val="22"/>
          <w:szCs w:val="22"/>
          <w:lang w:val="en-US"/>
        </w:rPr>
        <w:t>signaling</w:t>
      </w:r>
      <w:r w:rsidR="00911A70">
        <w:rPr>
          <w:rFonts w:eastAsiaTheme="minorEastAsia" w:hint="eastAsia"/>
          <w:sz w:val="22"/>
          <w:szCs w:val="22"/>
          <w:lang w:val="en-US"/>
        </w:rPr>
        <w:t xml:space="preserve"> </w:t>
      </w:r>
      <w:r w:rsidR="00562539">
        <w:rPr>
          <w:rFonts w:eastAsiaTheme="minorEastAsia" w:hint="eastAsia"/>
          <w:sz w:val="22"/>
          <w:szCs w:val="22"/>
          <w:lang w:val="en-US"/>
        </w:rPr>
        <w:t>from one cell can</w:t>
      </w:r>
      <w:r w:rsidR="001E67EE" w:rsidRPr="00B81573">
        <w:rPr>
          <w:rFonts w:eastAsiaTheme="minorEastAsia"/>
          <w:sz w:val="22"/>
          <w:szCs w:val="22"/>
          <w:lang w:val="en-US"/>
        </w:rPr>
        <w:t xml:space="preserve"> </w:t>
      </w:r>
      <w:r w:rsidR="00562539">
        <w:rPr>
          <w:rFonts w:eastAsiaTheme="minorEastAsia" w:hint="eastAsia"/>
          <w:sz w:val="22"/>
          <w:szCs w:val="22"/>
          <w:lang w:val="en-US"/>
        </w:rPr>
        <w:t xml:space="preserve">contain </w:t>
      </w:r>
      <w:r w:rsidR="00156929" w:rsidRPr="00B81573">
        <w:rPr>
          <w:rFonts w:eastAsiaTheme="minorEastAsia"/>
          <w:sz w:val="22"/>
          <w:szCs w:val="22"/>
          <w:lang w:val="en-US"/>
        </w:rPr>
        <w:t xml:space="preserve">multiple WUS </w:t>
      </w:r>
      <w:r w:rsidR="00736D3F">
        <w:rPr>
          <w:rFonts w:eastAsiaTheme="minorEastAsia" w:hint="eastAsia"/>
          <w:sz w:val="22"/>
          <w:szCs w:val="22"/>
          <w:lang w:val="en-US"/>
        </w:rPr>
        <w:t>configurations</w:t>
      </w:r>
      <w:r w:rsidR="00736D3F" w:rsidRPr="00B81573">
        <w:rPr>
          <w:rFonts w:eastAsiaTheme="minorEastAsia"/>
          <w:sz w:val="22"/>
          <w:szCs w:val="22"/>
          <w:lang w:val="en-US"/>
        </w:rPr>
        <w:t xml:space="preserve"> </w:t>
      </w:r>
      <w:r w:rsidR="00085DCB">
        <w:rPr>
          <w:rFonts w:eastAsiaTheme="minorEastAsia" w:hint="eastAsia"/>
          <w:sz w:val="22"/>
          <w:szCs w:val="22"/>
          <w:lang w:val="en-US"/>
        </w:rPr>
        <w:t xml:space="preserve">corresponding to </w:t>
      </w:r>
      <w:r w:rsidR="00156929" w:rsidRPr="00B81573">
        <w:rPr>
          <w:rFonts w:eastAsiaTheme="minorEastAsia"/>
          <w:sz w:val="22"/>
          <w:szCs w:val="22"/>
          <w:lang w:val="en-US"/>
        </w:rPr>
        <w:t>multiple NES cells.</w:t>
      </w:r>
      <w:r w:rsidR="00841676" w:rsidRPr="00B81573">
        <w:rPr>
          <w:rFonts w:eastAsiaTheme="minorEastAsia"/>
          <w:sz w:val="22"/>
          <w:szCs w:val="22"/>
          <w:lang w:val="en-US"/>
        </w:rPr>
        <w:t xml:space="preserve"> </w:t>
      </w:r>
      <w:r w:rsidR="00075D6A">
        <w:rPr>
          <w:rFonts w:eastAsiaTheme="minorEastAsia" w:hint="eastAsia"/>
          <w:sz w:val="22"/>
          <w:szCs w:val="22"/>
          <w:lang w:val="en-US"/>
        </w:rPr>
        <w:t xml:space="preserve">Based on </w:t>
      </w:r>
      <w:r w:rsidR="00075D6A">
        <w:rPr>
          <w:rFonts w:eastAsiaTheme="minorEastAsia"/>
          <w:sz w:val="22"/>
          <w:szCs w:val="22"/>
          <w:lang w:val="en-US"/>
        </w:rPr>
        <w:t>th</w:t>
      </w:r>
      <w:r w:rsidR="00075D6A">
        <w:rPr>
          <w:rFonts w:eastAsiaTheme="minorEastAsia" w:hint="eastAsia"/>
          <w:sz w:val="22"/>
          <w:szCs w:val="22"/>
          <w:lang w:val="en-US"/>
        </w:rPr>
        <w:t>e</w:t>
      </w:r>
      <w:r w:rsidR="00075D6A">
        <w:rPr>
          <w:rFonts w:eastAsiaTheme="minorEastAsia"/>
          <w:sz w:val="22"/>
          <w:szCs w:val="22"/>
          <w:lang w:val="en-US"/>
        </w:rPr>
        <w:t xml:space="preserve"> design</w:t>
      </w:r>
      <w:r w:rsidR="00075D6A">
        <w:rPr>
          <w:rFonts w:eastAsiaTheme="minorEastAsia" w:hint="eastAsia"/>
          <w:sz w:val="22"/>
          <w:szCs w:val="22"/>
          <w:lang w:val="en-US"/>
        </w:rPr>
        <w:t xml:space="preserve"> of WUS </w:t>
      </w:r>
      <w:r w:rsidR="00736D3F">
        <w:rPr>
          <w:rFonts w:eastAsiaTheme="minorEastAsia" w:hint="eastAsia"/>
          <w:sz w:val="22"/>
          <w:szCs w:val="22"/>
          <w:lang w:val="en-US"/>
        </w:rPr>
        <w:t>configurations</w:t>
      </w:r>
      <w:r w:rsidR="00075D6A">
        <w:rPr>
          <w:rFonts w:eastAsiaTheme="minorEastAsia" w:hint="eastAsia"/>
          <w:sz w:val="22"/>
          <w:szCs w:val="22"/>
          <w:lang w:val="en-US"/>
        </w:rPr>
        <w:t xml:space="preserve">, </w:t>
      </w:r>
      <w:r w:rsidR="00841676" w:rsidRPr="00B81573">
        <w:rPr>
          <w:rFonts w:eastAsiaTheme="minorEastAsia"/>
          <w:sz w:val="22"/>
          <w:szCs w:val="22"/>
          <w:lang w:val="en-US"/>
        </w:rPr>
        <w:t xml:space="preserve">it is expected that </w:t>
      </w:r>
      <w:r w:rsidR="00285C0D">
        <w:rPr>
          <w:rFonts w:eastAsiaTheme="minorEastAsia" w:hint="eastAsia"/>
          <w:sz w:val="22"/>
          <w:szCs w:val="22"/>
          <w:lang w:val="en-US"/>
        </w:rPr>
        <w:t xml:space="preserve">one </w:t>
      </w:r>
      <w:r w:rsidR="00B93667">
        <w:rPr>
          <w:rFonts w:eastAsiaTheme="minorEastAsia"/>
          <w:sz w:val="22"/>
          <w:szCs w:val="22"/>
          <w:lang w:val="en-US"/>
        </w:rPr>
        <w:t>“</w:t>
      </w:r>
      <w:r w:rsidR="00B93667">
        <w:rPr>
          <w:rFonts w:eastAsiaTheme="minorEastAsia" w:hint="eastAsia"/>
          <w:sz w:val="22"/>
          <w:szCs w:val="22"/>
          <w:lang w:val="en-US"/>
        </w:rPr>
        <w:t>WUS config</w:t>
      </w:r>
      <w:r w:rsidR="00736D3F">
        <w:rPr>
          <w:rFonts w:eastAsiaTheme="minorEastAsia" w:hint="eastAsia"/>
          <w:sz w:val="22"/>
          <w:szCs w:val="22"/>
          <w:lang w:val="en-US"/>
        </w:rPr>
        <w:t>uration</w:t>
      </w:r>
      <w:r w:rsidR="00B93667">
        <w:rPr>
          <w:rFonts w:eastAsiaTheme="minorEastAsia" w:hint="eastAsia"/>
          <w:sz w:val="22"/>
          <w:szCs w:val="22"/>
          <w:lang w:val="en-US"/>
        </w:rPr>
        <w:t xml:space="preserve"> </w:t>
      </w:r>
      <w:r w:rsidR="00970B0C">
        <w:rPr>
          <w:rFonts w:eastAsiaTheme="minorEastAsia" w:hint="eastAsia"/>
          <w:sz w:val="22"/>
          <w:szCs w:val="22"/>
          <w:lang w:val="en-US"/>
        </w:rPr>
        <w:t>set</w:t>
      </w:r>
      <w:r w:rsidR="00B93667">
        <w:rPr>
          <w:rFonts w:eastAsiaTheme="minorEastAsia"/>
          <w:sz w:val="22"/>
          <w:szCs w:val="22"/>
          <w:lang w:val="en-US"/>
        </w:rPr>
        <w:t>”</w:t>
      </w:r>
      <w:r w:rsidR="00482323">
        <w:rPr>
          <w:rFonts w:eastAsiaTheme="minorEastAsia" w:hint="eastAsia"/>
          <w:sz w:val="22"/>
          <w:szCs w:val="22"/>
          <w:lang w:val="en-US"/>
        </w:rPr>
        <w:t>,</w:t>
      </w:r>
      <w:r w:rsidR="00970B0C">
        <w:rPr>
          <w:rFonts w:eastAsiaTheme="minorEastAsia" w:hint="eastAsia"/>
          <w:sz w:val="22"/>
          <w:szCs w:val="22"/>
          <w:lang w:val="en-US"/>
        </w:rPr>
        <w:t xml:space="preserve"> </w:t>
      </w:r>
      <w:r w:rsidR="00B93667">
        <w:rPr>
          <w:rFonts w:eastAsiaTheme="minorEastAsia" w:hint="eastAsia"/>
          <w:sz w:val="22"/>
          <w:szCs w:val="22"/>
          <w:lang w:val="en-US"/>
        </w:rPr>
        <w:t xml:space="preserve">comprising multiple </w:t>
      </w:r>
      <w:r w:rsidR="00841676" w:rsidRPr="00B81573">
        <w:rPr>
          <w:rFonts w:eastAsiaTheme="minorEastAsia"/>
          <w:sz w:val="22"/>
          <w:szCs w:val="22"/>
          <w:lang w:val="en-US"/>
        </w:rPr>
        <w:t xml:space="preserve">WUS </w:t>
      </w:r>
      <w:r w:rsidR="00FC6426">
        <w:rPr>
          <w:rFonts w:eastAsiaTheme="minorEastAsia" w:hint="eastAsia"/>
          <w:sz w:val="22"/>
          <w:szCs w:val="22"/>
          <w:lang w:val="en-US"/>
        </w:rPr>
        <w:t>configurations</w:t>
      </w:r>
      <w:r w:rsidR="00FC6426" w:rsidRPr="00B81573">
        <w:rPr>
          <w:rFonts w:eastAsiaTheme="minorEastAsia"/>
          <w:sz w:val="22"/>
          <w:szCs w:val="22"/>
          <w:lang w:val="en-US"/>
        </w:rPr>
        <w:t xml:space="preserve"> </w:t>
      </w:r>
      <w:r w:rsidR="00BB41EB">
        <w:rPr>
          <w:rFonts w:eastAsiaTheme="minorEastAsia" w:hint="eastAsia"/>
          <w:sz w:val="22"/>
          <w:szCs w:val="22"/>
          <w:lang w:val="en-US"/>
        </w:rPr>
        <w:t xml:space="preserve">that can trigger </w:t>
      </w:r>
      <w:r w:rsidR="00DF488D">
        <w:rPr>
          <w:rFonts w:eastAsiaTheme="minorEastAsia" w:hint="eastAsia"/>
          <w:sz w:val="22"/>
          <w:szCs w:val="22"/>
          <w:lang w:val="en-US"/>
        </w:rPr>
        <w:t xml:space="preserve">each corresponding </w:t>
      </w:r>
      <w:r w:rsidR="00841676" w:rsidRPr="00B81573">
        <w:rPr>
          <w:rFonts w:eastAsiaTheme="minorEastAsia"/>
          <w:sz w:val="22"/>
          <w:szCs w:val="22"/>
          <w:lang w:val="en-US"/>
        </w:rPr>
        <w:t>NES cell</w:t>
      </w:r>
      <w:r w:rsidR="00482323">
        <w:rPr>
          <w:rFonts w:eastAsiaTheme="minorEastAsia" w:hint="eastAsia"/>
          <w:sz w:val="22"/>
          <w:szCs w:val="22"/>
          <w:lang w:val="en-US"/>
        </w:rPr>
        <w:t>,</w:t>
      </w:r>
      <w:r w:rsidR="00841676" w:rsidRPr="00B81573">
        <w:rPr>
          <w:rFonts w:eastAsiaTheme="minorEastAsia"/>
          <w:sz w:val="22"/>
          <w:szCs w:val="22"/>
          <w:lang w:val="en-US"/>
        </w:rPr>
        <w:t xml:space="preserve"> </w:t>
      </w:r>
      <w:r w:rsidR="00E2110C">
        <w:rPr>
          <w:rFonts w:eastAsiaTheme="minorEastAsia" w:hint="eastAsia"/>
          <w:sz w:val="22"/>
          <w:szCs w:val="22"/>
          <w:lang w:val="en-US"/>
        </w:rPr>
        <w:t>can be</w:t>
      </w:r>
      <w:r w:rsidR="005F38DF" w:rsidRPr="00B81573">
        <w:rPr>
          <w:rFonts w:eastAsiaTheme="minorEastAsia"/>
          <w:sz w:val="22"/>
          <w:szCs w:val="22"/>
          <w:lang w:val="en-US"/>
        </w:rPr>
        <w:t xml:space="preserve"> common across some area</w:t>
      </w:r>
      <w:r w:rsidR="003A3B37">
        <w:rPr>
          <w:rFonts w:eastAsiaTheme="minorEastAsia" w:hint="eastAsia"/>
          <w:sz w:val="22"/>
          <w:szCs w:val="22"/>
          <w:lang w:val="en-US"/>
        </w:rPr>
        <w:t xml:space="preserve"> formed by several NES cells and cell As</w:t>
      </w:r>
      <w:r w:rsidR="005F38DF" w:rsidRPr="00B81573">
        <w:rPr>
          <w:rFonts w:eastAsiaTheme="minorEastAsia"/>
          <w:sz w:val="22"/>
          <w:szCs w:val="22"/>
          <w:lang w:val="en-US"/>
        </w:rPr>
        <w:t>.</w:t>
      </w:r>
      <w:r w:rsidR="005406B6" w:rsidRPr="00B81573">
        <w:rPr>
          <w:rFonts w:eastAsiaTheme="minorEastAsia"/>
          <w:sz w:val="22"/>
          <w:szCs w:val="22"/>
          <w:lang w:val="en-US"/>
        </w:rPr>
        <w:t xml:space="preserve"> </w:t>
      </w:r>
    </w:p>
    <w:p w14:paraId="4C74686A" w14:textId="0E16C5E4" w:rsidR="00301166" w:rsidRPr="0034177D" w:rsidRDefault="003445FE" w:rsidP="00B81573">
      <w:pPr>
        <w:ind w:firstLineChars="50" w:firstLine="110"/>
        <w:rPr>
          <w:rFonts w:eastAsiaTheme="minorEastAsia"/>
          <w:sz w:val="22"/>
          <w:szCs w:val="22"/>
          <w:lang w:val="en-US"/>
        </w:rPr>
      </w:pPr>
      <w:r>
        <w:rPr>
          <w:rFonts w:eastAsiaTheme="minorEastAsia" w:hint="eastAsia"/>
          <w:sz w:val="22"/>
          <w:szCs w:val="22"/>
          <w:lang w:val="en-US"/>
        </w:rPr>
        <w:t>In our understanding, i</w:t>
      </w:r>
      <w:r w:rsidR="00B65D2A">
        <w:rPr>
          <w:rFonts w:eastAsiaTheme="minorEastAsia" w:hint="eastAsia"/>
          <w:sz w:val="22"/>
          <w:szCs w:val="22"/>
          <w:lang w:val="en-US"/>
        </w:rPr>
        <w:t xml:space="preserve">n the legacy SI framework, a UE checks if the stored SI is valid or not by </w:t>
      </w:r>
      <w:r w:rsidR="00561F14">
        <w:rPr>
          <w:rFonts w:eastAsiaTheme="minorEastAsia" w:hint="eastAsia"/>
          <w:sz w:val="22"/>
          <w:szCs w:val="22"/>
          <w:lang w:val="en-US"/>
        </w:rPr>
        <w:t xml:space="preserve">comparing </w:t>
      </w:r>
      <w:r w:rsidR="00B65D2A">
        <w:rPr>
          <w:rFonts w:eastAsiaTheme="minorEastAsia" w:hint="eastAsia"/>
          <w:sz w:val="22"/>
          <w:szCs w:val="22"/>
          <w:lang w:val="en-US"/>
        </w:rPr>
        <w:t xml:space="preserve">the </w:t>
      </w:r>
      <w:r w:rsidR="00B65D2A">
        <w:rPr>
          <w:rFonts w:eastAsiaTheme="minorEastAsia"/>
          <w:sz w:val="22"/>
          <w:szCs w:val="22"/>
          <w:lang w:val="en-US"/>
        </w:rPr>
        <w:t>parameters</w:t>
      </w:r>
      <w:r w:rsidR="00B65D2A">
        <w:rPr>
          <w:rFonts w:eastAsiaTheme="minorEastAsia" w:hint="eastAsia"/>
          <w:sz w:val="22"/>
          <w:szCs w:val="22"/>
          <w:lang w:val="en-US"/>
        </w:rPr>
        <w:t xml:space="preserve"> of </w:t>
      </w:r>
      <w:r w:rsidR="00D9254C">
        <w:rPr>
          <w:rFonts w:eastAsiaTheme="minorEastAsia"/>
          <w:sz w:val="22"/>
          <w:szCs w:val="22"/>
          <w:lang w:val="en-US"/>
        </w:rPr>
        <w:t>“</w:t>
      </w:r>
      <w:r w:rsidR="00B65D2A">
        <w:rPr>
          <w:rFonts w:eastAsiaTheme="minorEastAsia" w:hint="eastAsia"/>
          <w:sz w:val="22"/>
          <w:szCs w:val="22"/>
          <w:lang w:val="en-US"/>
        </w:rPr>
        <w:t>area</w:t>
      </w:r>
      <w:r w:rsidR="00FF4E4D">
        <w:rPr>
          <w:rFonts w:eastAsiaTheme="minorEastAsia" w:hint="eastAsia"/>
          <w:sz w:val="22"/>
          <w:szCs w:val="22"/>
          <w:lang w:val="en-US"/>
        </w:rPr>
        <w:t xml:space="preserve"> score / area ID</w:t>
      </w:r>
      <w:r w:rsidR="00FF4E4D">
        <w:rPr>
          <w:rFonts w:eastAsiaTheme="minorEastAsia"/>
          <w:sz w:val="22"/>
          <w:szCs w:val="22"/>
          <w:lang w:val="en-US"/>
        </w:rPr>
        <w:t>”</w:t>
      </w:r>
      <w:r w:rsidR="00B65D2A">
        <w:rPr>
          <w:rFonts w:eastAsiaTheme="minorEastAsia" w:hint="eastAsia"/>
          <w:sz w:val="22"/>
          <w:szCs w:val="22"/>
          <w:lang w:val="en-US"/>
        </w:rPr>
        <w:t xml:space="preserve"> and </w:t>
      </w:r>
      <w:r w:rsidR="00D9254C">
        <w:rPr>
          <w:rFonts w:eastAsiaTheme="minorEastAsia"/>
          <w:sz w:val="22"/>
          <w:szCs w:val="22"/>
          <w:lang w:val="en-US"/>
        </w:rPr>
        <w:t>“</w:t>
      </w:r>
      <w:r w:rsidR="00B65D2A">
        <w:rPr>
          <w:rFonts w:eastAsiaTheme="minorEastAsia" w:hint="eastAsia"/>
          <w:sz w:val="22"/>
          <w:szCs w:val="22"/>
          <w:lang w:val="en-US"/>
        </w:rPr>
        <w:t>value</w:t>
      </w:r>
      <w:r w:rsidR="00DF4E58">
        <w:rPr>
          <w:rFonts w:eastAsiaTheme="minorEastAsia" w:hint="eastAsia"/>
          <w:sz w:val="22"/>
          <w:szCs w:val="22"/>
          <w:lang w:val="en-US"/>
        </w:rPr>
        <w:t xml:space="preserve"> </w:t>
      </w:r>
      <w:r w:rsidR="00B65D2A">
        <w:rPr>
          <w:rFonts w:eastAsiaTheme="minorEastAsia" w:hint="eastAsia"/>
          <w:sz w:val="22"/>
          <w:szCs w:val="22"/>
          <w:lang w:val="en-US"/>
        </w:rPr>
        <w:t>tag</w:t>
      </w:r>
      <w:r w:rsidR="00D9254C">
        <w:rPr>
          <w:rFonts w:eastAsiaTheme="minorEastAsia"/>
          <w:sz w:val="22"/>
          <w:szCs w:val="22"/>
          <w:lang w:val="en-US"/>
        </w:rPr>
        <w:t>”</w:t>
      </w:r>
      <w:r w:rsidR="00CB7076">
        <w:rPr>
          <w:rFonts w:eastAsiaTheme="minorEastAsia" w:hint="eastAsia"/>
          <w:sz w:val="22"/>
          <w:szCs w:val="22"/>
          <w:lang w:val="en-US"/>
        </w:rPr>
        <w:t xml:space="preserve"> in the stored SI and </w:t>
      </w:r>
      <w:r w:rsidR="002E44BC">
        <w:rPr>
          <w:rFonts w:eastAsiaTheme="minorEastAsia" w:hint="eastAsia"/>
          <w:sz w:val="22"/>
          <w:szCs w:val="22"/>
          <w:lang w:val="en-US"/>
        </w:rPr>
        <w:t xml:space="preserve">the </w:t>
      </w:r>
      <w:r w:rsidR="00B04F72">
        <w:rPr>
          <w:rFonts w:eastAsiaTheme="minorEastAsia" w:hint="eastAsia"/>
          <w:sz w:val="22"/>
          <w:szCs w:val="22"/>
          <w:lang w:val="en-US"/>
        </w:rPr>
        <w:t xml:space="preserve">ones provided by </w:t>
      </w:r>
      <w:r w:rsidR="00CB7076">
        <w:rPr>
          <w:rFonts w:eastAsiaTheme="minorEastAsia" w:hint="eastAsia"/>
          <w:sz w:val="22"/>
          <w:szCs w:val="22"/>
          <w:lang w:val="en-US"/>
        </w:rPr>
        <w:t>SIB1</w:t>
      </w:r>
      <w:r w:rsidR="00B65D2A">
        <w:rPr>
          <w:rFonts w:eastAsiaTheme="minorEastAsia" w:hint="eastAsia"/>
          <w:sz w:val="22"/>
          <w:szCs w:val="22"/>
          <w:lang w:val="en-US"/>
        </w:rPr>
        <w:t>.</w:t>
      </w:r>
      <w:r w:rsidR="0049321D">
        <w:rPr>
          <w:rFonts w:eastAsiaTheme="minorEastAsia" w:hint="eastAsia"/>
          <w:sz w:val="22"/>
          <w:szCs w:val="22"/>
          <w:lang w:val="en-US"/>
        </w:rPr>
        <w:t xml:space="preserve"> </w:t>
      </w:r>
      <w:r w:rsidR="0049321D">
        <w:rPr>
          <w:rFonts w:eastAsiaTheme="minorEastAsia"/>
          <w:sz w:val="22"/>
          <w:szCs w:val="22"/>
          <w:lang w:val="en-US"/>
        </w:rPr>
        <w:t>W</w:t>
      </w:r>
      <w:r w:rsidR="0049321D">
        <w:rPr>
          <w:rFonts w:eastAsiaTheme="minorEastAsia" w:hint="eastAsia"/>
          <w:sz w:val="22"/>
          <w:szCs w:val="22"/>
          <w:lang w:val="en-US"/>
        </w:rPr>
        <w:t>e think, b</w:t>
      </w:r>
      <w:r w:rsidR="003A1AF3">
        <w:rPr>
          <w:rFonts w:eastAsiaTheme="minorEastAsia"/>
          <w:sz w:val="22"/>
          <w:szCs w:val="22"/>
          <w:lang w:val="en-US"/>
        </w:rPr>
        <w:t>asically</w:t>
      </w:r>
      <w:r w:rsidR="0084663B">
        <w:rPr>
          <w:rFonts w:eastAsiaTheme="minorEastAsia" w:hint="eastAsia"/>
          <w:sz w:val="22"/>
          <w:szCs w:val="22"/>
          <w:lang w:val="en-US"/>
        </w:rPr>
        <w:t>,</w:t>
      </w:r>
      <w:r w:rsidR="00E0180F">
        <w:rPr>
          <w:rFonts w:eastAsiaTheme="minorEastAsia" w:hint="eastAsia"/>
          <w:sz w:val="22"/>
          <w:szCs w:val="22"/>
          <w:lang w:val="en-US"/>
        </w:rPr>
        <w:t xml:space="preserve"> </w:t>
      </w:r>
      <w:r w:rsidR="003A1AF3">
        <w:rPr>
          <w:rFonts w:eastAsiaTheme="minorEastAsia" w:hint="eastAsia"/>
          <w:sz w:val="22"/>
          <w:szCs w:val="22"/>
          <w:lang w:val="en-US"/>
        </w:rPr>
        <w:t xml:space="preserve">the legacy SIB validity rule would </w:t>
      </w:r>
      <w:r w:rsidR="003A1AF3">
        <w:rPr>
          <w:rFonts w:eastAsiaTheme="minorEastAsia"/>
          <w:sz w:val="22"/>
          <w:szCs w:val="22"/>
          <w:lang w:val="en-US"/>
        </w:rPr>
        <w:t>wor</w:t>
      </w:r>
      <w:r w:rsidR="003A1AF3">
        <w:rPr>
          <w:rFonts w:eastAsiaTheme="minorEastAsia" w:hint="eastAsia"/>
          <w:sz w:val="22"/>
          <w:szCs w:val="22"/>
          <w:lang w:val="en-US"/>
        </w:rPr>
        <w:t xml:space="preserve">k even for UL WUS configuration </w:t>
      </w:r>
      <w:r w:rsidR="005E0B8A" w:rsidRPr="005E0B8A">
        <w:rPr>
          <w:rFonts w:eastAsiaTheme="minorEastAsia"/>
          <w:sz w:val="22"/>
          <w:szCs w:val="22"/>
          <w:lang w:val="en-US"/>
        </w:rPr>
        <w:t>provided by new SIB</w:t>
      </w:r>
      <w:r w:rsidR="0097697F">
        <w:rPr>
          <w:rFonts w:eastAsiaTheme="minorEastAsia" w:hint="eastAsia"/>
          <w:sz w:val="22"/>
          <w:szCs w:val="22"/>
          <w:lang w:val="en-US"/>
        </w:rPr>
        <w:t xml:space="preserve">, i.e., WUS </w:t>
      </w:r>
      <w:r w:rsidR="003555E1">
        <w:rPr>
          <w:rFonts w:eastAsiaTheme="minorEastAsia" w:hint="eastAsia"/>
          <w:sz w:val="22"/>
          <w:szCs w:val="22"/>
          <w:lang w:val="en-US"/>
        </w:rPr>
        <w:t>configurations</w:t>
      </w:r>
      <w:r w:rsidR="003555E1" w:rsidRPr="00B81573">
        <w:rPr>
          <w:rFonts w:eastAsiaTheme="minorEastAsia"/>
          <w:sz w:val="22"/>
          <w:szCs w:val="22"/>
          <w:lang w:val="en-US"/>
        </w:rPr>
        <w:t xml:space="preserve"> </w:t>
      </w:r>
      <w:r w:rsidR="0097697F">
        <w:rPr>
          <w:rFonts w:eastAsiaTheme="minorEastAsia" w:hint="eastAsia"/>
          <w:sz w:val="22"/>
          <w:szCs w:val="22"/>
          <w:lang w:val="en-US"/>
        </w:rPr>
        <w:t xml:space="preserve">are available among </w:t>
      </w:r>
      <w:r w:rsidR="00F836BA">
        <w:rPr>
          <w:rFonts w:eastAsiaTheme="minorEastAsia" w:hint="eastAsia"/>
          <w:sz w:val="22"/>
          <w:szCs w:val="22"/>
          <w:lang w:val="en-US"/>
        </w:rPr>
        <w:t xml:space="preserve">cells whose area is aligned with one of cell A providing </w:t>
      </w:r>
      <w:r w:rsidR="00AF68E6">
        <w:rPr>
          <w:rFonts w:eastAsiaTheme="minorEastAsia" w:hint="eastAsia"/>
          <w:sz w:val="22"/>
          <w:szCs w:val="22"/>
          <w:lang w:val="en-US"/>
        </w:rPr>
        <w:t xml:space="preserve">the </w:t>
      </w:r>
      <w:r w:rsidR="00B11130">
        <w:rPr>
          <w:rFonts w:eastAsiaTheme="minorEastAsia" w:hint="eastAsia"/>
          <w:sz w:val="22"/>
          <w:szCs w:val="22"/>
          <w:lang w:val="en-US"/>
        </w:rPr>
        <w:t xml:space="preserve">WUS </w:t>
      </w:r>
      <w:r w:rsidR="00BA1BA8">
        <w:rPr>
          <w:rFonts w:eastAsiaTheme="minorEastAsia" w:hint="eastAsia"/>
          <w:sz w:val="22"/>
          <w:szCs w:val="22"/>
          <w:lang w:val="en-US"/>
        </w:rPr>
        <w:t>configurations</w:t>
      </w:r>
      <w:r w:rsidR="00BA1BA8" w:rsidRPr="00B81573">
        <w:rPr>
          <w:rFonts w:eastAsiaTheme="minorEastAsia"/>
          <w:sz w:val="22"/>
          <w:szCs w:val="22"/>
          <w:lang w:val="en-US"/>
        </w:rPr>
        <w:t xml:space="preserve"> </w:t>
      </w:r>
      <w:r w:rsidR="00F836BA">
        <w:rPr>
          <w:rFonts w:eastAsiaTheme="minorEastAsia" w:hint="eastAsia"/>
          <w:sz w:val="22"/>
          <w:szCs w:val="22"/>
          <w:lang w:val="en-US"/>
        </w:rPr>
        <w:t>in new SIB</w:t>
      </w:r>
      <w:r w:rsidR="00CF70C3">
        <w:rPr>
          <w:rFonts w:eastAsiaTheme="minorEastAsia" w:hint="eastAsia"/>
          <w:sz w:val="22"/>
          <w:szCs w:val="22"/>
          <w:lang w:val="en-US"/>
        </w:rPr>
        <w:t xml:space="preserve">, </w:t>
      </w:r>
      <w:r w:rsidR="0034177D">
        <w:rPr>
          <w:rFonts w:eastAsiaTheme="minorEastAsia" w:hint="eastAsia"/>
          <w:sz w:val="22"/>
          <w:szCs w:val="22"/>
          <w:lang w:val="en-US"/>
        </w:rPr>
        <w:t xml:space="preserve">so </w:t>
      </w:r>
      <w:r w:rsidR="0034177D">
        <w:rPr>
          <w:rFonts w:eastAsiaTheme="minorEastAsia"/>
          <w:sz w:val="22"/>
          <w:szCs w:val="22"/>
          <w:lang w:val="en-US"/>
        </w:rPr>
        <w:t>that</w:t>
      </w:r>
      <w:r w:rsidR="00835EAA">
        <w:rPr>
          <w:rFonts w:eastAsiaTheme="minorEastAsia" w:hint="eastAsia"/>
          <w:sz w:val="22"/>
          <w:szCs w:val="22"/>
          <w:lang w:val="en-US"/>
        </w:rPr>
        <w:t xml:space="preserve"> NW and UE do not exchange WUS </w:t>
      </w:r>
      <w:r w:rsidR="00BA1BA8">
        <w:rPr>
          <w:rFonts w:eastAsiaTheme="minorEastAsia" w:hint="eastAsia"/>
          <w:sz w:val="22"/>
          <w:szCs w:val="22"/>
          <w:lang w:val="en-US"/>
        </w:rPr>
        <w:t>configurations</w:t>
      </w:r>
      <w:r w:rsidR="00BA1BA8" w:rsidRPr="00B81573">
        <w:rPr>
          <w:rFonts w:eastAsiaTheme="minorEastAsia"/>
          <w:sz w:val="22"/>
          <w:szCs w:val="22"/>
          <w:lang w:val="en-US"/>
        </w:rPr>
        <w:t xml:space="preserve"> </w:t>
      </w:r>
      <w:r w:rsidR="00835EAA">
        <w:rPr>
          <w:rFonts w:eastAsiaTheme="minorEastAsia" w:hint="eastAsia"/>
          <w:sz w:val="22"/>
          <w:szCs w:val="22"/>
          <w:lang w:val="en-US"/>
        </w:rPr>
        <w:t>so frequently.</w:t>
      </w:r>
    </w:p>
    <w:p w14:paraId="671008D8" w14:textId="77777777" w:rsidR="00434E59" w:rsidRPr="005606C9" w:rsidRDefault="00434E59" w:rsidP="00434E59">
      <w:pPr>
        <w:rPr>
          <w:rFonts w:eastAsiaTheme="minorEastAsia"/>
          <w:sz w:val="22"/>
          <w:szCs w:val="22"/>
          <w:lang w:val="en-US"/>
        </w:rPr>
      </w:pPr>
    </w:p>
    <w:p w14:paraId="6C4D24C1" w14:textId="744ABB4E" w:rsidR="00434E59" w:rsidRPr="00B81573" w:rsidRDefault="00434E59" w:rsidP="00434E59">
      <w:pPr>
        <w:spacing w:afterLines="50" w:after="120"/>
        <w:rPr>
          <w:rFonts w:eastAsiaTheme="minorEastAsia"/>
          <w:b/>
          <w:sz w:val="22"/>
          <w:szCs w:val="22"/>
          <w:u w:val="single"/>
        </w:rPr>
      </w:pPr>
      <w:r w:rsidRPr="00B81573">
        <w:rPr>
          <w:rFonts w:eastAsiaTheme="minorEastAsia"/>
          <w:b/>
          <w:sz w:val="22"/>
          <w:szCs w:val="22"/>
          <w:u w:val="single"/>
        </w:rPr>
        <w:t xml:space="preserve">Proposal </w:t>
      </w:r>
      <w:r w:rsidR="006577B6">
        <w:rPr>
          <w:rFonts w:eastAsiaTheme="minorEastAsia" w:hint="eastAsia"/>
          <w:b/>
          <w:sz w:val="22"/>
          <w:szCs w:val="22"/>
          <w:u w:val="single"/>
        </w:rPr>
        <w:t>7</w:t>
      </w:r>
      <w:r w:rsidRPr="00B81573">
        <w:rPr>
          <w:rFonts w:eastAsiaTheme="minorEastAsia"/>
          <w:b/>
          <w:sz w:val="22"/>
          <w:szCs w:val="22"/>
          <w:u w:val="single"/>
        </w:rPr>
        <w:t>:</w:t>
      </w:r>
    </w:p>
    <w:p w14:paraId="60E6F996" w14:textId="73FD5326" w:rsidR="00CB7A32" w:rsidRDefault="00751BF2" w:rsidP="00CB7A32">
      <w:pPr>
        <w:pStyle w:val="aff"/>
        <w:numPr>
          <w:ilvl w:val="0"/>
          <w:numId w:val="10"/>
        </w:numPr>
        <w:ind w:leftChars="0"/>
        <w:rPr>
          <w:rFonts w:eastAsiaTheme="minorEastAsia"/>
          <w:sz w:val="22"/>
          <w:szCs w:val="22"/>
          <w:lang w:val="en-US"/>
        </w:rPr>
      </w:pPr>
      <w:r w:rsidRPr="00CB7A32">
        <w:rPr>
          <w:rFonts w:eastAsiaTheme="minorEastAsia" w:hint="eastAsia"/>
          <w:sz w:val="22"/>
          <w:szCs w:val="22"/>
          <w:lang w:val="en-US"/>
        </w:rPr>
        <w:t>Support</w:t>
      </w:r>
      <w:r w:rsidR="00A22965">
        <w:rPr>
          <w:rFonts w:eastAsiaTheme="minorEastAsia" w:hint="eastAsia"/>
          <w:sz w:val="22"/>
          <w:szCs w:val="22"/>
          <w:lang w:val="en-US"/>
        </w:rPr>
        <w:t xml:space="preserve"> to follow </w:t>
      </w:r>
      <w:r w:rsidRPr="00CB7A32">
        <w:rPr>
          <w:rFonts w:eastAsiaTheme="minorEastAsia" w:hint="eastAsia"/>
          <w:sz w:val="22"/>
          <w:szCs w:val="22"/>
          <w:lang w:val="en-US"/>
        </w:rPr>
        <w:t xml:space="preserve">the legacy SI validity </w:t>
      </w:r>
      <w:r w:rsidR="00A77AD0">
        <w:rPr>
          <w:rFonts w:eastAsiaTheme="minorEastAsia" w:hint="eastAsia"/>
          <w:sz w:val="22"/>
          <w:szCs w:val="22"/>
          <w:lang w:val="en-US"/>
        </w:rPr>
        <w:t xml:space="preserve">area </w:t>
      </w:r>
      <w:r w:rsidRPr="00CB7A32">
        <w:rPr>
          <w:rFonts w:eastAsiaTheme="minorEastAsia" w:hint="eastAsia"/>
          <w:sz w:val="22"/>
          <w:szCs w:val="22"/>
          <w:lang w:val="en-US"/>
        </w:rPr>
        <w:t>for UL WUS config</w:t>
      </w:r>
      <w:r w:rsidR="00B7046C">
        <w:rPr>
          <w:rFonts w:eastAsiaTheme="minorEastAsia" w:hint="eastAsia"/>
          <w:sz w:val="22"/>
          <w:szCs w:val="22"/>
          <w:lang w:val="en-US"/>
        </w:rPr>
        <w:t>uration</w:t>
      </w:r>
      <w:r w:rsidRPr="00CB7A32">
        <w:rPr>
          <w:rFonts w:eastAsiaTheme="minorEastAsia" w:hint="eastAsia"/>
          <w:sz w:val="22"/>
          <w:szCs w:val="22"/>
          <w:lang w:val="en-US"/>
        </w:rPr>
        <w:t xml:space="preserve">s </w:t>
      </w:r>
      <w:r w:rsidR="0000504B" w:rsidRPr="00CB7A32">
        <w:rPr>
          <w:rFonts w:eastAsiaTheme="minorEastAsia" w:hint="eastAsia"/>
          <w:sz w:val="22"/>
          <w:szCs w:val="22"/>
          <w:lang w:val="en-US"/>
        </w:rPr>
        <w:t>provided by new SIB</w:t>
      </w:r>
      <w:r w:rsidR="00CB7A32" w:rsidRPr="00CB7A32">
        <w:rPr>
          <w:rFonts w:eastAsiaTheme="minorEastAsia" w:hint="eastAsia"/>
          <w:sz w:val="22"/>
          <w:szCs w:val="22"/>
          <w:lang w:val="en-US"/>
        </w:rPr>
        <w:t>,</w:t>
      </w:r>
      <w:r w:rsidR="00CB7A32">
        <w:rPr>
          <w:rFonts w:eastAsiaTheme="minorEastAsia" w:hint="eastAsia"/>
          <w:sz w:val="22"/>
          <w:szCs w:val="22"/>
          <w:lang w:val="en-US"/>
        </w:rPr>
        <w:t xml:space="preserve"> </w:t>
      </w:r>
      <w:r w:rsidR="0000504B" w:rsidRPr="00CB7A32">
        <w:rPr>
          <w:rFonts w:eastAsiaTheme="minorEastAsia" w:hint="eastAsia"/>
          <w:sz w:val="22"/>
          <w:szCs w:val="22"/>
          <w:lang w:val="en-US"/>
        </w:rPr>
        <w:t xml:space="preserve">i.e., </w:t>
      </w:r>
    </w:p>
    <w:p w14:paraId="6280B419" w14:textId="49AEEAB9" w:rsidR="00D6227A" w:rsidRPr="00D6227A" w:rsidRDefault="006020FB" w:rsidP="002E7D57">
      <w:pPr>
        <w:pStyle w:val="aff"/>
        <w:numPr>
          <w:ilvl w:val="1"/>
          <w:numId w:val="10"/>
        </w:numPr>
        <w:ind w:leftChars="0"/>
        <w:rPr>
          <w:rFonts w:eastAsiaTheme="minorEastAsia"/>
          <w:sz w:val="22"/>
          <w:szCs w:val="22"/>
          <w:lang w:val="en-US"/>
        </w:rPr>
      </w:pPr>
      <w:r w:rsidRPr="00CB7A32">
        <w:rPr>
          <w:rFonts w:eastAsiaTheme="minorEastAsia" w:hint="eastAsia"/>
          <w:sz w:val="22"/>
          <w:szCs w:val="22"/>
        </w:rPr>
        <w:t xml:space="preserve">UE determines </w:t>
      </w:r>
      <w:r w:rsidR="005434D4">
        <w:rPr>
          <w:rFonts w:eastAsiaTheme="minorEastAsia" w:hint="eastAsia"/>
          <w:sz w:val="22"/>
          <w:szCs w:val="22"/>
        </w:rPr>
        <w:t xml:space="preserve">that </w:t>
      </w:r>
      <w:r w:rsidR="00016643" w:rsidRPr="00CB7A32">
        <w:rPr>
          <w:rFonts w:eastAsiaTheme="minorEastAsia" w:hint="eastAsia"/>
          <w:sz w:val="22"/>
          <w:szCs w:val="22"/>
        </w:rPr>
        <w:t xml:space="preserve">UL WUS </w:t>
      </w:r>
      <w:r w:rsidR="00B7046C" w:rsidRPr="00CB7A32">
        <w:rPr>
          <w:rFonts w:eastAsiaTheme="minorEastAsia" w:hint="eastAsia"/>
          <w:sz w:val="22"/>
          <w:szCs w:val="22"/>
          <w:lang w:val="en-US"/>
        </w:rPr>
        <w:t>config</w:t>
      </w:r>
      <w:r w:rsidR="00B7046C">
        <w:rPr>
          <w:rFonts w:eastAsiaTheme="minorEastAsia" w:hint="eastAsia"/>
          <w:sz w:val="22"/>
          <w:szCs w:val="22"/>
          <w:lang w:val="en-US"/>
        </w:rPr>
        <w:t>uration</w:t>
      </w:r>
      <w:r w:rsidR="00B7046C" w:rsidRPr="00CB7A32">
        <w:rPr>
          <w:rFonts w:eastAsiaTheme="minorEastAsia" w:hint="eastAsia"/>
          <w:sz w:val="22"/>
          <w:szCs w:val="22"/>
          <w:lang w:val="en-US"/>
        </w:rPr>
        <w:t>s</w:t>
      </w:r>
      <w:r w:rsidR="00B7046C" w:rsidRPr="00CB7A32">
        <w:rPr>
          <w:rFonts w:eastAsiaTheme="minorEastAsia" w:hint="eastAsia"/>
          <w:sz w:val="22"/>
          <w:szCs w:val="22"/>
        </w:rPr>
        <w:t xml:space="preserve"> </w:t>
      </w:r>
      <w:r w:rsidR="00016643" w:rsidRPr="00CB7A32">
        <w:rPr>
          <w:rFonts w:eastAsiaTheme="minorEastAsia" w:hint="eastAsia"/>
          <w:sz w:val="22"/>
          <w:szCs w:val="22"/>
        </w:rPr>
        <w:t xml:space="preserve">are </w:t>
      </w:r>
      <w:r w:rsidR="00822D68">
        <w:rPr>
          <w:rFonts w:eastAsiaTheme="minorEastAsia" w:hint="eastAsia"/>
          <w:sz w:val="22"/>
          <w:szCs w:val="22"/>
        </w:rPr>
        <w:t xml:space="preserve">valid </w:t>
      </w:r>
      <w:r w:rsidR="00F61C27" w:rsidRPr="00CB7A32">
        <w:rPr>
          <w:rFonts w:eastAsiaTheme="minorEastAsia" w:hint="eastAsia"/>
          <w:sz w:val="22"/>
          <w:szCs w:val="22"/>
        </w:rPr>
        <w:t xml:space="preserve">in the area </w:t>
      </w:r>
      <w:proofErr w:type="gramStart"/>
      <w:r w:rsidR="00F15362">
        <w:rPr>
          <w:rFonts w:eastAsiaTheme="minorEastAsia" w:hint="eastAsia"/>
          <w:sz w:val="22"/>
          <w:szCs w:val="22"/>
        </w:rPr>
        <w:t>as long as</w:t>
      </w:r>
      <w:proofErr w:type="gramEnd"/>
      <w:r w:rsidR="00D6227A">
        <w:rPr>
          <w:rFonts w:eastAsiaTheme="minorEastAsia" w:hint="eastAsia"/>
          <w:sz w:val="22"/>
          <w:szCs w:val="22"/>
        </w:rPr>
        <w:t xml:space="preserve"> </w:t>
      </w:r>
      <w:r w:rsidR="00A32850">
        <w:rPr>
          <w:rFonts w:eastAsiaTheme="minorEastAsia" w:hint="eastAsia"/>
          <w:sz w:val="22"/>
          <w:szCs w:val="22"/>
        </w:rPr>
        <w:t xml:space="preserve">the </w:t>
      </w:r>
      <w:r w:rsidR="00E76642">
        <w:rPr>
          <w:rFonts w:eastAsiaTheme="minorEastAsia" w:hint="eastAsia"/>
          <w:sz w:val="22"/>
          <w:szCs w:val="22"/>
        </w:rPr>
        <w:t xml:space="preserve">area ID </w:t>
      </w:r>
      <w:r w:rsidR="00C94157">
        <w:rPr>
          <w:rFonts w:eastAsiaTheme="minorEastAsia" w:hint="eastAsia"/>
          <w:sz w:val="22"/>
          <w:szCs w:val="22"/>
        </w:rPr>
        <w:t xml:space="preserve">is </w:t>
      </w:r>
      <w:r w:rsidR="00C121FF">
        <w:rPr>
          <w:rFonts w:eastAsiaTheme="minorEastAsia" w:hint="eastAsia"/>
          <w:sz w:val="22"/>
          <w:szCs w:val="22"/>
        </w:rPr>
        <w:t xml:space="preserve">aligned with one </w:t>
      </w:r>
      <w:r w:rsidR="00C121FF">
        <w:rPr>
          <w:rFonts w:eastAsiaTheme="minorEastAsia"/>
          <w:sz w:val="22"/>
          <w:szCs w:val="22"/>
        </w:rPr>
        <w:t>associated</w:t>
      </w:r>
      <w:r w:rsidR="00C121FF">
        <w:rPr>
          <w:rFonts w:eastAsiaTheme="minorEastAsia" w:hint="eastAsia"/>
          <w:sz w:val="22"/>
          <w:szCs w:val="22"/>
        </w:rPr>
        <w:t xml:space="preserve"> with </w:t>
      </w:r>
      <w:r w:rsidR="00DB6DB5">
        <w:rPr>
          <w:rFonts w:eastAsiaTheme="minorEastAsia" w:hint="eastAsia"/>
          <w:sz w:val="22"/>
          <w:szCs w:val="22"/>
        </w:rPr>
        <w:t xml:space="preserve">the </w:t>
      </w:r>
      <w:r w:rsidR="00D6227A">
        <w:rPr>
          <w:rFonts w:eastAsiaTheme="minorEastAsia" w:hint="eastAsia"/>
          <w:sz w:val="22"/>
          <w:szCs w:val="22"/>
        </w:rPr>
        <w:t xml:space="preserve">new SIB </w:t>
      </w:r>
      <w:r w:rsidR="00D6227A">
        <w:rPr>
          <w:rFonts w:eastAsiaTheme="minorEastAsia"/>
          <w:sz w:val="22"/>
          <w:szCs w:val="22"/>
        </w:rPr>
        <w:t>providing</w:t>
      </w:r>
      <w:r w:rsidR="00D6227A">
        <w:rPr>
          <w:rFonts w:eastAsiaTheme="minorEastAsia" w:hint="eastAsia"/>
          <w:sz w:val="22"/>
          <w:szCs w:val="22"/>
        </w:rPr>
        <w:t xml:space="preserve"> the UL WUS </w:t>
      </w:r>
      <w:r w:rsidR="00BD3EB3" w:rsidRPr="00CB7A32">
        <w:rPr>
          <w:rFonts w:eastAsiaTheme="minorEastAsia" w:hint="eastAsia"/>
          <w:sz w:val="22"/>
          <w:szCs w:val="22"/>
          <w:lang w:val="en-US"/>
        </w:rPr>
        <w:t>config</w:t>
      </w:r>
      <w:r w:rsidR="00BD3EB3">
        <w:rPr>
          <w:rFonts w:eastAsiaTheme="minorEastAsia" w:hint="eastAsia"/>
          <w:sz w:val="22"/>
          <w:szCs w:val="22"/>
          <w:lang w:val="en-US"/>
        </w:rPr>
        <w:t>uration</w:t>
      </w:r>
      <w:r w:rsidR="00BD3EB3" w:rsidRPr="00CB7A32">
        <w:rPr>
          <w:rFonts w:eastAsiaTheme="minorEastAsia" w:hint="eastAsia"/>
          <w:sz w:val="22"/>
          <w:szCs w:val="22"/>
          <w:lang w:val="en-US"/>
        </w:rPr>
        <w:t>s</w:t>
      </w:r>
      <w:r w:rsidR="00D5427E">
        <w:rPr>
          <w:rFonts w:eastAsiaTheme="minorEastAsia" w:hint="eastAsia"/>
          <w:sz w:val="22"/>
          <w:szCs w:val="22"/>
        </w:rPr>
        <w:t xml:space="preserve">, when </w:t>
      </w:r>
      <w:r w:rsidR="00A83192">
        <w:rPr>
          <w:rFonts w:eastAsiaTheme="minorEastAsia" w:hint="eastAsia"/>
          <w:sz w:val="22"/>
          <w:szCs w:val="22"/>
        </w:rPr>
        <w:t>configured.</w:t>
      </w:r>
    </w:p>
    <w:p w14:paraId="6C64E904" w14:textId="77777777" w:rsidR="007F3C36" w:rsidRPr="00E902E1" w:rsidRDefault="007F3C36" w:rsidP="00E902E1">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2F7DA76F" w14:textId="4020E1DA" w:rsidR="00DF702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w:t>
      </w:r>
      <w:r w:rsidR="00C71219">
        <w:rPr>
          <w:rFonts w:eastAsiaTheme="minorEastAsia" w:hint="eastAsia"/>
          <w:sz w:val="22"/>
          <w:szCs w:val="22"/>
          <w:lang w:val="en-US"/>
        </w:rPr>
        <w:t xml:space="preserve">SIB1 </w:t>
      </w:r>
      <w:r w:rsidR="00E91991" w:rsidRPr="00E91991">
        <w:rPr>
          <w:rFonts w:eastAsia="SimSun"/>
          <w:sz w:val="22"/>
          <w:szCs w:val="22"/>
          <w:lang w:val="en-US" w:eastAsia="zh-CN"/>
        </w:rPr>
        <w:t>operation</w:t>
      </w:r>
      <w:r w:rsidR="00303211" w:rsidRPr="00303211">
        <w:rPr>
          <w:rFonts w:eastAsia="SimSun"/>
          <w:sz w:val="22"/>
          <w:szCs w:val="22"/>
          <w:lang w:val="en-US" w:eastAsia="zh-CN"/>
        </w:rPr>
        <w:t xml:space="preserve"> </w:t>
      </w:r>
      <w:r w:rsidR="006D42B3" w:rsidRPr="006D42B3">
        <w:rPr>
          <w:rFonts w:eastAsia="SimSun"/>
          <w:sz w:val="22"/>
          <w:szCs w:val="22"/>
          <w:lang w:val="en-US" w:eastAsia="zh-CN"/>
        </w:rPr>
        <w:t xml:space="preserve">for idle/inactive mode UEs </w:t>
      </w:r>
      <w:r w:rsidR="00303211" w:rsidRPr="00303211">
        <w:rPr>
          <w:rFonts w:eastAsia="SimSun"/>
          <w:sz w:val="22"/>
          <w:szCs w:val="22"/>
          <w:lang w:val="en-US" w:eastAsia="zh-CN"/>
        </w:rPr>
        <w:t>network energy saving</w:t>
      </w:r>
      <w:r w:rsidR="00F92B3B">
        <w:rPr>
          <w:rFonts w:eastAsia="SimSun" w:hint="eastAsia"/>
          <w:sz w:val="22"/>
          <w:szCs w:val="22"/>
          <w:lang w:val="en-US" w:eastAsia="zh-CN"/>
        </w:rPr>
        <w:t>.</w:t>
      </w:r>
    </w:p>
    <w:p w14:paraId="63DDB568" w14:textId="77777777" w:rsidR="008B10F1" w:rsidRPr="00CD5F2B" w:rsidRDefault="008B10F1" w:rsidP="00FA2362">
      <w:pPr>
        <w:rPr>
          <w:rFonts w:eastAsiaTheme="minorEastAsia"/>
          <w:sz w:val="22"/>
          <w:szCs w:val="22"/>
          <w:lang w:val="en-US"/>
        </w:rPr>
      </w:pPr>
    </w:p>
    <w:p w14:paraId="06E1BAB9"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1CC4ED9A" w14:textId="77777777" w:rsidR="00337F1E" w:rsidRPr="00F7687C" w:rsidRDefault="00337F1E" w:rsidP="002C3903">
      <w:pPr>
        <w:pStyle w:val="aff"/>
        <w:numPr>
          <w:ilvl w:val="0"/>
          <w:numId w:val="10"/>
        </w:numPr>
        <w:ind w:leftChars="0"/>
        <w:rPr>
          <w:rFonts w:eastAsia="SimSun"/>
          <w:sz w:val="22"/>
          <w:szCs w:val="22"/>
          <w:lang w:val="en-US" w:eastAsia="zh-CN"/>
        </w:rPr>
      </w:pPr>
      <w:r>
        <w:rPr>
          <w:rFonts w:eastAsiaTheme="minorEastAsia" w:hint="eastAsia"/>
          <w:sz w:val="22"/>
          <w:szCs w:val="22"/>
        </w:rPr>
        <w:t xml:space="preserve">Clarify </w:t>
      </w:r>
      <w:proofErr w:type="gramStart"/>
      <w:r>
        <w:rPr>
          <w:rFonts w:eastAsiaTheme="minorEastAsia" w:hint="eastAsia"/>
          <w:sz w:val="22"/>
          <w:szCs w:val="22"/>
        </w:rPr>
        <w:t>whether or not</w:t>
      </w:r>
      <w:proofErr w:type="gramEnd"/>
      <w:r>
        <w:rPr>
          <w:rFonts w:eastAsiaTheme="minorEastAsia" w:hint="eastAsia"/>
          <w:sz w:val="22"/>
          <w:szCs w:val="22"/>
        </w:rPr>
        <w:t xml:space="preserve"> legacy UE can use (camp on) a cell with SIB1 currently being </w:t>
      </w:r>
      <w:r>
        <w:rPr>
          <w:rFonts w:eastAsiaTheme="minorEastAsia"/>
          <w:sz w:val="22"/>
          <w:szCs w:val="22"/>
        </w:rPr>
        <w:t>broadcasted</w:t>
      </w:r>
      <w:r>
        <w:rPr>
          <w:rFonts w:eastAsiaTheme="minorEastAsia" w:hint="eastAsia"/>
          <w:sz w:val="22"/>
          <w:szCs w:val="22"/>
        </w:rPr>
        <w:t xml:space="preserve"> for which SIB1 request (UL WUS) configuration is available.</w:t>
      </w:r>
    </w:p>
    <w:p w14:paraId="49DBEEBB" w14:textId="77777777" w:rsidR="00337F1E" w:rsidRPr="00F7687C" w:rsidRDefault="00337F1E" w:rsidP="002C3903">
      <w:pPr>
        <w:pStyle w:val="aff"/>
        <w:numPr>
          <w:ilvl w:val="1"/>
          <w:numId w:val="10"/>
        </w:numPr>
        <w:ind w:leftChars="0"/>
        <w:rPr>
          <w:rFonts w:eastAsia="SimSun"/>
          <w:sz w:val="22"/>
          <w:szCs w:val="22"/>
          <w:lang w:val="en-US" w:eastAsia="zh-CN"/>
        </w:rPr>
      </w:pPr>
      <w:r>
        <w:rPr>
          <w:rFonts w:eastAsiaTheme="minorEastAsia" w:hint="eastAsia"/>
          <w:sz w:val="22"/>
          <w:szCs w:val="22"/>
        </w:rPr>
        <w:t xml:space="preserve">Note: Regardless of the above discussion, it should be up to </w:t>
      </w:r>
      <w:proofErr w:type="spellStart"/>
      <w:r>
        <w:rPr>
          <w:rFonts w:eastAsiaTheme="minorEastAsia" w:hint="eastAsia"/>
          <w:sz w:val="22"/>
          <w:szCs w:val="22"/>
        </w:rPr>
        <w:t>gNB</w:t>
      </w:r>
      <w:proofErr w:type="spellEnd"/>
      <w:r>
        <w:rPr>
          <w:rFonts w:eastAsiaTheme="minorEastAsia" w:hint="eastAsia"/>
          <w:sz w:val="22"/>
          <w:szCs w:val="22"/>
        </w:rPr>
        <w:t xml:space="preserve"> implementation to switch NES cell (including the case where SIB1 is on-demand or </w:t>
      </w:r>
      <w:r>
        <w:rPr>
          <w:rFonts w:eastAsiaTheme="minorEastAsia"/>
          <w:sz w:val="22"/>
          <w:szCs w:val="22"/>
        </w:rPr>
        <w:t>broadcasted</w:t>
      </w:r>
      <w:r>
        <w:rPr>
          <w:rFonts w:eastAsiaTheme="minorEastAsia" w:hint="eastAsia"/>
          <w:sz w:val="22"/>
          <w:szCs w:val="22"/>
        </w:rPr>
        <w:t>) to legacy/normal cell that legacy UEs can camp on.</w:t>
      </w:r>
    </w:p>
    <w:p w14:paraId="29D0D5BA" w14:textId="77777777" w:rsidR="003C3A81" w:rsidRPr="00337F1E" w:rsidRDefault="003C3A81" w:rsidP="00FA2362">
      <w:pPr>
        <w:rPr>
          <w:rFonts w:eastAsiaTheme="minorEastAsia"/>
          <w:sz w:val="22"/>
          <w:szCs w:val="22"/>
          <w:lang w:val="en-US"/>
        </w:rPr>
      </w:pPr>
    </w:p>
    <w:p w14:paraId="316D5E93"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p>
    <w:p w14:paraId="4BD1FAE1" w14:textId="77777777" w:rsidR="00337F1E" w:rsidRPr="003645AD" w:rsidRDefault="00337F1E" w:rsidP="002C3903">
      <w:pPr>
        <w:pStyle w:val="aff"/>
        <w:numPr>
          <w:ilvl w:val="0"/>
          <w:numId w:val="10"/>
        </w:numPr>
        <w:ind w:leftChars="0"/>
        <w:rPr>
          <w:rFonts w:eastAsiaTheme="minorEastAsia"/>
          <w:sz w:val="22"/>
          <w:szCs w:val="22"/>
          <w:lang w:val="en-US"/>
        </w:rPr>
      </w:pPr>
      <w:r>
        <w:rPr>
          <w:rFonts w:eastAsiaTheme="minorEastAsia" w:hint="eastAsia"/>
          <w:sz w:val="22"/>
          <w:szCs w:val="22"/>
          <w:lang w:val="en-US"/>
        </w:rPr>
        <w:t>A</w:t>
      </w:r>
      <w:r w:rsidRPr="003645AD">
        <w:rPr>
          <w:rFonts w:eastAsiaTheme="minorEastAsia"/>
          <w:sz w:val="22"/>
          <w:szCs w:val="22"/>
          <w:lang w:val="en-US"/>
        </w:rPr>
        <w:t xml:space="preserve"> cell</w:t>
      </w:r>
      <w:r>
        <w:rPr>
          <w:rFonts w:eastAsiaTheme="minorEastAsia" w:hint="eastAsia"/>
          <w:sz w:val="22"/>
          <w:szCs w:val="22"/>
          <w:lang w:val="en-US"/>
        </w:rPr>
        <w:t xml:space="preserve"> </w:t>
      </w:r>
      <w:r>
        <w:rPr>
          <w:rFonts w:eastAsiaTheme="minorEastAsia" w:hint="eastAsia"/>
          <w:sz w:val="22"/>
          <w:szCs w:val="22"/>
        </w:rPr>
        <w:t>for which SIB1 request (UL WUS) configuration</w:t>
      </w:r>
      <w:r w:rsidRPr="003645AD">
        <w:rPr>
          <w:rFonts w:eastAsiaTheme="minorEastAsia"/>
          <w:sz w:val="22"/>
          <w:szCs w:val="22"/>
          <w:lang w:val="en-US"/>
        </w:rPr>
        <w:t xml:space="preserve"> </w:t>
      </w:r>
      <w:r>
        <w:rPr>
          <w:rFonts w:eastAsiaTheme="minorEastAsia" w:hint="eastAsia"/>
          <w:sz w:val="22"/>
          <w:szCs w:val="22"/>
          <w:lang w:val="en-US"/>
        </w:rPr>
        <w:t xml:space="preserve">is available </w:t>
      </w:r>
      <w:r w:rsidRPr="003645AD">
        <w:rPr>
          <w:rFonts w:eastAsiaTheme="minorEastAsia"/>
          <w:sz w:val="22"/>
          <w:szCs w:val="22"/>
          <w:lang w:val="en-US"/>
        </w:rPr>
        <w:t>can periodically broadcast</w:t>
      </w:r>
      <w:r>
        <w:rPr>
          <w:rFonts w:eastAsiaTheme="minorEastAsia" w:hint="eastAsia"/>
          <w:sz w:val="22"/>
          <w:szCs w:val="22"/>
          <w:lang w:val="en-US"/>
        </w:rPr>
        <w:t xml:space="preserve"> any other SI message(s) in addition to SIB1.</w:t>
      </w:r>
    </w:p>
    <w:p w14:paraId="29351E61" w14:textId="77777777" w:rsidR="003C3A81" w:rsidRPr="00337F1E" w:rsidRDefault="003C3A81" w:rsidP="00FA2362">
      <w:pPr>
        <w:rPr>
          <w:rFonts w:eastAsiaTheme="minorEastAsia"/>
          <w:sz w:val="22"/>
          <w:szCs w:val="22"/>
          <w:lang w:val="en-US"/>
        </w:rPr>
      </w:pPr>
    </w:p>
    <w:p w14:paraId="3B0CC0F2" w14:textId="77777777" w:rsidR="00337F1E" w:rsidRPr="00686FDD" w:rsidRDefault="00337F1E" w:rsidP="00337F1E">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3</w:t>
      </w:r>
      <w:r w:rsidRPr="00686FDD">
        <w:rPr>
          <w:rFonts w:eastAsiaTheme="minorEastAsia"/>
          <w:b/>
          <w:sz w:val="22"/>
          <w:szCs w:val="22"/>
          <w:u w:val="single"/>
        </w:rPr>
        <w:t>:</w:t>
      </w:r>
    </w:p>
    <w:p w14:paraId="7352E70B" w14:textId="77777777" w:rsidR="00337F1E" w:rsidRPr="006B5065" w:rsidRDefault="00337F1E" w:rsidP="002C3903">
      <w:pPr>
        <w:pStyle w:val="aff"/>
        <w:numPr>
          <w:ilvl w:val="0"/>
          <w:numId w:val="10"/>
        </w:numPr>
        <w:ind w:leftChars="0"/>
        <w:rPr>
          <w:rFonts w:eastAsia="SimSun"/>
          <w:sz w:val="22"/>
          <w:szCs w:val="22"/>
          <w:lang w:val="en-US" w:eastAsia="zh-CN"/>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identifying whether SIB1 </w:t>
      </w:r>
      <w:r w:rsidRPr="00273A08">
        <w:rPr>
          <w:rFonts w:eastAsia="SimSun"/>
          <w:sz w:val="22"/>
          <w:szCs w:val="22"/>
          <w:lang w:val="en-US" w:eastAsia="zh-CN"/>
        </w:rPr>
        <w:t xml:space="preserve">is currently being broadcasted or provided on demand </w:t>
      </w:r>
      <w:r>
        <w:rPr>
          <w:rFonts w:eastAsiaTheme="minorEastAsia" w:hint="eastAsia"/>
          <w:sz w:val="22"/>
          <w:szCs w:val="22"/>
          <w:lang w:val="en-US"/>
        </w:rPr>
        <w:t>on the NES cell, the following mechanism should be considered:</w:t>
      </w:r>
    </w:p>
    <w:p w14:paraId="4E7676C0" w14:textId="77777777" w:rsidR="00337F1E" w:rsidRPr="008F05E0" w:rsidRDefault="00337F1E"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t>Alt1. New/repurposed parameters</w:t>
      </w:r>
      <w:r>
        <w:rPr>
          <w:rFonts w:eastAsiaTheme="minorEastAsia"/>
          <w:sz w:val="22"/>
          <w:szCs w:val="22"/>
          <w:lang w:val="en-US"/>
        </w:rPr>
        <w:t xml:space="preserve"> </w:t>
      </w:r>
      <w:r>
        <w:rPr>
          <w:rFonts w:eastAsiaTheme="minorEastAsia" w:hint="eastAsia"/>
          <w:sz w:val="22"/>
          <w:szCs w:val="22"/>
          <w:lang w:val="en-US"/>
        </w:rPr>
        <w:t xml:space="preserve">in PBCH/MIB </w:t>
      </w:r>
    </w:p>
    <w:p w14:paraId="31B67101" w14:textId="77777777" w:rsidR="00337F1E" w:rsidRPr="00F11B70" w:rsidRDefault="00337F1E" w:rsidP="002C3903">
      <w:pPr>
        <w:pStyle w:val="aff"/>
        <w:numPr>
          <w:ilvl w:val="2"/>
          <w:numId w:val="10"/>
        </w:numPr>
        <w:ind w:leftChars="0"/>
        <w:rPr>
          <w:rFonts w:eastAsia="SimSun"/>
          <w:sz w:val="22"/>
          <w:szCs w:val="22"/>
          <w:lang w:val="en-US" w:eastAsia="zh-CN"/>
        </w:rPr>
      </w:pPr>
      <w:r>
        <w:rPr>
          <w:rFonts w:eastAsiaTheme="minorEastAsia"/>
          <w:sz w:val="22"/>
          <w:szCs w:val="22"/>
          <w:lang w:val="en-US"/>
        </w:rPr>
        <w:t>E</w:t>
      </w:r>
      <w:r>
        <w:rPr>
          <w:rFonts w:eastAsiaTheme="minorEastAsia" w:hint="eastAsia"/>
          <w:sz w:val="22"/>
          <w:szCs w:val="22"/>
          <w:lang w:val="en-US"/>
        </w:rPr>
        <w:t xml:space="preserve">.g., NES cell identification discussed in RAN1 </w:t>
      </w:r>
    </w:p>
    <w:p w14:paraId="3F19F141" w14:textId="77777777" w:rsidR="00337F1E" w:rsidRPr="00332F51" w:rsidRDefault="00337F1E"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lastRenderedPageBreak/>
        <w:t>Alt2. New parameters in SIB1</w:t>
      </w:r>
    </w:p>
    <w:p w14:paraId="614925CD" w14:textId="77777777" w:rsidR="00337F1E" w:rsidRPr="00465610" w:rsidRDefault="00337F1E" w:rsidP="002C3903">
      <w:pPr>
        <w:pStyle w:val="aff"/>
        <w:numPr>
          <w:ilvl w:val="2"/>
          <w:numId w:val="10"/>
        </w:numPr>
        <w:ind w:leftChars="0"/>
        <w:rPr>
          <w:rFonts w:eastAsia="SimSun"/>
          <w:sz w:val="22"/>
          <w:szCs w:val="22"/>
          <w:lang w:val="en-US" w:eastAsia="zh-CN"/>
        </w:rPr>
      </w:pPr>
      <w:r>
        <w:rPr>
          <w:rFonts w:eastAsiaTheme="minorEastAsia" w:hint="eastAsia"/>
          <w:sz w:val="22"/>
          <w:szCs w:val="22"/>
          <w:lang w:val="en-US"/>
        </w:rPr>
        <w:t xml:space="preserve">E.g., </w:t>
      </w:r>
      <w:r>
        <w:rPr>
          <w:rFonts w:eastAsiaTheme="minorEastAsia"/>
          <w:sz w:val="22"/>
          <w:szCs w:val="22"/>
          <w:lang w:val="en-US"/>
        </w:rPr>
        <w:t>“</w:t>
      </w:r>
      <w:r>
        <w:rPr>
          <w:rFonts w:eastAsiaTheme="minorEastAsia" w:hint="eastAsia"/>
          <w:sz w:val="22"/>
          <w:szCs w:val="22"/>
          <w:lang w:val="en-US"/>
        </w:rPr>
        <w:t>broadcasting</w:t>
      </w:r>
      <w:r>
        <w:rPr>
          <w:rFonts w:eastAsiaTheme="minorEastAsia"/>
          <w:sz w:val="22"/>
          <w:szCs w:val="22"/>
          <w:lang w:val="en-US"/>
        </w:rPr>
        <w:t>”</w:t>
      </w:r>
      <w:r>
        <w:rPr>
          <w:rFonts w:eastAsiaTheme="minorEastAsia" w:hint="eastAsia"/>
          <w:sz w:val="22"/>
          <w:szCs w:val="22"/>
          <w:lang w:val="en-US"/>
        </w:rPr>
        <w:t xml:space="preserve"> or </w:t>
      </w:r>
      <w:r>
        <w:rPr>
          <w:rFonts w:eastAsiaTheme="minorEastAsia"/>
          <w:sz w:val="22"/>
          <w:szCs w:val="22"/>
          <w:lang w:val="en-US"/>
        </w:rPr>
        <w:t>“</w:t>
      </w:r>
      <w:proofErr w:type="spellStart"/>
      <w:r>
        <w:rPr>
          <w:rFonts w:eastAsiaTheme="minorEastAsia" w:hint="eastAsia"/>
          <w:sz w:val="22"/>
          <w:szCs w:val="22"/>
          <w:lang w:val="en-US"/>
        </w:rPr>
        <w:t>notBroadcasting</w:t>
      </w:r>
      <w:proofErr w:type="spellEnd"/>
      <w:r>
        <w:rPr>
          <w:rFonts w:eastAsiaTheme="minorEastAsia"/>
          <w:sz w:val="22"/>
          <w:szCs w:val="22"/>
          <w:lang w:val="en-US"/>
        </w:rPr>
        <w:t>”</w:t>
      </w:r>
    </w:p>
    <w:p w14:paraId="4E3C057C" w14:textId="77777777" w:rsidR="00337F1E" w:rsidRPr="000D49A5" w:rsidRDefault="00337F1E" w:rsidP="002C3903">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Alt3. UE check if SIB1 is </w:t>
      </w:r>
      <w:r>
        <w:rPr>
          <w:rFonts w:eastAsiaTheme="minorEastAsia"/>
          <w:sz w:val="22"/>
          <w:szCs w:val="22"/>
          <w:lang w:val="en-US"/>
        </w:rPr>
        <w:t>periodically</w:t>
      </w:r>
      <w:r>
        <w:rPr>
          <w:rFonts w:eastAsiaTheme="minorEastAsia" w:hint="eastAsia"/>
          <w:sz w:val="22"/>
          <w:szCs w:val="22"/>
          <w:lang w:val="en-US"/>
        </w:rPr>
        <w:t xml:space="preserve"> transmitted in some duration (like LBT)</w:t>
      </w:r>
    </w:p>
    <w:p w14:paraId="3B927050" w14:textId="77777777" w:rsidR="00B31A57" w:rsidRDefault="00B31A57" w:rsidP="00D1659D">
      <w:pPr>
        <w:spacing w:afterLines="50" w:after="120"/>
        <w:rPr>
          <w:rFonts w:eastAsiaTheme="minorEastAsia"/>
          <w:b/>
          <w:sz w:val="22"/>
          <w:szCs w:val="22"/>
          <w:u w:val="single"/>
        </w:rPr>
      </w:pPr>
    </w:p>
    <w:p w14:paraId="0D3D89BE" w14:textId="51E43A03" w:rsidR="00D1659D" w:rsidRPr="00AE0447" w:rsidRDefault="00D1659D" w:rsidP="00D1659D">
      <w:pPr>
        <w:spacing w:afterLines="50" w:after="120"/>
        <w:rPr>
          <w:rFonts w:eastAsiaTheme="minorEastAsia"/>
          <w:b/>
          <w:sz w:val="22"/>
          <w:szCs w:val="22"/>
          <w:u w:val="single"/>
        </w:rPr>
      </w:pPr>
      <w:r w:rsidRPr="00AE0447">
        <w:rPr>
          <w:rFonts w:eastAsiaTheme="minorEastAsia"/>
          <w:b/>
          <w:sz w:val="22"/>
          <w:szCs w:val="22"/>
          <w:u w:val="single"/>
        </w:rPr>
        <w:t xml:space="preserve">Proposal </w:t>
      </w:r>
      <w:r w:rsidRPr="00AE0447">
        <w:rPr>
          <w:rFonts w:eastAsiaTheme="minorEastAsia" w:hint="eastAsia"/>
          <w:b/>
          <w:sz w:val="22"/>
          <w:szCs w:val="22"/>
          <w:u w:val="single"/>
        </w:rPr>
        <w:t>4</w:t>
      </w:r>
      <w:r w:rsidRPr="00AE0447">
        <w:rPr>
          <w:rFonts w:eastAsiaTheme="minorEastAsia"/>
          <w:b/>
          <w:sz w:val="22"/>
          <w:szCs w:val="22"/>
          <w:u w:val="single"/>
        </w:rPr>
        <w:t>:</w:t>
      </w:r>
    </w:p>
    <w:p w14:paraId="0CD9F03B" w14:textId="77777777" w:rsidR="00D1659D" w:rsidRPr="00AE0447" w:rsidRDefault="00D1659D" w:rsidP="00D1659D">
      <w:pPr>
        <w:pStyle w:val="aff"/>
        <w:numPr>
          <w:ilvl w:val="0"/>
          <w:numId w:val="10"/>
        </w:numPr>
        <w:ind w:leftChars="0"/>
        <w:rPr>
          <w:rFonts w:eastAsia="SimSun"/>
          <w:sz w:val="22"/>
          <w:szCs w:val="22"/>
          <w:lang w:val="en-US" w:eastAsia="zh-CN"/>
        </w:rPr>
      </w:pPr>
      <w:r w:rsidRPr="00AE0447">
        <w:rPr>
          <w:rFonts w:eastAsiaTheme="minorEastAsia" w:hint="eastAsia"/>
          <w:sz w:val="22"/>
          <w:szCs w:val="22"/>
          <w:lang w:val="en-US"/>
        </w:rPr>
        <w:t xml:space="preserve">From RAN2 perspective, a UE capable of </w:t>
      </w:r>
      <w:r>
        <w:rPr>
          <w:rFonts w:eastAsiaTheme="minorEastAsia" w:hint="eastAsia"/>
          <w:sz w:val="22"/>
          <w:szCs w:val="22"/>
          <w:lang w:val="en-US"/>
        </w:rPr>
        <w:t xml:space="preserve">requesting </w:t>
      </w:r>
      <w:r w:rsidRPr="00AE0447">
        <w:rPr>
          <w:rFonts w:eastAsiaTheme="minorEastAsia" w:hint="eastAsia"/>
          <w:sz w:val="22"/>
          <w:szCs w:val="22"/>
          <w:lang w:val="en-US"/>
        </w:rPr>
        <w:t xml:space="preserve">OD-SIB1 should start to </w:t>
      </w:r>
      <w:r w:rsidRPr="00AE0447">
        <w:rPr>
          <w:rFonts w:eastAsiaTheme="minorEastAsia"/>
          <w:sz w:val="22"/>
          <w:szCs w:val="22"/>
          <w:lang w:val="en-US"/>
        </w:rPr>
        <w:t>acquire</w:t>
      </w:r>
      <w:r w:rsidRPr="00AE0447">
        <w:rPr>
          <w:rFonts w:eastAsiaTheme="minorEastAsia" w:hint="eastAsia"/>
          <w:sz w:val="22"/>
          <w:szCs w:val="22"/>
          <w:lang w:val="en-US"/>
        </w:rPr>
        <w:t xml:space="preserve"> OD-SIB1 requested by the UE </w:t>
      </w:r>
      <w:r>
        <w:rPr>
          <w:rFonts w:eastAsiaTheme="minorEastAsia" w:hint="eastAsia"/>
          <w:sz w:val="22"/>
          <w:szCs w:val="22"/>
          <w:lang w:val="en-US"/>
        </w:rPr>
        <w:t>upon</w:t>
      </w:r>
      <w:r w:rsidRPr="00AE0447">
        <w:rPr>
          <w:rFonts w:eastAsiaTheme="minorEastAsia" w:hint="eastAsia"/>
          <w:sz w:val="22"/>
          <w:szCs w:val="22"/>
          <w:lang w:val="en-US"/>
        </w:rPr>
        <w:t xml:space="preserve"> </w:t>
      </w:r>
      <w:r w:rsidRPr="00AE0447">
        <w:rPr>
          <w:rFonts w:eastAsiaTheme="minorEastAsia"/>
          <w:sz w:val="22"/>
          <w:szCs w:val="22"/>
          <w:lang w:val="en-US"/>
        </w:rPr>
        <w:t>reception</w:t>
      </w:r>
      <w:r w:rsidRPr="00AE0447">
        <w:rPr>
          <w:rFonts w:eastAsiaTheme="minorEastAsia" w:hint="eastAsia"/>
          <w:sz w:val="22"/>
          <w:szCs w:val="22"/>
          <w:lang w:val="en-US"/>
        </w:rPr>
        <w:t xml:space="preserve"> of RAR in response to </w:t>
      </w:r>
      <w:r>
        <w:rPr>
          <w:rFonts w:eastAsiaTheme="minorEastAsia" w:hint="eastAsia"/>
          <w:sz w:val="22"/>
          <w:szCs w:val="22"/>
          <w:lang w:val="en-US"/>
        </w:rPr>
        <w:t xml:space="preserve">its </w:t>
      </w:r>
      <w:r w:rsidRPr="00AE0447">
        <w:rPr>
          <w:rFonts w:eastAsiaTheme="minorEastAsia" w:hint="eastAsia"/>
          <w:sz w:val="22"/>
          <w:szCs w:val="22"/>
          <w:lang w:val="en-US"/>
        </w:rPr>
        <w:t>UL WUS TX, following the legacy OD-SI procedure.</w:t>
      </w:r>
    </w:p>
    <w:p w14:paraId="4C05948C" w14:textId="77777777" w:rsidR="003C3A81" w:rsidRDefault="003C3A81" w:rsidP="003C3A81">
      <w:pPr>
        <w:rPr>
          <w:rFonts w:eastAsiaTheme="minorEastAsia"/>
          <w:sz w:val="22"/>
          <w:szCs w:val="22"/>
          <w:highlight w:val="yellow"/>
          <w:lang w:val="en-US"/>
        </w:rPr>
      </w:pPr>
    </w:p>
    <w:p w14:paraId="3BCA5FAE" w14:textId="77777777" w:rsidR="00D1659D" w:rsidRPr="00AE0447" w:rsidRDefault="00D1659D" w:rsidP="00D1659D">
      <w:pPr>
        <w:spacing w:afterLines="50" w:after="120"/>
        <w:rPr>
          <w:rFonts w:eastAsiaTheme="minorEastAsia"/>
          <w:b/>
          <w:sz w:val="22"/>
          <w:szCs w:val="22"/>
          <w:u w:val="single"/>
        </w:rPr>
      </w:pPr>
      <w:r w:rsidRPr="00AE0447">
        <w:rPr>
          <w:rFonts w:eastAsiaTheme="minorEastAsia"/>
          <w:b/>
          <w:sz w:val="22"/>
          <w:szCs w:val="22"/>
          <w:u w:val="single"/>
        </w:rPr>
        <w:t xml:space="preserve">Proposal </w:t>
      </w:r>
      <w:r>
        <w:rPr>
          <w:rFonts w:eastAsiaTheme="minorEastAsia" w:hint="eastAsia"/>
          <w:b/>
          <w:sz w:val="22"/>
          <w:szCs w:val="22"/>
          <w:u w:val="single"/>
        </w:rPr>
        <w:t>5</w:t>
      </w:r>
      <w:r w:rsidRPr="00AE0447">
        <w:rPr>
          <w:rFonts w:eastAsiaTheme="minorEastAsia"/>
          <w:b/>
          <w:sz w:val="22"/>
          <w:szCs w:val="22"/>
          <w:u w:val="single"/>
        </w:rPr>
        <w:t>:</w:t>
      </w:r>
    </w:p>
    <w:p w14:paraId="5DC56509" w14:textId="77777777" w:rsidR="00D1659D" w:rsidRPr="00F50DD9" w:rsidRDefault="00D1659D" w:rsidP="00D1659D">
      <w:pPr>
        <w:pStyle w:val="aff"/>
        <w:numPr>
          <w:ilvl w:val="0"/>
          <w:numId w:val="10"/>
        </w:numPr>
        <w:ind w:leftChars="0"/>
        <w:rPr>
          <w:rFonts w:eastAsia="SimSun"/>
          <w:sz w:val="22"/>
          <w:szCs w:val="22"/>
          <w:lang w:val="en-US" w:eastAsia="zh-CN"/>
        </w:rPr>
      </w:pPr>
      <w:r>
        <w:rPr>
          <w:rFonts w:eastAsiaTheme="minorEastAsia" w:hint="eastAsia"/>
          <w:sz w:val="22"/>
          <w:szCs w:val="22"/>
          <w:lang w:val="en-US"/>
        </w:rPr>
        <w:t>N</w:t>
      </w:r>
      <w:r>
        <w:rPr>
          <w:rFonts w:eastAsiaTheme="minorEastAsia"/>
          <w:sz w:val="22"/>
          <w:szCs w:val="22"/>
          <w:lang w:val="en-US"/>
        </w:rPr>
        <w:t>o</w:t>
      </w:r>
      <w:r>
        <w:rPr>
          <w:rFonts w:eastAsiaTheme="minorEastAsia" w:hint="eastAsia"/>
          <w:sz w:val="22"/>
          <w:szCs w:val="22"/>
          <w:lang w:val="en-US"/>
        </w:rPr>
        <w:t>t support spec. enhancement to enable RRC-connected UEs to request OD-SIB1.</w:t>
      </w:r>
    </w:p>
    <w:p w14:paraId="4401A6BE" w14:textId="77777777" w:rsidR="00B8077D" w:rsidRPr="004A500F" w:rsidRDefault="00B8077D" w:rsidP="00B8077D">
      <w:pPr>
        <w:rPr>
          <w:rFonts w:eastAsiaTheme="minorEastAsia"/>
          <w:sz w:val="22"/>
          <w:szCs w:val="22"/>
          <w:lang w:val="en-US"/>
        </w:rPr>
      </w:pPr>
    </w:p>
    <w:p w14:paraId="0E669C5F" w14:textId="77777777" w:rsidR="00B8077D" w:rsidRPr="00AE0447" w:rsidRDefault="00B8077D" w:rsidP="00B8077D">
      <w:pPr>
        <w:spacing w:afterLines="50" w:after="120"/>
        <w:rPr>
          <w:rFonts w:eastAsiaTheme="minorEastAsia"/>
          <w:b/>
          <w:sz w:val="22"/>
          <w:szCs w:val="22"/>
          <w:u w:val="single"/>
        </w:rPr>
      </w:pPr>
      <w:r w:rsidRPr="00AE0447">
        <w:rPr>
          <w:rFonts w:eastAsiaTheme="minorEastAsia"/>
          <w:b/>
          <w:sz w:val="22"/>
          <w:szCs w:val="22"/>
          <w:u w:val="single"/>
        </w:rPr>
        <w:t xml:space="preserve">Proposal </w:t>
      </w:r>
      <w:r>
        <w:rPr>
          <w:rFonts w:eastAsiaTheme="minorEastAsia" w:hint="eastAsia"/>
          <w:b/>
          <w:sz w:val="22"/>
          <w:szCs w:val="22"/>
          <w:u w:val="single"/>
        </w:rPr>
        <w:t>6</w:t>
      </w:r>
      <w:r w:rsidRPr="00AE0447">
        <w:rPr>
          <w:rFonts w:eastAsiaTheme="minorEastAsia"/>
          <w:b/>
          <w:sz w:val="22"/>
          <w:szCs w:val="22"/>
          <w:u w:val="single"/>
        </w:rPr>
        <w:t>:</w:t>
      </w:r>
    </w:p>
    <w:p w14:paraId="118997B8" w14:textId="77777777" w:rsidR="00B8077D" w:rsidRPr="00F50DD9" w:rsidRDefault="00B8077D" w:rsidP="00B8077D">
      <w:pPr>
        <w:pStyle w:val="aff"/>
        <w:numPr>
          <w:ilvl w:val="0"/>
          <w:numId w:val="10"/>
        </w:numPr>
        <w:ind w:leftChars="0"/>
        <w:rPr>
          <w:rFonts w:eastAsia="SimSun"/>
          <w:sz w:val="22"/>
          <w:szCs w:val="22"/>
          <w:lang w:val="en-US" w:eastAsia="zh-CN"/>
        </w:rPr>
      </w:pPr>
      <w:r>
        <w:rPr>
          <w:rFonts w:eastAsiaTheme="minorEastAsia" w:hint="eastAsia"/>
          <w:sz w:val="22"/>
          <w:szCs w:val="22"/>
          <w:lang w:val="en-US"/>
        </w:rPr>
        <w:t>Prefer not to support OD-SIB1 request when UEs perform RRC re-establishment.</w:t>
      </w:r>
    </w:p>
    <w:p w14:paraId="2279B98C" w14:textId="77777777" w:rsidR="006577B6" w:rsidRDefault="006577B6" w:rsidP="006577B6">
      <w:pPr>
        <w:spacing w:afterLines="50" w:after="120"/>
        <w:rPr>
          <w:rFonts w:eastAsiaTheme="minorEastAsia"/>
          <w:b/>
          <w:sz w:val="22"/>
          <w:szCs w:val="22"/>
          <w:u w:val="single"/>
        </w:rPr>
      </w:pPr>
    </w:p>
    <w:p w14:paraId="1E12A8B2" w14:textId="77777777" w:rsidR="000818F8" w:rsidRPr="00B81573" w:rsidRDefault="000818F8" w:rsidP="000818F8">
      <w:pPr>
        <w:spacing w:afterLines="50" w:after="120"/>
        <w:rPr>
          <w:rFonts w:eastAsiaTheme="minorEastAsia"/>
          <w:b/>
          <w:sz w:val="22"/>
          <w:szCs w:val="22"/>
          <w:u w:val="single"/>
        </w:rPr>
      </w:pPr>
      <w:r w:rsidRPr="00B81573">
        <w:rPr>
          <w:rFonts w:eastAsiaTheme="minorEastAsia"/>
          <w:b/>
          <w:sz w:val="22"/>
          <w:szCs w:val="22"/>
          <w:u w:val="single"/>
        </w:rPr>
        <w:t xml:space="preserve">Proposal </w:t>
      </w:r>
      <w:r>
        <w:rPr>
          <w:rFonts w:eastAsiaTheme="minorEastAsia" w:hint="eastAsia"/>
          <w:b/>
          <w:sz w:val="22"/>
          <w:szCs w:val="22"/>
          <w:u w:val="single"/>
        </w:rPr>
        <w:t>7</w:t>
      </w:r>
      <w:r w:rsidRPr="00B81573">
        <w:rPr>
          <w:rFonts w:eastAsiaTheme="minorEastAsia"/>
          <w:b/>
          <w:sz w:val="22"/>
          <w:szCs w:val="22"/>
          <w:u w:val="single"/>
        </w:rPr>
        <w:t>:</w:t>
      </w:r>
    </w:p>
    <w:p w14:paraId="4CDE6DC2" w14:textId="77777777" w:rsidR="000818F8" w:rsidRDefault="000818F8" w:rsidP="000818F8">
      <w:pPr>
        <w:pStyle w:val="aff"/>
        <w:numPr>
          <w:ilvl w:val="0"/>
          <w:numId w:val="10"/>
        </w:numPr>
        <w:ind w:leftChars="0"/>
        <w:rPr>
          <w:rFonts w:eastAsiaTheme="minorEastAsia"/>
          <w:sz w:val="22"/>
          <w:szCs w:val="22"/>
          <w:lang w:val="en-US"/>
        </w:rPr>
      </w:pPr>
      <w:r w:rsidRPr="00CB7A32">
        <w:rPr>
          <w:rFonts w:eastAsiaTheme="minorEastAsia" w:hint="eastAsia"/>
          <w:sz w:val="22"/>
          <w:szCs w:val="22"/>
          <w:lang w:val="en-US"/>
        </w:rPr>
        <w:t>Support</w:t>
      </w:r>
      <w:r>
        <w:rPr>
          <w:rFonts w:eastAsiaTheme="minorEastAsia" w:hint="eastAsia"/>
          <w:sz w:val="22"/>
          <w:szCs w:val="22"/>
          <w:lang w:val="en-US"/>
        </w:rPr>
        <w:t xml:space="preserve"> to follow </w:t>
      </w:r>
      <w:r w:rsidRPr="00CB7A32">
        <w:rPr>
          <w:rFonts w:eastAsiaTheme="minorEastAsia" w:hint="eastAsia"/>
          <w:sz w:val="22"/>
          <w:szCs w:val="22"/>
          <w:lang w:val="en-US"/>
        </w:rPr>
        <w:t xml:space="preserve">the legacy SI validity </w:t>
      </w:r>
      <w:r>
        <w:rPr>
          <w:rFonts w:eastAsiaTheme="minorEastAsia" w:hint="eastAsia"/>
          <w:sz w:val="22"/>
          <w:szCs w:val="22"/>
          <w:lang w:val="en-US"/>
        </w:rPr>
        <w:t xml:space="preserve">area </w:t>
      </w:r>
      <w:r w:rsidRPr="00CB7A32">
        <w:rPr>
          <w:rFonts w:eastAsiaTheme="minorEastAsia" w:hint="eastAsia"/>
          <w:sz w:val="22"/>
          <w:szCs w:val="22"/>
          <w:lang w:val="en-US"/>
        </w:rPr>
        <w:t>for UL WUS config</w:t>
      </w:r>
      <w:r>
        <w:rPr>
          <w:rFonts w:eastAsiaTheme="minorEastAsia" w:hint="eastAsia"/>
          <w:sz w:val="22"/>
          <w:szCs w:val="22"/>
          <w:lang w:val="en-US"/>
        </w:rPr>
        <w:t>uration</w:t>
      </w:r>
      <w:r w:rsidRPr="00CB7A32">
        <w:rPr>
          <w:rFonts w:eastAsiaTheme="minorEastAsia" w:hint="eastAsia"/>
          <w:sz w:val="22"/>
          <w:szCs w:val="22"/>
          <w:lang w:val="en-US"/>
        </w:rPr>
        <w:t>s provided by new SIB,</w:t>
      </w:r>
      <w:r>
        <w:rPr>
          <w:rFonts w:eastAsiaTheme="minorEastAsia" w:hint="eastAsia"/>
          <w:sz w:val="22"/>
          <w:szCs w:val="22"/>
          <w:lang w:val="en-US"/>
        </w:rPr>
        <w:t xml:space="preserve"> </w:t>
      </w:r>
      <w:r w:rsidRPr="00CB7A32">
        <w:rPr>
          <w:rFonts w:eastAsiaTheme="minorEastAsia" w:hint="eastAsia"/>
          <w:sz w:val="22"/>
          <w:szCs w:val="22"/>
          <w:lang w:val="en-US"/>
        </w:rPr>
        <w:t xml:space="preserve">i.e., </w:t>
      </w:r>
    </w:p>
    <w:p w14:paraId="0C25950E" w14:textId="77777777" w:rsidR="000818F8" w:rsidRPr="00D6227A" w:rsidRDefault="000818F8" w:rsidP="000818F8">
      <w:pPr>
        <w:pStyle w:val="aff"/>
        <w:numPr>
          <w:ilvl w:val="1"/>
          <w:numId w:val="10"/>
        </w:numPr>
        <w:ind w:leftChars="0"/>
        <w:rPr>
          <w:rFonts w:eastAsiaTheme="minorEastAsia"/>
          <w:sz w:val="22"/>
          <w:szCs w:val="22"/>
          <w:lang w:val="en-US"/>
        </w:rPr>
      </w:pPr>
      <w:r w:rsidRPr="00CB7A32">
        <w:rPr>
          <w:rFonts w:eastAsiaTheme="minorEastAsia" w:hint="eastAsia"/>
          <w:sz w:val="22"/>
          <w:szCs w:val="22"/>
        </w:rPr>
        <w:t xml:space="preserve">UE determines </w:t>
      </w:r>
      <w:r>
        <w:rPr>
          <w:rFonts w:eastAsiaTheme="minorEastAsia" w:hint="eastAsia"/>
          <w:sz w:val="22"/>
          <w:szCs w:val="22"/>
        </w:rPr>
        <w:t xml:space="preserve">that </w:t>
      </w:r>
      <w:r w:rsidRPr="00CB7A32">
        <w:rPr>
          <w:rFonts w:eastAsiaTheme="minorEastAsia" w:hint="eastAsia"/>
          <w:sz w:val="22"/>
          <w:szCs w:val="22"/>
        </w:rPr>
        <w:t xml:space="preserve">UL WUS </w:t>
      </w:r>
      <w:r w:rsidRPr="00CB7A32">
        <w:rPr>
          <w:rFonts w:eastAsiaTheme="minorEastAsia" w:hint="eastAsia"/>
          <w:sz w:val="22"/>
          <w:szCs w:val="22"/>
          <w:lang w:val="en-US"/>
        </w:rPr>
        <w:t>config</w:t>
      </w:r>
      <w:r>
        <w:rPr>
          <w:rFonts w:eastAsiaTheme="minorEastAsia" w:hint="eastAsia"/>
          <w:sz w:val="22"/>
          <w:szCs w:val="22"/>
          <w:lang w:val="en-US"/>
        </w:rPr>
        <w:t>uration</w:t>
      </w:r>
      <w:r w:rsidRPr="00CB7A32">
        <w:rPr>
          <w:rFonts w:eastAsiaTheme="minorEastAsia" w:hint="eastAsia"/>
          <w:sz w:val="22"/>
          <w:szCs w:val="22"/>
          <w:lang w:val="en-US"/>
        </w:rPr>
        <w:t>s</w:t>
      </w:r>
      <w:r w:rsidRPr="00CB7A32">
        <w:rPr>
          <w:rFonts w:eastAsiaTheme="minorEastAsia" w:hint="eastAsia"/>
          <w:sz w:val="22"/>
          <w:szCs w:val="22"/>
        </w:rPr>
        <w:t xml:space="preserve"> are </w:t>
      </w:r>
      <w:r>
        <w:rPr>
          <w:rFonts w:eastAsiaTheme="minorEastAsia" w:hint="eastAsia"/>
          <w:sz w:val="22"/>
          <w:szCs w:val="22"/>
        </w:rPr>
        <w:t xml:space="preserve">valid </w:t>
      </w:r>
      <w:r w:rsidRPr="00CB7A32">
        <w:rPr>
          <w:rFonts w:eastAsiaTheme="minorEastAsia" w:hint="eastAsia"/>
          <w:sz w:val="22"/>
          <w:szCs w:val="22"/>
        </w:rPr>
        <w:t xml:space="preserve">in the area </w:t>
      </w:r>
      <w:proofErr w:type="gramStart"/>
      <w:r>
        <w:rPr>
          <w:rFonts w:eastAsiaTheme="minorEastAsia" w:hint="eastAsia"/>
          <w:sz w:val="22"/>
          <w:szCs w:val="22"/>
        </w:rPr>
        <w:t>as long as</w:t>
      </w:r>
      <w:proofErr w:type="gramEnd"/>
      <w:r>
        <w:rPr>
          <w:rFonts w:eastAsiaTheme="minorEastAsia" w:hint="eastAsia"/>
          <w:sz w:val="22"/>
          <w:szCs w:val="22"/>
        </w:rPr>
        <w:t xml:space="preserve"> the area ID is aligned with one </w:t>
      </w:r>
      <w:r>
        <w:rPr>
          <w:rFonts w:eastAsiaTheme="minorEastAsia"/>
          <w:sz w:val="22"/>
          <w:szCs w:val="22"/>
        </w:rPr>
        <w:t>associated</w:t>
      </w:r>
      <w:r>
        <w:rPr>
          <w:rFonts w:eastAsiaTheme="minorEastAsia" w:hint="eastAsia"/>
          <w:sz w:val="22"/>
          <w:szCs w:val="22"/>
        </w:rPr>
        <w:t xml:space="preserve"> with the new SIB </w:t>
      </w:r>
      <w:r>
        <w:rPr>
          <w:rFonts w:eastAsiaTheme="minorEastAsia"/>
          <w:sz w:val="22"/>
          <w:szCs w:val="22"/>
        </w:rPr>
        <w:t>providing</w:t>
      </w:r>
      <w:r>
        <w:rPr>
          <w:rFonts w:eastAsiaTheme="minorEastAsia" w:hint="eastAsia"/>
          <w:sz w:val="22"/>
          <w:szCs w:val="22"/>
        </w:rPr>
        <w:t xml:space="preserve"> the UL WUS </w:t>
      </w:r>
      <w:r w:rsidRPr="00CB7A32">
        <w:rPr>
          <w:rFonts w:eastAsiaTheme="minorEastAsia" w:hint="eastAsia"/>
          <w:sz w:val="22"/>
          <w:szCs w:val="22"/>
          <w:lang w:val="en-US"/>
        </w:rPr>
        <w:t>config</w:t>
      </w:r>
      <w:r>
        <w:rPr>
          <w:rFonts w:eastAsiaTheme="minorEastAsia" w:hint="eastAsia"/>
          <w:sz w:val="22"/>
          <w:szCs w:val="22"/>
          <w:lang w:val="en-US"/>
        </w:rPr>
        <w:t>uration</w:t>
      </w:r>
      <w:r w:rsidRPr="00CB7A32">
        <w:rPr>
          <w:rFonts w:eastAsiaTheme="minorEastAsia" w:hint="eastAsia"/>
          <w:sz w:val="22"/>
          <w:szCs w:val="22"/>
          <w:lang w:val="en-US"/>
        </w:rPr>
        <w:t>s</w:t>
      </w:r>
      <w:r>
        <w:rPr>
          <w:rFonts w:eastAsiaTheme="minorEastAsia" w:hint="eastAsia"/>
          <w:sz w:val="22"/>
          <w:szCs w:val="22"/>
        </w:rPr>
        <w:t>, when configured.</w:t>
      </w:r>
    </w:p>
    <w:p w14:paraId="4E77FF55" w14:textId="77777777" w:rsidR="003C3A81" w:rsidRPr="008B004B" w:rsidRDefault="003C3A81"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5E2CBAB" w14:textId="71B101C0" w:rsidR="00E44B9F" w:rsidRDefault="00E44B9F" w:rsidP="00E44B9F">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57C69AAD" w14:textId="01F332F7" w:rsidR="0003240D" w:rsidRDefault="007A0BD8" w:rsidP="00D6279C">
      <w:pPr>
        <w:pStyle w:val="aff"/>
        <w:numPr>
          <w:ilvl w:val="0"/>
          <w:numId w:val="4"/>
        </w:numPr>
        <w:ind w:leftChars="0"/>
        <w:rPr>
          <w:bCs/>
          <w:sz w:val="22"/>
          <w:szCs w:val="22"/>
        </w:rPr>
      </w:pPr>
      <w:r w:rsidRPr="007A0BD8">
        <w:rPr>
          <w:bCs/>
          <w:sz w:val="22"/>
          <w:szCs w:val="22"/>
        </w:rPr>
        <w:t>3GPP, RAN</w:t>
      </w:r>
      <w:r w:rsidR="00F67259">
        <w:rPr>
          <w:rFonts w:hint="eastAsia"/>
          <w:bCs/>
          <w:sz w:val="22"/>
          <w:szCs w:val="22"/>
        </w:rPr>
        <w:t>2</w:t>
      </w:r>
      <w:r w:rsidRPr="007A0BD8">
        <w:rPr>
          <w:bCs/>
          <w:sz w:val="22"/>
          <w:szCs w:val="22"/>
        </w:rPr>
        <w:t>#</w:t>
      </w:r>
      <w:r w:rsidR="00F67259">
        <w:rPr>
          <w:rFonts w:hint="eastAsia"/>
          <w:bCs/>
          <w:sz w:val="22"/>
          <w:szCs w:val="22"/>
        </w:rPr>
        <w:t>127bis</w:t>
      </w:r>
      <w:r w:rsidRPr="007A0BD8">
        <w:rPr>
          <w:bCs/>
          <w:sz w:val="22"/>
          <w:szCs w:val="22"/>
        </w:rPr>
        <w:t xml:space="preserve"> meeting, Chairman’s notes</w:t>
      </w:r>
    </w:p>
    <w:p w14:paraId="478C3401" w14:textId="7FF903FF" w:rsidR="006577B6" w:rsidRPr="006577B6" w:rsidRDefault="006577B6" w:rsidP="007B685D">
      <w:pPr>
        <w:pStyle w:val="aff"/>
        <w:numPr>
          <w:ilvl w:val="0"/>
          <w:numId w:val="4"/>
        </w:numPr>
        <w:ind w:leftChars="0"/>
        <w:rPr>
          <w:bCs/>
          <w:sz w:val="22"/>
          <w:szCs w:val="22"/>
        </w:rPr>
      </w:pPr>
      <w:r w:rsidRPr="006577B6">
        <w:rPr>
          <w:bCs/>
          <w:sz w:val="22"/>
          <w:szCs w:val="22"/>
        </w:rPr>
        <w:t>3GPP, RAN</w:t>
      </w:r>
      <w:r w:rsidRPr="006577B6">
        <w:rPr>
          <w:rFonts w:hint="eastAsia"/>
          <w:bCs/>
          <w:sz w:val="22"/>
          <w:szCs w:val="22"/>
        </w:rPr>
        <w:t>2</w:t>
      </w:r>
      <w:r w:rsidRPr="006577B6">
        <w:rPr>
          <w:bCs/>
          <w:sz w:val="22"/>
          <w:szCs w:val="22"/>
        </w:rPr>
        <w:t>#</w:t>
      </w:r>
      <w:r w:rsidRPr="006577B6">
        <w:rPr>
          <w:rFonts w:hint="eastAsia"/>
          <w:bCs/>
          <w:sz w:val="22"/>
          <w:szCs w:val="22"/>
        </w:rPr>
        <w:t>12</w:t>
      </w:r>
      <w:r>
        <w:rPr>
          <w:rFonts w:hint="eastAsia"/>
          <w:bCs/>
          <w:sz w:val="22"/>
          <w:szCs w:val="22"/>
        </w:rPr>
        <w:t>8</w:t>
      </w:r>
      <w:r w:rsidRPr="006577B6">
        <w:rPr>
          <w:bCs/>
          <w:sz w:val="22"/>
          <w:szCs w:val="22"/>
        </w:rPr>
        <w:t xml:space="preserve"> meeting, Chairman’s notes</w:t>
      </w:r>
    </w:p>
    <w:sectPr w:rsidR="006577B6" w:rsidRPr="006577B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63A01" w14:textId="77777777" w:rsidR="00337246" w:rsidRDefault="00337246">
      <w:r>
        <w:separator/>
      </w:r>
    </w:p>
  </w:endnote>
  <w:endnote w:type="continuationSeparator" w:id="0">
    <w:p w14:paraId="7FE28926" w14:textId="77777777" w:rsidR="00337246" w:rsidRDefault="00337246">
      <w:r>
        <w:continuationSeparator/>
      </w:r>
    </w:p>
  </w:endnote>
  <w:endnote w:type="continuationNotice" w:id="1">
    <w:p w14:paraId="146C0EE4" w14:textId="77777777" w:rsidR="00337246" w:rsidRDefault="00337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2D00" w14:textId="77777777" w:rsidR="00337246" w:rsidRDefault="00337246">
      <w:r>
        <w:separator/>
      </w:r>
    </w:p>
  </w:footnote>
  <w:footnote w:type="continuationSeparator" w:id="0">
    <w:p w14:paraId="350CE4EC" w14:textId="77777777" w:rsidR="00337246" w:rsidRDefault="00337246">
      <w:r>
        <w:continuationSeparator/>
      </w:r>
    </w:p>
  </w:footnote>
  <w:footnote w:type="continuationNotice" w:id="1">
    <w:p w14:paraId="6A2FE47D" w14:textId="77777777" w:rsidR="00337246" w:rsidRDefault="00337246"/>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1923D8"/>
    <w:multiLevelType w:val="multilevel"/>
    <w:tmpl w:val="B884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5A3363D"/>
    <w:multiLevelType w:val="multilevel"/>
    <w:tmpl w:val="159C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7257442">
    <w:abstractNumId w:val="0"/>
  </w:num>
  <w:num w:numId="2" w16cid:durableId="1886864725">
    <w:abstractNumId w:val="10"/>
  </w:num>
  <w:num w:numId="3" w16cid:durableId="168713440">
    <w:abstractNumId w:val="7"/>
  </w:num>
  <w:num w:numId="4" w16cid:durableId="296450079">
    <w:abstractNumId w:val="4"/>
  </w:num>
  <w:num w:numId="5" w16cid:durableId="1874270697">
    <w:abstractNumId w:val="12"/>
  </w:num>
  <w:num w:numId="6" w16cid:durableId="666442764">
    <w:abstractNumId w:val="9"/>
  </w:num>
  <w:num w:numId="7" w16cid:durableId="1266424677">
    <w:abstractNumId w:val="5"/>
  </w:num>
  <w:num w:numId="8" w16cid:durableId="268782519">
    <w:abstractNumId w:val="2"/>
  </w:num>
  <w:num w:numId="9" w16cid:durableId="1565608150">
    <w:abstractNumId w:val="6"/>
  </w:num>
  <w:num w:numId="10" w16cid:durableId="640771578">
    <w:abstractNumId w:val="1"/>
  </w:num>
  <w:num w:numId="11" w16cid:durableId="327681372">
    <w:abstractNumId w:val="3"/>
  </w:num>
  <w:num w:numId="12" w16cid:durableId="1196389707">
    <w:abstractNumId w:val="13"/>
  </w:num>
  <w:num w:numId="13" w16cid:durableId="904534306">
    <w:abstractNumId w:val="8"/>
  </w:num>
  <w:num w:numId="14" w16cid:durableId="82301025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297"/>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04B"/>
    <w:rsid w:val="0000522B"/>
    <w:rsid w:val="0000530F"/>
    <w:rsid w:val="00005401"/>
    <w:rsid w:val="0000546F"/>
    <w:rsid w:val="00005A33"/>
    <w:rsid w:val="00005B74"/>
    <w:rsid w:val="00005C60"/>
    <w:rsid w:val="00005DC6"/>
    <w:rsid w:val="00005F0F"/>
    <w:rsid w:val="0000600D"/>
    <w:rsid w:val="00006066"/>
    <w:rsid w:val="00006082"/>
    <w:rsid w:val="000061F6"/>
    <w:rsid w:val="00006218"/>
    <w:rsid w:val="00006645"/>
    <w:rsid w:val="0000674F"/>
    <w:rsid w:val="0000690C"/>
    <w:rsid w:val="00006938"/>
    <w:rsid w:val="000069B6"/>
    <w:rsid w:val="00006CEA"/>
    <w:rsid w:val="00006D37"/>
    <w:rsid w:val="00006E42"/>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D3D"/>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71F"/>
    <w:rsid w:val="00014803"/>
    <w:rsid w:val="00014C4A"/>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643"/>
    <w:rsid w:val="0001678B"/>
    <w:rsid w:val="00016820"/>
    <w:rsid w:val="00016846"/>
    <w:rsid w:val="0001687D"/>
    <w:rsid w:val="00016BE7"/>
    <w:rsid w:val="00016CBF"/>
    <w:rsid w:val="0001734F"/>
    <w:rsid w:val="000173ED"/>
    <w:rsid w:val="000175E6"/>
    <w:rsid w:val="00017929"/>
    <w:rsid w:val="00017C75"/>
    <w:rsid w:val="00017C8C"/>
    <w:rsid w:val="00017E11"/>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5FD"/>
    <w:rsid w:val="0003080D"/>
    <w:rsid w:val="00030E3E"/>
    <w:rsid w:val="00030F03"/>
    <w:rsid w:val="000312E2"/>
    <w:rsid w:val="000313F7"/>
    <w:rsid w:val="00031738"/>
    <w:rsid w:val="000319C0"/>
    <w:rsid w:val="00031A54"/>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2D"/>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04B"/>
    <w:rsid w:val="0004617F"/>
    <w:rsid w:val="0004620F"/>
    <w:rsid w:val="0004640A"/>
    <w:rsid w:val="00046576"/>
    <w:rsid w:val="0004664D"/>
    <w:rsid w:val="0004678E"/>
    <w:rsid w:val="00046BD6"/>
    <w:rsid w:val="00046C36"/>
    <w:rsid w:val="00046C8C"/>
    <w:rsid w:val="00046EA3"/>
    <w:rsid w:val="000473AF"/>
    <w:rsid w:val="000474F1"/>
    <w:rsid w:val="00047C54"/>
    <w:rsid w:val="00047D5A"/>
    <w:rsid w:val="00047E01"/>
    <w:rsid w:val="00047EB1"/>
    <w:rsid w:val="00047F76"/>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D5"/>
    <w:rsid w:val="000548F1"/>
    <w:rsid w:val="00054A6B"/>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940"/>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1BC"/>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D6A"/>
    <w:rsid w:val="00075E63"/>
    <w:rsid w:val="0007603A"/>
    <w:rsid w:val="000761E9"/>
    <w:rsid w:val="00076824"/>
    <w:rsid w:val="00076B65"/>
    <w:rsid w:val="0007734A"/>
    <w:rsid w:val="000774D6"/>
    <w:rsid w:val="0007769A"/>
    <w:rsid w:val="000778BF"/>
    <w:rsid w:val="0007793C"/>
    <w:rsid w:val="000779A9"/>
    <w:rsid w:val="00077AF5"/>
    <w:rsid w:val="00077DAA"/>
    <w:rsid w:val="00077DBA"/>
    <w:rsid w:val="00077FFC"/>
    <w:rsid w:val="00080840"/>
    <w:rsid w:val="000808D4"/>
    <w:rsid w:val="00080976"/>
    <w:rsid w:val="00080A74"/>
    <w:rsid w:val="00080A8C"/>
    <w:rsid w:val="00080C2D"/>
    <w:rsid w:val="00080DDF"/>
    <w:rsid w:val="00080EC6"/>
    <w:rsid w:val="00080FD5"/>
    <w:rsid w:val="00081532"/>
    <w:rsid w:val="00081697"/>
    <w:rsid w:val="000818F8"/>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275"/>
    <w:rsid w:val="000845B6"/>
    <w:rsid w:val="00084706"/>
    <w:rsid w:val="000848F9"/>
    <w:rsid w:val="00084ADF"/>
    <w:rsid w:val="00084B36"/>
    <w:rsid w:val="00084BBC"/>
    <w:rsid w:val="00084E65"/>
    <w:rsid w:val="00084FF3"/>
    <w:rsid w:val="000850E1"/>
    <w:rsid w:val="000854BC"/>
    <w:rsid w:val="00085601"/>
    <w:rsid w:val="0008578C"/>
    <w:rsid w:val="00085A7E"/>
    <w:rsid w:val="00085ADC"/>
    <w:rsid w:val="00085AEE"/>
    <w:rsid w:val="00085BD4"/>
    <w:rsid w:val="00085C27"/>
    <w:rsid w:val="00085DCB"/>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49"/>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02E"/>
    <w:rsid w:val="000921FC"/>
    <w:rsid w:val="00092268"/>
    <w:rsid w:val="000922AB"/>
    <w:rsid w:val="00092363"/>
    <w:rsid w:val="00092920"/>
    <w:rsid w:val="00092A88"/>
    <w:rsid w:val="00092BE4"/>
    <w:rsid w:val="00092D77"/>
    <w:rsid w:val="00093319"/>
    <w:rsid w:val="0009338C"/>
    <w:rsid w:val="00093423"/>
    <w:rsid w:val="000934B5"/>
    <w:rsid w:val="000936AE"/>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293"/>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A60"/>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2EA"/>
    <w:rsid w:val="000B34B1"/>
    <w:rsid w:val="000B34DD"/>
    <w:rsid w:val="000B3542"/>
    <w:rsid w:val="000B3CA9"/>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BE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101"/>
    <w:rsid w:val="000C3236"/>
    <w:rsid w:val="000C34CB"/>
    <w:rsid w:val="000C3589"/>
    <w:rsid w:val="000C36FE"/>
    <w:rsid w:val="000C37E1"/>
    <w:rsid w:val="000C37F8"/>
    <w:rsid w:val="000C3877"/>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667"/>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709"/>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4A"/>
    <w:rsid w:val="000D3C58"/>
    <w:rsid w:val="000D415F"/>
    <w:rsid w:val="000D454D"/>
    <w:rsid w:val="000D4832"/>
    <w:rsid w:val="000D48DE"/>
    <w:rsid w:val="000D49A5"/>
    <w:rsid w:val="000D49EE"/>
    <w:rsid w:val="000D4E5A"/>
    <w:rsid w:val="000D4F4F"/>
    <w:rsid w:val="000D51B9"/>
    <w:rsid w:val="000D5463"/>
    <w:rsid w:val="000D54AA"/>
    <w:rsid w:val="000D571C"/>
    <w:rsid w:val="000D5734"/>
    <w:rsid w:val="000D577F"/>
    <w:rsid w:val="000D5A23"/>
    <w:rsid w:val="000D5AE4"/>
    <w:rsid w:val="000D5BEE"/>
    <w:rsid w:val="000D5DC4"/>
    <w:rsid w:val="000D5F01"/>
    <w:rsid w:val="000D6004"/>
    <w:rsid w:val="000D6348"/>
    <w:rsid w:val="000D634B"/>
    <w:rsid w:val="000D6509"/>
    <w:rsid w:val="000D6548"/>
    <w:rsid w:val="000D658A"/>
    <w:rsid w:val="000D66F5"/>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43"/>
    <w:rsid w:val="000E2538"/>
    <w:rsid w:val="000E263F"/>
    <w:rsid w:val="000E2B05"/>
    <w:rsid w:val="000E2F84"/>
    <w:rsid w:val="000E31E6"/>
    <w:rsid w:val="000E3A75"/>
    <w:rsid w:val="000E3C68"/>
    <w:rsid w:val="000E3D18"/>
    <w:rsid w:val="000E3EFB"/>
    <w:rsid w:val="000E3F97"/>
    <w:rsid w:val="000E416E"/>
    <w:rsid w:val="000E44C6"/>
    <w:rsid w:val="000E4567"/>
    <w:rsid w:val="000E483A"/>
    <w:rsid w:val="000E49BD"/>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A"/>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21"/>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067"/>
    <w:rsid w:val="0010015A"/>
    <w:rsid w:val="001001AF"/>
    <w:rsid w:val="00100391"/>
    <w:rsid w:val="00100431"/>
    <w:rsid w:val="0010045B"/>
    <w:rsid w:val="0010045C"/>
    <w:rsid w:val="0010049D"/>
    <w:rsid w:val="00100728"/>
    <w:rsid w:val="001008A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16"/>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49"/>
    <w:rsid w:val="00136E6C"/>
    <w:rsid w:val="0013756A"/>
    <w:rsid w:val="001377BA"/>
    <w:rsid w:val="0013788C"/>
    <w:rsid w:val="001378BF"/>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CEF"/>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A42"/>
    <w:rsid w:val="00152B89"/>
    <w:rsid w:val="00152C59"/>
    <w:rsid w:val="00152E24"/>
    <w:rsid w:val="00153067"/>
    <w:rsid w:val="001532DD"/>
    <w:rsid w:val="00153490"/>
    <w:rsid w:val="0015349C"/>
    <w:rsid w:val="0015365F"/>
    <w:rsid w:val="001539BA"/>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929"/>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74B"/>
    <w:rsid w:val="001659D6"/>
    <w:rsid w:val="00165B39"/>
    <w:rsid w:val="00165BDA"/>
    <w:rsid w:val="00165DE5"/>
    <w:rsid w:val="00165DE9"/>
    <w:rsid w:val="00166205"/>
    <w:rsid w:val="00166303"/>
    <w:rsid w:val="001663E3"/>
    <w:rsid w:val="00166480"/>
    <w:rsid w:val="001664E7"/>
    <w:rsid w:val="001666CE"/>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5F0"/>
    <w:rsid w:val="001968AA"/>
    <w:rsid w:val="00196B37"/>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9DB"/>
    <w:rsid w:val="001A1D3B"/>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7A"/>
    <w:rsid w:val="001A5FDD"/>
    <w:rsid w:val="001A606C"/>
    <w:rsid w:val="001A62CC"/>
    <w:rsid w:val="001A65A8"/>
    <w:rsid w:val="001A6A5E"/>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2CB9"/>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75"/>
    <w:rsid w:val="001C148D"/>
    <w:rsid w:val="001C158D"/>
    <w:rsid w:val="001C1607"/>
    <w:rsid w:val="001C16FD"/>
    <w:rsid w:val="001C17AA"/>
    <w:rsid w:val="001C1937"/>
    <w:rsid w:val="001C1A08"/>
    <w:rsid w:val="001C1B20"/>
    <w:rsid w:val="001C1BC1"/>
    <w:rsid w:val="001C1FE0"/>
    <w:rsid w:val="001C23EF"/>
    <w:rsid w:val="001C2628"/>
    <w:rsid w:val="001C285B"/>
    <w:rsid w:val="001C2AB7"/>
    <w:rsid w:val="001C2ADC"/>
    <w:rsid w:val="001C2D37"/>
    <w:rsid w:val="001C2DAE"/>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14E"/>
    <w:rsid w:val="001C7204"/>
    <w:rsid w:val="001C7809"/>
    <w:rsid w:val="001D02E1"/>
    <w:rsid w:val="001D044F"/>
    <w:rsid w:val="001D04CB"/>
    <w:rsid w:val="001D07FA"/>
    <w:rsid w:val="001D0CEA"/>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0BF"/>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330"/>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7EE"/>
    <w:rsid w:val="001E6950"/>
    <w:rsid w:val="001E6B63"/>
    <w:rsid w:val="001E6BB3"/>
    <w:rsid w:val="001E6F70"/>
    <w:rsid w:val="001E6FC3"/>
    <w:rsid w:val="001E71B9"/>
    <w:rsid w:val="001E71FD"/>
    <w:rsid w:val="001E7236"/>
    <w:rsid w:val="001E763D"/>
    <w:rsid w:val="001E7814"/>
    <w:rsid w:val="001E78AD"/>
    <w:rsid w:val="001E7BA8"/>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0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BF4"/>
    <w:rsid w:val="00203C2A"/>
    <w:rsid w:val="00203F84"/>
    <w:rsid w:val="00204064"/>
    <w:rsid w:val="002041ED"/>
    <w:rsid w:val="002042EE"/>
    <w:rsid w:val="002043A5"/>
    <w:rsid w:val="002049D5"/>
    <w:rsid w:val="00204B06"/>
    <w:rsid w:val="00204D02"/>
    <w:rsid w:val="00204DB2"/>
    <w:rsid w:val="00205223"/>
    <w:rsid w:val="00205590"/>
    <w:rsid w:val="002056B8"/>
    <w:rsid w:val="00205AC1"/>
    <w:rsid w:val="00205C47"/>
    <w:rsid w:val="00205F99"/>
    <w:rsid w:val="0020609E"/>
    <w:rsid w:val="00206217"/>
    <w:rsid w:val="0020637C"/>
    <w:rsid w:val="0020682B"/>
    <w:rsid w:val="00206A7F"/>
    <w:rsid w:val="00206C10"/>
    <w:rsid w:val="0020744F"/>
    <w:rsid w:val="0020746F"/>
    <w:rsid w:val="002074D5"/>
    <w:rsid w:val="00207591"/>
    <w:rsid w:val="00207682"/>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27E"/>
    <w:rsid w:val="002137E3"/>
    <w:rsid w:val="00213E22"/>
    <w:rsid w:val="00214005"/>
    <w:rsid w:val="0021460B"/>
    <w:rsid w:val="002146A9"/>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8D9"/>
    <w:rsid w:val="00216A57"/>
    <w:rsid w:val="00216E6E"/>
    <w:rsid w:val="0021708B"/>
    <w:rsid w:val="002170E2"/>
    <w:rsid w:val="00217288"/>
    <w:rsid w:val="00217480"/>
    <w:rsid w:val="002174DE"/>
    <w:rsid w:val="002178F0"/>
    <w:rsid w:val="002179D5"/>
    <w:rsid w:val="00217B9A"/>
    <w:rsid w:val="00217D09"/>
    <w:rsid w:val="00217E0D"/>
    <w:rsid w:val="00220533"/>
    <w:rsid w:val="00220828"/>
    <w:rsid w:val="00220E22"/>
    <w:rsid w:val="00220E5B"/>
    <w:rsid w:val="00221043"/>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2A7"/>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04"/>
    <w:rsid w:val="00232219"/>
    <w:rsid w:val="00232477"/>
    <w:rsid w:val="00232B15"/>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32"/>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38A"/>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D5"/>
    <w:rsid w:val="00244A1A"/>
    <w:rsid w:val="002452EC"/>
    <w:rsid w:val="002455B8"/>
    <w:rsid w:val="002458D8"/>
    <w:rsid w:val="0024590E"/>
    <w:rsid w:val="00245C48"/>
    <w:rsid w:val="00245DF1"/>
    <w:rsid w:val="00245FDE"/>
    <w:rsid w:val="00246630"/>
    <w:rsid w:val="0024663E"/>
    <w:rsid w:val="00246673"/>
    <w:rsid w:val="00246757"/>
    <w:rsid w:val="00246BC3"/>
    <w:rsid w:val="00246C9A"/>
    <w:rsid w:val="00246CBE"/>
    <w:rsid w:val="00246D3C"/>
    <w:rsid w:val="00246DCF"/>
    <w:rsid w:val="00246E7C"/>
    <w:rsid w:val="0024704C"/>
    <w:rsid w:val="002470F4"/>
    <w:rsid w:val="00247478"/>
    <w:rsid w:val="00247712"/>
    <w:rsid w:val="002479A4"/>
    <w:rsid w:val="00247B15"/>
    <w:rsid w:val="00247BE8"/>
    <w:rsid w:val="00247D0B"/>
    <w:rsid w:val="00247E74"/>
    <w:rsid w:val="002500C1"/>
    <w:rsid w:val="0025015C"/>
    <w:rsid w:val="00250756"/>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2F0B"/>
    <w:rsid w:val="00253019"/>
    <w:rsid w:val="0025307B"/>
    <w:rsid w:val="002531DA"/>
    <w:rsid w:val="002532DA"/>
    <w:rsid w:val="0025363E"/>
    <w:rsid w:val="002536B4"/>
    <w:rsid w:val="00253AD2"/>
    <w:rsid w:val="00253C43"/>
    <w:rsid w:val="00253CD2"/>
    <w:rsid w:val="00253DD7"/>
    <w:rsid w:val="002545FB"/>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10F3"/>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2D"/>
    <w:rsid w:val="0026627D"/>
    <w:rsid w:val="002667ED"/>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9F4"/>
    <w:rsid w:val="00273A08"/>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0D"/>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1DC"/>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29B"/>
    <w:rsid w:val="002963B5"/>
    <w:rsid w:val="002964D0"/>
    <w:rsid w:val="0029668A"/>
    <w:rsid w:val="00296764"/>
    <w:rsid w:val="0029681E"/>
    <w:rsid w:val="00296AA3"/>
    <w:rsid w:val="00296B3F"/>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8DD"/>
    <w:rsid w:val="002A3A48"/>
    <w:rsid w:val="002A3DD2"/>
    <w:rsid w:val="002A3EAB"/>
    <w:rsid w:val="002A3ED8"/>
    <w:rsid w:val="002A3F0E"/>
    <w:rsid w:val="002A3F6C"/>
    <w:rsid w:val="002A4109"/>
    <w:rsid w:val="002A4172"/>
    <w:rsid w:val="002A422C"/>
    <w:rsid w:val="002A43E9"/>
    <w:rsid w:val="002A44E4"/>
    <w:rsid w:val="002A4634"/>
    <w:rsid w:val="002A4C63"/>
    <w:rsid w:val="002A4F08"/>
    <w:rsid w:val="002A516B"/>
    <w:rsid w:val="002A5330"/>
    <w:rsid w:val="002A55B9"/>
    <w:rsid w:val="002A5620"/>
    <w:rsid w:val="002A5734"/>
    <w:rsid w:val="002A5937"/>
    <w:rsid w:val="002A5955"/>
    <w:rsid w:val="002A5B3B"/>
    <w:rsid w:val="002A5B74"/>
    <w:rsid w:val="002A5BC9"/>
    <w:rsid w:val="002A5CA0"/>
    <w:rsid w:val="002A5D39"/>
    <w:rsid w:val="002A5F88"/>
    <w:rsid w:val="002A6035"/>
    <w:rsid w:val="002A6291"/>
    <w:rsid w:val="002A62E3"/>
    <w:rsid w:val="002A63B1"/>
    <w:rsid w:val="002A6656"/>
    <w:rsid w:val="002A6715"/>
    <w:rsid w:val="002A6B63"/>
    <w:rsid w:val="002A74E3"/>
    <w:rsid w:val="002A77B6"/>
    <w:rsid w:val="002A793F"/>
    <w:rsid w:val="002A7C70"/>
    <w:rsid w:val="002A7FA3"/>
    <w:rsid w:val="002B0207"/>
    <w:rsid w:val="002B0222"/>
    <w:rsid w:val="002B096F"/>
    <w:rsid w:val="002B0A76"/>
    <w:rsid w:val="002B0F4C"/>
    <w:rsid w:val="002B1231"/>
    <w:rsid w:val="002B1254"/>
    <w:rsid w:val="002B1321"/>
    <w:rsid w:val="002B1756"/>
    <w:rsid w:val="002B18EA"/>
    <w:rsid w:val="002B1DCF"/>
    <w:rsid w:val="002B2035"/>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05"/>
    <w:rsid w:val="002B658C"/>
    <w:rsid w:val="002B661D"/>
    <w:rsid w:val="002B67C5"/>
    <w:rsid w:val="002B6B5F"/>
    <w:rsid w:val="002B6BCD"/>
    <w:rsid w:val="002B6D4C"/>
    <w:rsid w:val="002B6F00"/>
    <w:rsid w:val="002B7268"/>
    <w:rsid w:val="002B737B"/>
    <w:rsid w:val="002B76D9"/>
    <w:rsid w:val="002B774F"/>
    <w:rsid w:val="002B798A"/>
    <w:rsid w:val="002B7E18"/>
    <w:rsid w:val="002B7F7A"/>
    <w:rsid w:val="002C00F0"/>
    <w:rsid w:val="002C03AA"/>
    <w:rsid w:val="002C109C"/>
    <w:rsid w:val="002C1132"/>
    <w:rsid w:val="002C135E"/>
    <w:rsid w:val="002C1402"/>
    <w:rsid w:val="002C1406"/>
    <w:rsid w:val="002C15B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903"/>
    <w:rsid w:val="002C3A7A"/>
    <w:rsid w:val="002C3A7C"/>
    <w:rsid w:val="002C3CE3"/>
    <w:rsid w:val="002C3DAE"/>
    <w:rsid w:val="002C3DFB"/>
    <w:rsid w:val="002C3ED4"/>
    <w:rsid w:val="002C3F47"/>
    <w:rsid w:val="002C40D4"/>
    <w:rsid w:val="002C4186"/>
    <w:rsid w:val="002C4188"/>
    <w:rsid w:val="002C4235"/>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CA8"/>
    <w:rsid w:val="002C5E75"/>
    <w:rsid w:val="002C6088"/>
    <w:rsid w:val="002C63FA"/>
    <w:rsid w:val="002C64AB"/>
    <w:rsid w:val="002C6703"/>
    <w:rsid w:val="002C670E"/>
    <w:rsid w:val="002C6836"/>
    <w:rsid w:val="002C6A4C"/>
    <w:rsid w:val="002C6ADE"/>
    <w:rsid w:val="002C6BEF"/>
    <w:rsid w:val="002C6D00"/>
    <w:rsid w:val="002C6D87"/>
    <w:rsid w:val="002C73C9"/>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02F"/>
    <w:rsid w:val="002D59D4"/>
    <w:rsid w:val="002D5A14"/>
    <w:rsid w:val="002D5B6E"/>
    <w:rsid w:val="002D5E04"/>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8FF"/>
    <w:rsid w:val="002D7916"/>
    <w:rsid w:val="002D7D4F"/>
    <w:rsid w:val="002D7E37"/>
    <w:rsid w:val="002E018D"/>
    <w:rsid w:val="002E0955"/>
    <w:rsid w:val="002E0AFA"/>
    <w:rsid w:val="002E0D33"/>
    <w:rsid w:val="002E0E43"/>
    <w:rsid w:val="002E12FC"/>
    <w:rsid w:val="002E1475"/>
    <w:rsid w:val="002E1751"/>
    <w:rsid w:val="002E176B"/>
    <w:rsid w:val="002E18A3"/>
    <w:rsid w:val="002E1DF1"/>
    <w:rsid w:val="002E1EB1"/>
    <w:rsid w:val="002E1EDE"/>
    <w:rsid w:val="002E20A1"/>
    <w:rsid w:val="002E23F2"/>
    <w:rsid w:val="002E255E"/>
    <w:rsid w:val="002E2813"/>
    <w:rsid w:val="002E2859"/>
    <w:rsid w:val="002E297B"/>
    <w:rsid w:val="002E2C23"/>
    <w:rsid w:val="002E2C71"/>
    <w:rsid w:val="002E31D5"/>
    <w:rsid w:val="002E33A5"/>
    <w:rsid w:val="002E3480"/>
    <w:rsid w:val="002E3AF8"/>
    <w:rsid w:val="002E3C47"/>
    <w:rsid w:val="002E3CAB"/>
    <w:rsid w:val="002E3FED"/>
    <w:rsid w:val="002E44BC"/>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2EE"/>
    <w:rsid w:val="002E762B"/>
    <w:rsid w:val="002E7637"/>
    <w:rsid w:val="002E77CC"/>
    <w:rsid w:val="002E79A7"/>
    <w:rsid w:val="002E7A2A"/>
    <w:rsid w:val="002E7D57"/>
    <w:rsid w:val="002F0253"/>
    <w:rsid w:val="002F03EE"/>
    <w:rsid w:val="002F0BA5"/>
    <w:rsid w:val="002F0C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5E9A"/>
    <w:rsid w:val="002F6001"/>
    <w:rsid w:val="002F6347"/>
    <w:rsid w:val="002F63DA"/>
    <w:rsid w:val="002F65D7"/>
    <w:rsid w:val="002F6717"/>
    <w:rsid w:val="002F6B38"/>
    <w:rsid w:val="002F6B8B"/>
    <w:rsid w:val="002F6F9A"/>
    <w:rsid w:val="002F7186"/>
    <w:rsid w:val="002F7955"/>
    <w:rsid w:val="002F7C4A"/>
    <w:rsid w:val="003004D5"/>
    <w:rsid w:val="00300657"/>
    <w:rsid w:val="003006AD"/>
    <w:rsid w:val="00300A77"/>
    <w:rsid w:val="00300D1B"/>
    <w:rsid w:val="00300E0F"/>
    <w:rsid w:val="00300FCF"/>
    <w:rsid w:val="0030114F"/>
    <w:rsid w:val="00301155"/>
    <w:rsid w:val="00301166"/>
    <w:rsid w:val="00301419"/>
    <w:rsid w:val="0030141A"/>
    <w:rsid w:val="00301727"/>
    <w:rsid w:val="00301A35"/>
    <w:rsid w:val="00301A6B"/>
    <w:rsid w:val="003020D5"/>
    <w:rsid w:val="00302104"/>
    <w:rsid w:val="003023A6"/>
    <w:rsid w:val="00302595"/>
    <w:rsid w:val="003025FA"/>
    <w:rsid w:val="003029D7"/>
    <w:rsid w:val="00302B0E"/>
    <w:rsid w:val="00302B68"/>
    <w:rsid w:val="00302BA1"/>
    <w:rsid w:val="00302DEF"/>
    <w:rsid w:val="00303010"/>
    <w:rsid w:val="00303211"/>
    <w:rsid w:val="00303298"/>
    <w:rsid w:val="003032AD"/>
    <w:rsid w:val="00303316"/>
    <w:rsid w:val="0030342A"/>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8A0"/>
    <w:rsid w:val="00306B55"/>
    <w:rsid w:val="00306EFA"/>
    <w:rsid w:val="0030712A"/>
    <w:rsid w:val="003072BE"/>
    <w:rsid w:val="003073D5"/>
    <w:rsid w:val="0030751C"/>
    <w:rsid w:val="003075B3"/>
    <w:rsid w:val="003075D0"/>
    <w:rsid w:val="00307665"/>
    <w:rsid w:val="00307BCE"/>
    <w:rsid w:val="0031045A"/>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69C"/>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D88"/>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83"/>
    <w:rsid w:val="003216A6"/>
    <w:rsid w:val="00321949"/>
    <w:rsid w:val="00321A4F"/>
    <w:rsid w:val="00321AA4"/>
    <w:rsid w:val="00321FB6"/>
    <w:rsid w:val="003220A7"/>
    <w:rsid w:val="0032217F"/>
    <w:rsid w:val="00322880"/>
    <w:rsid w:val="00322929"/>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498"/>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D18"/>
    <w:rsid w:val="00331EFF"/>
    <w:rsid w:val="003321B2"/>
    <w:rsid w:val="003323C2"/>
    <w:rsid w:val="003325C4"/>
    <w:rsid w:val="00332667"/>
    <w:rsid w:val="003328B9"/>
    <w:rsid w:val="0033290C"/>
    <w:rsid w:val="00332A97"/>
    <w:rsid w:val="00332B61"/>
    <w:rsid w:val="00332BCF"/>
    <w:rsid w:val="00332DB8"/>
    <w:rsid w:val="00332E4D"/>
    <w:rsid w:val="00332F51"/>
    <w:rsid w:val="00333064"/>
    <w:rsid w:val="00333219"/>
    <w:rsid w:val="003333DA"/>
    <w:rsid w:val="003334E1"/>
    <w:rsid w:val="00333547"/>
    <w:rsid w:val="00333799"/>
    <w:rsid w:val="003338C0"/>
    <w:rsid w:val="00333CC4"/>
    <w:rsid w:val="00333FDD"/>
    <w:rsid w:val="00333FDF"/>
    <w:rsid w:val="003341DD"/>
    <w:rsid w:val="003343F5"/>
    <w:rsid w:val="003345ED"/>
    <w:rsid w:val="003347B9"/>
    <w:rsid w:val="003347FB"/>
    <w:rsid w:val="003349EA"/>
    <w:rsid w:val="00334BF9"/>
    <w:rsid w:val="00335098"/>
    <w:rsid w:val="00335101"/>
    <w:rsid w:val="00335133"/>
    <w:rsid w:val="0033554D"/>
    <w:rsid w:val="0033571F"/>
    <w:rsid w:val="00335986"/>
    <w:rsid w:val="00335A69"/>
    <w:rsid w:val="00335F07"/>
    <w:rsid w:val="00336259"/>
    <w:rsid w:val="00336AD6"/>
    <w:rsid w:val="00337209"/>
    <w:rsid w:val="00337246"/>
    <w:rsid w:val="003372D4"/>
    <w:rsid w:val="0033734F"/>
    <w:rsid w:val="00337408"/>
    <w:rsid w:val="00337454"/>
    <w:rsid w:val="00337549"/>
    <w:rsid w:val="0033758E"/>
    <w:rsid w:val="003378EF"/>
    <w:rsid w:val="003378FA"/>
    <w:rsid w:val="00337DD3"/>
    <w:rsid w:val="00337E44"/>
    <w:rsid w:val="00337E9E"/>
    <w:rsid w:val="00337F1E"/>
    <w:rsid w:val="003402FD"/>
    <w:rsid w:val="0034084C"/>
    <w:rsid w:val="003409A4"/>
    <w:rsid w:val="00340C21"/>
    <w:rsid w:val="0034177D"/>
    <w:rsid w:val="00341864"/>
    <w:rsid w:val="00341A13"/>
    <w:rsid w:val="00341A4F"/>
    <w:rsid w:val="00341FA9"/>
    <w:rsid w:val="003421B1"/>
    <w:rsid w:val="0034243F"/>
    <w:rsid w:val="003425CA"/>
    <w:rsid w:val="00342691"/>
    <w:rsid w:val="00342742"/>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5FE"/>
    <w:rsid w:val="00344864"/>
    <w:rsid w:val="00344BB9"/>
    <w:rsid w:val="003455EE"/>
    <w:rsid w:val="00345B92"/>
    <w:rsid w:val="00345D0E"/>
    <w:rsid w:val="0034668A"/>
    <w:rsid w:val="003468D0"/>
    <w:rsid w:val="00346A98"/>
    <w:rsid w:val="00346BDE"/>
    <w:rsid w:val="00346D9F"/>
    <w:rsid w:val="00346F18"/>
    <w:rsid w:val="00346FF3"/>
    <w:rsid w:val="00347242"/>
    <w:rsid w:val="003473B1"/>
    <w:rsid w:val="0034746F"/>
    <w:rsid w:val="003476B8"/>
    <w:rsid w:val="00347853"/>
    <w:rsid w:val="0034785B"/>
    <w:rsid w:val="003479C2"/>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45"/>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5E1"/>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94"/>
    <w:rsid w:val="003574E9"/>
    <w:rsid w:val="003575AA"/>
    <w:rsid w:val="0035769F"/>
    <w:rsid w:val="0035775C"/>
    <w:rsid w:val="00357CA6"/>
    <w:rsid w:val="00357DCB"/>
    <w:rsid w:val="003601A0"/>
    <w:rsid w:val="003607A9"/>
    <w:rsid w:val="00360C83"/>
    <w:rsid w:val="00360C93"/>
    <w:rsid w:val="00360D94"/>
    <w:rsid w:val="00360DB9"/>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AD"/>
    <w:rsid w:val="003645E2"/>
    <w:rsid w:val="0036482F"/>
    <w:rsid w:val="00364890"/>
    <w:rsid w:val="0036506C"/>
    <w:rsid w:val="00365397"/>
    <w:rsid w:val="003654B4"/>
    <w:rsid w:val="00365614"/>
    <w:rsid w:val="00365829"/>
    <w:rsid w:val="00365CAB"/>
    <w:rsid w:val="00365EB3"/>
    <w:rsid w:val="00366439"/>
    <w:rsid w:val="003666A0"/>
    <w:rsid w:val="003667C4"/>
    <w:rsid w:val="00366F6E"/>
    <w:rsid w:val="00367495"/>
    <w:rsid w:val="0036752F"/>
    <w:rsid w:val="003676FF"/>
    <w:rsid w:val="003677DA"/>
    <w:rsid w:val="00367A35"/>
    <w:rsid w:val="00367B17"/>
    <w:rsid w:val="00367BF2"/>
    <w:rsid w:val="00367F2E"/>
    <w:rsid w:val="00367F97"/>
    <w:rsid w:val="0037006B"/>
    <w:rsid w:val="0037012B"/>
    <w:rsid w:val="0037021A"/>
    <w:rsid w:val="003702A7"/>
    <w:rsid w:val="0037081F"/>
    <w:rsid w:val="003708F8"/>
    <w:rsid w:val="00370A7B"/>
    <w:rsid w:val="00370BC7"/>
    <w:rsid w:val="00371030"/>
    <w:rsid w:val="00371140"/>
    <w:rsid w:val="0037114B"/>
    <w:rsid w:val="0037116F"/>
    <w:rsid w:val="00371214"/>
    <w:rsid w:val="0037134A"/>
    <w:rsid w:val="00371561"/>
    <w:rsid w:val="00371658"/>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66A"/>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66"/>
    <w:rsid w:val="00377076"/>
    <w:rsid w:val="0037713F"/>
    <w:rsid w:val="0037742E"/>
    <w:rsid w:val="00377430"/>
    <w:rsid w:val="00377569"/>
    <w:rsid w:val="003775E7"/>
    <w:rsid w:val="00377BCA"/>
    <w:rsid w:val="00377DB1"/>
    <w:rsid w:val="00377F9D"/>
    <w:rsid w:val="00377FA6"/>
    <w:rsid w:val="003801E8"/>
    <w:rsid w:val="00380463"/>
    <w:rsid w:val="003807EE"/>
    <w:rsid w:val="0038099F"/>
    <w:rsid w:val="003809D4"/>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5E"/>
    <w:rsid w:val="00387E8A"/>
    <w:rsid w:val="00387FA8"/>
    <w:rsid w:val="003901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1EF"/>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3E"/>
    <w:rsid w:val="00395D67"/>
    <w:rsid w:val="00396022"/>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1AF3"/>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37"/>
    <w:rsid w:val="003A3DE2"/>
    <w:rsid w:val="003A3E5B"/>
    <w:rsid w:val="003A4246"/>
    <w:rsid w:val="003A42C9"/>
    <w:rsid w:val="003A4455"/>
    <w:rsid w:val="003A4469"/>
    <w:rsid w:val="003A4670"/>
    <w:rsid w:val="003A4A4E"/>
    <w:rsid w:val="003A4B39"/>
    <w:rsid w:val="003A4BCD"/>
    <w:rsid w:val="003A4D3C"/>
    <w:rsid w:val="003A50F6"/>
    <w:rsid w:val="003A5291"/>
    <w:rsid w:val="003A5CF4"/>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0D9B"/>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3DC4"/>
    <w:rsid w:val="003B40D7"/>
    <w:rsid w:val="003B4130"/>
    <w:rsid w:val="003B41A3"/>
    <w:rsid w:val="003B42C3"/>
    <w:rsid w:val="003B44B2"/>
    <w:rsid w:val="003B4641"/>
    <w:rsid w:val="003B47D3"/>
    <w:rsid w:val="003B48B5"/>
    <w:rsid w:val="003B48F9"/>
    <w:rsid w:val="003B4A8F"/>
    <w:rsid w:val="003B4B7A"/>
    <w:rsid w:val="003B4C61"/>
    <w:rsid w:val="003B4D0D"/>
    <w:rsid w:val="003B4D58"/>
    <w:rsid w:val="003B4E88"/>
    <w:rsid w:val="003B4F0A"/>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A81"/>
    <w:rsid w:val="003C3F45"/>
    <w:rsid w:val="003C3F78"/>
    <w:rsid w:val="003C42F9"/>
    <w:rsid w:val="003C43A9"/>
    <w:rsid w:val="003C46E2"/>
    <w:rsid w:val="003C4A75"/>
    <w:rsid w:val="003C4B91"/>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1C4"/>
    <w:rsid w:val="003D04E5"/>
    <w:rsid w:val="003D0546"/>
    <w:rsid w:val="003D0692"/>
    <w:rsid w:val="003D08FC"/>
    <w:rsid w:val="003D0A41"/>
    <w:rsid w:val="003D0AB6"/>
    <w:rsid w:val="003D0BC5"/>
    <w:rsid w:val="003D0D65"/>
    <w:rsid w:val="003D0E89"/>
    <w:rsid w:val="003D1166"/>
    <w:rsid w:val="003D1243"/>
    <w:rsid w:val="003D1275"/>
    <w:rsid w:val="003D13CE"/>
    <w:rsid w:val="003D159F"/>
    <w:rsid w:val="003D1601"/>
    <w:rsid w:val="003D179B"/>
    <w:rsid w:val="003D1852"/>
    <w:rsid w:val="003D187B"/>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9E4"/>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ACF"/>
    <w:rsid w:val="003E1CBF"/>
    <w:rsid w:val="003E1D30"/>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736B"/>
    <w:rsid w:val="003E739C"/>
    <w:rsid w:val="003E746D"/>
    <w:rsid w:val="003E7472"/>
    <w:rsid w:val="003E782F"/>
    <w:rsid w:val="003E79E2"/>
    <w:rsid w:val="003E7DDE"/>
    <w:rsid w:val="003E7E08"/>
    <w:rsid w:val="003E7E6E"/>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5B"/>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859"/>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2FA"/>
    <w:rsid w:val="00400B38"/>
    <w:rsid w:val="00400C39"/>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663"/>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5D33"/>
    <w:rsid w:val="004060F2"/>
    <w:rsid w:val="00406115"/>
    <w:rsid w:val="00406179"/>
    <w:rsid w:val="004062E1"/>
    <w:rsid w:val="00406746"/>
    <w:rsid w:val="00406943"/>
    <w:rsid w:val="00407198"/>
    <w:rsid w:val="00407364"/>
    <w:rsid w:val="00407FDF"/>
    <w:rsid w:val="004100A9"/>
    <w:rsid w:val="00410170"/>
    <w:rsid w:val="00410481"/>
    <w:rsid w:val="00410511"/>
    <w:rsid w:val="0041059D"/>
    <w:rsid w:val="004107D8"/>
    <w:rsid w:val="004108C9"/>
    <w:rsid w:val="00410BD0"/>
    <w:rsid w:val="00410C35"/>
    <w:rsid w:val="00410C41"/>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940"/>
    <w:rsid w:val="00413A00"/>
    <w:rsid w:val="00413CDA"/>
    <w:rsid w:val="00413D43"/>
    <w:rsid w:val="00414112"/>
    <w:rsid w:val="00414192"/>
    <w:rsid w:val="004141A4"/>
    <w:rsid w:val="00414361"/>
    <w:rsid w:val="004143A7"/>
    <w:rsid w:val="00414421"/>
    <w:rsid w:val="00414537"/>
    <w:rsid w:val="004147DB"/>
    <w:rsid w:val="00414AE5"/>
    <w:rsid w:val="00414CD5"/>
    <w:rsid w:val="00414FE2"/>
    <w:rsid w:val="0041553F"/>
    <w:rsid w:val="00415545"/>
    <w:rsid w:val="004158CD"/>
    <w:rsid w:val="004158F8"/>
    <w:rsid w:val="00415FCB"/>
    <w:rsid w:val="0041630A"/>
    <w:rsid w:val="004168D4"/>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BF2"/>
    <w:rsid w:val="00420C76"/>
    <w:rsid w:val="00421524"/>
    <w:rsid w:val="004216BB"/>
    <w:rsid w:val="004216D1"/>
    <w:rsid w:val="004217AF"/>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EE3"/>
    <w:rsid w:val="0042710E"/>
    <w:rsid w:val="00427656"/>
    <w:rsid w:val="00427729"/>
    <w:rsid w:val="004277F3"/>
    <w:rsid w:val="0042781A"/>
    <w:rsid w:val="0042799D"/>
    <w:rsid w:val="00427A7A"/>
    <w:rsid w:val="00427D73"/>
    <w:rsid w:val="00427E4E"/>
    <w:rsid w:val="0043089C"/>
    <w:rsid w:val="00430ABA"/>
    <w:rsid w:val="00430D21"/>
    <w:rsid w:val="0043111E"/>
    <w:rsid w:val="00431129"/>
    <w:rsid w:val="004312E5"/>
    <w:rsid w:val="004313C4"/>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E59"/>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809"/>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CA0"/>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787"/>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6EB"/>
    <w:rsid w:val="00447837"/>
    <w:rsid w:val="00447BD3"/>
    <w:rsid w:val="00447DF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36E"/>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57C19"/>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6A7"/>
    <w:rsid w:val="00462BDA"/>
    <w:rsid w:val="00462EC3"/>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610"/>
    <w:rsid w:val="00465619"/>
    <w:rsid w:val="0046575B"/>
    <w:rsid w:val="00465A15"/>
    <w:rsid w:val="00465C9E"/>
    <w:rsid w:val="00465F0A"/>
    <w:rsid w:val="004663E6"/>
    <w:rsid w:val="004664D2"/>
    <w:rsid w:val="00466786"/>
    <w:rsid w:val="00466A1E"/>
    <w:rsid w:val="00466FA9"/>
    <w:rsid w:val="00467039"/>
    <w:rsid w:val="0046756F"/>
    <w:rsid w:val="00467A8B"/>
    <w:rsid w:val="00467AB5"/>
    <w:rsid w:val="00467AFF"/>
    <w:rsid w:val="00467D69"/>
    <w:rsid w:val="00467FBD"/>
    <w:rsid w:val="00470235"/>
    <w:rsid w:val="004702E8"/>
    <w:rsid w:val="00470584"/>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0F"/>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599"/>
    <w:rsid w:val="004776C5"/>
    <w:rsid w:val="00477FDC"/>
    <w:rsid w:val="00480000"/>
    <w:rsid w:val="00480206"/>
    <w:rsid w:val="00480726"/>
    <w:rsid w:val="00480795"/>
    <w:rsid w:val="00480953"/>
    <w:rsid w:val="00480A00"/>
    <w:rsid w:val="0048111F"/>
    <w:rsid w:val="004814A6"/>
    <w:rsid w:val="00481562"/>
    <w:rsid w:val="00481817"/>
    <w:rsid w:val="00481915"/>
    <w:rsid w:val="00481944"/>
    <w:rsid w:val="00481D24"/>
    <w:rsid w:val="00481FE9"/>
    <w:rsid w:val="00482041"/>
    <w:rsid w:val="00482042"/>
    <w:rsid w:val="00482323"/>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2C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5DF4"/>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431"/>
    <w:rsid w:val="004929EC"/>
    <w:rsid w:val="0049321D"/>
    <w:rsid w:val="0049335E"/>
    <w:rsid w:val="004933D4"/>
    <w:rsid w:val="00493690"/>
    <w:rsid w:val="00493726"/>
    <w:rsid w:val="00493A15"/>
    <w:rsid w:val="00493C92"/>
    <w:rsid w:val="00493E11"/>
    <w:rsid w:val="00494025"/>
    <w:rsid w:val="004942BE"/>
    <w:rsid w:val="0049469F"/>
    <w:rsid w:val="00494C2B"/>
    <w:rsid w:val="00494C2F"/>
    <w:rsid w:val="00494D6A"/>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2F9"/>
    <w:rsid w:val="004A0754"/>
    <w:rsid w:val="004A0774"/>
    <w:rsid w:val="004A0919"/>
    <w:rsid w:val="004A0B2F"/>
    <w:rsid w:val="004A0CC0"/>
    <w:rsid w:val="004A0D48"/>
    <w:rsid w:val="004A0FAC"/>
    <w:rsid w:val="004A1201"/>
    <w:rsid w:val="004A146C"/>
    <w:rsid w:val="004A1474"/>
    <w:rsid w:val="004A156D"/>
    <w:rsid w:val="004A16FC"/>
    <w:rsid w:val="004A17EE"/>
    <w:rsid w:val="004A1A22"/>
    <w:rsid w:val="004A1A26"/>
    <w:rsid w:val="004A1D0B"/>
    <w:rsid w:val="004A1DE8"/>
    <w:rsid w:val="004A1F77"/>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C98"/>
    <w:rsid w:val="004A4D29"/>
    <w:rsid w:val="004A4F86"/>
    <w:rsid w:val="004A500F"/>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A11"/>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564"/>
    <w:rsid w:val="004C0E17"/>
    <w:rsid w:val="004C119F"/>
    <w:rsid w:val="004C129A"/>
    <w:rsid w:val="004C168B"/>
    <w:rsid w:val="004C1712"/>
    <w:rsid w:val="004C1962"/>
    <w:rsid w:val="004C1984"/>
    <w:rsid w:val="004C1A58"/>
    <w:rsid w:val="004C1B07"/>
    <w:rsid w:val="004C1C7B"/>
    <w:rsid w:val="004C1E30"/>
    <w:rsid w:val="004C1F24"/>
    <w:rsid w:val="004C2148"/>
    <w:rsid w:val="004C215F"/>
    <w:rsid w:val="004C252D"/>
    <w:rsid w:val="004C2592"/>
    <w:rsid w:val="004C25CF"/>
    <w:rsid w:val="004C268F"/>
    <w:rsid w:val="004C28C6"/>
    <w:rsid w:val="004C2BF7"/>
    <w:rsid w:val="004C2F68"/>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437"/>
    <w:rsid w:val="004C666C"/>
    <w:rsid w:val="004C6A1D"/>
    <w:rsid w:val="004C6D03"/>
    <w:rsid w:val="004C6DAC"/>
    <w:rsid w:val="004C6F46"/>
    <w:rsid w:val="004C7174"/>
    <w:rsid w:val="004C7219"/>
    <w:rsid w:val="004C7321"/>
    <w:rsid w:val="004C732E"/>
    <w:rsid w:val="004C74E8"/>
    <w:rsid w:val="004C773B"/>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A5C"/>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88D"/>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EB"/>
    <w:rsid w:val="004E4ADE"/>
    <w:rsid w:val="004E4ECB"/>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A8"/>
    <w:rsid w:val="004E7E4A"/>
    <w:rsid w:val="004F00A6"/>
    <w:rsid w:val="004F0101"/>
    <w:rsid w:val="004F034E"/>
    <w:rsid w:val="004F0424"/>
    <w:rsid w:val="004F04B2"/>
    <w:rsid w:val="004F0609"/>
    <w:rsid w:val="004F07D2"/>
    <w:rsid w:val="004F12C0"/>
    <w:rsid w:val="004F1327"/>
    <w:rsid w:val="004F1A80"/>
    <w:rsid w:val="004F1C1A"/>
    <w:rsid w:val="004F1DF0"/>
    <w:rsid w:val="004F1EA5"/>
    <w:rsid w:val="004F1EB5"/>
    <w:rsid w:val="004F1FA7"/>
    <w:rsid w:val="004F23F8"/>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753"/>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A05"/>
    <w:rsid w:val="00510E7B"/>
    <w:rsid w:val="00511411"/>
    <w:rsid w:val="0051181D"/>
    <w:rsid w:val="005118CC"/>
    <w:rsid w:val="00511B5E"/>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652"/>
    <w:rsid w:val="00517900"/>
    <w:rsid w:val="005179E8"/>
    <w:rsid w:val="00517A52"/>
    <w:rsid w:val="0052006D"/>
    <w:rsid w:val="005204AD"/>
    <w:rsid w:val="005204C4"/>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7D1"/>
    <w:rsid w:val="0052485C"/>
    <w:rsid w:val="00524CC4"/>
    <w:rsid w:val="00524D60"/>
    <w:rsid w:val="00524F06"/>
    <w:rsid w:val="005250D1"/>
    <w:rsid w:val="00525323"/>
    <w:rsid w:val="005253B3"/>
    <w:rsid w:val="00525542"/>
    <w:rsid w:val="00525D66"/>
    <w:rsid w:val="00525FC2"/>
    <w:rsid w:val="00526107"/>
    <w:rsid w:val="0052628E"/>
    <w:rsid w:val="005262E2"/>
    <w:rsid w:val="00526368"/>
    <w:rsid w:val="00526ADA"/>
    <w:rsid w:val="00526BF3"/>
    <w:rsid w:val="00526C12"/>
    <w:rsid w:val="00526FCF"/>
    <w:rsid w:val="00527079"/>
    <w:rsid w:val="005270A8"/>
    <w:rsid w:val="0052718A"/>
    <w:rsid w:val="00527194"/>
    <w:rsid w:val="005272A2"/>
    <w:rsid w:val="0052744F"/>
    <w:rsid w:val="0052774E"/>
    <w:rsid w:val="00527845"/>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948"/>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4F34"/>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6C5"/>
    <w:rsid w:val="00537971"/>
    <w:rsid w:val="005379DF"/>
    <w:rsid w:val="00537A09"/>
    <w:rsid w:val="00537C33"/>
    <w:rsid w:val="00537CD2"/>
    <w:rsid w:val="00537FC7"/>
    <w:rsid w:val="00540415"/>
    <w:rsid w:val="00540495"/>
    <w:rsid w:val="005404D9"/>
    <w:rsid w:val="005406B6"/>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4D4"/>
    <w:rsid w:val="0054350C"/>
    <w:rsid w:val="00543578"/>
    <w:rsid w:val="00543719"/>
    <w:rsid w:val="005438DB"/>
    <w:rsid w:val="00543922"/>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59CF"/>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3C9"/>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49B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224"/>
    <w:rsid w:val="005603C3"/>
    <w:rsid w:val="005606C2"/>
    <w:rsid w:val="005606C9"/>
    <w:rsid w:val="00560AF9"/>
    <w:rsid w:val="00560BC4"/>
    <w:rsid w:val="00560E93"/>
    <w:rsid w:val="00560F1E"/>
    <w:rsid w:val="005613A8"/>
    <w:rsid w:val="0056163E"/>
    <w:rsid w:val="00561771"/>
    <w:rsid w:val="00561A4C"/>
    <w:rsid w:val="00561BDB"/>
    <w:rsid w:val="00561DB2"/>
    <w:rsid w:val="00561F14"/>
    <w:rsid w:val="00561FCB"/>
    <w:rsid w:val="00561FFD"/>
    <w:rsid w:val="005621F0"/>
    <w:rsid w:val="00562539"/>
    <w:rsid w:val="00562721"/>
    <w:rsid w:val="0056294B"/>
    <w:rsid w:val="00562BE8"/>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5EA2"/>
    <w:rsid w:val="00566319"/>
    <w:rsid w:val="0056636F"/>
    <w:rsid w:val="005663D1"/>
    <w:rsid w:val="00566BE3"/>
    <w:rsid w:val="00566CB5"/>
    <w:rsid w:val="00566CF4"/>
    <w:rsid w:val="00566E85"/>
    <w:rsid w:val="00566EFD"/>
    <w:rsid w:val="00566F00"/>
    <w:rsid w:val="00566F84"/>
    <w:rsid w:val="0056703E"/>
    <w:rsid w:val="005670FB"/>
    <w:rsid w:val="005672D2"/>
    <w:rsid w:val="00567388"/>
    <w:rsid w:val="0056749A"/>
    <w:rsid w:val="00567863"/>
    <w:rsid w:val="005678DB"/>
    <w:rsid w:val="00567DE3"/>
    <w:rsid w:val="00567E29"/>
    <w:rsid w:val="005700F8"/>
    <w:rsid w:val="005701AB"/>
    <w:rsid w:val="00570504"/>
    <w:rsid w:val="005707F2"/>
    <w:rsid w:val="005708A1"/>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458"/>
    <w:rsid w:val="00580674"/>
    <w:rsid w:val="005806CA"/>
    <w:rsid w:val="00580948"/>
    <w:rsid w:val="00580B9C"/>
    <w:rsid w:val="00581440"/>
    <w:rsid w:val="005816EB"/>
    <w:rsid w:val="005819D6"/>
    <w:rsid w:val="00581C17"/>
    <w:rsid w:val="00581D34"/>
    <w:rsid w:val="00581DC6"/>
    <w:rsid w:val="00581FA5"/>
    <w:rsid w:val="005821B6"/>
    <w:rsid w:val="00582394"/>
    <w:rsid w:val="00582898"/>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980"/>
    <w:rsid w:val="00585C57"/>
    <w:rsid w:val="00585EC7"/>
    <w:rsid w:val="00586109"/>
    <w:rsid w:val="0058620C"/>
    <w:rsid w:val="00586523"/>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2F7"/>
    <w:rsid w:val="005904F1"/>
    <w:rsid w:val="00590634"/>
    <w:rsid w:val="00590939"/>
    <w:rsid w:val="00590D84"/>
    <w:rsid w:val="00590E08"/>
    <w:rsid w:val="00590E98"/>
    <w:rsid w:val="005910DD"/>
    <w:rsid w:val="00591153"/>
    <w:rsid w:val="0059119C"/>
    <w:rsid w:val="0059119E"/>
    <w:rsid w:val="00591618"/>
    <w:rsid w:val="005916C3"/>
    <w:rsid w:val="00591790"/>
    <w:rsid w:val="00591B04"/>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5FC1"/>
    <w:rsid w:val="005A64AF"/>
    <w:rsid w:val="005A6566"/>
    <w:rsid w:val="005A65D6"/>
    <w:rsid w:val="005A6900"/>
    <w:rsid w:val="005A69AB"/>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22B"/>
    <w:rsid w:val="005B44E7"/>
    <w:rsid w:val="005B452A"/>
    <w:rsid w:val="005B456F"/>
    <w:rsid w:val="005B487F"/>
    <w:rsid w:val="005B4A02"/>
    <w:rsid w:val="005B4A5F"/>
    <w:rsid w:val="005B4A74"/>
    <w:rsid w:val="005B4AF8"/>
    <w:rsid w:val="005B4B1D"/>
    <w:rsid w:val="005B4E76"/>
    <w:rsid w:val="005B5288"/>
    <w:rsid w:val="005B5354"/>
    <w:rsid w:val="005B5712"/>
    <w:rsid w:val="005B57A3"/>
    <w:rsid w:val="005B5879"/>
    <w:rsid w:val="005B588A"/>
    <w:rsid w:val="005B58AC"/>
    <w:rsid w:val="005B599B"/>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DC6"/>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FC6"/>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B81"/>
    <w:rsid w:val="005E0B8A"/>
    <w:rsid w:val="005E0F80"/>
    <w:rsid w:val="005E111A"/>
    <w:rsid w:val="005E152D"/>
    <w:rsid w:val="005E16FF"/>
    <w:rsid w:val="005E1D1F"/>
    <w:rsid w:val="005E1F31"/>
    <w:rsid w:val="005E1FCC"/>
    <w:rsid w:val="005E2363"/>
    <w:rsid w:val="005E2517"/>
    <w:rsid w:val="005E258D"/>
    <w:rsid w:val="005E26B2"/>
    <w:rsid w:val="005E279A"/>
    <w:rsid w:val="005E27FE"/>
    <w:rsid w:val="005E2840"/>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4E"/>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9C4"/>
    <w:rsid w:val="005E6B4F"/>
    <w:rsid w:val="005E6FB9"/>
    <w:rsid w:val="005E7104"/>
    <w:rsid w:val="005E72D4"/>
    <w:rsid w:val="005E7396"/>
    <w:rsid w:val="005E749E"/>
    <w:rsid w:val="005E757E"/>
    <w:rsid w:val="005E7A52"/>
    <w:rsid w:val="005E7B4E"/>
    <w:rsid w:val="005E7DA6"/>
    <w:rsid w:val="005F041D"/>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8DF"/>
    <w:rsid w:val="005F392C"/>
    <w:rsid w:val="005F3BB8"/>
    <w:rsid w:val="005F3D64"/>
    <w:rsid w:val="005F3D68"/>
    <w:rsid w:val="005F3FF2"/>
    <w:rsid w:val="005F4000"/>
    <w:rsid w:val="005F4071"/>
    <w:rsid w:val="005F4085"/>
    <w:rsid w:val="005F411E"/>
    <w:rsid w:val="005F4515"/>
    <w:rsid w:val="005F451D"/>
    <w:rsid w:val="005F459C"/>
    <w:rsid w:val="005F4608"/>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8A1"/>
    <w:rsid w:val="006008FC"/>
    <w:rsid w:val="00600A19"/>
    <w:rsid w:val="00600BA0"/>
    <w:rsid w:val="00600F2B"/>
    <w:rsid w:val="0060136B"/>
    <w:rsid w:val="0060144A"/>
    <w:rsid w:val="00601605"/>
    <w:rsid w:val="00601998"/>
    <w:rsid w:val="00601B56"/>
    <w:rsid w:val="00601D29"/>
    <w:rsid w:val="00601E7C"/>
    <w:rsid w:val="00602005"/>
    <w:rsid w:val="0060204E"/>
    <w:rsid w:val="006020FB"/>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200"/>
    <w:rsid w:val="0060440F"/>
    <w:rsid w:val="00604467"/>
    <w:rsid w:val="006044F2"/>
    <w:rsid w:val="00604D91"/>
    <w:rsid w:val="00604DAD"/>
    <w:rsid w:val="00605289"/>
    <w:rsid w:val="0060553E"/>
    <w:rsid w:val="00605760"/>
    <w:rsid w:val="00605863"/>
    <w:rsid w:val="006059C9"/>
    <w:rsid w:val="00605BB6"/>
    <w:rsid w:val="00605DEE"/>
    <w:rsid w:val="00605E9F"/>
    <w:rsid w:val="00605F52"/>
    <w:rsid w:val="00606002"/>
    <w:rsid w:val="0060625C"/>
    <w:rsid w:val="006064E6"/>
    <w:rsid w:val="00606635"/>
    <w:rsid w:val="006067F8"/>
    <w:rsid w:val="006068FE"/>
    <w:rsid w:val="00606AA5"/>
    <w:rsid w:val="00606B1A"/>
    <w:rsid w:val="00606BB1"/>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446"/>
    <w:rsid w:val="0061151D"/>
    <w:rsid w:val="00611671"/>
    <w:rsid w:val="006116B6"/>
    <w:rsid w:val="0061176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3D"/>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CAA"/>
    <w:rsid w:val="00614EEA"/>
    <w:rsid w:val="00615149"/>
    <w:rsid w:val="006152EE"/>
    <w:rsid w:val="00615357"/>
    <w:rsid w:val="006153F9"/>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121"/>
    <w:rsid w:val="0063035F"/>
    <w:rsid w:val="00630489"/>
    <w:rsid w:val="00630591"/>
    <w:rsid w:val="00630A6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88"/>
    <w:rsid w:val="00635CF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A9B"/>
    <w:rsid w:val="00643DEF"/>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AD3"/>
    <w:rsid w:val="00647B0F"/>
    <w:rsid w:val="00647B56"/>
    <w:rsid w:val="00647B80"/>
    <w:rsid w:val="00647D2F"/>
    <w:rsid w:val="00647D5E"/>
    <w:rsid w:val="00647F84"/>
    <w:rsid w:val="00650221"/>
    <w:rsid w:val="006502F0"/>
    <w:rsid w:val="00650473"/>
    <w:rsid w:val="00650A26"/>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D10"/>
    <w:rsid w:val="00656F95"/>
    <w:rsid w:val="00657019"/>
    <w:rsid w:val="006574DD"/>
    <w:rsid w:val="00657591"/>
    <w:rsid w:val="0065769A"/>
    <w:rsid w:val="006576DC"/>
    <w:rsid w:val="0065774A"/>
    <w:rsid w:val="006577B6"/>
    <w:rsid w:val="00657A52"/>
    <w:rsid w:val="00657D0D"/>
    <w:rsid w:val="00657D83"/>
    <w:rsid w:val="00657E36"/>
    <w:rsid w:val="00657E49"/>
    <w:rsid w:val="00660037"/>
    <w:rsid w:val="0066020C"/>
    <w:rsid w:val="00660421"/>
    <w:rsid w:val="0066047B"/>
    <w:rsid w:val="00660521"/>
    <w:rsid w:val="00660759"/>
    <w:rsid w:val="00660C74"/>
    <w:rsid w:val="00660CC6"/>
    <w:rsid w:val="00661018"/>
    <w:rsid w:val="006618C7"/>
    <w:rsid w:val="00661925"/>
    <w:rsid w:val="00661C17"/>
    <w:rsid w:val="00661E6D"/>
    <w:rsid w:val="00661E8E"/>
    <w:rsid w:val="00661E9E"/>
    <w:rsid w:val="006622C1"/>
    <w:rsid w:val="00662323"/>
    <w:rsid w:val="006625D8"/>
    <w:rsid w:val="006625FA"/>
    <w:rsid w:val="006629D1"/>
    <w:rsid w:val="00662D6C"/>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9C5"/>
    <w:rsid w:val="00672D73"/>
    <w:rsid w:val="006730A5"/>
    <w:rsid w:val="00673178"/>
    <w:rsid w:val="006733AE"/>
    <w:rsid w:val="0067342E"/>
    <w:rsid w:val="006734D3"/>
    <w:rsid w:val="00673554"/>
    <w:rsid w:val="00673CF5"/>
    <w:rsid w:val="006740A5"/>
    <w:rsid w:val="006749D1"/>
    <w:rsid w:val="00674E0E"/>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D25"/>
    <w:rsid w:val="00680EF7"/>
    <w:rsid w:val="00681069"/>
    <w:rsid w:val="0068108D"/>
    <w:rsid w:val="006810ED"/>
    <w:rsid w:val="00681148"/>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DEE"/>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732"/>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9E"/>
    <w:rsid w:val="006965DB"/>
    <w:rsid w:val="0069660A"/>
    <w:rsid w:val="0069675C"/>
    <w:rsid w:val="00696873"/>
    <w:rsid w:val="00696AC8"/>
    <w:rsid w:val="00696E01"/>
    <w:rsid w:val="00697127"/>
    <w:rsid w:val="006974D8"/>
    <w:rsid w:val="0069751C"/>
    <w:rsid w:val="00697D26"/>
    <w:rsid w:val="00697FD6"/>
    <w:rsid w:val="006A0015"/>
    <w:rsid w:val="006A014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2D"/>
    <w:rsid w:val="006A1A50"/>
    <w:rsid w:val="006A1DB4"/>
    <w:rsid w:val="006A1E3D"/>
    <w:rsid w:val="006A1EDE"/>
    <w:rsid w:val="006A2014"/>
    <w:rsid w:val="006A2056"/>
    <w:rsid w:val="006A21B0"/>
    <w:rsid w:val="006A2381"/>
    <w:rsid w:val="006A27DB"/>
    <w:rsid w:val="006A28C6"/>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3D6B"/>
    <w:rsid w:val="006A4338"/>
    <w:rsid w:val="006A480F"/>
    <w:rsid w:val="006A4B8E"/>
    <w:rsid w:val="006A4C70"/>
    <w:rsid w:val="006A50C3"/>
    <w:rsid w:val="006A5214"/>
    <w:rsid w:val="006A5216"/>
    <w:rsid w:val="006A52C4"/>
    <w:rsid w:val="006A52D0"/>
    <w:rsid w:val="006A5534"/>
    <w:rsid w:val="006A55DB"/>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8BC"/>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49B"/>
    <w:rsid w:val="006B2586"/>
    <w:rsid w:val="006B26D5"/>
    <w:rsid w:val="006B28CB"/>
    <w:rsid w:val="006B292E"/>
    <w:rsid w:val="006B2A33"/>
    <w:rsid w:val="006B2CCB"/>
    <w:rsid w:val="006B2F5C"/>
    <w:rsid w:val="006B31A8"/>
    <w:rsid w:val="006B31CD"/>
    <w:rsid w:val="006B3318"/>
    <w:rsid w:val="006B3460"/>
    <w:rsid w:val="006B3683"/>
    <w:rsid w:val="006B3731"/>
    <w:rsid w:val="006B3852"/>
    <w:rsid w:val="006B3DA8"/>
    <w:rsid w:val="006B3EFF"/>
    <w:rsid w:val="006B3F31"/>
    <w:rsid w:val="006B4086"/>
    <w:rsid w:val="006B4128"/>
    <w:rsid w:val="006B414A"/>
    <w:rsid w:val="006B48FA"/>
    <w:rsid w:val="006B4B28"/>
    <w:rsid w:val="006B4F8D"/>
    <w:rsid w:val="006B5065"/>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90E"/>
    <w:rsid w:val="006C0A14"/>
    <w:rsid w:val="006C0AEA"/>
    <w:rsid w:val="006C0B9C"/>
    <w:rsid w:val="006C0E5C"/>
    <w:rsid w:val="006C114D"/>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6E9"/>
    <w:rsid w:val="006D2C32"/>
    <w:rsid w:val="006D2D40"/>
    <w:rsid w:val="006D2FE6"/>
    <w:rsid w:val="006D37A9"/>
    <w:rsid w:val="006D3839"/>
    <w:rsid w:val="006D3C6D"/>
    <w:rsid w:val="006D3DE2"/>
    <w:rsid w:val="006D3FCB"/>
    <w:rsid w:val="006D4024"/>
    <w:rsid w:val="006D42B3"/>
    <w:rsid w:val="006D434B"/>
    <w:rsid w:val="006D436D"/>
    <w:rsid w:val="006D44AB"/>
    <w:rsid w:val="006D45B2"/>
    <w:rsid w:val="006D4609"/>
    <w:rsid w:val="006D461B"/>
    <w:rsid w:val="006D46CA"/>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570"/>
    <w:rsid w:val="006D7638"/>
    <w:rsid w:val="006D7655"/>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BAB"/>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01"/>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228"/>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AEE"/>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6EA9"/>
    <w:rsid w:val="006F70D3"/>
    <w:rsid w:val="006F71FF"/>
    <w:rsid w:val="006F7533"/>
    <w:rsid w:val="006F7D1F"/>
    <w:rsid w:val="007002FD"/>
    <w:rsid w:val="007003EA"/>
    <w:rsid w:val="00700404"/>
    <w:rsid w:val="00700A95"/>
    <w:rsid w:val="00700AD5"/>
    <w:rsid w:val="00700B12"/>
    <w:rsid w:val="00700C0D"/>
    <w:rsid w:val="00700CBF"/>
    <w:rsid w:val="00700E6B"/>
    <w:rsid w:val="00700F34"/>
    <w:rsid w:val="007010E8"/>
    <w:rsid w:val="00701B7A"/>
    <w:rsid w:val="00701BA9"/>
    <w:rsid w:val="00701C80"/>
    <w:rsid w:val="00701CB7"/>
    <w:rsid w:val="00701DF1"/>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BCC"/>
    <w:rsid w:val="00705C9C"/>
    <w:rsid w:val="00705CB5"/>
    <w:rsid w:val="007062A7"/>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4CE"/>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D7"/>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6FFF"/>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40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353"/>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7D5"/>
    <w:rsid w:val="00735A37"/>
    <w:rsid w:val="00735E69"/>
    <w:rsid w:val="007362F6"/>
    <w:rsid w:val="00736540"/>
    <w:rsid w:val="00736871"/>
    <w:rsid w:val="00736891"/>
    <w:rsid w:val="00736B55"/>
    <w:rsid w:val="00736CC6"/>
    <w:rsid w:val="00736D3F"/>
    <w:rsid w:val="00736F31"/>
    <w:rsid w:val="00736F51"/>
    <w:rsid w:val="0073708D"/>
    <w:rsid w:val="0073709B"/>
    <w:rsid w:val="00737336"/>
    <w:rsid w:val="00737341"/>
    <w:rsid w:val="007375B7"/>
    <w:rsid w:val="0073776A"/>
    <w:rsid w:val="007378E1"/>
    <w:rsid w:val="00737940"/>
    <w:rsid w:val="00737F39"/>
    <w:rsid w:val="00740008"/>
    <w:rsid w:val="00740178"/>
    <w:rsid w:val="00740538"/>
    <w:rsid w:val="0074076B"/>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B0A"/>
    <w:rsid w:val="00743FEB"/>
    <w:rsid w:val="00744071"/>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C28"/>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082"/>
    <w:rsid w:val="007513F2"/>
    <w:rsid w:val="007516CC"/>
    <w:rsid w:val="00751821"/>
    <w:rsid w:val="00751A22"/>
    <w:rsid w:val="00751ACF"/>
    <w:rsid w:val="00751BF2"/>
    <w:rsid w:val="00751DC4"/>
    <w:rsid w:val="007520D1"/>
    <w:rsid w:val="007521D1"/>
    <w:rsid w:val="0075239A"/>
    <w:rsid w:val="007529C9"/>
    <w:rsid w:val="00752A22"/>
    <w:rsid w:val="00752FAE"/>
    <w:rsid w:val="007530EB"/>
    <w:rsid w:val="007532DD"/>
    <w:rsid w:val="00753312"/>
    <w:rsid w:val="00753562"/>
    <w:rsid w:val="007537F3"/>
    <w:rsid w:val="00753D58"/>
    <w:rsid w:val="00753E74"/>
    <w:rsid w:val="00754195"/>
    <w:rsid w:val="00754349"/>
    <w:rsid w:val="0075436C"/>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24"/>
    <w:rsid w:val="007571E4"/>
    <w:rsid w:val="007575F3"/>
    <w:rsid w:val="007577A7"/>
    <w:rsid w:val="00757B0D"/>
    <w:rsid w:val="00757BF5"/>
    <w:rsid w:val="00757C16"/>
    <w:rsid w:val="00760573"/>
    <w:rsid w:val="0076057F"/>
    <w:rsid w:val="007605B5"/>
    <w:rsid w:val="00760701"/>
    <w:rsid w:val="007608BA"/>
    <w:rsid w:val="007608ED"/>
    <w:rsid w:val="00760A0D"/>
    <w:rsid w:val="00760CA3"/>
    <w:rsid w:val="00760D09"/>
    <w:rsid w:val="00760D12"/>
    <w:rsid w:val="00760D9F"/>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6E4"/>
    <w:rsid w:val="007748CB"/>
    <w:rsid w:val="00774AB4"/>
    <w:rsid w:val="00774BC1"/>
    <w:rsid w:val="00774E18"/>
    <w:rsid w:val="00774F4C"/>
    <w:rsid w:val="00775076"/>
    <w:rsid w:val="00775328"/>
    <w:rsid w:val="007755C6"/>
    <w:rsid w:val="007756B0"/>
    <w:rsid w:val="00775838"/>
    <w:rsid w:val="00775A9A"/>
    <w:rsid w:val="00775ACA"/>
    <w:rsid w:val="0077622F"/>
    <w:rsid w:val="007762AC"/>
    <w:rsid w:val="007767C0"/>
    <w:rsid w:val="007769CC"/>
    <w:rsid w:val="00776A58"/>
    <w:rsid w:val="00776B20"/>
    <w:rsid w:val="00776D0E"/>
    <w:rsid w:val="00776E9C"/>
    <w:rsid w:val="0077705A"/>
    <w:rsid w:val="0077708A"/>
    <w:rsid w:val="007770F6"/>
    <w:rsid w:val="0077711D"/>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18"/>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A68"/>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628F"/>
    <w:rsid w:val="00786338"/>
    <w:rsid w:val="007863B1"/>
    <w:rsid w:val="0078663A"/>
    <w:rsid w:val="007866CB"/>
    <w:rsid w:val="00786A4D"/>
    <w:rsid w:val="00786CB3"/>
    <w:rsid w:val="00786D76"/>
    <w:rsid w:val="00786FD3"/>
    <w:rsid w:val="00787821"/>
    <w:rsid w:val="007878A1"/>
    <w:rsid w:val="00787ACF"/>
    <w:rsid w:val="00787C52"/>
    <w:rsid w:val="00787F43"/>
    <w:rsid w:val="007900D8"/>
    <w:rsid w:val="007900EF"/>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5F"/>
    <w:rsid w:val="007A29D2"/>
    <w:rsid w:val="007A2A53"/>
    <w:rsid w:val="007A3259"/>
    <w:rsid w:val="007A32A3"/>
    <w:rsid w:val="007A32FF"/>
    <w:rsid w:val="007A337D"/>
    <w:rsid w:val="007A33BE"/>
    <w:rsid w:val="007A3CDD"/>
    <w:rsid w:val="007A411E"/>
    <w:rsid w:val="007A43EF"/>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0A"/>
    <w:rsid w:val="007A609B"/>
    <w:rsid w:val="007A6177"/>
    <w:rsid w:val="007A6505"/>
    <w:rsid w:val="007A65C0"/>
    <w:rsid w:val="007A66B6"/>
    <w:rsid w:val="007A6BA2"/>
    <w:rsid w:val="007A6C3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566"/>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823"/>
    <w:rsid w:val="007B3926"/>
    <w:rsid w:val="007B3BA0"/>
    <w:rsid w:val="007B3BDB"/>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85D"/>
    <w:rsid w:val="007B6B9A"/>
    <w:rsid w:val="007B6DA6"/>
    <w:rsid w:val="007B6F62"/>
    <w:rsid w:val="007B7102"/>
    <w:rsid w:val="007B7B79"/>
    <w:rsid w:val="007B7D67"/>
    <w:rsid w:val="007B7EAD"/>
    <w:rsid w:val="007C019D"/>
    <w:rsid w:val="007C045C"/>
    <w:rsid w:val="007C0619"/>
    <w:rsid w:val="007C086D"/>
    <w:rsid w:val="007C0976"/>
    <w:rsid w:val="007C0A3A"/>
    <w:rsid w:val="007C0C5A"/>
    <w:rsid w:val="007C0DE6"/>
    <w:rsid w:val="007C109D"/>
    <w:rsid w:val="007C115B"/>
    <w:rsid w:val="007C1209"/>
    <w:rsid w:val="007C1299"/>
    <w:rsid w:val="007C1905"/>
    <w:rsid w:val="007C1974"/>
    <w:rsid w:val="007C1DB0"/>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0ED"/>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574"/>
    <w:rsid w:val="007E0999"/>
    <w:rsid w:val="007E0A59"/>
    <w:rsid w:val="007E0C88"/>
    <w:rsid w:val="007E0EF6"/>
    <w:rsid w:val="007E0FD7"/>
    <w:rsid w:val="007E1868"/>
    <w:rsid w:val="007E18C5"/>
    <w:rsid w:val="007E1B0B"/>
    <w:rsid w:val="007E1D3F"/>
    <w:rsid w:val="007E2012"/>
    <w:rsid w:val="007E21A0"/>
    <w:rsid w:val="007E24DF"/>
    <w:rsid w:val="007E2573"/>
    <w:rsid w:val="007E27C2"/>
    <w:rsid w:val="007E27CC"/>
    <w:rsid w:val="007E286E"/>
    <w:rsid w:val="007E29D6"/>
    <w:rsid w:val="007E2B23"/>
    <w:rsid w:val="007E2CE1"/>
    <w:rsid w:val="007E2D69"/>
    <w:rsid w:val="007E2F31"/>
    <w:rsid w:val="007E2FD2"/>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2A1"/>
    <w:rsid w:val="007E6457"/>
    <w:rsid w:val="007E6540"/>
    <w:rsid w:val="007E69FE"/>
    <w:rsid w:val="007E6BC8"/>
    <w:rsid w:val="007E70FA"/>
    <w:rsid w:val="007E73FC"/>
    <w:rsid w:val="007E755B"/>
    <w:rsid w:val="007E7583"/>
    <w:rsid w:val="007E7873"/>
    <w:rsid w:val="007E7B56"/>
    <w:rsid w:val="007E7C52"/>
    <w:rsid w:val="007F0305"/>
    <w:rsid w:val="007F033C"/>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C36"/>
    <w:rsid w:val="007F3D21"/>
    <w:rsid w:val="007F3D81"/>
    <w:rsid w:val="007F3F96"/>
    <w:rsid w:val="007F4176"/>
    <w:rsid w:val="007F4682"/>
    <w:rsid w:val="007F4B82"/>
    <w:rsid w:val="007F4C4F"/>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BEE"/>
    <w:rsid w:val="00806F31"/>
    <w:rsid w:val="00807172"/>
    <w:rsid w:val="008074AB"/>
    <w:rsid w:val="00807687"/>
    <w:rsid w:val="00807709"/>
    <w:rsid w:val="00807ACC"/>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7E6"/>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3FE5"/>
    <w:rsid w:val="00814136"/>
    <w:rsid w:val="008141A0"/>
    <w:rsid w:val="008142AB"/>
    <w:rsid w:val="00814341"/>
    <w:rsid w:val="0081472C"/>
    <w:rsid w:val="008147D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1BD"/>
    <w:rsid w:val="008172A9"/>
    <w:rsid w:val="00817327"/>
    <w:rsid w:val="00817500"/>
    <w:rsid w:val="008176D2"/>
    <w:rsid w:val="00817910"/>
    <w:rsid w:val="008179B6"/>
    <w:rsid w:val="00817E34"/>
    <w:rsid w:val="00817EB9"/>
    <w:rsid w:val="00817FCE"/>
    <w:rsid w:val="0082030C"/>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D68"/>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5A5"/>
    <w:rsid w:val="00826079"/>
    <w:rsid w:val="008260DE"/>
    <w:rsid w:val="00826163"/>
    <w:rsid w:val="008261E4"/>
    <w:rsid w:val="008264B3"/>
    <w:rsid w:val="00826562"/>
    <w:rsid w:val="00826BAC"/>
    <w:rsid w:val="00826CD7"/>
    <w:rsid w:val="00826FBC"/>
    <w:rsid w:val="00827009"/>
    <w:rsid w:val="008271D4"/>
    <w:rsid w:val="008275B3"/>
    <w:rsid w:val="00827762"/>
    <w:rsid w:val="008278B6"/>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A71"/>
    <w:rsid w:val="00831D3C"/>
    <w:rsid w:val="00832197"/>
    <w:rsid w:val="008322AA"/>
    <w:rsid w:val="00832324"/>
    <w:rsid w:val="0083237D"/>
    <w:rsid w:val="00832494"/>
    <w:rsid w:val="008324DB"/>
    <w:rsid w:val="00832698"/>
    <w:rsid w:val="008326C1"/>
    <w:rsid w:val="008326D8"/>
    <w:rsid w:val="00832705"/>
    <w:rsid w:val="00832803"/>
    <w:rsid w:val="00832C9D"/>
    <w:rsid w:val="00832FD2"/>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C2"/>
    <w:rsid w:val="008359B6"/>
    <w:rsid w:val="00835BEE"/>
    <w:rsid w:val="00835D7B"/>
    <w:rsid w:val="00835EAA"/>
    <w:rsid w:val="00836097"/>
    <w:rsid w:val="0083617F"/>
    <w:rsid w:val="00836377"/>
    <w:rsid w:val="0083649B"/>
    <w:rsid w:val="0083653A"/>
    <w:rsid w:val="008365FC"/>
    <w:rsid w:val="008365FF"/>
    <w:rsid w:val="008366F8"/>
    <w:rsid w:val="008369A1"/>
    <w:rsid w:val="008369E4"/>
    <w:rsid w:val="0083739D"/>
    <w:rsid w:val="00837446"/>
    <w:rsid w:val="00837935"/>
    <w:rsid w:val="00837AC9"/>
    <w:rsid w:val="00837B78"/>
    <w:rsid w:val="00837C3F"/>
    <w:rsid w:val="00840208"/>
    <w:rsid w:val="008402B2"/>
    <w:rsid w:val="00840696"/>
    <w:rsid w:val="008406C7"/>
    <w:rsid w:val="008407D2"/>
    <w:rsid w:val="0084089A"/>
    <w:rsid w:val="00840950"/>
    <w:rsid w:val="008409CA"/>
    <w:rsid w:val="00840D2E"/>
    <w:rsid w:val="00840E65"/>
    <w:rsid w:val="00841011"/>
    <w:rsid w:val="00841091"/>
    <w:rsid w:val="008411AF"/>
    <w:rsid w:val="0084128E"/>
    <w:rsid w:val="00841462"/>
    <w:rsid w:val="00841676"/>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0D"/>
    <w:rsid w:val="008447D0"/>
    <w:rsid w:val="00844835"/>
    <w:rsid w:val="00844B85"/>
    <w:rsid w:val="00844BCD"/>
    <w:rsid w:val="0084514B"/>
    <w:rsid w:val="008451C6"/>
    <w:rsid w:val="00845502"/>
    <w:rsid w:val="0084555B"/>
    <w:rsid w:val="0084562C"/>
    <w:rsid w:val="00845924"/>
    <w:rsid w:val="008459D4"/>
    <w:rsid w:val="00845B30"/>
    <w:rsid w:val="00845D6E"/>
    <w:rsid w:val="00845F12"/>
    <w:rsid w:val="0084607E"/>
    <w:rsid w:val="00846242"/>
    <w:rsid w:val="00846430"/>
    <w:rsid w:val="00846585"/>
    <w:rsid w:val="0084663B"/>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CC"/>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912"/>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500"/>
    <w:rsid w:val="0085460A"/>
    <w:rsid w:val="00854873"/>
    <w:rsid w:val="00854D92"/>
    <w:rsid w:val="00854DCA"/>
    <w:rsid w:val="00854F1D"/>
    <w:rsid w:val="00854F5B"/>
    <w:rsid w:val="008550E1"/>
    <w:rsid w:val="00855179"/>
    <w:rsid w:val="0085538F"/>
    <w:rsid w:val="00855680"/>
    <w:rsid w:val="0085586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2F8B"/>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FF"/>
    <w:rsid w:val="00865163"/>
    <w:rsid w:val="0086519C"/>
    <w:rsid w:val="008656D2"/>
    <w:rsid w:val="008657AB"/>
    <w:rsid w:val="00865B65"/>
    <w:rsid w:val="00865C05"/>
    <w:rsid w:val="00865DA2"/>
    <w:rsid w:val="00865E33"/>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B25"/>
    <w:rsid w:val="00874DCF"/>
    <w:rsid w:val="00874E35"/>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48"/>
    <w:rsid w:val="00877275"/>
    <w:rsid w:val="00877296"/>
    <w:rsid w:val="0087731A"/>
    <w:rsid w:val="0087782F"/>
    <w:rsid w:val="00877926"/>
    <w:rsid w:val="00877979"/>
    <w:rsid w:val="00877ABB"/>
    <w:rsid w:val="00877BFC"/>
    <w:rsid w:val="00877EE5"/>
    <w:rsid w:val="008800D4"/>
    <w:rsid w:val="00880231"/>
    <w:rsid w:val="008807F6"/>
    <w:rsid w:val="00880ECF"/>
    <w:rsid w:val="00881292"/>
    <w:rsid w:val="0088129D"/>
    <w:rsid w:val="00881371"/>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09E"/>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F51"/>
    <w:rsid w:val="0089017F"/>
    <w:rsid w:val="008902C3"/>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C1"/>
    <w:rsid w:val="00892BF3"/>
    <w:rsid w:val="00893007"/>
    <w:rsid w:val="008932A4"/>
    <w:rsid w:val="00893658"/>
    <w:rsid w:val="00893B04"/>
    <w:rsid w:val="00893C94"/>
    <w:rsid w:val="00893EE9"/>
    <w:rsid w:val="0089464B"/>
    <w:rsid w:val="00894C01"/>
    <w:rsid w:val="00894E5F"/>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49"/>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04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5AA"/>
    <w:rsid w:val="008B66BF"/>
    <w:rsid w:val="008B66F8"/>
    <w:rsid w:val="008B6946"/>
    <w:rsid w:val="008B6A29"/>
    <w:rsid w:val="008B6C07"/>
    <w:rsid w:val="008B6C18"/>
    <w:rsid w:val="008B6C52"/>
    <w:rsid w:val="008B7102"/>
    <w:rsid w:val="008B7227"/>
    <w:rsid w:val="008B7309"/>
    <w:rsid w:val="008B73A1"/>
    <w:rsid w:val="008B747D"/>
    <w:rsid w:val="008B768D"/>
    <w:rsid w:val="008B7ADC"/>
    <w:rsid w:val="008B7C8A"/>
    <w:rsid w:val="008C011C"/>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1DD"/>
    <w:rsid w:val="008D5204"/>
    <w:rsid w:val="008D5259"/>
    <w:rsid w:val="008D562E"/>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7C"/>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177"/>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3A"/>
    <w:rsid w:val="008F0A5C"/>
    <w:rsid w:val="008F0A82"/>
    <w:rsid w:val="008F0D6B"/>
    <w:rsid w:val="008F0DFF"/>
    <w:rsid w:val="008F114E"/>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ACB"/>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C44"/>
    <w:rsid w:val="00907EDA"/>
    <w:rsid w:val="00907F2C"/>
    <w:rsid w:val="00907FA6"/>
    <w:rsid w:val="009100D8"/>
    <w:rsid w:val="00910494"/>
    <w:rsid w:val="009104D8"/>
    <w:rsid w:val="009105EC"/>
    <w:rsid w:val="009105FF"/>
    <w:rsid w:val="009108E9"/>
    <w:rsid w:val="00910AD8"/>
    <w:rsid w:val="0091144E"/>
    <w:rsid w:val="0091154F"/>
    <w:rsid w:val="00911712"/>
    <w:rsid w:val="0091195F"/>
    <w:rsid w:val="00911A70"/>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D8D"/>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7EA"/>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57F"/>
    <w:rsid w:val="009307D1"/>
    <w:rsid w:val="0093094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60C"/>
    <w:rsid w:val="00933B2C"/>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5FA5"/>
    <w:rsid w:val="0094600B"/>
    <w:rsid w:val="00946090"/>
    <w:rsid w:val="00946277"/>
    <w:rsid w:val="00946369"/>
    <w:rsid w:val="00946428"/>
    <w:rsid w:val="009465F2"/>
    <w:rsid w:val="00946B07"/>
    <w:rsid w:val="00946E85"/>
    <w:rsid w:val="00947083"/>
    <w:rsid w:val="0094749B"/>
    <w:rsid w:val="009474DA"/>
    <w:rsid w:val="0094754E"/>
    <w:rsid w:val="00947679"/>
    <w:rsid w:val="009478FE"/>
    <w:rsid w:val="0094790C"/>
    <w:rsid w:val="00947CF4"/>
    <w:rsid w:val="00947EB9"/>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2B85"/>
    <w:rsid w:val="00952D7E"/>
    <w:rsid w:val="00952F35"/>
    <w:rsid w:val="009531D8"/>
    <w:rsid w:val="00953278"/>
    <w:rsid w:val="009532B3"/>
    <w:rsid w:val="00953321"/>
    <w:rsid w:val="00953434"/>
    <w:rsid w:val="0095346F"/>
    <w:rsid w:val="00953749"/>
    <w:rsid w:val="0095394D"/>
    <w:rsid w:val="00953B4F"/>
    <w:rsid w:val="00953C2C"/>
    <w:rsid w:val="00953CDA"/>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57"/>
    <w:rsid w:val="00962A8A"/>
    <w:rsid w:val="00962B39"/>
    <w:rsid w:val="00962F59"/>
    <w:rsid w:val="0096310D"/>
    <w:rsid w:val="00963113"/>
    <w:rsid w:val="0096347D"/>
    <w:rsid w:val="0096350D"/>
    <w:rsid w:val="009636E4"/>
    <w:rsid w:val="00963876"/>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A58"/>
    <w:rsid w:val="00966B1C"/>
    <w:rsid w:val="00966E25"/>
    <w:rsid w:val="009670D5"/>
    <w:rsid w:val="0096714C"/>
    <w:rsid w:val="009671DE"/>
    <w:rsid w:val="00967339"/>
    <w:rsid w:val="009673CD"/>
    <w:rsid w:val="009676F3"/>
    <w:rsid w:val="00967B3E"/>
    <w:rsid w:val="00967C5E"/>
    <w:rsid w:val="00967CAE"/>
    <w:rsid w:val="00967E5B"/>
    <w:rsid w:val="00967F90"/>
    <w:rsid w:val="009701DC"/>
    <w:rsid w:val="00970A4F"/>
    <w:rsid w:val="00970B0C"/>
    <w:rsid w:val="00970B8B"/>
    <w:rsid w:val="00970C01"/>
    <w:rsid w:val="00970F6E"/>
    <w:rsid w:val="00971064"/>
    <w:rsid w:val="0097165A"/>
    <w:rsid w:val="009716A7"/>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1EE"/>
    <w:rsid w:val="009764FD"/>
    <w:rsid w:val="009768BF"/>
    <w:rsid w:val="0097697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1FF7"/>
    <w:rsid w:val="00982396"/>
    <w:rsid w:val="00982B3F"/>
    <w:rsid w:val="00982D9D"/>
    <w:rsid w:val="00983232"/>
    <w:rsid w:val="009834C6"/>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4A"/>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7A6"/>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258"/>
    <w:rsid w:val="0099547C"/>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11B"/>
    <w:rsid w:val="009A57C5"/>
    <w:rsid w:val="009A5BF0"/>
    <w:rsid w:val="009A5EC0"/>
    <w:rsid w:val="009A62ED"/>
    <w:rsid w:val="009A635C"/>
    <w:rsid w:val="009A65AF"/>
    <w:rsid w:val="009A6653"/>
    <w:rsid w:val="009A6A7A"/>
    <w:rsid w:val="009A7688"/>
    <w:rsid w:val="009A77DC"/>
    <w:rsid w:val="009A7C07"/>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157"/>
    <w:rsid w:val="009C027F"/>
    <w:rsid w:val="009C08A8"/>
    <w:rsid w:val="009C0A2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4D"/>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7A5"/>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4F6E"/>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BB3"/>
    <w:rsid w:val="009E5E76"/>
    <w:rsid w:val="009E62EF"/>
    <w:rsid w:val="009E63D5"/>
    <w:rsid w:val="009E6449"/>
    <w:rsid w:val="009E66CE"/>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ED8"/>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E4"/>
    <w:rsid w:val="00A01C6C"/>
    <w:rsid w:val="00A01CA6"/>
    <w:rsid w:val="00A01FD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285"/>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AFC"/>
    <w:rsid w:val="00A140AE"/>
    <w:rsid w:val="00A143AB"/>
    <w:rsid w:val="00A1462B"/>
    <w:rsid w:val="00A148C5"/>
    <w:rsid w:val="00A149A2"/>
    <w:rsid w:val="00A14A99"/>
    <w:rsid w:val="00A14EC7"/>
    <w:rsid w:val="00A15026"/>
    <w:rsid w:val="00A150EC"/>
    <w:rsid w:val="00A152BB"/>
    <w:rsid w:val="00A15749"/>
    <w:rsid w:val="00A15780"/>
    <w:rsid w:val="00A15BD2"/>
    <w:rsid w:val="00A15CDC"/>
    <w:rsid w:val="00A15CFA"/>
    <w:rsid w:val="00A15DDE"/>
    <w:rsid w:val="00A15E60"/>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AFA"/>
    <w:rsid w:val="00A21B34"/>
    <w:rsid w:val="00A21D7D"/>
    <w:rsid w:val="00A21FC5"/>
    <w:rsid w:val="00A22004"/>
    <w:rsid w:val="00A22253"/>
    <w:rsid w:val="00A222AF"/>
    <w:rsid w:val="00A22965"/>
    <w:rsid w:val="00A22D92"/>
    <w:rsid w:val="00A23059"/>
    <w:rsid w:val="00A231E5"/>
    <w:rsid w:val="00A231F8"/>
    <w:rsid w:val="00A23436"/>
    <w:rsid w:val="00A234B5"/>
    <w:rsid w:val="00A237AD"/>
    <w:rsid w:val="00A2398C"/>
    <w:rsid w:val="00A23BBB"/>
    <w:rsid w:val="00A23E47"/>
    <w:rsid w:val="00A23FC9"/>
    <w:rsid w:val="00A24030"/>
    <w:rsid w:val="00A24172"/>
    <w:rsid w:val="00A24462"/>
    <w:rsid w:val="00A2483D"/>
    <w:rsid w:val="00A249EA"/>
    <w:rsid w:val="00A24A8B"/>
    <w:rsid w:val="00A24AAC"/>
    <w:rsid w:val="00A24ACD"/>
    <w:rsid w:val="00A24C79"/>
    <w:rsid w:val="00A24D1E"/>
    <w:rsid w:val="00A24DDF"/>
    <w:rsid w:val="00A24F47"/>
    <w:rsid w:val="00A24FB1"/>
    <w:rsid w:val="00A25024"/>
    <w:rsid w:val="00A2512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850"/>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7D"/>
    <w:rsid w:val="00A34B21"/>
    <w:rsid w:val="00A34C77"/>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2C6"/>
    <w:rsid w:val="00A44385"/>
    <w:rsid w:val="00A443FF"/>
    <w:rsid w:val="00A44762"/>
    <w:rsid w:val="00A44775"/>
    <w:rsid w:val="00A44808"/>
    <w:rsid w:val="00A44BA6"/>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372"/>
    <w:rsid w:val="00A51462"/>
    <w:rsid w:val="00A5184F"/>
    <w:rsid w:val="00A51887"/>
    <w:rsid w:val="00A51D2D"/>
    <w:rsid w:val="00A51E6C"/>
    <w:rsid w:val="00A52367"/>
    <w:rsid w:val="00A5245C"/>
    <w:rsid w:val="00A5258A"/>
    <w:rsid w:val="00A52685"/>
    <w:rsid w:val="00A52733"/>
    <w:rsid w:val="00A5295E"/>
    <w:rsid w:val="00A52C3C"/>
    <w:rsid w:val="00A52D2E"/>
    <w:rsid w:val="00A52E25"/>
    <w:rsid w:val="00A53165"/>
    <w:rsid w:val="00A53209"/>
    <w:rsid w:val="00A53295"/>
    <w:rsid w:val="00A53579"/>
    <w:rsid w:val="00A537A9"/>
    <w:rsid w:val="00A53C98"/>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C2"/>
    <w:rsid w:val="00A60988"/>
    <w:rsid w:val="00A60C94"/>
    <w:rsid w:val="00A60F1E"/>
    <w:rsid w:val="00A613F5"/>
    <w:rsid w:val="00A618F7"/>
    <w:rsid w:val="00A62726"/>
    <w:rsid w:val="00A62892"/>
    <w:rsid w:val="00A62AA0"/>
    <w:rsid w:val="00A62CD7"/>
    <w:rsid w:val="00A62E38"/>
    <w:rsid w:val="00A62EB4"/>
    <w:rsid w:val="00A6304A"/>
    <w:rsid w:val="00A63054"/>
    <w:rsid w:val="00A63149"/>
    <w:rsid w:val="00A63ABF"/>
    <w:rsid w:val="00A63BB4"/>
    <w:rsid w:val="00A63C59"/>
    <w:rsid w:val="00A63CA0"/>
    <w:rsid w:val="00A63CCD"/>
    <w:rsid w:val="00A63E55"/>
    <w:rsid w:val="00A63EA9"/>
    <w:rsid w:val="00A6443A"/>
    <w:rsid w:val="00A64581"/>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B2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380"/>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3EB"/>
    <w:rsid w:val="00A77416"/>
    <w:rsid w:val="00A77468"/>
    <w:rsid w:val="00A7755F"/>
    <w:rsid w:val="00A77878"/>
    <w:rsid w:val="00A778A2"/>
    <w:rsid w:val="00A77979"/>
    <w:rsid w:val="00A77AD0"/>
    <w:rsid w:val="00A77BD8"/>
    <w:rsid w:val="00A77BE8"/>
    <w:rsid w:val="00A77D54"/>
    <w:rsid w:val="00A802A0"/>
    <w:rsid w:val="00A8061D"/>
    <w:rsid w:val="00A8065B"/>
    <w:rsid w:val="00A806E1"/>
    <w:rsid w:val="00A80B7E"/>
    <w:rsid w:val="00A80B93"/>
    <w:rsid w:val="00A80E84"/>
    <w:rsid w:val="00A813CD"/>
    <w:rsid w:val="00A8167F"/>
    <w:rsid w:val="00A816C4"/>
    <w:rsid w:val="00A81865"/>
    <w:rsid w:val="00A81897"/>
    <w:rsid w:val="00A818D0"/>
    <w:rsid w:val="00A81B27"/>
    <w:rsid w:val="00A81B95"/>
    <w:rsid w:val="00A81DAF"/>
    <w:rsid w:val="00A82134"/>
    <w:rsid w:val="00A821EE"/>
    <w:rsid w:val="00A82465"/>
    <w:rsid w:val="00A826C0"/>
    <w:rsid w:val="00A82B23"/>
    <w:rsid w:val="00A82BA9"/>
    <w:rsid w:val="00A82F56"/>
    <w:rsid w:val="00A83192"/>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4C8"/>
    <w:rsid w:val="00A856D5"/>
    <w:rsid w:val="00A85788"/>
    <w:rsid w:val="00A8589A"/>
    <w:rsid w:val="00A858F3"/>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DD4"/>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0B5"/>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A01"/>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090"/>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7D3"/>
    <w:rsid w:val="00AB78E4"/>
    <w:rsid w:val="00AB7A8E"/>
    <w:rsid w:val="00AB7A90"/>
    <w:rsid w:val="00AB7AF7"/>
    <w:rsid w:val="00AB7E79"/>
    <w:rsid w:val="00AC031D"/>
    <w:rsid w:val="00AC04A9"/>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2F0"/>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748"/>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A5D"/>
    <w:rsid w:val="00AD3B59"/>
    <w:rsid w:val="00AD3CD7"/>
    <w:rsid w:val="00AD4277"/>
    <w:rsid w:val="00AD439D"/>
    <w:rsid w:val="00AD4899"/>
    <w:rsid w:val="00AD4B4B"/>
    <w:rsid w:val="00AD4D8E"/>
    <w:rsid w:val="00AD4FC0"/>
    <w:rsid w:val="00AD5083"/>
    <w:rsid w:val="00AD50CB"/>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47"/>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0C"/>
    <w:rsid w:val="00AE1E29"/>
    <w:rsid w:val="00AE1EB5"/>
    <w:rsid w:val="00AE2042"/>
    <w:rsid w:val="00AE227F"/>
    <w:rsid w:val="00AE23BD"/>
    <w:rsid w:val="00AE24B9"/>
    <w:rsid w:val="00AE2CC9"/>
    <w:rsid w:val="00AE31C2"/>
    <w:rsid w:val="00AE3251"/>
    <w:rsid w:val="00AE3520"/>
    <w:rsid w:val="00AE387B"/>
    <w:rsid w:val="00AE3D51"/>
    <w:rsid w:val="00AE3F92"/>
    <w:rsid w:val="00AE45B4"/>
    <w:rsid w:val="00AE48E3"/>
    <w:rsid w:val="00AE4903"/>
    <w:rsid w:val="00AE4B12"/>
    <w:rsid w:val="00AE4C2C"/>
    <w:rsid w:val="00AE4E93"/>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8E6"/>
    <w:rsid w:val="00AF6A49"/>
    <w:rsid w:val="00AF6FCD"/>
    <w:rsid w:val="00AF7211"/>
    <w:rsid w:val="00AF7251"/>
    <w:rsid w:val="00AF73DC"/>
    <w:rsid w:val="00AF7492"/>
    <w:rsid w:val="00AF795C"/>
    <w:rsid w:val="00AF7A42"/>
    <w:rsid w:val="00AF7C6C"/>
    <w:rsid w:val="00AF7F81"/>
    <w:rsid w:val="00AF7FD4"/>
    <w:rsid w:val="00B0004F"/>
    <w:rsid w:val="00B00091"/>
    <w:rsid w:val="00B003D3"/>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843"/>
    <w:rsid w:val="00B04B1A"/>
    <w:rsid w:val="00B04C1E"/>
    <w:rsid w:val="00B04E55"/>
    <w:rsid w:val="00B04F72"/>
    <w:rsid w:val="00B050C4"/>
    <w:rsid w:val="00B050EE"/>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30"/>
    <w:rsid w:val="00B111C1"/>
    <w:rsid w:val="00B111D5"/>
    <w:rsid w:val="00B1120B"/>
    <w:rsid w:val="00B11238"/>
    <w:rsid w:val="00B113B5"/>
    <w:rsid w:val="00B1146D"/>
    <w:rsid w:val="00B1189A"/>
    <w:rsid w:val="00B11B6C"/>
    <w:rsid w:val="00B11E86"/>
    <w:rsid w:val="00B11F09"/>
    <w:rsid w:val="00B121E1"/>
    <w:rsid w:val="00B12393"/>
    <w:rsid w:val="00B1239F"/>
    <w:rsid w:val="00B123F8"/>
    <w:rsid w:val="00B124C2"/>
    <w:rsid w:val="00B1255B"/>
    <w:rsid w:val="00B1267F"/>
    <w:rsid w:val="00B128DF"/>
    <w:rsid w:val="00B1290C"/>
    <w:rsid w:val="00B12BFE"/>
    <w:rsid w:val="00B12E99"/>
    <w:rsid w:val="00B135D4"/>
    <w:rsid w:val="00B13624"/>
    <w:rsid w:val="00B138F3"/>
    <w:rsid w:val="00B139C6"/>
    <w:rsid w:val="00B13A2B"/>
    <w:rsid w:val="00B13A57"/>
    <w:rsid w:val="00B13B29"/>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E23"/>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0"/>
    <w:rsid w:val="00B31951"/>
    <w:rsid w:val="00B31A57"/>
    <w:rsid w:val="00B31FA6"/>
    <w:rsid w:val="00B3203A"/>
    <w:rsid w:val="00B32087"/>
    <w:rsid w:val="00B320F3"/>
    <w:rsid w:val="00B3239A"/>
    <w:rsid w:val="00B326AB"/>
    <w:rsid w:val="00B3279C"/>
    <w:rsid w:val="00B327A8"/>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96B"/>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54B"/>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3E1"/>
    <w:rsid w:val="00B475DF"/>
    <w:rsid w:val="00B47719"/>
    <w:rsid w:val="00B47883"/>
    <w:rsid w:val="00B479DF"/>
    <w:rsid w:val="00B47A5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00"/>
    <w:rsid w:val="00B5198E"/>
    <w:rsid w:val="00B51B53"/>
    <w:rsid w:val="00B51C0C"/>
    <w:rsid w:val="00B51CCB"/>
    <w:rsid w:val="00B51D38"/>
    <w:rsid w:val="00B51DAD"/>
    <w:rsid w:val="00B51E7A"/>
    <w:rsid w:val="00B52056"/>
    <w:rsid w:val="00B5224D"/>
    <w:rsid w:val="00B52486"/>
    <w:rsid w:val="00B52797"/>
    <w:rsid w:val="00B527A1"/>
    <w:rsid w:val="00B52905"/>
    <w:rsid w:val="00B52A00"/>
    <w:rsid w:val="00B52F2C"/>
    <w:rsid w:val="00B531CA"/>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7DA"/>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099"/>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2A"/>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7AD"/>
    <w:rsid w:val="00B679CF"/>
    <w:rsid w:val="00B67A1B"/>
    <w:rsid w:val="00B67AC9"/>
    <w:rsid w:val="00B67EF6"/>
    <w:rsid w:val="00B67F4A"/>
    <w:rsid w:val="00B7023A"/>
    <w:rsid w:val="00B7046C"/>
    <w:rsid w:val="00B705D6"/>
    <w:rsid w:val="00B7089F"/>
    <w:rsid w:val="00B708E3"/>
    <w:rsid w:val="00B70E53"/>
    <w:rsid w:val="00B70EB5"/>
    <w:rsid w:val="00B71007"/>
    <w:rsid w:val="00B71D69"/>
    <w:rsid w:val="00B71DC2"/>
    <w:rsid w:val="00B71E8C"/>
    <w:rsid w:val="00B71FAC"/>
    <w:rsid w:val="00B72008"/>
    <w:rsid w:val="00B72388"/>
    <w:rsid w:val="00B723B1"/>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0C"/>
    <w:rsid w:val="00B742BD"/>
    <w:rsid w:val="00B74407"/>
    <w:rsid w:val="00B749E1"/>
    <w:rsid w:val="00B74E8F"/>
    <w:rsid w:val="00B755A6"/>
    <w:rsid w:val="00B758CA"/>
    <w:rsid w:val="00B7599F"/>
    <w:rsid w:val="00B75C99"/>
    <w:rsid w:val="00B760B1"/>
    <w:rsid w:val="00B761C4"/>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77D"/>
    <w:rsid w:val="00B80992"/>
    <w:rsid w:val="00B80BDF"/>
    <w:rsid w:val="00B810AA"/>
    <w:rsid w:val="00B81366"/>
    <w:rsid w:val="00B814F9"/>
    <w:rsid w:val="00B81573"/>
    <w:rsid w:val="00B81583"/>
    <w:rsid w:val="00B816A7"/>
    <w:rsid w:val="00B81C67"/>
    <w:rsid w:val="00B81DFA"/>
    <w:rsid w:val="00B8229F"/>
    <w:rsid w:val="00B825A9"/>
    <w:rsid w:val="00B82661"/>
    <w:rsid w:val="00B826C4"/>
    <w:rsid w:val="00B8290A"/>
    <w:rsid w:val="00B82983"/>
    <w:rsid w:val="00B82CF4"/>
    <w:rsid w:val="00B831D6"/>
    <w:rsid w:val="00B83247"/>
    <w:rsid w:val="00B832F6"/>
    <w:rsid w:val="00B83397"/>
    <w:rsid w:val="00B83445"/>
    <w:rsid w:val="00B83536"/>
    <w:rsid w:val="00B835B5"/>
    <w:rsid w:val="00B838C3"/>
    <w:rsid w:val="00B83D88"/>
    <w:rsid w:val="00B841BD"/>
    <w:rsid w:val="00B84308"/>
    <w:rsid w:val="00B84429"/>
    <w:rsid w:val="00B84573"/>
    <w:rsid w:val="00B84687"/>
    <w:rsid w:val="00B847F6"/>
    <w:rsid w:val="00B848E4"/>
    <w:rsid w:val="00B84994"/>
    <w:rsid w:val="00B849E9"/>
    <w:rsid w:val="00B84B44"/>
    <w:rsid w:val="00B8500F"/>
    <w:rsid w:val="00B85508"/>
    <w:rsid w:val="00B85618"/>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74F"/>
    <w:rsid w:val="00B91BF8"/>
    <w:rsid w:val="00B92207"/>
    <w:rsid w:val="00B9228A"/>
    <w:rsid w:val="00B927A3"/>
    <w:rsid w:val="00B927E9"/>
    <w:rsid w:val="00B92B97"/>
    <w:rsid w:val="00B92F05"/>
    <w:rsid w:val="00B930E5"/>
    <w:rsid w:val="00B9320C"/>
    <w:rsid w:val="00B93661"/>
    <w:rsid w:val="00B93667"/>
    <w:rsid w:val="00B9366A"/>
    <w:rsid w:val="00B93A54"/>
    <w:rsid w:val="00B93BFE"/>
    <w:rsid w:val="00B940CA"/>
    <w:rsid w:val="00B94228"/>
    <w:rsid w:val="00B9432A"/>
    <w:rsid w:val="00B94376"/>
    <w:rsid w:val="00B947D0"/>
    <w:rsid w:val="00B94B4F"/>
    <w:rsid w:val="00B94D32"/>
    <w:rsid w:val="00B94D75"/>
    <w:rsid w:val="00B94DF2"/>
    <w:rsid w:val="00B94EFA"/>
    <w:rsid w:val="00B95254"/>
    <w:rsid w:val="00B95304"/>
    <w:rsid w:val="00B95535"/>
    <w:rsid w:val="00B95554"/>
    <w:rsid w:val="00B95689"/>
    <w:rsid w:val="00B957BC"/>
    <w:rsid w:val="00B95814"/>
    <w:rsid w:val="00B9584D"/>
    <w:rsid w:val="00B95D2B"/>
    <w:rsid w:val="00B95DBF"/>
    <w:rsid w:val="00B9636F"/>
    <w:rsid w:val="00B96444"/>
    <w:rsid w:val="00B96654"/>
    <w:rsid w:val="00B96749"/>
    <w:rsid w:val="00B96951"/>
    <w:rsid w:val="00B96B2C"/>
    <w:rsid w:val="00B96CD9"/>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BA8"/>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335"/>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1E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3E18"/>
    <w:rsid w:val="00BC41A0"/>
    <w:rsid w:val="00BC429A"/>
    <w:rsid w:val="00BC4424"/>
    <w:rsid w:val="00BC45AD"/>
    <w:rsid w:val="00BC4EFA"/>
    <w:rsid w:val="00BC5E14"/>
    <w:rsid w:val="00BC5E19"/>
    <w:rsid w:val="00BC60F5"/>
    <w:rsid w:val="00BC6129"/>
    <w:rsid w:val="00BC657B"/>
    <w:rsid w:val="00BC6735"/>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2"/>
    <w:rsid w:val="00BD1349"/>
    <w:rsid w:val="00BD1594"/>
    <w:rsid w:val="00BD1776"/>
    <w:rsid w:val="00BD1BF6"/>
    <w:rsid w:val="00BD22E9"/>
    <w:rsid w:val="00BD2336"/>
    <w:rsid w:val="00BD24C4"/>
    <w:rsid w:val="00BD2677"/>
    <w:rsid w:val="00BD2B57"/>
    <w:rsid w:val="00BD30D3"/>
    <w:rsid w:val="00BD3537"/>
    <w:rsid w:val="00BD39EA"/>
    <w:rsid w:val="00BD3BC1"/>
    <w:rsid w:val="00BD3E2B"/>
    <w:rsid w:val="00BD3EB3"/>
    <w:rsid w:val="00BD401D"/>
    <w:rsid w:val="00BD463F"/>
    <w:rsid w:val="00BD49DB"/>
    <w:rsid w:val="00BD4B28"/>
    <w:rsid w:val="00BD4F7E"/>
    <w:rsid w:val="00BD4FC6"/>
    <w:rsid w:val="00BD5042"/>
    <w:rsid w:val="00BD55E0"/>
    <w:rsid w:val="00BD5C17"/>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B2F"/>
    <w:rsid w:val="00BE0B56"/>
    <w:rsid w:val="00BE0C53"/>
    <w:rsid w:val="00BE0CC9"/>
    <w:rsid w:val="00BE0CD2"/>
    <w:rsid w:val="00BE0D00"/>
    <w:rsid w:val="00BE0D89"/>
    <w:rsid w:val="00BE0EB8"/>
    <w:rsid w:val="00BE1279"/>
    <w:rsid w:val="00BE12AC"/>
    <w:rsid w:val="00BE12B5"/>
    <w:rsid w:val="00BE12E1"/>
    <w:rsid w:val="00BE1370"/>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91"/>
    <w:rsid w:val="00BE2BE2"/>
    <w:rsid w:val="00BE2D7B"/>
    <w:rsid w:val="00BE2FEA"/>
    <w:rsid w:val="00BE3338"/>
    <w:rsid w:val="00BE34B8"/>
    <w:rsid w:val="00BE352D"/>
    <w:rsid w:val="00BE3580"/>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8CD"/>
    <w:rsid w:val="00BE5AC5"/>
    <w:rsid w:val="00BE5B85"/>
    <w:rsid w:val="00BE5C85"/>
    <w:rsid w:val="00BE5D11"/>
    <w:rsid w:val="00BE5E17"/>
    <w:rsid w:val="00BE5ECB"/>
    <w:rsid w:val="00BE5F77"/>
    <w:rsid w:val="00BE6590"/>
    <w:rsid w:val="00BE66D0"/>
    <w:rsid w:val="00BE6726"/>
    <w:rsid w:val="00BE67D1"/>
    <w:rsid w:val="00BE6B96"/>
    <w:rsid w:val="00BE6BB5"/>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416"/>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0F2"/>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ECB"/>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15"/>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C14"/>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1FF"/>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138"/>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1FC3"/>
    <w:rsid w:val="00C221E0"/>
    <w:rsid w:val="00C222A9"/>
    <w:rsid w:val="00C22392"/>
    <w:rsid w:val="00C22459"/>
    <w:rsid w:val="00C22B29"/>
    <w:rsid w:val="00C22B79"/>
    <w:rsid w:val="00C22BF2"/>
    <w:rsid w:val="00C22BF7"/>
    <w:rsid w:val="00C230A2"/>
    <w:rsid w:val="00C231A2"/>
    <w:rsid w:val="00C232A2"/>
    <w:rsid w:val="00C23768"/>
    <w:rsid w:val="00C23A0B"/>
    <w:rsid w:val="00C23BE7"/>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B37"/>
    <w:rsid w:val="00C30E3F"/>
    <w:rsid w:val="00C31183"/>
    <w:rsid w:val="00C3163D"/>
    <w:rsid w:val="00C31AEC"/>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07E"/>
    <w:rsid w:val="00C37191"/>
    <w:rsid w:val="00C3730C"/>
    <w:rsid w:val="00C37379"/>
    <w:rsid w:val="00C3764E"/>
    <w:rsid w:val="00C3789A"/>
    <w:rsid w:val="00C37981"/>
    <w:rsid w:val="00C37B4E"/>
    <w:rsid w:val="00C37C3D"/>
    <w:rsid w:val="00C4010E"/>
    <w:rsid w:val="00C40498"/>
    <w:rsid w:val="00C405B3"/>
    <w:rsid w:val="00C40837"/>
    <w:rsid w:val="00C409FA"/>
    <w:rsid w:val="00C40B4B"/>
    <w:rsid w:val="00C40BA5"/>
    <w:rsid w:val="00C40CFF"/>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107"/>
    <w:rsid w:val="00C432BA"/>
    <w:rsid w:val="00C433ED"/>
    <w:rsid w:val="00C4358E"/>
    <w:rsid w:val="00C437A8"/>
    <w:rsid w:val="00C437F3"/>
    <w:rsid w:val="00C438BD"/>
    <w:rsid w:val="00C43A28"/>
    <w:rsid w:val="00C43B4B"/>
    <w:rsid w:val="00C43C20"/>
    <w:rsid w:val="00C43C23"/>
    <w:rsid w:val="00C43EFB"/>
    <w:rsid w:val="00C43F2F"/>
    <w:rsid w:val="00C440DF"/>
    <w:rsid w:val="00C44182"/>
    <w:rsid w:val="00C44331"/>
    <w:rsid w:val="00C44455"/>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258"/>
    <w:rsid w:val="00C5045A"/>
    <w:rsid w:val="00C50AC9"/>
    <w:rsid w:val="00C50C38"/>
    <w:rsid w:val="00C50DC7"/>
    <w:rsid w:val="00C5103D"/>
    <w:rsid w:val="00C5107F"/>
    <w:rsid w:val="00C51370"/>
    <w:rsid w:val="00C51775"/>
    <w:rsid w:val="00C517B2"/>
    <w:rsid w:val="00C51868"/>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78A"/>
    <w:rsid w:val="00C6094D"/>
    <w:rsid w:val="00C60A1E"/>
    <w:rsid w:val="00C60D21"/>
    <w:rsid w:val="00C60DBC"/>
    <w:rsid w:val="00C60ED5"/>
    <w:rsid w:val="00C60FD7"/>
    <w:rsid w:val="00C61032"/>
    <w:rsid w:val="00C610DC"/>
    <w:rsid w:val="00C6146B"/>
    <w:rsid w:val="00C61559"/>
    <w:rsid w:val="00C6158D"/>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9CF"/>
    <w:rsid w:val="00C66B54"/>
    <w:rsid w:val="00C66BCC"/>
    <w:rsid w:val="00C66C15"/>
    <w:rsid w:val="00C6704E"/>
    <w:rsid w:val="00C672AA"/>
    <w:rsid w:val="00C674B9"/>
    <w:rsid w:val="00C67820"/>
    <w:rsid w:val="00C67897"/>
    <w:rsid w:val="00C678C0"/>
    <w:rsid w:val="00C67955"/>
    <w:rsid w:val="00C67F14"/>
    <w:rsid w:val="00C7039E"/>
    <w:rsid w:val="00C705DB"/>
    <w:rsid w:val="00C70BCB"/>
    <w:rsid w:val="00C71032"/>
    <w:rsid w:val="00C71219"/>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3C4"/>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682"/>
    <w:rsid w:val="00C846DB"/>
    <w:rsid w:val="00C849DD"/>
    <w:rsid w:val="00C84AA1"/>
    <w:rsid w:val="00C84F68"/>
    <w:rsid w:val="00C85189"/>
    <w:rsid w:val="00C857B8"/>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3EE6"/>
    <w:rsid w:val="00C94157"/>
    <w:rsid w:val="00C94812"/>
    <w:rsid w:val="00C948C4"/>
    <w:rsid w:val="00C94FDD"/>
    <w:rsid w:val="00C95254"/>
    <w:rsid w:val="00C95275"/>
    <w:rsid w:val="00C95903"/>
    <w:rsid w:val="00C95B14"/>
    <w:rsid w:val="00C95C61"/>
    <w:rsid w:val="00C95CD0"/>
    <w:rsid w:val="00C95CD9"/>
    <w:rsid w:val="00C95D32"/>
    <w:rsid w:val="00C95DDB"/>
    <w:rsid w:val="00C95F13"/>
    <w:rsid w:val="00C95FC5"/>
    <w:rsid w:val="00C9635C"/>
    <w:rsid w:val="00C96C51"/>
    <w:rsid w:val="00C96EC1"/>
    <w:rsid w:val="00C972E1"/>
    <w:rsid w:val="00C973B5"/>
    <w:rsid w:val="00C9761A"/>
    <w:rsid w:val="00C9778C"/>
    <w:rsid w:val="00C977CC"/>
    <w:rsid w:val="00C97989"/>
    <w:rsid w:val="00C97D62"/>
    <w:rsid w:val="00C97E93"/>
    <w:rsid w:val="00C97EC5"/>
    <w:rsid w:val="00C97EF8"/>
    <w:rsid w:val="00C97F06"/>
    <w:rsid w:val="00CA012A"/>
    <w:rsid w:val="00CA06EC"/>
    <w:rsid w:val="00CA0A6E"/>
    <w:rsid w:val="00CA0FEE"/>
    <w:rsid w:val="00CA12B1"/>
    <w:rsid w:val="00CA12C1"/>
    <w:rsid w:val="00CA14FD"/>
    <w:rsid w:val="00CA1569"/>
    <w:rsid w:val="00CA19DB"/>
    <w:rsid w:val="00CA1AC6"/>
    <w:rsid w:val="00CA1B7E"/>
    <w:rsid w:val="00CA1BCC"/>
    <w:rsid w:val="00CA1E52"/>
    <w:rsid w:val="00CA212F"/>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D0"/>
    <w:rsid w:val="00CB19F8"/>
    <w:rsid w:val="00CB22AD"/>
    <w:rsid w:val="00CB24FF"/>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44E"/>
    <w:rsid w:val="00CB5710"/>
    <w:rsid w:val="00CB5783"/>
    <w:rsid w:val="00CB6592"/>
    <w:rsid w:val="00CB6620"/>
    <w:rsid w:val="00CB66DB"/>
    <w:rsid w:val="00CB67E5"/>
    <w:rsid w:val="00CB6A36"/>
    <w:rsid w:val="00CB6AFE"/>
    <w:rsid w:val="00CB6BB8"/>
    <w:rsid w:val="00CB6C09"/>
    <w:rsid w:val="00CB6DD0"/>
    <w:rsid w:val="00CB6E7A"/>
    <w:rsid w:val="00CB6EB6"/>
    <w:rsid w:val="00CB7076"/>
    <w:rsid w:val="00CB70D2"/>
    <w:rsid w:val="00CB714C"/>
    <w:rsid w:val="00CB72B2"/>
    <w:rsid w:val="00CB73B5"/>
    <w:rsid w:val="00CB7632"/>
    <w:rsid w:val="00CB76E2"/>
    <w:rsid w:val="00CB779D"/>
    <w:rsid w:val="00CB7939"/>
    <w:rsid w:val="00CB7A32"/>
    <w:rsid w:val="00CB7A3B"/>
    <w:rsid w:val="00CB7FDF"/>
    <w:rsid w:val="00CC02E1"/>
    <w:rsid w:val="00CC04AE"/>
    <w:rsid w:val="00CC04C6"/>
    <w:rsid w:val="00CC051C"/>
    <w:rsid w:val="00CC0AD7"/>
    <w:rsid w:val="00CC0B1A"/>
    <w:rsid w:val="00CC1048"/>
    <w:rsid w:val="00CC10A7"/>
    <w:rsid w:val="00CC126E"/>
    <w:rsid w:val="00CC1314"/>
    <w:rsid w:val="00CC17D6"/>
    <w:rsid w:val="00CC1852"/>
    <w:rsid w:val="00CC1949"/>
    <w:rsid w:val="00CC1B75"/>
    <w:rsid w:val="00CC1B85"/>
    <w:rsid w:val="00CC1C4F"/>
    <w:rsid w:val="00CC1E35"/>
    <w:rsid w:val="00CC1FF2"/>
    <w:rsid w:val="00CC2134"/>
    <w:rsid w:val="00CC2421"/>
    <w:rsid w:val="00CC26A4"/>
    <w:rsid w:val="00CC2855"/>
    <w:rsid w:val="00CC2913"/>
    <w:rsid w:val="00CC2C55"/>
    <w:rsid w:val="00CC2E32"/>
    <w:rsid w:val="00CC2F04"/>
    <w:rsid w:val="00CC2FCC"/>
    <w:rsid w:val="00CC3092"/>
    <w:rsid w:val="00CC3477"/>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B9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8FF"/>
    <w:rsid w:val="00CE19D6"/>
    <w:rsid w:val="00CE1D6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2D0"/>
    <w:rsid w:val="00CE73FA"/>
    <w:rsid w:val="00CE77DF"/>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3D8"/>
    <w:rsid w:val="00CF154D"/>
    <w:rsid w:val="00CF174D"/>
    <w:rsid w:val="00CF1761"/>
    <w:rsid w:val="00CF17FD"/>
    <w:rsid w:val="00CF18FC"/>
    <w:rsid w:val="00CF1DB6"/>
    <w:rsid w:val="00CF2089"/>
    <w:rsid w:val="00CF21FC"/>
    <w:rsid w:val="00CF2275"/>
    <w:rsid w:val="00CF2308"/>
    <w:rsid w:val="00CF2426"/>
    <w:rsid w:val="00CF2573"/>
    <w:rsid w:val="00CF26C6"/>
    <w:rsid w:val="00CF299F"/>
    <w:rsid w:val="00CF29BC"/>
    <w:rsid w:val="00CF29D7"/>
    <w:rsid w:val="00CF2A63"/>
    <w:rsid w:val="00CF2D85"/>
    <w:rsid w:val="00CF2DBA"/>
    <w:rsid w:val="00CF2E31"/>
    <w:rsid w:val="00CF35BC"/>
    <w:rsid w:val="00CF36B5"/>
    <w:rsid w:val="00CF39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E2E"/>
    <w:rsid w:val="00CF6FCF"/>
    <w:rsid w:val="00CF70C3"/>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EBF"/>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1E1"/>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99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9C"/>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3A9"/>
    <w:rsid w:val="00D16540"/>
    <w:rsid w:val="00D16596"/>
    <w:rsid w:val="00D1659D"/>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018"/>
    <w:rsid w:val="00D2216F"/>
    <w:rsid w:val="00D2217A"/>
    <w:rsid w:val="00D2223D"/>
    <w:rsid w:val="00D224A1"/>
    <w:rsid w:val="00D2264F"/>
    <w:rsid w:val="00D22791"/>
    <w:rsid w:val="00D22EEC"/>
    <w:rsid w:val="00D22F34"/>
    <w:rsid w:val="00D23140"/>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570"/>
    <w:rsid w:val="00D30D98"/>
    <w:rsid w:val="00D3114C"/>
    <w:rsid w:val="00D31169"/>
    <w:rsid w:val="00D3180F"/>
    <w:rsid w:val="00D31884"/>
    <w:rsid w:val="00D31923"/>
    <w:rsid w:val="00D31E74"/>
    <w:rsid w:val="00D31EB2"/>
    <w:rsid w:val="00D31F03"/>
    <w:rsid w:val="00D31F57"/>
    <w:rsid w:val="00D320CF"/>
    <w:rsid w:val="00D328BA"/>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5AA7"/>
    <w:rsid w:val="00D364B0"/>
    <w:rsid w:val="00D364F7"/>
    <w:rsid w:val="00D36581"/>
    <w:rsid w:val="00D3672C"/>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45"/>
    <w:rsid w:val="00D46558"/>
    <w:rsid w:val="00D46692"/>
    <w:rsid w:val="00D468C9"/>
    <w:rsid w:val="00D46931"/>
    <w:rsid w:val="00D469F1"/>
    <w:rsid w:val="00D46C2E"/>
    <w:rsid w:val="00D46E9E"/>
    <w:rsid w:val="00D4727D"/>
    <w:rsid w:val="00D473D9"/>
    <w:rsid w:val="00D477CD"/>
    <w:rsid w:val="00D4785A"/>
    <w:rsid w:val="00D47870"/>
    <w:rsid w:val="00D47C87"/>
    <w:rsid w:val="00D47F48"/>
    <w:rsid w:val="00D500B9"/>
    <w:rsid w:val="00D500F0"/>
    <w:rsid w:val="00D50639"/>
    <w:rsid w:val="00D5063B"/>
    <w:rsid w:val="00D506FA"/>
    <w:rsid w:val="00D50836"/>
    <w:rsid w:val="00D5097E"/>
    <w:rsid w:val="00D50A12"/>
    <w:rsid w:val="00D50B2B"/>
    <w:rsid w:val="00D50B3E"/>
    <w:rsid w:val="00D50DF9"/>
    <w:rsid w:val="00D50E3A"/>
    <w:rsid w:val="00D50EB6"/>
    <w:rsid w:val="00D5166A"/>
    <w:rsid w:val="00D517BD"/>
    <w:rsid w:val="00D51938"/>
    <w:rsid w:val="00D5193F"/>
    <w:rsid w:val="00D51968"/>
    <w:rsid w:val="00D51BB6"/>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27E"/>
    <w:rsid w:val="00D543CB"/>
    <w:rsid w:val="00D544C8"/>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61"/>
    <w:rsid w:val="00D57778"/>
    <w:rsid w:val="00D578B3"/>
    <w:rsid w:val="00D578BC"/>
    <w:rsid w:val="00D57A35"/>
    <w:rsid w:val="00D57B90"/>
    <w:rsid w:val="00D57DC7"/>
    <w:rsid w:val="00D6014F"/>
    <w:rsid w:val="00D6021B"/>
    <w:rsid w:val="00D60263"/>
    <w:rsid w:val="00D6037D"/>
    <w:rsid w:val="00D603B8"/>
    <w:rsid w:val="00D605BB"/>
    <w:rsid w:val="00D60751"/>
    <w:rsid w:val="00D60CA9"/>
    <w:rsid w:val="00D60FAC"/>
    <w:rsid w:val="00D6120F"/>
    <w:rsid w:val="00D6121E"/>
    <w:rsid w:val="00D613BE"/>
    <w:rsid w:val="00D615AE"/>
    <w:rsid w:val="00D616B0"/>
    <w:rsid w:val="00D61926"/>
    <w:rsid w:val="00D61F82"/>
    <w:rsid w:val="00D6227A"/>
    <w:rsid w:val="00D622E9"/>
    <w:rsid w:val="00D622F0"/>
    <w:rsid w:val="00D6231F"/>
    <w:rsid w:val="00D62478"/>
    <w:rsid w:val="00D624E0"/>
    <w:rsid w:val="00D6279C"/>
    <w:rsid w:val="00D6280E"/>
    <w:rsid w:val="00D62DDC"/>
    <w:rsid w:val="00D62DFB"/>
    <w:rsid w:val="00D62E23"/>
    <w:rsid w:val="00D62E66"/>
    <w:rsid w:val="00D6300A"/>
    <w:rsid w:val="00D630AD"/>
    <w:rsid w:val="00D630D6"/>
    <w:rsid w:val="00D631AF"/>
    <w:rsid w:val="00D632F0"/>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158"/>
    <w:rsid w:val="00D703C7"/>
    <w:rsid w:val="00D70730"/>
    <w:rsid w:val="00D70E33"/>
    <w:rsid w:val="00D70EFF"/>
    <w:rsid w:val="00D70F1B"/>
    <w:rsid w:val="00D71161"/>
    <w:rsid w:val="00D7136C"/>
    <w:rsid w:val="00D713CE"/>
    <w:rsid w:val="00D71407"/>
    <w:rsid w:val="00D715C7"/>
    <w:rsid w:val="00D71778"/>
    <w:rsid w:val="00D71879"/>
    <w:rsid w:val="00D71B81"/>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9C1"/>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1FA6"/>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2F9"/>
    <w:rsid w:val="00D86390"/>
    <w:rsid w:val="00D863CB"/>
    <w:rsid w:val="00D8676E"/>
    <w:rsid w:val="00D86911"/>
    <w:rsid w:val="00D86924"/>
    <w:rsid w:val="00D86BAC"/>
    <w:rsid w:val="00D86D10"/>
    <w:rsid w:val="00D87183"/>
    <w:rsid w:val="00D87724"/>
    <w:rsid w:val="00D87ADD"/>
    <w:rsid w:val="00D87C93"/>
    <w:rsid w:val="00D901C6"/>
    <w:rsid w:val="00D907A9"/>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54C"/>
    <w:rsid w:val="00D9290B"/>
    <w:rsid w:val="00D92CAA"/>
    <w:rsid w:val="00D92CF6"/>
    <w:rsid w:val="00D92DCC"/>
    <w:rsid w:val="00D930C2"/>
    <w:rsid w:val="00D931D9"/>
    <w:rsid w:val="00D93320"/>
    <w:rsid w:val="00D93579"/>
    <w:rsid w:val="00D93652"/>
    <w:rsid w:val="00D9366E"/>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798"/>
    <w:rsid w:val="00DA29A8"/>
    <w:rsid w:val="00DA2B6F"/>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819"/>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A05"/>
    <w:rsid w:val="00DB0CB5"/>
    <w:rsid w:val="00DB0D8E"/>
    <w:rsid w:val="00DB0F53"/>
    <w:rsid w:val="00DB101D"/>
    <w:rsid w:val="00DB1079"/>
    <w:rsid w:val="00DB10AC"/>
    <w:rsid w:val="00DB1894"/>
    <w:rsid w:val="00DB1AA5"/>
    <w:rsid w:val="00DB1E2B"/>
    <w:rsid w:val="00DB1F65"/>
    <w:rsid w:val="00DB1FFC"/>
    <w:rsid w:val="00DB29DA"/>
    <w:rsid w:val="00DB2AB8"/>
    <w:rsid w:val="00DB2D2D"/>
    <w:rsid w:val="00DB2E15"/>
    <w:rsid w:val="00DB2E69"/>
    <w:rsid w:val="00DB2E8C"/>
    <w:rsid w:val="00DB2F57"/>
    <w:rsid w:val="00DB3079"/>
    <w:rsid w:val="00DB3128"/>
    <w:rsid w:val="00DB3459"/>
    <w:rsid w:val="00DB35A5"/>
    <w:rsid w:val="00DB3690"/>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DB5"/>
    <w:rsid w:val="00DB6E52"/>
    <w:rsid w:val="00DB7240"/>
    <w:rsid w:val="00DB7448"/>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33"/>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0A6"/>
    <w:rsid w:val="00DC734D"/>
    <w:rsid w:val="00DC7A5B"/>
    <w:rsid w:val="00DC7ADF"/>
    <w:rsid w:val="00DC7B94"/>
    <w:rsid w:val="00DC7BC8"/>
    <w:rsid w:val="00DC7D24"/>
    <w:rsid w:val="00DC7E10"/>
    <w:rsid w:val="00DC7E6E"/>
    <w:rsid w:val="00DD00DB"/>
    <w:rsid w:val="00DD00FC"/>
    <w:rsid w:val="00DD0272"/>
    <w:rsid w:val="00DD0314"/>
    <w:rsid w:val="00DD0478"/>
    <w:rsid w:val="00DD0664"/>
    <w:rsid w:val="00DD066D"/>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0C88"/>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462"/>
    <w:rsid w:val="00DE4FC5"/>
    <w:rsid w:val="00DE527D"/>
    <w:rsid w:val="00DE52B3"/>
    <w:rsid w:val="00DE5545"/>
    <w:rsid w:val="00DE5606"/>
    <w:rsid w:val="00DE5A29"/>
    <w:rsid w:val="00DE5BF1"/>
    <w:rsid w:val="00DE5C63"/>
    <w:rsid w:val="00DE5DB5"/>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EB0"/>
    <w:rsid w:val="00DF2FD9"/>
    <w:rsid w:val="00DF31F3"/>
    <w:rsid w:val="00DF3246"/>
    <w:rsid w:val="00DF3523"/>
    <w:rsid w:val="00DF3688"/>
    <w:rsid w:val="00DF3AC2"/>
    <w:rsid w:val="00DF3DC6"/>
    <w:rsid w:val="00DF3E78"/>
    <w:rsid w:val="00DF3E8A"/>
    <w:rsid w:val="00DF4024"/>
    <w:rsid w:val="00DF41AB"/>
    <w:rsid w:val="00DF42CB"/>
    <w:rsid w:val="00DF4393"/>
    <w:rsid w:val="00DF46C3"/>
    <w:rsid w:val="00DF488D"/>
    <w:rsid w:val="00DF4907"/>
    <w:rsid w:val="00DF4A9B"/>
    <w:rsid w:val="00DF4B42"/>
    <w:rsid w:val="00DF4E58"/>
    <w:rsid w:val="00DF4EF4"/>
    <w:rsid w:val="00DF52E5"/>
    <w:rsid w:val="00DF53D8"/>
    <w:rsid w:val="00DF5421"/>
    <w:rsid w:val="00DF5429"/>
    <w:rsid w:val="00DF549B"/>
    <w:rsid w:val="00DF56AC"/>
    <w:rsid w:val="00DF595C"/>
    <w:rsid w:val="00DF5B6F"/>
    <w:rsid w:val="00DF5D06"/>
    <w:rsid w:val="00DF5F97"/>
    <w:rsid w:val="00DF632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368"/>
    <w:rsid w:val="00E00B3F"/>
    <w:rsid w:val="00E00B6A"/>
    <w:rsid w:val="00E00C3A"/>
    <w:rsid w:val="00E00DB2"/>
    <w:rsid w:val="00E00DE7"/>
    <w:rsid w:val="00E01121"/>
    <w:rsid w:val="00E012DB"/>
    <w:rsid w:val="00E0136F"/>
    <w:rsid w:val="00E01538"/>
    <w:rsid w:val="00E01688"/>
    <w:rsid w:val="00E017CC"/>
    <w:rsid w:val="00E0180F"/>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34"/>
    <w:rsid w:val="00E04AA0"/>
    <w:rsid w:val="00E04D41"/>
    <w:rsid w:val="00E04EC4"/>
    <w:rsid w:val="00E04F3B"/>
    <w:rsid w:val="00E0504D"/>
    <w:rsid w:val="00E05141"/>
    <w:rsid w:val="00E0514F"/>
    <w:rsid w:val="00E0579D"/>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450"/>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09"/>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10C"/>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526"/>
    <w:rsid w:val="00E24998"/>
    <w:rsid w:val="00E249B1"/>
    <w:rsid w:val="00E249BB"/>
    <w:rsid w:val="00E249E9"/>
    <w:rsid w:val="00E24E8B"/>
    <w:rsid w:val="00E251B4"/>
    <w:rsid w:val="00E25778"/>
    <w:rsid w:val="00E259C4"/>
    <w:rsid w:val="00E26014"/>
    <w:rsid w:val="00E26138"/>
    <w:rsid w:val="00E262BC"/>
    <w:rsid w:val="00E2636D"/>
    <w:rsid w:val="00E26379"/>
    <w:rsid w:val="00E26495"/>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9B6"/>
    <w:rsid w:val="00E40A7B"/>
    <w:rsid w:val="00E40AE5"/>
    <w:rsid w:val="00E40C09"/>
    <w:rsid w:val="00E40CEC"/>
    <w:rsid w:val="00E40DB8"/>
    <w:rsid w:val="00E40DD5"/>
    <w:rsid w:val="00E40E38"/>
    <w:rsid w:val="00E41585"/>
    <w:rsid w:val="00E416FF"/>
    <w:rsid w:val="00E41783"/>
    <w:rsid w:val="00E418FB"/>
    <w:rsid w:val="00E41EB0"/>
    <w:rsid w:val="00E423F5"/>
    <w:rsid w:val="00E4243C"/>
    <w:rsid w:val="00E429D6"/>
    <w:rsid w:val="00E42A43"/>
    <w:rsid w:val="00E42B5B"/>
    <w:rsid w:val="00E430DA"/>
    <w:rsid w:val="00E436EC"/>
    <w:rsid w:val="00E43771"/>
    <w:rsid w:val="00E4398A"/>
    <w:rsid w:val="00E439BD"/>
    <w:rsid w:val="00E43ABC"/>
    <w:rsid w:val="00E43DB0"/>
    <w:rsid w:val="00E4413C"/>
    <w:rsid w:val="00E4428D"/>
    <w:rsid w:val="00E442B5"/>
    <w:rsid w:val="00E44357"/>
    <w:rsid w:val="00E44392"/>
    <w:rsid w:val="00E443AA"/>
    <w:rsid w:val="00E444A4"/>
    <w:rsid w:val="00E44668"/>
    <w:rsid w:val="00E44B9F"/>
    <w:rsid w:val="00E44BDB"/>
    <w:rsid w:val="00E45067"/>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EED"/>
    <w:rsid w:val="00E51F12"/>
    <w:rsid w:val="00E52739"/>
    <w:rsid w:val="00E52C8E"/>
    <w:rsid w:val="00E530C3"/>
    <w:rsid w:val="00E5350E"/>
    <w:rsid w:val="00E53766"/>
    <w:rsid w:val="00E538E7"/>
    <w:rsid w:val="00E53A48"/>
    <w:rsid w:val="00E54119"/>
    <w:rsid w:val="00E547D6"/>
    <w:rsid w:val="00E54A05"/>
    <w:rsid w:val="00E54A1A"/>
    <w:rsid w:val="00E54B7A"/>
    <w:rsid w:val="00E54C67"/>
    <w:rsid w:val="00E55396"/>
    <w:rsid w:val="00E555E8"/>
    <w:rsid w:val="00E55912"/>
    <w:rsid w:val="00E5593D"/>
    <w:rsid w:val="00E55A67"/>
    <w:rsid w:val="00E55DED"/>
    <w:rsid w:val="00E55E30"/>
    <w:rsid w:val="00E560B5"/>
    <w:rsid w:val="00E56244"/>
    <w:rsid w:val="00E5668F"/>
    <w:rsid w:val="00E56829"/>
    <w:rsid w:val="00E56CC7"/>
    <w:rsid w:val="00E56F01"/>
    <w:rsid w:val="00E57130"/>
    <w:rsid w:val="00E57274"/>
    <w:rsid w:val="00E5776B"/>
    <w:rsid w:val="00E57911"/>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A3F"/>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48"/>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40A"/>
    <w:rsid w:val="00E7462A"/>
    <w:rsid w:val="00E74898"/>
    <w:rsid w:val="00E74CC3"/>
    <w:rsid w:val="00E74D17"/>
    <w:rsid w:val="00E74F29"/>
    <w:rsid w:val="00E74F35"/>
    <w:rsid w:val="00E74F53"/>
    <w:rsid w:val="00E75049"/>
    <w:rsid w:val="00E7505B"/>
    <w:rsid w:val="00E75077"/>
    <w:rsid w:val="00E7513F"/>
    <w:rsid w:val="00E75176"/>
    <w:rsid w:val="00E75185"/>
    <w:rsid w:val="00E752E8"/>
    <w:rsid w:val="00E755B3"/>
    <w:rsid w:val="00E75772"/>
    <w:rsid w:val="00E757C8"/>
    <w:rsid w:val="00E758C3"/>
    <w:rsid w:val="00E758E2"/>
    <w:rsid w:val="00E759A6"/>
    <w:rsid w:val="00E7608C"/>
    <w:rsid w:val="00E7619A"/>
    <w:rsid w:val="00E764CD"/>
    <w:rsid w:val="00E7661E"/>
    <w:rsid w:val="00E76642"/>
    <w:rsid w:val="00E7678F"/>
    <w:rsid w:val="00E7696D"/>
    <w:rsid w:val="00E76A39"/>
    <w:rsid w:val="00E76B4B"/>
    <w:rsid w:val="00E76DD9"/>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81F"/>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8DE"/>
    <w:rsid w:val="00E83AE7"/>
    <w:rsid w:val="00E8408C"/>
    <w:rsid w:val="00E840C2"/>
    <w:rsid w:val="00E841B4"/>
    <w:rsid w:val="00E8489F"/>
    <w:rsid w:val="00E84A70"/>
    <w:rsid w:val="00E84DAC"/>
    <w:rsid w:val="00E84DDF"/>
    <w:rsid w:val="00E84E8C"/>
    <w:rsid w:val="00E84F13"/>
    <w:rsid w:val="00E8502D"/>
    <w:rsid w:val="00E85324"/>
    <w:rsid w:val="00E85608"/>
    <w:rsid w:val="00E8582D"/>
    <w:rsid w:val="00E858D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2E1"/>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3F1D"/>
    <w:rsid w:val="00E940FC"/>
    <w:rsid w:val="00E9412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E5F"/>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07"/>
    <w:rsid w:val="00EB72AD"/>
    <w:rsid w:val="00EB72D1"/>
    <w:rsid w:val="00EB7300"/>
    <w:rsid w:val="00EB735F"/>
    <w:rsid w:val="00EB7576"/>
    <w:rsid w:val="00EB75DB"/>
    <w:rsid w:val="00EB782F"/>
    <w:rsid w:val="00EB792F"/>
    <w:rsid w:val="00EB7E8D"/>
    <w:rsid w:val="00EB7F22"/>
    <w:rsid w:val="00EC0004"/>
    <w:rsid w:val="00EC0150"/>
    <w:rsid w:val="00EC04DD"/>
    <w:rsid w:val="00EC052E"/>
    <w:rsid w:val="00EC0D6F"/>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4A"/>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6CB"/>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868"/>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33A"/>
    <w:rsid w:val="00EE153B"/>
    <w:rsid w:val="00EE1659"/>
    <w:rsid w:val="00EE182A"/>
    <w:rsid w:val="00EE20FE"/>
    <w:rsid w:val="00EE2285"/>
    <w:rsid w:val="00EE22ED"/>
    <w:rsid w:val="00EE242C"/>
    <w:rsid w:val="00EE244A"/>
    <w:rsid w:val="00EE2512"/>
    <w:rsid w:val="00EE288A"/>
    <w:rsid w:val="00EE28D1"/>
    <w:rsid w:val="00EE2C54"/>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772"/>
    <w:rsid w:val="00EF4AEC"/>
    <w:rsid w:val="00EF4B23"/>
    <w:rsid w:val="00EF4BFB"/>
    <w:rsid w:val="00EF4C8F"/>
    <w:rsid w:val="00EF4CDE"/>
    <w:rsid w:val="00EF4D4F"/>
    <w:rsid w:val="00EF4E14"/>
    <w:rsid w:val="00EF4F8F"/>
    <w:rsid w:val="00EF5135"/>
    <w:rsid w:val="00EF52C3"/>
    <w:rsid w:val="00EF53AD"/>
    <w:rsid w:val="00EF5608"/>
    <w:rsid w:val="00EF5AAF"/>
    <w:rsid w:val="00EF5B55"/>
    <w:rsid w:val="00EF5E3E"/>
    <w:rsid w:val="00EF5E9F"/>
    <w:rsid w:val="00EF621A"/>
    <w:rsid w:val="00EF636C"/>
    <w:rsid w:val="00EF649E"/>
    <w:rsid w:val="00EF6670"/>
    <w:rsid w:val="00EF672A"/>
    <w:rsid w:val="00EF69E5"/>
    <w:rsid w:val="00EF6AED"/>
    <w:rsid w:val="00EF6B2B"/>
    <w:rsid w:val="00EF6B5F"/>
    <w:rsid w:val="00EF714E"/>
    <w:rsid w:val="00EF72DE"/>
    <w:rsid w:val="00EF743F"/>
    <w:rsid w:val="00EF7648"/>
    <w:rsid w:val="00EF7794"/>
    <w:rsid w:val="00EF77CB"/>
    <w:rsid w:val="00EF79AE"/>
    <w:rsid w:val="00EF7A26"/>
    <w:rsid w:val="00EF7C36"/>
    <w:rsid w:val="00EF7DDE"/>
    <w:rsid w:val="00F00017"/>
    <w:rsid w:val="00F00386"/>
    <w:rsid w:val="00F004AB"/>
    <w:rsid w:val="00F0098B"/>
    <w:rsid w:val="00F00DF1"/>
    <w:rsid w:val="00F01219"/>
    <w:rsid w:val="00F01422"/>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24"/>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1E8"/>
    <w:rsid w:val="00F07359"/>
    <w:rsid w:val="00F0751B"/>
    <w:rsid w:val="00F07A22"/>
    <w:rsid w:val="00F07F9B"/>
    <w:rsid w:val="00F1001D"/>
    <w:rsid w:val="00F1008D"/>
    <w:rsid w:val="00F102D0"/>
    <w:rsid w:val="00F1030E"/>
    <w:rsid w:val="00F1051C"/>
    <w:rsid w:val="00F1095B"/>
    <w:rsid w:val="00F109E4"/>
    <w:rsid w:val="00F10C9D"/>
    <w:rsid w:val="00F10CD0"/>
    <w:rsid w:val="00F10E31"/>
    <w:rsid w:val="00F10E37"/>
    <w:rsid w:val="00F11387"/>
    <w:rsid w:val="00F114CA"/>
    <w:rsid w:val="00F11628"/>
    <w:rsid w:val="00F118AC"/>
    <w:rsid w:val="00F11AA7"/>
    <w:rsid w:val="00F11B0E"/>
    <w:rsid w:val="00F11B70"/>
    <w:rsid w:val="00F11E0D"/>
    <w:rsid w:val="00F11E29"/>
    <w:rsid w:val="00F11E39"/>
    <w:rsid w:val="00F121EF"/>
    <w:rsid w:val="00F1240C"/>
    <w:rsid w:val="00F1243A"/>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B6E"/>
    <w:rsid w:val="00F13C86"/>
    <w:rsid w:val="00F13D5D"/>
    <w:rsid w:val="00F13ED6"/>
    <w:rsid w:val="00F14815"/>
    <w:rsid w:val="00F149D2"/>
    <w:rsid w:val="00F14C53"/>
    <w:rsid w:val="00F14D9A"/>
    <w:rsid w:val="00F14DF0"/>
    <w:rsid w:val="00F1522F"/>
    <w:rsid w:val="00F15337"/>
    <w:rsid w:val="00F15362"/>
    <w:rsid w:val="00F157E7"/>
    <w:rsid w:val="00F15B1B"/>
    <w:rsid w:val="00F15B22"/>
    <w:rsid w:val="00F15D38"/>
    <w:rsid w:val="00F15DA8"/>
    <w:rsid w:val="00F1606B"/>
    <w:rsid w:val="00F161ED"/>
    <w:rsid w:val="00F16966"/>
    <w:rsid w:val="00F169A6"/>
    <w:rsid w:val="00F16B32"/>
    <w:rsid w:val="00F16CF6"/>
    <w:rsid w:val="00F16D07"/>
    <w:rsid w:val="00F16F0B"/>
    <w:rsid w:val="00F16F5A"/>
    <w:rsid w:val="00F17250"/>
    <w:rsid w:val="00F1769E"/>
    <w:rsid w:val="00F176CB"/>
    <w:rsid w:val="00F179D0"/>
    <w:rsid w:val="00F17CAF"/>
    <w:rsid w:val="00F2011E"/>
    <w:rsid w:val="00F201C0"/>
    <w:rsid w:val="00F201ED"/>
    <w:rsid w:val="00F202FF"/>
    <w:rsid w:val="00F20494"/>
    <w:rsid w:val="00F205DC"/>
    <w:rsid w:val="00F20707"/>
    <w:rsid w:val="00F20831"/>
    <w:rsid w:val="00F20A95"/>
    <w:rsid w:val="00F20D0B"/>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4543"/>
    <w:rsid w:val="00F248B1"/>
    <w:rsid w:val="00F24BFD"/>
    <w:rsid w:val="00F25122"/>
    <w:rsid w:val="00F254AE"/>
    <w:rsid w:val="00F25607"/>
    <w:rsid w:val="00F257EE"/>
    <w:rsid w:val="00F25964"/>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0AA"/>
    <w:rsid w:val="00F30338"/>
    <w:rsid w:val="00F309B6"/>
    <w:rsid w:val="00F30A80"/>
    <w:rsid w:val="00F30B13"/>
    <w:rsid w:val="00F30B2A"/>
    <w:rsid w:val="00F30C3E"/>
    <w:rsid w:val="00F30C91"/>
    <w:rsid w:val="00F30CAC"/>
    <w:rsid w:val="00F30E56"/>
    <w:rsid w:val="00F30EA0"/>
    <w:rsid w:val="00F30F8A"/>
    <w:rsid w:val="00F31169"/>
    <w:rsid w:val="00F313F3"/>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367"/>
    <w:rsid w:val="00F32483"/>
    <w:rsid w:val="00F32760"/>
    <w:rsid w:val="00F32B3C"/>
    <w:rsid w:val="00F32B3F"/>
    <w:rsid w:val="00F32BFB"/>
    <w:rsid w:val="00F32D32"/>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52D"/>
    <w:rsid w:val="00F4083A"/>
    <w:rsid w:val="00F40958"/>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AEE"/>
    <w:rsid w:val="00F46BB8"/>
    <w:rsid w:val="00F46BC2"/>
    <w:rsid w:val="00F46C88"/>
    <w:rsid w:val="00F46E92"/>
    <w:rsid w:val="00F4703A"/>
    <w:rsid w:val="00F4737E"/>
    <w:rsid w:val="00F4788F"/>
    <w:rsid w:val="00F47A62"/>
    <w:rsid w:val="00F47C16"/>
    <w:rsid w:val="00F47D54"/>
    <w:rsid w:val="00F47E90"/>
    <w:rsid w:val="00F501B8"/>
    <w:rsid w:val="00F50209"/>
    <w:rsid w:val="00F50367"/>
    <w:rsid w:val="00F5041E"/>
    <w:rsid w:val="00F50692"/>
    <w:rsid w:val="00F5085C"/>
    <w:rsid w:val="00F50C20"/>
    <w:rsid w:val="00F50DB7"/>
    <w:rsid w:val="00F50DD9"/>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32"/>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5CC"/>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C27"/>
    <w:rsid w:val="00F61EC0"/>
    <w:rsid w:val="00F62496"/>
    <w:rsid w:val="00F62500"/>
    <w:rsid w:val="00F62558"/>
    <w:rsid w:val="00F6262F"/>
    <w:rsid w:val="00F6263C"/>
    <w:rsid w:val="00F62AAA"/>
    <w:rsid w:val="00F62D4B"/>
    <w:rsid w:val="00F62D55"/>
    <w:rsid w:val="00F631C0"/>
    <w:rsid w:val="00F634C2"/>
    <w:rsid w:val="00F6354C"/>
    <w:rsid w:val="00F635E0"/>
    <w:rsid w:val="00F63854"/>
    <w:rsid w:val="00F64209"/>
    <w:rsid w:val="00F64E42"/>
    <w:rsid w:val="00F650D0"/>
    <w:rsid w:val="00F651BA"/>
    <w:rsid w:val="00F654A8"/>
    <w:rsid w:val="00F6581A"/>
    <w:rsid w:val="00F65A7B"/>
    <w:rsid w:val="00F65A86"/>
    <w:rsid w:val="00F65C72"/>
    <w:rsid w:val="00F65F9F"/>
    <w:rsid w:val="00F66162"/>
    <w:rsid w:val="00F665F9"/>
    <w:rsid w:val="00F667B5"/>
    <w:rsid w:val="00F66CF1"/>
    <w:rsid w:val="00F66F7C"/>
    <w:rsid w:val="00F6715E"/>
    <w:rsid w:val="00F67259"/>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3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87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85E"/>
    <w:rsid w:val="00F80C08"/>
    <w:rsid w:val="00F8123A"/>
    <w:rsid w:val="00F81252"/>
    <w:rsid w:val="00F812F0"/>
    <w:rsid w:val="00F813AB"/>
    <w:rsid w:val="00F81A4F"/>
    <w:rsid w:val="00F8207A"/>
    <w:rsid w:val="00F8210C"/>
    <w:rsid w:val="00F8220F"/>
    <w:rsid w:val="00F82487"/>
    <w:rsid w:val="00F82626"/>
    <w:rsid w:val="00F82959"/>
    <w:rsid w:val="00F82AA2"/>
    <w:rsid w:val="00F82B72"/>
    <w:rsid w:val="00F82B8E"/>
    <w:rsid w:val="00F82FA6"/>
    <w:rsid w:val="00F82FBC"/>
    <w:rsid w:val="00F832E7"/>
    <w:rsid w:val="00F836BA"/>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40F"/>
    <w:rsid w:val="00F905A0"/>
    <w:rsid w:val="00F9090F"/>
    <w:rsid w:val="00F90A13"/>
    <w:rsid w:val="00F90D6A"/>
    <w:rsid w:val="00F91020"/>
    <w:rsid w:val="00F910DD"/>
    <w:rsid w:val="00F9134F"/>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C70"/>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791"/>
    <w:rsid w:val="00FA4B6E"/>
    <w:rsid w:val="00FA4BE7"/>
    <w:rsid w:val="00FA4C46"/>
    <w:rsid w:val="00FA4EE2"/>
    <w:rsid w:val="00FA4F5E"/>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3C8"/>
    <w:rsid w:val="00FB243C"/>
    <w:rsid w:val="00FB2643"/>
    <w:rsid w:val="00FB28EE"/>
    <w:rsid w:val="00FB291C"/>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46E"/>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8A9"/>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426"/>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CB9"/>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14A"/>
    <w:rsid w:val="00FE137F"/>
    <w:rsid w:val="00FE143A"/>
    <w:rsid w:val="00FE1BE1"/>
    <w:rsid w:val="00FE255B"/>
    <w:rsid w:val="00FE25CA"/>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49"/>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0C9"/>
    <w:rsid w:val="00FF4164"/>
    <w:rsid w:val="00FF4517"/>
    <w:rsid w:val="00FF4A35"/>
    <w:rsid w:val="00FF4C23"/>
    <w:rsid w:val="00FF4E4D"/>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DC444A"/>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2D7BFFD-D184-46A3-B981-33B6297F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818F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ListParagraph9">
    <w:name w:val="List Paragraph9"/>
    <w:basedOn w:val="a1"/>
    <w:link w:val="aff4"/>
    <w:uiPriority w:val="34"/>
    <w:qFormat/>
    <w:rsid w:val="00701DF1"/>
    <w:pPr>
      <w:ind w:leftChars="400" w:left="840"/>
    </w:pPr>
    <w:rPr>
      <w:rFonts w:ascii="Times" w:eastAsia="Batang" w:hAnsi="Times"/>
      <w:sz w:val="20"/>
      <w:szCs w:val="24"/>
      <w:lang w:eastAsia="zh-CN"/>
    </w:rPr>
  </w:style>
  <w:style w:type="character" w:customStyle="1" w:styleId="aff4">
    <w:name w:val="列出段落 字符"/>
    <w:link w:val="ListParagraph9"/>
    <w:uiPriority w:val="34"/>
    <w:qFormat/>
    <w:rsid w:val="00701DF1"/>
    <w:rPr>
      <w:rFonts w:eastAsia="Batang"/>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808019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3559009">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7950537">
      <w:bodyDiv w:val="1"/>
      <w:marLeft w:val="0"/>
      <w:marRight w:val="0"/>
      <w:marTop w:val="0"/>
      <w:marBottom w:val="0"/>
      <w:divBdr>
        <w:top w:val="none" w:sz="0" w:space="0" w:color="auto"/>
        <w:left w:val="none" w:sz="0" w:space="0" w:color="auto"/>
        <w:bottom w:val="none" w:sz="0" w:space="0" w:color="auto"/>
        <w:right w:val="none" w:sz="0" w:space="0" w:color="auto"/>
      </w:divBdr>
      <w:divsChild>
        <w:div w:id="379327996">
          <w:marLeft w:val="1685"/>
          <w:marRight w:val="0"/>
          <w:marTop w:val="67"/>
          <w:marBottom w:val="0"/>
          <w:divBdr>
            <w:top w:val="none" w:sz="0" w:space="0" w:color="auto"/>
            <w:left w:val="none" w:sz="0" w:space="0" w:color="auto"/>
            <w:bottom w:val="none" w:sz="0" w:space="0" w:color="auto"/>
            <w:right w:val="none" w:sz="0" w:space="0" w:color="auto"/>
          </w:divBdr>
        </w:div>
        <w:div w:id="1763605081">
          <w:marLeft w:val="1310"/>
          <w:marRight w:val="0"/>
          <w:marTop w:val="67"/>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124358">
      <w:bodyDiv w:val="1"/>
      <w:marLeft w:val="0"/>
      <w:marRight w:val="0"/>
      <w:marTop w:val="0"/>
      <w:marBottom w:val="0"/>
      <w:divBdr>
        <w:top w:val="none" w:sz="0" w:space="0" w:color="auto"/>
        <w:left w:val="none" w:sz="0" w:space="0" w:color="auto"/>
        <w:bottom w:val="none" w:sz="0" w:space="0" w:color="auto"/>
        <w:right w:val="none" w:sz="0" w:space="0" w:color="auto"/>
      </w:divBdr>
    </w:div>
    <w:div w:id="2078475197">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openxmlformats.org/package/2006/metadata/core-properties"/>
    <ds:schemaRef ds:uri="http://schemas.microsoft.com/office/2006/documentManagement/types"/>
    <ds:schemaRef ds:uri="http://purl.org/dc/terms/"/>
    <ds:schemaRef ds:uri="11c27790-e69e-4dc9-b240-2619c6daab48"/>
    <ds:schemaRef ds:uri="http://purl.org/dc/elements/1.1/"/>
    <ds:schemaRef ds:uri="http://schemas.microsoft.com/office/infopath/2007/PartnerControls"/>
    <ds:schemaRef ds:uri="acd154b3-7606-44e7-99cd-55da7c898a00"/>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4510</TotalTime>
  <Pages>5</Pages>
  <Words>2267</Words>
  <Characters>12923</Characters>
  <Application>Microsoft Office Word</Application>
  <DocSecurity>0</DocSecurity>
  <Lines>107</Lines>
  <Paragraphs>30</Paragraphs>
  <ScaleCrop>false</ScaleCrop>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1503</cp:revision>
  <cp:lastPrinted>2024-05-12T23:59:00Z</cp:lastPrinted>
  <dcterms:created xsi:type="dcterms:W3CDTF">2024-05-12T23:34:00Z</dcterms:created>
  <dcterms:modified xsi:type="dcterms:W3CDTF">2025-02-07T02:21:00Z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