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AFEF34B"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040667">
        <w:rPr>
          <w:rFonts w:ascii="Times New Roman" w:hAnsi="Times New Roman" w:cs="Times New Roman"/>
          <w:bCs w:val="0"/>
          <w:sz w:val="24"/>
          <w:szCs w:val="24"/>
          <w:lang w:val="de-DE"/>
        </w:rPr>
        <w:t>9</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50F67">
        <w:rPr>
          <w:rFonts w:ascii="Times New Roman" w:hAnsi="Times New Roman" w:cs="Times New Roman"/>
          <w:bCs w:val="0"/>
          <w:sz w:val="24"/>
          <w:szCs w:val="24"/>
          <w:lang w:val="de-DE"/>
        </w:rPr>
        <w:t>5</w:t>
      </w:r>
      <w:r w:rsidR="00F94918">
        <w:rPr>
          <w:rFonts w:ascii="Times New Roman" w:hAnsi="Times New Roman" w:cs="Times New Roman"/>
          <w:bCs w:val="0"/>
          <w:sz w:val="24"/>
          <w:szCs w:val="24"/>
          <w:lang w:val="de-DE"/>
        </w:rPr>
        <w:t>00933</w:t>
      </w:r>
    </w:p>
    <w:p w14:paraId="3DCE96D0" w14:textId="676215C8" w:rsidR="000E37C1" w:rsidRPr="001F12A0" w:rsidRDefault="00AC323A" w:rsidP="00385FBA">
      <w:pPr>
        <w:rPr>
          <w:rFonts w:ascii="Times New Roman" w:hAnsi="Times New Roman" w:cs="Times New Roman"/>
          <w:bCs w:val="0"/>
          <w:color w:val="1F4E79"/>
          <w:sz w:val="22"/>
          <w:szCs w:val="24"/>
          <w:lang w:val="en-US"/>
        </w:rPr>
      </w:pPr>
      <w:r w:rsidRPr="001F12A0">
        <w:rPr>
          <w:rFonts w:ascii="Times New Roman" w:hAnsi="Times New Roman" w:cs="Times New Roman"/>
          <w:bCs w:val="0"/>
          <w:sz w:val="24"/>
          <w:szCs w:val="24"/>
          <w:lang w:val="en-US"/>
        </w:rPr>
        <w:t>Athens</w:t>
      </w:r>
      <w:r w:rsidR="00615D39" w:rsidRPr="001F12A0">
        <w:rPr>
          <w:rFonts w:ascii="Times New Roman" w:hAnsi="Times New Roman" w:cs="Times New Roman"/>
          <w:bCs w:val="0"/>
          <w:sz w:val="24"/>
          <w:szCs w:val="24"/>
          <w:lang w:val="en-US"/>
        </w:rPr>
        <w:t xml:space="preserve">, </w:t>
      </w:r>
      <w:r w:rsidRPr="001F12A0">
        <w:rPr>
          <w:rFonts w:ascii="Times New Roman" w:hAnsi="Times New Roman" w:cs="Times New Roman"/>
          <w:bCs w:val="0"/>
          <w:sz w:val="24"/>
          <w:szCs w:val="24"/>
          <w:lang w:val="en-US"/>
        </w:rPr>
        <w:t>Greece</w:t>
      </w:r>
      <w:r w:rsidR="00141BF0" w:rsidRPr="001F12A0">
        <w:rPr>
          <w:rFonts w:ascii="Times New Roman" w:hAnsi="Times New Roman" w:cs="Times New Roman"/>
          <w:bCs w:val="0"/>
          <w:sz w:val="24"/>
          <w:szCs w:val="24"/>
          <w:lang w:val="en-US"/>
        </w:rPr>
        <w:t xml:space="preserve"> </w:t>
      </w:r>
      <w:r w:rsidR="00385FBA" w:rsidRPr="001F12A0">
        <w:rPr>
          <w:rFonts w:ascii="Times New Roman" w:hAnsi="Times New Roman" w:cs="Times New Roman"/>
          <w:bCs w:val="0"/>
          <w:sz w:val="24"/>
          <w:szCs w:val="24"/>
          <w:lang w:val="en-US"/>
        </w:rPr>
        <w:t>–</w:t>
      </w:r>
      <w:r w:rsidR="00141BF0" w:rsidRPr="001F12A0">
        <w:rPr>
          <w:rFonts w:ascii="Times New Roman" w:hAnsi="Times New Roman" w:cs="Times New Roman"/>
          <w:bCs w:val="0"/>
          <w:sz w:val="24"/>
          <w:szCs w:val="24"/>
          <w:lang w:val="en-US"/>
        </w:rPr>
        <w:t xml:space="preserve"> </w:t>
      </w:r>
      <w:r w:rsidRPr="001F12A0">
        <w:rPr>
          <w:rFonts w:ascii="Times New Roman" w:hAnsi="Times New Roman" w:cs="Times New Roman"/>
          <w:bCs w:val="0"/>
          <w:sz w:val="24"/>
          <w:szCs w:val="24"/>
          <w:lang w:val="en-US"/>
        </w:rPr>
        <w:t>February</w:t>
      </w:r>
      <w:r w:rsidR="00141BF0" w:rsidRPr="001F12A0">
        <w:rPr>
          <w:rFonts w:ascii="Times New Roman" w:hAnsi="Times New Roman" w:cs="Times New Roman"/>
          <w:bCs w:val="0"/>
          <w:sz w:val="24"/>
          <w:szCs w:val="24"/>
          <w:lang w:val="en-US"/>
        </w:rPr>
        <w:t xml:space="preserve"> </w:t>
      </w:r>
      <w:r w:rsidR="00615D39" w:rsidRPr="001F12A0">
        <w:rPr>
          <w:rFonts w:ascii="Times New Roman" w:hAnsi="Times New Roman" w:cs="Times New Roman"/>
          <w:bCs w:val="0"/>
          <w:sz w:val="24"/>
          <w:szCs w:val="24"/>
          <w:lang w:val="en-US"/>
        </w:rPr>
        <w:t>1</w:t>
      </w:r>
      <w:r w:rsidRPr="001F12A0">
        <w:rPr>
          <w:rFonts w:ascii="Times New Roman" w:hAnsi="Times New Roman" w:cs="Times New Roman"/>
          <w:bCs w:val="0"/>
          <w:sz w:val="24"/>
          <w:szCs w:val="24"/>
          <w:lang w:val="en-US"/>
        </w:rPr>
        <w:t>7</w:t>
      </w:r>
      <w:r w:rsidR="00141BF0" w:rsidRPr="001F12A0">
        <w:rPr>
          <w:rFonts w:ascii="Times New Roman" w:hAnsi="Times New Roman" w:cs="Times New Roman"/>
          <w:bCs w:val="0"/>
          <w:sz w:val="24"/>
          <w:szCs w:val="24"/>
          <w:lang w:val="en-US"/>
        </w:rPr>
        <w:t xml:space="preserve"> -</w:t>
      </w:r>
      <w:r w:rsidR="00385FBA" w:rsidRPr="001F12A0">
        <w:rPr>
          <w:rFonts w:ascii="Times New Roman" w:hAnsi="Times New Roman" w:cs="Times New Roman"/>
          <w:bCs w:val="0"/>
          <w:sz w:val="24"/>
          <w:szCs w:val="24"/>
          <w:lang w:val="en-US"/>
        </w:rPr>
        <w:t xml:space="preserve"> </w:t>
      </w:r>
      <w:r w:rsidR="001A449D" w:rsidRPr="001F12A0">
        <w:rPr>
          <w:rFonts w:ascii="Times New Roman" w:hAnsi="Times New Roman" w:cs="Times New Roman"/>
          <w:bCs w:val="0"/>
          <w:sz w:val="24"/>
          <w:szCs w:val="24"/>
          <w:lang w:val="en-US"/>
        </w:rPr>
        <w:t>2</w:t>
      </w:r>
      <w:r w:rsidRPr="001F12A0">
        <w:rPr>
          <w:rFonts w:ascii="Times New Roman" w:hAnsi="Times New Roman" w:cs="Times New Roman"/>
          <w:bCs w:val="0"/>
          <w:sz w:val="24"/>
          <w:szCs w:val="24"/>
          <w:lang w:val="en-US"/>
        </w:rPr>
        <w:t>1</w:t>
      </w:r>
      <w:r w:rsidR="00A31A6E" w:rsidRPr="001F12A0">
        <w:rPr>
          <w:rFonts w:ascii="Times New Roman" w:hAnsi="Times New Roman" w:cs="Times New Roman"/>
          <w:bCs w:val="0"/>
          <w:sz w:val="24"/>
          <w:szCs w:val="24"/>
          <w:lang w:val="en-US"/>
        </w:rPr>
        <w:t>, 20</w:t>
      </w:r>
      <w:r w:rsidR="00F80A19" w:rsidRPr="001F12A0">
        <w:rPr>
          <w:rFonts w:ascii="Times New Roman" w:hAnsi="Times New Roman" w:cs="Times New Roman"/>
          <w:bCs w:val="0"/>
          <w:sz w:val="24"/>
          <w:szCs w:val="24"/>
          <w:lang w:val="en-US"/>
        </w:rPr>
        <w:t>2</w:t>
      </w:r>
      <w:r w:rsidRPr="001F12A0">
        <w:rPr>
          <w:rFonts w:ascii="Times New Roman" w:hAnsi="Times New Roman" w:cs="Times New Roman"/>
          <w:bCs w:val="0"/>
          <w:sz w:val="24"/>
          <w:szCs w:val="24"/>
          <w:lang w:val="en-US"/>
        </w:rPr>
        <w:t>5</w:t>
      </w:r>
      <w:r w:rsidR="00385FBA" w:rsidRPr="001F12A0">
        <w:rPr>
          <w:rFonts w:ascii="Times New Roman" w:hAnsi="Times New Roman" w:cs="Times New Roman"/>
          <w:bCs w:val="0"/>
          <w:sz w:val="24"/>
          <w:szCs w:val="24"/>
          <w:lang w:val="en-US"/>
        </w:rPr>
        <w:tab/>
      </w:r>
      <w:r w:rsidR="00385FBA" w:rsidRPr="001F12A0">
        <w:rPr>
          <w:rFonts w:ascii="Times New Roman" w:hAnsi="Times New Roman" w:cs="Times New Roman"/>
          <w:bCs w:val="0"/>
          <w:sz w:val="24"/>
          <w:szCs w:val="24"/>
          <w:lang w:val="en-US"/>
        </w:rPr>
        <w:tab/>
      </w:r>
      <w:r w:rsidR="00A94102"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66055E"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sidR="0066055E" w:rsidRPr="001F12A0">
        <w:rPr>
          <w:rFonts w:ascii="Times New Roman" w:hAnsi="Times New Roman" w:cs="Times New Roman"/>
          <w:bCs w:val="0"/>
          <w:sz w:val="24"/>
          <w:szCs w:val="24"/>
          <w:lang w:val="en-US"/>
        </w:rPr>
        <w:t xml:space="preserve"> </w:t>
      </w:r>
      <w:r w:rsidR="00D50F67" w:rsidRPr="001F12A0">
        <w:rPr>
          <w:rFonts w:ascii="Times New Roman" w:hAnsi="Times New Roman" w:cs="Times New Roman"/>
          <w:bCs w:val="0"/>
          <w:sz w:val="24"/>
          <w:szCs w:val="24"/>
          <w:lang w:val="en-US"/>
        </w:rPr>
        <w:t>Revision of R2-2410570</w:t>
      </w:r>
    </w:p>
    <w:p w14:paraId="397C6F3F" w14:textId="69C5D560" w:rsidR="00665109" w:rsidRPr="001F12A0" w:rsidRDefault="00665109" w:rsidP="002E0AB9">
      <w:pPr>
        <w:rPr>
          <w:rFonts w:ascii="Times New Roman" w:hAnsi="Times New Roman" w:cs="Times New Roman"/>
          <w:sz w:val="24"/>
          <w:szCs w:val="24"/>
          <w:lang w:val="en-US"/>
        </w:rPr>
      </w:pPr>
      <w:r w:rsidRPr="001F12A0">
        <w:rPr>
          <w:rFonts w:ascii="Times New Roman" w:hAnsi="Times New Roman" w:cs="Times New Roman"/>
          <w:sz w:val="24"/>
          <w:szCs w:val="24"/>
          <w:lang w:val="en-US"/>
        </w:rPr>
        <w:t>Agenda item:</w:t>
      </w:r>
      <w:r w:rsidRPr="001F12A0">
        <w:rPr>
          <w:rFonts w:ascii="Times New Roman" w:hAnsi="Times New Roman" w:cs="Times New Roman"/>
          <w:sz w:val="24"/>
          <w:szCs w:val="24"/>
          <w:lang w:val="en-US"/>
        </w:rPr>
        <w:tab/>
      </w:r>
      <w:r w:rsidR="001A449D" w:rsidRPr="001F12A0">
        <w:rPr>
          <w:rFonts w:ascii="Times New Roman" w:hAnsi="Times New Roman" w:cs="Times New Roman"/>
          <w:sz w:val="24"/>
          <w:szCs w:val="24"/>
          <w:lang w:val="en-US"/>
        </w:rPr>
        <w:t>8.1</w:t>
      </w:r>
      <w:r w:rsidR="00EC3205" w:rsidRPr="001F12A0">
        <w:rPr>
          <w:rFonts w:ascii="Times New Roman" w:hAnsi="Times New Roman" w:cs="Times New Roman"/>
          <w:sz w:val="24"/>
          <w:szCs w:val="24"/>
          <w:lang w:val="en-US"/>
        </w:rPr>
        <w:t>3</w:t>
      </w:r>
      <w:r w:rsidR="00D70597" w:rsidRPr="001F12A0">
        <w:rPr>
          <w:rFonts w:ascii="Times New Roman" w:hAnsi="Times New Roman" w:cs="Times New Roman"/>
          <w:sz w:val="24"/>
          <w:szCs w:val="24"/>
          <w:lang w:val="en-US"/>
        </w:rPr>
        <w:t>.2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659B879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1A449D">
        <w:rPr>
          <w:rFonts w:ascii="Times New Roman" w:hAnsi="Times New Roman" w:cs="Times New Roman"/>
          <w:sz w:val="24"/>
          <w:szCs w:val="24"/>
          <w:lang w:val="en-US"/>
        </w:rPr>
        <w:t xml:space="preserve">Discovery and </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re</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selection under multihop 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21745A7"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 issues to address for relay discovery and (re)selection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22F28A12" w:rsidR="00075016" w:rsidRDefault="00702A4C" w:rsidP="00781CD8">
      <w:pPr>
        <w:rPr>
          <w:rFonts w:ascii="Times New Roman" w:hAnsi="Times New Roman" w:cs="Times New Roman"/>
          <w:sz w:val="22"/>
          <w:szCs w:val="22"/>
        </w:rPr>
      </w:pPr>
      <w:r>
        <w:rPr>
          <w:rFonts w:ascii="Times New Roman" w:hAnsi="Times New Roman" w:cs="Times New Roman"/>
          <w:sz w:val="22"/>
          <w:szCs w:val="22"/>
        </w:rPr>
        <w:t>During RAN2#12</w:t>
      </w:r>
      <w:r w:rsidR="00AC323A">
        <w:rPr>
          <w:rFonts w:ascii="Times New Roman" w:hAnsi="Times New Roman" w:cs="Times New Roman"/>
          <w:sz w:val="22"/>
          <w:szCs w:val="22"/>
        </w:rPr>
        <w:t>8</w:t>
      </w:r>
      <w:r>
        <w:rPr>
          <w:rFonts w:ascii="Times New Roman" w:hAnsi="Times New Roman" w:cs="Times New Roman"/>
          <w:sz w:val="22"/>
          <w:szCs w:val="22"/>
        </w:rPr>
        <w:t>, the following agreements were reached</w:t>
      </w:r>
      <w:r w:rsidR="00EB6C11">
        <w:rPr>
          <w:rFonts w:ascii="Times New Roman" w:hAnsi="Times New Roman" w:cs="Times New Roman"/>
          <w:sz w:val="22"/>
          <w:szCs w:val="22"/>
        </w:rPr>
        <w:t xml:space="preserve"> on discovery and relay (re)selection:</w:t>
      </w:r>
    </w:p>
    <w:p w14:paraId="05669BF6" w14:textId="77777777" w:rsidR="001B5E6D" w:rsidRPr="00B01B6D" w:rsidRDefault="001B5E6D" w:rsidP="001B5E6D">
      <w:pPr>
        <w:pStyle w:val="Doc-text2"/>
        <w:pBdr>
          <w:top w:val="single" w:sz="4" w:space="1" w:color="auto"/>
          <w:left w:val="single" w:sz="4" w:space="4" w:color="auto"/>
          <w:bottom w:val="single" w:sz="4" w:space="1" w:color="auto"/>
          <w:right w:val="single" w:sz="4" w:space="4" w:color="auto"/>
        </w:pBdr>
        <w:rPr>
          <w:i/>
        </w:rPr>
      </w:pPr>
      <w:r w:rsidRPr="00B01B6D">
        <w:rPr>
          <w:i/>
        </w:rPr>
        <w:t>Agreements:</w:t>
      </w:r>
    </w:p>
    <w:p w14:paraId="07071262"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A lower bound of Uu RSRP is not required for the UE to operate as an intermediate Relay UE.</w:t>
      </w:r>
    </w:p>
    <w:p w14:paraId="3558F386"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30831ED1"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62466A91"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The following cases are supported for L2 multihop relay:</w:t>
      </w:r>
    </w:p>
    <w:p w14:paraId="42732487"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 One last Relay UE can have two connections with one intermediate Relay UE and one Remote UE (the intermediate Relay UE and Remote UE are physically different UE).</w:t>
      </w:r>
    </w:p>
    <w:p w14:paraId="564D1F71"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 Two physically different Remote UE(s) can have each indirect path via the same intermediate Relay UE and the same last Relay UE.</w:t>
      </w:r>
    </w:p>
    <w:p w14:paraId="67BC0811"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 xml:space="preserve">FFS if the last relay UE can use the same L2ID for </w:t>
      </w:r>
      <w:proofErr w:type="gramStart"/>
      <w:r w:rsidRPr="00B01B6D">
        <w:rPr>
          <w:i/>
        </w:rPr>
        <w:t>both of the connections</w:t>
      </w:r>
      <w:proofErr w:type="gramEnd"/>
      <w:r w:rsidRPr="00B01B6D">
        <w:rPr>
          <w:i/>
        </w:rPr>
        <w:t xml:space="preserve"> in either case.</w:t>
      </w:r>
    </w:p>
    <w:p w14:paraId="338E6219"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p>
    <w:p w14:paraId="78561E76"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Cases with two indirect paths to the gNB for the same remote UE are not supported.</w:t>
      </w:r>
    </w:p>
    <w:p w14:paraId="1ADB9CB7"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An Intermediate Relay UE can serve multiple multi-hop indirect paths of different Remote UEs.</w:t>
      </w:r>
    </w:p>
    <w:p w14:paraId="7617D817" w14:textId="77777777" w:rsidR="00AC323A" w:rsidRPr="00B01B6D" w:rsidRDefault="00AC323A" w:rsidP="00AC323A">
      <w:pPr>
        <w:pStyle w:val="Doc-text2"/>
        <w:pBdr>
          <w:top w:val="single" w:sz="4" w:space="1" w:color="auto"/>
          <w:left w:val="single" w:sz="4" w:space="4" w:color="auto"/>
          <w:bottom w:val="single" w:sz="4" w:space="1" w:color="auto"/>
          <w:right w:val="single" w:sz="4" w:space="4" w:color="auto"/>
        </w:pBdr>
        <w:rPr>
          <w:i/>
        </w:rPr>
      </w:pPr>
      <w:r w:rsidRPr="00B01B6D">
        <w:rPr>
          <w:i/>
        </w:rPr>
        <w:t>If the intermediate Relay UE also is acting as a Remote UE, it cannot support different indirect paths to the gNB with same/different last/U2N/parent intermediate Relay UE(s) based on different PC5 unicast links.</w:t>
      </w:r>
    </w:p>
    <w:p w14:paraId="1183C41C" w14:textId="77777777" w:rsidR="00AC323A" w:rsidRDefault="00AC323A" w:rsidP="001B5E6D">
      <w:pPr>
        <w:pStyle w:val="Doc-text2"/>
        <w:pBdr>
          <w:top w:val="single" w:sz="4" w:space="1" w:color="auto"/>
          <w:left w:val="single" w:sz="4" w:space="4" w:color="auto"/>
          <w:bottom w:val="single" w:sz="4" w:space="1" w:color="auto"/>
          <w:right w:val="single" w:sz="4" w:space="4" w:color="auto"/>
        </w:pBdr>
      </w:pPr>
    </w:p>
    <w:p w14:paraId="55ECAC25" w14:textId="77777777" w:rsidR="003F61FB" w:rsidRDefault="003F61FB" w:rsidP="00781CD8"/>
    <w:p w14:paraId="33D7FEB5" w14:textId="77777777" w:rsidR="003F61FB" w:rsidRPr="00781CD8" w:rsidRDefault="003F61FB" w:rsidP="00781CD8">
      <w:pPr>
        <w:rPr>
          <w:rFonts w:ascii="Times New Roman" w:hAnsi="Times New Roman" w:cs="Times New Roman"/>
          <w:sz w:val="22"/>
          <w:szCs w:val="22"/>
        </w:rPr>
      </w:pPr>
    </w:p>
    <w:p w14:paraId="25ACE194" w14:textId="57BC91DD" w:rsidR="00255436" w:rsidRDefault="00FA6DC1" w:rsidP="00FA6DC1">
      <w:pPr>
        <w:pStyle w:val="Heading2"/>
        <w:numPr>
          <w:ilvl w:val="0"/>
          <w:numId w:val="0"/>
        </w:numPr>
      </w:pPr>
      <w:r w:rsidRPr="00FA6DC1">
        <w:rPr>
          <w:rFonts w:ascii="Times New Roman" w:hAnsi="Times New Roman"/>
          <w:szCs w:val="32"/>
          <w:lang w:eastAsia="zh-CN"/>
        </w:rPr>
        <w:t>2.</w:t>
      </w:r>
      <w:r>
        <w:t>1.</w:t>
      </w:r>
      <w:r>
        <w:tab/>
      </w:r>
      <w:r w:rsidR="00CE02ED">
        <w:t>D</w:t>
      </w:r>
      <w:r w:rsidR="00186877">
        <w:t>iscovery</w:t>
      </w:r>
      <w:r w:rsidR="00255436" w:rsidRPr="00950060">
        <w:t xml:space="preserve"> </w:t>
      </w:r>
    </w:p>
    <w:p w14:paraId="626F8ACB" w14:textId="77777777" w:rsidR="00A34D92" w:rsidRDefault="003F61FB" w:rsidP="003F61FB">
      <w:pPr>
        <w:rPr>
          <w:rFonts w:ascii="Times New Roman" w:hAnsi="Times New Roman" w:cs="Times New Roman"/>
          <w:lang w:eastAsia="zh-CN"/>
        </w:rPr>
      </w:pPr>
      <w:r>
        <w:rPr>
          <w:rFonts w:ascii="Times New Roman" w:hAnsi="Times New Roman" w:cs="Times New Roman"/>
          <w:lang w:eastAsia="zh-CN"/>
        </w:rPr>
        <w:t>Based on</w:t>
      </w:r>
      <w:r w:rsidR="00591905">
        <w:rPr>
          <w:rFonts w:ascii="Times New Roman" w:hAnsi="Times New Roman" w:cs="Times New Roman"/>
          <w:lang w:eastAsia="zh-CN"/>
        </w:rPr>
        <w:t xml:space="preserve"> the discussions in RAN2#128, it was considered whether </w:t>
      </w:r>
      <w:r w:rsidR="00591905" w:rsidRPr="00591905">
        <w:rPr>
          <w:rFonts w:ascii="Times New Roman" w:hAnsi="Times New Roman" w:cs="Times New Roman"/>
          <w:lang w:eastAsia="zh-CN"/>
        </w:rPr>
        <w:t>discovery announcement message can be forwarded at the intermediate Relay UE when the SD-RSRP or SL-RSRP is above a configured threshold</w:t>
      </w:r>
      <w:r w:rsidR="00591905">
        <w:rPr>
          <w:rFonts w:ascii="Times New Roman" w:hAnsi="Times New Roman" w:cs="Times New Roman"/>
          <w:lang w:eastAsia="zh-CN"/>
        </w:rPr>
        <w:t xml:space="preserve">.  However, there were also discussions on whether the thresholds are needed if the intermediate Relay UE is PC5 connected to its parent node (e.g., last Relay UE). </w:t>
      </w:r>
      <w:r w:rsidR="0051273C">
        <w:rPr>
          <w:rFonts w:ascii="Times New Roman" w:hAnsi="Times New Roman" w:cs="Times New Roman"/>
          <w:lang w:eastAsia="zh-CN"/>
        </w:rPr>
        <w:t>Based on SA2’s LS response [1], it is now clear that for Model A discovery, the intermediate Relay UE needs to be PC5-S connected to its parent node</w:t>
      </w:r>
      <w:r w:rsidR="00B3346F">
        <w:rPr>
          <w:rFonts w:ascii="Times New Roman" w:hAnsi="Times New Roman" w:cs="Times New Roman"/>
          <w:lang w:eastAsia="zh-CN"/>
        </w:rPr>
        <w:t>, although it isn’t required for Model B discovery</w:t>
      </w:r>
      <w:r w:rsidR="0051273C">
        <w:rPr>
          <w:rFonts w:ascii="Times New Roman" w:hAnsi="Times New Roman" w:cs="Times New Roman"/>
          <w:lang w:eastAsia="zh-CN"/>
        </w:rPr>
        <w:t xml:space="preserve">.  </w:t>
      </w:r>
    </w:p>
    <w:p w14:paraId="013238C7" w14:textId="519C069A" w:rsidR="00A34D92" w:rsidRDefault="00A34D92" w:rsidP="00A34D92">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ja-JP"/>
        </w:rPr>
        <w:t xml:space="preserve">Candidate relay UEs </w:t>
      </w:r>
      <w:r>
        <w:rPr>
          <w:rFonts w:ascii="Times New Roman" w:hAnsi="Times New Roman"/>
          <w:lang w:eastAsia="zh-CN"/>
        </w:rPr>
        <w:t>in all the hops is assumed</w:t>
      </w:r>
      <w:r>
        <w:rPr>
          <w:rFonts w:ascii="Times New Roman" w:hAnsi="Times New Roman"/>
          <w:lang w:eastAsia="ja-JP"/>
        </w:rPr>
        <w:t xml:space="preserve"> to be PC5-S connected prior to Model A discovery announcements.</w:t>
      </w:r>
    </w:p>
    <w:p w14:paraId="0F64AB2B" w14:textId="77777777" w:rsidR="00A34D92" w:rsidRDefault="00A34D92" w:rsidP="003F61FB">
      <w:pPr>
        <w:rPr>
          <w:rFonts w:ascii="Times New Roman" w:hAnsi="Times New Roman" w:cs="Times New Roman"/>
          <w:lang w:eastAsia="zh-CN"/>
        </w:rPr>
      </w:pPr>
    </w:p>
    <w:p w14:paraId="63064AD3" w14:textId="19CAAD3D" w:rsidR="006D3868" w:rsidRDefault="0051273C" w:rsidP="003F61FB">
      <w:pPr>
        <w:rPr>
          <w:rFonts w:ascii="Times New Roman" w:hAnsi="Times New Roman" w:cs="Times New Roman"/>
          <w:lang w:eastAsia="zh-CN"/>
        </w:rPr>
      </w:pPr>
      <w:r>
        <w:rPr>
          <w:rFonts w:ascii="Times New Roman" w:hAnsi="Times New Roman" w:cs="Times New Roman"/>
          <w:lang w:eastAsia="zh-CN"/>
        </w:rPr>
        <w:t>We assume the reason for the need for the PC5 connection is to allow for better reliability in serving remote UEs</w:t>
      </w:r>
      <w:r w:rsidR="006D3868">
        <w:rPr>
          <w:rFonts w:ascii="Times New Roman" w:hAnsi="Times New Roman" w:cs="Times New Roman"/>
          <w:lang w:eastAsia="zh-CN"/>
        </w:rPr>
        <w:t xml:space="preserve">, which isn’t different in principle to the need for requiring </w:t>
      </w:r>
      <w:r w:rsidR="006D3868" w:rsidRPr="00591905">
        <w:rPr>
          <w:rFonts w:ascii="Times New Roman" w:hAnsi="Times New Roman" w:cs="Times New Roman"/>
          <w:lang w:eastAsia="zh-CN"/>
        </w:rPr>
        <w:t xml:space="preserve">SD-RSRP or SL-RSRP </w:t>
      </w:r>
      <w:r w:rsidR="006D3868">
        <w:rPr>
          <w:rFonts w:ascii="Times New Roman" w:hAnsi="Times New Roman" w:cs="Times New Roman"/>
          <w:lang w:eastAsia="zh-CN"/>
        </w:rPr>
        <w:t xml:space="preserve">to be </w:t>
      </w:r>
      <w:r w:rsidR="006D3868" w:rsidRPr="00591905">
        <w:rPr>
          <w:rFonts w:ascii="Times New Roman" w:hAnsi="Times New Roman" w:cs="Times New Roman"/>
          <w:lang w:eastAsia="zh-CN"/>
        </w:rPr>
        <w:t>above a configured threshold</w:t>
      </w:r>
      <w:r w:rsidR="006D3868">
        <w:rPr>
          <w:rFonts w:ascii="Times New Roman" w:hAnsi="Times New Roman" w:cs="Times New Roman"/>
          <w:lang w:eastAsia="zh-CN"/>
        </w:rPr>
        <w:t xml:space="preserve"> before discovery announcement.  We think the following options should be considered in RAN2</w:t>
      </w:r>
      <w:r w:rsidR="00B3346F">
        <w:rPr>
          <w:rFonts w:ascii="Times New Roman" w:hAnsi="Times New Roman" w:cs="Times New Roman"/>
          <w:lang w:eastAsia="zh-CN"/>
        </w:rPr>
        <w:t xml:space="preserve"> for whether the intermediate Relay UE is allowed to forward Model A discovery announcement.</w:t>
      </w:r>
    </w:p>
    <w:p w14:paraId="20B313A5" w14:textId="353AF093" w:rsidR="00B3346F" w:rsidRDefault="00B3346F" w:rsidP="006D3868">
      <w:pPr>
        <w:pStyle w:val="ListParagraph"/>
        <w:numPr>
          <w:ilvl w:val="0"/>
          <w:numId w:val="37"/>
        </w:numPr>
        <w:rPr>
          <w:rFonts w:ascii="Times New Roman" w:hAnsi="Times New Roman" w:cs="Times New Roman"/>
          <w:lang w:eastAsia="zh-CN"/>
        </w:rPr>
      </w:pPr>
      <w:r>
        <w:rPr>
          <w:rFonts w:ascii="Times New Roman" w:hAnsi="Times New Roman" w:cs="Times New Roman"/>
          <w:lang w:eastAsia="zh-CN"/>
        </w:rPr>
        <w:t xml:space="preserve">Only the PC5-S connection is needed as required by SA2. </w:t>
      </w:r>
    </w:p>
    <w:p w14:paraId="42CB1EFF" w14:textId="66D374B7" w:rsidR="00AA2127" w:rsidRDefault="00AA2127" w:rsidP="00AA2127">
      <w:pPr>
        <w:pStyle w:val="ListParagraph"/>
        <w:numPr>
          <w:ilvl w:val="0"/>
          <w:numId w:val="37"/>
        </w:numPr>
        <w:rPr>
          <w:rFonts w:ascii="Times New Roman" w:hAnsi="Times New Roman" w:cs="Times New Roman"/>
          <w:lang w:eastAsia="zh-CN"/>
        </w:rPr>
      </w:pPr>
      <w:r>
        <w:rPr>
          <w:rFonts w:ascii="Times New Roman" w:hAnsi="Times New Roman" w:cs="Times New Roman"/>
          <w:lang w:eastAsia="zh-CN"/>
        </w:rPr>
        <w:t>In addition to the PC5-S connection requirement, apply the AS threshold requirement with SD-RSRP/SL-RSRP.</w:t>
      </w:r>
    </w:p>
    <w:p w14:paraId="312BFE96" w14:textId="7A6790E6" w:rsidR="00B3346F" w:rsidRPr="006D3868" w:rsidRDefault="00AA2127" w:rsidP="006D3868">
      <w:pPr>
        <w:pStyle w:val="ListParagraph"/>
        <w:numPr>
          <w:ilvl w:val="0"/>
          <w:numId w:val="37"/>
        </w:numPr>
        <w:rPr>
          <w:rFonts w:ascii="Times New Roman" w:hAnsi="Times New Roman" w:cs="Times New Roman"/>
          <w:lang w:eastAsia="zh-CN"/>
        </w:rPr>
      </w:pPr>
      <w:r>
        <w:rPr>
          <w:rFonts w:ascii="Times New Roman" w:hAnsi="Times New Roman" w:cs="Times New Roman"/>
          <w:lang w:eastAsia="zh-CN"/>
        </w:rPr>
        <w:t>In addition to the PC5-S connection requirement, apply the AS threshold requirement as part of the PC5-RRC link monitoring with SD-RSRP/SL-RSRP.</w:t>
      </w:r>
    </w:p>
    <w:p w14:paraId="06873CAD" w14:textId="1EF7DBC7" w:rsidR="00AA2127" w:rsidRDefault="00AA2127" w:rsidP="003F61FB">
      <w:pPr>
        <w:rPr>
          <w:rFonts w:ascii="Times New Roman" w:hAnsi="Times New Roman" w:cs="Times New Roman"/>
          <w:lang w:eastAsia="zh-CN"/>
        </w:rPr>
      </w:pPr>
      <w:r>
        <w:rPr>
          <w:rFonts w:ascii="Times New Roman" w:hAnsi="Times New Roman" w:cs="Times New Roman"/>
          <w:lang w:eastAsia="zh-CN"/>
        </w:rPr>
        <w:t xml:space="preserve">With </w:t>
      </w:r>
      <w:r w:rsidR="00A34D92">
        <w:rPr>
          <w:rFonts w:ascii="Times New Roman" w:hAnsi="Times New Roman" w:cs="Times New Roman"/>
          <w:lang w:eastAsia="zh-CN"/>
        </w:rPr>
        <w:t>Option 1, we can simplify AS requirements for Model A discovery announcement by relying on the combination of DCR/DCA messages as a gauge for reachability.</w:t>
      </w:r>
    </w:p>
    <w:p w14:paraId="410BAC39" w14:textId="1B63CB41" w:rsidR="00A34D92" w:rsidRDefault="00A34D92" w:rsidP="003F61FB">
      <w:pPr>
        <w:rPr>
          <w:rFonts w:ascii="Times New Roman" w:hAnsi="Times New Roman" w:cs="Times New Roman"/>
          <w:lang w:eastAsia="zh-CN"/>
        </w:rPr>
      </w:pPr>
      <w:r>
        <w:rPr>
          <w:rFonts w:ascii="Times New Roman" w:hAnsi="Times New Roman" w:cs="Times New Roman"/>
          <w:lang w:eastAsia="zh-CN"/>
        </w:rPr>
        <w:t>With Option 2, the gNB has further control for the sidelink connection on top of PC5-S connection.</w:t>
      </w:r>
    </w:p>
    <w:p w14:paraId="45F82C3C" w14:textId="60D90EAE" w:rsidR="00E94852" w:rsidRPr="00C36CD1" w:rsidRDefault="00A34D92" w:rsidP="00C36CD1">
      <w:pPr>
        <w:rPr>
          <w:rFonts w:ascii="Times New Roman" w:hAnsi="Times New Roman" w:cs="Times New Roman"/>
          <w:lang w:eastAsia="zh-CN"/>
        </w:rPr>
      </w:pPr>
      <w:r>
        <w:rPr>
          <w:rFonts w:ascii="Times New Roman" w:hAnsi="Times New Roman" w:cs="Times New Roman"/>
          <w:lang w:eastAsia="zh-CN"/>
        </w:rPr>
        <w:t>With Option 3, it is assumed that once the PC5-S is connected it is also assumed that PC5-RRC connection is established, so the reliability of the sidelink connection can be controlled through the existing PC5-RRC connection.</w:t>
      </w:r>
      <w:r w:rsidR="00EF356A">
        <w:rPr>
          <w:rFonts w:ascii="Times New Roman" w:hAnsi="Times New Roman" w:cs="Times New Roman"/>
          <w:lang w:eastAsia="zh-CN"/>
        </w:rPr>
        <w:t xml:space="preserve"> Furthermore, to support service continuity in Scenarios C &amp; D (i.e., path switch towards multihop relay indirect path) in Approach 1, it is required that the candidate relay UE(s) should already be in RRC Connected.</w:t>
      </w:r>
    </w:p>
    <w:p w14:paraId="11FA64AC" w14:textId="17510DC4" w:rsidR="00E94852" w:rsidRDefault="00EF7B5A" w:rsidP="00E9485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00E94852" w:rsidRPr="00143027">
        <w:rPr>
          <w:rFonts w:ascii="Times New Roman" w:hAnsi="Times New Roman"/>
          <w:lang w:eastAsia="ja-JP"/>
        </w:rPr>
        <w:t xml:space="preserve"> </w:t>
      </w:r>
      <w:r w:rsidR="00E94852">
        <w:rPr>
          <w:rFonts w:ascii="Times New Roman" w:hAnsi="Times New Roman"/>
          <w:lang w:eastAsia="ja-JP"/>
        </w:rPr>
        <w:t>1</w:t>
      </w:r>
      <w:r w:rsidR="00E94852" w:rsidRPr="00143027">
        <w:rPr>
          <w:rFonts w:ascii="Times New Roman" w:hAnsi="Times New Roman"/>
          <w:lang w:eastAsia="ja-JP"/>
        </w:rPr>
        <w:tab/>
      </w:r>
      <w:r>
        <w:rPr>
          <w:rFonts w:ascii="Times New Roman" w:hAnsi="Times New Roman"/>
          <w:lang w:eastAsia="ja-JP"/>
        </w:rPr>
        <w:t>RAN2 should discuss whether additional AS threshold requirements are applicable for intermediate Relay UEs to announce discovery.</w:t>
      </w:r>
    </w:p>
    <w:p w14:paraId="1456D133" w14:textId="46C0DA73" w:rsidR="00A34D92" w:rsidRDefault="00A34D92" w:rsidP="003F61FB">
      <w:pPr>
        <w:rPr>
          <w:rFonts w:ascii="Times New Roman" w:hAnsi="Times New Roman" w:cs="Times New Roman"/>
          <w:lang w:eastAsia="zh-CN"/>
        </w:rPr>
      </w:pPr>
    </w:p>
    <w:p w14:paraId="0C3C1594" w14:textId="0BAD3444" w:rsidR="00F759BE" w:rsidRPr="00F759BE" w:rsidRDefault="005A27C6" w:rsidP="00F759BE">
      <w:pPr>
        <w:rPr>
          <w:rFonts w:ascii="Times New Roman" w:hAnsi="Times New Roman" w:cs="Times New Roman"/>
          <w:lang w:eastAsia="zh-CN"/>
        </w:rPr>
      </w:pPr>
      <w:r>
        <w:rPr>
          <w:rFonts w:ascii="Times New Roman" w:hAnsi="Times New Roman" w:cs="Times New Roman"/>
          <w:lang w:eastAsia="zh-CN"/>
        </w:rPr>
        <w:t>RAN2 has already agreed in the last meeting that</w:t>
      </w:r>
      <w:r w:rsidR="00F759BE">
        <w:rPr>
          <w:rFonts w:ascii="Times New Roman" w:hAnsi="Times New Roman" w:cs="Times New Roman"/>
          <w:lang w:eastAsia="zh-CN"/>
        </w:rPr>
        <w:t>:</w:t>
      </w:r>
    </w:p>
    <w:p w14:paraId="52E1F362" w14:textId="77777777" w:rsidR="00F759BE" w:rsidRPr="00F759BE" w:rsidRDefault="00F759BE" w:rsidP="00F759BE">
      <w:pPr>
        <w:pStyle w:val="Doc-text2"/>
        <w:pBdr>
          <w:top w:val="single" w:sz="4" w:space="1" w:color="auto"/>
          <w:left w:val="single" w:sz="4" w:space="4" w:color="auto"/>
          <w:bottom w:val="single" w:sz="4" w:space="1" w:color="auto"/>
          <w:right w:val="single" w:sz="4" w:space="4" w:color="auto"/>
        </w:pBdr>
        <w:rPr>
          <w:i/>
        </w:rPr>
      </w:pPr>
      <w:r w:rsidRPr="00F759BE">
        <w:rPr>
          <w:i/>
        </w:rPr>
        <w:t xml:space="preserve">The network can configure an upper bound of Uu RSRP for the UE to operate as an intermediate relay UE.  If the upper bound is not configured, there is no threshold, but this does not override the previous agreement.  </w:t>
      </w:r>
      <w:r w:rsidRPr="00F759BE">
        <w:rPr>
          <w:i/>
          <w:highlight w:val="yellow"/>
        </w:rPr>
        <w:t>FFS if there would be additional restrictions in the case of no upper bound.</w:t>
      </w:r>
    </w:p>
    <w:p w14:paraId="3B0364BA" w14:textId="77777777" w:rsidR="00F759BE" w:rsidRDefault="00F759BE" w:rsidP="003F61FB">
      <w:pPr>
        <w:rPr>
          <w:rFonts w:ascii="Times New Roman" w:hAnsi="Times New Roman" w:cs="Times New Roman"/>
          <w:lang w:eastAsia="zh-CN"/>
        </w:rPr>
      </w:pPr>
    </w:p>
    <w:p w14:paraId="6F8949F0" w14:textId="5B058EF2" w:rsidR="003F724C" w:rsidRDefault="005A27C6" w:rsidP="003F61FB">
      <w:pPr>
        <w:rPr>
          <w:rFonts w:ascii="Times New Roman" w:hAnsi="Times New Roman" w:cs="Times New Roman"/>
          <w:lang w:eastAsia="zh-CN"/>
        </w:rPr>
      </w:pPr>
      <w:r>
        <w:rPr>
          <w:rFonts w:ascii="Times New Roman" w:hAnsi="Times New Roman" w:cs="Times New Roman"/>
          <w:lang w:eastAsia="zh-CN"/>
        </w:rPr>
        <w:t xml:space="preserve">With respect to the FFS for the case of no upper bound. We assume if the NW has no restriction for where in coverage the intermediate relay UE can transmit discovery, then it’s reasonable to assume the NW would also not configure the last Relay UE with lower bound and/or upper bound thresholds.  However, it’s certainly possible that the threshold(s) for the last Relay UE </w:t>
      </w:r>
      <w:r w:rsidR="0002646C">
        <w:rPr>
          <w:rFonts w:ascii="Times New Roman" w:hAnsi="Times New Roman" w:cs="Times New Roman"/>
          <w:lang w:eastAsia="zh-CN"/>
        </w:rPr>
        <w:t>is provided for the single-hop Relay UE from Rel-17. Under this circumstance, there’s the possibility that the intermediate Relay UE, without the upper bound threshold configured, would transmit discovery closer to the cell than even the last Relay UE, which is unreasonable.  Therefore, there should be a restriction for the intermediate Relay UE with no upper bound threshold configuration to use the upper bound threshold configured for the last Relay UE (if one is configured) as the default upper bound threshold value.</w:t>
      </w:r>
    </w:p>
    <w:p w14:paraId="70AA8CF3" w14:textId="0F5C0CC6" w:rsidR="0002646C" w:rsidRDefault="0002646C" w:rsidP="0002646C">
      <w:pPr>
        <w:pStyle w:val="Observation"/>
        <w:numPr>
          <w:ilvl w:val="0"/>
          <w:numId w:val="0"/>
        </w:numPr>
        <w:ind w:left="1560" w:hanging="1560"/>
        <w:rPr>
          <w:rFonts w:ascii="Times New Roman" w:hAnsi="Times New Roman"/>
          <w:lang w:eastAsia="ja-JP"/>
        </w:rPr>
      </w:pPr>
      <w:r>
        <w:rPr>
          <w:rFonts w:ascii="Times New Roman" w:hAnsi="Times New Roman"/>
          <w:lang w:eastAsia="ja-JP"/>
        </w:rPr>
        <w:lastRenderedPageBreak/>
        <w:t>Proposal</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discuss whether additional AS threshold requirements are applicable for intermediate Relay UEs to announce discovery.</w:t>
      </w:r>
    </w:p>
    <w:p w14:paraId="42EFF2BD" w14:textId="77777777" w:rsidR="00F759BE" w:rsidRDefault="00F759BE" w:rsidP="003F61FB">
      <w:pPr>
        <w:rPr>
          <w:rFonts w:ascii="Times New Roman" w:hAnsi="Times New Roman" w:cs="Times New Roman"/>
          <w:lang w:eastAsia="zh-CN"/>
        </w:rPr>
      </w:pPr>
    </w:p>
    <w:p w14:paraId="14CAF771" w14:textId="44B1B9C8" w:rsidR="00F759BE" w:rsidRDefault="00F759BE" w:rsidP="003F61FB">
      <w:pPr>
        <w:rPr>
          <w:rFonts w:ascii="Times New Roman" w:hAnsi="Times New Roman" w:cs="Times New Roman"/>
          <w:lang w:eastAsia="zh-CN"/>
        </w:rPr>
      </w:pPr>
      <w:r>
        <w:rPr>
          <w:rFonts w:ascii="Times New Roman" w:hAnsi="Times New Roman" w:cs="Times New Roman"/>
          <w:lang w:eastAsia="zh-CN"/>
        </w:rPr>
        <w:t>Another issue that requires further discussion is whether the intermediate Relay UE may operate in a cell different from the last Relay UE.</w:t>
      </w:r>
    </w:p>
    <w:p w14:paraId="5949B193" w14:textId="77777777" w:rsidR="00F759BE" w:rsidRDefault="00F759BE" w:rsidP="00F759BE">
      <w:pPr>
        <w:pStyle w:val="Doc-text2"/>
      </w:pPr>
    </w:p>
    <w:p w14:paraId="39C16361" w14:textId="77777777" w:rsidR="00F759BE" w:rsidRPr="00F759BE" w:rsidRDefault="00F759BE" w:rsidP="00F759BE">
      <w:pPr>
        <w:pStyle w:val="Doc-text2"/>
        <w:pBdr>
          <w:top w:val="single" w:sz="4" w:space="1" w:color="auto"/>
          <w:left w:val="single" w:sz="4" w:space="4" w:color="auto"/>
          <w:bottom w:val="single" w:sz="4" w:space="1" w:color="auto"/>
          <w:right w:val="single" w:sz="4" w:space="4" w:color="auto"/>
        </w:pBdr>
        <w:rPr>
          <w:i/>
        </w:rPr>
      </w:pPr>
      <w:r w:rsidRPr="00F759BE">
        <w:rPr>
          <w:i/>
        </w:rPr>
        <w:t>A lower bound of Uu RSRP is not required for the UE to operate as an intermediate Relay UE.</w:t>
      </w:r>
    </w:p>
    <w:p w14:paraId="4B0E5DF9" w14:textId="77777777" w:rsidR="00F759BE" w:rsidRPr="00F759BE" w:rsidRDefault="00F759BE" w:rsidP="00F759BE">
      <w:pPr>
        <w:pStyle w:val="Doc-text2"/>
        <w:pBdr>
          <w:top w:val="single" w:sz="4" w:space="1" w:color="auto"/>
          <w:left w:val="single" w:sz="4" w:space="4" w:color="auto"/>
          <w:bottom w:val="single" w:sz="4" w:space="1" w:color="auto"/>
          <w:right w:val="single" w:sz="4" w:space="4" w:color="auto"/>
        </w:pBdr>
        <w:rPr>
          <w:i/>
        </w:rPr>
      </w:pPr>
      <w:r w:rsidRPr="00F759BE">
        <w:rPr>
          <w:i/>
        </w:rPr>
        <w:t xml:space="preserve">If a UE can operate as a last relay UE according to the restrictions configured by the network, it does not operate as an intermediate relay UE towards the same cell for any remote UE (i.e., minimise number of hops when possible).  </w:t>
      </w:r>
      <w:r w:rsidRPr="00F759BE">
        <w:rPr>
          <w:i/>
          <w:highlight w:val="yellow"/>
        </w:rPr>
        <w:t>FFS if operation as an intermediate relay UE towards a different cell would be supported.</w:t>
      </w:r>
    </w:p>
    <w:p w14:paraId="71310A7D" w14:textId="65B4CC12" w:rsidR="00F759BE" w:rsidRDefault="00F759BE" w:rsidP="003F61FB">
      <w:pPr>
        <w:rPr>
          <w:rFonts w:ascii="Times New Roman" w:hAnsi="Times New Roman" w:cs="Times New Roman"/>
          <w:lang w:eastAsia="zh-CN"/>
        </w:rPr>
      </w:pPr>
    </w:p>
    <w:p w14:paraId="6405AFF2" w14:textId="7E9F9D26" w:rsidR="00F759BE" w:rsidRDefault="00F759BE" w:rsidP="003F61FB">
      <w:pPr>
        <w:rPr>
          <w:rFonts w:ascii="Times New Roman" w:hAnsi="Times New Roman" w:cs="Times New Roman"/>
          <w:lang w:eastAsia="zh-CN"/>
        </w:rPr>
      </w:pPr>
      <w:r>
        <w:rPr>
          <w:rFonts w:ascii="Times New Roman" w:hAnsi="Times New Roman" w:cs="Times New Roman"/>
          <w:lang w:eastAsia="zh-CN"/>
        </w:rPr>
        <w:t xml:space="preserve">In our view, there is no </w:t>
      </w:r>
      <w:proofErr w:type="gramStart"/>
      <w:r>
        <w:rPr>
          <w:rFonts w:ascii="Times New Roman" w:hAnsi="Times New Roman" w:cs="Times New Roman"/>
          <w:lang w:eastAsia="zh-CN"/>
        </w:rPr>
        <w:t>particular reason</w:t>
      </w:r>
      <w:proofErr w:type="gramEnd"/>
      <w:r>
        <w:rPr>
          <w:rFonts w:ascii="Times New Roman" w:hAnsi="Times New Roman" w:cs="Times New Roman"/>
          <w:lang w:eastAsia="zh-CN"/>
        </w:rPr>
        <w:t xml:space="preserve"> not to support this scenario. As some companies mentioned, there is the case when the intermediate relay camps in a cell that does not support relay operation, while it is still needed an additional hop to reach a remote UE that isn’t directly reachable by the last Relay UE. </w:t>
      </w:r>
      <w:r w:rsidR="004D5361">
        <w:rPr>
          <w:rFonts w:ascii="Times New Roman" w:hAnsi="Times New Roman" w:cs="Times New Roman"/>
          <w:lang w:eastAsia="zh-CN"/>
        </w:rPr>
        <w:t xml:space="preserve"> </w:t>
      </w:r>
      <w:r w:rsidR="006B61E6">
        <w:rPr>
          <w:rFonts w:ascii="Times New Roman" w:hAnsi="Times New Roman" w:cs="Times New Roman"/>
          <w:lang w:eastAsia="zh-CN"/>
        </w:rPr>
        <w:t>However, even if both cells support relay operation, there’s no specific incentive to restrict intermediate Relay UE’s operation under this circumstance.  In case discovery resources are also configured in the intermediate Relay UE’s camped cell, the intermediate Relay UE should use the configured resources rather than the pre-configured resources for discovery transmissions.</w:t>
      </w:r>
    </w:p>
    <w:p w14:paraId="31789A56" w14:textId="2C040BD6" w:rsidR="006B61E6" w:rsidRDefault="006B61E6" w:rsidP="006B61E6">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Intermediate Relay UE’s operation i</w:t>
      </w:r>
      <w:r w:rsidR="00AD704E">
        <w:rPr>
          <w:rFonts w:ascii="Times New Roman" w:hAnsi="Times New Roman"/>
          <w:lang w:eastAsia="ja-JP"/>
        </w:rPr>
        <w:t>n</w:t>
      </w:r>
      <w:r>
        <w:rPr>
          <w:rFonts w:ascii="Times New Roman" w:hAnsi="Times New Roman"/>
          <w:lang w:eastAsia="ja-JP"/>
        </w:rPr>
        <w:t xml:space="preserve"> a cell different from the last Relay UE is allowed.</w:t>
      </w:r>
    </w:p>
    <w:p w14:paraId="07FCCAEA" w14:textId="77777777" w:rsidR="006B61E6" w:rsidRDefault="006B61E6" w:rsidP="003F61FB">
      <w:pPr>
        <w:rPr>
          <w:rFonts w:ascii="Times New Roman" w:hAnsi="Times New Roman" w:cs="Times New Roman"/>
          <w:lang w:eastAsia="zh-CN"/>
        </w:rPr>
      </w:pPr>
    </w:p>
    <w:p w14:paraId="0E7F5CD2" w14:textId="66AFA27A" w:rsidR="00793EC3" w:rsidRDefault="00097F69" w:rsidP="003F61FB">
      <w:pPr>
        <w:rPr>
          <w:rFonts w:ascii="Times New Roman" w:hAnsi="Times New Roman" w:cs="Times New Roman"/>
          <w:lang w:eastAsia="zh-CN"/>
        </w:rPr>
      </w:pPr>
      <w:r>
        <w:rPr>
          <w:rFonts w:ascii="Times New Roman" w:hAnsi="Times New Roman" w:cs="Times New Roman"/>
          <w:lang w:eastAsia="zh-CN"/>
        </w:rPr>
        <w:t>Currently it</w:t>
      </w:r>
      <w:r w:rsidR="00793EC3">
        <w:rPr>
          <w:rFonts w:ascii="Times New Roman" w:hAnsi="Times New Roman" w:cs="Times New Roman"/>
          <w:lang w:eastAsia="zh-CN"/>
        </w:rPr>
        <w:t xml:space="preserve"> has already agreed that a</w:t>
      </w:r>
      <w:r w:rsidR="00793EC3" w:rsidRPr="00793EC3">
        <w:rPr>
          <w:rFonts w:ascii="Times New Roman" w:hAnsi="Times New Roman" w:cs="Times New Roman"/>
          <w:lang w:eastAsia="zh-CN"/>
        </w:rPr>
        <w:t xml:space="preserve"> candidate last relay UE for discovery can be in any RRC state, </w:t>
      </w:r>
      <w:r w:rsidR="00793EC3">
        <w:rPr>
          <w:rFonts w:ascii="Times New Roman" w:hAnsi="Times New Roman" w:cs="Times New Roman"/>
          <w:lang w:eastAsia="zh-CN"/>
        </w:rPr>
        <w:t>but it should also be decided whether the intermediate Relay UE can be in any RRC state for discovery operation, esp. when the intermediate Relay UE is operating in-coverage but in a different cell than that of the last Relay UE.</w:t>
      </w:r>
      <w:r w:rsidR="00103066">
        <w:rPr>
          <w:rFonts w:ascii="Times New Roman" w:hAnsi="Times New Roman" w:cs="Times New Roman"/>
          <w:lang w:eastAsia="zh-CN"/>
        </w:rPr>
        <w:t xml:space="preserve"> </w:t>
      </w:r>
      <w:r w:rsidR="000171D4">
        <w:rPr>
          <w:rFonts w:ascii="Times New Roman" w:hAnsi="Times New Roman" w:cs="Times New Roman"/>
          <w:lang w:eastAsia="zh-CN"/>
        </w:rPr>
        <w:t xml:space="preserve">If the intermediate relay UE is RRC connected to its cell while it is also PC5 connected to a last Relay UE on a different cell such a combination would result in complicated </w:t>
      </w:r>
      <w:r w:rsidR="00A26E29">
        <w:rPr>
          <w:rFonts w:ascii="Times New Roman" w:hAnsi="Times New Roman" w:cs="Times New Roman"/>
          <w:lang w:eastAsia="zh-CN"/>
        </w:rPr>
        <w:t xml:space="preserve">SL </w:t>
      </w:r>
      <w:r w:rsidR="000171D4">
        <w:rPr>
          <w:rFonts w:ascii="Times New Roman" w:hAnsi="Times New Roman" w:cs="Times New Roman"/>
          <w:lang w:eastAsia="zh-CN"/>
        </w:rPr>
        <w:t xml:space="preserve">configurations between two cells to support a remote UE. </w:t>
      </w:r>
      <w:r w:rsidR="00A26E29">
        <w:rPr>
          <w:rFonts w:ascii="Times New Roman" w:hAnsi="Times New Roman" w:cs="Times New Roman"/>
          <w:lang w:eastAsia="zh-CN"/>
        </w:rPr>
        <w:t>Therefore, it’s preferable that the intermediate relay UE is in RRC Connected, it should always be connected to the same cell as the last Relay UE.</w:t>
      </w:r>
    </w:p>
    <w:p w14:paraId="0D97C0A2" w14:textId="2A3A054F" w:rsidR="00A26E29" w:rsidRDefault="00A26E29" w:rsidP="00A26E29">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4</w:t>
      </w:r>
      <w:r w:rsidRPr="00143027">
        <w:rPr>
          <w:rFonts w:ascii="Times New Roman" w:hAnsi="Times New Roman"/>
          <w:lang w:eastAsia="ja-JP"/>
        </w:rPr>
        <w:tab/>
      </w:r>
      <w:r w:rsidR="007527C0">
        <w:rPr>
          <w:rFonts w:ascii="Times New Roman" w:hAnsi="Times New Roman"/>
          <w:lang w:eastAsia="ja-JP"/>
        </w:rPr>
        <w:t xml:space="preserve">If an intermediate Relay UE is forwarding discovery announcement while in RRC connected, it must be RRC connected to the same cell as the last Relay UE. </w:t>
      </w:r>
    </w:p>
    <w:p w14:paraId="15C26009" w14:textId="77777777" w:rsidR="00793EC3" w:rsidRDefault="00793EC3" w:rsidP="003F61FB">
      <w:pPr>
        <w:rPr>
          <w:rFonts w:ascii="Times New Roman" w:hAnsi="Times New Roman" w:cs="Times New Roman"/>
          <w:lang w:eastAsia="zh-CN"/>
        </w:rPr>
      </w:pPr>
    </w:p>
    <w:p w14:paraId="24BC5164" w14:textId="77777777" w:rsidR="00CE02ED" w:rsidRDefault="00CE02ED" w:rsidP="004E365A">
      <w:pPr>
        <w:rPr>
          <w:rFonts w:ascii="Times New Roman" w:hAnsi="Times New Roman" w:cs="Times New Roman"/>
          <w:sz w:val="32"/>
          <w:szCs w:val="32"/>
          <w:lang w:eastAsia="zh-CN"/>
        </w:rPr>
      </w:pPr>
    </w:p>
    <w:p w14:paraId="539620F3" w14:textId="5D62705C" w:rsidR="00CE02ED" w:rsidRDefault="00CE02ED" w:rsidP="00CE02ED">
      <w:pPr>
        <w:pStyle w:val="Heading2"/>
        <w:numPr>
          <w:ilvl w:val="0"/>
          <w:numId w:val="0"/>
        </w:numPr>
      </w:pPr>
      <w:r>
        <w:t>2.2</w:t>
      </w:r>
      <w:r>
        <w:tab/>
        <w:t>Relay (re)selection</w:t>
      </w:r>
      <w:r w:rsidRPr="00950060">
        <w:t xml:space="preserve"> </w:t>
      </w:r>
    </w:p>
    <w:p w14:paraId="5F7163B4" w14:textId="07637946" w:rsidR="00642657" w:rsidRDefault="00A16299" w:rsidP="00FA6DC1">
      <w:pPr>
        <w:rPr>
          <w:rFonts w:ascii="Times New Roman" w:hAnsi="Times New Roman" w:cs="Times New Roman"/>
          <w:lang w:eastAsia="zh-CN"/>
        </w:rPr>
      </w:pPr>
      <w:r>
        <w:rPr>
          <w:rFonts w:ascii="Times New Roman" w:hAnsi="Times New Roman" w:cs="Times New Roman"/>
          <w:lang w:eastAsia="zh-CN"/>
        </w:rPr>
        <w:t xml:space="preserve">For relay selection and reselection, </w:t>
      </w:r>
      <w:r w:rsidR="001E2D16">
        <w:rPr>
          <w:rFonts w:ascii="Times New Roman" w:hAnsi="Times New Roman" w:cs="Times New Roman"/>
          <w:lang w:eastAsia="zh-CN"/>
        </w:rPr>
        <w:t xml:space="preserve">during the email discussion [2], many companies think some of the </w:t>
      </w:r>
      <w:r w:rsidR="007B58E3">
        <w:rPr>
          <w:rFonts w:ascii="Times New Roman" w:hAnsi="Times New Roman" w:cs="Times New Roman"/>
          <w:lang w:eastAsia="zh-CN"/>
        </w:rPr>
        <w:t>legacy rules for the remote UE to trigger selection and reselection as below</w:t>
      </w:r>
      <w:r w:rsidR="001E2D16">
        <w:rPr>
          <w:rFonts w:ascii="Times New Roman" w:hAnsi="Times New Roman" w:cs="Times New Roman"/>
          <w:lang w:eastAsia="zh-CN"/>
        </w:rPr>
        <w:t>:</w:t>
      </w:r>
    </w:p>
    <w:p w14:paraId="189895C6" w14:textId="77777777" w:rsidR="001E2D16" w:rsidRPr="00312D41" w:rsidRDefault="001E2D16" w:rsidP="001E2D16">
      <w:pPr>
        <w:rPr>
          <w:rFonts w:ascii="Times New Roman" w:eastAsia="Malgun Gothic" w:hAnsi="Times New Roman" w:cs="Times New Roman"/>
          <w:b/>
          <w:bCs w:val="0"/>
          <w:lang w:eastAsia="ko-KR"/>
        </w:rPr>
      </w:pPr>
      <w:r w:rsidRPr="00312D41">
        <w:rPr>
          <w:rFonts w:ascii="Times New Roman" w:eastAsia="Malgun Gothic" w:hAnsi="Times New Roman" w:cs="Times New Roman"/>
          <w:b/>
          <w:bCs w:val="0"/>
          <w:lang w:eastAsia="ko-KR"/>
        </w:rPr>
        <w:t>[Relay (re)selection triggering conditions for Remote UE]</w:t>
      </w:r>
    </w:p>
    <w:p w14:paraId="30B67C49" w14:textId="77777777" w:rsidR="001E2D16" w:rsidRPr="00312D41"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If the Remote UE has no serving cell;</w:t>
      </w:r>
    </w:p>
    <w:p w14:paraId="63CACE90" w14:textId="77777777" w:rsidR="001E2D16" w:rsidRPr="00312D41"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If the Remote UE does not have a selected intermediate Relay UE;</w:t>
      </w:r>
    </w:p>
    <w:p w14:paraId="7663668A"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w:t>
      </w:r>
      <w:r w:rsidRPr="004E6647">
        <w:rPr>
          <w:rFonts w:ascii="Times New Roman" w:eastAsia="Malgun Gothic" w:hAnsi="Times New Roman" w:cs="Times New Roman"/>
          <w:lang w:eastAsia="ko-KR"/>
        </w:rPr>
        <w:t>f the SL-RSRP of the currently selection intermediate Relay UE is below a configured threshold;</w:t>
      </w:r>
    </w:p>
    <w:p w14:paraId="5E61C27A"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SD-RSRP of the currently selected intermediate Relay UE is below a configured threshold;</w:t>
      </w:r>
    </w:p>
    <w:p w14:paraId="676EB662"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w:t>
      </w:r>
      <w:r w:rsidRPr="00312D41">
        <w:rPr>
          <w:rFonts w:ascii="Times New Roman" w:eastAsia="Malgun Gothic" w:hAnsi="Times New Roman" w:cs="Times New Roman"/>
          <w:lang w:eastAsia="ko-KR"/>
        </w:rPr>
        <w:t>f the upper layer indicates not to use the currently selected intermediate Relay UE;</w:t>
      </w:r>
    </w:p>
    <w:p w14:paraId="1D57B54E"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lastRenderedPageBreak/>
        <w:t>If the upper layer of the selected intermediate Relay UE requests the release of the PC5-RRC connection;</w:t>
      </w:r>
    </w:p>
    <w:p w14:paraId="48D333CC"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RLF is detected on the PC5-RRC connection with the current intermediate Relay UE;</w:t>
      </w:r>
    </w:p>
    <w:p w14:paraId="6976F75E"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Remote UE receives a notification message from the intermediate Relay UE caused by one of the following:</w:t>
      </w:r>
    </w:p>
    <w:p w14:paraId="13FCBE52"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h-1) if intermediate Relay UE detects PC5 RLF between intermediate Relay UE and last Relay UE (or serving intermediate Relay UE)</w:t>
      </w:r>
    </w:p>
    <w:p w14:paraId="621E1C37"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 xml:space="preserve">h-2) if intermediate Relay UE receives </w:t>
      </w:r>
      <w:r w:rsidRPr="004E6647">
        <w:rPr>
          <w:rFonts w:ascii="Times New Roman" w:eastAsia="Malgun Gothic" w:hAnsi="Times New Roman" w:cs="Times New Roman"/>
          <w:i/>
          <w:iCs/>
          <w:lang w:eastAsia="ko-KR"/>
        </w:rPr>
        <w:t>RRCReconfiguration</w:t>
      </w:r>
      <w:r w:rsidRPr="004E6647">
        <w:rPr>
          <w:rFonts w:ascii="Times New Roman" w:eastAsia="Malgun Gothic" w:hAnsi="Times New Roman" w:cs="Times New Roman"/>
          <w:lang w:eastAsia="ko-KR"/>
        </w:rPr>
        <w:t xml:space="preserve"> message for HO (if the intermediate Relay UE is in RRC_CONNECTED)</w:t>
      </w:r>
    </w:p>
    <w:p w14:paraId="382D4E4F"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h-3) if intermediate Relay UE performs cell reselection</w:t>
      </w:r>
    </w:p>
    <w:p w14:paraId="52CC5D60"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h-4) if intermediate Relay UE fails Uu RRC connection establishment/Resume via last Relay UE</w:t>
      </w:r>
    </w:p>
    <w:p w14:paraId="1C7A7547" w14:textId="4495C6A7" w:rsidR="001E2D16" w:rsidRPr="004E6647" w:rsidRDefault="001E2D16" w:rsidP="00312D41">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h-5) if intermediate Relay UE receives PC5-RRC connection release between intermediate Relay UE and last Relay UE (or serving intermediate Relay UE)</w:t>
      </w:r>
    </w:p>
    <w:p w14:paraId="40F2C73D" w14:textId="3CD24F72" w:rsidR="00312D41" w:rsidRDefault="00312D41" w:rsidP="00312D41">
      <w:pPr>
        <w:ind w:left="1320"/>
        <w:rPr>
          <w:rFonts w:eastAsia="Malgun Gothic"/>
          <w:lang w:eastAsia="ko-KR"/>
        </w:rPr>
      </w:pPr>
    </w:p>
    <w:p w14:paraId="58C1EA56" w14:textId="29DC69DE" w:rsidR="00BC707A" w:rsidRDefault="00312D41" w:rsidP="00312D41">
      <w:pPr>
        <w:rPr>
          <w:rFonts w:ascii="Times New Roman" w:eastAsia="Malgun Gothic" w:hAnsi="Times New Roman" w:cs="Times New Roman"/>
          <w:lang w:eastAsia="ko-KR"/>
        </w:rPr>
      </w:pPr>
      <w:proofErr w:type="gramStart"/>
      <w:r w:rsidRPr="004E6647">
        <w:rPr>
          <w:rFonts w:ascii="Times New Roman" w:eastAsia="Malgun Gothic" w:hAnsi="Times New Roman" w:cs="Times New Roman"/>
          <w:lang w:eastAsia="ko-KR"/>
        </w:rPr>
        <w:t>In particular, a</w:t>
      </w:r>
      <w:proofErr w:type="gramEnd"/>
      <w:r w:rsidRPr="004E6647">
        <w:rPr>
          <w:rFonts w:ascii="Times New Roman" w:eastAsia="Malgun Gothic" w:hAnsi="Times New Roman" w:cs="Times New Roman"/>
          <w:lang w:eastAsia="ko-KR"/>
        </w:rPr>
        <w:t xml:space="preserve">), b), c), d), f) seem to be agreeable by </w:t>
      </w:r>
      <w:r>
        <w:rPr>
          <w:rFonts w:ascii="Times New Roman" w:eastAsia="Malgun Gothic" w:hAnsi="Times New Roman" w:cs="Times New Roman"/>
          <w:lang w:eastAsia="ko-KR"/>
        </w:rPr>
        <w:t>most companies, while most companies</w:t>
      </w:r>
      <w:r w:rsidR="00581F80">
        <w:rPr>
          <w:rFonts w:ascii="Times New Roman" w:eastAsia="Malgun Gothic" w:hAnsi="Times New Roman" w:cs="Times New Roman"/>
          <w:lang w:eastAsia="ko-KR"/>
        </w:rPr>
        <w:t xml:space="preserve"> also</w:t>
      </w:r>
      <w:r>
        <w:rPr>
          <w:rFonts w:ascii="Times New Roman" w:eastAsia="Malgun Gothic" w:hAnsi="Times New Roman" w:cs="Times New Roman"/>
          <w:lang w:eastAsia="ko-KR"/>
        </w:rPr>
        <w:t xml:space="preserve"> think the above conditions are not used by intermediate relay UEs to trigger relay reselection.</w:t>
      </w:r>
      <w:r w:rsidR="00581F80">
        <w:rPr>
          <w:rFonts w:ascii="Times New Roman" w:eastAsia="Malgun Gothic" w:hAnsi="Times New Roman" w:cs="Times New Roman"/>
          <w:lang w:eastAsia="ko-KR"/>
        </w:rPr>
        <w:t xml:space="preserve"> So, there remains the issue of under what condition(s) will it be appropriate for the intermediate relay UE to perform relay reselection. </w:t>
      </w:r>
      <w:r w:rsidR="00BC707A">
        <w:rPr>
          <w:rFonts w:ascii="Times New Roman" w:eastAsia="Malgun Gothic" w:hAnsi="Times New Roman" w:cs="Times New Roman"/>
          <w:lang w:eastAsia="ko-KR"/>
        </w:rPr>
        <w:t xml:space="preserve">It is also necessary to consider </w:t>
      </w:r>
      <w:proofErr w:type="gramStart"/>
      <w:r w:rsidR="00BC707A">
        <w:rPr>
          <w:rFonts w:ascii="Times New Roman" w:eastAsia="Malgun Gothic" w:hAnsi="Times New Roman" w:cs="Times New Roman"/>
          <w:lang w:eastAsia="ko-KR"/>
        </w:rPr>
        <w:t>if and when</w:t>
      </w:r>
      <w:proofErr w:type="gramEnd"/>
      <w:r w:rsidR="00BC707A">
        <w:rPr>
          <w:rFonts w:ascii="Times New Roman" w:eastAsia="Malgun Gothic" w:hAnsi="Times New Roman" w:cs="Times New Roman"/>
          <w:lang w:eastAsia="ko-KR"/>
        </w:rPr>
        <w:t xml:space="preserve"> the intermediate relay UE should send notification message to the remote UE as described in h) above. In our view, the intermediate relay UE’s trigger conditions for relay reselection should be discussed together with the notification message delivered to the remote UE.</w:t>
      </w:r>
    </w:p>
    <w:p w14:paraId="6B3E8B8C" w14:textId="6F5D8409" w:rsidR="00312D41" w:rsidRDefault="00581F80" w:rsidP="00312D41">
      <w:pPr>
        <w:rPr>
          <w:rFonts w:ascii="Times New Roman" w:eastAsia="Malgun Gothic" w:hAnsi="Times New Roman" w:cs="Times New Roman"/>
          <w:lang w:eastAsia="ko-KR"/>
        </w:rPr>
      </w:pPr>
      <w:r>
        <w:rPr>
          <w:rFonts w:ascii="Times New Roman" w:eastAsia="Malgun Gothic" w:hAnsi="Times New Roman" w:cs="Times New Roman"/>
          <w:lang w:eastAsia="ko-KR"/>
        </w:rPr>
        <w:t>The following</w:t>
      </w:r>
      <w:r w:rsidR="00BC707A">
        <w:rPr>
          <w:rFonts w:ascii="Times New Roman" w:eastAsia="Malgun Gothic" w:hAnsi="Times New Roman" w:cs="Times New Roman"/>
          <w:lang w:eastAsia="ko-KR"/>
        </w:rPr>
        <w:t xml:space="preserve"> </w:t>
      </w:r>
      <w:r w:rsidR="0070456F">
        <w:rPr>
          <w:rFonts w:ascii="Times New Roman" w:eastAsia="Malgun Gothic" w:hAnsi="Times New Roman" w:cs="Times New Roman"/>
          <w:lang w:eastAsia="ko-KR"/>
        </w:rPr>
        <w:t>options for</w:t>
      </w:r>
      <w:r>
        <w:rPr>
          <w:rFonts w:ascii="Times New Roman" w:eastAsia="Malgun Gothic" w:hAnsi="Times New Roman" w:cs="Times New Roman"/>
          <w:lang w:eastAsia="ko-KR"/>
        </w:rPr>
        <w:t xml:space="preserve"> trigger conditions</w:t>
      </w:r>
      <w:r w:rsidR="00BC707A">
        <w:rPr>
          <w:rFonts w:ascii="Times New Roman" w:eastAsia="Malgun Gothic" w:hAnsi="Times New Roman" w:cs="Times New Roman"/>
          <w:lang w:eastAsia="ko-KR"/>
        </w:rPr>
        <w:t xml:space="preserve"> and notification delivery</w:t>
      </w:r>
      <w:r>
        <w:rPr>
          <w:rFonts w:ascii="Times New Roman" w:eastAsia="Malgun Gothic" w:hAnsi="Times New Roman" w:cs="Times New Roman"/>
          <w:lang w:eastAsia="ko-KR"/>
        </w:rPr>
        <w:t xml:space="preserve"> should be considered:</w:t>
      </w:r>
    </w:p>
    <w:p w14:paraId="362A1A46" w14:textId="09351201" w:rsidR="00581F80" w:rsidRDefault="00581F80" w:rsidP="00DC2C85">
      <w:pPr>
        <w:pStyle w:val="ListParagraph"/>
        <w:numPr>
          <w:ilvl w:val="0"/>
          <w:numId w:val="36"/>
        </w:numPr>
        <w:rPr>
          <w:rFonts w:ascii="Times New Roman" w:eastAsia="Malgun Gothic" w:hAnsi="Times New Roman" w:cs="Times New Roman"/>
          <w:lang w:eastAsia="ko-KR"/>
        </w:rPr>
      </w:pPr>
      <w:r>
        <w:rPr>
          <w:rFonts w:ascii="Times New Roman" w:eastAsia="Malgun Gothic" w:hAnsi="Times New Roman" w:cs="Times New Roman"/>
          <w:lang w:eastAsia="ko-KR"/>
        </w:rPr>
        <w:t>The intermediate relay UE initiate</w:t>
      </w:r>
      <w:r w:rsidR="00DC2C85">
        <w:rPr>
          <w:rFonts w:ascii="Times New Roman" w:eastAsia="Malgun Gothic" w:hAnsi="Times New Roman" w:cs="Times New Roman"/>
          <w:lang w:eastAsia="ko-KR"/>
        </w:rPr>
        <w:t>s</w:t>
      </w:r>
      <w:r>
        <w:rPr>
          <w:rFonts w:ascii="Times New Roman" w:eastAsia="Malgun Gothic" w:hAnsi="Times New Roman" w:cs="Times New Roman"/>
          <w:lang w:eastAsia="ko-KR"/>
        </w:rPr>
        <w:t xml:space="preserve"> relay reselection using the same triggering conditions adopted for the remote UE.</w:t>
      </w:r>
      <w:r w:rsidR="00DC2C85">
        <w:rPr>
          <w:rFonts w:ascii="Times New Roman" w:eastAsia="Malgun Gothic" w:hAnsi="Times New Roman" w:cs="Times New Roman"/>
          <w:lang w:eastAsia="ko-KR"/>
        </w:rPr>
        <w:t xml:space="preserve">  </w:t>
      </w:r>
      <w:r w:rsidR="0010681F" w:rsidRPr="004E6647">
        <w:rPr>
          <w:rFonts w:ascii="Times New Roman" w:eastAsia="Malgun Gothic" w:hAnsi="Times New Roman" w:cs="Times New Roman"/>
          <w:lang w:eastAsia="ko-KR"/>
        </w:rPr>
        <w:t>The intermediate relay UE does</w:t>
      </w:r>
      <w:r w:rsidR="00BC707A" w:rsidRPr="004E6647">
        <w:rPr>
          <w:rFonts w:ascii="Times New Roman" w:eastAsia="Malgun Gothic" w:hAnsi="Times New Roman" w:cs="Times New Roman"/>
          <w:lang w:eastAsia="ko-KR"/>
        </w:rPr>
        <w:t xml:space="preserve"> not send notification message to the remote UE</w:t>
      </w:r>
      <w:r w:rsidR="0070456F" w:rsidRPr="004E6647">
        <w:rPr>
          <w:rFonts w:ascii="Times New Roman" w:eastAsia="Malgun Gothic" w:hAnsi="Times New Roman" w:cs="Times New Roman"/>
          <w:lang w:eastAsia="ko-KR"/>
        </w:rPr>
        <w:t xml:space="preserve"> if a suitable candidate relay UE (e.g., last relay UE) is selected.</w:t>
      </w:r>
    </w:p>
    <w:p w14:paraId="33D855D8" w14:textId="77777777" w:rsidR="003F61FB" w:rsidRDefault="00DC2C85" w:rsidP="003F61FB">
      <w:pPr>
        <w:pStyle w:val="ListParagraph"/>
        <w:numPr>
          <w:ilvl w:val="0"/>
          <w:numId w:val="36"/>
        </w:numPr>
        <w:rPr>
          <w:rFonts w:ascii="Times New Roman" w:eastAsia="Malgun Gothic" w:hAnsi="Times New Roman" w:cs="Times New Roman"/>
          <w:lang w:eastAsia="ko-KR"/>
        </w:rPr>
      </w:pPr>
      <w:r w:rsidRPr="004E6647">
        <w:rPr>
          <w:rFonts w:ascii="Times New Roman" w:eastAsia="Malgun Gothic" w:hAnsi="Times New Roman" w:cs="Times New Roman"/>
          <w:lang w:eastAsia="ko-KR"/>
        </w:rPr>
        <w:t>The intermediate relay UE initiate</w:t>
      </w:r>
      <w:r>
        <w:rPr>
          <w:rFonts w:ascii="Times New Roman" w:eastAsia="Malgun Gothic" w:hAnsi="Times New Roman" w:cs="Times New Roman"/>
          <w:lang w:eastAsia="ko-KR"/>
        </w:rPr>
        <w:t>s</w:t>
      </w:r>
      <w:r w:rsidRPr="004E6647">
        <w:rPr>
          <w:rFonts w:ascii="Times New Roman" w:eastAsia="Malgun Gothic" w:hAnsi="Times New Roman" w:cs="Times New Roman"/>
          <w:lang w:eastAsia="ko-KR"/>
        </w:rPr>
        <w:t xml:space="preserve"> relay reselection using the same triggering conditions adopted for the remote UE.  </w:t>
      </w:r>
      <w:r w:rsidR="0010681F" w:rsidRPr="004E6647">
        <w:rPr>
          <w:rFonts w:ascii="Times New Roman" w:eastAsia="Malgun Gothic" w:hAnsi="Times New Roman" w:cs="Times New Roman"/>
          <w:lang w:eastAsia="ko-KR"/>
        </w:rPr>
        <w:t xml:space="preserve">The intermediate relay UE </w:t>
      </w:r>
      <w:r w:rsidR="004F563D" w:rsidRPr="004E6647">
        <w:rPr>
          <w:rFonts w:ascii="Times New Roman" w:eastAsia="Malgun Gothic" w:hAnsi="Times New Roman" w:cs="Times New Roman"/>
          <w:lang w:eastAsia="ko-KR"/>
        </w:rPr>
        <w:t>sends</w:t>
      </w:r>
      <w:r w:rsidR="0010681F" w:rsidRPr="004E6647">
        <w:rPr>
          <w:rFonts w:ascii="Times New Roman" w:eastAsia="Malgun Gothic" w:hAnsi="Times New Roman" w:cs="Times New Roman"/>
          <w:lang w:eastAsia="ko-KR"/>
        </w:rPr>
        <w:t xml:space="preserve"> the notification message</w:t>
      </w:r>
      <w:r w:rsidR="0057382F" w:rsidRPr="004E6647">
        <w:rPr>
          <w:rFonts w:ascii="Times New Roman" w:eastAsia="Malgun Gothic" w:hAnsi="Times New Roman" w:cs="Times New Roman"/>
          <w:lang w:eastAsia="ko-KR"/>
        </w:rPr>
        <w:t xml:space="preserve"> (w/ failure condition)</w:t>
      </w:r>
      <w:r w:rsidR="0010681F" w:rsidRPr="004E6647">
        <w:rPr>
          <w:rFonts w:ascii="Times New Roman" w:eastAsia="Malgun Gothic" w:hAnsi="Times New Roman" w:cs="Times New Roman"/>
          <w:lang w:eastAsia="ko-KR"/>
        </w:rPr>
        <w:t xml:space="preserve"> to the remote UE</w:t>
      </w:r>
      <w:r w:rsidR="0057382F" w:rsidRPr="004E6647">
        <w:rPr>
          <w:rFonts w:ascii="Times New Roman" w:eastAsia="Malgun Gothic" w:hAnsi="Times New Roman" w:cs="Times New Roman"/>
          <w:lang w:eastAsia="ko-KR"/>
        </w:rPr>
        <w:t>, including any candidate relay UE(s)</w:t>
      </w:r>
      <w:r w:rsidR="001816E5" w:rsidRPr="004E6647">
        <w:rPr>
          <w:rFonts w:ascii="Times New Roman" w:eastAsia="Malgun Gothic" w:hAnsi="Times New Roman" w:cs="Times New Roman"/>
          <w:lang w:eastAsia="ko-KR"/>
        </w:rPr>
        <w:t xml:space="preserve"> along with measured quantities (e.g., SL-RSRP/SD-RSRP, number of hops).</w:t>
      </w:r>
    </w:p>
    <w:p w14:paraId="71978F3B" w14:textId="6EB50C97" w:rsidR="00DC2C85" w:rsidRPr="003F61FB" w:rsidRDefault="0057382F" w:rsidP="003F61FB">
      <w:pPr>
        <w:pStyle w:val="ListParagraph"/>
        <w:numPr>
          <w:ilvl w:val="0"/>
          <w:numId w:val="36"/>
        </w:numPr>
        <w:rPr>
          <w:rFonts w:ascii="Times New Roman" w:eastAsia="Malgun Gothic" w:hAnsi="Times New Roman" w:cs="Times New Roman"/>
          <w:lang w:eastAsia="ko-KR"/>
        </w:rPr>
      </w:pPr>
      <w:r w:rsidRPr="003F61FB">
        <w:rPr>
          <w:rFonts w:ascii="Times New Roman" w:hAnsi="Times New Roman"/>
        </w:rPr>
        <w:t>The intermediate relay UE sends a notification message to the remote UE</w:t>
      </w:r>
      <w:r w:rsidR="00DC2C85" w:rsidRPr="003F61FB">
        <w:rPr>
          <w:rFonts w:ascii="Times New Roman" w:hAnsi="Times New Roman"/>
        </w:rPr>
        <w:t xml:space="preserve"> and </w:t>
      </w:r>
      <w:r w:rsidR="00066D3A" w:rsidRPr="003F61FB">
        <w:rPr>
          <w:rFonts w:ascii="Times New Roman" w:hAnsi="Times New Roman"/>
        </w:rPr>
        <w:t xml:space="preserve">it’s up to the </w:t>
      </w:r>
      <w:r w:rsidR="00DC2C85" w:rsidRPr="003F61FB">
        <w:rPr>
          <w:rFonts w:ascii="Times New Roman" w:hAnsi="Times New Roman"/>
        </w:rPr>
        <w:t xml:space="preserve">remote UE </w:t>
      </w:r>
      <w:r w:rsidR="00066D3A" w:rsidRPr="003F61FB">
        <w:rPr>
          <w:rFonts w:ascii="Times New Roman" w:hAnsi="Times New Roman"/>
        </w:rPr>
        <w:t xml:space="preserve">to </w:t>
      </w:r>
      <w:r w:rsidR="00DC2C85" w:rsidRPr="003F61FB">
        <w:rPr>
          <w:rFonts w:ascii="Times New Roman" w:hAnsi="Times New Roman"/>
        </w:rPr>
        <w:t>perform relay reselection.</w:t>
      </w:r>
      <w:r w:rsidR="00066D3A" w:rsidRPr="003F61FB">
        <w:rPr>
          <w:rFonts w:ascii="Times New Roman" w:hAnsi="Times New Roman"/>
        </w:rPr>
        <w:t xml:space="preserve"> The intermediate relay UE is allowed to </w:t>
      </w:r>
      <w:r w:rsidR="0012649B" w:rsidRPr="003F61FB">
        <w:rPr>
          <w:rFonts w:ascii="Times New Roman" w:hAnsi="Times New Roman"/>
        </w:rPr>
        <w:t>initiate discovery transmissions after PC5 connection to the remote UE is released.</w:t>
      </w:r>
    </w:p>
    <w:p w14:paraId="5A34F972" w14:textId="20574B18" w:rsidR="00581F80" w:rsidRPr="004E6647" w:rsidRDefault="00DC2C85" w:rsidP="004E6647">
      <w:pPr>
        <w:pStyle w:val="ListParagraph"/>
        <w:numPr>
          <w:ilvl w:val="0"/>
          <w:numId w:val="36"/>
        </w:numPr>
        <w:rPr>
          <w:rFonts w:ascii="Times New Roman" w:eastAsia="Malgun Gothic" w:hAnsi="Times New Roman" w:cs="Times New Roman"/>
          <w:lang w:eastAsia="ko-KR"/>
        </w:rPr>
      </w:pPr>
      <w:r>
        <w:rPr>
          <w:rFonts w:ascii="Times New Roman" w:hAnsi="Times New Roman"/>
        </w:rPr>
        <w:t xml:space="preserve">The intermediate relay UE does not initiate relay reselection upon detecting a failure condition, but it sends a notification message to the remote UE.  </w:t>
      </w:r>
      <w:r w:rsidR="0057382F" w:rsidRPr="004E6647">
        <w:rPr>
          <w:rFonts w:ascii="Times New Roman" w:hAnsi="Times New Roman"/>
        </w:rPr>
        <w:t xml:space="preserve">If needed, </w:t>
      </w:r>
      <w:r w:rsidR="00581F80" w:rsidRPr="004E6647">
        <w:rPr>
          <w:rFonts w:ascii="Times New Roman" w:hAnsi="Times New Roman"/>
        </w:rPr>
        <w:t>the remote UE should be allowed to request the intermediate relay UE to perform relay reselection</w:t>
      </w:r>
      <w:r w:rsidR="0057382F" w:rsidRPr="004E6647">
        <w:rPr>
          <w:rFonts w:ascii="Times New Roman" w:hAnsi="Times New Roman"/>
        </w:rPr>
        <w:t xml:space="preserve"> (e.g., if the remote UE cannot find candidate relay UEs on its own).</w:t>
      </w:r>
    </w:p>
    <w:p w14:paraId="05ED9DFC" w14:textId="10C3AF3E" w:rsidR="0070456F" w:rsidRDefault="0070456F"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 xml:space="preserve">ption </w:t>
      </w:r>
      <w:r w:rsidR="00DC2C85">
        <w:rPr>
          <w:rFonts w:ascii="Times New Roman" w:hAnsi="Times New Roman" w:cs="Times New Roman"/>
        </w:rPr>
        <w:t>1</w:t>
      </w:r>
      <w:r>
        <w:rPr>
          <w:rFonts w:ascii="Times New Roman" w:hAnsi="Times New Roman" w:cs="Times New Roman"/>
        </w:rPr>
        <w:t>, the intermediate relay UE may act as a remote UE in terms of relay reselection and if a candidate relay UE from the same cell meets the SL-RSRP/SD-RSRP threshold condition(s) and the upper layer criteria is satisfied, the path re-routing can be done seamlessly without remote UE involvement during the relay reselection process. The intermediate relay UE will send a notification message to the remote UE only if a suitable candidate relay UE cannot be selected.</w:t>
      </w:r>
    </w:p>
    <w:p w14:paraId="6F9EB996" w14:textId="1C4C37ED" w:rsidR="00DD0A47" w:rsidRDefault="00DD0A47"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ption</w:t>
      </w:r>
      <w:r w:rsidR="00DC2C85">
        <w:rPr>
          <w:rFonts w:ascii="Times New Roman" w:hAnsi="Times New Roman" w:cs="Times New Roman"/>
        </w:rPr>
        <w:t xml:space="preserve"> 2</w:t>
      </w:r>
      <w:r w:rsidR="001816E5">
        <w:rPr>
          <w:rFonts w:ascii="Times New Roman" w:hAnsi="Times New Roman" w:cs="Times New Roman"/>
        </w:rPr>
        <w:t xml:space="preserve">, the intermediate relay UE reports to the remote UE, via the notification message, candidate relay UE(s) that it found. Upon receiving the notification message, the remote UE </w:t>
      </w:r>
      <w:proofErr w:type="gramStart"/>
      <w:r w:rsidR="001816E5">
        <w:rPr>
          <w:rFonts w:ascii="Times New Roman" w:hAnsi="Times New Roman" w:cs="Times New Roman"/>
        </w:rPr>
        <w:t>is allowed to</w:t>
      </w:r>
      <w:proofErr w:type="gramEnd"/>
      <w:r w:rsidR="001816E5">
        <w:rPr>
          <w:rFonts w:ascii="Times New Roman" w:hAnsi="Times New Roman" w:cs="Times New Roman"/>
        </w:rPr>
        <w:t xml:space="preserve"> trigger relay reselection on its own and decide whether to select a new intermediate relay UE</w:t>
      </w:r>
      <w:r w:rsidR="00D50F67">
        <w:rPr>
          <w:rFonts w:ascii="Times New Roman" w:hAnsi="Times New Roman" w:cs="Times New Roman"/>
        </w:rPr>
        <w:t xml:space="preserve">, a last relay UE </w:t>
      </w:r>
      <w:r w:rsidR="001816E5">
        <w:rPr>
          <w:rFonts w:ascii="Times New Roman" w:hAnsi="Times New Roman" w:cs="Times New Roman"/>
        </w:rPr>
        <w:t>or to stay with the existing intermediate relay UE.</w:t>
      </w:r>
    </w:p>
    <w:p w14:paraId="41D3C691" w14:textId="2F6C17D9" w:rsidR="001816E5" w:rsidRDefault="00DC2C85"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 xml:space="preserve">ption 3, the intermediate relay UE sends a notification message to the remote UE (w/ failure condition) which triggers the remote UE to perform relay reselection.  </w:t>
      </w:r>
      <w:r w:rsidR="00AB479E" w:rsidRPr="003F61FB">
        <w:rPr>
          <w:rFonts w:ascii="Times New Roman" w:hAnsi="Times New Roman" w:cs="Times New Roman"/>
        </w:rPr>
        <w:t>It is assumed that the intermediate relay UE is allowed to find a parent relay UE for discovery transmission once the PC5 connection with the remote UE is released.  As in the legacy procedure, the remote UE is allowed to select any of the available Intermediate relay UE that satisfies its criteria for relay reselection.</w:t>
      </w:r>
      <w:r w:rsidR="00AB479E">
        <w:rPr>
          <w:rFonts w:ascii="Times New Roman" w:hAnsi="Times New Roman" w:cs="Times New Roman"/>
        </w:rPr>
        <w:t xml:space="preserve"> </w:t>
      </w:r>
    </w:p>
    <w:p w14:paraId="61DA2B04" w14:textId="63C4B42F" w:rsidR="00DC2C85" w:rsidRDefault="00DC2C85" w:rsidP="003B6E04">
      <w:pPr>
        <w:rPr>
          <w:rFonts w:ascii="Times New Roman" w:hAnsi="Times New Roman" w:cs="Times New Roman"/>
        </w:rPr>
      </w:pPr>
      <w:r>
        <w:rPr>
          <w:rFonts w:ascii="Times New Roman" w:hAnsi="Times New Roman" w:cs="Times New Roman"/>
        </w:rPr>
        <w:lastRenderedPageBreak/>
        <w:t xml:space="preserve">Option 4 is </w:t>
      </w:r>
      <w:proofErr w:type="gramStart"/>
      <w:r>
        <w:rPr>
          <w:rFonts w:ascii="Times New Roman" w:hAnsi="Times New Roman" w:cs="Times New Roman"/>
        </w:rPr>
        <w:t>similar to</w:t>
      </w:r>
      <w:proofErr w:type="gramEnd"/>
      <w:r>
        <w:rPr>
          <w:rFonts w:ascii="Times New Roman" w:hAnsi="Times New Roman" w:cs="Times New Roman"/>
        </w:rPr>
        <w:t xml:space="preserve"> </w:t>
      </w:r>
      <w:r w:rsidR="003B6E04">
        <w:rPr>
          <w:rFonts w:ascii="Times New Roman" w:hAnsi="Times New Roman" w:cs="Times New Roman"/>
        </w:rPr>
        <w:t>O</w:t>
      </w:r>
      <w:r>
        <w:rPr>
          <w:rFonts w:ascii="Times New Roman" w:hAnsi="Times New Roman" w:cs="Times New Roman"/>
        </w:rPr>
        <w:t xml:space="preserve">ption 3, with the exception that the remote UE </w:t>
      </w:r>
      <w:r w:rsidR="003B6E04">
        <w:rPr>
          <w:rFonts w:ascii="Times New Roman" w:hAnsi="Times New Roman" w:cs="Times New Roman"/>
        </w:rPr>
        <w:t>is allowed to request the intermediate relay UE to perform relay reselection if the remote UE cannot find a candidate relay UE meeting the necessary criteria.</w:t>
      </w:r>
    </w:p>
    <w:p w14:paraId="7CAE55DB" w14:textId="330A4801" w:rsidR="00DC2C85" w:rsidRDefault="003B6E04" w:rsidP="00DD6747">
      <w:pPr>
        <w:rPr>
          <w:rFonts w:ascii="Times New Roman" w:hAnsi="Times New Roman" w:cs="Times New Roman"/>
        </w:rPr>
      </w:pPr>
      <w:r>
        <w:rPr>
          <w:rFonts w:ascii="Times New Roman" w:hAnsi="Times New Roman" w:cs="Times New Roman"/>
        </w:rPr>
        <w:t xml:space="preserve">Among the 4 options, Options 1, 2 and 4 </w:t>
      </w:r>
      <w:r w:rsidR="004E6647">
        <w:rPr>
          <w:rFonts w:ascii="Times New Roman" w:hAnsi="Times New Roman" w:cs="Times New Roman"/>
        </w:rPr>
        <w:t xml:space="preserve">have the benefit that intermediate relay UE </w:t>
      </w:r>
      <w:proofErr w:type="gramStart"/>
      <w:r w:rsidR="004E6647">
        <w:rPr>
          <w:rFonts w:ascii="Times New Roman" w:hAnsi="Times New Roman" w:cs="Times New Roman"/>
        </w:rPr>
        <w:t>is allowed to</w:t>
      </w:r>
      <w:proofErr w:type="gramEnd"/>
      <w:r w:rsidR="004E6647">
        <w:rPr>
          <w:rFonts w:ascii="Times New Roman" w:hAnsi="Times New Roman" w:cs="Times New Roman"/>
        </w:rPr>
        <w:t xml:space="preserve"> perform relay reselection, albeit under different triggering conditions. </w:t>
      </w:r>
    </w:p>
    <w:p w14:paraId="40EDB36C" w14:textId="2C791E17"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50F67">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Intermediate relay UEs should be allowed to perform relay reselection upon failure detection</w:t>
      </w:r>
      <w:r w:rsidR="00DC67A6">
        <w:rPr>
          <w:rFonts w:ascii="Times New Roman" w:hAnsi="Times New Roman"/>
          <w:lang w:eastAsia="ja-JP"/>
        </w:rPr>
        <w:t xml:space="preserve"> and whether it </w:t>
      </w:r>
      <w:r w:rsidR="003E60F3">
        <w:rPr>
          <w:rFonts w:ascii="Times New Roman" w:hAnsi="Times New Roman"/>
          <w:lang w:eastAsia="ja-JP"/>
        </w:rPr>
        <w:t>should send notification message to the remote UE</w:t>
      </w:r>
      <w:r>
        <w:rPr>
          <w:rFonts w:ascii="Times New Roman" w:hAnsi="Times New Roman"/>
          <w:lang w:eastAsia="ja-JP"/>
        </w:rPr>
        <w:t>.  It is FFS what triggers the intermediate relay UE to perform relay reselection.</w:t>
      </w:r>
    </w:p>
    <w:p w14:paraId="43BD7FEF" w14:textId="60DB9D46" w:rsidR="006F44A5" w:rsidRDefault="002B3E92" w:rsidP="003F61FB">
      <w:pPr>
        <w:pStyle w:val="Observation"/>
        <w:numPr>
          <w:ilvl w:val="0"/>
          <w:numId w:val="0"/>
        </w:numPr>
        <w:ind w:left="1560" w:hanging="1560"/>
        <w:rPr>
          <w:rFonts w:ascii="Times New Roman" w:hAnsi="Times New Roman"/>
          <w:b w:val="0"/>
          <w:lang w:eastAsia="zh-CN"/>
        </w:rPr>
      </w:pPr>
      <w:r>
        <w:rPr>
          <w:rFonts w:ascii="Times New Roman" w:hAnsi="Times New Roman"/>
          <w:lang w:eastAsia="ja-JP"/>
        </w:rPr>
        <w:t xml:space="preserve">  </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115FACD5"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we addressed the issues that may arise with multihop relay discovery and relay (re)selection</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C36CD1">
        <w:rPr>
          <w:rFonts w:ascii="Times New Roman" w:hAnsi="Times New Roman" w:cs="Times New Roman"/>
        </w:rPr>
        <w:t xml:space="preserve"> observation and</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03F98ADE" w14:textId="77777777" w:rsidR="00D50F67" w:rsidRDefault="00D50F67" w:rsidP="00D50F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ja-JP"/>
        </w:rPr>
        <w:t xml:space="preserve">Candidate relay UEs </w:t>
      </w:r>
      <w:r>
        <w:rPr>
          <w:rFonts w:ascii="Times New Roman" w:hAnsi="Times New Roman"/>
          <w:lang w:eastAsia="zh-CN"/>
        </w:rPr>
        <w:t>in all the hops is assumed</w:t>
      </w:r>
      <w:r>
        <w:rPr>
          <w:rFonts w:ascii="Times New Roman" w:hAnsi="Times New Roman"/>
          <w:lang w:eastAsia="ja-JP"/>
        </w:rPr>
        <w:t xml:space="preserve"> to be PC5-S connected prior to Model A discovery announcements.</w:t>
      </w:r>
    </w:p>
    <w:p w14:paraId="0F49700B" w14:textId="77777777" w:rsidR="00D50F67" w:rsidRDefault="00D50F67" w:rsidP="00D50F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RAN2 should discuss whether additional AS threshold requirements are applicable for intermediate Relay UEs to announce discovery.</w:t>
      </w:r>
    </w:p>
    <w:p w14:paraId="3A778511" w14:textId="77777777" w:rsidR="00D50F67" w:rsidRDefault="00D50F67" w:rsidP="00D50F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discuss whether additional AS threshold requirements are applicable for intermediate Relay UEs to announce discovery.</w:t>
      </w:r>
    </w:p>
    <w:p w14:paraId="198CBDB9" w14:textId="65B646E5" w:rsidR="00D50F67" w:rsidRDefault="00D50F67" w:rsidP="00D50F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Intermediate Relay UE’s operation i</w:t>
      </w:r>
      <w:r w:rsidR="00AD704E">
        <w:rPr>
          <w:rFonts w:ascii="Times New Roman" w:hAnsi="Times New Roman"/>
          <w:lang w:eastAsia="ja-JP"/>
        </w:rPr>
        <w:t>n</w:t>
      </w:r>
      <w:r>
        <w:rPr>
          <w:rFonts w:ascii="Times New Roman" w:hAnsi="Times New Roman"/>
          <w:lang w:eastAsia="ja-JP"/>
        </w:rPr>
        <w:t xml:space="preserve"> a cell different from the last Relay UE is allowed.</w:t>
      </w:r>
    </w:p>
    <w:p w14:paraId="079B03F4" w14:textId="0EEA685E" w:rsidR="00D50F67" w:rsidRPr="001365F3" w:rsidRDefault="00D50F67" w:rsidP="00D50F67">
      <w:pPr>
        <w:pStyle w:val="Observation"/>
        <w:numPr>
          <w:ilvl w:val="0"/>
          <w:numId w:val="0"/>
        </w:numPr>
        <w:ind w:left="1560" w:hanging="1560"/>
        <w:rPr>
          <w:rFonts w:ascii="Times New Roman" w:hAnsi="Times New Roman"/>
          <w:strike/>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4</w:t>
      </w:r>
      <w:r w:rsidRPr="00143027">
        <w:rPr>
          <w:rFonts w:ascii="Times New Roman" w:hAnsi="Times New Roman"/>
          <w:lang w:eastAsia="ja-JP"/>
        </w:rPr>
        <w:tab/>
      </w:r>
      <w:r w:rsidR="001365F3">
        <w:rPr>
          <w:rFonts w:ascii="Times New Roman" w:hAnsi="Times New Roman"/>
          <w:lang w:eastAsia="ja-JP"/>
        </w:rPr>
        <w:t xml:space="preserve">If an intermediate Relay UE is forwarding discovery announcement while in RRC connected, it must be RRC connected to the same cell as the last Relay UE. </w:t>
      </w:r>
    </w:p>
    <w:p w14:paraId="2AF4C5B6" w14:textId="0BC69D0A"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D50F67">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Intermediate relay UEs should be allowed to perform relay reselection upon failure detection</w:t>
      </w:r>
      <w:r w:rsidR="003E60F3">
        <w:rPr>
          <w:rFonts w:ascii="Times New Roman" w:hAnsi="Times New Roman"/>
          <w:lang w:eastAsia="ja-JP"/>
        </w:rPr>
        <w:t xml:space="preserve"> and whether it should send notification message to the remote UE</w:t>
      </w:r>
      <w:r>
        <w:rPr>
          <w:rFonts w:ascii="Times New Roman" w:hAnsi="Times New Roman"/>
          <w:lang w:eastAsia="ja-JP"/>
        </w:rPr>
        <w:t>.  It is FFS what triggers the intermediate relay UE to perform relay reselection.</w:t>
      </w:r>
    </w:p>
    <w:p w14:paraId="53235B72" w14:textId="77777777" w:rsidR="004E6647" w:rsidRDefault="004E6647" w:rsidP="004E6647">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0" w:name="_Ref432678446"/>
      <w:r w:rsidRPr="00143027">
        <w:rPr>
          <w:rFonts w:ascii="Times New Roman" w:hAnsi="Times New Roman"/>
        </w:rPr>
        <w:t>References</w:t>
      </w:r>
      <w:bookmarkEnd w:id="0"/>
    </w:p>
    <w:p w14:paraId="44653695" w14:textId="519FBABC" w:rsidR="006D3868" w:rsidRDefault="006D3868" w:rsidP="00704D82">
      <w:pPr>
        <w:pStyle w:val="ListParagraph"/>
        <w:numPr>
          <w:ilvl w:val="0"/>
          <w:numId w:val="3"/>
        </w:numPr>
        <w:rPr>
          <w:rFonts w:ascii="Times New Roman" w:hAnsi="Times New Roman" w:cs="Times New Roman"/>
        </w:rPr>
      </w:pPr>
      <w:bookmarkStart w:id="1" w:name="_Ref45023395"/>
      <w:r>
        <w:rPr>
          <w:rFonts w:ascii="Times New Roman" w:hAnsi="Times New Roman" w:cs="Times New Roman"/>
        </w:rPr>
        <w:t>S2-250</w:t>
      </w:r>
      <w:r w:rsidR="00C36CD1">
        <w:rPr>
          <w:rFonts w:ascii="Times New Roman" w:hAnsi="Times New Roman" w:cs="Times New Roman"/>
        </w:rPr>
        <w:t>1334</w:t>
      </w:r>
      <w:r>
        <w:rPr>
          <w:rFonts w:ascii="Times New Roman" w:hAnsi="Times New Roman" w:cs="Times New Roman"/>
        </w:rPr>
        <w:t>, “</w:t>
      </w:r>
      <w:r w:rsidRPr="006D3868">
        <w:rPr>
          <w:rFonts w:ascii="Times New Roman" w:hAnsi="Times New Roman" w:cs="Times New Roman"/>
        </w:rPr>
        <w:t>Reply LS on relay discovery announcement</w:t>
      </w:r>
      <w:r>
        <w:rPr>
          <w:rFonts w:ascii="Times New Roman" w:hAnsi="Times New Roman" w:cs="Times New Roman"/>
        </w:rPr>
        <w:t>”, LGE</w:t>
      </w:r>
    </w:p>
    <w:p w14:paraId="2723BCAD" w14:textId="52027C3E" w:rsidR="004E6647" w:rsidRDefault="004E6647" w:rsidP="00704D82">
      <w:pPr>
        <w:pStyle w:val="ListParagraph"/>
        <w:numPr>
          <w:ilvl w:val="0"/>
          <w:numId w:val="3"/>
        </w:numPr>
        <w:rPr>
          <w:rFonts w:ascii="Times New Roman" w:hAnsi="Times New Roman" w:cs="Times New Roman"/>
        </w:rPr>
      </w:pPr>
      <w:r>
        <w:rPr>
          <w:rFonts w:ascii="Times New Roman" w:hAnsi="Times New Roman" w:cs="Times New Roman"/>
        </w:rPr>
        <w:t>R2-24xxxxx, “</w:t>
      </w:r>
      <w:r w:rsidRPr="004E6647">
        <w:rPr>
          <w:rFonts w:ascii="Times New Roman" w:hAnsi="Times New Roman" w:cs="Times New Roman"/>
        </w:rPr>
        <w:t>Report of [Post</w:t>
      </w:r>
      <w:proofErr w:type="gramStart"/>
      <w:r w:rsidRPr="004E6647">
        <w:rPr>
          <w:rFonts w:ascii="Times New Roman" w:hAnsi="Times New Roman" w:cs="Times New Roman"/>
        </w:rPr>
        <w:t>127][</w:t>
      </w:r>
      <w:proofErr w:type="gramEnd"/>
      <w:r w:rsidRPr="004E6647">
        <w:rPr>
          <w:rFonts w:ascii="Times New Roman" w:hAnsi="Times New Roman" w:cs="Times New Roman"/>
        </w:rPr>
        <w:t>401][Relay] Multi-hop relay discovery and (re)selection</w:t>
      </w:r>
      <w:r>
        <w:rPr>
          <w:rFonts w:ascii="Times New Roman" w:hAnsi="Times New Roman" w:cs="Times New Roman"/>
        </w:rPr>
        <w:t>”</w:t>
      </w:r>
      <w:r w:rsidRPr="004E6647">
        <w:rPr>
          <w:rFonts w:ascii="Times New Roman" w:hAnsi="Times New Roman" w:cs="Times New Roman"/>
        </w:rPr>
        <w:t xml:space="preserve"> </w:t>
      </w:r>
      <w:r>
        <w:rPr>
          <w:rFonts w:ascii="Times New Roman" w:hAnsi="Times New Roman" w:cs="Times New Roman"/>
        </w:rPr>
        <w:t>LGE</w:t>
      </w:r>
    </w:p>
    <w:p w14:paraId="5D4C9677" w14:textId="77777777" w:rsidR="00FE5C84" w:rsidRDefault="00FE5C84" w:rsidP="006C6046">
      <w:bookmarkStart w:id="2" w:name="_GoBack"/>
      <w:bookmarkEnd w:id="1"/>
      <w:bookmarkEnd w:id="2"/>
    </w:p>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AB9A4" w16cex:dateUtc="2025-02-03T05:30:00Z"/>
  <w16cex:commentExtensible w16cex:durableId="20752B86" w16cex:dateUtc="2025-02-04T01:16:00Z"/>
  <w16cex:commentExtensible w16cex:durableId="6AF22460" w16cex:dateUtc="2025-02-03T05:40:00Z"/>
  <w16cex:commentExtensible w16cex:durableId="3F8F1587" w16cex:dateUtc="2025-02-04T01:40:00Z"/>
  <w16cex:commentExtensible w16cex:durableId="7DE49150" w16cex:dateUtc="2025-02-03T05:41:00Z"/>
  <w16cex:commentExtensible w16cex:durableId="46B62740" w16cex:dateUtc="2025-02-03T05:50:00Z"/>
  <w16cex:commentExtensible w16cex:durableId="1E0ED4CD" w16cex:dateUtc="2025-02-04T01:42:00Z"/>
  <w16cex:commentExtensible w16cex:durableId="56D310DF" w16cex:dateUtc="2025-02-03T05:53:00Z"/>
  <w16cex:commentExtensible w16cex:durableId="795F7C88" w16cex:dateUtc="2025-02-03T05:53:00Z"/>
  <w16cex:commentExtensible w16cex:durableId="36062285" w16cex:dateUtc="2025-02-04T01:45:00Z"/>
  <w16cex:commentExtensible w16cex:durableId="72DF0529" w16cex:dateUtc="2025-02-03T05: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ACC21" w14:textId="77777777" w:rsidR="00AA71C9" w:rsidRPr="00DA4F58" w:rsidRDefault="00AA71C9" w:rsidP="002E0AB9">
      <w:pPr>
        <w:rPr>
          <w:kern w:val="2"/>
          <w:lang w:eastAsia="zh-CN"/>
        </w:rPr>
      </w:pPr>
      <w:r>
        <w:separator/>
      </w:r>
    </w:p>
  </w:endnote>
  <w:endnote w:type="continuationSeparator" w:id="0">
    <w:p w14:paraId="40B89143" w14:textId="77777777" w:rsidR="00AA71C9" w:rsidRPr="00DA4F58" w:rsidRDefault="00AA71C9"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330BE" w14:textId="77777777" w:rsidR="00AA71C9" w:rsidRPr="00DA4F58" w:rsidRDefault="00AA71C9" w:rsidP="002E0AB9">
      <w:pPr>
        <w:rPr>
          <w:kern w:val="2"/>
          <w:lang w:eastAsia="zh-CN"/>
        </w:rPr>
      </w:pPr>
      <w:r>
        <w:separator/>
      </w:r>
    </w:p>
  </w:footnote>
  <w:footnote w:type="continuationSeparator" w:id="0">
    <w:p w14:paraId="31A7A5F8" w14:textId="77777777" w:rsidR="00AA71C9" w:rsidRPr="00DA4F58" w:rsidRDefault="00AA71C9"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4341AA"/>
    <w:multiLevelType w:val="hybridMultilevel"/>
    <w:tmpl w:val="AA446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1B080A"/>
    <w:multiLevelType w:val="hybridMultilevel"/>
    <w:tmpl w:val="2872EB46"/>
    <w:lvl w:ilvl="0" w:tplc="0409000F">
      <w:start w:val="1"/>
      <w:numFmt w:val="decimal"/>
      <w:lvlText w:val="%1."/>
      <w:lvlJc w:val="left"/>
      <w:pPr>
        <w:ind w:left="720" w:hanging="360"/>
      </w:pPr>
    </w:lvl>
    <w:lvl w:ilvl="1" w:tplc="ECA28A6E">
      <w:start w:val="1"/>
      <w:numFmt w:val="lowerLetter"/>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F0574DB"/>
    <w:multiLevelType w:val="hybridMultilevel"/>
    <w:tmpl w:val="794C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1A7D08"/>
    <w:multiLevelType w:val="hybridMultilevel"/>
    <w:tmpl w:val="0298F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0"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F6051F1"/>
    <w:multiLevelType w:val="multilevel"/>
    <w:tmpl w:val="17CA5391"/>
    <w:lvl w:ilvl="0">
      <w:start w:val="1"/>
      <w:numFmt w:val="lowerLetter"/>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abstractNumId w:val="29"/>
  </w:num>
  <w:num w:numId="2">
    <w:abstractNumId w:val="15"/>
  </w:num>
  <w:num w:numId="3">
    <w:abstractNumId w:val="34"/>
  </w:num>
  <w:num w:numId="4">
    <w:abstractNumId w:val="13"/>
  </w:num>
  <w:num w:numId="5">
    <w:abstractNumId w:val="22"/>
  </w:num>
  <w:num w:numId="6">
    <w:abstractNumId w:val="7"/>
  </w:num>
  <w:num w:numId="7">
    <w:abstractNumId w:val="32"/>
  </w:num>
  <w:num w:numId="8">
    <w:abstractNumId w:val="21"/>
  </w:num>
  <w:num w:numId="9">
    <w:abstractNumId w:val="14"/>
  </w:num>
  <w:num w:numId="10">
    <w:abstractNumId w:val="2"/>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0"/>
  </w:num>
  <w:num w:numId="17">
    <w:abstractNumId w:val="28"/>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7"/>
  </w:num>
  <w:num w:numId="22">
    <w:abstractNumId w:val="8"/>
  </w:num>
  <w:num w:numId="23">
    <w:abstractNumId w:val="3"/>
  </w:num>
  <w:num w:numId="24">
    <w:abstractNumId w:val="0"/>
  </w:num>
  <w:num w:numId="25">
    <w:abstractNumId w:val="24"/>
  </w:num>
  <w:num w:numId="26">
    <w:abstractNumId w:val="23"/>
  </w:num>
  <w:num w:numId="27">
    <w:abstractNumId w:val="25"/>
  </w:num>
  <w:num w:numId="28">
    <w:abstractNumId w:val="10"/>
  </w:num>
  <w:num w:numId="29">
    <w:abstractNumId w:val="5"/>
  </w:num>
  <w:num w:numId="30">
    <w:abstractNumId w:val="31"/>
  </w:num>
  <w:num w:numId="31">
    <w:abstractNumId w:val="1"/>
  </w:num>
  <w:num w:numId="32">
    <w:abstractNumId w:val="17"/>
  </w:num>
  <w:num w:numId="33">
    <w:abstractNumId w:val="18"/>
  </w:num>
  <w:num w:numId="34">
    <w:abstractNumId w:val="4"/>
  </w:num>
  <w:num w:numId="35">
    <w:abstractNumId w:val="35"/>
  </w:num>
  <w:num w:numId="36">
    <w:abstractNumId w:val="9"/>
  </w:num>
  <w:num w:numId="3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801"/>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7CF"/>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B3C"/>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0FE8"/>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E5"/>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BD6"/>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4AF"/>
    <w:rsid w:val="001B67F2"/>
    <w:rsid w:val="001B6852"/>
    <w:rsid w:val="001B69DB"/>
    <w:rsid w:val="001B69E6"/>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ACD"/>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00"/>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816"/>
    <w:rsid w:val="002F39D2"/>
    <w:rsid w:val="002F3F52"/>
    <w:rsid w:val="002F3F58"/>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E04"/>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0F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AFB"/>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F4"/>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3C"/>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1EB0"/>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7317"/>
    <w:rsid w:val="006C7681"/>
    <w:rsid w:val="006C7A07"/>
    <w:rsid w:val="006C7A3A"/>
    <w:rsid w:val="006C7A9A"/>
    <w:rsid w:val="006C7E28"/>
    <w:rsid w:val="006C7F12"/>
    <w:rsid w:val="006D00B1"/>
    <w:rsid w:val="006D00E2"/>
    <w:rsid w:val="006D01CC"/>
    <w:rsid w:val="006D0213"/>
    <w:rsid w:val="006D0481"/>
    <w:rsid w:val="006D04BF"/>
    <w:rsid w:val="006D09C4"/>
    <w:rsid w:val="006D0BAF"/>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868"/>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7C0"/>
    <w:rsid w:val="00752A25"/>
    <w:rsid w:val="00752B6E"/>
    <w:rsid w:val="00752D9F"/>
    <w:rsid w:val="00752F8B"/>
    <w:rsid w:val="00753BE0"/>
    <w:rsid w:val="00753DCA"/>
    <w:rsid w:val="00753FDD"/>
    <w:rsid w:val="0075409D"/>
    <w:rsid w:val="0075436E"/>
    <w:rsid w:val="0075443C"/>
    <w:rsid w:val="007547BF"/>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2C9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1AE"/>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3E3"/>
    <w:rsid w:val="008C2641"/>
    <w:rsid w:val="008C2924"/>
    <w:rsid w:val="008C2B99"/>
    <w:rsid w:val="008C2DE0"/>
    <w:rsid w:val="008C30A4"/>
    <w:rsid w:val="008C3965"/>
    <w:rsid w:val="008C39F3"/>
    <w:rsid w:val="008C3F42"/>
    <w:rsid w:val="008C42ED"/>
    <w:rsid w:val="008C45CE"/>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4D92"/>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28"/>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588"/>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27"/>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79E"/>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23A"/>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826"/>
    <w:rsid w:val="00AE0982"/>
    <w:rsid w:val="00AE0A7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6F"/>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DD7"/>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CFC"/>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F6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F17"/>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D6D"/>
    <w:rsid w:val="00EB0E6E"/>
    <w:rsid w:val="00EB1156"/>
    <w:rsid w:val="00EB14FE"/>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56A"/>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B0F"/>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165BF-23C5-4BD5-B629-FDD69B8A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3</TotalTime>
  <Pages>5</Pages>
  <Words>2190</Words>
  <Characters>12484</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5</cp:revision>
  <cp:lastPrinted>2018-09-20T21:17:00Z</cp:lastPrinted>
  <dcterms:created xsi:type="dcterms:W3CDTF">2025-02-06T18:14:00Z</dcterms:created>
  <dcterms:modified xsi:type="dcterms:W3CDTF">2025-02-06T23:55:00Z</dcterms:modified>
</cp:coreProperties>
</file>