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D02F" w14:textId="72B05E48" w:rsidR="00A01EE4" w:rsidRPr="004F2BE7" w:rsidRDefault="00A01EE4" w:rsidP="00A01EE4">
      <w:pPr>
        <w:pStyle w:val="3GPPHeader"/>
        <w:spacing w:after="0"/>
        <w:rPr>
          <w:rFonts w:eastAsia="游明朝" w:cs="Arial"/>
          <w:lang w:eastAsia="ja-JP"/>
        </w:rPr>
      </w:pPr>
      <w:r w:rsidRPr="004F2BE7">
        <w:rPr>
          <w:rFonts w:cs="Arial"/>
        </w:rPr>
        <w:t>3GPP TSG-RAN WG2 Meeting #</w:t>
      </w:r>
      <w:r w:rsidR="00B23EAD" w:rsidRPr="00B23EAD">
        <w:rPr>
          <w:rFonts w:cs="Arial"/>
          <w:lang w:val="de-DE"/>
        </w:rPr>
        <w:t>129</w:t>
      </w:r>
      <w:r w:rsidRPr="004F2BE7">
        <w:rPr>
          <w:rFonts w:cs="Arial"/>
        </w:rPr>
        <w:tab/>
        <w:t xml:space="preserve"> </w:t>
      </w:r>
      <w:r w:rsidRPr="00CE1DF8">
        <w:rPr>
          <w:rFonts w:cs="Arial"/>
        </w:rPr>
        <w:t>R2</w:t>
      </w:r>
      <w:r w:rsidRPr="00F32AF9">
        <w:rPr>
          <w:rFonts w:cs="Arial"/>
        </w:rPr>
        <w:t>-240</w:t>
      </w:r>
      <w:r w:rsidR="003213F1">
        <w:rPr>
          <w:rFonts w:cs="Arial"/>
        </w:rPr>
        <w:t>XXXX</w:t>
      </w:r>
    </w:p>
    <w:p w14:paraId="19297F55" w14:textId="30D0E806" w:rsidR="00A01EE4" w:rsidRPr="0010191C" w:rsidRDefault="00B23EAD" w:rsidP="00A01EE4">
      <w:pPr>
        <w:rPr>
          <w:rFonts w:cs="Arial"/>
          <w:b/>
          <w:sz w:val="24"/>
          <w:lang w:eastAsia="zh-CN"/>
        </w:rPr>
      </w:pPr>
      <w:r w:rsidRPr="00B23EAD">
        <w:rPr>
          <w:rFonts w:cs="Arial"/>
          <w:b/>
          <w:sz w:val="24"/>
          <w:lang w:eastAsia="zh-CN"/>
        </w:rPr>
        <w:t>Athens, Greece, 17th - 21st February 2025</w:t>
      </w:r>
    </w:p>
    <w:p w14:paraId="56E27069" w14:textId="345A65B8" w:rsidR="00492C82" w:rsidRPr="00265181" w:rsidRDefault="00492C82" w:rsidP="00492C82">
      <w:pPr>
        <w:rPr>
          <w:rFonts w:cs="Arial"/>
          <w:b/>
          <w:sz w:val="22"/>
          <w:lang w:eastAsia="zh-CN"/>
        </w:rPr>
      </w:pPr>
      <w:r w:rsidRPr="00265181">
        <w:rPr>
          <w:rFonts w:cs="Arial"/>
          <w:b/>
          <w:sz w:val="22"/>
          <w:lang w:eastAsia="zh-CN"/>
        </w:rPr>
        <w:t>Agenda Item:</w:t>
      </w:r>
      <w:r w:rsidRPr="00265181">
        <w:rPr>
          <w:rFonts w:cs="Arial"/>
          <w:b/>
          <w:sz w:val="22"/>
          <w:lang w:eastAsia="zh-CN"/>
        </w:rPr>
        <w:tab/>
        <w:t>8.3.</w:t>
      </w:r>
      <w:r w:rsidR="00B23EAD">
        <w:rPr>
          <w:rFonts w:eastAsia="游明朝" w:cs="Arial" w:hint="eastAsia"/>
          <w:b/>
          <w:sz w:val="22"/>
        </w:rPr>
        <w:t>4</w:t>
      </w:r>
      <w:r w:rsidRPr="00265181">
        <w:rPr>
          <w:rFonts w:cs="Arial"/>
          <w:b/>
          <w:sz w:val="22"/>
          <w:lang w:eastAsia="zh-CN"/>
        </w:rPr>
        <w:t xml:space="preserve"> </w:t>
      </w:r>
    </w:p>
    <w:p w14:paraId="28CB0E96" w14:textId="77777777" w:rsidR="00A67A98" w:rsidRPr="00265181" w:rsidRDefault="00A67A98" w:rsidP="00A67A98">
      <w:pPr>
        <w:pStyle w:val="3GPPHeader"/>
        <w:spacing w:after="0" w:line="360" w:lineRule="auto"/>
        <w:rPr>
          <w:rFonts w:cs="Arial"/>
          <w:sz w:val="22"/>
        </w:rPr>
      </w:pPr>
      <w:r w:rsidRPr="00265181">
        <w:rPr>
          <w:rFonts w:cs="Arial"/>
          <w:sz w:val="22"/>
        </w:rPr>
        <w:t>Source:</w:t>
      </w:r>
      <w:r w:rsidRPr="00265181">
        <w:rPr>
          <w:rFonts w:cs="Arial"/>
          <w:sz w:val="22"/>
        </w:rPr>
        <w:tab/>
        <w:t>KDDI Corporation</w:t>
      </w:r>
    </w:p>
    <w:p w14:paraId="10FB5069" w14:textId="54E7CDCF" w:rsidR="00A67A98" w:rsidRPr="00265181" w:rsidRDefault="00A67A98" w:rsidP="00A67A98">
      <w:pPr>
        <w:pStyle w:val="3GPPHeader"/>
        <w:spacing w:after="0" w:line="360" w:lineRule="auto"/>
        <w:jc w:val="left"/>
        <w:rPr>
          <w:rFonts w:cs="Arial"/>
          <w:sz w:val="22"/>
        </w:rPr>
      </w:pPr>
      <w:r w:rsidRPr="00265181">
        <w:rPr>
          <w:rFonts w:cs="Arial"/>
          <w:sz w:val="22"/>
        </w:rPr>
        <w:t>Title:</w:t>
      </w:r>
      <w:r w:rsidRPr="00265181">
        <w:rPr>
          <w:rFonts w:cs="Arial"/>
          <w:sz w:val="22"/>
        </w:rPr>
        <w:tab/>
      </w:r>
      <w:r w:rsidR="00560C6B">
        <w:rPr>
          <w:rFonts w:cs="Arial"/>
          <w:sz w:val="22"/>
        </w:rPr>
        <w:t>Discussion on s</w:t>
      </w:r>
      <w:r w:rsidRPr="00265181">
        <w:rPr>
          <w:rFonts w:cs="Arial"/>
          <w:sz w:val="22"/>
        </w:rPr>
        <w:t xml:space="preserve">imulation </w:t>
      </w:r>
      <w:r w:rsidR="00B23EAD">
        <w:rPr>
          <w:rFonts w:eastAsia="游明朝" w:cs="Arial" w:hint="eastAsia"/>
          <w:sz w:val="22"/>
          <w:lang w:eastAsia="ja-JP"/>
        </w:rPr>
        <w:t>metric</w:t>
      </w:r>
      <w:r w:rsidR="00223F70" w:rsidRPr="00265181">
        <w:rPr>
          <w:rFonts w:cs="Arial" w:hint="eastAsia"/>
          <w:sz w:val="22"/>
        </w:rPr>
        <w:t xml:space="preserve"> </w:t>
      </w:r>
      <w:r w:rsidR="00223F70" w:rsidRPr="00265181">
        <w:rPr>
          <w:rFonts w:cs="Arial"/>
          <w:sz w:val="22"/>
        </w:rPr>
        <w:t xml:space="preserve">for </w:t>
      </w:r>
      <w:r w:rsidR="00F77DB2">
        <w:rPr>
          <w:rFonts w:cs="Arial"/>
          <w:sz w:val="22"/>
        </w:rPr>
        <w:t>RLF prediction</w:t>
      </w:r>
    </w:p>
    <w:p w14:paraId="14487D4D" w14:textId="621737DA" w:rsidR="00A67A98" w:rsidRPr="00265181" w:rsidRDefault="00047502" w:rsidP="00A67A98">
      <w:pPr>
        <w:pStyle w:val="3GPPHeader"/>
        <w:spacing w:after="0" w:line="360" w:lineRule="auto"/>
        <w:rPr>
          <w:rFonts w:cs="Arial"/>
          <w:sz w:val="22"/>
        </w:rPr>
      </w:pPr>
      <w:r w:rsidRPr="00265181">
        <w:rPr>
          <w:rFonts w:cs="Arial"/>
          <w:sz w:val="22"/>
        </w:rPr>
        <w:t>SID</w:t>
      </w:r>
      <w:r w:rsidR="00A67A98" w:rsidRPr="00265181">
        <w:rPr>
          <w:rFonts w:cs="Arial"/>
          <w:sz w:val="22"/>
        </w:rPr>
        <w:t>:</w:t>
      </w:r>
      <w:r w:rsidR="00A67A98" w:rsidRPr="00265181">
        <w:rPr>
          <w:rFonts w:cs="Arial"/>
          <w:sz w:val="22"/>
        </w:rPr>
        <w:tab/>
      </w:r>
      <w:proofErr w:type="spellStart"/>
      <w:r w:rsidR="006B3FA9" w:rsidRPr="00265181">
        <w:rPr>
          <w:rFonts w:cs="Arial"/>
          <w:sz w:val="22"/>
        </w:rPr>
        <w:t>FS_NR_AIML_Mob</w:t>
      </w:r>
      <w:proofErr w:type="spellEnd"/>
      <w:r w:rsidR="006B3FA9" w:rsidRPr="00265181">
        <w:rPr>
          <w:rFonts w:cs="Arial"/>
          <w:sz w:val="22"/>
        </w:rPr>
        <w:t xml:space="preserve"> – Release 19</w:t>
      </w:r>
    </w:p>
    <w:p w14:paraId="4113511A" w14:textId="75FA6359" w:rsidR="00A67A98" w:rsidRPr="00265181" w:rsidRDefault="00A67A98" w:rsidP="00A67A98">
      <w:pPr>
        <w:pStyle w:val="3GPPHeader"/>
        <w:spacing w:after="0" w:line="360" w:lineRule="auto"/>
        <w:rPr>
          <w:rFonts w:cs="Arial"/>
          <w:sz w:val="22"/>
        </w:rPr>
      </w:pPr>
      <w:r w:rsidRPr="00265181">
        <w:rPr>
          <w:rFonts w:cs="Arial"/>
          <w:sz w:val="22"/>
        </w:rPr>
        <w:t xml:space="preserve">Document for: </w:t>
      </w:r>
      <w:r w:rsidRPr="00265181">
        <w:rPr>
          <w:rFonts w:cs="Arial"/>
          <w:sz w:val="22"/>
        </w:rPr>
        <w:tab/>
        <w:t xml:space="preserve">Discussion </w:t>
      </w:r>
      <w:r w:rsidR="00262E82" w:rsidRPr="00265181">
        <w:rPr>
          <w:rFonts w:cs="Arial"/>
          <w:sz w:val="22"/>
        </w:rPr>
        <w:t>and decision</w:t>
      </w:r>
    </w:p>
    <w:p w14:paraId="6E9C66B8" w14:textId="2F456970" w:rsidR="00E90E49" w:rsidRPr="008678EA" w:rsidRDefault="00E90E49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Introduction</w:t>
      </w:r>
    </w:p>
    <w:p w14:paraId="30173D02" w14:textId="5EBEEBE0" w:rsidR="00B23EAD" w:rsidRDefault="00397A3B" w:rsidP="002C2C99">
      <w:r w:rsidRPr="00397A3B">
        <w:t>In this contribution we provide</w:t>
      </w:r>
      <w:r w:rsidR="00633EC0">
        <w:rPr>
          <w:rFonts w:hint="eastAsia"/>
        </w:rPr>
        <w:t xml:space="preserve"> our consideration on a metric for RLF prediction, with reference to the agreements</w:t>
      </w:r>
      <w:r w:rsidR="00AE6BFA">
        <w:rPr>
          <w:rFonts w:hint="eastAsia"/>
        </w:rPr>
        <w:t xml:space="preserve"> </w:t>
      </w:r>
      <w:r w:rsidR="00352C5B">
        <w:fldChar w:fldCharType="begin"/>
      </w:r>
      <w:r w:rsidR="00352C5B">
        <w:instrText xml:space="preserve"> REF _Ref189742703 \n \h </w:instrText>
      </w:r>
      <w:r w:rsidR="004C34FC">
        <w:instrText xml:space="preserve"> \* MERGEFORMAT </w:instrText>
      </w:r>
      <w:r w:rsidR="00352C5B">
        <w:fldChar w:fldCharType="separate"/>
      </w:r>
      <w:r w:rsidR="00352C5B">
        <w:t>[1]</w:t>
      </w:r>
      <w:r w:rsidR="00352C5B">
        <w:fldChar w:fldCharType="end"/>
      </w:r>
      <w:r w:rsidR="00633EC0">
        <w:rPr>
          <w:rFonts w:hint="eastAsia"/>
        </w:rPr>
        <w:t xml:space="preserve"> and Apple</w:t>
      </w:r>
      <w:r w:rsidR="00633EC0">
        <w:t>’</w:t>
      </w:r>
      <w:r w:rsidR="00633EC0">
        <w:rPr>
          <w:rFonts w:hint="eastAsia"/>
        </w:rPr>
        <w:t xml:space="preserve">s </w:t>
      </w:r>
      <w:r w:rsidR="00352C5B">
        <w:fldChar w:fldCharType="begin"/>
      </w:r>
      <w:r w:rsidR="00352C5B">
        <w:instrText xml:space="preserve"> </w:instrText>
      </w:r>
      <w:r w:rsidR="00352C5B">
        <w:rPr>
          <w:rFonts w:hint="eastAsia"/>
        </w:rPr>
        <w:instrText>REF _Ref189742733 \n \h</w:instrText>
      </w:r>
      <w:r w:rsidR="00352C5B">
        <w:instrText xml:space="preserve"> </w:instrText>
      </w:r>
      <w:r w:rsidR="004C34FC">
        <w:instrText xml:space="preserve"> \* MERGEFORMAT </w:instrText>
      </w:r>
      <w:r w:rsidR="00352C5B">
        <w:fldChar w:fldCharType="separate"/>
      </w:r>
      <w:r w:rsidR="00352C5B">
        <w:t>[2]</w:t>
      </w:r>
      <w:r w:rsidR="00352C5B">
        <w:fldChar w:fldCharType="end"/>
      </w:r>
      <w:r w:rsidR="00633EC0">
        <w:rPr>
          <w:rFonts w:hint="eastAsia"/>
        </w:rPr>
        <w:t xml:space="preserve"> </w:t>
      </w:r>
      <w:r w:rsidR="00633EC0" w:rsidRPr="00633EC0">
        <w:t>contribution</w:t>
      </w:r>
      <w:r w:rsidR="00633EC0">
        <w:rPr>
          <w:rFonts w:hint="eastAsia"/>
        </w:rPr>
        <w:t xml:space="preserve"> in RAN2 #128 meeting. T</w:t>
      </w:r>
      <w:r w:rsidR="00870988">
        <w:rPr>
          <w:rFonts w:hint="eastAsia"/>
        </w:rPr>
        <w:t xml:space="preserve">he following agreements </w:t>
      </w:r>
      <w:r w:rsidR="00E66C22">
        <w:rPr>
          <w:rFonts w:hint="eastAsia"/>
        </w:rPr>
        <w:t>were</w:t>
      </w:r>
      <w:r w:rsidR="00653FBB">
        <w:rPr>
          <w:rFonts w:hint="eastAsia"/>
        </w:rPr>
        <w:t xml:space="preserve"> </w:t>
      </w:r>
      <w:r w:rsidR="00653FBB" w:rsidRPr="00653FBB">
        <w:t>endorsed</w:t>
      </w:r>
      <w:r w:rsidR="00E66C22">
        <w:rPr>
          <w:rFonts w:hint="eastAsia"/>
        </w:rPr>
        <w:t xml:space="preserve"> </w:t>
      </w:r>
      <w:r w:rsidR="00633EC0">
        <w:rPr>
          <w:rFonts w:hint="eastAsia"/>
        </w:rPr>
        <w:t>i</w:t>
      </w:r>
      <w:r w:rsidR="00633EC0" w:rsidRPr="0080187F">
        <w:rPr>
          <w:lang w:eastAsia="zh-CN"/>
        </w:rPr>
        <w:t xml:space="preserve">n </w:t>
      </w:r>
      <w:r w:rsidR="00633EC0">
        <w:rPr>
          <w:rFonts w:hint="eastAsia"/>
        </w:rPr>
        <w:t>RAN2 #128 meeting</w:t>
      </w:r>
      <w:r w:rsidR="00E66C22">
        <w:rPr>
          <w:rFonts w:hint="eastAsia"/>
        </w:rPr>
        <w:t>.</w:t>
      </w:r>
    </w:p>
    <w:p w14:paraId="4ACA9156" w14:textId="77777777" w:rsidR="00633EC0" w:rsidRDefault="00633EC0" w:rsidP="00147CA7">
      <w:pPr>
        <w:overflowPunct/>
        <w:autoSpaceDE/>
        <w:autoSpaceDN/>
        <w:adjustRightInd/>
        <w:spacing w:after="0"/>
        <w:jc w:val="both"/>
        <w:textAlignment w:val="auto"/>
        <w:rPr>
          <w:rFonts w:eastAsia="游明朝" w:cs="Arial"/>
          <w:sz w:val="21"/>
          <w:szCs w:val="21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6C22" w14:paraId="208E1FCE" w14:textId="77777777" w:rsidTr="00E66C22">
        <w:tc>
          <w:tcPr>
            <w:tcW w:w="9629" w:type="dxa"/>
          </w:tcPr>
          <w:p w14:paraId="722F6000" w14:textId="4C900CC9" w:rsidR="00E66C22" w:rsidRPr="00397A3B" w:rsidRDefault="00E66C22" w:rsidP="00E66C22">
            <w:pPr>
              <w:pStyle w:val="Doc-text2"/>
              <w:ind w:left="363"/>
              <w:rPr>
                <w:b/>
                <w:bCs/>
              </w:rPr>
            </w:pPr>
            <w:r w:rsidRPr="00397A3B">
              <w:rPr>
                <w:b/>
                <w:bCs/>
              </w:rPr>
              <w:t>Agreements on event prediction</w:t>
            </w:r>
          </w:p>
          <w:p w14:paraId="1E0B1AC6" w14:textId="167371E1" w:rsidR="00E66C22" w:rsidRDefault="00397A3B" w:rsidP="00E66C22">
            <w:pPr>
              <w:pStyle w:val="Doc-text2"/>
              <w:ind w:left="363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  <w:p w14:paraId="0A54971A" w14:textId="77777777" w:rsidR="00397A3B" w:rsidRPr="00397A3B" w:rsidRDefault="00397A3B" w:rsidP="00E66C22">
            <w:pPr>
              <w:pStyle w:val="Doc-text2"/>
              <w:ind w:left="363"/>
              <w:rPr>
                <w:lang w:eastAsia="ja-JP"/>
              </w:rPr>
            </w:pPr>
          </w:p>
          <w:p w14:paraId="430AF978" w14:textId="1E82E154" w:rsidR="00E66C22" w:rsidRPr="00E2173A" w:rsidRDefault="00E66C22" w:rsidP="00E66C22">
            <w:pPr>
              <w:pStyle w:val="Doc-text2"/>
              <w:ind w:left="363"/>
            </w:pPr>
            <w:r>
              <w:t>4</w:t>
            </w:r>
            <w:r>
              <w:tab/>
            </w:r>
            <w:r w:rsidRPr="00E2173A">
              <w:t xml:space="preserve">To agree following definition for true event prediction, false event detection and missed event detection </w:t>
            </w:r>
            <w:r w:rsidRPr="00286E88">
              <w:t>for indirect measurement event prediction</w:t>
            </w:r>
            <w:r w:rsidRPr="00E2173A">
              <w:t xml:space="preserve"> </w:t>
            </w:r>
          </w:p>
          <w:p w14:paraId="17114C4F" w14:textId="77777777" w:rsidR="00E66C22" w:rsidRPr="00E2173A" w:rsidRDefault="00E66C22" w:rsidP="00E66C22">
            <w:pPr>
              <w:pStyle w:val="Doc-text2"/>
              <w:ind w:left="726"/>
            </w:pPr>
            <w:r w:rsidRPr="00E2173A">
              <w:t>Counter n3(true event prediction): it increases by 1 when a real event occurs around a predicted event with ETD, whose range is [0, maximum ETD] or vice versa</w:t>
            </w:r>
          </w:p>
          <w:p w14:paraId="0DA932C4" w14:textId="77777777" w:rsidR="00E66C22" w:rsidRPr="00E2173A" w:rsidRDefault="00E66C22" w:rsidP="00E66C22">
            <w:pPr>
              <w:pStyle w:val="Doc-text2"/>
              <w:ind w:left="726"/>
            </w:pPr>
            <w:r w:rsidRPr="00E2173A">
              <w:t>Counter n1(false event detection): it increases by 1 when no real event occurs around a predicted event with ETD, whose range is [0, maximum ETD]</w:t>
            </w:r>
          </w:p>
          <w:p w14:paraId="2F0D484B" w14:textId="77777777" w:rsidR="00E66C22" w:rsidRPr="00E2173A" w:rsidRDefault="00E66C22" w:rsidP="00E66C22">
            <w:pPr>
              <w:pStyle w:val="Doc-text2"/>
              <w:ind w:left="726"/>
            </w:pPr>
            <w:r w:rsidRPr="00E2173A">
              <w:t>Counter n2(missed event detection): it increases by 1 when no event is predicted around a real event with ETD, whose range is [0, maximum ETD]</w:t>
            </w:r>
          </w:p>
          <w:p w14:paraId="2B9B3CD7" w14:textId="77777777" w:rsidR="00E66C22" w:rsidRPr="00E2173A" w:rsidRDefault="00E66C22" w:rsidP="00E66C22">
            <w:pPr>
              <w:pStyle w:val="Doc-text2"/>
              <w:ind w:left="363"/>
            </w:pPr>
            <w:r>
              <w:t>5</w:t>
            </w:r>
            <w:r>
              <w:tab/>
            </w:r>
            <w:r w:rsidRPr="00E2173A">
              <w:t xml:space="preserve">To agree following definition for true event prediction, false event detection and missed event detection for direct measurement event prediction </w:t>
            </w:r>
          </w:p>
          <w:p w14:paraId="7D79C48A" w14:textId="77777777" w:rsidR="00E66C22" w:rsidRPr="00E2173A" w:rsidRDefault="00E66C22" w:rsidP="00E66C22">
            <w:pPr>
              <w:pStyle w:val="Doc-text2"/>
              <w:ind w:left="363" w:firstLine="0"/>
            </w:pPr>
            <w:r w:rsidRPr="00E2173A">
              <w:t>Counter n3’ (true event prediction): it increases by 1 when a real event occurs within the occurrence window of predicted event whose possibility is higher than a predefined threshold</w:t>
            </w:r>
          </w:p>
          <w:p w14:paraId="4375EA6D" w14:textId="77777777" w:rsidR="00E66C22" w:rsidRPr="00E2173A" w:rsidRDefault="00E66C22" w:rsidP="00E66C22">
            <w:pPr>
              <w:pStyle w:val="Doc-text2"/>
              <w:ind w:left="726"/>
            </w:pPr>
            <w:r w:rsidRPr="00E2173A">
              <w:t>Counter n1’ (false event detection): it increases by 1 when no real event occurs within the occurrence window of predicted event whose possibility is higher than a predefined threshold</w:t>
            </w:r>
          </w:p>
          <w:p w14:paraId="1DAF4106" w14:textId="77777777" w:rsidR="00E66C22" w:rsidRPr="00E2173A" w:rsidRDefault="00E66C22" w:rsidP="00E66C22">
            <w:pPr>
              <w:pStyle w:val="Doc-text2"/>
              <w:ind w:left="726"/>
            </w:pPr>
            <w:r w:rsidRPr="00E2173A">
              <w:t>Counter n2’ (missed event detection): it increases by 1 when a real event occurs, but it doesn’t fall in the occurrence window of any predicted event whose possibility is higher than a predefined threshold</w:t>
            </w:r>
          </w:p>
          <w:p w14:paraId="675E4C75" w14:textId="77777777" w:rsidR="00E66C22" w:rsidRPr="00E2173A" w:rsidRDefault="00E66C22" w:rsidP="00E66C22">
            <w:pPr>
              <w:pStyle w:val="Doc-text2"/>
              <w:ind w:left="363"/>
            </w:pPr>
            <w:r>
              <w:t>6</w:t>
            </w:r>
            <w:r>
              <w:tab/>
            </w:r>
            <w:r w:rsidRPr="00E2173A">
              <w:t>Agree following definition of F1 score:</w:t>
            </w:r>
          </w:p>
          <w:p w14:paraId="27A81712" w14:textId="77777777" w:rsidR="00E66C22" w:rsidRPr="00E2173A" w:rsidRDefault="00E66C22" w:rsidP="00E66C22">
            <w:pPr>
              <w:pStyle w:val="Doc-text2"/>
              <w:ind w:left="363"/>
            </w:pPr>
            <w:r>
              <w:tab/>
            </w:r>
            <w:r w:rsidRPr="00E2173A">
              <w:t>F1 score = 2*Precision*Recall/(Precision + Recall)</w:t>
            </w:r>
            <w:r w:rsidRPr="00E2173A">
              <w:tab/>
            </w:r>
            <w:r w:rsidRPr="00E2173A">
              <w:tab/>
            </w:r>
            <w:r w:rsidRPr="00E2173A">
              <w:tab/>
              <w:t>Formula_3 (13/14)</w:t>
            </w:r>
          </w:p>
          <w:p w14:paraId="7689DCF6" w14:textId="77777777" w:rsidR="00E66C22" w:rsidRPr="00E2173A" w:rsidRDefault="00E66C22" w:rsidP="00E66C22">
            <w:pPr>
              <w:pStyle w:val="Doc-text2"/>
              <w:ind w:left="363"/>
            </w:pPr>
            <w:r>
              <w:t>7</w:t>
            </w:r>
            <w:r>
              <w:tab/>
            </w:r>
            <w:r w:rsidRPr="00E2173A">
              <w:t>In addition to F1 score, precision and recall in following formula are optional metrics to report. (12/14)</w:t>
            </w:r>
          </w:p>
          <w:p w14:paraId="21EEB7E3" w14:textId="77777777" w:rsidR="00E66C22" w:rsidRPr="00E2173A" w:rsidRDefault="00E66C22" w:rsidP="00E66C22">
            <w:pPr>
              <w:pStyle w:val="Doc-text2"/>
              <w:ind w:left="726"/>
            </w:pPr>
            <w:r w:rsidRPr="00E2173A">
              <w:t>Precision</w:t>
            </w:r>
            <w:r w:rsidRPr="00E2173A">
              <w:tab/>
              <w:t xml:space="preserve">= n3/(n1+n3) </w:t>
            </w:r>
            <w:r w:rsidRPr="00E2173A">
              <w:tab/>
            </w:r>
            <w:r w:rsidRPr="00E2173A">
              <w:tab/>
              <w:t>Formula_1</w:t>
            </w:r>
          </w:p>
          <w:p w14:paraId="5E11564E" w14:textId="77777777" w:rsidR="00E66C22" w:rsidRPr="00E2173A" w:rsidRDefault="00E66C22" w:rsidP="00E66C22">
            <w:pPr>
              <w:pStyle w:val="Doc-text2"/>
              <w:ind w:left="726"/>
            </w:pPr>
            <w:bookmarkStart w:id="0" w:name="_Hlk189746760"/>
            <w:r w:rsidRPr="00E2173A">
              <w:t xml:space="preserve">Recall </w:t>
            </w:r>
            <w:bookmarkEnd w:id="0"/>
            <w:r w:rsidRPr="00E2173A">
              <w:tab/>
              <w:t>=n3/(n2+n3)</w:t>
            </w:r>
            <w:r w:rsidRPr="00E2173A">
              <w:tab/>
            </w:r>
            <w:r w:rsidRPr="00E2173A">
              <w:tab/>
            </w:r>
            <w:r w:rsidRPr="00E2173A">
              <w:tab/>
              <w:t>Formula_2</w:t>
            </w:r>
          </w:p>
          <w:p w14:paraId="5A28DC2E" w14:textId="77777777" w:rsidR="00E66C22" w:rsidRDefault="00E66C22" w:rsidP="00E66C22">
            <w:pPr>
              <w:pStyle w:val="Doc-text2"/>
              <w:ind w:left="545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N</w:t>
            </w:r>
            <w:r w:rsidRPr="00E2173A">
              <w:rPr>
                <w:i/>
                <w:iCs/>
              </w:rPr>
              <w:t>ote: for direct prediction, the counter should be n1’,n2’,n3’</w:t>
            </w:r>
          </w:p>
          <w:p w14:paraId="210BA6A1" w14:textId="77777777" w:rsidR="00397A3B" w:rsidRDefault="00397A3B" w:rsidP="00E66C22">
            <w:pPr>
              <w:pStyle w:val="Doc-text2"/>
              <w:ind w:left="545"/>
              <w:rPr>
                <w:i/>
                <w:iCs/>
                <w:lang w:eastAsia="ja-JP"/>
              </w:rPr>
            </w:pPr>
          </w:p>
          <w:p w14:paraId="59AB17F2" w14:textId="77777777" w:rsidR="00397A3B" w:rsidRDefault="00397A3B" w:rsidP="00E66C22">
            <w:pPr>
              <w:pStyle w:val="Doc-text2"/>
              <w:ind w:left="545"/>
              <w:rPr>
                <w:i/>
                <w:iCs/>
                <w:lang w:eastAsia="ja-JP"/>
              </w:rPr>
            </w:pPr>
          </w:p>
          <w:p w14:paraId="291D7914" w14:textId="170B745C" w:rsidR="00397A3B" w:rsidRDefault="00397A3B" w:rsidP="00397A3B">
            <w:pPr>
              <w:pStyle w:val="Doc-text2"/>
              <w:ind w:left="0" w:firstLine="0"/>
              <w:rPr>
                <w:b/>
                <w:bCs/>
                <w:lang w:eastAsia="ja-JP"/>
              </w:rPr>
            </w:pPr>
            <w:r w:rsidRPr="00397A3B">
              <w:rPr>
                <w:b/>
                <w:bCs/>
                <w:lang w:eastAsia="ja-JP"/>
              </w:rPr>
              <w:t>Agreements on RLF prediction:</w:t>
            </w:r>
          </w:p>
          <w:p w14:paraId="0F8483C6" w14:textId="2BF7FBBC" w:rsidR="00397A3B" w:rsidRPr="00397A3B" w:rsidRDefault="00397A3B" w:rsidP="00397A3B">
            <w:pPr>
              <w:overflowPunct/>
              <w:autoSpaceDE/>
              <w:autoSpaceDN/>
              <w:adjustRightInd/>
              <w:spacing w:before="120" w:after="0"/>
              <w:textAlignment w:val="auto"/>
              <w:rPr>
                <w:rFonts w:eastAsia="游ゴシック Medium" w:cs="Arial"/>
              </w:rPr>
            </w:pPr>
            <w:r w:rsidRPr="00397A3B">
              <w:rPr>
                <w:rFonts w:eastAsia="游ゴシック Medium" w:cs="Arial"/>
              </w:rPr>
              <w:t>1  To agree following indirect RLF prediction definition:</w:t>
            </w:r>
          </w:p>
          <w:p w14:paraId="69BFEF96" w14:textId="1AF034E6" w:rsidR="00397A3B" w:rsidRPr="00397A3B" w:rsidRDefault="00397A3B" w:rsidP="00397A3B">
            <w:pPr>
              <w:overflowPunct/>
              <w:autoSpaceDE/>
              <w:autoSpaceDN/>
              <w:adjustRightInd/>
              <w:spacing w:after="0"/>
              <w:ind w:leftChars="229" w:left="458" w:firstLine="1"/>
              <w:textAlignment w:val="auto"/>
              <w:rPr>
                <w:rFonts w:eastAsia="游ゴシック Medium" w:cs="Arial"/>
              </w:rPr>
            </w:pPr>
            <w:r w:rsidRPr="00397A3B">
              <w:rPr>
                <w:rFonts w:eastAsia="游ゴシック Medium" w:cs="Arial"/>
              </w:rPr>
              <w:t>The future L1 SINR results are predicted based on actual L1 SINR results of the serving cell by following same way of intra-frequency temporal domain case A. Afterwards, RLF event at one time instance is determined based on predicted and optionally actual L1 SINR results within T310 duration, without further AI/ML models. As baseline L1 SINR refers to raw L1 SINR without L1 filtering.</w:t>
            </w:r>
          </w:p>
          <w:p w14:paraId="0357313A" w14:textId="5A488C7C" w:rsidR="00397A3B" w:rsidRPr="00397A3B" w:rsidRDefault="00397A3B" w:rsidP="00397A3B">
            <w:pPr>
              <w:tabs>
                <w:tab w:val="left" w:pos="458"/>
              </w:tabs>
              <w:overflowPunct/>
              <w:autoSpaceDE/>
              <w:autoSpaceDN/>
              <w:adjustRightInd/>
              <w:spacing w:after="0"/>
              <w:ind w:leftChars="17" w:left="456" w:hangingChars="192" w:hanging="422"/>
              <w:textAlignment w:val="auto"/>
              <w:rPr>
                <w:rFonts w:eastAsia="游ゴシック Medium" w:cs="Arial"/>
              </w:rPr>
            </w:pPr>
            <w:r w:rsidRPr="00397A3B">
              <w:rPr>
                <w:rFonts w:eastAsia="游ゴシック Medium" w:cs="Arial"/>
              </w:rPr>
              <w:lastRenderedPageBreak/>
              <w:t xml:space="preserve">2  </w:t>
            </w:r>
            <w:r w:rsidR="00633EC0">
              <w:rPr>
                <w:rFonts w:eastAsia="游ゴシック Medium" w:cs="Arial" w:hint="eastAsia"/>
              </w:rPr>
              <w:t xml:space="preserve"> </w:t>
            </w:r>
            <w:r w:rsidRPr="00397A3B">
              <w:rPr>
                <w:rFonts w:eastAsia="游ゴシック Medium" w:cs="Arial"/>
              </w:rPr>
              <w:t>Reuse agreed metrics for measurement event prediction for RLF prediction for both indirect and direct prediction respectively</w:t>
            </w:r>
          </w:p>
          <w:p w14:paraId="541ABB3E" w14:textId="77777777" w:rsidR="00E66C22" w:rsidRPr="00397A3B" w:rsidRDefault="00E66C22" w:rsidP="00147CA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游明朝" w:cs="Arial"/>
                <w:sz w:val="21"/>
                <w:szCs w:val="21"/>
              </w:rPr>
            </w:pPr>
          </w:p>
        </w:tc>
      </w:tr>
    </w:tbl>
    <w:p w14:paraId="2DFA04EF" w14:textId="77777777" w:rsidR="00633EC0" w:rsidRPr="00FD59EA" w:rsidRDefault="00633EC0" w:rsidP="00633EC0">
      <w:pPr>
        <w:pStyle w:val="1"/>
        <w:numPr>
          <w:ilvl w:val="0"/>
          <w:numId w:val="14"/>
        </w:numPr>
        <w:tabs>
          <w:tab w:val="num" w:pos="567"/>
        </w:tabs>
        <w:ind w:left="567" w:hanging="567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lastRenderedPageBreak/>
        <w:t>Discu</w:t>
      </w:r>
      <w:r w:rsidRPr="00216DDA">
        <w:rPr>
          <w:rFonts w:eastAsia="游明朝" w:cs="Arial"/>
          <w:sz w:val="32"/>
          <w:szCs w:val="18"/>
        </w:rPr>
        <w:t>ssion</w:t>
      </w:r>
    </w:p>
    <w:p w14:paraId="6B9C1140" w14:textId="3D5EA74A" w:rsidR="00633EC0" w:rsidRPr="00640940" w:rsidRDefault="00633EC0" w:rsidP="00633EC0">
      <w:pPr>
        <w:pStyle w:val="3GPPHeader"/>
        <w:spacing w:after="0" w:line="360" w:lineRule="auto"/>
        <w:jc w:val="left"/>
        <w:rPr>
          <w:rFonts w:cs="Arial"/>
          <w:bCs/>
          <w:sz w:val="21"/>
          <w:szCs w:val="21"/>
          <w:u w:val="single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2.1 </w:t>
      </w:r>
      <w:r w:rsidRPr="003259D7">
        <w:rPr>
          <w:rFonts w:cs="Arial"/>
          <w:bCs/>
          <w:sz w:val="21"/>
          <w:szCs w:val="21"/>
          <w:u w:val="single"/>
        </w:rPr>
        <w:t xml:space="preserve">Simulation </w:t>
      </w: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>metrics</w:t>
      </w:r>
      <w:r w:rsidRPr="00640940">
        <w:rPr>
          <w:rFonts w:cs="Arial" w:hint="eastAsia"/>
          <w:bCs/>
          <w:sz w:val="21"/>
          <w:szCs w:val="21"/>
          <w:u w:val="single"/>
        </w:rPr>
        <w:t xml:space="preserve"> </w:t>
      </w:r>
      <w:r w:rsidRPr="00640940">
        <w:rPr>
          <w:rFonts w:cs="Arial"/>
          <w:bCs/>
          <w:sz w:val="21"/>
          <w:szCs w:val="21"/>
          <w:u w:val="single"/>
        </w:rPr>
        <w:t>for RLF</w:t>
      </w: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 </w:t>
      </w:r>
      <w:r w:rsidR="001C5824"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in </w:t>
      </w:r>
      <w:r w:rsidR="001C5824" w:rsidRPr="001C5824">
        <w:rPr>
          <w:rFonts w:eastAsia="游明朝" w:cs="Arial"/>
          <w:bCs/>
          <w:sz w:val="21"/>
          <w:szCs w:val="21"/>
          <w:u w:val="single"/>
          <w:lang w:eastAsia="ja-JP"/>
        </w:rPr>
        <w:t>temporal domain case A</w:t>
      </w:r>
    </w:p>
    <w:p w14:paraId="22969A7D" w14:textId="45A2B918" w:rsidR="00633EC0" w:rsidRPr="002C2C99" w:rsidRDefault="004C34FC" w:rsidP="002C2C99">
      <w:r w:rsidRPr="002C2C99">
        <w:rPr>
          <w:rFonts w:hint="eastAsia"/>
        </w:rPr>
        <w:t xml:space="preserve">As written in </w:t>
      </w:r>
      <w:r w:rsidRPr="002C2C99">
        <w:t>above</w:t>
      </w:r>
      <w:r w:rsidRPr="002C2C99">
        <w:rPr>
          <w:rFonts w:hint="eastAsia"/>
        </w:rPr>
        <w:t xml:space="preserve"> agreements,</w:t>
      </w:r>
      <w:r w:rsidR="00FA612B" w:rsidRPr="002C2C99">
        <w:rPr>
          <w:rFonts w:hint="eastAsia"/>
        </w:rPr>
        <w:t xml:space="preserve"> </w:t>
      </w:r>
      <w:r w:rsidR="00FA612B" w:rsidRPr="002C2C99">
        <w:t>metrics for</w:t>
      </w:r>
      <w:r w:rsidR="00FA612B" w:rsidRPr="002C2C99">
        <w:rPr>
          <w:rFonts w:hint="eastAsia"/>
        </w:rPr>
        <w:t xml:space="preserve"> </w:t>
      </w:r>
      <w:r w:rsidR="00FA612B" w:rsidRPr="002C2C99">
        <w:t>RLF prediction</w:t>
      </w:r>
      <w:r w:rsidR="00FA612B" w:rsidRPr="002C2C99">
        <w:rPr>
          <w:rFonts w:hint="eastAsia"/>
        </w:rPr>
        <w:t xml:space="preserve"> are </w:t>
      </w:r>
      <w:r w:rsidR="00FA612B" w:rsidRPr="002C2C99">
        <w:t>F1 score</w:t>
      </w:r>
      <w:r w:rsidR="00FA612B" w:rsidRPr="002C2C99">
        <w:rPr>
          <w:rFonts w:hint="eastAsia"/>
        </w:rPr>
        <w:t>, p</w:t>
      </w:r>
      <w:r w:rsidR="00FA612B" w:rsidRPr="002C2C99">
        <w:t>recision</w:t>
      </w:r>
      <w:r w:rsidR="00FA612B" w:rsidRPr="002C2C99">
        <w:rPr>
          <w:rFonts w:hint="eastAsia"/>
        </w:rPr>
        <w:t xml:space="preserve"> and r</w:t>
      </w:r>
      <w:r w:rsidR="00FA612B" w:rsidRPr="002C2C99">
        <w:t>ecall</w:t>
      </w:r>
      <w:r w:rsidR="00FA612B" w:rsidRPr="002C2C99">
        <w:rPr>
          <w:rFonts w:hint="eastAsia"/>
        </w:rPr>
        <w:t xml:space="preserve"> based on c</w:t>
      </w:r>
      <w:r w:rsidR="00FA612B" w:rsidRPr="002C2C99">
        <w:t>ounter n</w:t>
      </w:r>
      <w:r w:rsidR="00FA612B" w:rsidRPr="002C2C99">
        <w:rPr>
          <w:rFonts w:hint="eastAsia"/>
        </w:rPr>
        <w:t xml:space="preserve">1, n2, and n3 for indirect prediction, and counter </w:t>
      </w:r>
      <w:r w:rsidR="00FA612B" w:rsidRPr="002C2C99">
        <w:t>n1’</w:t>
      </w:r>
      <w:r w:rsidR="00FA612B" w:rsidRPr="002C2C99">
        <w:rPr>
          <w:rFonts w:hint="eastAsia"/>
        </w:rPr>
        <w:t>,</w:t>
      </w:r>
      <w:r w:rsidR="00FA612B" w:rsidRPr="002C2C99">
        <w:t xml:space="preserve"> n</w:t>
      </w:r>
      <w:r w:rsidR="00FA612B" w:rsidRPr="002C2C99">
        <w:rPr>
          <w:rFonts w:hint="eastAsia"/>
        </w:rPr>
        <w:t>2</w:t>
      </w:r>
      <w:r w:rsidR="00FA612B" w:rsidRPr="002C2C99">
        <w:t>’</w:t>
      </w:r>
      <w:r w:rsidR="00FA612B" w:rsidRPr="002C2C99">
        <w:rPr>
          <w:rFonts w:hint="eastAsia"/>
        </w:rPr>
        <w:t xml:space="preserve">, and </w:t>
      </w:r>
      <w:r w:rsidR="00FA612B" w:rsidRPr="002C2C99">
        <w:t>n</w:t>
      </w:r>
      <w:r w:rsidR="00FA612B" w:rsidRPr="002C2C99">
        <w:rPr>
          <w:rFonts w:hint="eastAsia"/>
        </w:rPr>
        <w:t>3</w:t>
      </w:r>
      <w:r w:rsidR="00FA612B" w:rsidRPr="002C2C99">
        <w:t>’</w:t>
      </w:r>
      <w:r w:rsidR="00FA612B" w:rsidRPr="002C2C99">
        <w:rPr>
          <w:rFonts w:hint="eastAsia"/>
        </w:rPr>
        <w:t xml:space="preserve"> for direct prediction. </w:t>
      </w:r>
    </w:p>
    <w:p w14:paraId="1CF1E51C" w14:textId="3A01F7B7" w:rsidR="00633EC0" w:rsidRPr="002C2C99" w:rsidRDefault="00FA612B" w:rsidP="002C2C99">
      <w:r w:rsidRPr="002C2C99">
        <w:rPr>
          <w:rFonts w:hint="eastAsia"/>
        </w:rPr>
        <w:t>Let</w:t>
      </w:r>
      <w:r w:rsidRPr="002C2C99">
        <w:t>’</w:t>
      </w:r>
      <w:r w:rsidRPr="002C2C99">
        <w:rPr>
          <w:rFonts w:hint="eastAsia"/>
        </w:rPr>
        <w:t xml:space="preserve">s focus on </w:t>
      </w:r>
      <w:r w:rsidRPr="002C2C99">
        <w:t>temporal domain</w:t>
      </w:r>
      <w:r w:rsidRPr="002C2C99">
        <w:rPr>
          <w:rFonts w:hint="eastAsia"/>
        </w:rPr>
        <w:t xml:space="preserve"> case A of indirect prediction</w:t>
      </w:r>
      <w:r w:rsidR="00612718" w:rsidRPr="002C2C99">
        <w:rPr>
          <w:rFonts w:hint="eastAsia"/>
        </w:rPr>
        <w:t>, i</w:t>
      </w:r>
      <w:r w:rsidR="00612718" w:rsidRPr="002C2C99">
        <w:t>n our understanding</w:t>
      </w:r>
      <w:r w:rsidR="00612718" w:rsidRPr="002C2C99">
        <w:rPr>
          <w:rFonts w:hint="eastAsia"/>
        </w:rPr>
        <w:t>, c</w:t>
      </w:r>
      <w:r w:rsidR="00612718" w:rsidRPr="002C2C99">
        <w:t>ounter n</w:t>
      </w:r>
      <w:r w:rsidR="00612718" w:rsidRPr="002C2C99">
        <w:rPr>
          <w:rFonts w:hint="eastAsia"/>
        </w:rPr>
        <w:t xml:space="preserve">1, n2, and n3 are </w:t>
      </w:r>
      <w:r w:rsidRPr="002C2C99">
        <w:rPr>
          <w:rFonts w:hint="eastAsia"/>
        </w:rPr>
        <w:t>illustrated as</w:t>
      </w:r>
      <w:r w:rsidR="00612718" w:rsidRPr="002C2C99">
        <w:rPr>
          <w:rFonts w:hint="eastAsia"/>
        </w:rPr>
        <w:t xml:space="preserve"> follows.</w:t>
      </w:r>
    </w:p>
    <w:p w14:paraId="20A0294F" w14:textId="40DBC125" w:rsidR="00633EC0" w:rsidRDefault="00C54264" w:rsidP="001E71FC">
      <w:pPr>
        <w:overflowPunct/>
        <w:autoSpaceDE/>
        <w:autoSpaceDN/>
        <w:adjustRightInd/>
        <w:spacing w:after="0"/>
        <w:jc w:val="center"/>
        <w:textAlignment w:val="auto"/>
        <w:rPr>
          <w:rFonts w:eastAsia="游明朝" w:cs="Arial"/>
          <w:sz w:val="21"/>
          <w:szCs w:val="21"/>
        </w:rPr>
      </w:pPr>
      <w:r>
        <w:rPr>
          <w:rFonts w:eastAsia="游明朝" w:cs="Arial"/>
          <w:noProof/>
          <w:sz w:val="21"/>
          <w:szCs w:val="21"/>
        </w:rPr>
        <w:drawing>
          <wp:inline distT="0" distB="0" distL="0" distR="0" wp14:anchorId="27E5093C" wp14:editId="022DF4A6">
            <wp:extent cx="5096268" cy="1185851"/>
            <wp:effectExtent l="0" t="0" r="0" b="0"/>
            <wp:docPr id="1109786209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076" cy="119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9D314" w14:textId="0A12127F" w:rsidR="002C2C99" w:rsidRPr="002C2C99" w:rsidRDefault="002C2C99" w:rsidP="002C2C99">
      <w:pPr>
        <w:pStyle w:val="a5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Figure 1. Metrics counter</w:t>
      </w:r>
      <w:r w:rsidR="00C54264">
        <w:rPr>
          <w:rFonts w:eastAsia="游明朝" w:hint="eastAsia"/>
          <w:lang w:eastAsia="ja-JP"/>
        </w:rPr>
        <w:t>s</w:t>
      </w:r>
    </w:p>
    <w:p w14:paraId="0EAE307C" w14:textId="77777777" w:rsidR="00351379" w:rsidRDefault="00351379" w:rsidP="00A37273">
      <w:pPr>
        <w:overflowPunct/>
        <w:autoSpaceDE/>
        <w:autoSpaceDN/>
        <w:adjustRightInd/>
        <w:spacing w:after="0"/>
        <w:textAlignment w:val="auto"/>
        <w:rPr>
          <w:rFonts w:eastAsia="游明朝" w:cs="Arial"/>
          <w:sz w:val="21"/>
          <w:szCs w:val="21"/>
        </w:rPr>
      </w:pPr>
    </w:p>
    <w:p w14:paraId="5620BBB2" w14:textId="7344A35D" w:rsidR="005B5895" w:rsidRPr="001C5824" w:rsidRDefault="00351379" w:rsidP="001C5824">
      <w:pPr>
        <w:pStyle w:val="CRCoverPage"/>
        <w:rPr>
          <w:rFonts w:eastAsia="游明朝"/>
          <w:lang w:eastAsia="ja-JP"/>
        </w:rPr>
      </w:pPr>
      <w:r w:rsidRPr="00351379">
        <w:t xml:space="preserve">In addition, </w:t>
      </w:r>
      <w:r w:rsidR="001C5824">
        <w:rPr>
          <w:rFonts w:hint="eastAsia"/>
        </w:rPr>
        <w:t>in our view</w:t>
      </w:r>
      <w:r w:rsidRPr="00351379">
        <w:t>,</w:t>
      </w:r>
      <w:r>
        <w:rPr>
          <w:rFonts w:hint="eastAsia"/>
        </w:rPr>
        <w:t xml:space="preserve"> time </w:t>
      </w:r>
      <w:r w:rsidRPr="00351379">
        <w:t>series data</w:t>
      </w:r>
      <w:r>
        <w:rPr>
          <w:rFonts w:hint="eastAsia"/>
        </w:rPr>
        <w:t xml:space="preserve"> is evaluated as </w:t>
      </w:r>
      <w:r w:rsidR="001C5824">
        <w:rPr>
          <w:rFonts w:eastAsia="游明朝" w:hint="eastAsia"/>
          <w:lang w:eastAsia="ja-JP"/>
        </w:rPr>
        <w:t xml:space="preserve">follows in </w:t>
      </w:r>
      <w:r w:rsidR="001C5824" w:rsidRPr="00FA612B">
        <w:rPr>
          <w:rFonts w:eastAsia="游明朝" w:cs="Arial"/>
          <w:sz w:val="21"/>
          <w:szCs w:val="21"/>
          <w:lang w:eastAsia="ja-JP"/>
        </w:rPr>
        <w:t>temporal domain</w:t>
      </w:r>
      <w:r w:rsidR="001C5824">
        <w:rPr>
          <w:rFonts w:eastAsia="游明朝" w:cs="Arial" w:hint="eastAsia"/>
          <w:sz w:val="21"/>
          <w:szCs w:val="21"/>
          <w:lang w:eastAsia="ja-JP"/>
        </w:rPr>
        <w:t xml:space="preserve"> case A.</w:t>
      </w:r>
    </w:p>
    <w:p w14:paraId="0CE2C184" w14:textId="51B850E9" w:rsidR="00351379" w:rsidRDefault="00717D99" w:rsidP="002C2C99">
      <w:pPr>
        <w:overflowPunct/>
        <w:autoSpaceDE/>
        <w:autoSpaceDN/>
        <w:adjustRightInd/>
        <w:spacing w:after="0"/>
        <w:jc w:val="center"/>
        <w:textAlignment w:val="auto"/>
        <w:rPr>
          <w:rFonts w:eastAsia="游明朝" w:cs="Arial"/>
          <w:sz w:val="21"/>
          <w:szCs w:val="21"/>
        </w:rPr>
      </w:pPr>
      <w:r>
        <w:rPr>
          <w:rFonts w:eastAsia="游明朝" w:cs="Arial"/>
          <w:noProof/>
          <w:sz w:val="21"/>
          <w:szCs w:val="21"/>
        </w:rPr>
        <w:drawing>
          <wp:inline distT="0" distB="0" distL="0" distR="0" wp14:anchorId="0D3036ED" wp14:editId="23E4A953">
            <wp:extent cx="3376970" cy="1707730"/>
            <wp:effectExtent l="0" t="0" r="0" b="0"/>
            <wp:docPr id="586823580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09" cy="171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17818" w14:textId="0C22A921" w:rsidR="002C2C99" w:rsidRDefault="002C2C99" w:rsidP="002C2C99">
      <w:pPr>
        <w:pStyle w:val="a5"/>
        <w:rPr>
          <w:rFonts w:eastAsia="游明朝" w:cs="Arial"/>
          <w:sz w:val="21"/>
          <w:szCs w:val="21"/>
          <w:lang w:eastAsia="ja-JP"/>
        </w:rPr>
      </w:pPr>
      <w:r>
        <w:rPr>
          <w:rFonts w:eastAsia="游明朝" w:hint="eastAsia"/>
          <w:lang w:eastAsia="ja-JP"/>
        </w:rPr>
        <w:t xml:space="preserve">Figure 2. Event prediction in </w:t>
      </w:r>
      <w:r w:rsidRPr="00FA612B">
        <w:rPr>
          <w:rFonts w:eastAsia="游明朝" w:cs="Arial"/>
          <w:sz w:val="21"/>
          <w:szCs w:val="21"/>
          <w:lang w:eastAsia="ja-JP"/>
        </w:rPr>
        <w:t>temporal domain</w:t>
      </w:r>
      <w:r>
        <w:rPr>
          <w:rFonts w:eastAsia="游明朝" w:cs="Arial" w:hint="eastAsia"/>
          <w:sz w:val="21"/>
          <w:szCs w:val="21"/>
          <w:lang w:eastAsia="ja-JP"/>
        </w:rPr>
        <w:t xml:space="preserve"> case A</w:t>
      </w:r>
    </w:p>
    <w:p w14:paraId="642AF1CB" w14:textId="77777777" w:rsidR="002C2C99" w:rsidRPr="002C2C99" w:rsidRDefault="002C2C99" w:rsidP="002C2C99">
      <w:pPr>
        <w:rPr>
          <w:rFonts w:eastAsia="游明朝"/>
        </w:rPr>
      </w:pPr>
    </w:p>
    <w:p w14:paraId="6B505940" w14:textId="78F9CC37" w:rsidR="00612687" w:rsidRDefault="003C336A" w:rsidP="002C2C99">
      <w:pPr>
        <w:overflowPunct/>
        <w:autoSpaceDE/>
        <w:autoSpaceDN/>
        <w:adjustRightInd/>
        <w:spacing w:after="0"/>
        <w:textAlignment w:val="auto"/>
        <w:rPr>
          <w:rFonts w:eastAsia="游明朝"/>
          <w:lang w:val="en-US"/>
        </w:rPr>
      </w:pPr>
      <w:r w:rsidRPr="003C336A">
        <w:rPr>
          <w:rFonts w:eastAsia="游明朝"/>
          <w:lang w:val="en-US"/>
        </w:rPr>
        <w:t>Intuitively</w:t>
      </w:r>
      <w:r w:rsidR="00612687" w:rsidRPr="00612687">
        <w:rPr>
          <w:rFonts w:eastAsia="游明朝"/>
          <w:lang w:val="en-US"/>
        </w:rPr>
        <w:t xml:space="preserve">, </w:t>
      </w:r>
      <w:r>
        <w:rPr>
          <w:rFonts w:eastAsia="游明朝" w:hint="eastAsia"/>
          <w:lang w:val="en-US"/>
        </w:rPr>
        <w:t xml:space="preserve">in such </w:t>
      </w:r>
      <w:r w:rsidRPr="003C336A">
        <w:rPr>
          <w:rFonts w:eastAsia="游明朝"/>
          <w:lang w:val="en-US"/>
        </w:rPr>
        <w:t>sequential evaluation</w:t>
      </w:r>
      <w:r>
        <w:rPr>
          <w:rFonts w:eastAsia="游明朝" w:hint="eastAsia"/>
          <w:lang w:val="en-US"/>
        </w:rPr>
        <w:t xml:space="preserve">, </w:t>
      </w:r>
      <w:r w:rsidR="00612687">
        <w:rPr>
          <w:rFonts w:eastAsia="游明朝" w:hint="eastAsia"/>
          <w:lang w:val="en-US"/>
        </w:rPr>
        <w:t xml:space="preserve">the </w:t>
      </w:r>
      <w:bookmarkStart w:id="1" w:name="_Hlk189753933"/>
      <w:r w:rsidR="00612687" w:rsidRPr="00612687">
        <w:rPr>
          <w:rFonts w:eastAsia="游明朝"/>
          <w:lang w:val="en-US"/>
        </w:rPr>
        <w:t>counter</w:t>
      </w:r>
      <w:r w:rsidR="00717D99">
        <w:rPr>
          <w:rFonts w:eastAsia="游明朝" w:hint="eastAsia"/>
          <w:lang w:val="en-US"/>
        </w:rPr>
        <w:t>s</w:t>
      </w:r>
      <w:r w:rsidR="00612687" w:rsidRPr="00612687">
        <w:rPr>
          <w:rFonts w:eastAsia="游明朝"/>
          <w:lang w:val="en-US"/>
        </w:rPr>
        <w:t xml:space="preserve"> </w:t>
      </w:r>
      <w:r w:rsidR="00C54264" w:rsidRPr="00612687">
        <w:rPr>
          <w:rFonts w:eastAsia="游明朝"/>
          <w:lang w:val="en-US"/>
        </w:rPr>
        <w:t>increment</w:t>
      </w:r>
      <w:r w:rsidR="00612687" w:rsidRPr="00612687">
        <w:rPr>
          <w:rFonts w:eastAsia="游明朝"/>
          <w:lang w:val="en-US"/>
        </w:rPr>
        <w:t xml:space="preserve"> </w:t>
      </w:r>
      <w:r w:rsidR="00717D99" w:rsidRPr="00717D99">
        <w:rPr>
          <w:rFonts w:eastAsia="游明朝"/>
          <w:lang w:val="en-US"/>
        </w:rPr>
        <w:t>occurrences</w:t>
      </w:r>
      <w:bookmarkEnd w:id="1"/>
      <w:r w:rsidR="00717D99" w:rsidRPr="00717D99">
        <w:rPr>
          <w:rFonts w:eastAsia="游明朝"/>
          <w:lang w:val="en-US"/>
        </w:rPr>
        <w:t xml:space="preserve"> tend to be concentrated in</w:t>
      </w:r>
      <w:r w:rsidR="00717D99">
        <w:rPr>
          <w:rFonts w:eastAsia="游明朝" w:hint="eastAsia"/>
          <w:lang w:val="en-US"/>
        </w:rPr>
        <w:t xml:space="preserve"> localized point</w:t>
      </w:r>
      <w:r>
        <w:rPr>
          <w:rFonts w:eastAsia="游明朝" w:hint="eastAsia"/>
          <w:lang w:val="en-US"/>
        </w:rPr>
        <w:t>, as follows</w:t>
      </w:r>
      <w:r w:rsidR="00612687" w:rsidRPr="00612687">
        <w:rPr>
          <w:rFonts w:eastAsia="游明朝"/>
          <w:lang w:val="en-US"/>
        </w:rPr>
        <w:t>.</w:t>
      </w:r>
    </w:p>
    <w:p w14:paraId="040E992A" w14:textId="77777777" w:rsidR="003C336A" w:rsidRDefault="003C336A" w:rsidP="002C2C99">
      <w:pPr>
        <w:overflowPunct/>
        <w:autoSpaceDE/>
        <w:autoSpaceDN/>
        <w:adjustRightInd/>
        <w:spacing w:after="0"/>
        <w:textAlignment w:val="auto"/>
        <w:rPr>
          <w:rFonts w:eastAsia="游明朝"/>
          <w:lang w:val="en-US"/>
        </w:rPr>
      </w:pPr>
    </w:p>
    <w:p w14:paraId="0D7CF042" w14:textId="45E23475" w:rsidR="00C54264" w:rsidRPr="00C54264" w:rsidRDefault="00717D99" w:rsidP="00C54264">
      <w:pPr>
        <w:pStyle w:val="a5"/>
        <w:rPr>
          <w:rFonts w:eastAsia="游明朝" w:cs="Arial"/>
          <w:sz w:val="21"/>
          <w:szCs w:val="21"/>
          <w:lang w:eastAsia="ja-JP"/>
        </w:rPr>
      </w:pPr>
      <w:r>
        <w:rPr>
          <w:rFonts w:cs="Arial"/>
          <w:noProof/>
          <w:sz w:val="21"/>
          <w:szCs w:val="21"/>
          <w:lang w:val="en-US"/>
        </w:rPr>
        <w:drawing>
          <wp:inline distT="0" distB="0" distL="0" distR="0" wp14:anchorId="79A5EEAA" wp14:editId="72217F00">
            <wp:extent cx="4268525" cy="1111169"/>
            <wp:effectExtent l="0" t="0" r="0" b="0"/>
            <wp:docPr id="1778079827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864" cy="1116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264">
        <w:rPr>
          <w:rFonts w:cs="Arial"/>
          <w:sz w:val="21"/>
          <w:szCs w:val="21"/>
          <w:lang w:val="en-US"/>
        </w:rPr>
        <w:br/>
      </w:r>
      <w:r w:rsidR="00C54264">
        <w:rPr>
          <w:rFonts w:hint="eastAsia"/>
        </w:rPr>
        <w:t xml:space="preserve">Figure </w:t>
      </w:r>
      <w:r w:rsidR="00C54264">
        <w:rPr>
          <w:rFonts w:eastAsia="游明朝" w:hint="eastAsia"/>
          <w:lang w:eastAsia="ja-JP"/>
        </w:rPr>
        <w:t>3</w:t>
      </w:r>
      <w:r w:rsidR="00C54264">
        <w:rPr>
          <w:rFonts w:hint="eastAsia"/>
        </w:rPr>
        <w:t xml:space="preserve">. </w:t>
      </w:r>
      <w:r w:rsidR="00075B8F">
        <w:rPr>
          <w:rFonts w:eastAsia="游明朝" w:hint="eastAsia"/>
          <w:lang w:eastAsia="ja-JP"/>
        </w:rPr>
        <w:t>Concentrated</w:t>
      </w:r>
      <w:r w:rsidR="00C54264" w:rsidRPr="00C54264">
        <w:t xml:space="preserve"> </w:t>
      </w:r>
      <w:r w:rsidR="00075B8F">
        <w:rPr>
          <w:rFonts w:eastAsia="游明朝" w:hint="eastAsia"/>
          <w:lang w:eastAsia="ja-JP"/>
        </w:rPr>
        <w:t>count</w:t>
      </w:r>
      <w:r w:rsidR="00C54264" w:rsidRPr="00C54264">
        <w:t xml:space="preserve"> </w:t>
      </w:r>
    </w:p>
    <w:p w14:paraId="352CA9DA" w14:textId="77777777" w:rsidR="00C54264" w:rsidRDefault="00C54264" w:rsidP="00717D99">
      <w:pPr>
        <w:overflowPunct/>
        <w:autoSpaceDE/>
        <w:autoSpaceDN/>
        <w:adjustRightInd/>
        <w:spacing w:after="0"/>
        <w:jc w:val="center"/>
        <w:textAlignment w:val="auto"/>
        <w:rPr>
          <w:rFonts w:eastAsia="游明朝" w:cs="Arial"/>
          <w:sz w:val="21"/>
          <w:szCs w:val="21"/>
        </w:rPr>
      </w:pPr>
    </w:p>
    <w:p w14:paraId="1F3803D9" w14:textId="77777777" w:rsidR="008B207D" w:rsidRDefault="00C54264" w:rsidP="00C54264">
      <w:pPr>
        <w:rPr>
          <w:rFonts w:eastAsia="游明朝"/>
          <w:lang w:val="en-US"/>
        </w:rPr>
      </w:pPr>
      <w:r>
        <w:rPr>
          <w:rFonts w:eastAsia="游明朝" w:hint="eastAsia"/>
        </w:rPr>
        <w:t xml:space="preserve">In </w:t>
      </w:r>
      <w:r>
        <w:rPr>
          <w:rFonts w:eastAsia="游明朝"/>
        </w:rPr>
        <w:t>addition</w:t>
      </w:r>
      <w:r>
        <w:rPr>
          <w:rFonts w:eastAsia="游明朝" w:hint="eastAsia"/>
        </w:rPr>
        <w:t xml:space="preserve">, </w:t>
      </w:r>
      <w:r w:rsidR="008B207D">
        <w:rPr>
          <w:rFonts w:eastAsia="游明朝" w:hint="eastAsia"/>
        </w:rPr>
        <w:t>without handover because of non-</w:t>
      </w:r>
      <w:r>
        <w:rPr>
          <w:rFonts w:eastAsia="游明朝" w:hint="eastAsia"/>
        </w:rPr>
        <w:t xml:space="preserve">SLS simulation, </w:t>
      </w:r>
      <w:r w:rsidRPr="00C54264">
        <w:rPr>
          <w:rFonts w:eastAsia="游明朝"/>
        </w:rPr>
        <w:t>continuous</w:t>
      </w:r>
      <w:r>
        <w:rPr>
          <w:rFonts w:eastAsia="游明朝" w:hint="eastAsia"/>
        </w:rPr>
        <w:t xml:space="preserve"> </w:t>
      </w:r>
      <w:r w:rsidRPr="00717D99">
        <w:rPr>
          <w:rFonts w:eastAsia="游明朝"/>
          <w:lang w:val="en-US"/>
        </w:rPr>
        <w:t xml:space="preserve">occurrences </w:t>
      </w:r>
      <w:r>
        <w:rPr>
          <w:rFonts w:eastAsia="游明朝" w:hint="eastAsia"/>
          <w:lang w:val="en-US"/>
        </w:rPr>
        <w:t xml:space="preserve">of true </w:t>
      </w:r>
      <w:r>
        <w:rPr>
          <w:rFonts w:eastAsia="游明朝" w:hint="eastAsia"/>
        </w:rPr>
        <w:t xml:space="preserve">event (RLF) may </w:t>
      </w:r>
      <w:r w:rsidR="008B207D">
        <w:rPr>
          <w:rFonts w:eastAsia="游明朝" w:hint="eastAsia"/>
        </w:rPr>
        <w:t xml:space="preserve">happen and </w:t>
      </w:r>
      <w:r>
        <w:rPr>
          <w:rFonts w:eastAsia="游明朝" w:hint="eastAsia"/>
        </w:rPr>
        <w:t xml:space="preserve">increase </w:t>
      </w:r>
      <w:r>
        <w:rPr>
          <w:rFonts w:eastAsia="游明朝" w:hint="eastAsia"/>
          <w:lang w:val="en-US"/>
        </w:rPr>
        <w:t xml:space="preserve">localized </w:t>
      </w:r>
      <w:r w:rsidRPr="00612687">
        <w:rPr>
          <w:rFonts w:eastAsia="游明朝"/>
          <w:lang w:val="en-US"/>
        </w:rPr>
        <w:t>counter</w:t>
      </w:r>
      <w:r>
        <w:rPr>
          <w:rFonts w:eastAsia="游明朝" w:hint="eastAsia"/>
          <w:lang w:val="en-US"/>
        </w:rPr>
        <w:t>s</w:t>
      </w:r>
      <w:r w:rsidRPr="00612687">
        <w:rPr>
          <w:rFonts w:eastAsia="游明朝"/>
          <w:lang w:val="en-US"/>
        </w:rPr>
        <w:t xml:space="preserve"> increment</w:t>
      </w:r>
      <w:r>
        <w:rPr>
          <w:rFonts w:eastAsia="游明朝" w:hint="eastAsia"/>
          <w:lang w:val="en-US"/>
        </w:rPr>
        <w:t xml:space="preserve"> (</w:t>
      </w:r>
      <w:r w:rsidR="006D3764">
        <w:rPr>
          <w:rFonts w:eastAsia="游明朝" w:hint="eastAsia"/>
          <w:lang w:val="en-US"/>
        </w:rPr>
        <w:t xml:space="preserve">this </w:t>
      </w:r>
      <w:r w:rsidR="008B207D">
        <w:rPr>
          <w:rFonts w:eastAsia="游明朝" w:hint="eastAsia"/>
          <w:lang w:val="en-US"/>
        </w:rPr>
        <w:t xml:space="preserve">may </w:t>
      </w:r>
      <w:r w:rsidR="008B207D">
        <w:rPr>
          <w:rFonts w:eastAsia="游明朝"/>
          <w:lang w:val="en-US"/>
        </w:rPr>
        <w:t>depend</w:t>
      </w:r>
      <w:r w:rsidR="006D3764">
        <w:rPr>
          <w:rFonts w:eastAsia="游明朝" w:hint="eastAsia"/>
          <w:lang w:val="en-US"/>
        </w:rPr>
        <w:t xml:space="preserve"> on </w:t>
      </w:r>
      <w:r w:rsidR="008B207D">
        <w:rPr>
          <w:rFonts w:eastAsia="游明朝" w:hint="eastAsia"/>
          <w:lang w:val="en-US"/>
        </w:rPr>
        <w:t>how each company handles continuous OOS without handover.</w:t>
      </w:r>
      <w:r>
        <w:rPr>
          <w:rFonts w:eastAsia="游明朝" w:hint="eastAsia"/>
          <w:lang w:val="en-US"/>
        </w:rPr>
        <w:t>)</w:t>
      </w:r>
      <w:r w:rsidR="008B207D">
        <w:rPr>
          <w:rFonts w:eastAsia="游明朝" w:hint="eastAsia"/>
          <w:lang w:val="en-US"/>
        </w:rPr>
        <w:t xml:space="preserve"> </w:t>
      </w:r>
    </w:p>
    <w:p w14:paraId="0927C38B" w14:textId="1FE4EFDD" w:rsidR="0014711F" w:rsidRDefault="00C54264" w:rsidP="008A59F4">
      <w:pPr>
        <w:jc w:val="both"/>
        <w:rPr>
          <w:rFonts w:eastAsia="游明朝"/>
        </w:rPr>
      </w:pPr>
      <w:r>
        <w:rPr>
          <w:rFonts w:eastAsia="游明朝" w:hint="eastAsia"/>
        </w:rPr>
        <w:lastRenderedPageBreak/>
        <w:t>Our concern is</w:t>
      </w:r>
      <w:r w:rsidR="008B207D" w:rsidRPr="008B207D">
        <w:t xml:space="preserve"> </w:t>
      </w:r>
      <w:r w:rsidR="008B207D" w:rsidRPr="008B207D">
        <w:rPr>
          <w:rFonts w:eastAsia="游明朝"/>
        </w:rPr>
        <w:t xml:space="preserve">whether there is a consensus among companies on </w:t>
      </w:r>
      <w:r w:rsidR="008B207D">
        <w:rPr>
          <w:rFonts w:eastAsia="游明朝" w:hint="eastAsia"/>
        </w:rPr>
        <w:t xml:space="preserve">such </w:t>
      </w:r>
      <w:r w:rsidR="00371219">
        <w:rPr>
          <w:rFonts w:eastAsia="游明朝" w:hint="eastAsia"/>
        </w:rPr>
        <w:t>evaluation</w:t>
      </w:r>
      <w:r w:rsidR="008B207D" w:rsidRPr="008B207D">
        <w:rPr>
          <w:rFonts w:eastAsia="游明朝"/>
        </w:rPr>
        <w:t>.</w:t>
      </w:r>
      <w:r w:rsidR="008B207D">
        <w:rPr>
          <w:rFonts w:eastAsia="游明朝" w:hint="eastAsia"/>
        </w:rPr>
        <w:t xml:space="preserve"> </w:t>
      </w:r>
      <w:r w:rsidR="00371219">
        <w:rPr>
          <w:rFonts w:eastAsia="游明朝" w:hint="eastAsia"/>
        </w:rPr>
        <w:t xml:space="preserve">This </w:t>
      </w:r>
      <w:r w:rsidR="00371219" w:rsidRPr="00371219">
        <w:rPr>
          <w:rFonts w:eastAsia="游明朝"/>
        </w:rPr>
        <w:t xml:space="preserve">concentrated increase </w:t>
      </w:r>
      <w:r w:rsidR="00371219">
        <w:rPr>
          <w:rFonts w:eastAsia="游明朝" w:hint="eastAsia"/>
        </w:rPr>
        <w:t>of</w:t>
      </w:r>
      <w:r w:rsidR="00371219" w:rsidRPr="00371219">
        <w:rPr>
          <w:rFonts w:eastAsia="游明朝"/>
        </w:rPr>
        <w:t xml:space="preserve"> counter can lead to over- or under-estimation of AI/ML</w:t>
      </w:r>
      <w:r w:rsidR="00371219">
        <w:rPr>
          <w:rFonts w:eastAsia="游明朝" w:hint="eastAsia"/>
        </w:rPr>
        <w:t xml:space="preserve"> performance</w:t>
      </w:r>
      <w:r w:rsidR="00371219" w:rsidRPr="00371219">
        <w:rPr>
          <w:rFonts w:eastAsia="游明朝"/>
        </w:rPr>
        <w:t>.</w:t>
      </w:r>
      <w:r w:rsidR="00371219">
        <w:rPr>
          <w:rFonts w:eastAsia="游明朝" w:hint="eastAsia"/>
        </w:rPr>
        <w:t xml:space="preserve"> </w:t>
      </w:r>
      <w:r w:rsidR="00371219" w:rsidRPr="00371219">
        <w:rPr>
          <w:rFonts w:eastAsia="游明朝"/>
        </w:rPr>
        <w:t xml:space="preserve">Of course, </w:t>
      </w:r>
      <w:r w:rsidR="0014711F" w:rsidRPr="0014711F">
        <w:rPr>
          <w:rFonts w:eastAsia="游明朝"/>
        </w:rPr>
        <w:t xml:space="preserve">suitability </w:t>
      </w:r>
      <w:r w:rsidR="00371219" w:rsidRPr="00371219">
        <w:rPr>
          <w:rFonts w:eastAsia="游明朝"/>
        </w:rPr>
        <w:t xml:space="preserve">of the metric depends on the </w:t>
      </w:r>
      <w:r w:rsidR="0014711F" w:rsidRPr="0014711F">
        <w:rPr>
          <w:rFonts w:eastAsia="游明朝"/>
        </w:rPr>
        <w:t>objectives</w:t>
      </w:r>
      <w:r w:rsidR="0014711F">
        <w:rPr>
          <w:rFonts w:eastAsia="游明朝" w:hint="eastAsia"/>
        </w:rPr>
        <w:t xml:space="preserve"> </w:t>
      </w:r>
      <w:r w:rsidR="00371219" w:rsidRPr="00371219">
        <w:rPr>
          <w:rFonts w:eastAsia="游明朝"/>
        </w:rPr>
        <w:t xml:space="preserve">of </w:t>
      </w:r>
      <w:r w:rsidR="0014711F">
        <w:rPr>
          <w:rFonts w:eastAsia="游明朝" w:hint="eastAsia"/>
        </w:rPr>
        <w:t>the study</w:t>
      </w:r>
      <w:r w:rsidR="00371219" w:rsidRPr="00371219">
        <w:rPr>
          <w:rFonts w:eastAsia="游明朝"/>
        </w:rPr>
        <w:t>.</w:t>
      </w:r>
    </w:p>
    <w:p w14:paraId="1222B415" w14:textId="39F27DBE" w:rsidR="00371219" w:rsidRDefault="0014711F" w:rsidP="008A59F4">
      <w:pPr>
        <w:jc w:val="both"/>
        <w:rPr>
          <w:rFonts w:eastAsia="游明朝"/>
        </w:rPr>
      </w:pPr>
      <w:r>
        <w:rPr>
          <w:rFonts w:eastAsia="游明朝" w:hint="eastAsia"/>
        </w:rPr>
        <w:t xml:space="preserve">From a </w:t>
      </w:r>
      <w:r w:rsidRPr="0014711F">
        <w:rPr>
          <w:rFonts w:eastAsia="游明朝"/>
        </w:rPr>
        <w:t>perspective</w:t>
      </w:r>
      <w:r>
        <w:rPr>
          <w:rFonts w:eastAsia="游明朝" w:hint="eastAsia"/>
        </w:rPr>
        <w:t xml:space="preserve"> of</w:t>
      </w:r>
      <w:r w:rsidR="00371219" w:rsidRPr="00371219">
        <w:rPr>
          <w:rFonts w:eastAsia="游明朝"/>
        </w:rPr>
        <w:t xml:space="preserve"> actual commercial </w:t>
      </w:r>
      <w:r>
        <w:rPr>
          <w:rFonts w:eastAsia="游明朝" w:hint="eastAsia"/>
        </w:rPr>
        <w:t>operation</w:t>
      </w:r>
      <w:r w:rsidR="00371219">
        <w:rPr>
          <w:rFonts w:eastAsia="游明朝" w:hint="eastAsia"/>
        </w:rPr>
        <w:t xml:space="preserve">, </w:t>
      </w:r>
      <w:r w:rsidRPr="0014711F">
        <w:rPr>
          <w:rFonts w:eastAsia="游明朝"/>
        </w:rPr>
        <w:t>on the contrary,</w:t>
      </w:r>
      <w:r w:rsidRPr="0014711F">
        <w:rPr>
          <w:rFonts w:eastAsia="游明朝" w:hint="eastAsia"/>
        </w:rPr>
        <w:t xml:space="preserve"> </w:t>
      </w:r>
      <w:r>
        <w:rPr>
          <w:rFonts w:eastAsia="游明朝" w:hint="eastAsia"/>
        </w:rPr>
        <w:t xml:space="preserve">this </w:t>
      </w:r>
      <w:r w:rsidR="00371219">
        <w:rPr>
          <w:rFonts w:eastAsia="游明朝" w:hint="eastAsia"/>
        </w:rPr>
        <w:t xml:space="preserve">sequential </w:t>
      </w:r>
      <w:r>
        <w:rPr>
          <w:rFonts w:eastAsia="游明朝" w:hint="eastAsia"/>
        </w:rPr>
        <w:t xml:space="preserve">evaluation is reasonable because the system </w:t>
      </w:r>
      <w:r w:rsidRPr="0014711F">
        <w:rPr>
          <w:rFonts w:eastAsia="游明朝"/>
        </w:rPr>
        <w:t>tr</w:t>
      </w:r>
      <w:r>
        <w:rPr>
          <w:rFonts w:eastAsia="游明朝" w:hint="eastAsia"/>
        </w:rPr>
        <w:t>ies</w:t>
      </w:r>
      <w:r w:rsidRPr="0014711F">
        <w:rPr>
          <w:rFonts w:eastAsia="游明朝"/>
        </w:rPr>
        <w:t xml:space="preserve"> to find</w:t>
      </w:r>
      <w:r>
        <w:rPr>
          <w:rFonts w:eastAsia="游明朝" w:hint="eastAsia"/>
        </w:rPr>
        <w:t xml:space="preserve"> RLF or </w:t>
      </w:r>
      <w:r>
        <w:rPr>
          <w:rFonts w:eastAsia="游明朝"/>
        </w:rPr>
        <w:t>another</w:t>
      </w:r>
      <w:r>
        <w:rPr>
          <w:rFonts w:eastAsia="游明朝" w:hint="eastAsia"/>
        </w:rPr>
        <w:t xml:space="preserve"> event sequentially.</w:t>
      </w:r>
      <w:r w:rsidR="00D73C8A">
        <w:rPr>
          <w:rFonts w:eastAsia="游明朝" w:hint="eastAsia"/>
        </w:rPr>
        <w:t xml:space="preserve"> Anyway, we don</w:t>
      </w:r>
      <w:r w:rsidR="00D73C8A">
        <w:rPr>
          <w:rFonts w:eastAsia="游明朝"/>
        </w:rPr>
        <w:t>’</w:t>
      </w:r>
      <w:r w:rsidR="00D73C8A">
        <w:rPr>
          <w:rFonts w:eastAsia="游明朝" w:hint="eastAsia"/>
        </w:rPr>
        <w:t>t know r</w:t>
      </w:r>
      <w:r w:rsidR="00D73C8A" w:rsidRPr="00D73C8A">
        <w:rPr>
          <w:rFonts w:eastAsia="游明朝"/>
        </w:rPr>
        <w:t>epresentative methods</w:t>
      </w:r>
      <w:r w:rsidR="00D73C8A">
        <w:rPr>
          <w:rFonts w:eastAsia="游明朝" w:hint="eastAsia"/>
        </w:rPr>
        <w:t xml:space="preserve"> f</w:t>
      </w:r>
      <w:r w:rsidR="00D73C8A" w:rsidRPr="00D73C8A">
        <w:rPr>
          <w:rFonts w:eastAsia="游明朝"/>
        </w:rPr>
        <w:t xml:space="preserve">or continuous </w:t>
      </w:r>
      <w:r w:rsidR="00D73C8A">
        <w:rPr>
          <w:rFonts w:eastAsia="游明朝" w:hint="eastAsia"/>
        </w:rPr>
        <w:t xml:space="preserve">(indirect) </w:t>
      </w:r>
      <w:r w:rsidR="00D73C8A" w:rsidRPr="00D73C8A">
        <w:rPr>
          <w:rFonts w:eastAsia="游明朝"/>
        </w:rPr>
        <w:t>classification tasks on time series data</w:t>
      </w:r>
      <w:r w:rsidR="00D73C8A">
        <w:rPr>
          <w:rFonts w:eastAsia="游明朝" w:hint="eastAsia"/>
        </w:rPr>
        <w:t>.</w:t>
      </w:r>
    </w:p>
    <w:p w14:paraId="2F00814B" w14:textId="0ADB0BB2" w:rsidR="0014711F" w:rsidRDefault="0014711F" w:rsidP="0014711F">
      <w:pPr>
        <w:pStyle w:val="Proposal"/>
      </w:pPr>
      <w:bookmarkStart w:id="2" w:name="_Ref189762773"/>
      <w:r>
        <w:rPr>
          <w:rFonts w:eastAsia="游明朝" w:hint="eastAsia"/>
          <w:lang w:eastAsia="ja-JP"/>
        </w:rPr>
        <w:t>T</w:t>
      </w:r>
      <w:r w:rsidRPr="0014711F">
        <w:rPr>
          <w:rFonts w:eastAsia="游明朝"/>
          <w:lang w:eastAsia="ja-JP"/>
        </w:rPr>
        <w:t>emporal domain case A</w:t>
      </w:r>
      <w:r>
        <w:rPr>
          <w:rFonts w:eastAsia="游明朝" w:hint="eastAsia"/>
          <w:lang w:eastAsia="ja-JP"/>
        </w:rPr>
        <w:t xml:space="preserve"> </w:t>
      </w:r>
      <w:r w:rsidR="00DC1873">
        <w:rPr>
          <w:rFonts w:eastAsia="游明朝" w:hint="eastAsia"/>
          <w:lang w:eastAsia="ja-JP"/>
        </w:rPr>
        <w:t xml:space="preserve">of </w:t>
      </w:r>
      <w:r>
        <w:rPr>
          <w:rFonts w:eastAsia="游明朝" w:hint="eastAsia"/>
          <w:lang w:eastAsia="ja-JP"/>
        </w:rPr>
        <w:t>RLF prediction,</w:t>
      </w:r>
      <w:r w:rsidRPr="0014711F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companies should confirm whether </w:t>
      </w:r>
      <w:r w:rsidR="0059333D">
        <w:rPr>
          <w:rFonts w:eastAsia="游明朝"/>
          <w:lang w:eastAsia="ja-JP"/>
        </w:rPr>
        <w:t>sequential</w:t>
      </w:r>
      <w:r w:rsidR="0059333D">
        <w:rPr>
          <w:rFonts w:eastAsia="游明朝" w:hint="eastAsia"/>
          <w:lang w:eastAsia="ja-JP"/>
        </w:rPr>
        <w:t xml:space="preserve"> </w:t>
      </w:r>
      <w:r w:rsidR="008E060C">
        <w:rPr>
          <w:rFonts w:eastAsia="游明朝" w:hint="eastAsia"/>
          <w:lang w:eastAsia="ja-JP"/>
        </w:rPr>
        <w:t>data set</w:t>
      </w:r>
      <w:r w:rsidR="0059333D">
        <w:rPr>
          <w:rFonts w:eastAsia="游明朝" w:hint="eastAsia"/>
          <w:lang w:eastAsia="ja-JP"/>
        </w:rPr>
        <w:t xml:space="preserve"> </w:t>
      </w:r>
      <w:r w:rsidR="00CF54F0">
        <w:rPr>
          <w:rFonts w:eastAsia="游明朝" w:hint="eastAsia"/>
          <w:lang w:eastAsia="ja-JP"/>
        </w:rPr>
        <w:t xml:space="preserve">evaluation </w:t>
      </w:r>
      <w:r w:rsidR="0059333D">
        <w:rPr>
          <w:rFonts w:eastAsia="游明朝" w:hint="eastAsia"/>
          <w:lang w:eastAsia="ja-JP"/>
        </w:rPr>
        <w:t xml:space="preserve">is </w:t>
      </w:r>
      <w:r w:rsidR="0059333D">
        <w:rPr>
          <w:rFonts w:eastAsia="游明朝"/>
          <w:lang w:eastAsia="ja-JP"/>
        </w:rPr>
        <w:t>reasonable</w:t>
      </w:r>
      <w:r w:rsidR="0059333D">
        <w:rPr>
          <w:rFonts w:eastAsia="游明朝" w:hint="eastAsia"/>
          <w:lang w:eastAsia="ja-JP"/>
        </w:rPr>
        <w:t xml:space="preserve"> for study goal or not</w:t>
      </w:r>
      <w:r w:rsidR="00DC1873">
        <w:rPr>
          <w:rFonts w:eastAsia="游明朝" w:hint="eastAsia"/>
          <w:lang w:eastAsia="ja-JP"/>
        </w:rPr>
        <w:t>.</w:t>
      </w:r>
      <w:bookmarkEnd w:id="2"/>
    </w:p>
    <w:p w14:paraId="5C8491B9" w14:textId="7BF8BED2" w:rsidR="008A59F4" w:rsidRDefault="008A59F4" w:rsidP="008A59F4">
      <w:pPr>
        <w:jc w:val="both"/>
        <w:rPr>
          <w:rFonts w:hint="eastAsia"/>
        </w:rPr>
      </w:pPr>
      <w:r>
        <w:t>The point is that such evaluation is beneficial for actual operation or preparation of SLS.</w:t>
      </w:r>
    </w:p>
    <w:p w14:paraId="09F9D765" w14:textId="3521609F" w:rsidR="0014711F" w:rsidRPr="00DC1873" w:rsidRDefault="00DC1873" w:rsidP="008A59F4">
      <w:pPr>
        <w:jc w:val="both"/>
      </w:pPr>
      <w:r>
        <w:rPr>
          <w:rFonts w:hint="eastAsia"/>
        </w:rPr>
        <w:t xml:space="preserve">On the other hand, we agree with that scenario and evaluation methodology should not be too much complex for </w:t>
      </w:r>
      <w:r>
        <w:t>early</w:t>
      </w:r>
      <w:r>
        <w:rPr>
          <w:rFonts w:hint="eastAsia"/>
        </w:rPr>
        <w:t xml:space="preserve"> stage. If</w:t>
      </w:r>
      <w:r w:rsidR="0059333D">
        <w:rPr>
          <w:rFonts w:hint="eastAsia"/>
        </w:rPr>
        <w:t xml:space="preserve"> any company </w:t>
      </w:r>
      <w:r>
        <w:rPr>
          <w:rFonts w:hint="eastAsia"/>
        </w:rPr>
        <w:t xml:space="preserve">has strong </w:t>
      </w:r>
      <w:r w:rsidR="0059333D">
        <w:rPr>
          <w:rFonts w:hint="eastAsia"/>
        </w:rPr>
        <w:t xml:space="preserve">concern that the </w:t>
      </w:r>
      <w:r w:rsidR="0059333D" w:rsidRPr="0059333D">
        <w:t xml:space="preserve">evaluation </w:t>
      </w:r>
      <w:r w:rsidR="0059333D">
        <w:rPr>
          <w:rFonts w:hint="eastAsia"/>
        </w:rPr>
        <w:t xml:space="preserve">of sequential </w:t>
      </w:r>
      <w:r w:rsidR="008E060C">
        <w:rPr>
          <w:rFonts w:hint="eastAsia"/>
        </w:rPr>
        <w:t>data set</w:t>
      </w:r>
      <w:r w:rsidR="0059333D">
        <w:rPr>
          <w:rFonts w:hint="eastAsia"/>
        </w:rPr>
        <w:t xml:space="preserve"> is </w:t>
      </w:r>
      <w:r w:rsidR="0059333D" w:rsidRPr="0059333D">
        <w:t>inappropriate</w:t>
      </w:r>
      <w:r w:rsidR="0059333D">
        <w:rPr>
          <w:rFonts w:hint="eastAsia"/>
        </w:rPr>
        <w:t xml:space="preserve">, </w:t>
      </w:r>
      <w:r>
        <w:rPr>
          <w:rFonts w:hint="eastAsia"/>
        </w:rPr>
        <w:t xml:space="preserve">and has </w:t>
      </w:r>
      <w:r>
        <w:t>alternative</w:t>
      </w:r>
      <w:r>
        <w:rPr>
          <w:rFonts w:hint="eastAsia"/>
        </w:rPr>
        <w:t xml:space="preserve"> </w:t>
      </w:r>
      <w:r w:rsidRPr="0059333D">
        <w:t>evaluation</w:t>
      </w:r>
      <w:r>
        <w:rPr>
          <w:rFonts w:hint="eastAsia"/>
        </w:rPr>
        <w:t xml:space="preserve"> idea with</w:t>
      </w:r>
      <w:r w:rsidRPr="0059333D">
        <w:t xml:space="preserve"> </w:t>
      </w:r>
      <w:r>
        <w:rPr>
          <w:rFonts w:hint="eastAsia"/>
        </w:rPr>
        <w:t xml:space="preserve">simple expression, which can be </w:t>
      </w:r>
      <w:r>
        <w:t>discussed</w:t>
      </w:r>
      <w:r>
        <w:rPr>
          <w:rFonts w:hint="eastAsia"/>
        </w:rPr>
        <w:t>.</w:t>
      </w:r>
    </w:p>
    <w:p w14:paraId="0758E45C" w14:textId="4A946CCC" w:rsidR="0059333D" w:rsidRPr="00821A3A" w:rsidRDefault="00DC1873" w:rsidP="00DC1873">
      <w:pPr>
        <w:pStyle w:val="Proposal"/>
      </w:pPr>
      <w:bookmarkStart w:id="3" w:name="_Ref189762824"/>
      <w:r>
        <w:rPr>
          <w:rFonts w:eastAsia="游明朝" w:hint="eastAsia"/>
          <w:lang w:eastAsia="ja-JP"/>
        </w:rPr>
        <w:t xml:space="preserve">The </w:t>
      </w:r>
      <w:r>
        <w:rPr>
          <w:rFonts w:eastAsia="游明朝"/>
        </w:rPr>
        <w:t>alternative</w:t>
      </w:r>
      <w:r>
        <w:rPr>
          <w:rFonts w:eastAsia="游明朝" w:hint="eastAsia"/>
        </w:rPr>
        <w:t xml:space="preserve"> </w:t>
      </w:r>
      <w:r w:rsidRPr="0059333D">
        <w:rPr>
          <w:rFonts w:eastAsia="游明朝"/>
        </w:rPr>
        <w:t>evaluation</w:t>
      </w:r>
      <w:r>
        <w:rPr>
          <w:rFonts w:eastAsia="游明朝" w:hint="eastAsia"/>
        </w:rPr>
        <w:t xml:space="preserve"> idea</w:t>
      </w:r>
      <w:r>
        <w:rPr>
          <w:rFonts w:eastAsia="游明朝" w:hint="eastAsia"/>
          <w:lang w:eastAsia="ja-JP"/>
        </w:rPr>
        <w:t xml:space="preserve"> to </w:t>
      </w:r>
      <w:r>
        <w:rPr>
          <w:rFonts w:eastAsia="游明朝"/>
          <w:lang w:eastAsia="ja-JP"/>
        </w:rPr>
        <w:t>sequential</w:t>
      </w:r>
      <w:r>
        <w:rPr>
          <w:rFonts w:eastAsia="游明朝" w:hint="eastAsia"/>
          <w:lang w:eastAsia="ja-JP"/>
        </w:rPr>
        <w:t xml:space="preserve"> </w:t>
      </w:r>
      <w:r w:rsidR="008E060C">
        <w:rPr>
          <w:rFonts w:eastAsia="游明朝" w:hint="eastAsia"/>
          <w:lang w:eastAsia="ja-JP"/>
        </w:rPr>
        <w:t>data set</w:t>
      </w:r>
      <w:r>
        <w:rPr>
          <w:rFonts w:eastAsia="游明朝" w:hint="eastAsia"/>
          <w:lang w:eastAsia="ja-JP"/>
        </w:rPr>
        <w:t xml:space="preserve"> </w:t>
      </w:r>
      <w:r w:rsidR="00CF54F0">
        <w:rPr>
          <w:rFonts w:eastAsia="游明朝" w:hint="eastAsia"/>
          <w:lang w:eastAsia="ja-JP"/>
        </w:rPr>
        <w:t xml:space="preserve">evaluation </w:t>
      </w:r>
      <w:r>
        <w:rPr>
          <w:rFonts w:eastAsia="游明朝" w:hint="eastAsia"/>
          <w:lang w:eastAsia="ja-JP"/>
        </w:rPr>
        <w:t xml:space="preserve">is open </w:t>
      </w:r>
      <w:r w:rsidR="00CF54F0">
        <w:rPr>
          <w:rFonts w:eastAsia="游明朝" w:hint="eastAsia"/>
          <w:lang w:eastAsia="ja-JP"/>
        </w:rPr>
        <w:t>for</w:t>
      </w:r>
      <w:r>
        <w:rPr>
          <w:rFonts w:eastAsia="游明朝" w:hint="eastAsia"/>
          <w:lang w:eastAsia="ja-JP"/>
        </w:rPr>
        <w:t xml:space="preserve"> discuss.</w:t>
      </w:r>
      <w:bookmarkEnd w:id="3"/>
    </w:p>
    <w:p w14:paraId="3A716F31" w14:textId="0D4B611A" w:rsidR="00821A3A" w:rsidRPr="00821A3A" w:rsidRDefault="00821A3A" w:rsidP="00821A3A">
      <w:pPr>
        <w:rPr>
          <w:rFonts w:eastAsia="游明朝"/>
        </w:rPr>
      </w:pPr>
      <w:r>
        <w:rPr>
          <w:rFonts w:hint="eastAsia"/>
        </w:rPr>
        <w:t>The</w:t>
      </w:r>
      <w:r>
        <w:rPr>
          <w:rFonts w:eastAsia="游明朝" w:hint="eastAsia"/>
        </w:rPr>
        <w:t xml:space="preserve"> above discussions may be extended to direct prediction or other </w:t>
      </w:r>
      <w:r>
        <w:rPr>
          <w:rFonts w:eastAsia="游明朝"/>
        </w:rPr>
        <w:t>use cases</w:t>
      </w:r>
      <w:r>
        <w:rPr>
          <w:rFonts w:eastAsia="游明朝" w:hint="eastAsia"/>
        </w:rPr>
        <w:t xml:space="preserve">. </w:t>
      </w:r>
    </w:p>
    <w:p w14:paraId="4C574334" w14:textId="77777777" w:rsidR="008E060C" w:rsidRDefault="008E060C" w:rsidP="008E060C">
      <w:pPr>
        <w:pStyle w:val="3GPPHeader"/>
        <w:spacing w:after="0" w:line="360" w:lineRule="auto"/>
        <w:jc w:val="left"/>
        <w:rPr>
          <w:rFonts w:eastAsia="游明朝" w:cs="Arial"/>
          <w:bCs/>
          <w:sz w:val="21"/>
          <w:szCs w:val="21"/>
          <w:u w:val="single"/>
          <w:lang w:eastAsia="ja-JP"/>
        </w:rPr>
      </w:pPr>
    </w:p>
    <w:p w14:paraId="2634B517" w14:textId="42B3D655" w:rsidR="008E060C" w:rsidRPr="00640940" w:rsidRDefault="008E060C" w:rsidP="008E060C">
      <w:pPr>
        <w:pStyle w:val="3GPPHeader"/>
        <w:spacing w:after="0" w:line="360" w:lineRule="auto"/>
        <w:jc w:val="left"/>
        <w:rPr>
          <w:rFonts w:cs="Arial"/>
          <w:bCs/>
          <w:sz w:val="21"/>
          <w:szCs w:val="21"/>
          <w:u w:val="single"/>
        </w:rPr>
      </w:pP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>2.2 D</w:t>
      </w:r>
      <w:r w:rsidRPr="008E060C">
        <w:rPr>
          <w:rFonts w:cs="Arial"/>
          <w:bCs/>
          <w:sz w:val="21"/>
          <w:szCs w:val="21"/>
          <w:u w:val="single"/>
        </w:rPr>
        <w:t>ata</w:t>
      </w:r>
      <w:r>
        <w:rPr>
          <w:rFonts w:eastAsia="游明朝" w:cs="Arial" w:hint="eastAsia"/>
          <w:bCs/>
          <w:sz w:val="21"/>
          <w:szCs w:val="21"/>
          <w:u w:val="single"/>
          <w:lang w:eastAsia="ja-JP"/>
        </w:rPr>
        <w:t xml:space="preserve"> </w:t>
      </w:r>
      <w:r w:rsidRPr="008E060C">
        <w:rPr>
          <w:rFonts w:cs="Arial"/>
          <w:bCs/>
          <w:sz w:val="21"/>
          <w:szCs w:val="21"/>
          <w:u w:val="single"/>
        </w:rPr>
        <w:t>set imbalance</w:t>
      </w:r>
    </w:p>
    <w:p w14:paraId="2A62AA87" w14:textId="560A3D4E" w:rsidR="008E060C" w:rsidRDefault="008E060C" w:rsidP="008A59F4">
      <w:pPr>
        <w:jc w:val="both"/>
        <w:rPr>
          <w:rFonts w:eastAsia="游明朝"/>
        </w:rPr>
      </w:pPr>
      <w:r>
        <w:rPr>
          <w:rFonts w:hint="eastAsia"/>
        </w:rPr>
        <w:t>We</w:t>
      </w:r>
      <w:r>
        <w:rPr>
          <w:rFonts w:eastAsia="游明朝" w:hint="eastAsia"/>
        </w:rPr>
        <w:t xml:space="preserve"> agree with Apple</w:t>
      </w:r>
      <w:r>
        <w:rPr>
          <w:rFonts w:eastAsia="游明朝"/>
        </w:rPr>
        <w:t>’</w:t>
      </w:r>
      <w:r>
        <w:rPr>
          <w:rFonts w:eastAsia="游明朝" w:hint="eastAsia"/>
        </w:rPr>
        <w:t xml:space="preserve">s consideration on data set imbalance </w:t>
      </w:r>
      <w:r w:rsidR="006F4B8D">
        <w:rPr>
          <w:rFonts w:eastAsia="游明朝"/>
        </w:rPr>
        <w:fldChar w:fldCharType="begin"/>
      </w:r>
      <w:r w:rsidR="006F4B8D">
        <w:rPr>
          <w:rFonts w:eastAsia="游明朝"/>
        </w:rPr>
        <w:instrText xml:space="preserve"> </w:instrText>
      </w:r>
      <w:r w:rsidR="006F4B8D">
        <w:rPr>
          <w:rFonts w:eastAsia="游明朝" w:hint="eastAsia"/>
        </w:rPr>
        <w:instrText>REF _Ref189742733 \n \h</w:instrText>
      </w:r>
      <w:r w:rsidR="006F4B8D">
        <w:rPr>
          <w:rFonts w:eastAsia="游明朝"/>
        </w:rPr>
        <w:instrText xml:space="preserve"> </w:instrText>
      </w:r>
      <w:r w:rsidR="006F4B8D">
        <w:rPr>
          <w:rFonts w:eastAsia="游明朝"/>
        </w:rPr>
      </w:r>
      <w:r w:rsidR="008A59F4">
        <w:rPr>
          <w:rFonts w:eastAsia="游明朝"/>
        </w:rPr>
        <w:instrText xml:space="preserve"> \* MERGEFORMAT </w:instrText>
      </w:r>
      <w:r w:rsidR="006F4B8D">
        <w:rPr>
          <w:rFonts w:eastAsia="游明朝"/>
        </w:rPr>
        <w:fldChar w:fldCharType="separate"/>
      </w:r>
      <w:r w:rsidR="006F4B8D">
        <w:rPr>
          <w:rFonts w:eastAsia="游明朝"/>
        </w:rPr>
        <w:t>[2]</w:t>
      </w:r>
      <w:r w:rsidR="006F4B8D">
        <w:rPr>
          <w:rFonts w:eastAsia="游明朝"/>
        </w:rPr>
        <w:fldChar w:fldCharType="end"/>
      </w:r>
      <w:r w:rsidR="006F4B8D">
        <w:rPr>
          <w:rFonts w:eastAsia="游明朝" w:hint="eastAsia"/>
        </w:rPr>
        <w:t xml:space="preserve"> where only small </w:t>
      </w:r>
      <w:r w:rsidR="006F4B8D" w:rsidRPr="006F4B8D">
        <w:rPr>
          <w:rFonts w:eastAsia="游明朝"/>
        </w:rPr>
        <w:t>proportion of t</w:t>
      </w:r>
      <w:r w:rsidR="006F4B8D">
        <w:rPr>
          <w:rFonts w:eastAsia="游明朝" w:hint="eastAsia"/>
        </w:rPr>
        <w:t xml:space="preserve">ime is </w:t>
      </w:r>
      <w:r w:rsidR="006F4B8D" w:rsidRPr="006F4B8D">
        <w:rPr>
          <w:rFonts w:eastAsia="游明朝"/>
        </w:rPr>
        <w:t>RLF</w:t>
      </w:r>
      <w:r w:rsidR="006F4B8D">
        <w:rPr>
          <w:rFonts w:eastAsia="游明朝" w:hint="eastAsia"/>
        </w:rPr>
        <w:t xml:space="preserve"> (or measurement event) in whole datasets. </w:t>
      </w:r>
      <w:r w:rsidR="00821A3A">
        <w:rPr>
          <w:rFonts w:eastAsia="游明朝" w:hint="eastAsia"/>
        </w:rPr>
        <w:t xml:space="preserve">Because this is also related to above </w:t>
      </w:r>
      <w:r w:rsidR="00821A3A">
        <w:rPr>
          <w:rFonts w:eastAsia="游明朝"/>
        </w:rPr>
        <w:t>concern</w:t>
      </w:r>
      <w:r w:rsidR="00821A3A">
        <w:rPr>
          <w:rFonts w:eastAsia="游明朝" w:hint="eastAsia"/>
        </w:rPr>
        <w:t>, we think t</w:t>
      </w:r>
      <w:r w:rsidR="006F4B8D">
        <w:rPr>
          <w:rFonts w:eastAsia="游明朝" w:hint="eastAsia"/>
        </w:rPr>
        <w:t xml:space="preserve">he ratio of the true RLF in overall time is </w:t>
      </w:r>
      <w:r w:rsidR="00821A3A">
        <w:rPr>
          <w:rFonts w:eastAsia="游明朝" w:hint="eastAsia"/>
        </w:rPr>
        <w:t xml:space="preserve">also important information for this </w:t>
      </w:r>
      <w:r w:rsidR="00821A3A">
        <w:rPr>
          <w:rFonts w:eastAsia="游明朝"/>
        </w:rPr>
        <w:t>study</w:t>
      </w:r>
      <w:r w:rsidR="00821A3A">
        <w:rPr>
          <w:rFonts w:eastAsia="游明朝" w:hint="eastAsia"/>
        </w:rPr>
        <w:t xml:space="preserve">. </w:t>
      </w:r>
      <w:r w:rsidR="00821A3A" w:rsidRPr="00821A3A">
        <w:rPr>
          <w:rFonts w:eastAsia="游明朝"/>
        </w:rPr>
        <w:t xml:space="preserve">It is recommended that </w:t>
      </w:r>
      <w:r w:rsidR="00821A3A">
        <w:rPr>
          <w:rFonts w:eastAsia="游明朝" w:hint="eastAsia"/>
        </w:rPr>
        <w:t>ratio of the true RLF in overall time</w:t>
      </w:r>
      <w:r w:rsidR="00821A3A" w:rsidRPr="00821A3A">
        <w:rPr>
          <w:rFonts w:eastAsia="游明朝"/>
        </w:rPr>
        <w:t xml:space="preserve"> be included in the results in some form</w:t>
      </w:r>
      <w:r w:rsidR="00821A3A">
        <w:rPr>
          <w:rFonts w:eastAsia="游明朝" w:hint="eastAsia"/>
        </w:rPr>
        <w:t xml:space="preserve">. </w:t>
      </w:r>
      <w:r w:rsidR="00D063C6">
        <w:rPr>
          <w:rFonts w:eastAsia="游明朝" w:hint="eastAsia"/>
        </w:rPr>
        <w:t xml:space="preserve">The counter n1, n2 and n3 itself could </w:t>
      </w:r>
      <w:r w:rsidR="00D063C6" w:rsidRPr="00D063C6">
        <w:rPr>
          <w:rFonts w:eastAsia="游明朝"/>
        </w:rPr>
        <w:t xml:space="preserve">be a substitute for the </w:t>
      </w:r>
      <w:r w:rsidR="00D063C6">
        <w:rPr>
          <w:rFonts w:eastAsia="游明朝" w:hint="eastAsia"/>
        </w:rPr>
        <w:t>ratio</w:t>
      </w:r>
      <w:r w:rsidR="00D063C6" w:rsidRPr="00D063C6">
        <w:rPr>
          <w:rFonts w:eastAsia="游明朝"/>
        </w:rPr>
        <w:t>.</w:t>
      </w:r>
    </w:p>
    <w:p w14:paraId="5D62E5D3" w14:textId="109D5758" w:rsidR="00821A3A" w:rsidRPr="0014711F" w:rsidRDefault="00821A3A" w:rsidP="00821A3A">
      <w:pPr>
        <w:pStyle w:val="Proposal"/>
      </w:pPr>
      <w:bookmarkStart w:id="4" w:name="_Ref189762839"/>
      <w:r>
        <w:rPr>
          <w:rFonts w:eastAsia="游明朝" w:hint="eastAsia"/>
          <w:lang w:eastAsia="ja-JP"/>
        </w:rPr>
        <w:t>R</w:t>
      </w:r>
      <w:r>
        <w:rPr>
          <w:rFonts w:eastAsia="游明朝" w:hint="eastAsia"/>
        </w:rPr>
        <w:t>atio of the true RLF in overall time</w:t>
      </w:r>
      <w:r>
        <w:rPr>
          <w:rFonts w:eastAsia="游明朝" w:hint="eastAsia"/>
          <w:lang w:eastAsia="ja-JP"/>
        </w:rPr>
        <w:t xml:space="preserve"> or </w:t>
      </w:r>
      <w:r w:rsidR="00D063C6">
        <w:rPr>
          <w:rFonts w:eastAsia="游明朝" w:hint="eastAsia"/>
          <w:lang w:eastAsia="ja-JP"/>
        </w:rPr>
        <w:t xml:space="preserve">the value of </w:t>
      </w:r>
      <w:r w:rsidR="00D063C6">
        <w:rPr>
          <w:rFonts w:eastAsia="游明朝" w:hint="eastAsia"/>
        </w:rPr>
        <w:t>n1, n2 and n3</w:t>
      </w:r>
      <w:r w:rsidR="00D063C6">
        <w:rPr>
          <w:rFonts w:eastAsia="游明朝" w:hint="eastAsia"/>
          <w:lang w:eastAsia="ja-JP"/>
        </w:rPr>
        <w:t xml:space="preserve"> should be included in the result</w:t>
      </w:r>
      <w:r>
        <w:rPr>
          <w:rFonts w:eastAsia="游明朝" w:hint="eastAsia"/>
          <w:lang w:eastAsia="ja-JP"/>
        </w:rPr>
        <w:t>.</w:t>
      </w:r>
      <w:bookmarkEnd w:id="4"/>
    </w:p>
    <w:p w14:paraId="7FFAC03E" w14:textId="1F8DF463" w:rsidR="00C01F33" w:rsidRPr="008678EA" w:rsidRDefault="00C01F33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Conclusion</w:t>
      </w:r>
    </w:p>
    <w:p w14:paraId="5FA893FE" w14:textId="77777777" w:rsidR="00D70DFD" w:rsidRDefault="00D70DFD" w:rsidP="00D70DFD">
      <w:pPr>
        <w:pStyle w:val="a9"/>
        <w:rPr>
          <w:rFonts w:eastAsia="游明朝" w:cs="Arial"/>
          <w:sz w:val="21"/>
          <w:szCs w:val="21"/>
          <w:lang w:eastAsia="ja-JP"/>
        </w:rPr>
      </w:pPr>
      <w:r w:rsidRPr="00D70DFD">
        <w:rPr>
          <w:rFonts w:cs="Arial"/>
          <w:sz w:val="21"/>
          <w:szCs w:val="21"/>
          <w:lang w:eastAsia="ja-JP"/>
        </w:rPr>
        <w:t>Based on the discussion in the previous sections we propose the following:</w:t>
      </w:r>
    </w:p>
    <w:p w14:paraId="2162DA91" w14:textId="27F02DBD" w:rsidR="00D063C6" w:rsidRPr="00D063C6" w:rsidRDefault="00D063C6" w:rsidP="00D70DF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_Ref189762773 \r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t>Proposal 1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 w:rsidRPr="00D063C6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　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_Ref189762773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="00C62D8E" w:rsidRPr="00C62D8E">
        <w:rPr>
          <w:rFonts w:eastAsia="游明朝" w:hint="eastAsia"/>
          <w:b/>
          <w:bCs/>
          <w:lang w:eastAsia="ja-JP"/>
        </w:rPr>
        <w:t>T</w:t>
      </w:r>
      <w:r w:rsidR="00C62D8E" w:rsidRPr="00C62D8E">
        <w:rPr>
          <w:rFonts w:eastAsia="游明朝"/>
          <w:b/>
          <w:bCs/>
          <w:lang w:eastAsia="ja-JP"/>
        </w:rPr>
        <w:t>emporal domain case A</w:t>
      </w:r>
      <w:r w:rsidR="00C62D8E" w:rsidRPr="00C62D8E">
        <w:rPr>
          <w:rFonts w:eastAsia="游明朝" w:hint="eastAsia"/>
          <w:b/>
          <w:bCs/>
          <w:lang w:eastAsia="ja-JP"/>
        </w:rPr>
        <w:t xml:space="preserve"> of RLF prediction, companies should confirm whether </w:t>
      </w:r>
      <w:r w:rsidR="00C62D8E" w:rsidRPr="00C62D8E">
        <w:rPr>
          <w:rFonts w:eastAsia="游明朝"/>
          <w:b/>
          <w:bCs/>
          <w:lang w:eastAsia="ja-JP"/>
        </w:rPr>
        <w:t>sequential</w:t>
      </w:r>
      <w:r w:rsidR="00C62D8E" w:rsidRPr="00C62D8E">
        <w:rPr>
          <w:rFonts w:eastAsia="游明朝" w:hint="eastAsia"/>
          <w:b/>
          <w:bCs/>
          <w:lang w:eastAsia="ja-JP"/>
        </w:rPr>
        <w:t xml:space="preserve"> data set evaluation is </w:t>
      </w:r>
      <w:r w:rsidR="00C62D8E" w:rsidRPr="00C62D8E">
        <w:rPr>
          <w:rFonts w:eastAsia="游明朝"/>
          <w:b/>
          <w:bCs/>
          <w:lang w:eastAsia="ja-JP"/>
        </w:rPr>
        <w:t>reasonable</w:t>
      </w:r>
      <w:r w:rsidR="00C62D8E" w:rsidRPr="00C62D8E">
        <w:rPr>
          <w:rFonts w:eastAsia="游明朝" w:hint="eastAsia"/>
          <w:b/>
          <w:bCs/>
          <w:lang w:eastAsia="ja-JP"/>
        </w:rPr>
        <w:t xml:space="preserve"> for study goal or not.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0B0B36C5" w14:textId="0424103C" w:rsidR="00D063C6" w:rsidRPr="00D063C6" w:rsidRDefault="00D063C6" w:rsidP="00D70DF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_Ref189762824 \n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t>Proposal 2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 w:rsidRPr="00D063C6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　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_Ref189762824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D063C6">
        <w:rPr>
          <w:rFonts w:eastAsia="游明朝" w:hint="eastAsia"/>
          <w:b/>
          <w:bCs/>
          <w:lang w:eastAsia="ja-JP"/>
        </w:rPr>
        <w:t xml:space="preserve">The </w:t>
      </w:r>
      <w:r w:rsidRPr="00D063C6">
        <w:rPr>
          <w:rFonts w:eastAsia="游明朝"/>
          <w:b/>
          <w:bCs/>
        </w:rPr>
        <w:t>alternative</w:t>
      </w:r>
      <w:r w:rsidRPr="00D063C6">
        <w:rPr>
          <w:rFonts w:eastAsia="游明朝" w:hint="eastAsia"/>
          <w:b/>
          <w:bCs/>
        </w:rPr>
        <w:t xml:space="preserve"> </w:t>
      </w:r>
      <w:r w:rsidRPr="00D063C6">
        <w:rPr>
          <w:rFonts w:eastAsia="游明朝"/>
          <w:b/>
          <w:bCs/>
        </w:rPr>
        <w:t>evaluation</w:t>
      </w:r>
      <w:r w:rsidRPr="00D063C6">
        <w:rPr>
          <w:rFonts w:eastAsia="游明朝" w:hint="eastAsia"/>
          <w:b/>
          <w:bCs/>
        </w:rPr>
        <w:t xml:space="preserve"> idea</w:t>
      </w:r>
      <w:r w:rsidRPr="00D063C6">
        <w:rPr>
          <w:rFonts w:eastAsia="游明朝" w:hint="eastAsia"/>
          <w:b/>
          <w:bCs/>
          <w:lang w:eastAsia="ja-JP"/>
        </w:rPr>
        <w:t xml:space="preserve"> to </w:t>
      </w:r>
      <w:r w:rsidRPr="00D063C6">
        <w:rPr>
          <w:rFonts w:eastAsia="游明朝"/>
          <w:b/>
          <w:bCs/>
          <w:lang w:eastAsia="ja-JP"/>
        </w:rPr>
        <w:t>sequential</w:t>
      </w:r>
      <w:r w:rsidRPr="00D063C6">
        <w:rPr>
          <w:rFonts w:eastAsia="游明朝" w:hint="eastAsia"/>
          <w:b/>
          <w:bCs/>
          <w:lang w:eastAsia="ja-JP"/>
        </w:rPr>
        <w:t xml:space="preserve"> data set evaluation is open for discuss.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783F94B4" w14:textId="7998D506" w:rsidR="00D063C6" w:rsidRPr="00D063C6" w:rsidRDefault="00D063C6" w:rsidP="00D70DFD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_Ref189762839 \w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t>Proposal 3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  <w:r w:rsidRPr="00D063C6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　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begin"/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instrText xml:space="preserve"> REF _Ref189762839 \h </w:instrText>
      </w:r>
      <w:r>
        <w:rPr>
          <w:rFonts w:eastAsia="游明朝" w:cs="Arial"/>
          <w:b/>
          <w:bCs/>
          <w:sz w:val="21"/>
          <w:szCs w:val="21"/>
          <w:lang w:eastAsia="ja-JP"/>
        </w:rPr>
        <w:instrText xml:space="preserve"> \* MERGEFORMAT </w:instrTex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separate"/>
      </w:r>
      <w:r w:rsidRPr="00D063C6">
        <w:rPr>
          <w:rFonts w:eastAsia="游明朝" w:hint="eastAsia"/>
          <w:b/>
          <w:bCs/>
          <w:lang w:eastAsia="ja-JP"/>
        </w:rPr>
        <w:t>R</w:t>
      </w:r>
      <w:r w:rsidRPr="00D063C6">
        <w:rPr>
          <w:rFonts w:eastAsia="游明朝" w:hint="eastAsia"/>
          <w:b/>
          <w:bCs/>
        </w:rPr>
        <w:t>atio of the true RLF in overall time</w:t>
      </w:r>
      <w:r w:rsidRPr="00D063C6">
        <w:rPr>
          <w:rFonts w:eastAsia="游明朝" w:hint="eastAsia"/>
          <w:b/>
          <w:bCs/>
          <w:lang w:eastAsia="ja-JP"/>
        </w:rPr>
        <w:t xml:space="preserve"> or the value of </w:t>
      </w:r>
      <w:r w:rsidRPr="00D063C6">
        <w:rPr>
          <w:rFonts w:eastAsia="游明朝" w:hint="eastAsia"/>
          <w:b/>
          <w:bCs/>
        </w:rPr>
        <w:t>n1, n2 and n3</w:t>
      </w:r>
      <w:r w:rsidRPr="00D063C6">
        <w:rPr>
          <w:rFonts w:eastAsia="游明朝" w:hint="eastAsia"/>
          <w:b/>
          <w:bCs/>
          <w:lang w:eastAsia="ja-JP"/>
        </w:rPr>
        <w:t xml:space="preserve"> should be included in the result.</w:t>
      </w:r>
      <w:r w:rsidRPr="00D063C6">
        <w:rPr>
          <w:rFonts w:eastAsia="游明朝" w:cs="Arial"/>
          <w:b/>
          <w:bCs/>
          <w:sz w:val="21"/>
          <w:szCs w:val="21"/>
          <w:lang w:eastAsia="ja-JP"/>
        </w:rPr>
        <w:fldChar w:fldCharType="end"/>
      </w:r>
    </w:p>
    <w:p w14:paraId="6C2CB62E" w14:textId="77777777" w:rsidR="00D063C6" w:rsidRPr="00D063C6" w:rsidRDefault="00D063C6" w:rsidP="00D70DFD">
      <w:pPr>
        <w:pStyle w:val="a9"/>
        <w:rPr>
          <w:rFonts w:eastAsia="游明朝" w:cs="Arial"/>
          <w:sz w:val="21"/>
          <w:szCs w:val="21"/>
          <w:lang w:eastAsia="ja-JP"/>
        </w:rPr>
      </w:pPr>
    </w:p>
    <w:p w14:paraId="03C67EC1" w14:textId="42450568" w:rsidR="008678EA" w:rsidRDefault="009F4AEE" w:rsidP="001A754A">
      <w:pPr>
        <w:pStyle w:val="1"/>
        <w:rPr>
          <w:rFonts w:eastAsia="游明朝" w:cs="Arial"/>
          <w:sz w:val="32"/>
          <w:szCs w:val="18"/>
        </w:rPr>
      </w:pPr>
      <w:r w:rsidRPr="009F4AEE">
        <w:rPr>
          <w:rFonts w:cs="Arial"/>
          <w:sz w:val="32"/>
          <w:szCs w:val="18"/>
        </w:rPr>
        <w:t>Reference</w:t>
      </w:r>
      <w:r w:rsidR="00CA0730">
        <w:rPr>
          <w:rFonts w:cs="Arial"/>
          <w:sz w:val="32"/>
          <w:szCs w:val="18"/>
        </w:rPr>
        <w:t>s</w:t>
      </w:r>
    </w:p>
    <w:p w14:paraId="295E1C25" w14:textId="5BCD3CBE" w:rsidR="00AE6BFA" w:rsidRDefault="00AE6BFA" w:rsidP="00352C5B">
      <w:pPr>
        <w:pStyle w:val="CRCoverPage"/>
        <w:numPr>
          <w:ilvl w:val="0"/>
          <w:numId w:val="22"/>
        </w:numPr>
      </w:pPr>
      <w:bookmarkStart w:id="5" w:name="_Ref189742703"/>
      <w:r w:rsidRPr="00B23EAD">
        <w:t>R2_128_ChairNotes_24-11-22_17-00_eom</w:t>
      </w:r>
      <w:bookmarkEnd w:id="5"/>
      <w:r>
        <w:t xml:space="preserve"> </w:t>
      </w:r>
    </w:p>
    <w:p w14:paraId="2F6AEA60" w14:textId="6BA03E68" w:rsidR="00AE6BFA" w:rsidRPr="00AE6BFA" w:rsidRDefault="00AE6BFA" w:rsidP="00352C5B">
      <w:pPr>
        <w:pStyle w:val="CRCoverPage"/>
        <w:numPr>
          <w:ilvl w:val="0"/>
          <w:numId w:val="22"/>
        </w:numPr>
      </w:pPr>
      <w:bookmarkStart w:id="6" w:name="_Ref189742733"/>
      <w:r w:rsidRPr="00633EC0">
        <w:t>R2-2409972</w:t>
      </w:r>
      <w:r>
        <w:rPr>
          <w:rFonts w:hint="eastAsia"/>
        </w:rPr>
        <w:t xml:space="preserve">, </w:t>
      </w:r>
      <w:r w:rsidRPr="00633EC0">
        <w:t>Model generalization, RLF evaluation assumptions, etc.</w:t>
      </w:r>
      <w:r>
        <w:rPr>
          <w:rFonts w:hint="eastAsia"/>
        </w:rPr>
        <w:t>, Apple</w:t>
      </w:r>
      <w:bookmarkEnd w:id="6"/>
    </w:p>
    <w:sectPr w:rsidR="00AE6BFA" w:rsidRPr="00AE6BFA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50D1" w14:textId="77777777" w:rsidR="005211EA" w:rsidRDefault="005211EA">
      <w:r>
        <w:separator/>
      </w:r>
    </w:p>
  </w:endnote>
  <w:endnote w:type="continuationSeparator" w:id="0">
    <w:p w14:paraId="3BF0CB63" w14:textId="77777777" w:rsidR="005211EA" w:rsidRDefault="005211EA">
      <w:r>
        <w:continuationSeparator/>
      </w:r>
    </w:p>
  </w:endnote>
  <w:endnote w:type="continuationNotice" w:id="1">
    <w:p w14:paraId="588AA462" w14:textId="77777777" w:rsidR="005211EA" w:rsidRDefault="005211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DFD85" w14:textId="77777777" w:rsidR="005211EA" w:rsidRDefault="005211EA">
      <w:r>
        <w:separator/>
      </w:r>
    </w:p>
  </w:footnote>
  <w:footnote w:type="continuationSeparator" w:id="0">
    <w:p w14:paraId="3BBC84F7" w14:textId="77777777" w:rsidR="005211EA" w:rsidRDefault="005211EA">
      <w:r>
        <w:continuationSeparator/>
      </w:r>
    </w:p>
  </w:footnote>
  <w:footnote w:type="continuationNotice" w:id="1">
    <w:p w14:paraId="73604164" w14:textId="77777777" w:rsidR="005211EA" w:rsidRDefault="005211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72D0C91"/>
    <w:multiLevelType w:val="hybridMultilevel"/>
    <w:tmpl w:val="4E5EBE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3E05C4"/>
    <w:multiLevelType w:val="hybridMultilevel"/>
    <w:tmpl w:val="CC320F74"/>
    <w:lvl w:ilvl="0" w:tplc="59FEE7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8C346A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04A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6A90A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E48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E0D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DC22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4CEB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BECB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CF64DB"/>
    <w:multiLevelType w:val="hybridMultilevel"/>
    <w:tmpl w:val="F032337C"/>
    <w:lvl w:ilvl="0" w:tplc="741493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542E1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053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2B2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302E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B03A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E8EA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44C5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8635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5C8095F"/>
    <w:multiLevelType w:val="hybridMultilevel"/>
    <w:tmpl w:val="10468C4A"/>
    <w:lvl w:ilvl="0" w:tplc="9AF8A23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18072109">
    <w:abstractNumId w:val="11"/>
  </w:num>
  <w:num w:numId="2" w16cid:durableId="2078748250">
    <w:abstractNumId w:val="10"/>
  </w:num>
  <w:num w:numId="3" w16cid:durableId="1219245638">
    <w:abstractNumId w:val="0"/>
  </w:num>
  <w:num w:numId="4" w16cid:durableId="1059397044">
    <w:abstractNumId w:val="12"/>
  </w:num>
  <w:num w:numId="5" w16cid:durableId="1276912631">
    <w:abstractNumId w:val="14"/>
  </w:num>
  <w:num w:numId="6" w16cid:durableId="1588803053">
    <w:abstractNumId w:val="16"/>
  </w:num>
  <w:num w:numId="7" w16cid:durableId="1445004614">
    <w:abstractNumId w:val="6"/>
  </w:num>
  <w:num w:numId="8" w16cid:durableId="1700663841">
    <w:abstractNumId w:val="8"/>
  </w:num>
  <w:num w:numId="9" w16cid:durableId="1953855861">
    <w:abstractNumId w:val="3"/>
  </w:num>
  <w:num w:numId="10" w16cid:durableId="170918705">
    <w:abstractNumId w:val="21"/>
  </w:num>
  <w:num w:numId="11" w16cid:durableId="821581493">
    <w:abstractNumId w:val="9"/>
  </w:num>
  <w:num w:numId="12" w16cid:durableId="1172598007">
    <w:abstractNumId w:val="19"/>
  </w:num>
  <w:num w:numId="13" w16cid:durableId="1419985982">
    <w:abstractNumId w:val="20"/>
  </w:num>
  <w:num w:numId="14" w16cid:durableId="1180924118">
    <w:abstractNumId w:val="1"/>
  </w:num>
  <w:num w:numId="15" w16cid:durableId="2087191859">
    <w:abstractNumId w:val="4"/>
  </w:num>
  <w:num w:numId="16" w16cid:durableId="310253961">
    <w:abstractNumId w:val="13"/>
  </w:num>
  <w:num w:numId="17" w16cid:durableId="18757324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2195150">
    <w:abstractNumId w:val="2"/>
  </w:num>
  <w:num w:numId="19" w16cid:durableId="1624849103">
    <w:abstractNumId w:val="5"/>
  </w:num>
  <w:num w:numId="20" w16cid:durableId="769400528">
    <w:abstractNumId w:val="15"/>
  </w:num>
  <w:num w:numId="21" w16cid:durableId="1383483128">
    <w:abstractNumId w:val="7"/>
  </w:num>
  <w:num w:numId="22" w16cid:durableId="1474636391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CE4"/>
    <w:rsid w:val="00001FEF"/>
    <w:rsid w:val="0000214E"/>
    <w:rsid w:val="000025BD"/>
    <w:rsid w:val="000026B9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66A"/>
    <w:rsid w:val="000129C4"/>
    <w:rsid w:val="00012B54"/>
    <w:rsid w:val="00012D65"/>
    <w:rsid w:val="00012F69"/>
    <w:rsid w:val="000131CC"/>
    <w:rsid w:val="00013EDD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B41"/>
    <w:rsid w:val="00015CF1"/>
    <w:rsid w:val="00015D15"/>
    <w:rsid w:val="00015F27"/>
    <w:rsid w:val="0001669E"/>
    <w:rsid w:val="000166DC"/>
    <w:rsid w:val="00016B44"/>
    <w:rsid w:val="0001749C"/>
    <w:rsid w:val="000176A7"/>
    <w:rsid w:val="000203BE"/>
    <w:rsid w:val="00020EE0"/>
    <w:rsid w:val="00021224"/>
    <w:rsid w:val="00021496"/>
    <w:rsid w:val="000214FA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0B6"/>
    <w:rsid w:val="00024548"/>
    <w:rsid w:val="00024795"/>
    <w:rsid w:val="0002496A"/>
    <w:rsid w:val="00025631"/>
    <w:rsid w:val="0002564D"/>
    <w:rsid w:val="000258C4"/>
    <w:rsid w:val="00025ECA"/>
    <w:rsid w:val="0002600F"/>
    <w:rsid w:val="000260C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1025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5FFF"/>
    <w:rsid w:val="000361E3"/>
    <w:rsid w:val="00036243"/>
    <w:rsid w:val="000364DB"/>
    <w:rsid w:val="00036A4C"/>
    <w:rsid w:val="00036BA1"/>
    <w:rsid w:val="00036CD2"/>
    <w:rsid w:val="00037130"/>
    <w:rsid w:val="0003759D"/>
    <w:rsid w:val="0003768A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4EF"/>
    <w:rsid w:val="00044717"/>
    <w:rsid w:val="0004473C"/>
    <w:rsid w:val="00044B05"/>
    <w:rsid w:val="000450DA"/>
    <w:rsid w:val="000451AB"/>
    <w:rsid w:val="00045381"/>
    <w:rsid w:val="0004549B"/>
    <w:rsid w:val="00045D56"/>
    <w:rsid w:val="00045ED5"/>
    <w:rsid w:val="00046A0F"/>
    <w:rsid w:val="00046A5D"/>
    <w:rsid w:val="00046B0E"/>
    <w:rsid w:val="00047502"/>
    <w:rsid w:val="00047B7B"/>
    <w:rsid w:val="00047D76"/>
    <w:rsid w:val="000500BA"/>
    <w:rsid w:val="00050C97"/>
    <w:rsid w:val="00050CBA"/>
    <w:rsid w:val="00050DD3"/>
    <w:rsid w:val="00050EBF"/>
    <w:rsid w:val="000511C8"/>
    <w:rsid w:val="0005149A"/>
    <w:rsid w:val="00051664"/>
    <w:rsid w:val="0005167B"/>
    <w:rsid w:val="0005175E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36E2"/>
    <w:rsid w:val="00073888"/>
    <w:rsid w:val="000740E2"/>
    <w:rsid w:val="000742E9"/>
    <w:rsid w:val="0007497C"/>
    <w:rsid w:val="00074DA6"/>
    <w:rsid w:val="00074E1D"/>
    <w:rsid w:val="000750DC"/>
    <w:rsid w:val="00075351"/>
    <w:rsid w:val="000757DB"/>
    <w:rsid w:val="000758AC"/>
    <w:rsid w:val="00075A24"/>
    <w:rsid w:val="00075B8F"/>
    <w:rsid w:val="00075C8D"/>
    <w:rsid w:val="00075C94"/>
    <w:rsid w:val="00075F85"/>
    <w:rsid w:val="00076080"/>
    <w:rsid w:val="000768E5"/>
    <w:rsid w:val="00076BA0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1EF4"/>
    <w:rsid w:val="0008293D"/>
    <w:rsid w:val="0008341C"/>
    <w:rsid w:val="0008433E"/>
    <w:rsid w:val="000843BC"/>
    <w:rsid w:val="0008452F"/>
    <w:rsid w:val="000845D8"/>
    <w:rsid w:val="000848D8"/>
    <w:rsid w:val="00085127"/>
    <w:rsid w:val="0008536C"/>
    <w:rsid w:val="000855EB"/>
    <w:rsid w:val="00085B52"/>
    <w:rsid w:val="00085C9E"/>
    <w:rsid w:val="00085CE3"/>
    <w:rsid w:val="0008657C"/>
    <w:rsid w:val="00086676"/>
    <w:rsid w:val="000866F2"/>
    <w:rsid w:val="000867F1"/>
    <w:rsid w:val="000869C3"/>
    <w:rsid w:val="00086BB4"/>
    <w:rsid w:val="00086D68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0DE7"/>
    <w:rsid w:val="000A1371"/>
    <w:rsid w:val="000A18ED"/>
    <w:rsid w:val="000A1B09"/>
    <w:rsid w:val="000A1B7B"/>
    <w:rsid w:val="000A1FF1"/>
    <w:rsid w:val="000A2479"/>
    <w:rsid w:val="000A2E16"/>
    <w:rsid w:val="000A3092"/>
    <w:rsid w:val="000A3823"/>
    <w:rsid w:val="000A3898"/>
    <w:rsid w:val="000A3990"/>
    <w:rsid w:val="000A3E03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BAD"/>
    <w:rsid w:val="000B1F30"/>
    <w:rsid w:val="000B1FD4"/>
    <w:rsid w:val="000B2517"/>
    <w:rsid w:val="000B2719"/>
    <w:rsid w:val="000B325B"/>
    <w:rsid w:val="000B329D"/>
    <w:rsid w:val="000B32AE"/>
    <w:rsid w:val="000B3654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5DF9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19E"/>
    <w:rsid w:val="000C2622"/>
    <w:rsid w:val="000C2753"/>
    <w:rsid w:val="000C2757"/>
    <w:rsid w:val="000C290B"/>
    <w:rsid w:val="000C2AA1"/>
    <w:rsid w:val="000C2E19"/>
    <w:rsid w:val="000C30D4"/>
    <w:rsid w:val="000C35C6"/>
    <w:rsid w:val="000C368F"/>
    <w:rsid w:val="000C3B16"/>
    <w:rsid w:val="000C3B75"/>
    <w:rsid w:val="000C3C90"/>
    <w:rsid w:val="000C45BF"/>
    <w:rsid w:val="000C4A3F"/>
    <w:rsid w:val="000C4CE6"/>
    <w:rsid w:val="000C4F35"/>
    <w:rsid w:val="000C5061"/>
    <w:rsid w:val="000C52A5"/>
    <w:rsid w:val="000C695F"/>
    <w:rsid w:val="000C6EE6"/>
    <w:rsid w:val="000C77DF"/>
    <w:rsid w:val="000C7A84"/>
    <w:rsid w:val="000D03F8"/>
    <w:rsid w:val="000D0697"/>
    <w:rsid w:val="000D0955"/>
    <w:rsid w:val="000D0A92"/>
    <w:rsid w:val="000D0B40"/>
    <w:rsid w:val="000D0B6C"/>
    <w:rsid w:val="000D0D07"/>
    <w:rsid w:val="000D0D79"/>
    <w:rsid w:val="000D0E36"/>
    <w:rsid w:val="000D0F9E"/>
    <w:rsid w:val="000D1C50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E04C0"/>
    <w:rsid w:val="000E052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3E2"/>
    <w:rsid w:val="000E36D0"/>
    <w:rsid w:val="000E3911"/>
    <w:rsid w:val="000E3F75"/>
    <w:rsid w:val="000E4E5A"/>
    <w:rsid w:val="000E5A91"/>
    <w:rsid w:val="000E6680"/>
    <w:rsid w:val="000E7080"/>
    <w:rsid w:val="000E7324"/>
    <w:rsid w:val="000E741A"/>
    <w:rsid w:val="000E776B"/>
    <w:rsid w:val="000E7B67"/>
    <w:rsid w:val="000E7C17"/>
    <w:rsid w:val="000E7FF9"/>
    <w:rsid w:val="000F030B"/>
    <w:rsid w:val="000F06D6"/>
    <w:rsid w:val="000F0EB1"/>
    <w:rsid w:val="000F1106"/>
    <w:rsid w:val="000F138F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126"/>
    <w:rsid w:val="000F529E"/>
    <w:rsid w:val="000F5410"/>
    <w:rsid w:val="000F57F8"/>
    <w:rsid w:val="000F595A"/>
    <w:rsid w:val="000F5962"/>
    <w:rsid w:val="000F5BC5"/>
    <w:rsid w:val="000F6362"/>
    <w:rsid w:val="000F6615"/>
    <w:rsid w:val="000F67BB"/>
    <w:rsid w:val="000F6CD4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A2E"/>
    <w:rsid w:val="0010191C"/>
    <w:rsid w:val="001019C4"/>
    <w:rsid w:val="00101A4E"/>
    <w:rsid w:val="00101C1A"/>
    <w:rsid w:val="00101CDD"/>
    <w:rsid w:val="001022EB"/>
    <w:rsid w:val="00102834"/>
    <w:rsid w:val="00103057"/>
    <w:rsid w:val="001031A3"/>
    <w:rsid w:val="00103686"/>
    <w:rsid w:val="00103F25"/>
    <w:rsid w:val="00103F5C"/>
    <w:rsid w:val="0010400F"/>
    <w:rsid w:val="001048F9"/>
    <w:rsid w:val="001049E3"/>
    <w:rsid w:val="00104B54"/>
    <w:rsid w:val="00104CCC"/>
    <w:rsid w:val="001052F1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1007E"/>
    <w:rsid w:val="0011016C"/>
    <w:rsid w:val="001101E8"/>
    <w:rsid w:val="00110B29"/>
    <w:rsid w:val="00110FC6"/>
    <w:rsid w:val="0011111D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3D5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542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C92"/>
    <w:rsid w:val="00127DA1"/>
    <w:rsid w:val="00127E90"/>
    <w:rsid w:val="001302C2"/>
    <w:rsid w:val="0013046A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8A6"/>
    <w:rsid w:val="001339D3"/>
    <w:rsid w:val="00133A9D"/>
    <w:rsid w:val="00133ACB"/>
    <w:rsid w:val="0013446C"/>
    <w:rsid w:val="00134486"/>
    <w:rsid w:val="00134498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55D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B77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4B76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1F"/>
    <w:rsid w:val="0014717C"/>
    <w:rsid w:val="001473F0"/>
    <w:rsid w:val="00147464"/>
    <w:rsid w:val="00147630"/>
    <w:rsid w:val="0014764B"/>
    <w:rsid w:val="001477D0"/>
    <w:rsid w:val="0014789A"/>
    <w:rsid w:val="001478A1"/>
    <w:rsid w:val="00147CA7"/>
    <w:rsid w:val="001500DB"/>
    <w:rsid w:val="00150418"/>
    <w:rsid w:val="0015073C"/>
    <w:rsid w:val="00150791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4A9"/>
    <w:rsid w:val="001538E7"/>
    <w:rsid w:val="00153C7E"/>
    <w:rsid w:val="00154A96"/>
    <w:rsid w:val="00154EFE"/>
    <w:rsid w:val="001551B5"/>
    <w:rsid w:val="0015587B"/>
    <w:rsid w:val="00155B1C"/>
    <w:rsid w:val="00155CA0"/>
    <w:rsid w:val="00155F3B"/>
    <w:rsid w:val="001565EE"/>
    <w:rsid w:val="001568BB"/>
    <w:rsid w:val="00156D0A"/>
    <w:rsid w:val="00157D41"/>
    <w:rsid w:val="00157EEE"/>
    <w:rsid w:val="0016008D"/>
    <w:rsid w:val="001600D8"/>
    <w:rsid w:val="00160312"/>
    <w:rsid w:val="001605C7"/>
    <w:rsid w:val="001608F0"/>
    <w:rsid w:val="0016096C"/>
    <w:rsid w:val="00160C99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20A7"/>
    <w:rsid w:val="00172D55"/>
    <w:rsid w:val="00172EB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5C54"/>
    <w:rsid w:val="001763BA"/>
    <w:rsid w:val="001772D1"/>
    <w:rsid w:val="001773DF"/>
    <w:rsid w:val="001777AD"/>
    <w:rsid w:val="0017798E"/>
    <w:rsid w:val="00177BD1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AD2"/>
    <w:rsid w:val="001853F9"/>
    <w:rsid w:val="00185ED1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AC1"/>
    <w:rsid w:val="00191B8E"/>
    <w:rsid w:val="00191E8F"/>
    <w:rsid w:val="001921C2"/>
    <w:rsid w:val="0019234B"/>
    <w:rsid w:val="00192F43"/>
    <w:rsid w:val="00192FB7"/>
    <w:rsid w:val="00193413"/>
    <w:rsid w:val="0019341A"/>
    <w:rsid w:val="00193959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5D4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1F40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D5A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6F5C"/>
    <w:rsid w:val="001A72E3"/>
    <w:rsid w:val="001A73C9"/>
    <w:rsid w:val="001A754A"/>
    <w:rsid w:val="001B09E3"/>
    <w:rsid w:val="001B0D97"/>
    <w:rsid w:val="001B158D"/>
    <w:rsid w:val="001B22EF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5CDE"/>
    <w:rsid w:val="001B655A"/>
    <w:rsid w:val="001B676E"/>
    <w:rsid w:val="001B6A5A"/>
    <w:rsid w:val="001B7D4E"/>
    <w:rsid w:val="001C0812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824"/>
    <w:rsid w:val="001C59E8"/>
    <w:rsid w:val="001C5ABF"/>
    <w:rsid w:val="001C5DFF"/>
    <w:rsid w:val="001C6DF6"/>
    <w:rsid w:val="001C749E"/>
    <w:rsid w:val="001C77C3"/>
    <w:rsid w:val="001C7A34"/>
    <w:rsid w:val="001C7EE4"/>
    <w:rsid w:val="001D0724"/>
    <w:rsid w:val="001D0D79"/>
    <w:rsid w:val="001D0FF3"/>
    <w:rsid w:val="001D15F8"/>
    <w:rsid w:val="001D1FE9"/>
    <w:rsid w:val="001D2050"/>
    <w:rsid w:val="001D2866"/>
    <w:rsid w:val="001D2870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749"/>
    <w:rsid w:val="001D7CBE"/>
    <w:rsid w:val="001E0802"/>
    <w:rsid w:val="001E084D"/>
    <w:rsid w:val="001E0F69"/>
    <w:rsid w:val="001E13E6"/>
    <w:rsid w:val="001E1A92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71FC"/>
    <w:rsid w:val="001E725E"/>
    <w:rsid w:val="001E7664"/>
    <w:rsid w:val="001E7AED"/>
    <w:rsid w:val="001F00F3"/>
    <w:rsid w:val="001F0439"/>
    <w:rsid w:val="001F0964"/>
    <w:rsid w:val="001F0EA1"/>
    <w:rsid w:val="001F0EAB"/>
    <w:rsid w:val="001F0EB2"/>
    <w:rsid w:val="001F0F16"/>
    <w:rsid w:val="001F100F"/>
    <w:rsid w:val="001F165D"/>
    <w:rsid w:val="001F1F7F"/>
    <w:rsid w:val="001F2029"/>
    <w:rsid w:val="001F2596"/>
    <w:rsid w:val="001F2C09"/>
    <w:rsid w:val="001F2F69"/>
    <w:rsid w:val="001F3828"/>
    <w:rsid w:val="001F3916"/>
    <w:rsid w:val="001F3FBB"/>
    <w:rsid w:val="001F427F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7074"/>
    <w:rsid w:val="001F716A"/>
    <w:rsid w:val="001F742A"/>
    <w:rsid w:val="002001A2"/>
    <w:rsid w:val="0020047C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488F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88C"/>
    <w:rsid w:val="00207FA3"/>
    <w:rsid w:val="0021049E"/>
    <w:rsid w:val="00210546"/>
    <w:rsid w:val="0021063F"/>
    <w:rsid w:val="0021085C"/>
    <w:rsid w:val="00210FB6"/>
    <w:rsid w:val="002111CB"/>
    <w:rsid w:val="0021199F"/>
    <w:rsid w:val="00211F7F"/>
    <w:rsid w:val="00211F89"/>
    <w:rsid w:val="00212C8E"/>
    <w:rsid w:val="002133F4"/>
    <w:rsid w:val="00213CAA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D4"/>
    <w:rsid w:val="002159EE"/>
    <w:rsid w:val="002159FD"/>
    <w:rsid w:val="00216126"/>
    <w:rsid w:val="00216DDA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70"/>
    <w:rsid w:val="00223FCB"/>
    <w:rsid w:val="002243DB"/>
    <w:rsid w:val="002245F0"/>
    <w:rsid w:val="002248C0"/>
    <w:rsid w:val="00224DA7"/>
    <w:rsid w:val="00224F57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30"/>
    <w:rsid w:val="00233DA1"/>
    <w:rsid w:val="00234466"/>
    <w:rsid w:val="00235541"/>
    <w:rsid w:val="00235632"/>
    <w:rsid w:val="002356BD"/>
    <w:rsid w:val="00235872"/>
    <w:rsid w:val="00236C3C"/>
    <w:rsid w:val="00236DDF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198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69E5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B77"/>
    <w:rsid w:val="00252C3D"/>
    <w:rsid w:val="00252CF7"/>
    <w:rsid w:val="00252E9E"/>
    <w:rsid w:val="00252F6B"/>
    <w:rsid w:val="002533C0"/>
    <w:rsid w:val="002533CA"/>
    <w:rsid w:val="0025381E"/>
    <w:rsid w:val="00253A96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7543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E82"/>
    <w:rsid w:val="00262F9B"/>
    <w:rsid w:val="00262FDD"/>
    <w:rsid w:val="002633CF"/>
    <w:rsid w:val="00263DE8"/>
    <w:rsid w:val="00264228"/>
    <w:rsid w:val="00264334"/>
    <w:rsid w:val="002643BF"/>
    <w:rsid w:val="00264553"/>
    <w:rsid w:val="0026473E"/>
    <w:rsid w:val="00264C98"/>
    <w:rsid w:val="00264D17"/>
    <w:rsid w:val="00265181"/>
    <w:rsid w:val="0026549F"/>
    <w:rsid w:val="00265515"/>
    <w:rsid w:val="00265DD4"/>
    <w:rsid w:val="00265DEF"/>
    <w:rsid w:val="0026610E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77C"/>
    <w:rsid w:val="00270C8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208B"/>
    <w:rsid w:val="00292313"/>
    <w:rsid w:val="0029245A"/>
    <w:rsid w:val="00292924"/>
    <w:rsid w:val="002929D1"/>
    <w:rsid w:val="00292C5D"/>
    <w:rsid w:val="00292EA9"/>
    <w:rsid w:val="00292EB7"/>
    <w:rsid w:val="00293766"/>
    <w:rsid w:val="00293DA7"/>
    <w:rsid w:val="00293F4C"/>
    <w:rsid w:val="0029411E"/>
    <w:rsid w:val="0029482B"/>
    <w:rsid w:val="00295034"/>
    <w:rsid w:val="00295448"/>
    <w:rsid w:val="002956A0"/>
    <w:rsid w:val="00295A2D"/>
    <w:rsid w:val="00295B61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D4E"/>
    <w:rsid w:val="002A2469"/>
    <w:rsid w:val="002A2869"/>
    <w:rsid w:val="002A3B15"/>
    <w:rsid w:val="002A3B19"/>
    <w:rsid w:val="002A4E40"/>
    <w:rsid w:val="002A6138"/>
    <w:rsid w:val="002A67F8"/>
    <w:rsid w:val="002A754E"/>
    <w:rsid w:val="002A77FC"/>
    <w:rsid w:val="002A7A0D"/>
    <w:rsid w:val="002A7AC9"/>
    <w:rsid w:val="002A7B16"/>
    <w:rsid w:val="002B05CA"/>
    <w:rsid w:val="002B0858"/>
    <w:rsid w:val="002B0CE0"/>
    <w:rsid w:val="002B103B"/>
    <w:rsid w:val="002B175D"/>
    <w:rsid w:val="002B20E7"/>
    <w:rsid w:val="002B24D6"/>
    <w:rsid w:val="002B2E9E"/>
    <w:rsid w:val="002B2FFF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ABF"/>
    <w:rsid w:val="002C0EAD"/>
    <w:rsid w:val="002C1373"/>
    <w:rsid w:val="002C162C"/>
    <w:rsid w:val="002C187E"/>
    <w:rsid w:val="002C1E2A"/>
    <w:rsid w:val="002C2047"/>
    <w:rsid w:val="002C249F"/>
    <w:rsid w:val="002C2524"/>
    <w:rsid w:val="002C26D8"/>
    <w:rsid w:val="002C2A80"/>
    <w:rsid w:val="002C2C99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6C"/>
    <w:rsid w:val="002D378E"/>
    <w:rsid w:val="002D405C"/>
    <w:rsid w:val="002D4184"/>
    <w:rsid w:val="002D4207"/>
    <w:rsid w:val="002D47EE"/>
    <w:rsid w:val="002D48B0"/>
    <w:rsid w:val="002D4F16"/>
    <w:rsid w:val="002D549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6A9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14C"/>
    <w:rsid w:val="002F76F6"/>
    <w:rsid w:val="002F7EFD"/>
    <w:rsid w:val="00300025"/>
    <w:rsid w:val="003001CD"/>
    <w:rsid w:val="003003CE"/>
    <w:rsid w:val="00300640"/>
    <w:rsid w:val="0030068C"/>
    <w:rsid w:val="00300BEC"/>
    <w:rsid w:val="00300BF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A2F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3ED"/>
    <w:rsid w:val="00320E71"/>
    <w:rsid w:val="00321165"/>
    <w:rsid w:val="003213F1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96C"/>
    <w:rsid w:val="003259D7"/>
    <w:rsid w:val="00325BCE"/>
    <w:rsid w:val="00326188"/>
    <w:rsid w:val="0032646B"/>
    <w:rsid w:val="0032798D"/>
    <w:rsid w:val="00327B90"/>
    <w:rsid w:val="00327E89"/>
    <w:rsid w:val="00330472"/>
    <w:rsid w:val="00330A38"/>
    <w:rsid w:val="003314CB"/>
    <w:rsid w:val="00331751"/>
    <w:rsid w:val="00331845"/>
    <w:rsid w:val="00331885"/>
    <w:rsid w:val="0033230C"/>
    <w:rsid w:val="00332A11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A98"/>
    <w:rsid w:val="00343BCD"/>
    <w:rsid w:val="00343DD9"/>
    <w:rsid w:val="00344326"/>
    <w:rsid w:val="003445C7"/>
    <w:rsid w:val="00344A47"/>
    <w:rsid w:val="00344ECC"/>
    <w:rsid w:val="00344F0C"/>
    <w:rsid w:val="0034572D"/>
    <w:rsid w:val="0034596E"/>
    <w:rsid w:val="00345FA1"/>
    <w:rsid w:val="00346114"/>
    <w:rsid w:val="00346219"/>
    <w:rsid w:val="00346B70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379"/>
    <w:rsid w:val="0035170A"/>
    <w:rsid w:val="003517CB"/>
    <w:rsid w:val="00352325"/>
    <w:rsid w:val="0035245C"/>
    <w:rsid w:val="00352879"/>
    <w:rsid w:val="00352C5B"/>
    <w:rsid w:val="00353170"/>
    <w:rsid w:val="00353307"/>
    <w:rsid w:val="00353D59"/>
    <w:rsid w:val="003542BA"/>
    <w:rsid w:val="0035434F"/>
    <w:rsid w:val="003545D2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1DD"/>
    <w:rsid w:val="0036296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F10"/>
    <w:rsid w:val="0036601B"/>
    <w:rsid w:val="00366324"/>
    <w:rsid w:val="00366A5B"/>
    <w:rsid w:val="00366A80"/>
    <w:rsid w:val="00366AE5"/>
    <w:rsid w:val="00366D6C"/>
    <w:rsid w:val="00366DCD"/>
    <w:rsid w:val="00366FBC"/>
    <w:rsid w:val="00367A0D"/>
    <w:rsid w:val="00370E47"/>
    <w:rsid w:val="00371219"/>
    <w:rsid w:val="003713D6"/>
    <w:rsid w:val="00371931"/>
    <w:rsid w:val="00371E0E"/>
    <w:rsid w:val="003722E0"/>
    <w:rsid w:val="00372A2D"/>
    <w:rsid w:val="00372D25"/>
    <w:rsid w:val="003735DC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2C2"/>
    <w:rsid w:val="003763C2"/>
    <w:rsid w:val="0037647D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9019C"/>
    <w:rsid w:val="003906DA"/>
    <w:rsid w:val="00390A29"/>
    <w:rsid w:val="00391506"/>
    <w:rsid w:val="00391A60"/>
    <w:rsid w:val="003920FE"/>
    <w:rsid w:val="0039217E"/>
    <w:rsid w:val="0039261B"/>
    <w:rsid w:val="00392B21"/>
    <w:rsid w:val="00392FDC"/>
    <w:rsid w:val="00393352"/>
    <w:rsid w:val="003939FF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6928"/>
    <w:rsid w:val="0039692B"/>
    <w:rsid w:val="003975E4"/>
    <w:rsid w:val="00397A3B"/>
    <w:rsid w:val="00397D58"/>
    <w:rsid w:val="00397EAC"/>
    <w:rsid w:val="003A0291"/>
    <w:rsid w:val="003A06D0"/>
    <w:rsid w:val="003A0A50"/>
    <w:rsid w:val="003A1C27"/>
    <w:rsid w:val="003A1C5E"/>
    <w:rsid w:val="003A1C5F"/>
    <w:rsid w:val="003A1D6A"/>
    <w:rsid w:val="003A1F70"/>
    <w:rsid w:val="003A1F75"/>
    <w:rsid w:val="003A2223"/>
    <w:rsid w:val="003A23F2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760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343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ADB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0B65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D19"/>
    <w:rsid w:val="003C3078"/>
    <w:rsid w:val="003C336A"/>
    <w:rsid w:val="003C3611"/>
    <w:rsid w:val="003C3772"/>
    <w:rsid w:val="003C377C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C7B1B"/>
    <w:rsid w:val="003D048F"/>
    <w:rsid w:val="003D04B8"/>
    <w:rsid w:val="003D04CE"/>
    <w:rsid w:val="003D109F"/>
    <w:rsid w:val="003D1561"/>
    <w:rsid w:val="003D1806"/>
    <w:rsid w:val="003D1937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23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01AD"/>
    <w:rsid w:val="003E028D"/>
    <w:rsid w:val="003E0578"/>
    <w:rsid w:val="003E11FE"/>
    <w:rsid w:val="003E15FA"/>
    <w:rsid w:val="003E1B1B"/>
    <w:rsid w:val="003E25C6"/>
    <w:rsid w:val="003E2BB2"/>
    <w:rsid w:val="003E2D57"/>
    <w:rsid w:val="003E2D7A"/>
    <w:rsid w:val="003E2F72"/>
    <w:rsid w:val="003E31EB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8EE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4BB"/>
    <w:rsid w:val="003F05C7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9BE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C03"/>
    <w:rsid w:val="00402378"/>
    <w:rsid w:val="0040257C"/>
    <w:rsid w:val="0040288B"/>
    <w:rsid w:val="004028C3"/>
    <w:rsid w:val="00402AC8"/>
    <w:rsid w:val="00402D5E"/>
    <w:rsid w:val="00402E2B"/>
    <w:rsid w:val="00402F0E"/>
    <w:rsid w:val="00403753"/>
    <w:rsid w:val="00403871"/>
    <w:rsid w:val="0040395A"/>
    <w:rsid w:val="004039DC"/>
    <w:rsid w:val="004042F0"/>
    <w:rsid w:val="004047F3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207"/>
    <w:rsid w:val="0040741E"/>
    <w:rsid w:val="0040765C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7E0"/>
    <w:rsid w:val="00415A5E"/>
    <w:rsid w:val="00416292"/>
    <w:rsid w:val="0041629B"/>
    <w:rsid w:val="00416DCC"/>
    <w:rsid w:val="004173CA"/>
    <w:rsid w:val="004173DC"/>
    <w:rsid w:val="0041793E"/>
    <w:rsid w:val="00417BC4"/>
    <w:rsid w:val="00417DA2"/>
    <w:rsid w:val="00420386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A81"/>
    <w:rsid w:val="00421A9D"/>
    <w:rsid w:val="004222F7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8FD"/>
    <w:rsid w:val="00423CF5"/>
    <w:rsid w:val="004242F4"/>
    <w:rsid w:val="004246D5"/>
    <w:rsid w:val="0042477E"/>
    <w:rsid w:val="004249D3"/>
    <w:rsid w:val="004249FA"/>
    <w:rsid w:val="00425000"/>
    <w:rsid w:val="00425AE8"/>
    <w:rsid w:val="00425C51"/>
    <w:rsid w:val="00425DBE"/>
    <w:rsid w:val="00425DCA"/>
    <w:rsid w:val="004264A0"/>
    <w:rsid w:val="004265D5"/>
    <w:rsid w:val="00426F6E"/>
    <w:rsid w:val="00427248"/>
    <w:rsid w:val="00427300"/>
    <w:rsid w:val="0042760D"/>
    <w:rsid w:val="00427A27"/>
    <w:rsid w:val="00430044"/>
    <w:rsid w:val="00430098"/>
    <w:rsid w:val="00430310"/>
    <w:rsid w:val="004305E9"/>
    <w:rsid w:val="00430CBD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3CDE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EAE"/>
    <w:rsid w:val="00444F56"/>
    <w:rsid w:val="00445183"/>
    <w:rsid w:val="00445275"/>
    <w:rsid w:val="00445A2A"/>
    <w:rsid w:val="00445D25"/>
    <w:rsid w:val="00445D2F"/>
    <w:rsid w:val="00445E3A"/>
    <w:rsid w:val="004462CE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0FFB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38C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BD0"/>
    <w:rsid w:val="00462C36"/>
    <w:rsid w:val="00462F8F"/>
    <w:rsid w:val="004630EF"/>
    <w:rsid w:val="00463294"/>
    <w:rsid w:val="004634FB"/>
    <w:rsid w:val="00463688"/>
    <w:rsid w:val="00463913"/>
    <w:rsid w:val="00463F2D"/>
    <w:rsid w:val="00464152"/>
    <w:rsid w:val="0046436A"/>
    <w:rsid w:val="00464636"/>
    <w:rsid w:val="0046475C"/>
    <w:rsid w:val="00464BFF"/>
    <w:rsid w:val="00464D32"/>
    <w:rsid w:val="0046518E"/>
    <w:rsid w:val="004651F2"/>
    <w:rsid w:val="004654A4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798"/>
    <w:rsid w:val="004747E5"/>
    <w:rsid w:val="00474ACA"/>
    <w:rsid w:val="00474C08"/>
    <w:rsid w:val="0047556B"/>
    <w:rsid w:val="00475667"/>
    <w:rsid w:val="0047610C"/>
    <w:rsid w:val="0047635B"/>
    <w:rsid w:val="0047666D"/>
    <w:rsid w:val="004766BD"/>
    <w:rsid w:val="004770CB"/>
    <w:rsid w:val="004772F6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238"/>
    <w:rsid w:val="00483296"/>
    <w:rsid w:val="0048379E"/>
    <w:rsid w:val="00483C80"/>
    <w:rsid w:val="00483C9E"/>
    <w:rsid w:val="00483FC9"/>
    <w:rsid w:val="00484E9C"/>
    <w:rsid w:val="004852D3"/>
    <w:rsid w:val="00485991"/>
    <w:rsid w:val="00485D95"/>
    <w:rsid w:val="00485E90"/>
    <w:rsid w:val="004868C3"/>
    <w:rsid w:val="00486FB4"/>
    <w:rsid w:val="00487FC5"/>
    <w:rsid w:val="004906CC"/>
    <w:rsid w:val="004907EB"/>
    <w:rsid w:val="0049093D"/>
    <w:rsid w:val="00490969"/>
    <w:rsid w:val="00490C23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C82"/>
    <w:rsid w:val="00492F7C"/>
    <w:rsid w:val="004930F5"/>
    <w:rsid w:val="0049327D"/>
    <w:rsid w:val="00493C66"/>
    <w:rsid w:val="0049467D"/>
    <w:rsid w:val="0049495C"/>
    <w:rsid w:val="0049532B"/>
    <w:rsid w:val="004953E2"/>
    <w:rsid w:val="00495429"/>
    <w:rsid w:val="0049552E"/>
    <w:rsid w:val="004961B5"/>
    <w:rsid w:val="004961C2"/>
    <w:rsid w:val="004964F1"/>
    <w:rsid w:val="00496A43"/>
    <w:rsid w:val="00496F35"/>
    <w:rsid w:val="00497030"/>
    <w:rsid w:val="004971AC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558"/>
    <w:rsid w:val="004A38BE"/>
    <w:rsid w:val="004A3BE8"/>
    <w:rsid w:val="004A428B"/>
    <w:rsid w:val="004A45BB"/>
    <w:rsid w:val="004A45E8"/>
    <w:rsid w:val="004A45FE"/>
    <w:rsid w:val="004A46CF"/>
    <w:rsid w:val="004A4945"/>
    <w:rsid w:val="004A56BD"/>
    <w:rsid w:val="004A5775"/>
    <w:rsid w:val="004A57CB"/>
    <w:rsid w:val="004A581D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7B9"/>
    <w:rsid w:val="004B3BBD"/>
    <w:rsid w:val="004B3C44"/>
    <w:rsid w:val="004B3F1D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228B"/>
    <w:rsid w:val="004C24AB"/>
    <w:rsid w:val="004C2B97"/>
    <w:rsid w:val="004C2BD2"/>
    <w:rsid w:val="004C333B"/>
    <w:rsid w:val="004C34FC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05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213B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24D"/>
    <w:rsid w:val="004E429E"/>
    <w:rsid w:val="004E462E"/>
    <w:rsid w:val="004E4831"/>
    <w:rsid w:val="004E497F"/>
    <w:rsid w:val="004E4E9B"/>
    <w:rsid w:val="004E4FB1"/>
    <w:rsid w:val="004E56DC"/>
    <w:rsid w:val="004E597D"/>
    <w:rsid w:val="004E5E72"/>
    <w:rsid w:val="004E6BD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784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5004F0"/>
    <w:rsid w:val="00500B4A"/>
    <w:rsid w:val="00500F46"/>
    <w:rsid w:val="005011E6"/>
    <w:rsid w:val="0050172D"/>
    <w:rsid w:val="00501742"/>
    <w:rsid w:val="00501887"/>
    <w:rsid w:val="005018D6"/>
    <w:rsid w:val="00501C2E"/>
    <w:rsid w:val="005020D1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4EF"/>
    <w:rsid w:val="00505D45"/>
    <w:rsid w:val="00506557"/>
    <w:rsid w:val="005066BF"/>
    <w:rsid w:val="0050677A"/>
    <w:rsid w:val="00506B5A"/>
    <w:rsid w:val="00507DFA"/>
    <w:rsid w:val="0051001F"/>
    <w:rsid w:val="005101CC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4A8"/>
    <w:rsid w:val="00513978"/>
    <w:rsid w:val="00513A6D"/>
    <w:rsid w:val="00513E8B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CD3"/>
    <w:rsid w:val="00516FC5"/>
    <w:rsid w:val="00517192"/>
    <w:rsid w:val="0051791A"/>
    <w:rsid w:val="0051792F"/>
    <w:rsid w:val="00517B1C"/>
    <w:rsid w:val="005202B3"/>
    <w:rsid w:val="0052033B"/>
    <w:rsid w:val="0052035E"/>
    <w:rsid w:val="005205D1"/>
    <w:rsid w:val="00520734"/>
    <w:rsid w:val="005207E0"/>
    <w:rsid w:val="00520928"/>
    <w:rsid w:val="00520A37"/>
    <w:rsid w:val="00520C60"/>
    <w:rsid w:val="00520E8F"/>
    <w:rsid w:val="005211EA"/>
    <w:rsid w:val="0052145C"/>
    <w:rsid w:val="005219CF"/>
    <w:rsid w:val="005221DB"/>
    <w:rsid w:val="0052288B"/>
    <w:rsid w:val="00522954"/>
    <w:rsid w:val="00522A3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36"/>
    <w:rsid w:val="00534B59"/>
    <w:rsid w:val="00535289"/>
    <w:rsid w:val="00535A9B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3AA"/>
    <w:rsid w:val="0054089F"/>
    <w:rsid w:val="00540B1D"/>
    <w:rsid w:val="005414BD"/>
    <w:rsid w:val="0054265B"/>
    <w:rsid w:val="0054318A"/>
    <w:rsid w:val="00543B48"/>
    <w:rsid w:val="00543E14"/>
    <w:rsid w:val="00543F7B"/>
    <w:rsid w:val="005440E5"/>
    <w:rsid w:val="00544C5C"/>
    <w:rsid w:val="00544E31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9F1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065"/>
    <w:rsid w:val="00551578"/>
    <w:rsid w:val="00551805"/>
    <w:rsid w:val="00551EF8"/>
    <w:rsid w:val="00552068"/>
    <w:rsid w:val="00552CC2"/>
    <w:rsid w:val="0055362C"/>
    <w:rsid w:val="00553EFB"/>
    <w:rsid w:val="00553F01"/>
    <w:rsid w:val="00554252"/>
    <w:rsid w:val="0055483F"/>
    <w:rsid w:val="00554BD8"/>
    <w:rsid w:val="00554E19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C6B"/>
    <w:rsid w:val="00560D2E"/>
    <w:rsid w:val="0056121F"/>
    <w:rsid w:val="00561443"/>
    <w:rsid w:val="00561AE5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6F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85F"/>
    <w:rsid w:val="0057096B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242"/>
    <w:rsid w:val="00575E90"/>
    <w:rsid w:val="00576B43"/>
    <w:rsid w:val="00576E80"/>
    <w:rsid w:val="00576EE7"/>
    <w:rsid w:val="005774A6"/>
    <w:rsid w:val="00577560"/>
    <w:rsid w:val="00577733"/>
    <w:rsid w:val="00580225"/>
    <w:rsid w:val="005802FB"/>
    <w:rsid w:val="00580DC4"/>
    <w:rsid w:val="00580E8F"/>
    <w:rsid w:val="00581EC9"/>
    <w:rsid w:val="0058233D"/>
    <w:rsid w:val="005825D4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8B"/>
    <w:rsid w:val="00587CD0"/>
    <w:rsid w:val="005900FA"/>
    <w:rsid w:val="00590137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33D"/>
    <w:rsid w:val="00593493"/>
    <w:rsid w:val="005935A4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0D77"/>
    <w:rsid w:val="005A0E5D"/>
    <w:rsid w:val="005A10E8"/>
    <w:rsid w:val="005A1148"/>
    <w:rsid w:val="005A1176"/>
    <w:rsid w:val="005A15D8"/>
    <w:rsid w:val="005A1E9A"/>
    <w:rsid w:val="005A209A"/>
    <w:rsid w:val="005A294F"/>
    <w:rsid w:val="005A2D13"/>
    <w:rsid w:val="005A30D5"/>
    <w:rsid w:val="005A3AE8"/>
    <w:rsid w:val="005A4050"/>
    <w:rsid w:val="005A41AC"/>
    <w:rsid w:val="005A4457"/>
    <w:rsid w:val="005A4C40"/>
    <w:rsid w:val="005A52F5"/>
    <w:rsid w:val="005A548D"/>
    <w:rsid w:val="005A590E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4DE7"/>
    <w:rsid w:val="005B5231"/>
    <w:rsid w:val="005B5688"/>
    <w:rsid w:val="005B5895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5E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1089"/>
    <w:rsid w:val="005D15C5"/>
    <w:rsid w:val="005D15CA"/>
    <w:rsid w:val="005D1602"/>
    <w:rsid w:val="005D1717"/>
    <w:rsid w:val="005D192C"/>
    <w:rsid w:val="005D1DC3"/>
    <w:rsid w:val="005D229D"/>
    <w:rsid w:val="005D24BF"/>
    <w:rsid w:val="005D253D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AD0"/>
    <w:rsid w:val="005D66B5"/>
    <w:rsid w:val="005D6936"/>
    <w:rsid w:val="005D7142"/>
    <w:rsid w:val="005D77D1"/>
    <w:rsid w:val="005D7BAD"/>
    <w:rsid w:val="005E0E62"/>
    <w:rsid w:val="005E1039"/>
    <w:rsid w:val="005E1048"/>
    <w:rsid w:val="005E1A80"/>
    <w:rsid w:val="005E1E14"/>
    <w:rsid w:val="005E1FD0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C50"/>
    <w:rsid w:val="005E7D6B"/>
    <w:rsid w:val="005F015B"/>
    <w:rsid w:val="005F0897"/>
    <w:rsid w:val="005F0DFA"/>
    <w:rsid w:val="005F103A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603"/>
    <w:rsid w:val="005F67FE"/>
    <w:rsid w:val="005F70BD"/>
    <w:rsid w:val="005F71BC"/>
    <w:rsid w:val="005F740D"/>
    <w:rsid w:val="00600109"/>
    <w:rsid w:val="00600B5A"/>
    <w:rsid w:val="00600EBB"/>
    <w:rsid w:val="00601098"/>
    <w:rsid w:val="006010A6"/>
    <w:rsid w:val="0060283C"/>
    <w:rsid w:val="0060383B"/>
    <w:rsid w:val="00603AB8"/>
    <w:rsid w:val="00603D1B"/>
    <w:rsid w:val="00603D43"/>
    <w:rsid w:val="0060402A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BD4"/>
    <w:rsid w:val="00607E2A"/>
    <w:rsid w:val="006101D9"/>
    <w:rsid w:val="0061030F"/>
    <w:rsid w:val="006104E6"/>
    <w:rsid w:val="00610905"/>
    <w:rsid w:val="00610EF2"/>
    <w:rsid w:val="00610FF5"/>
    <w:rsid w:val="0061154D"/>
    <w:rsid w:val="00611B83"/>
    <w:rsid w:val="00612687"/>
    <w:rsid w:val="00612718"/>
    <w:rsid w:val="00612ACD"/>
    <w:rsid w:val="00612D83"/>
    <w:rsid w:val="00613257"/>
    <w:rsid w:val="00613743"/>
    <w:rsid w:val="00613A83"/>
    <w:rsid w:val="00613F99"/>
    <w:rsid w:val="00614191"/>
    <w:rsid w:val="00614975"/>
    <w:rsid w:val="00614C41"/>
    <w:rsid w:val="00615082"/>
    <w:rsid w:val="00615730"/>
    <w:rsid w:val="0061578A"/>
    <w:rsid w:val="006159EE"/>
    <w:rsid w:val="00615FDD"/>
    <w:rsid w:val="0061638C"/>
    <w:rsid w:val="0061640E"/>
    <w:rsid w:val="00616A30"/>
    <w:rsid w:val="00616B07"/>
    <w:rsid w:val="00616B3B"/>
    <w:rsid w:val="00616D2F"/>
    <w:rsid w:val="00616D66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07C"/>
    <w:rsid w:val="00625817"/>
    <w:rsid w:val="00625B67"/>
    <w:rsid w:val="00625C68"/>
    <w:rsid w:val="0062635B"/>
    <w:rsid w:val="0062660F"/>
    <w:rsid w:val="006268FC"/>
    <w:rsid w:val="00626AB8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7C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2ED0"/>
    <w:rsid w:val="006336FF"/>
    <w:rsid w:val="00633EC0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40"/>
    <w:rsid w:val="006409CE"/>
    <w:rsid w:val="00640D12"/>
    <w:rsid w:val="00641347"/>
    <w:rsid w:val="0064151F"/>
    <w:rsid w:val="00641533"/>
    <w:rsid w:val="00641A8B"/>
    <w:rsid w:val="00641AAF"/>
    <w:rsid w:val="00641E8C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4DB4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1ED"/>
    <w:rsid w:val="0065052D"/>
    <w:rsid w:val="00650AB9"/>
    <w:rsid w:val="00650EA3"/>
    <w:rsid w:val="006515E0"/>
    <w:rsid w:val="006517C0"/>
    <w:rsid w:val="00651AAD"/>
    <w:rsid w:val="00651E27"/>
    <w:rsid w:val="00652A35"/>
    <w:rsid w:val="00653696"/>
    <w:rsid w:val="00653FBB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2B1"/>
    <w:rsid w:val="0065678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16AC"/>
    <w:rsid w:val="0066209D"/>
    <w:rsid w:val="00662247"/>
    <w:rsid w:val="006627A2"/>
    <w:rsid w:val="006634E6"/>
    <w:rsid w:val="006636A6"/>
    <w:rsid w:val="00663A10"/>
    <w:rsid w:val="00663FCB"/>
    <w:rsid w:val="00664788"/>
    <w:rsid w:val="00664EAD"/>
    <w:rsid w:val="0066527E"/>
    <w:rsid w:val="006652B6"/>
    <w:rsid w:val="00665460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6FE7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2DDA"/>
    <w:rsid w:val="0067335D"/>
    <w:rsid w:val="0067388C"/>
    <w:rsid w:val="00673895"/>
    <w:rsid w:val="00673DAB"/>
    <w:rsid w:val="006741F2"/>
    <w:rsid w:val="00674CC3"/>
    <w:rsid w:val="00675252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0F0C"/>
    <w:rsid w:val="00681003"/>
    <w:rsid w:val="0068106B"/>
    <w:rsid w:val="00681302"/>
    <w:rsid w:val="00681550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6B6"/>
    <w:rsid w:val="00686B60"/>
    <w:rsid w:val="00686E82"/>
    <w:rsid w:val="00687106"/>
    <w:rsid w:val="0068719D"/>
    <w:rsid w:val="006873EC"/>
    <w:rsid w:val="006877F1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BF9"/>
    <w:rsid w:val="00697CFB"/>
    <w:rsid w:val="00697E76"/>
    <w:rsid w:val="006A0048"/>
    <w:rsid w:val="006A03ED"/>
    <w:rsid w:val="006A180F"/>
    <w:rsid w:val="006A1B48"/>
    <w:rsid w:val="006A1E8E"/>
    <w:rsid w:val="006A24B1"/>
    <w:rsid w:val="006A2D54"/>
    <w:rsid w:val="006A322A"/>
    <w:rsid w:val="006A35E1"/>
    <w:rsid w:val="006A3A2B"/>
    <w:rsid w:val="006A431D"/>
    <w:rsid w:val="006A44C6"/>
    <w:rsid w:val="006A46FB"/>
    <w:rsid w:val="006A4F26"/>
    <w:rsid w:val="006A523E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6E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54A"/>
    <w:rsid w:val="006B2769"/>
    <w:rsid w:val="006B2810"/>
    <w:rsid w:val="006B2A25"/>
    <w:rsid w:val="006B2D51"/>
    <w:rsid w:val="006B3836"/>
    <w:rsid w:val="006B3A96"/>
    <w:rsid w:val="006B3FA9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D00D1"/>
    <w:rsid w:val="006D08CA"/>
    <w:rsid w:val="006D0A35"/>
    <w:rsid w:val="006D0A5B"/>
    <w:rsid w:val="006D0DE4"/>
    <w:rsid w:val="006D0DF1"/>
    <w:rsid w:val="006D32F0"/>
    <w:rsid w:val="006D3328"/>
    <w:rsid w:val="006D3484"/>
    <w:rsid w:val="006D3764"/>
    <w:rsid w:val="006D3820"/>
    <w:rsid w:val="006D3AC1"/>
    <w:rsid w:val="006D3E5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83A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58E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60"/>
    <w:rsid w:val="006E5CE9"/>
    <w:rsid w:val="006E5FBC"/>
    <w:rsid w:val="006E673D"/>
    <w:rsid w:val="006E68F4"/>
    <w:rsid w:val="006E6919"/>
    <w:rsid w:val="006E73EB"/>
    <w:rsid w:val="006E7422"/>
    <w:rsid w:val="006E786D"/>
    <w:rsid w:val="006E7AC0"/>
    <w:rsid w:val="006E7AE1"/>
    <w:rsid w:val="006E7D3B"/>
    <w:rsid w:val="006E7F11"/>
    <w:rsid w:val="006F0202"/>
    <w:rsid w:val="006F042D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4B8D"/>
    <w:rsid w:val="006F573C"/>
    <w:rsid w:val="006F58D4"/>
    <w:rsid w:val="006F5C90"/>
    <w:rsid w:val="006F622E"/>
    <w:rsid w:val="006F6582"/>
    <w:rsid w:val="006F6873"/>
    <w:rsid w:val="006F6CA5"/>
    <w:rsid w:val="006F72BB"/>
    <w:rsid w:val="006F7415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2CCA"/>
    <w:rsid w:val="0070338C"/>
    <w:rsid w:val="0070346E"/>
    <w:rsid w:val="0070441C"/>
    <w:rsid w:val="00704815"/>
    <w:rsid w:val="00704EDB"/>
    <w:rsid w:val="007052A4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51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48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16C0C"/>
    <w:rsid w:val="00717D99"/>
    <w:rsid w:val="00720054"/>
    <w:rsid w:val="00720375"/>
    <w:rsid w:val="007203C9"/>
    <w:rsid w:val="00720542"/>
    <w:rsid w:val="007205E6"/>
    <w:rsid w:val="007206BC"/>
    <w:rsid w:val="0072091C"/>
    <w:rsid w:val="00720DE5"/>
    <w:rsid w:val="00720E38"/>
    <w:rsid w:val="00721546"/>
    <w:rsid w:val="00721AB8"/>
    <w:rsid w:val="00721C1F"/>
    <w:rsid w:val="00721F87"/>
    <w:rsid w:val="0072252D"/>
    <w:rsid w:val="007227C7"/>
    <w:rsid w:val="007227E9"/>
    <w:rsid w:val="00722A22"/>
    <w:rsid w:val="00722EC9"/>
    <w:rsid w:val="007236B4"/>
    <w:rsid w:val="00723A78"/>
    <w:rsid w:val="00723AE2"/>
    <w:rsid w:val="00724346"/>
    <w:rsid w:val="007246EE"/>
    <w:rsid w:val="00724735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23B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7D3"/>
    <w:rsid w:val="00746E4E"/>
    <w:rsid w:val="00746E6A"/>
    <w:rsid w:val="007473FF"/>
    <w:rsid w:val="00747535"/>
    <w:rsid w:val="00747B54"/>
    <w:rsid w:val="00747D89"/>
    <w:rsid w:val="00747D8B"/>
    <w:rsid w:val="00750B38"/>
    <w:rsid w:val="00750F5D"/>
    <w:rsid w:val="00751228"/>
    <w:rsid w:val="00751451"/>
    <w:rsid w:val="007522B7"/>
    <w:rsid w:val="00752785"/>
    <w:rsid w:val="00752CE2"/>
    <w:rsid w:val="00753089"/>
    <w:rsid w:val="00753098"/>
    <w:rsid w:val="00753A00"/>
    <w:rsid w:val="00753F39"/>
    <w:rsid w:val="0075452D"/>
    <w:rsid w:val="007546FF"/>
    <w:rsid w:val="007553E9"/>
    <w:rsid w:val="007571E1"/>
    <w:rsid w:val="00757976"/>
    <w:rsid w:val="00757A16"/>
    <w:rsid w:val="00757AA8"/>
    <w:rsid w:val="00757AB5"/>
    <w:rsid w:val="007600B9"/>
    <w:rsid w:val="007600BE"/>
    <w:rsid w:val="007604B2"/>
    <w:rsid w:val="00760592"/>
    <w:rsid w:val="007605B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3665"/>
    <w:rsid w:val="00764A41"/>
    <w:rsid w:val="00764B27"/>
    <w:rsid w:val="00764B3D"/>
    <w:rsid w:val="00764CDE"/>
    <w:rsid w:val="00765281"/>
    <w:rsid w:val="007659D8"/>
    <w:rsid w:val="00765BAC"/>
    <w:rsid w:val="00765C76"/>
    <w:rsid w:val="00766A2A"/>
    <w:rsid w:val="00766B52"/>
    <w:rsid w:val="00766BAD"/>
    <w:rsid w:val="007671F4"/>
    <w:rsid w:val="00767796"/>
    <w:rsid w:val="00767A66"/>
    <w:rsid w:val="007700D1"/>
    <w:rsid w:val="007700F1"/>
    <w:rsid w:val="00770310"/>
    <w:rsid w:val="00770991"/>
    <w:rsid w:val="00770B3A"/>
    <w:rsid w:val="00770F23"/>
    <w:rsid w:val="0077117E"/>
    <w:rsid w:val="007715BE"/>
    <w:rsid w:val="0077161B"/>
    <w:rsid w:val="00771627"/>
    <w:rsid w:val="007716D8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388"/>
    <w:rsid w:val="00777541"/>
    <w:rsid w:val="00777E4D"/>
    <w:rsid w:val="00777F21"/>
    <w:rsid w:val="00780A80"/>
    <w:rsid w:val="00780FBD"/>
    <w:rsid w:val="00781450"/>
    <w:rsid w:val="0078145B"/>
    <w:rsid w:val="0078177E"/>
    <w:rsid w:val="00781B8F"/>
    <w:rsid w:val="0078276C"/>
    <w:rsid w:val="00782855"/>
    <w:rsid w:val="007829D8"/>
    <w:rsid w:val="0078304C"/>
    <w:rsid w:val="007835F8"/>
    <w:rsid w:val="00783673"/>
    <w:rsid w:val="00783690"/>
    <w:rsid w:val="007839F5"/>
    <w:rsid w:val="00783D2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490"/>
    <w:rsid w:val="00792553"/>
    <w:rsid w:val="007925EA"/>
    <w:rsid w:val="0079277B"/>
    <w:rsid w:val="00792B43"/>
    <w:rsid w:val="0079300A"/>
    <w:rsid w:val="007932CE"/>
    <w:rsid w:val="00793330"/>
    <w:rsid w:val="00793453"/>
    <w:rsid w:val="00793562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7A2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67B5"/>
    <w:rsid w:val="007A67B6"/>
    <w:rsid w:val="007A773B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5DD"/>
    <w:rsid w:val="007C0858"/>
    <w:rsid w:val="007C098F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DFA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173"/>
    <w:rsid w:val="007D35F6"/>
    <w:rsid w:val="007D362C"/>
    <w:rsid w:val="007D3BFD"/>
    <w:rsid w:val="007D3D68"/>
    <w:rsid w:val="007D3D84"/>
    <w:rsid w:val="007D45AE"/>
    <w:rsid w:val="007D45C9"/>
    <w:rsid w:val="007D489B"/>
    <w:rsid w:val="007D493C"/>
    <w:rsid w:val="007D5797"/>
    <w:rsid w:val="007D5901"/>
    <w:rsid w:val="007D5A45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A8"/>
    <w:rsid w:val="007E57B6"/>
    <w:rsid w:val="007E61DE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E7FF4"/>
    <w:rsid w:val="007F09E4"/>
    <w:rsid w:val="007F0CC1"/>
    <w:rsid w:val="007F11A1"/>
    <w:rsid w:val="007F12A0"/>
    <w:rsid w:val="007F17C6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E33"/>
    <w:rsid w:val="007F408F"/>
    <w:rsid w:val="007F41D0"/>
    <w:rsid w:val="007F43B7"/>
    <w:rsid w:val="007F450B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189"/>
    <w:rsid w:val="00800735"/>
    <w:rsid w:val="008007A6"/>
    <w:rsid w:val="008008A5"/>
    <w:rsid w:val="00800DAE"/>
    <w:rsid w:val="00801424"/>
    <w:rsid w:val="008014AE"/>
    <w:rsid w:val="008014F7"/>
    <w:rsid w:val="0080187F"/>
    <w:rsid w:val="00801A15"/>
    <w:rsid w:val="00801D37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398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07E30"/>
    <w:rsid w:val="00810122"/>
    <w:rsid w:val="008102BA"/>
    <w:rsid w:val="008111A5"/>
    <w:rsid w:val="0081120D"/>
    <w:rsid w:val="00811A53"/>
    <w:rsid w:val="00811FCB"/>
    <w:rsid w:val="00812369"/>
    <w:rsid w:val="008124F0"/>
    <w:rsid w:val="00812707"/>
    <w:rsid w:val="008127B0"/>
    <w:rsid w:val="00812BFF"/>
    <w:rsid w:val="0081375A"/>
    <w:rsid w:val="008138C4"/>
    <w:rsid w:val="008138DA"/>
    <w:rsid w:val="00813F60"/>
    <w:rsid w:val="00813F7E"/>
    <w:rsid w:val="0081410C"/>
    <w:rsid w:val="0081452C"/>
    <w:rsid w:val="00814BCF"/>
    <w:rsid w:val="00814F2C"/>
    <w:rsid w:val="0081588E"/>
    <w:rsid w:val="008158D6"/>
    <w:rsid w:val="008159F4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408"/>
    <w:rsid w:val="00820676"/>
    <w:rsid w:val="00820753"/>
    <w:rsid w:val="0082089B"/>
    <w:rsid w:val="008214D4"/>
    <w:rsid w:val="00821829"/>
    <w:rsid w:val="00821A3A"/>
    <w:rsid w:val="00821AAA"/>
    <w:rsid w:val="00821D39"/>
    <w:rsid w:val="008229DA"/>
    <w:rsid w:val="00822A3A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506"/>
    <w:rsid w:val="008309DA"/>
    <w:rsid w:val="00830B28"/>
    <w:rsid w:val="0083126E"/>
    <w:rsid w:val="008314DA"/>
    <w:rsid w:val="00831963"/>
    <w:rsid w:val="008319F1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4E8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916"/>
    <w:rsid w:val="00837E3B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9BB"/>
    <w:rsid w:val="00851A76"/>
    <w:rsid w:val="00851AAC"/>
    <w:rsid w:val="00851BAD"/>
    <w:rsid w:val="00851F93"/>
    <w:rsid w:val="008520FE"/>
    <w:rsid w:val="00852187"/>
    <w:rsid w:val="0085229C"/>
    <w:rsid w:val="00852326"/>
    <w:rsid w:val="00852640"/>
    <w:rsid w:val="00852E5E"/>
    <w:rsid w:val="008530C5"/>
    <w:rsid w:val="00853C12"/>
    <w:rsid w:val="00853F4E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51A"/>
    <w:rsid w:val="00864C13"/>
    <w:rsid w:val="00864CE7"/>
    <w:rsid w:val="008651B0"/>
    <w:rsid w:val="0086545C"/>
    <w:rsid w:val="00865FB7"/>
    <w:rsid w:val="00866527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988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829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428B"/>
    <w:rsid w:val="00884942"/>
    <w:rsid w:val="00884C75"/>
    <w:rsid w:val="008852A1"/>
    <w:rsid w:val="008854EF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91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9F4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DF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7D"/>
    <w:rsid w:val="008B20A8"/>
    <w:rsid w:val="008B2433"/>
    <w:rsid w:val="008B25BA"/>
    <w:rsid w:val="008B2AB2"/>
    <w:rsid w:val="008B2BCD"/>
    <w:rsid w:val="008B37DD"/>
    <w:rsid w:val="008B394D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2F5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0DB"/>
    <w:rsid w:val="008C7573"/>
    <w:rsid w:val="008C7703"/>
    <w:rsid w:val="008C7C00"/>
    <w:rsid w:val="008D00A5"/>
    <w:rsid w:val="008D050B"/>
    <w:rsid w:val="008D0552"/>
    <w:rsid w:val="008D0C56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4BE"/>
    <w:rsid w:val="008D34F1"/>
    <w:rsid w:val="008D382C"/>
    <w:rsid w:val="008D39D8"/>
    <w:rsid w:val="008D3B51"/>
    <w:rsid w:val="008D473B"/>
    <w:rsid w:val="008D4CBC"/>
    <w:rsid w:val="008D5003"/>
    <w:rsid w:val="008D5561"/>
    <w:rsid w:val="008D58CF"/>
    <w:rsid w:val="008D5F7F"/>
    <w:rsid w:val="008D6822"/>
    <w:rsid w:val="008D6D1A"/>
    <w:rsid w:val="008D72CD"/>
    <w:rsid w:val="008D7596"/>
    <w:rsid w:val="008D7D97"/>
    <w:rsid w:val="008D7FD0"/>
    <w:rsid w:val="008E0021"/>
    <w:rsid w:val="008E0264"/>
    <w:rsid w:val="008E060C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B8C"/>
    <w:rsid w:val="008E7D72"/>
    <w:rsid w:val="008E7D76"/>
    <w:rsid w:val="008F0505"/>
    <w:rsid w:val="008F0A63"/>
    <w:rsid w:val="008F0A9C"/>
    <w:rsid w:val="008F0B29"/>
    <w:rsid w:val="008F0F69"/>
    <w:rsid w:val="008F124D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4BF3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6FC4"/>
    <w:rsid w:val="008F710B"/>
    <w:rsid w:val="008F71CD"/>
    <w:rsid w:val="008F72CE"/>
    <w:rsid w:val="008F7358"/>
    <w:rsid w:val="008F7C00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36B"/>
    <w:rsid w:val="00903587"/>
    <w:rsid w:val="009035EE"/>
    <w:rsid w:val="0090360C"/>
    <w:rsid w:val="00903D57"/>
    <w:rsid w:val="00903E5A"/>
    <w:rsid w:val="009042F3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A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8F6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668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E85"/>
    <w:rsid w:val="00922F6D"/>
    <w:rsid w:val="009231FA"/>
    <w:rsid w:val="009238D7"/>
    <w:rsid w:val="009239BA"/>
    <w:rsid w:val="00923CEE"/>
    <w:rsid w:val="009241FB"/>
    <w:rsid w:val="009245B6"/>
    <w:rsid w:val="00924785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20C2"/>
    <w:rsid w:val="00933419"/>
    <w:rsid w:val="009338B9"/>
    <w:rsid w:val="00933A27"/>
    <w:rsid w:val="0093440E"/>
    <w:rsid w:val="009347CC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0DA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4E35"/>
    <w:rsid w:val="00955010"/>
    <w:rsid w:val="009551D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1E6F"/>
    <w:rsid w:val="009625DE"/>
    <w:rsid w:val="0096296C"/>
    <w:rsid w:val="00962A08"/>
    <w:rsid w:val="00962B93"/>
    <w:rsid w:val="00962F5F"/>
    <w:rsid w:val="0096327D"/>
    <w:rsid w:val="00963324"/>
    <w:rsid w:val="00963F1F"/>
    <w:rsid w:val="00964128"/>
    <w:rsid w:val="0096430A"/>
    <w:rsid w:val="00964777"/>
    <w:rsid w:val="009648A6"/>
    <w:rsid w:val="00964998"/>
    <w:rsid w:val="00965094"/>
    <w:rsid w:val="0096554B"/>
    <w:rsid w:val="00965705"/>
    <w:rsid w:val="0096584A"/>
    <w:rsid w:val="009658A2"/>
    <w:rsid w:val="00965E14"/>
    <w:rsid w:val="0096647B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96C"/>
    <w:rsid w:val="00971F08"/>
    <w:rsid w:val="00972034"/>
    <w:rsid w:val="00972287"/>
    <w:rsid w:val="00972710"/>
    <w:rsid w:val="00972B33"/>
    <w:rsid w:val="00972BFA"/>
    <w:rsid w:val="0097359B"/>
    <w:rsid w:val="00974CE0"/>
    <w:rsid w:val="00974F97"/>
    <w:rsid w:val="00975F08"/>
    <w:rsid w:val="00976036"/>
    <w:rsid w:val="0097603D"/>
    <w:rsid w:val="009763EC"/>
    <w:rsid w:val="009763F2"/>
    <w:rsid w:val="00976608"/>
    <w:rsid w:val="00976949"/>
    <w:rsid w:val="00976D75"/>
    <w:rsid w:val="00976F70"/>
    <w:rsid w:val="009772BC"/>
    <w:rsid w:val="00977758"/>
    <w:rsid w:val="00977FFB"/>
    <w:rsid w:val="0098020B"/>
    <w:rsid w:val="00980477"/>
    <w:rsid w:val="00980771"/>
    <w:rsid w:val="0098077E"/>
    <w:rsid w:val="00980987"/>
    <w:rsid w:val="00980B2A"/>
    <w:rsid w:val="00980F8E"/>
    <w:rsid w:val="00981780"/>
    <w:rsid w:val="00982034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122"/>
    <w:rsid w:val="00985253"/>
    <w:rsid w:val="009853AB"/>
    <w:rsid w:val="009853B3"/>
    <w:rsid w:val="00985F0E"/>
    <w:rsid w:val="009861B1"/>
    <w:rsid w:val="009868AC"/>
    <w:rsid w:val="00987205"/>
    <w:rsid w:val="0098759E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2A9"/>
    <w:rsid w:val="009924EF"/>
    <w:rsid w:val="009926D9"/>
    <w:rsid w:val="009929DC"/>
    <w:rsid w:val="00992C48"/>
    <w:rsid w:val="00992D1B"/>
    <w:rsid w:val="00993059"/>
    <w:rsid w:val="009937AE"/>
    <w:rsid w:val="00993B5B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5A4"/>
    <w:rsid w:val="009A5CBA"/>
    <w:rsid w:val="009A5E03"/>
    <w:rsid w:val="009A6145"/>
    <w:rsid w:val="009A63EB"/>
    <w:rsid w:val="009A6D84"/>
    <w:rsid w:val="009A7663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16DF"/>
    <w:rsid w:val="009D2264"/>
    <w:rsid w:val="009D25B8"/>
    <w:rsid w:val="009D2D00"/>
    <w:rsid w:val="009D2DBB"/>
    <w:rsid w:val="009D2DD0"/>
    <w:rsid w:val="009D340E"/>
    <w:rsid w:val="009D3967"/>
    <w:rsid w:val="009D3EB3"/>
    <w:rsid w:val="009D40CE"/>
    <w:rsid w:val="009D4293"/>
    <w:rsid w:val="009D48CC"/>
    <w:rsid w:val="009D4A92"/>
    <w:rsid w:val="009D4FF0"/>
    <w:rsid w:val="009D5851"/>
    <w:rsid w:val="009D703C"/>
    <w:rsid w:val="009D718F"/>
    <w:rsid w:val="009D7B32"/>
    <w:rsid w:val="009D7B7E"/>
    <w:rsid w:val="009E068F"/>
    <w:rsid w:val="009E072A"/>
    <w:rsid w:val="009E08C7"/>
    <w:rsid w:val="009E0A6A"/>
    <w:rsid w:val="009E0E5B"/>
    <w:rsid w:val="009E0EB2"/>
    <w:rsid w:val="009E11B7"/>
    <w:rsid w:val="009E1323"/>
    <w:rsid w:val="009E136D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6015"/>
    <w:rsid w:val="009E66E2"/>
    <w:rsid w:val="009E67B6"/>
    <w:rsid w:val="009E6CE8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1EE4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4D8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2D2"/>
    <w:rsid w:val="00A06423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3E1"/>
    <w:rsid w:val="00A11511"/>
    <w:rsid w:val="00A11DF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3473"/>
    <w:rsid w:val="00A234D5"/>
    <w:rsid w:val="00A2351A"/>
    <w:rsid w:val="00A23525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D33"/>
    <w:rsid w:val="00A313D8"/>
    <w:rsid w:val="00A3163C"/>
    <w:rsid w:val="00A3181A"/>
    <w:rsid w:val="00A322E9"/>
    <w:rsid w:val="00A329F7"/>
    <w:rsid w:val="00A32D09"/>
    <w:rsid w:val="00A32E1B"/>
    <w:rsid w:val="00A330E6"/>
    <w:rsid w:val="00A3317E"/>
    <w:rsid w:val="00A331BF"/>
    <w:rsid w:val="00A331C1"/>
    <w:rsid w:val="00A33333"/>
    <w:rsid w:val="00A33671"/>
    <w:rsid w:val="00A3389F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74"/>
    <w:rsid w:val="00A36AAB"/>
    <w:rsid w:val="00A37273"/>
    <w:rsid w:val="00A373FC"/>
    <w:rsid w:val="00A3775C"/>
    <w:rsid w:val="00A377ED"/>
    <w:rsid w:val="00A377F7"/>
    <w:rsid w:val="00A3784C"/>
    <w:rsid w:val="00A37A0F"/>
    <w:rsid w:val="00A37FEE"/>
    <w:rsid w:val="00A40717"/>
    <w:rsid w:val="00A40CC9"/>
    <w:rsid w:val="00A40F99"/>
    <w:rsid w:val="00A40FFC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547"/>
    <w:rsid w:val="00A44CB5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8B3"/>
    <w:rsid w:val="00A52054"/>
    <w:rsid w:val="00A52424"/>
    <w:rsid w:val="00A527DE"/>
    <w:rsid w:val="00A5296B"/>
    <w:rsid w:val="00A52E1D"/>
    <w:rsid w:val="00A53184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F22"/>
    <w:rsid w:val="00A60897"/>
    <w:rsid w:val="00A60EB0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80B"/>
    <w:rsid w:val="00A63FE2"/>
    <w:rsid w:val="00A64585"/>
    <w:rsid w:val="00A64678"/>
    <w:rsid w:val="00A646F2"/>
    <w:rsid w:val="00A64D0F"/>
    <w:rsid w:val="00A657D7"/>
    <w:rsid w:val="00A65C88"/>
    <w:rsid w:val="00A65C90"/>
    <w:rsid w:val="00A65DF8"/>
    <w:rsid w:val="00A65FB0"/>
    <w:rsid w:val="00A660AC"/>
    <w:rsid w:val="00A66D7C"/>
    <w:rsid w:val="00A67006"/>
    <w:rsid w:val="00A6720C"/>
    <w:rsid w:val="00A67219"/>
    <w:rsid w:val="00A67A98"/>
    <w:rsid w:val="00A67C96"/>
    <w:rsid w:val="00A67C9E"/>
    <w:rsid w:val="00A67E6C"/>
    <w:rsid w:val="00A67F8E"/>
    <w:rsid w:val="00A7004A"/>
    <w:rsid w:val="00A701B1"/>
    <w:rsid w:val="00A704B5"/>
    <w:rsid w:val="00A707B5"/>
    <w:rsid w:val="00A70AF9"/>
    <w:rsid w:val="00A70E23"/>
    <w:rsid w:val="00A70EDF"/>
    <w:rsid w:val="00A71396"/>
    <w:rsid w:val="00A71713"/>
    <w:rsid w:val="00A71715"/>
    <w:rsid w:val="00A71B99"/>
    <w:rsid w:val="00A71F4C"/>
    <w:rsid w:val="00A72B8E"/>
    <w:rsid w:val="00A737F5"/>
    <w:rsid w:val="00A739C9"/>
    <w:rsid w:val="00A739D0"/>
    <w:rsid w:val="00A73C92"/>
    <w:rsid w:val="00A74362"/>
    <w:rsid w:val="00A74F45"/>
    <w:rsid w:val="00A74FE2"/>
    <w:rsid w:val="00A75483"/>
    <w:rsid w:val="00A755E7"/>
    <w:rsid w:val="00A757D5"/>
    <w:rsid w:val="00A75C95"/>
    <w:rsid w:val="00A75E41"/>
    <w:rsid w:val="00A760D4"/>
    <w:rsid w:val="00A761D4"/>
    <w:rsid w:val="00A76340"/>
    <w:rsid w:val="00A763F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682"/>
    <w:rsid w:val="00A85840"/>
    <w:rsid w:val="00A85E1B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6DD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72B"/>
    <w:rsid w:val="00AA08DE"/>
    <w:rsid w:val="00AA1318"/>
    <w:rsid w:val="00AA13F9"/>
    <w:rsid w:val="00AA152F"/>
    <w:rsid w:val="00AA1AF9"/>
    <w:rsid w:val="00AA1ED6"/>
    <w:rsid w:val="00AA1F01"/>
    <w:rsid w:val="00AA23BD"/>
    <w:rsid w:val="00AA285A"/>
    <w:rsid w:val="00AA2B7A"/>
    <w:rsid w:val="00AA2E43"/>
    <w:rsid w:val="00AA2F77"/>
    <w:rsid w:val="00AA3084"/>
    <w:rsid w:val="00AA30C1"/>
    <w:rsid w:val="00AA3187"/>
    <w:rsid w:val="00AA3751"/>
    <w:rsid w:val="00AA3806"/>
    <w:rsid w:val="00AA398F"/>
    <w:rsid w:val="00AA3A97"/>
    <w:rsid w:val="00AA3DB4"/>
    <w:rsid w:val="00AA417A"/>
    <w:rsid w:val="00AA4718"/>
    <w:rsid w:val="00AA4A1B"/>
    <w:rsid w:val="00AA4A22"/>
    <w:rsid w:val="00AA4E19"/>
    <w:rsid w:val="00AA500A"/>
    <w:rsid w:val="00AA51D6"/>
    <w:rsid w:val="00AA552F"/>
    <w:rsid w:val="00AA5922"/>
    <w:rsid w:val="00AA5BE9"/>
    <w:rsid w:val="00AA616A"/>
    <w:rsid w:val="00AA6819"/>
    <w:rsid w:val="00AA6C85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1CD7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E29"/>
    <w:rsid w:val="00AC4617"/>
    <w:rsid w:val="00AC4660"/>
    <w:rsid w:val="00AC49FB"/>
    <w:rsid w:val="00AC4F1D"/>
    <w:rsid w:val="00AC5319"/>
    <w:rsid w:val="00AC5A10"/>
    <w:rsid w:val="00AC6C7A"/>
    <w:rsid w:val="00AC6D1D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1D2D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FAB"/>
    <w:rsid w:val="00AE34ED"/>
    <w:rsid w:val="00AE39BC"/>
    <w:rsid w:val="00AE3FB8"/>
    <w:rsid w:val="00AE40E0"/>
    <w:rsid w:val="00AE45EB"/>
    <w:rsid w:val="00AE4620"/>
    <w:rsid w:val="00AE4DBA"/>
    <w:rsid w:val="00AE4E6D"/>
    <w:rsid w:val="00AE4F07"/>
    <w:rsid w:val="00AE5E5D"/>
    <w:rsid w:val="00AE6173"/>
    <w:rsid w:val="00AE6788"/>
    <w:rsid w:val="00AE687E"/>
    <w:rsid w:val="00AE6AD8"/>
    <w:rsid w:val="00AE6BFA"/>
    <w:rsid w:val="00AE6C00"/>
    <w:rsid w:val="00AE7329"/>
    <w:rsid w:val="00AE775E"/>
    <w:rsid w:val="00AE7BFE"/>
    <w:rsid w:val="00AF00B7"/>
    <w:rsid w:val="00AF0105"/>
    <w:rsid w:val="00AF05C6"/>
    <w:rsid w:val="00AF063C"/>
    <w:rsid w:val="00AF077E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F67"/>
    <w:rsid w:val="00AF6587"/>
    <w:rsid w:val="00AF689E"/>
    <w:rsid w:val="00AF737F"/>
    <w:rsid w:val="00AF7E62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1AC"/>
    <w:rsid w:val="00B0321D"/>
    <w:rsid w:val="00B04A74"/>
    <w:rsid w:val="00B04CA1"/>
    <w:rsid w:val="00B05084"/>
    <w:rsid w:val="00B05333"/>
    <w:rsid w:val="00B05374"/>
    <w:rsid w:val="00B05D09"/>
    <w:rsid w:val="00B05DE3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B62"/>
    <w:rsid w:val="00B120B8"/>
    <w:rsid w:val="00B12569"/>
    <w:rsid w:val="00B125E1"/>
    <w:rsid w:val="00B12982"/>
    <w:rsid w:val="00B131A0"/>
    <w:rsid w:val="00B136A2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1EB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3EA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36F"/>
    <w:rsid w:val="00B314C3"/>
    <w:rsid w:val="00B31914"/>
    <w:rsid w:val="00B31CF8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72AA"/>
    <w:rsid w:val="00B37457"/>
    <w:rsid w:val="00B377FA"/>
    <w:rsid w:val="00B3796A"/>
    <w:rsid w:val="00B37A07"/>
    <w:rsid w:val="00B37AD9"/>
    <w:rsid w:val="00B37EE4"/>
    <w:rsid w:val="00B37F82"/>
    <w:rsid w:val="00B403DC"/>
    <w:rsid w:val="00B40445"/>
    <w:rsid w:val="00B40607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19"/>
    <w:rsid w:val="00B42CC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0D14"/>
    <w:rsid w:val="00B5110E"/>
    <w:rsid w:val="00B51432"/>
    <w:rsid w:val="00B515DF"/>
    <w:rsid w:val="00B51AF1"/>
    <w:rsid w:val="00B51EDE"/>
    <w:rsid w:val="00B51F7F"/>
    <w:rsid w:val="00B532D7"/>
    <w:rsid w:val="00B53394"/>
    <w:rsid w:val="00B53A86"/>
    <w:rsid w:val="00B53D4C"/>
    <w:rsid w:val="00B53EA9"/>
    <w:rsid w:val="00B54111"/>
    <w:rsid w:val="00B548B7"/>
    <w:rsid w:val="00B54C51"/>
    <w:rsid w:val="00B54F83"/>
    <w:rsid w:val="00B55364"/>
    <w:rsid w:val="00B555EE"/>
    <w:rsid w:val="00B5576A"/>
    <w:rsid w:val="00B55C23"/>
    <w:rsid w:val="00B55C76"/>
    <w:rsid w:val="00B5605E"/>
    <w:rsid w:val="00B56940"/>
    <w:rsid w:val="00B56BEC"/>
    <w:rsid w:val="00B5741C"/>
    <w:rsid w:val="00B57540"/>
    <w:rsid w:val="00B579CD"/>
    <w:rsid w:val="00B57E9F"/>
    <w:rsid w:val="00B57EAA"/>
    <w:rsid w:val="00B57EC3"/>
    <w:rsid w:val="00B60751"/>
    <w:rsid w:val="00B608BD"/>
    <w:rsid w:val="00B60A5A"/>
    <w:rsid w:val="00B61223"/>
    <w:rsid w:val="00B61232"/>
    <w:rsid w:val="00B617DB"/>
    <w:rsid w:val="00B61CD3"/>
    <w:rsid w:val="00B623AB"/>
    <w:rsid w:val="00B625DD"/>
    <w:rsid w:val="00B628B1"/>
    <w:rsid w:val="00B629C9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3D8"/>
    <w:rsid w:val="00B765DC"/>
    <w:rsid w:val="00B76813"/>
    <w:rsid w:val="00B76B3D"/>
    <w:rsid w:val="00B76B76"/>
    <w:rsid w:val="00B76E48"/>
    <w:rsid w:val="00B773EF"/>
    <w:rsid w:val="00B77733"/>
    <w:rsid w:val="00B77B54"/>
    <w:rsid w:val="00B77C45"/>
    <w:rsid w:val="00B80277"/>
    <w:rsid w:val="00B80F19"/>
    <w:rsid w:val="00B81270"/>
    <w:rsid w:val="00B8137B"/>
    <w:rsid w:val="00B81A6C"/>
    <w:rsid w:val="00B81C64"/>
    <w:rsid w:val="00B8202F"/>
    <w:rsid w:val="00B8258A"/>
    <w:rsid w:val="00B82D8C"/>
    <w:rsid w:val="00B834E9"/>
    <w:rsid w:val="00B840F4"/>
    <w:rsid w:val="00B84D5E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A11"/>
    <w:rsid w:val="00B976BF"/>
    <w:rsid w:val="00B97DA2"/>
    <w:rsid w:val="00BA0CA3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4"/>
    <w:rsid w:val="00BA5A9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DF"/>
    <w:rsid w:val="00BB363E"/>
    <w:rsid w:val="00BB36F4"/>
    <w:rsid w:val="00BB3B8C"/>
    <w:rsid w:val="00BB41FA"/>
    <w:rsid w:val="00BB4427"/>
    <w:rsid w:val="00BB4978"/>
    <w:rsid w:val="00BB51E9"/>
    <w:rsid w:val="00BB55B6"/>
    <w:rsid w:val="00BB5A74"/>
    <w:rsid w:val="00BB603E"/>
    <w:rsid w:val="00BB65AB"/>
    <w:rsid w:val="00BB67D6"/>
    <w:rsid w:val="00BB681C"/>
    <w:rsid w:val="00BB764D"/>
    <w:rsid w:val="00BB7788"/>
    <w:rsid w:val="00BB7C24"/>
    <w:rsid w:val="00BB7D07"/>
    <w:rsid w:val="00BB7D08"/>
    <w:rsid w:val="00BB7FAE"/>
    <w:rsid w:val="00BB7FCE"/>
    <w:rsid w:val="00BC01AB"/>
    <w:rsid w:val="00BC0FDC"/>
    <w:rsid w:val="00BC233A"/>
    <w:rsid w:val="00BC25BE"/>
    <w:rsid w:val="00BC267F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7024"/>
    <w:rsid w:val="00BC7354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679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0CC"/>
    <w:rsid w:val="00BE2C6F"/>
    <w:rsid w:val="00BE2FA6"/>
    <w:rsid w:val="00BE30D0"/>
    <w:rsid w:val="00BE333F"/>
    <w:rsid w:val="00BE3479"/>
    <w:rsid w:val="00BE349A"/>
    <w:rsid w:val="00BE38E9"/>
    <w:rsid w:val="00BE3C70"/>
    <w:rsid w:val="00BE4024"/>
    <w:rsid w:val="00BE4194"/>
    <w:rsid w:val="00BE41B1"/>
    <w:rsid w:val="00BE48AE"/>
    <w:rsid w:val="00BE4A18"/>
    <w:rsid w:val="00BE5332"/>
    <w:rsid w:val="00BE54C8"/>
    <w:rsid w:val="00BE5B45"/>
    <w:rsid w:val="00BE6164"/>
    <w:rsid w:val="00BE6326"/>
    <w:rsid w:val="00BE6474"/>
    <w:rsid w:val="00BE64BD"/>
    <w:rsid w:val="00BE6617"/>
    <w:rsid w:val="00BE6715"/>
    <w:rsid w:val="00BE6CD8"/>
    <w:rsid w:val="00BE6CF8"/>
    <w:rsid w:val="00BE6F0A"/>
    <w:rsid w:val="00BE7078"/>
    <w:rsid w:val="00BE7406"/>
    <w:rsid w:val="00BE7603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61"/>
    <w:rsid w:val="00BF4BA6"/>
    <w:rsid w:val="00BF4D29"/>
    <w:rsid w:val="00BF4DDA"/>
    <w:rsid w:val="00BF4F03"/>
    <w:rsid w:val="00BF50E1"/>
    <w:rsid w:val="00BF522B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C00B01"/>
    <w:rsid w:val="00C00F4A"/>
    <w:rsid w:val="00C01134"/>
    <w:rsid w:val="00C01518"/>
    <w:rsid w:val="00C01597"/>
    <w:rsid w:val="00C015A6"/>
    <w:rsid w:val="00C015F1"/>
    <w:rsid w:val="00C01836"/>
    <w:rsid w:val="00C01A59"/>
    <w:rsid w:val="00C01BD1"/>
    <w:rsid w:val="00C01F33"/>
    <w:rsid w:val="00C02421"/>
    <w:rsid w:val="00C028A6"/>
    <w:rsid w:val="00C0294A"/>
    <w:rsid w:val="00C02CC6"/>
    <w:rsid w:val="00C02EE2"/>
    <w:rsid w:val="00C03C42"/>
    <w:rsid w:val="00C040E1"/>
    <w:rsid w:val="00C040F7"/>
    <w:rsid w:val="00C04102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93A"/>
    <w:rsid w:val="00C10A20"/>
    <w:rsid w:val="00C10AA1"/>
    <w:rsid w:val="00C12107"/>
    <w:rsid w:val="00C12C52"/>
    <w:rsid w:val="00C13782"/>
    <w:rsid w:val="00C139BD"/>
    <w:rsid w:val="00C13B3D"/>
    <w:rsid w:val="00C13E6E"/>
    <w:rsid w:val="00C140E6"/>
    <w:rsid w:val="00C14591"/>
    <w:rsid w:val="00C1468C"/>
    <w:rsid w:val="00C148DB"/>
    <w:rsid w:val="00C14BE9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639"/>
    <w:rsid w:val="00C1684B"/>
    <w:rsid w:val="00C16CC6"/>
    <w:rsid w:val="00C16F05"/>
    <w:rsid w:val="00C17383"/>
    <w:rsid w:val="00C20108"/>
    <w:rsid w:val="00C203B9"/>
    <w:rsid w:val="00C20575"/>
    <w:rsid w:val="00C2068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3D9B"/>
    <w:rsid w:val="00C23EFF"/>
    <w:rsid w:val="00C243C2"/>
    <w:rsid w:val="00C24826"/>
    <w:rsid w:val="00C24933"/>
    <w:rsid w:val="00C24ACB"/>
    <w:rsid w:val="00C24D70"/>
    <w:rsid w:val="00C24F14"/>
    <w:rsid w:val="00C25D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27D57"/>
    <w:rsid w:val="00C31009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606F"/>
    <w:rsid w:val="00C36BD9"/>
    <w:rsid w:val="00C3719D"/>
    <w:rsid w:val="00C37977"/>
    <w:rsid w:val="00C37CB2"/>
    <w:rsid w:val="00C40163"/>
    <w:rsid w:val="00C40B8A"/>
    <w:rsid w:val="00C40FA7"/>
    <w:rsid w:val="00C40FAC"/>
    <w:rsid w:val="00C41625"/>
    <w:rsid w:val="00C41926"/>
    <w:rsid w:val="00C41C6F"/>
    <w:rsid w:val="00C426AF"/>
    <w:rsid w:val="00C42826"/>
    <w:rsid w:val="00C42899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982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A91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264"/>
    <w:rsid w:val="00C54908"/>
    <w:rsid w:val="00C54995"/>
    <w:rsid w:val="00C54C69"/>
    <w:rsid w:val="00C54CE3"/>
    <w:rsid w:val="00C54D41"/>
    <w:rsid w:val="00C55297"/>
    <w:rsid w:val="00C552DE"/>
    <w:rsid w:val="00C5557B"/>
    <w:rsid w:val="00C55740"/>
    <w:rsid w:val="00C5612E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2D8E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459"/>
    <w:rsid w:val="00C70697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422A"/>
    <w:rsid w:val="00C744FE"/>
    <w:rsid w:val="00C7559B"/>
    <w:rsid w:val="00C755EF"/>
    <w:rsid w:val="00C758FA"/>
    <w:rsid w:val="00C75D2F"/>
    <w:rsid w:val="00C76101"/>
    <w:rsid w:val="00C76247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0ED2"/>
    <w:rsid w:val="00C81568"/>
    <w:rsid w:val="00C81A5C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6A4"/>
    <w:rsid w:val="00C8675A"/>
    <w:rsid w:val="00C86764"/>
    <w:rsid w:val="00C86EA2"/>
    <w:rsid w:val="00C86F7B"/>
    <w:rsid w:val="00C87940"/>
    <w:rsid w:val="00C87FEC"/>
    <w:rsid w:val="00C9027A"/>
    <w:rsid w:val="00C9068E"/>
    <w:rsid w:val="00C90B47"/>
    <w:rsid w:val="00C90C75"/>
    <w:rsid w:val="00C90F49"/>
    <w:rsid w:val="00C911E6"/>
    <w:rsid w:val="00C911F5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BCE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5BA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11E"/>
    <w:rsid w:val="00CA04C8"/>
    <w:rsid w:val="00CA0730"/>
    <w:rsid w:val="00CA0863"/>
    <w:rsid w:val="00CA0B97"/>
    <w:rsid w:val="00CA1133"/>
    <w:rsid w:val="00CA181E"/>
    <w:rsid w:val="00CA1C37"/>
    <w:rsid w:val="00CA1E64"/>
    <w:rsid w:val="00CA1EA5"/>
    <w:rsid w:val="00CA1ED8"/>
    <w:rsid w:val="00CA2661"/>
    <w:rsid w:val="00CA2AB8"/>
    <w:rsid w:val="00CA3600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538"/>
    <w:rsid w:val="00CA6DDC"/>
    <w:rsid w:val="00CA7020"/>
    <w:rsid w:val="00CA7608"/>
    <w:rsid w:val="00CA7B9B"/>
    <w:rsid w:val="00CA7BAB"/>
    <w:rsid w:val="00CB01D7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79D"/>
    <w:rsid w:val="00CB4FAC"/>
    <w:rsid w:val="00CB574F"/>
    <w:rsid w:val="00CB59FA"/>
    <w:rsid w:val="00CB5F9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6FC"/>
    <w:rsid w:val="00CC089A"/>
    <w:rsid w:val="00CC08B2"/>
    <w:rsid w:val="00CC0D29"/>
    <w:rsid w:val="00CC111F"/>
    <w:rsid w:val="00CC140C"/>
    <w:rsid w:val="00CC1B67"/>
    <w:rsid w:val="00CC1C3E"/>
    <w:rsid w:val="00CC1C6B"/>
    <w:rsid w:val="00CC2011"/>
    <w:rsid w:val="00CC26B7"/>
    <w:rsid w:val="00CC2820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6CC2"/>
    <w:rsid w:val="00CC738F"/>
    <w:rsid w:val="00CC7453"/>
    <w:rsid w:val="00CC78F3"/>
    <w:rsid w:val="00CC7B45"/>
    <w:rsid w:val="00CC7B61"/>
    <w:rsid w:val="00CD061B"/>
    <w:rsid w:val="00CD0B79"/>
    <w:rsid w:val="00CD0D96"/>
    <w:rsid w:val="00CD1188"/>
    <w:rsid w:val="00CD11BA"/>
    <w:rsid w:val="00CD120F"/>
    <w:rsid w:val="00CD1227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6466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0B71"/>
    <w:rsid w:val="00CE1828"/>
    <w:rsid w:val="00CE1DF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342"/>
    <w:rsid w:val="00CF1354"/>
    <w:rsid w:val="00CF1F3C"/>
    <w:rsid w:val="00CF2266"/>
    <w:rsid w:val="00CF2552"/>
    <w:rsid w:val="00CF2593"/>
    <w:rsid w:val="00CF2633"/>
    <w:rsid w:val="00CF2B3A"/>
    <w:rsid w:val="00CF343A"/>
    <w:rsid w:val="00CF3700"/>
    <w:rsid w:val="00CF3B1F"/>
    <w:rsid w:val="00CF3B8E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4F0"/>
    <w:rsid w:val="00CF55AE"/>
    <w:rsid w:val="00CF567D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D005EB"/>
    <w:rsid w:val="00D00755"/>
    <w:rsid w:val="00D008DC"/>
    <w:rsid w:val="00D00902"/>
    <w:rsid w:val="00D01158"/>
    <w:rsid w:val="00D013C3"/>
    <w:rsid w:val="00D0191C"/>
    <w:rsid w:val="00D01D1B"/>
    <w:rsid w:val="00D020C1"/>
    <w:rsid w:val="00D02387"/>
    <w:rsid w:val="00D02D32"/>
    <w:rsid w:val="00D0319A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A84"/>
    <w:rsid w:val="00D063C6"/>
    <w:rsid w:val="00D06540"/>
    <w:rsid w:val="00D06712"/>
    <w:rsid w:val="00D06717"/>
    <w:rsid w:val="00D06F9E"/>
    <w:rsid w:val="00D07103"/>
    <w:rsid w:val="00D0738A"/>
    <w:rsid w:val="00D07629"/>
    <w:rsid w:val="00D078AB"/>
    <w:rsid w:val="00D07A58"/>
    <w:rsid w:val="00D07C72"/>
    <w:rsid w:val="00D10139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916"/>
    <w:rsid w:val="00D15096"/>
    <w:rsid w:val="00D15358"/>
    <w:rsid w:val="00D15BA4"/>
    <w:rsid w:val="00D15F96"/>
    <w:rsid w:val="00D167C4"/>
    <w:rsid w:val="00D16FC3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8C0"/>
    <w:rsid w:val="00D26A2B"/>
    <w:rsid w:val="00D26A85"/>
    <w:rsid w:val="00D26DB8"/>
    <w:rsid w:val="00D276A8"/>
    <w:rsid w:val="00D27AB8"/>
    <w:rsid w:val="00D27D6E"/>
    <w:rsid w:val="00D27F5A"/>
    <w:rsid w:val="00D30710"/>
    <w:rsid w:val="00D30C3D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2AFE"/>
    <w:rsid w:val="00D3305D"/>
    <w:rsid w:val="00D331A0"/>
    <w:rsid w:val="00D33210"/>
    <w:rsid w:val="00D33949"/>
    <w:rsid w:val="00D33CBB"/>
    <w:rsid w:val="00D34746"/>
    <w:rsid w:val="00D34908"/>
    <w:rsid w:val="00D34EDA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37F64"/>
    <w:rsid w:val="00D4030C"/>
    <w:rsid w:val="00D40B33"/>
    <w:rsid w:val="00D4119C"/>
    <w:rsid w:val="00D41CA7"/>
    <w:rsid w:val="00D41E4E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712"/>
    <w:rsid w:val="00D47B53"/>
    <w:rsid w:val="00D47BF4"/>
    <w:rsid w:val="00D47D03"/>
    <w:rsid w:val="00D506B3"/>
    <w:rsid w:val="00D50A35"/>
    <w:rsid w:val="00D50A47"/>
    <w:rsid w:val="00D50E89"/>
    <w:rsid w:val="00D50E9B"/>
    <w:rsid w:val="00D50F35"/>
    <w:rsid w:val="00D5112A"/>
    <w:rsid w:val="00D512F8"/>
    <w:rsid w:val="00D514D0"/>
    <w:rsid w:val="00D52C1D"/>
    <w:rsid w:val="00D52D5A"/>
    <w:rsid w:val="00D5335D"/>
    <w:rsid w:val="00D5344A"/>
    <w:rsid w:val="00D53566"/>
    <w:rsid w:val="00D53E95"/>
    <w:rsid w:val="00D53F07"/>
    <w:rsid w:val="00D54514"/>
    <w:rsid w:val="00D546FF"/>
    <w:rsid w:val="00D54B3D"/>
    <w:rsid w:val="00D5586A"/>
    <w:rsid w:val="00D55904"/>
    <w:rsid w:val="00D55AD5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372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67CBB"/>
    <w:rsid w:val="00D7005A"/>
    <w:rsid w:val="00D70203"/>
    <w:rsid w:val="00D708B0"/>
    <w:rsid w:val="00D70C11"/>
    <w:rsid w:val="00D70D7D"/>
    <w:rsid w:val="00D70DFD"/>
    <w:rsid w:val="00D710CA"/>
    <w:rsid w:val="00D7171F"/>
    <w:rsid w:val="00D71BCA"/>
    <w:rsid w:val="00D71D43"/>
    <w:rsid w:val="00D720FE"/>
    <w:rsid w:val="00D72194"/>
    <w:rsid w:val="00D72811"/>
    <w:rsid w:val="00D72E6A"/>
    <w:rsid w:val="00D73331"/>
    <w:rsid w:val="00D73C8A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47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400"/>
    <w:rsid w:val="00D84468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C0D"/>
    <w:rsid w:val="00D91EE8"/>
    <w:rsid w:val="00D91F86"/>
    <w:rsid w:val="00D92982"/>
    <w:rsid w:val="00D92DA4"/>
    <w:rsid w:val="00D92F40"/>
    <w:rsid w:val="00D933C5"/>
    <w:rsid w:val="00D935FF"/>
    <w:rsid w:val="00D94108"/>
    <w:rsid w:val="00D9435B"/>
    <w:rsid w:val="00D9462F"/>
    <w:rsid w:val="00D94FF7"/>
    <w:rsid w:val="00D95134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BDA"/>
    <w:rsid w:val="00DA4087"/>
    <w:rsid w:val="00DA4255"/>
    <w:rsid w:val="00DA42ED"/>
    <w:rsid w:val="00DA43DB"/>
    <w:rsid w:val="00DA48A8"/>
    <w:rsid w:val="00DA4B30"/>
    <w:rsid w:val="00DA4B66"/>
    <w:rsid w:val="00DA4CB4"/>
    <w:rsid w:val="00DA5417"/>
    <w:rsid w:val="00DA56E8"/>
    <w:rsid w:val="00DA5748"/>
    <w:rsid w:val="00DA5E85"/>
    <w:rsid w:val="00DA65E2"/>
    <w:rsid w:val="00DA6953"/>
    <w:rsid w:val="00DA697E"/>
    <w:rsid w:val="00DA6AB6"/>
    <w:rsid w:val="00DA6AC4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79A"/>
    <w:rsid w:val="00DB3A7D"/>
    <w:rsid w:val="00DB3A91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6CD"/>
    <w:rsid w:val="00DB5A22"/>
    <w:rsid w:val="00DB5C7A"/>
    <w:rsid w:val="00DB6159"/>
    <w:rsid w:val="00DB6177"/>
    <w:rsid w:val="00DB62D2"/>
    <w:rsid w:val="00DB6A82"/>
    <w:rsid w:val="00DB6E05"/>
    <w:rsid w:val="00DB6E74"/>
    <w:rsid w:val="00DB711D"/>
    <w:rsid w:val="00DB71EB"/>
    <w:rsid w:val="00DB75EA"/>
    <w:rsid w:val="00DB7CF6"/>
    <w:rsid w:val="00DB7F99"/>
    <w:rsid w:val="00DC0006"/>
    <w:rsid w:val="00DC00A0"/>
    <w:rsid w:val="00DC0476"/>
    <w:rsid w:val="00DC0EFD"/>
    <w:rsid w:val="00DC1555"/>
    <w:rsid w:val="00DC1873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635"/>
    <w:rsid w:val="00DC770F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874"/>
    <w:rsid w:val="00DE2C10"/>
    <w:rsid w:val="00DE30E7"/>
    <w:rsid w:val="00DE3229"/>
    <w:rsid w:val="00DE3C02"/>
    <w:rsid w:val="00DE3E2D"/>
    <w:rsid w:val="00DE4122"/>
    <w:rsid w:val="00DE42C4"/>
    <w:rsid w:val="00DE46FF"/>
    <w:rsid w:val="00DE47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4DF"/>
    <w:rsid w:val="00DF37A0"/>
    <w:rsid w:val="00DF50AD"/>
    <w:rsid w:val="00DF511A"/>
    <w:rsid w:val="00DF5227"/>
    <w:rsid w:val="00DF565D"/>
    <w:rsid w:val="00DF5772"/>
    <w:rsid w:val="00DF5DAD"/>
    <w:rsid w:val="00DF73CF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995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39E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FA2"/>
    <w:rsid w:val="00E20363"/>
    <w:rsid w:val="00E203F4"/>
    <w:rsid w:val="00E2062F"/>
    <w:rsid w:val="00E209BB"/>
    <w:rsid w:val="00E20E2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B10"/>
    <w:rsid w:val="00E22C18"/>
    <w:rsid w:val="00E234EB"/>
    <w:rsid w:val="00E237DA"/>
    <w:rsid w:val="00E238F6"/>
    <w:rsid w:val="00E23A90"/>
    <w:rsid w:val="00E246F7"/>
    <w:rsid w:val="00E24ED1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27CD4"/>
    <w:rsid w:val="00E30B5A"/>
    <w:rsid w:val="00E30D8C"/>
    <w:rsid w:val="00E30FA5"/>
    <w:rsid w:val="00E311DA"/>
    <w:rsid w:val="00E3123D"/>
    <w:rsid w:val="00E31461"/>
    <w:rsid w:val="00E31B43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98D"/>
    <w:rsid w:val="00E4312F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5AD"/>
    <w:rsid w:val="00E478CE"/>
    <w:rsid w:val="00E47A98"/>
    <w:rsid w:val="00E47ADC"/>
    <w:rsid w:val="00E47AEF"/>
    <w:rsid w:val="00E50268"/>
    <w:rsid w:val="00E5054B"/>
    <w:rsid w:val="00E50A11"/>
    <w:rsid w:val="00E50A50"/>
    <w:rsid w:val="00E50B5C"/>
    <w:rsid w:val="00E51788"/>
    <w:rsid w:val="00E518E5"/>
    <w:rsid w:val="00E52161"/>
    <w:rsid w:val="00E52633"/>
    <w:rsid w:val="00E52CDA"/>
    <w:rsid w:val="00E530DF"/>
    <w:rsid w:val="00E53722"/>
    <w:rsid w:val="00E53B0E"/>
    <w:rsid w:val="00E53B75"/>
    <w:rsid w:val="00E544C4"/>
    <w:rsid w:val="00E548D8"/>
    <w:rsid w:val="00E54D08"/>
    <w:rsid w:val="00E54D60"/>
    <w:rsid w:val="00E54E0C"/>
    <w:rsid w:val="00E54E3B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A09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22"/>
    <w:rsid w:val="00E66CA7"/>
    <w:rsid w:val="00E67590"/>
    <w:rsid w:val="00E6762E"/>
    <w:rsid w:val="00E67641"/>
    <w:rsid w:val="00E67C51"/>
    <w:rsid w:val="00E7016C"/>
    <w:rsid w:val="00E70E3B"/>
    <w:rsid w:val="00E71001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3174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EA9"/>
    <w:rsid w:val="00E8102C"/>
    <w:rsid w:val="00E8116A"/>
    <w:rsid w:val="00E81310"/>
    <w:rsid w:val="00E8172C"/>
    <w:rsid w:val="00E818B1"/>
    <w:rsid w:val="00E819B8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3A2"/>
    <w:rsid w:val="00E87822"/>
    <w:rsid w:val="00E87891"/>
    <w:rsid w:val="00E87B80"/>
    <w:rsid w:val="00E87F42"/>
    <w:rsid w:val="00E90245"/>
    <w:rsid w:val="00E90268"/>
    <w:rsid w:val="00E90395"/>
    <w:rsid w:val="00E903BB"/>
    <w:rsid w:val="00E90B40"/>
    <w:rsid w:val="00E90C42"/>
    <w:rsid w:val="00E90D53"/>
    <w:rsid w:val="00E90E49"/>
    <w:rsid w:val="00E90F3C"/>
    <w:rsid w:val="00E91103"/>
    <w:rsid w:val="00E91166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978CD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5EA0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184"/>
    <w:rsid w:val="00EB04A7"/>
    <w:rsid w:val="00EB067E"/>
    <w:rsid w:val="00EB077B"/>
    <w:rsid w:val="00EB0841"/>
    <w:rsid w:val="00EB133E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6E70"/>
    <w:rsid w:val="00EB72F1"/>
    <w:rsid w:val="00EB7411"/>
    <w:rsid w:val="00EB7882"/>
    <w:rsid w:val="00EB795A"/>
    <w:rsid w:val="00EB7A9B"/>
    <w:rsid w:val="00EB7D0C"/>
    <w:rsid w:val="00EB7EAD"/>
    <w:rsid w:val="00EB7EEC"/>
    <w:rsid w:val="00EC05A1"/>
    <w:rsid w:val="00EC05A6"/>
    <w:rsid w:val="00EC06A0"/>
    <w:rsid w:val="00EC0C0D"/>
    <w:rsid w:val="00EC11A9"/>
    <w:rsid w:val="00EC12EB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19CA"/>
    <w:rsid w:val="00ED251E"/>
    <w:rsid w:val="00ED257D"/>
    <w:rsid w:val="00ED25A6"/>
    <w:rsid w:val="00ED29F7"/>
    <w:rsid w:val="00ED2AFD"/>
    <w:rsid w:val="00ED3D00"/>
    <w:rsid w:val="00ED3ECF"/>
    <w:rsid w:val="00ED4056"/>
    <w:rsid w:val="00ED40B4"/>
    <w:rsid w:val="00ED41A5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B3"/>
    <w:rsid w:val="00EE259F"/>
    <w:rsid w:val="00EE2B2D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AA2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856"/>
    <w:rsid w:val="00EE7F19"/>
    <w:rsid w:val="00EF0074"/>
    <w:rsid w:val="00EF0502"/>
    <w:rsid w:val="00EF0529"/>
    <w:rsid w:val="00EF05B7"/>
    <w:rsid w:val="00EF0BB9"/>
    <w:rsid w:val="00EF0C25"/>
    <w:rsid w:val="00EF0E40"/>
    <w:rsid w:val="00EF1410"/>
    <w:rsid w:val="00EF1711"/>
    <w:rsid w:val="00EF18FE"/>
    <w:rsid w:val="00EF1D49"/>
    <w:rsid w:val="00EF1DCE"/>
    <w:rsid w:val="00EF2057"/>
    <w:rsid w:val="00EF25C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435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2DCF"/>
    <w:rsid w:val="00F02F02"/>
    <w:rsid w:val="00F032FF"/>
    <w:rsid w:val="00F03379"/>
    <w:rsid w:val="00F03A85"/>
    <w:rsid w:val="00F04333"/>
    <w:rsid w:val="00F04978"/>
    <w:rsid w:val="00F04F2B"/>
    <w:rsid w:val="00F0528D"/>
    <w:rsid w:val="00F05F52"/>
    <w:rsid w:val="00F0625F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834"/>
    <w:rsid w:val="00F1336D"/>
    <w:rsid w:val="00F133B3"/>
    <w:rsid w:val="00F139DF"/>
    <w:rsid w:val="00F13C12"/>
    <w:rsid w:val="00F141BA"/>
    <w:rsid w:val="00F1476C"/>
    <w:rsid w:val="00F14C9B"/>
    <w:rsid w:val="00F15351"/>
    <w:rsid w:val="00F15717"/>
    <w:rsid w:val="00F15C6C"/>
    <w:rsid w:val="00F15DDA"/>
    <w:rsid w:val="00F15FA5"/>
    <w:rsid w:val="00F165E7"/>
    <w:rsid w:val="00F16ED2"/>
    <w:rsid w:val="00F1708D"/>
    <w:rsid w:val="00F17804"/>
    <w:rsid w:val="00F17894"/>
    <w:rsid w:val="00F17D3D"/>
    <w:rsid w:val="00F20307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6AD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AF9"/>
    <w:rsid w:val="00F32C8B"/>
    <w:rsid w:val="00F33575"/>
    <w:rsid w:val="00F33D17"/>
    <w:rsid w:val="00F33FEC"/>
    <w:rsid w:val="00F34754"/>
    <w:rsid w:val="00F34F7A"/>
    <w:rsid w:val="00F351E3"/>
    <w:rsid w:val="00F3568E"/>
    <w:rsid w:val="00F36253"/>
    <w:rsid w:val="00F3649C"/>
    <w:rsid w:val="00F365B2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5B3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92C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59"/>
    <w:rsid w:val="00F535E6"/>
    <w:rsid w:val="00F536FF"/>
    <w:rsid w:val="00F53C33"/>
    <w:rsid w:val="00F53FE2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203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B72"/>
    <w:rsid w:val="00F72C58"/>
    <w:rsid w:val="00F72EF0"/>
    <w:rsid w:val="00F73B5D"/>
    <w:rsid w:val="00F746BE"/>
    <w:rsid w:val="00F74BB9"/>
    <w:rsid w:val="00F7534C"/>
    <w:rsid w:val="00F75582"/>
    <w:rsid w:val="00F75A81"/>
    <w:rsid w:val="00F75CA8"/>
    <w:rsid w:val="00F75F40"/>
    <w:rsid w:val="00F75FBD"/>
    <w:rsid w:val="00F7633A"/>
    <w:rsid w:val="00F76EFA"/>
    <w:rsid w:val="00F77307"/>
    <w:rsid w:val="00F7740E"/>
    <w:rsid w:val="00F77C8C"/>
    <w:rsid w:val="00F77DB2"/>
    <w:rsid w:val="00F77F9A"/>
    <w:rsid w:val="00F80021"/>
    <w:rsid w:val="00F804BE"/>
    <w:rsid w:val="00F8083E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B45"/>
    <w:rsid w:val="00F91F43"/>
    <w:rsid w:val="00F92449"/>
    <w:rsid w:val="00F92782"/>
    <w:rsid w:val="00F92ACC"/>
    <w:rsid w:val="00F92C9F"/>
    <w:rsid w:val="00F92D24"/>
    <w:rsid w:val="00F93782"/>
    <w:rsid w:val="00F937DD"/>
    <w:rsid w:val="00F93991"/>
    <w:rsid w:val="00F939F8"/>
    <w:rsid w:val="00F93AA9"/>
    <w:rsid w:val="00F93D86"/>
    <w:rsid w:val="00F93E24"/>
    <w:rsid w:val="00F942FC"/>
    <w:rsid w:val="00F946E0"/>
    <w:rsid w:val="00F94834"/>
    <w:rsid w:val="00F94C4E"/>
    <w:rsid w:val="00F9546A"/>
    <w:rsid w:val="00F954F6"/>
    <w:rsid w:val="00F956E7"/>
    <w:rsid w:val="00F95BAB"/>
    <w:rsid w:val="00F96407"/>
    <w:rsid w:val="00F96985"/>
    <w:rsid w:val="00F9733B"/>
    <w:rsid w:val="00F97377"/>
    <w:rsid w:val="00F976E1"/>
    <w:rsid w:val="00F97838"/>
    <w:rsid w:val="00FA0730"/>
    <w:rsid w:val="00FA0A93"/>
    <w:rsid w:val="00FA10D1"/>
    <w:rsid w:val="00FA13CF"/>
    <w:rsid w:val="00FA1866"/>
    <w:rsid w:val="00FA19A8"/>
    <w:rsid w:val="00FA1EF8"/>
    <w:rsid w:val="00FA2399"/>
    <w:rsid w:val="00FA2BB3"/>
    <w:rsid w:val="00FA2C6D"/>
    <w:rsid w:val="00FA2C71"/>
    <w:rsid w:val="00FA3B5D"/>
    <w:rsid w:val="00FA4C58"/>
    <w:rsid w:val="00FA5326"/>
    <w:rsid w:val="00FA5465"/>
    <w:rsid w:val="00FA5725"/>
    <w:rsid w:val="00FA5A1F"/>
    <w:rsid w:val="00FA5E0E"/>
    <w:rsid w:val="00FA5F86"/>
    <w:rsid w:val="00FA6050"/>
    <w:rsid w:val="00FA612B"/>
    <w:rsid w:val="00FA6260"/>
    <w:rsid w:val="00FA63CE"/>
    <w:rsid w:val="00FA6765"/>
    <w:rsid w:val="00FA6A0C"/>
    <w:rsid w:val="00FA7840"/>
    <w:rsid w:val="00FB0128"/>
    <w:rsid w:val="00FB0150"/>
    <w:rsid w:val="00FB035B"/>
    <w:rsid w:val="00FB049C"/>
    <w:rsid w:val="00FB0733"/>
    <w:rsid w:val="00FB0ECB"/>
    <w:rsid w:val="00FB0F31"/>
    <w:rsid w:val="00FB119F"/>
    <w:rsid w:val="00FB1309"/>
    <w:rsid w:val="00FB155C"/>
    <w:rsid w:val="00FB1BE0"/>
    <w:rsid w:val="00FB2577"/>
    <w:rsid w:val="00FB2659"/>
    <w:rsid w:val="00FB2ACF"/>
    <w:rsid w:val="00FB2D92"/>
    <w:rsid w:val="00FB3056"/>
    <w:rsid w:val="00FB325F"/>
    <w:rsid w:val="00FB345E"/>
    <w:rsid w:val="00FB3C94"/>
    <w:rsid w:val="00FB4964"/>
    <w:rsid w:val="00FB499C"/>
    <w:rsid w:val="00FB4C80"/>
    <w:rsid w:val="00FB4FFD"/>
    <w:rsid w:val="00FB51C6"/>
    <w:rsid w:val="00FB5343"/>
    <w:rsid w:val="00FB6A6A"/>
    <w:rsid w:val="00FB6DEC"/>
    <w:rsid w:val="00FB71FD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40E6"/>
    <w:rsid w:val="00FC4103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9EA"/>
    <w:rsid w:val="00FD5E81"/>
    <w:rsid w:val="00FD6046"/>
    <w:rsid w:val="00FD6086"/>
    <w:rsid w:val="00FD6327"/>
    <w:rsid w:val="00FD66C9"/>
    <w:rsid w:val="00FD66D3"/>
    <w:rsid w:val="00FD6F3A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1B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13E"/>
    <w:rsid w:val="00FE344B"/>
    <w:rsid w:val="00FE37D7"/>
    <w:rsid w:val="00FE3909"/>
    <w:rsid w:val="00FE3A1A"/>
    <w:rsid w:val="00FE3DB5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E7FBF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C91"/>
    <w:rsid w:val="00FF601B"/>
    <w:rsid w:val="00FF6037"/>
    <w:rsid w:val="00FF63CF"/>
    <w:rsid w:val="00FF668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C2C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ＭＳ 明朝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eastAsia="ＭＳ 明朝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eastAsia="ＭＳ 明朝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eastAsia="ＭＳ 明朝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eastAsia="Times New Roman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eastAsia="Times New Roman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table" w:customStyle="1" w:styleId="TableGrid10">
    <w:name w:val="TableGrid1"/>
    <w:basedOn w:val="a3"/>
    <w:next w:val="aff4"/>
    <w:qFormat/>
    <w:rsid w:val="00147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7650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949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138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490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495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03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84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2014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984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2025-02-06T02:45:00Z</dcterms:created>
  <dcterms:modified xsi:type="dcterms:W3CDTF">2025-02-07T04:31:00Z</dcterms:modified>
  <cp:category/>
  <cp:contentStatus/>
</cp:coreProperties>
</file>