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25C2E" w14:textId="35F6DFCD" w:rsidR="003C7474" w:rsidRPr="00216447" w:rsidRDefault="003C7474" w:rsidP="003C7474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163236312"/>
      <w:bookmarkStart w:id="1" w:name="DocumentFor"/>
      <w:bookmarkStart w:id="2" w:name="Title"/>
      <w:bookmarkEnd w:id="1"/>
      <w:bookmarkEnd w:id="2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DengXian" w:hAnsi="Arial"/>
          <w:b/>
          <w:noProof/>
          <w:sz w:val="24"/>
        </w:rPr>
        <w:t>3</w:t>
      </w:r>
    </w:p>
    <w:p w14:paraId="24372EAC" w14:textId="77777777" w:rsidR="003C7474" w:rsidRPr="00216447" w:rsidRDefault="003C7474" w:rsidP="003C7474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74064DC7" w14:textId="77777777" w:rsidR="003C7474" w:rsidRPr="00216447" w:rsidRDefault="003C7474" w:rsidP="003C747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30E2CE92" w14:textId="77777777" w:rsidR="003C7474" w:rsidRDefault="003C7474" w:rsidP="003C7474">
      <w:pPr>
        <w:tabs>
          <w:tab w:val="left" w:pos="3119"/>
        </w:tabs>
        <w:spacing w:after="0"/>
        <w:ind w:left="2268" w:hanging="2268"/>
        <w:rPr>
          <w:rFonts w:ascii="Arial" w:hAnsi="Arial" w:cs="Arial"/>
          <w:bCs/>
        </w:rPr>
      </w:pPr>
    </w:p>
    <w:p w14:paraId="63EB6FBE" w14:textId="49490B6C" w:rsidR="00721D87" w:rsidRDefault="003E711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 w:hint="eastAsia"/>
          <w:b/>
          <w:sz w:val="24"/>
        </w:rPr>
        <w:t>RAN WG</w:t>
      </w:r>
      <w:r>
        <w:rPr>
          <w:rFonts w:ascii="Arial" w:hAnsi="Arial"/>
          <w:b/>
          <w:sz w:val="24"/>
        </w:rPr>
        <w:t>3 Meeting #126</w:t>
      </w:r>
      <w:r>
        <w:rPr>
          <w:rFonts w:ascii="Arial" w:hAnsi="Arial"/>
          <w:b/>
          <w:sz w:val="24"/>
        </w:rPr>
        <w:tab/>
      </w:r>
      <w:r w:rsidR="00EE3498" w:rsidRPr="00EE3498">
        <w:rPr>
          <w:rFonts w:ascii="Arial" w:hAnsi="Arial"/>
          <w:b/>
          <w:sz w:val="24"/>
        </w:rPr>
        <w:t>R3-2478</w:t>
      </w:r>
      <w:r w:rsidR="00984F62">
        <w:rPr>
          <w:rFonts w:ascii="Arial" w:hAnsi="Arial"/>
          <w:b/>
          <w:sz w:val="24"/>
        </w:rPr>
        <w:t>91</w:t>
      </w:r>
    </w:p>
    <w:p w14:paraId="5A2ABB4A" w14:textId="77777777" w:rsidR="00721D87" w:rsidRDefault="003E7118">
      <w:pPr>
        <w:widowControl w:val="0"/>
        <w:spacing w:after="0"/>
        <w:rPr>
          <w:rFonts w:ascii="Arial" w:eastAsia="MS Mincho" w:hAnsi="Arial"/>
          <w:b/>
          <w:sz w:val="24"/>
          <w:lang w:val="fr-CA"/>
        </w:rPr>
      </w:pPr>
      <w:r>
        <w:rPr>
          <w:rFonts w:ascii="Arial" w:eastAsia="MS Mincho" w:hAnsi="Arial"/>
          <w:b/>
          <w:sz w:val="24"/>
          <w:lang w:val="fr-CA"/>
        </w:rPr>
        <w:t>Orlando, USA, 18-22 November, 2024</w:t>
      </w:r>
    </w:p>
    <w:bookmarkEnd w:id="0"/>
    <w:p w14:paraId="345FFBF9" w14:textId="77777777" w:rsidR="00721D87" w:rsidRDefault="00721D87">
      <w:pPr>
        <w:spacing w:after="0"/>
        <w:ind w:left="1985" w:hanging="1985"/>
        <w:rPr>
          <w:rFonts w:ascii="Arial" w:eastAsia="DengXian" w:hAnsi="Arial" w:cs="Arial"/>
          <w:b/>
          <w:bCs/>
        </w:rPr>
      </w:pPr>
    </w:p>
    <w:p w14:paraId="61523D1F" w14:textId="12481B2F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LS on PDCP SN gap report handling during UE mobility</w:t>
      </w:r>
    </w:p>
    <w:p w14:paraId="2AFFBAE9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2FB23EA8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Rel-18</w:t>
      </w:r>
    </w:p>
    <w:p w14:paraId="641A8DD8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NR_XR_enh</w:t>
      </w:r>
      <w:proofErr w:type="spellEnd"/>
      <w:r>
        <w:rPr>
          <w:rFonts w:ascii="Arial" w:hAnsi="Arial" w:cs="Arial"/>
          <w:b/>
          <w:bCs/>
        </w:rPr>
        <w:t>-Core</w:t>
      </w:r>
    </w:p>
    <w:p w14:paraId="69C07700" w14:textId="598B3B53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984F62">
        <w:rPr>
          <w:rFonts w:ascii="Arial" w:hAnsi="Arial" w:cs="Arial"/>
          <w:b/>
          <w:bCs/>
        </w:rPr>
        <w:t>RAN3</w:t>
      </w:r>
    </w:p>
    <w:p w14:paraId="17A22B8C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RAN2</w:t>
      </w:r>
    </w:p>
    <w:p w14:paraId="436D4697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239F98D" w14:textId="77777777" w:rsidR="00721D87" w:rsidRDefault="00721D87">
      <w:pPr>
        <w:spacing w:beforeLines="50" w:before="120" w:after="0"/>
        <w:ind w:left="1985" w:hanging="1985"/>
        <w:rPr>
          <w:rFonts w:ascii="Arial" w:hAnsi="Arial" w:cs="Arial"/>
          <w:bCs/>
        </w:rPr>
      </w:pPr>
    </w:p>
    <w:p w14:paraId="1527893E" w14:textId="77777777" w:rsidR="00721D87" w:rsidRDefault="003E7118">
      <w:pPr>
        <w:tabs>
          <w:tab w:val="left" w:pos="1985"/>
        </w:tabs>
        <w:spacing w:beforeLines="50" w:before="120" w:after="0"/>
        <w:outlineLvl w:val="0"/>
        <w:rPr>
          <w:rFonts w:ascii="Arial" w:hAnsi="Arial" w:cs="Arial"/>
          <w:bCs/>
        </w:rPr>
      </w:pPr>
      <w:bookmarkStart w:id="3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C8BC08" w14:textId="77777777" w:rsidR="00721D87" w:rsidRDefault="003E7118">
      <w:pPr>
        <w:tabs>
          <w:tab w:val="left" w:pos="567"/>
          <w:tab w:val="left" w:pos="1985"/>
        </w:tabs>
        <w:spacing w:beforeLines="50" w:before="120" w:after="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Yuanping Zhu</w:t>
      </w:r>
    </w:p>
    <w:p w14:paraId="37E254B3" w14:textId="77777777" w:rsidR="00721D87" w:rsidRDefault="003E7118">
      <w:pPr>
        <w:tabs>
          <w:tab w:val="left" w:pos="567"/>
          <w:tab w:val="left" w:pos="1701"/>
          <w:tab w:val="left" w:pos="1985"/>
        </w:tabs>
        <w:spacing w:beforeLines="50" w:before="120" w:after="0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zhuyuanping@huawei.com</w:t>
      </w:r>
    </w:p>
    <w:p w14:paraId="00D8300C" w14:textId="4D6FC342" w:rsidR="00721D87" w:rsidRDefault="003E7118">
      <w:pPr>
        <w:tabs>
          <w:tab w:val="left" w:pos="2268"/>
        </w:tabs>
        <w:spacing w:beforeLines="50" w:before="120"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</w:rPr>
          <w:t>mailto:3GPPLiaison@etsi.org</w:t>
        </w:r>
      </w:hyperlink>
    </w:p>
    <w:p w14:paraId="00B7E7BF" w14:textId="77777777" w:rsidR="00721D87" w:rsidRDefault="00721D87">
      <w:pPr>
        <w:spacing w:beforeLines="50" w:before="120" w:after="0"/>
        <w:ind w:left="1985" w:hanging="1985"/>
        <w:rPr>
          <w:rFonts w:ascii="Arial" w:hAnsi="Arial" w:cs="Arial"/>
          <w:b/>
        </w:rPr>
      </w:pPr>
    </w:p>
    <w:p w14:paraId="2A424462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bookmarkEnd w:id="3"/>
    <w:p w14:paraId="4B463934" w14:textId="77777777" w:rsidR="00721D87" w:rsidRDefault="00721D87">
      <w:pPr>
        <w:pBdr>
          <w:bottom w:val="single" w:sz="4" w:space="1" w:color="auto"/>
        </w:pBdr>
        <w:spacing w:beforeLines="50" w:before="120" w:afterLines="50" w:after="120"/>
        <w:rPr>
          <w:rFonts w:ascii="Arial" w:hAnsi="Arial" w:cs="Arial"/>
        </w:rPr>
      </w:pPr>
    </w:p>
    <w:p w14:paraId="600D6A06" w14:textId="77777777" w:rsidR="00721D87" w:rsidRDefault="003E7118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A96083" w14:textId="674BE7FB" w:rsidR="00721D87" w:rsidRDefault="003E7118">
      <w:pPr>
        <w:spacing w:beforeLines="50" w:before="120" w:afterLines="50" w:after="120"/>
        <w:rPr>
          <w:rFonts w:ascii="Arial" w:eastAsia="DengXian" w:hAnsi="Arial" w:cs="Arial"/>
        </w:rPr>
      </w:pPr>
      <w:bookmarkStart w:id="4" w:name="_Hlk149073305"/>
      <w:bookmarkStart w:id="5" w:name="_Hlk146817914"/>
      <w:r>
        <w:rPr>
          <w:rFonts w:ascii="Arial" w:eastAsia="DengXian" w:hAnsi="Arial" w:cs="Arial"/>
        </w:rPr>
        <w:t xml:space="preserve">For Rel-18 XR, </w:t>
      </w:r>
      <w:r>
        <w:rPr>
          <w:rFonts w:ascii="Arial" w:eastAsia="DengXian" w:hAnsi="Arial" w:cs="Arial" w:hint="eastAsia"/>
        </w:rPr>
        <w:t>it</w:t>
      </w:r>
      <w:r>
        <w:rPr>
          <w:rFonts w:ascii="Arial" w:eastAsia="DengXian" w:hAnsi="Arial" w:cs="Arial"/>
        </w:rPr>
        <w:t xml:space="preserve"> is unclear how to handle the PDCP SN gap report during UE’s</w:t>
      </w:r>
      <w:r>
        <w:rPr>
          <w:rFonts w:ascii="Arial" w:eastAsia="DengXian" w:hAnsi="Arial" w:cs="Arial" w:hint="eastAsia"/>
        </w:rPr>
        <w:t xml:space="preserve"> inter-</w:t>
      </w:r>
      <w:proofErr w:type="spellStart"/>
      <w:r>
        <w:rPr>
          <w:rFonts w:ascii="Arial" w:eastAsia="DengXian" w:hAnsi="Arial" w:cs="Arial" w:hint="eastAsia"/>
        </w:rPr>
        <w:t>gNB</w:t>
      </w:r>
      <w:proofErr w:type="spellEnd"/>
      <w:r>
        <w:rPr>
          <w:rFonts w:ascii="Arial" w:eastAsia="DengXian" w:hAnsi="Arial" w:cs="Arial"/>
        </w:rPr>
        <w:t xml:space="preserve"> mobility. If a UE discarded some UL packets before handover, the UE reports the PDCP SN gap report to the source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, but the target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 w:hint="eastAsia"/>
        </w:rPr>
        <w:t>may not be</w:t>
      </w:r>
      <w:r>
        <w:rPr>
          <w:rFonts w:ascii="Arial" w:eastAsia="DengXian" w:hAnsi="Arial" w:cs="Arial"/>
        </w:rPr>
        <w:t xml:space="preserve"> aware of those discarded</w:t>
      </w:r>
      <w:r w:rsidR="00EE3498">
        <w:rPr>
          <w:rFonts w:ascii="Arial" w:eastAsia="DengXian" w:hAnsi="Arial" w:cs="Arial"/>
        </w:rPr>
        <w:t xml:space="preserve"> packets</w:t>
      </w:r>
      <w:r>
        <w:rPr>
          <w:rFonts w:ascii="Arial" w:eastAsia="DengXian" w:hAnsi="Arial" w:cs="Arial" w:hint="eastAsia"/>
        </w:rPr>
        <w:t xml:space="preserve"> if no PDCP SN gap is reported to target </w:t>
      </w:r>
      <w:proofErr w:type="spellStart"/>
      <w:r>
        <w:rPr>
          <w:rFonts w:ascii="Arial" w:eastAsia="DengXian" w:hAnsi="Arial" w:cs="Arial" w:hint="eastAsia"/>
        </w:rPr>
        <w:t>gNB</w:t>
      </w:r>
      <w:proofErr w:type="spellEnd"/>
      <w:r>
        <w:rPr>
          <w:rFonts w:ascii="Arial" w:eastAsia="DengXian" w:hAnsi="Arial" w:cs="Arial"/>
        </w:rPr>
        <w:t xml:space="preserve">. This may result in unnecessary delay in the target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>.</w:t>
      </w:r>
    </w:p>
    <w:p w14:paraId="65E876DA" w14:textId="32231BBB" w:rsidR="00721D87" w:rsidRDefault="00984F62">
      <w:pPr>
        <w:spacing w:beforeLines="50" w:before="120" w:afterLines="50" w:after="120"/>
        <w:rPr>
          <w:rFonts w:ascii="Arial" w:eastAsia="DengXian" w:hAnsi="Arial" w:cs="Arial"/>
        </w:rPr>
      </w:pPr>
      <w:r w:rsidRPr="00984F62">
        <w:rPr>
          <w:rFonts w:ascii="Arial" w:eastAsia="DengXian" w:hAnsi="Arial" w:cs="Arial"/>
        </w:rPr>
        <w:t>The following solutions were discussed in RAN3</w:t>
      </w:r>
      <w:r w:rsidR="003E7118">
        <w:rPr>
          <w:rFonts w:ascii="Arial" w:eastAsia="DengXian" w:hAnsi="Arial" w:cs="Arial"/>
        </w:rPr>
        <w:t>:</w:t>
      </w:r>
    </w:p>
    <w:p w14:paraId="22246D60" w14:textId="77777777" w:rsidR="00721D87" w:rsidRDefault="003E7118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contextualSpacing/>
        <w:textAlignment w:val="baseline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Alternative 1: The source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forwards the PDCP SN gap report information to the target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>.</w:t>
      </w:r>
    </w:p>
    <w:p w14:paraId="6A84D018" w14:textId="77777777" w:rsidR="00721D87" w:rsidRDefault="003E7118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contextualSpacing/>
        <w:textAlignment w:val="baseline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Alternative 2: The source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indicates the discarded SDUs as successfully received via the UL received status in the SN STATUS TRANSFER sent to the target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>.</w:t>
      </w:r>
    </w:p>
    <w:p w14:paraId="043008DB" w14:textId="77777777" w:rsidR="00721D87" w:rsidRDefault="003E7118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contextualSpacing/>
        <w:textAlignment w:val="baseline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Alternative 3: The UE sends the PDCP SN gap report again after connecting to the target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>.</w:t>
      </w:r>
    </w:p>
    <w:p w14:paraId="41D06EC2" w14:textId="06FA59FF" w:rsidR="00721D87" w:rsidRDefault="003E7118">
      <w:pPr>
        <w:pStyle w:val="B1"/>
        <w:spacing w:beforeLines="50" w:before="120" w:afterLines="50" w:after="120"/>
        <w:ind w:left="0" w:firstLine="0"/>
        <w:jc w:val="both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 xml:space="preserve">RAN3 would like to ask RAN2 to </w:t>
      </w:r>
      <w:r w:rsidR="00EE3498">
        <w:rPr>
          <w:rFonts w:ascii="Arial" w:eastAsia="DengXian" w:hAnsi="Arial" w:cs="Arial"/>
          <w:lang w:val="en-US"/>
        </w:rPr>
        <w:t>evaluate</w:t>
      </w:r>
      <w:r>
        <w:rPr>
          <w:rFonts w:ascii="Arial" w:eastAsia="DengXian" w:hAnsi="Arial" w:cs="Arial"/>
          <w:lang w:val="en-US"/>
        </w:rPr>
        <w:t xml:space="preserve"> </w:t>
      </w:r>
      <w:r w:rsidR="0031220C">
        <w:rPr>
          <w:rFonts w:ascii="Arial" w:eastAsia="DengXian" w:hAnsi="Arial" w:cs="Arial"/>
          <w:color w:val="000000"/>
        </w:rPr>
        <w:t>whether Alternative 3 can be supported</w:t>
      </w:r>
      <w:r>
        <w:rPr>
          <w:rFonts w:ascii="Arial" w:eastAsia="DengXian" w:hAnsi="Arial" w:cs="Arial"/>
          <w:lang w:val="en-US"/>
        </w:rPr>
        <w:t>.</w:t>
      </w:r>
    </w:p>
    <w:p w14:paraId="5204516D" w14:textId="77777777" w:rsidR="00721D87" w:rsidRDefault="00721D87">
      <w:pPr>
        <w:spacing w:beforeLines="50" w:before="120" w:afterLines="50" w:after="120"/>
        <w:rPr>
          <w:rFonts w:ascii="Arial" w:hAnsi="Arial" w:cs="Arial"/>
        </w:rPr>
      </w:pPr>
      <w:bookmarkStart w:id="6" w:name="_Hlk149073819"/>
      <w:bookmarkEnd w:id="4"/>
      <w:bookmarkEnd w:id="5"/>
    </w:p>
    <w:bookmarkEnd w:id="6"/>
    <w:p w14:paraId="0AB49971" w14:textId="77777777" w:rsidR="00721D87" w:rsidRDefault="003E7118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D6F4B88" w14:textId="77777777" w:rsidR="00721D87" w:rsidRDefault="003E7118">
      <w:pPr>
        <w:spacing w:beforeLines="50" w:before="120" w:afterLines="50" w:after="120"/>
        <w:ind w:left="1985" w:hanging="1985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41B1852F" w14:textId="5A8C1AB7" w:rsidR="00721D87" w:rsidRDefault="003E7118">
      <w:pPr>
        <w:spacing w:beforeLines="50" w:before="120" w:afterLines="50" w:after="120"/>
        <w:rPr>
          <w:rFonts w:ascii="Arial" w:eastAsia="DengXian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/>
          <w:color w:val="000000"/>
        </w:rPr>
        <w:t xml:space="preserve">RAN3 kindly asks RAN2 to provide feedback on </w:t>
      </w:r>
      <w:r w:rsidR="00EE3498">
        <w:rPr>
          <w:rFonts w:ascii="Arial" w:eastAsia="DengXian" w:hAnsi="Arial" w:cs="Arial"/>
          <w:color w:val="000000"/>
        </w:rPr>
        <w:t xml:space="preserve">whether </w:t>
      </w:r>
      <w:r>
        <w:rPr>
          <w:rFonts w:ascii="Arial" w:eastAsia="DengXian" w:hAnsi="Arial" w:cs="Arial"/>
          <w:color w:val="000000"/>
        </w:rPr>
        <w:t>Alternative 3</w:t>
      </w:r>
      <w:r w:rsidR="00EE3498">
        <w:rPr>
          <w:rFonts w:ascii="Arial" w:eastAsia="DengXian" w:hAnsi="Arial" w:cs="Arial"/>
          <w:color w:val="000000"/>
        </w:rPr>
        <w:t xml:space="preserve"> can be supported</w:t>
      </w:r>
      <w:r>
        <w:rPr>
          <w:rFonts w:ascii="Arial" w:eastAsia="DengXian" w:hAnsi="Arial" w:cs="Arial"/>
          <w:color w:val="000000"/>
        </w:rPr>
        <w:t>.</w:t>
      </w:r>
    </w:p>
    <w:p w14:paraId="524F41AD" w14:textId="77777777" w:rsidR="00721D87" w:rsidRPr="00535800" w:rsidRDefault="00721D87">
      <w:pPr>
        <w:spacing w:beforeLines="50" w:before="120" w:afterLines="50" w:after="120"/>
        <w:outlineLvl w:val="0"/>
        <w:rPr>
          <w:rFonts w:ascii="Arial" w:hAnsi="Arial" w:cs="Arial"/>
        </w:rPr>
      </w:pPr>
    </w:p>
    <w:p w14:paraId="45976F60" w14:textId="77777777" w:rsidR="00721D87" w:rsidRDefault="003E7118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5D98946F" w14:textId="438CE5D5" w:rsidR="00721D87" w:rsidRDefault="003E7118" w:rsidP="003C7474">
      <w:pPr>
        <w:tabs>
          <w:tab w:val="left" w:pos="2268"/>
          <w:tab w:val="left" w:pos="5529"/>
        </w:tabs>
        <w:spacing w:beforeLines="50" w:before="120" w:afterLines="50" w:after="120"/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RAN3#127</w:t>
      </w:r>
      <w:r>
        <w:rPr>
          <w:rFonts w:ascii="Arial" w:hAnsi="Arial" w:cs="Arial"/>
          <w:szCs w:val="16"/>
        </w:rPr>
        <w:tab/>
        <w:t>17</w:t>
      </w:r>
      <w:r>
        <w:rPr>
          <w:rFonts w:ascii="Arial" w:hAnsi="Arial" w:cs="Arial"/>
          <w:szCs w:val="16"/>
          <w:vertAlign w:val="superscript"/>
        </w:rPr>
        <w:t>th</w:t>
      </w:r>
      <w:r>
        <w:rPr>
          <w:rFonts w:ascii="Arial" w:hAnsi="Arial" w:cs="Arial"/>
          <w:szCs w:val="16"/>
        </w:rPr>
        <w:t xml:space="preserve"> Feb – 21</w:t>
      </w:r>
      <w:r>
        <w:rPr>
          <w:rFonts w:ascii="Arial" w:hAnsi="Arial" w:cs="Arial"/>
          <w:szCs w:val="16"/>
          <w:vertAlign w:val="superscript"/>
        </w:rPr>
        <w:t>st</w:t>
      </w:r>
      <w:r>
        <w:rPr>
          <w:rFonts w:ascii="Arial" w:hAnsi="Arial" w:cs="Arial"/>
          <w:szCs w:val="16"/>
        </w:rPr>
        <w:t xml:space="preserve">  Feb</w:t>
      </w:r>
      <w:r w:rsidR="007379FF">
        <w:rPr>
          <w:rFonts w:ascii="Arial" w:hAnsi="Arial" w:cs="Arial"/>
          <w:szCs w:val="16"/>
        </w:rPr>
        <w:t>,</w:t>
      </w:r>
      <w:r>
        <w:rPr>
          <w:rFonts w:ascii="Arial" w:hAnsi="Arial" w:cs="Arial"/>
          <w:szCs w:val="16"/>
        </w:rPr>
        <w:t xml:space="preserve"> 2025</w:t>
      </w:r>
      <w:r>
        <w:rPr>
          <w:rFonts w:ascii="Arial" w:hAnsi="Arial" w:cs="Arial"/>
          <w:szCs w:val="16"/>
        </w:rPr>
        <w:tab/>
        <w:t>Athens, GR</w:t>
      </w:r>
    </w:p>
    <w:p w14:paraId="64948DAB" w14:textId="0F59E6DD" w:rsidR="00721D87" w:rsidRDefault="003E7118" w:rsidP="003C7474">
      <w:pPr>
        <w:tabs>
          <w:tab w:val="left" w:pos="2268"/>
          <w:tab w:val="left" w:pos="5529"/>
        </w:tabs>
        <w:spacing w:beforeLines="50" w:before="120" w:afterLines="50" w:after="120"/>
        <w:rPr>
          <w:b/>
          <w:bCs/>
        </w:rPr>
      </w:pPr>
      <w:r>
        <w:rPr>
          <w:rFonts w:ascii="Arial" w:hAnsi="Arial" w:cs="Arial"/>
          <w:szCs w:val="16"/>
        </w:rPr>
        <w:t>RAN3#127bis</w:t>
      </w:r>
      <w:r>
        <w:rPr>
          <w:rFonts w:ascii="Arial" w:hAnsi="Arial" w:cs="Arial"/>
          <w:szCs w:val="16"/>
        </w:rPr>
        <w:tab/>
        <w:t>07</w:t>
      </w:r>
      <w:r>
        <w:rPr>
          <w:rFonts w:ascii="Arial" w:hAnsi="Arial" w:cs="Arial"/>
          <w:szCs w:val="16"/>
          <w:vertAlign w:val="superscript"/>
        </w:rPr>
        <w:t>th</w:t>
      </w:r>
      <w:r>
        <w:rPr>
          <w:rFonts w:ascii="Arial" w:hAnsi="Arial" w:cs="Arial"/>
          <w:szCs w:val="16"/>
        </w:rPr>
        <w:t xml:space="preserve"> April – 11</w:t>
      </w:r>
      <w:r>
        <w:rPr>
          <w:rFonts w:ascii="Arial" w:hAnsi="Arial" w:cs="Arial"/>
          <w:szCs w:val="16"/>
          <w:vertAlign w:val="superscript"/>
        </w:rPr>
        <w:t>th</w:t>
      </w:r>
      <w:r>
        <w:rPr>
          <w:rFonts w:ascii="Arial" w:hAnsi="Arial" w:cs="Arial"/>
          <w:szCs w:val="16"/>
        </w:rPr>
        <w:t xml:space="preserve"> April</w:t>
      </w:r>
      <w:r w:rsidR="007379FF">
        <w:rPr>
          <w:rFonts w:ascii="Arial" w:hAnsi="Arial" w:cs="Arial"/>
          <w:szCs w:val="16"/>
        </w:rPr>
        <w:t>,</w:t>
      </w:r>
      <w:r>
        <w:rPr>
          <w:rFonts w:ascii="Arial" w:hAnsi="Arial" w:cs="Arial"/>
          <w:szCs w:val="16"/>
        </w:rPr>
        <w:t xml:space="preserve"> 2025</w:t>
      </w:r>
      <w:r>
        <w:rPr>
          <w:rFonts w:ascii="Arial" w:hAnsi="Arial" w:cs="Arial"/>
          <w:szCs w:val="16"/>
        </w:rPr>
        <w:tab/>
        <w:t>China, CN</w:t>
      </w:r>
    </w:p>
    <w:sectPr w:rsidR="00721D87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FFD68" w14:textId="77777777" w:rsidR="00BA2F4A" w:rsidRDefault="00BA2F4A">
      <w:pPr>
        <w:spacing w:after="0"/>
      </w:pPr>
      <w:r>
        <w:separator/>
      </w:r>
    </w:p>
  </w:endnote>
  <w:endnote w:type="continuationSeparator" w:id="0">
    <w:p w14:paraId="55E4BB7E" w14:textId="77777777" w:rsidR="00BA2F4A" w:rsidRDefault="00BA2F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BBF97" w14:textId="77777777" w:rsidR="00BA2F4A" w:rsidRDefault="00BA2F4A">
      <w:pPr>
        <w:spacing w:after="0"/>
      </w:pPr>
      <w:r>
        <w:separator/>
      </w:r>
    </w:p>
  </w:footnote>
  <w:footnote w:type="continuationSeparator" w:id="0">
    <w:p w14:paraId="73DD9EED" w14:textId="77777777" w:rsidR="00BA2F4A" w:rsidRDefault="00BA2F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8075" w14:textId="77777777" w:rsidR="00721D87" w:rsidRDefault="003E711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E3366"/>
    <w:multiLevelType w:val="multilevel"/>
    <w:tmpl w:val="1E5E336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7F4742"/>
    <w:multiLevelType w:val="multilevel"/>
    <w:tmpl w:val="2F7F474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FC38A4"/>
    <w:multiLevelType w:val="multilevel"/>
    <w:tmpl w:val="35FC38A4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4226596">
    <w:abstractNumId w:val="0"/>
  </w:num>
  <w:num w:numId="2" w16cid:durableId="1400706820">
    <w:abstractNumId w:val="1"/>
  </w:num>
  <w:num w:numId="3" w16cid:durableId="1875534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VkMGM1YWM3Yzk4YjE1MDJhNDk4ZjAzOGQ3YTNiMzcifQ=="/>
  </w:docVars>
  <w:rsids>
    <w:rsidRoot w:val="00B37037"/>
    <w:rsid w:val="00000DF0"/>
    <w:rsid w:val="00001E8F"/>
    <w:rsid w:val="00014226"/>
    <w:rsid w:val="00020D4D"/>
    <w:rsid w:val="00022E4A"/>
    <w:rsid w:val="00024C18"/>
    <w:rsid w:val="00026C81"/>
    <w:rsid w:val="0003020B"/>
    <w:rsid w:val="00030F13"/>
    <w:rsid w:val="00035691"/>
    <w:rsid w:val="000360B1"/>
    <w:rsid w:val="000472E8"/>
    <w:rsid w:val="000473A4"/>
    <w:rsid w:val="00051FFB"/>
    <w:rsid w:val="000611BF"/>
    <w:rsid w:val="00061D0F"/>
    <w:rsid w:val="00063948"/>
    <w:rsid w:val="00064C96"/>
    <w:rsid w:val="00067DCD"/>
    <w:rsid w:val="0007016E"/>
    <w:rsid w:val="00081AF9"/>
    <w:rsid w:val="000852F7"/>
    <w:rsid w:val="00094F0A"/>
    <w:rsid w:val="000A6394"/>
    <w:rsid w:val="000B4E96"/>
    <w:rsid w:val="000B5BFE"/>
    <w:rsid w:val="000B7085"/>
    <w:rsid w:val="000C038A"/>
    <w:rsid w:val="000C32A3"/>
    <w:rsid w:val="000C6598"/>
    <w:rsid w:val="000D6382"/>
    <w:rsid w:val="000E2EA5"/>
    <w:rsid w:val="000F23FA"/>
    <w:rsid w:val="001065F5"/>
    <w:rsid w:val="00107067"/>
    <w:rsid w:val="00107ED1"/>
    <w:rsid w:val="00112C4C"/>
    <w:rsid w:val="00145D43"/>
    <w:rsid w:val="0015614E"/>
    <w:rsid w:val="001562B4"/>
    <w:rsid w:val="0016286B"/>
    <w:rsid w:val="001670C1"/>
    <w:rsid w:val="001763A1"/>
    <w:rsid w:val="0018373D"/>
    <w:rsid w:val="00183FD6"/>
    <w:rsid w:val="00191183"/>
    <w:rsid w:val="00192C46"/>
    <w:rsid w:val="001A1C99"/>
    <w:rsid w:val="001A7168"/>
    <w:rsid w:val="001A7B60"/>
    <w:rsid w:val="001B6CDC"/>
    <w:rsid w:val="001B7A65"/>
    <w:rsid w:val="001C268F"/>
    <w:rsid w:val="001D2CB8"/>
    <w:rsid w:val="001E41F3"/>
    <w:rsid w:val="001E478F"/>
    <w:rsid w:val="001E48D4"/>
    <w:rsid w:val="002218D6"/>
    <w:rsid w:val="002329F6"/>
    <w:rsid w:val="00236CA5"/>
    <w:rsid w:val="00240D07"/>
    <w:rsid w:val="0026004D"/>
    <w:rsid w:val="00262C39"/>
    <w:rsid w:val="002636A7"/>
    <w:rsid w:val="00274611"/>
    <w:rsid w:val="0027588B"/>
    <w:rsid w:val="00275D12"/>
    <w:rsid w:val="0027669C"/>
    <w:rsid w:val="002769EB"/>
    <w:rsid w:val="002845FA"/>
    <w:rsid w:val="002860C4"/>
    <w:rsid w:val="002A37C8"/>
    <w:rsid w:val="002A47EF"/>
    <w:rsid w:val="002B23F9"/>
    <w:rsid w:val="002B24C6"/>
    <w:rsid w:val="002B5741"/>
    <w:rsid w:val="002B5B7A"/>
    <w:rsid w:val="002C238A"/>
    <w:rsid w:val="002E4B34"/>
    <w:rsid w:val="002E595A"/>
    <w:rsid w:val="00305409"/>
    <w:rsid w:val="003109FC"/>
    <w:rsid w:val="0031220C"/>
    <w:rsid w:val="00313507"/>
    <w:rsid w:val="00332A03"/>
    <w:rsid w:val="003453B9"/>
    <w:rsid w:val="0035319E"/>
    <w:rsid w:val="00353346"/>
    <w:rsid w:val="00360F56"/>
    <w:rsid w:val="00361BFA"/>
    <w:rsid w:val="00361D2E"/>
    <w:rsid w:val="00364A00"/>
    <w:rsid w:val="00376EE0"/>
    <w:rsid w:val="00380E07"/>
    <w:rsid w:val="00390041"/>
    <w:rsid w:val="00391372"/>
    <w:rsid w:val="00392B19"/>
    <w:rsid w:val="00396631"/>
    <w:rsid w:val="003A4E1D"/>
    <w:rsid w:val="003A5266"/>
    <w:rsid w:val="003B597F"/>
    <w:rsid w:val="003B7609"/>
    <w:rsid w:val="003C12C0"/>
    <w:rsid w:val="003C656B"/>
    <w:rsid w:val="003C7474"/>
    <w:rsid w:val="003D15E8"/>
    <w:rsid w:val="003D52D3"/>
    <w:rsid w:val="003E1A36"/>
    <w:rsid w:val="003E7118"/>
    <w:rsid w:val="003F54CE"/>
    <w:rsid w:val="0040623E"/>
    <w:rsid w:val="004108C8"/>
    <w:rsid w:val="00413F10"/>
    <w:rsid w:val="004165D0"/>
    <w:rsid w:val="004242F1"/>
    <w:rsid w:val="00442226"/>
    <w:rsid w:val="00445CC3"/>
    <w:rsid w:val="00447131"/>
    <w:rsid w:val="004516D0"/>
    <w:rsid w:val="00465AFF"/>
    <w:rsid w:val="00466591"/>
    <w:rsid w:val="00467657"/>
    <w:rsid w:val="00477480"/>
    <w:rsid w:val="00477891"/>
    <w:rsid w:val="004839DB"/>
    <w:rsid w:val="004865D4"/>
    <w:rsid w:val="00491065"/>
    <w:rsid w:val="004A1950"/>
    <w:rsid w:val="004A20E3"/>
    <w:rsid w:val="004B0740"/>
    <w:rsid w:val="004B75B7"/>
    <w:rsid w:val="004C3A8B"/>
    <w:rsid w:val="004C6A93"/>
    <w:rsid w:val="004D0121"/>
    <w:rsid w:val="004D7336"/>
    <w:rsid w:val="004E3693"/>
    <w:rsid w:val="004F1FD6"/>
    <w:rsid w:val="004F242B"/>
    <w:rsid w:val="00501900"/>
    <w:rsid w:val="005124D6"/>
    <w:rsid w:val="0051580D"/>
    <w:rsid w:val="00520062"/>
    <w:rsid w:val="00521390"/>
    <w:rsid w:val="00535800"/>
    <w:rsid w:val="00540E46"/>
    <w:rsid w:val="00564BDC"/>
    <w:rsid w:val="005652C4"/>
    <w:rsid w:val="00567BDA"/>
    <w:rsid w:val="00577E06"/>
    <w:rsid w:val="00592D74"/>
    <w:rsid w:val="00592FB9"/>
    <w:rsid w:val="005A1457"/>
    <w:rsid w:val="005B3A49"/>
    <w:rsid w:val="005C4D70"/>
    <w:rsid w:val="005D2574"/>
    <w:rsid w:val="005D6988"/>
    <w:rsid w:val="005E2C44"/>
    <w:rsid w:val="005E3D2A"/>
    <w:rsid w:val="005E4D8A"/>
    <w:rsid w:val="005F2108"/>
    <w:rsid w:val="005F436C"/>
    <w:rsid w:val="00600534"/>
    <w:rsid w:val="0060567A"/>
    <w:rsid w:val="00621188"/>
    <w:rsid w:val="00625052"/>
    <w:rsid w:val="006257ED"/>
    <w:rsid w:val="0062763C"/>
    <w:rsid w:val="006310E9"/>
    <w:rsid w:val="006370F5"/>
    <w:rsid w:val="00637E3D"/>
    <w:rsid w:val="00646C7D"/>
    <w:rsid w:val="006550C1"/>
    <w:rsid w:val="006760A7"/>
    <w:rsid w:val="006804C7"/>
    <w:rsid w:val="0068407F"/>
    <w:rsid w:val="006848B8"/>
    <w:rsid w:val="00695808"/>
    <w:rsid w:val="006A1998"/>
    <w:rsid w:val="006A2744"/>
    <w:rsid w:val="006A5614"/>
    <w:rsid w:val="006B0BA6"/>
    <w:rsid w:val="006B46FB"/>
    <w:rsid w:val="006B5E29"/>
    <w:rsid w:val="006C6C58"/>
    <w:rsid w:val="006D4D8E"/>
    <w:rsid w:val="006D529F"/>
    <w:rsid w:val="006D56BC"/>
    <w:rsid w:val="006D6E6E"/>
    <w:rsid w:val="006E21FB"/>
    <w:rsid w:val="006E74F4"/>
    <w:rsid w:val="0070115E"/>
    <w:rsid w:val="0071052A"/>
    <w:rsid w:val="00711130"/>
    <w:rsid w:val="00712D69"/>
    <w:rsid w:val="00713B6B"/>
    <w:rsid w:val="00721D87"/>
    <w:rsid w:val="007317FE"/>
    <w:rsid w:val="007342B2"/>
    <w:rsid w:val="007361AF"/>
    <w:rsid w:val="007379FF"/>
    <w:rsid w:val="00742578"/>
    <w:rsid w:val="00756A19"/>
    <w:rsid w:val="00765952"/>
    <w:rsid w:val="00767A80"/>
    <w:rsid w:val="00773339"/>
    <w:rsid w:val="00775CD6"/>
    <w:rsid w:val="007767A3"/>
    <w:rsid w:val="00781E68"/>
    <w:rsid w:val="007854B9"/>
    <w:rsid w:val="0078787F"/>
    <w:rsid w:val="00792342"/>
    <w:rsid w:val="00795237"/>
    <w:rsid w:val="00797A2D"/>
    <w:rsid w:val="007A34F3"/>
    <w:rsid w:val="007A6F2E"/>
    <w:rsid w:val="007B512A"/>
    <w:rsid w:val="007B572B"/>
    <w:rsid w:val="007C1063"/>
    <w:rsid w:val="007C2097"/>
    <w:rsid w:val="007C2145"/>
    <w:rsid w:val="007D0027"/>
    <w:rsid w:val="007D09CC"/>
    <w:rsid w:val="007D3A69"/>
    <w:rsid w:val="007D500E"/>
    <w:rsid w:val="007D6A07"/>
    <w:rsid w:val="007E4113"/>
    <w:rsid w:val="007E5FC8"/>
    <w:rsid w:val="00803BFE"/>
    <w:rsid w:val="00805D95"/>
    <w:rsid w:val="00812A9F"/>
    <w:rsid w:val="008227DB"/>
    <w:rsid w:val="008279FA"/>
    <w:rsid w:val="00830A77"/>
    <w:rsid w:val="0084218B"/>
    <w:rsid w:val="008421F0"/>
    <w:rsid w:val="00845D17"/>
    <w:rsid w:val="008579E4"/>
    <w:rsid w:val="008626E7"/>
    <w:rsid w:val="00870EE7"/>
    <w:rsid w:val="00875357"/>
    <w:rsid w:val="0089513B"/>
    <w:rsid w:val="0089551F"/>
    <w:rsid w:val="008A4E9F"/>
    <w:rsid w:val="008B1F20"/>
    <w:rsid w:val="008C4751"/>
    <w:rsid w:val="008D3E19"/>
    <w:rsid w:val="008E5E83"/>
    <w:rsid w:val="008F686C"/>
    <w:rsid w:val="00900CD8"/>
    <w:rsid w:val="009017EE"/>
    <w:rsid w:val="00913222"/>
    <w:rsid w:val="00916443"/>
    <w:rsid w:val="00917C9F"/>
    <w:rsid w:val="00922B2C"/>
    <w:rsid w:val="0092654A"/>
    <w:rsid w:val="00936638"/>
    <w:rsid w:val="009415AF"/>
    <w:rsid w:val="00942755"/>
    <w:rsid w:val="00955FBC"/>
    <w:rsid w:val="009563BF"/>
    <w:rsid w:val="00956B84"/>
    <w:rsid w:val="00956E05"/>
    <w:rsid w:val="00960316"/>
    <w:rsid w:val="00960CAB"/>
    <w:rsid w:val="009644E8"/>
    <w:rsid w:val="00964F59"/>
    <w:rsid w:val="00970171"/>
    <w:rsid w:val="00972525"/>
    <w:rsid w:val="009777D9"/>
    <w:rsid w:val="009824D9"/>
    <w:rsid w:val="00984F62"/>
    <w:rsid w:val="009858F1"/>
    <w:rsid w:val="00987788"/>
    <w:rsid w:val="00991B88"/>
    <w:rsid w:val="0099230F"/>
    <w:rsid w:val="00995252"/>
    <w:rsid w:val="00996397"/>
    <w:rsid w:val="009A1081"/>
    <w:rsid w:val="009A579D"/>
    <w:rsid w:val="009B53C9"/>
    <w:rsid w:val="009C41C1"/>
    <w:rsid w:val="009C49E3"/>
    <w:rsid w:val="009D196E"/>
    <w:rsid w:val="009D7BAF"/>
    <w:rsid w:val="009E0762"/>
    <w:rsid w:val="009E3297"/>
    <w:rsid w:val="009F251D"/>
    <w:rsid w:val="009F4E39"/>
    <w:rsid w:val="009F734F"/>
    <w:rsid w:val="00A01D9B"/>
    <w:rsid w:val="00A04081"/>
    <w:rsid w:val="00A07158"/>
    <w:rsid w:val="00A20AB3"/>
    <w:rsid w:val="00A21256"/>
    <w:rsid w:val="00A21C5B"/>
    <w:rsid w:val="00A246B6"/>
    <w:rsid w:val="00A35C42"/>
    <w:rsid w:val="00A3732B"/>
    <w:rsid w:val="00A47E70"/>
    <w:rsid w:val="00A53AEF"/>
    <w:rsid w:val="00A7671C"/>
    <w:rsid w:val="00A94005"/>
    <w:rsid w:val="00A95EAA"/>
    <w:rsid w:val="00A97F71"/>
    <w:rsid w:val="00AB00C3"/>
    <w:rsid w:val="00AB09F4"/>
    <w:rsid w:val="00AB1010"/>
    <w:rsid w:val="00AB1244"/>
    <w:rsid w:val="00AB7F84"/>
    <w:rsid w:val="00AC0B59"/>
    <w:rsid w:val="00AD1CD8"/>
    <w:rsid w:val="00AD2C99"/>
    <w:rsid w:val="00AD44C6"/>
    <w:rsid w:val="00AE5A38"/>
    <w:rsid w:val="00AE64D8"/>
    <w:rsid w:val="00AE6E2C"/>
    <w:rsid w:val="00AF43A8"/>
    <w:rsid w:val="00B0502B"/>
    <w:rsid w:val="00B053E4"/>
    <w:rsid w:val="00B1739D"/>
    <w:rsid w:val="00B24807"/>
    <w:rsid w:val="00B258BB"/>
    <w:rsid w:val="00B25DB4"/>
    <w:rsid w:val="00B37037"/>
    <w:rsid w:val="00B40593"/>
    <w:rsid w:val="00B437CA"/>
    <w:rsid w:val="00B50379"/>
    <w:rsid w:val="00B50C39"/>
    <w:rsid w:val="00B560B5"/>
    <w:rsid w:val="00B57642"/>
    <w:rsid w:val="00B67B97"/>
    <w:rsid w:val="00B70BDD"/>
    <w:rsid w:val="00B76188"/>
    <w:rsid w:val="00B76C75"/>
    <w:rsid w:val="00B962A9"/>
    <w:rsid w:val="00B968C8"/>
    <w:rsid w:val="00BA2F4A"/>
    <w:rsid w:val="00BA3EC5"/>
    <w:rsid w:val="00BB484C"/>
    <w:rsid w:val="00BB5DFC"/>
    <w:rsid w:val="00BB7D59"/>
    <w:rsid w:val="00BC5022"/>
    <w:rsid w:val="00BD1F52"/>
    <w:rsid w:val="00BD279D"/>
    <w:rsid w:val="00BD6BB8"/>
    <w:rsid w:val="00BE3B42"/>
    <w:rsid w:val="00BF304A"/>
    <w:rsid w:val="00C03E1B"/>
    <w:rsid w:val="00C12DBC"/>
    <w:rsid w:val="00C14796"/>
    <w:rsid w:val="00C31B69"/>
    <w:rsid w:val="00C410D2"/>
    <w:rsid w:val="00C41248"/>
    <w:rsid w:val="00C4693A"/>
    <w:rsid w:val="00C5481B"/>
    <w:rsid w:val="00C573F0"/>
    <w:rsid w:val="00C74ED2"/>
    <w:rsid w:val="00C8418E"/>
    <w:rsid w:val="00C84A87"/>
    <w:rsid w:val="00C95985"/>
    <w:rsid w:val="00C95B80"/>
    <w:rsid w:val="00CA1B66"/>
    <w:rsid w:val="00CA3778"/>
    <w:rsid w:val="00CA6304"/>
    <w:rsid w:val="00CB512D"/>
    <w:rsid w:val="00CC1560"/>
    <w:rsid w:val="00CC1F67"/>
    <w:rsid w:val="00CC5026"/>
    <w:rsid w:val="00CC644F"/>
    <w:rsid w:val="00CD4D26"/>
    <w:rsid w:val="00CE5C0E"/>
    <w:rsid w:val="00CF2684"/>
    <w:rsid w:val="00D03F9A"/>
    <w:rsid w:val="00D104E0"/>
    <w:rsid w:val="00D157AF"/>
    <w:rsid w:val="00D202FA"/>
    <w:rsid w:val="00D20C0E"/>
    <w:rsid w:val="00D35F6F"/>
    <w:rsid w:val="00D41332"/>
    <w:rsid w:val="00D55C1E"/>
    <w:rsid w:val="00D608C3"/>
    <w:rsid w:val="00D63018"/>
    <w:rsid w:val="00D64ED9"/>
    <w:rsid w:val="00D65AC3"/>
    <w:rsid w:val="00D66309"/>
    <w:rsid w:val="00D75800"/>
    <w:rsid w:val="00D95B9C"/>
    <w:rsid w:val="00D96016"/>
    <w:rsid w:val="00DB66FE"/>
    <w:rsid w:val="00DD5724"/>
    <w:rsid w:val="00DD7FB4"/>
    <w:rsid w:val="00DE34CF"/>
    <w:rsid w:val="00DE6E1D"/>
    <w:rsid w:val="00E02866"/>
    <w:rsid w:val="00E10E55"/>
    <w:rsid w:val="00E15BA1"/>
    <w:rsid w:val="00E22E43"/>
    <w:rsid w:val="00E27E18"/>
    <w:rsid w:val="00E41E1B"/>
    <w:rsid w:val="00E46C2D"/>
    <w:rsid w:val="00E47220"/>
    <w:rsid w:val="00E61A4D"/>
    <w:rsid w:val="00E64117"/>
    <w:rsid w:val="00E74045"/>
    <w:rsid w:val="00E759CB"/>
    <w:rsid w:val="00E76655"/>
    <w:rsid w:val="00E86876"/>
    <w:rsid w:val="00E959F7"/>
    <w:rsid w:val="00E9743C"/>
    <w:rsid w:val="00EA115B"/>
    <w:rsid w:val="00EA32CF"/>
    <w:rsid w:val="00EB2397"/>
    <w:rsid w:val="00EB24EF"/>
    <w:rsid w:val="00EB3F46"/>
    <w:rsid w:val="00EB552A"/>
    <w:rsid w:val="00EC1269"/>
    <w:rsid w:val="00EC3C71"/>
    <w:rsid w:val="00EC524A"/>
    <w:rsid w:val="00EC64CD"/>
    <w:rsid w:val="00ED197F"/>
    <w:rsid w:val="00ED23D9"/>
    <w:rsid w:val="00EE0733"/>
    <w:rsid w:val="00EE26A5"/>
    <w:rsid w:val="00EE3498"/>
    <w:rsid w:val="00EE6119"/>
    <w:rsid w:val="00EE7D7C"/>
    <w:rsid w:val="00EF376B"/>
    <w:rsid w:val="00EF3A19"/>
    <w:rsid w:val="00EF6712"/>
    <w:rsid w:val="00EF7F08"/>
    <w:rsid w:val="00F024B2"/>
    <w:rsid w:val="00F03AED"/>
    <w:rsid w:val="00F03C76"/>
    <w:rsid w:val="00F10B0F"/>
    <w:rsid w:val="00F11694"/>
    <w:rsid w:val="00F218CD"/>
    <w:rsid w:val="00F2517E"/>
    <w:rsid w:val="00F25D98"/>
    <w:rsid w:val="00F300FB"/>
    <w:rsid w:val="00F3190B"/>
    <w:rsid w:val="00F3670C"/>
    <w:rsid w:val="00F536B6"/>
    <w:rsid w:val="00F61596"/>
    <w:rsid w:val="00F66C96"/>
    <w:rsid w:val="00F75006"/>
    <w:rsid w:val="00F77D84"/>
    <w:rsid w:val="00F85632"/>
    <w:rsid w:val="00F9031B"/>
    <w:rsid w:val="00F92B61"/>
    <w:rsid w:val="00F974BA"/>
    <w:rsid w:val="00FA55A0"/>
    <w:rsid w:val="00FB6386"/>
    <w:rsid w:val="00FB7DE3"/>
    <w:rsid w:val="00FE006E"/>
    <w:rsid w:val="00FE57B3"/>
    <w:rsid w:val="02B6410D"/>
    <w:rsid w:val="16CE0C48"/>
    <w:rsid w:val="28BF1E8F"/>
    <w:rsid w:val="31DC7C27"/>
    <w:rsid w:val="4D235FA3"/>
    <w:rsid w:val="56832A6F"/>
    <w:rsid w:val="7C592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B95944"/>
  <w15:docId w15:val="{6634FEC1-2043-4D28-B241-E790BFB3F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="Times New Roman" w:hAnsi="Times New Roma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  <w:lang w:val="en-GB"/>
    </w:rPr>
  </w:style>
  <w:style w:type="paragraph" w:styleId="Revision">
    <w:name w:val="Revision"/>
    <w:hidden/>
    <w:uiPriority w:val="99"/>
    <w:unhideWhenUsed/>
    <w:rsid w:val="0031220C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4</TotalTime>
  <Pages>1</Pages>
  <Words>241</Words>
  <Characters>1376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Draft_v2</cp:lastModifiedBy>
  <cp:revision>3</cp:revision>
  <cp:lastPrinted>2411-12-31T15:59:00Z</cp:lastPrinted>
  <dcterms:created xsi:type="dcterms:W3CDTF">2025-01-21T14:49:00Z</dcterms:created>
  <dcterms:modified xsi:type="dcterms:W3CDTF">2025-01-21T14:53:00Z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_NewReviewCycle">
    <vt:lpwstr/>
  </property>
  <property fmtid="{D5CDD505-2E9C-101B-9397-08002B2CF9AE}" pid="5" name="ICV">
    <vt:lpwstr>68879862F4A54630867932EE47606354</vt:lpwstr>
  </property>
  <property fmtid="{D5CDD505-2E9C-101B-9397-08002B2CF9AE}" pid="6" name="CWMfbc3ade0a78c11ef80001bde00001bde">
    <vt:lpwstr>CWMdtzqFEm3U/1aqLi3qduQqlXl9caGgrDJZnpuz1UOE3G9UsVKwapLusikHJz6wESs5NCfkD0kqu6jlEJggo91hQ==</vt:lpwstr>
  </property>
</Properties>
</file>