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bookmarkStart w:id="6" w:name="_GoBack"/>
            <w:bookmarkEnd w:id="6"/>
          </w:p>
          <w:p w:rsidR="00116E78" w:rsidRPr="006D06BE" w:rsidRDefault="006D06BE" w:rsidP="006D06BE">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r>
              <w:rPr>
                <w:rFonts w:cs="Arial"/>
                <w:bCs/>
                <w:color w:val="0070C0"/>
                <w:sz w:val="16"/>
                <w:szCs w:val="16"/>
              </w:rPr>
              <w:t xml:space="preserve"> (if time allows)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7"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7"/>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lastRenderedPageBreak/>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8" w:name="_Toc158241539"/>
      <w:r w:rsidRPr="00DB2F94">
        <w:t>6.1</w:t>
      </w:r>
      <w:r w:rsidRPr="00DB2F94">
        <w:tab/>
        <w:t>Common</w:t>
      </w:r>
      <w:bookmarkEnd w:id="8"/>
    </w:p>
    <w:p w:rsidR="00C24D89" w:rsidRPr="00DB2F94" w:rsidRDefault="00C24D89" w:rsidP="00C24D89">
      <w:pPr>
        <w:pStyle w:val="Heading3"/>
      </w:pPr>
      <w:bookmarkStart w:id="9" w:name="_Toc158241540"/>
      <w:r w:rsidRPr="00DB2F94">
        <w:t>6.1.1</w:t>
      </w:r>
      <w:r w:rsidRPr="00DB2F94">
        <w:tab/>
        <w:t>Stage 2 and Organisational</w:t>
      </w:r>
      <w:bookmarkEnd w:id="9"/>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10" w:name="_Toc158241544"/>
      <w:r w:rsidRPr="00DB2F94">
        <w:t>6.1.3</w:t>
      </w:r>
      <w:r w:rsidRPr="00DB2F94">
        <w:tab/>
        <w:t>Control Plane corrections</w:t>
      </w:r>
      <w:bookmarkEnd w:id="10"/>
    </w:p>
    <w:p w:rsidR="00C24D89" w:rsidRPr="00DB2F94" w:rsidRDefault="00C24D89" w:rsidP="00C24D89">
      <w:pPr>
        <w:pStyle w:val="Heading4"/>
      </w:pPr>
      <w:bookmarkStart w:id="11" w:name="_Toc158241545"/>
      <w:r w:rsidRPr="00DB2F94">
        <w:t>6.1.3.1</w:t>
      </w:r>
      <w:r w:rsidRPr="00DB2F94">
        <w:tab/>
        <w:t>NR RRC</w:t>
      </w:r>
      <w:bookmarkEnd w:id="11"/>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lastRenderedPageBreak/>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1A63CC" w:rsidP="003602CF">
      <w:pPr>
        <w:pStyle w:val="ComeBack"/>
      </w:pPr>
      <w:r>
        <w:t>CB Thursday</w:t>
      </w:r>
      <w:r w:rsidR="00803973">
        <w:t xml:space="preserve"> 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2" w:name="_Toc158241597"/>
      <w:r w:rsidRPr="00DB2F94">
        <w:t>7.6</w:t>
      </w:r>
      <w:r w:rsidRPr="00DB2F94">
        <w:tab/>
        <w:t>IoT NTN enhancements</w:t>
      </w:r>
      <w:bookmarkEnd w:id="12"/>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3" w:name="_Toc158241598"/>
      <w:r w:rsidRPr="00DB2F94">
        <w:t>7.6.1</w:t>
      </w:r>
      <w:r w:rsidRPr="00DB2F94">
        <w:tab/>
        <w:t>Organizational</w:t>
      </w:r>
      <w:bookmarkEnd w:id="13"/>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1A63CC" w:rsidP="001A63CC">
      <w:pPr>
        <w:pStyle w:val="Doc-title"/>
      </w:pPr>
      <w:r>
        <w:t>R2-240</w:t>
      </w:r>
      <w:r w:rsidRPr="001A63CC">
        <w:t>9</w:t>
      </w:r>
      <w:r>
        <w:t>232</w:t>
      </w:r>
      <w:r>
        <w:tab/>
        <w:t>Applicability of optional UE Capabilities for NB-IoT</w:t>
      </w:r>
      <w:r>
        <w:tab/>
        <w:t>Qualcomm Inc.</w:t>
      </w:r>
      <w:r>
        <w:tab/>
        <w:t>CR</w:t>
      </w:r>
      <w:r>
        <w:tab/>
        <w:t>Rel-18</w:t>
      </w:r>
      <w:r>
        <w:tab/>
        <w:t>36.306</w:t>
      </w:r>
      <w:r>
        <w:tab/>
        <w:t>18.3.0</w:t>
      </w:r>
      <w:r>
        <w:tab/>
        <w:t>1894</w:t>
      </w:r>
      <w:r>
        <w:tab/>
        <w:t>1</w:t>
      </w:r>
      <w:r>
        <w:tab/>
        <w:t>F</w:t>
      </w:r>
      <w:r>
        <w:tab/>
        <w:t>IoT_NTN_enh-Core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4" w:name="_Toc158241599"/>
      <w:r w:rsidRPr="00DB2F94">
        <w:t>7.6.2</w:t>
      </w:r>
      <w:r w:rsidRPr="00DB2F94">
        <w:tab/>
        <w:t>Corrections</w:t>
      </w:r>
      <w:bookmarkEnd w:id="14"/>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First change is agreed in principle but reusing the text for NB-IoT NTN</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Pr="003602CF" w:rsidRDefault="003602CF" w:rsidP="003602CF">
      <w:pPr>
        <w:pStyle w:val="Doc-title"/>
      </w:pPr>
      <w:r>
        <w:t>R2-2409233</w:t>
      </w:r>
      <w:r>
        <w:tab/>
        <w:t>Corrections on location based measurements and need code for IoT NTN</w:t>
      </w:r>
      <w:r>
        <w:tab/>
        <w:t>CATT</w:t>
      </w:r>
      <w:r>
        <w:tab/>
        <w:t>CR</w:t>
      </w:r>
      <w:r>
        <w:tab/>
        <w:t>Rel-18</w:t>
      </w:r>
      <w:r>
        <w:tab/>
        <w:t>36.331</w:t>
      </w:r>
      <w:r>
        <w:tab/>
        <w:t>18.3.1</w:t>
      </w:r>
      <w:r>
        <w:tab/>
        <w:t>5052</w:t>
      </w:r>
      <w:r>
        <w:tab/>
        <w:t>1</w:t>
      </w:r>
      <w:r>
        <w:tab/>
        <w:t>F</w:t>
      </w:r>
      <w:r>
        <w:tab/>
        <w:t>IoT_NTN_enh-Core</w:t>
      </w:r>
    </w:p>
    <w:p w:rsidR="009E0590" w:rsidRDefault="009E0590" w:rsidP="003602CF">
      <w:pPr>
        <w:pStyle w:val="ComeBack"/>
      </w:pPr>
      <w:r>
        <w:t>CB Thursday</w:t>
      </w:r>
    </w:p>
    <w:p w:rsidR="009E0590" w:rsidRPr="009E0590" w:rsidRDefault="009E0590" w:rsidP="009E0590">
      <w:pPr>
        <w:pStyle w:val="Doc-text2"/>
      </w:pP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2D4E09" w:rsidP="003602CF">
      <w:pPr>
        <w:pStyle w:val="ComeBack"/>
      </w:pPr>
      <w:r>
        <w:t>CB Thursday for the second change</w:t>
      </w:r>
    </w:p>
    <w:p w:rsidR="003602CF" w:rsidRPr="003602CF" w:rsidRDefault="003602CF" w:rsidP="003602CF">
      <w:pPr>
        <w:pStyle w:val="Doc-text2"/>
      </w:pPr>
    </w:p>
    <w:p w:rsidR="007E4739" w:rsidRDefault="007E4739" w:rsidP="007E4739">
      <w:pPr>
        <w:pStyle w:val="Doc-title"/>
      </w:pPr>
      <w:hyperlink r:id="rId28"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lastRenderedPageBreak/>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29"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Ericsson thinks the CR is not needed because already supported</w:t>
      </w:r>
      <w:r w:rsidR="00BB58C7">
        <w:t>. HW agrees. MTK agrees. Google thinks this the CR addresses the opposite case</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BB58C7" w:rsidRPr="002D4E09" w:rsidRDefault="00BB58C7" w:rsidP="003602CF">
      <w:pPr>
        <w:pStyle w:val="ComeBack"/>
      </w:pPr>
      <w:r>
        <w:t>CB Thursday</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0" w:tooltip="C:Data3GPPExtractsR2-2408801 Various corrections to IoT NTN Rel-18.docx" w:history="1">
        <w:r w:rsidRPr="00483CC3">
          <w:rPr>
            <w:rStyle w:val="Hyperlink"/>
          </w:rPr>
          <w:t>R2-240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B42D1A" w:rsidRPr="00B42D1A" w:rsidRDefault="00B42D1A" w:rsidP="00B42D1A">
      <w:pPr>
        <w:pStyle w:val="ComeBack"/>
      </w:pPr>
      <w:r>
        <w:t>CB Thursday</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1"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310C6C" w:rsidP="00310C6C">
      <w:pPr>
        <w:pStyle w:val="Doc-title"/>
      </w:pPr>
      <w:r>
        <w:t>R2-2409234</w:t>
      </w:r>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310C6C" w:rsidRDefault="00310C6C" w:rsidP="00310C6C">
      <w:pPr>
        <w:pStyle w:val="ComeBack"/>
      </w:pPr>
      <w:r>
        <w:t>CB Thursday</w:t>
      </w:r>
    </w:p>
    <w:p w:rsidR="00310C6C" w:rsidRPr="00310C6C" w:rsidRDefault="00310C6C" w:rsidP="00310C6C">
      <w:pPr>
        <w:pStyle w:val="Doc-text2"/>
      </w:pPr>
    </w:p>
    <w:bookmarkStart w:id="15"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2"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Pr="00B42D1A" w:rsidRDefault="00B42D1A" w:rsidP="00B42D1A">
      <w:pPr>
        <w:pStyle w:val="ComeBack"/>
      </w:pPr>
      <w:r>
        <w:t>CB Thursday</w:t>
      </w:r>
    </w:p>
    <w:p w:rsidR="00ED186B" w:rsidRDefault="00ED186B" w:rsidP="00ED186B">
      <w:pPr>
        <w:pStyle w:val="Doc-title"/>
      </w:pPr>
      <w:hyperlink r:id="rId33"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B42D1A" w:rsidRPr="00B42D1A" w:rsidRDefault="00B42D1A" w:rsidP="00B42D1A">
      <w:pPr>
        <w:pStyle w:val="ComeBack"/>
      </w:pPr>
      <w:r>
        <w:t>CB Thursday</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4"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5"/>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6" w:name="_Toc158241604"/>
      <w:r w:rsidRPr="00DB2F94">
        <w:t>7.7.1</w:t>
      </w:r>
      <w:r w:rsidRPr="00DB2F94">
        <w:tab/>
        <w:t>Organizational</w:t>
      </w:r>
      <w:bookmarkEnd w:id="16"/>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19302C" w:rsidP="0019302C">
      <w:pPr>
        <w:pStyle w:val="ComeBack"/>
      </w:pPr>
      <w:r>
        <w:t>CB Thursday to check if we can confirm the RAN2</w:t>
      </w:r>
      <w:r w:rsidR="00D80EC0">
        <w:t xml:space="preserve"> understanding</w:t>
      </w:r>
      <w:r>
        <w:t xml:space="preserve"> that a</w:t>
      </w:r>
      <w:r w:rsidRPr="0019302C">
        <w:t>ll R17 NTN specific mobility/measurement UE features (in Table-1</w:t>
      </w:r>
      <w:r>
        <w:t xml:space="preserve"> in R2-2408567</w:t>
      </w:r>
      <w:r w:rsidRPr="0019302C">
        <w:t>) are only applicable when UE works in NTN mode, i.e. NTN cell is the serving cell or the source</w:t>
      </w:r>
      <w:r>
        <w:t xml:space="preserve"> and target</w:t>
      </w:r>
      <w:r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280240" w:rsidRPr="00280240" w:rsidRDefault="00280240" w:rsidP="00280240">
      <w:pPr>
        <w:pStyle w:val="Doc-text2"/>
      </w:pP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F56832" w:rsidRDefault="00F56832" w:rsidP="00F56832">
      <w:pPr>
        <w:pStyle w:val="ComeBack"/>
        <w:numPr>
          <w:ilvl w:val="0"/>
          <w:numId w:val="0"/>
        </w:numPr>
        <w:ind w:left="1622" w:hanging="1055"/>
      </w:pP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F56832" w:rsidRPr="00E479BE" w:rsidRDefault="00F56832" w:rsidP="00F56832">
      <w:pPr>
        <w:pStyle w:val="ComeBack"/>
      </w:pPr>
      <w:r>
        <w:t>CB Thursday</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w:t>
        </w:r>
        <w:r w:rsidRPr="00483CC3">
          <w:rPr>
            <w:rStyle w:val="Hyperlink"/>
          </w:rPr>
          <w:t>0</w:t>
        </w:r>
        <w:r w:rsidRPr="00483CC3">
          <w:rPr>
            <w:rStyle w:val="Hyperlink"/>
          </w:rPr>
          <w:t>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400D43" w:rsidRPr="00392694" w:rsidRDefault="00400D43" w:rsidP="00400D43">
      <w:pPr>
        <w:pStyle w:val="ComeBack"/>
      </w:pPr>
      <w:r>
        <w:lastRenderedPageBreak/>
        <w:t>CB Thursday</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59"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0"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1"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2"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3"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4"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5"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6"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7"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68"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9"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0"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1"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2"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3"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4"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5"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6"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7"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8"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9"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0"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1"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lastRenderedPageBreak/>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132747" w:rsidP="00132747">
      <w:pPr>
        <w:pStyle w:val="ComeBack"/>
        <w:numPr>
          <w:ilvl w:val="0"/>
          <w:numId w:val="0"/>
        </w:numPr>
        <w:ind w:left="1622" w:hanging="1055"/>
        <w:rPr>
          <w:lang w:val="en-US" w:eastAsia="ko-KR"/>
        </w:rPr>
      </w:pPr>
      <w:r>
        <w:rPr>
          <w:lang w:val="en-US" w:eastAsia="ko-KR"/>
        </w:rPr>
        <w:tab/>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lastRenderedPageBreak/>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lastRenderedPageBreak/>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http://www.3gpp.org/ftp/tsg_ran/WG2_RL2/TSGR2_127DocsR2-2406606.zip" w:history="1">
        <w:r w:rsidRPr="0010551E">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http://www.3gpp.org/ftp/tsg_ran/WG2_RL2/TSGR2_127DocsR2-2407418.zip" w:history="1">
        <w:r w:rsidRPr="0010551E">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33"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34"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36" w:tooltip="http://www.3gpp.org/ftp/tsg_ran/WG2_RL2/TSGR2_125bisDocsR2-2402941.zip" w:history="1">
        <w:r w:rsidRPr="0010551E">
          <w:rPr>
            <w:rStyle w:val="Hyperlink"/>
          </w:rPr>
          <w:t>R2-2402941</w:t>
        </w:r>
      </w:hyperlink>
    </w:p>
    <w:p w:rsidR="0036308D" w:rsidRPr="0036308D" w:rsidRDefault="0036308D" w:rsidP="0036308D">
      <w:pPr>
        <w:pStyle w:val="Agreement"/>
      </w:pPr>
      <w:r>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lastRenderedPageBreak/>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38"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39"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t>
      </w:r>
      <w:r w:rsidR="00DE3D31">
        <w:rPr>
          <w:lang w:val="en-US" w:eastAsia="ko-KR"/>
        </w:rPr>
        <w:t>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lastRenderedPageBreak/>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0"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1"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lastRenderedPageBreak/>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Pr>
          <w:lang w:val="en-US" w:eastAsia="ko-KR"/>
        </w:rPr>
        <w:t>The dynamic i</w:t>
      </w:r>
      <w:r w:rsidRPr="00A24646">
        <w:rPr>
          <w:lang w:val="en-US" w:eastAsia="ko-KR"/>
        </w:rPr>
        <w:t>ndication that “the</w:t>
      </w:r>
      <w:r>
        <w:rPr>
          <w:lang w:val="en-US" w:eastAsia="ko-KR"/>
        </w:rPr>
        <w:t xml:space="preserve"> cell is operating in S&amp;F mode” is called “S&amp;F operation” indication (we can come back on the exact name</w:t>
      </w:r>
      <w:r>
        <w:rPr>
          <w:lang w:val="en-US" w:eastAsia="ko-KR"/>
        </w:rPr>
        <w:t xml:space="preserve"> when putting this in the spec</w:t>
      </w:r>
      <w:r>
        <w:rPr>
          <w:lang w:val="en-US" w:eastAsia="ko-KR"/>
        </w:rPr>
        <w:t>,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Pr>
          <w:lang w:val="en-US" w:eastAsia="ko-KR"/>
        </w:rPr>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r>
      <w:r w:rsidRPr="00A3464D">
        <w:rPr>
          <w:lang w:val="en-US" w:eastAsia="ko-KR"/>
        </w:rPr>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42"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3"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4"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5"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6"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7"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8"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9"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0"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1"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2" w:tooltip="http://www.3gpp.org/ftp/tsg_ran/WG2_RL2/TSGR2_127DocsR2-2406526.zip" w:history="1">
        <w:r w:rsidRPr="0010551E">
          <w:rPr>
            <w:rStyle w:val="Hyperlink"/>
          </w:rPr>
          <w:t>R2-2406526</w:t>
        </w:r>
      </w:hyperlink>
    </w:p>
    <w:p w:rsidR="007E4739" w:rsidRDefault="007E4739" w:rsidP="007E4739">
      <w:pPr>
        <w:pStyle w:val="Doc-title"/>
      </w:pPr>
      <w:hyperlink r:id="rId153"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4"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http://www.3gpp.org/ftp/tsg_ran/WG2_RL2/TSGR2_127DocsR2-2406821.zip" w:history="1">
        <w:r w:rsidRPr="0010551E">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http://www.3gpp.org/ftp/tsg_ran/WG2_RL2/TSGR2_127DocsR2-2407537.zip" w:history="1">
        <w:r w:rsidRPr="0010551E">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69"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0"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1"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lastRenderedPageBreak/>
        <w:t>-</w:t>
      </w:r>
      <w:r>
        <w:tab/>
        <w:t>HW thinks we should first of all rule out CRDSA as the shoen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Inmarsat agrees with IDC and wondres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2" w:tooltip="C:Data3GPPRAN2DocsR2-2409170.zip" w:history="1">
        <w:r w:rsidRPr="002A7664">
          <w:rPr>
            <w:rStyle w:val="Hyperlink"/>
          </w:rPr>
          <w:t>R2-2409170</w:t>
        </w:r>
      </w:hyperlink>
      <w:r>
        <w:t xml:space="preserve">, </w:t>
      </w:r>
      <w:hyperlink r:id="rId173" w:tooltip="C:Data3GPPExtractsR2-2408863.docx" w:history="1">
        <w:r w:rsidRPr="00483CC3">
          <w:rPr>
            <w:rStyle w:val="Hyperlink"/>
          </w:rPr>
          <w:t>R2-2408863</w:t>
        </w:r>
      </w:hyperlink>
      <w:r>
        <w:t xml:space="preserve"> and </w:t>
      </w:r>
      <w:hyperlink r:id="rId174"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75"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6"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7"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t>RAN2 will continue their work on CB-msg3 assuming that OCC2 might also apply to CB-msg3 transmission (“CB-NPUSCH”) (final decision whether this is feasible is up to RAN1). FFS whether an LS to indicate this to RAN1 is needed.</w:t>
      </w:r>
    </w:p>
    <w:p w:rsidR="000A2DB6" w:rsidRPr="000A2DB6" w:rsidRDefault="000A2DB6" w:rsidP="000A2DB6">
      <w:pPr>
        <w:pStyle w:val="Doc-text2"/>
        <w:ind w:left="0" w:firstLine="0"/>
      </w:pP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8"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9"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80"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Nokia thinks there should be refernece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lastRenderedPageBreak/>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FFS if there is an 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r>
      <w:r>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r>
      <w:r>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r>
      <w:r>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r>
      <w:r>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lastRenderedPageBreak/>
        <w:t>5.</w:t>
      </w:r>
      <w:r>
        <w:tab/>
      </w:r>
      <w:r>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w:t>
      </w:r>
      <w:r>
        <w:t xml:space="preserve"> used (the UE will have to use 4-step RA</w:t>
      </w:r>
      <w:r>
        <w:t>)</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r>
      <w:r>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81"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2"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lastRenderedPageBreak/>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3"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4"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5"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6"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7"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8"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9"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90"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1"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2"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3"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4"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5"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6"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603FAA" w:rsidRDefault="00603FAA" w:rsidP="00603FAA">
      <w:pPr>
        <w:pStyle w:val="Comments"/>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lastRenderedPageBreak/>
        <w:t>Proposal 6: Descriptions of the newly introduced SIBs for PWS for NB-IoT should be added in the TS 36.300.</w:t>
      </w:r>
    </w:p>
    <w:p w:rsidR="00603FAA" w:rsidRDefault="00603FAA" w:rsidP="00603FAA">
      <w:pPr>
        <w:pStyle w:val="Comments"/>
      </w:pPr>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197" w:tooltip="C:Data3GPPExtractsR2-2409191 (R19 IoT-NTN AI 8.9.4) - Support of PWS.docx" w:history="1">
        <w:r w:rsidRPr="00483CC3">
          <w:rPr>
            <w:rStyle w:val="Hyperlink"/>
          </w:rPr>
          <w:t>R2-2409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96091F" w:rsidRDefault="0096091F" w:rsidP="0096091F">
      <w:pPr>
        <w:pStyle w:val="Comments"/>
      </w:pPr>
      <w:r>
        <w:t xml:space="preserve">Proposal 3: Send an LS to SA1, SA2, RAN3 to inform them that PWS is being specified for NB-IoT and to update their specifications, if needed. </w:t>
      </w: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96091F" w:rsidRDefault="0096091F" w:rsidP="00603FAA">
      <w:pPr>
        <w:pStyle w:val="Doc-text2"/>
      </w:pPr>
    </w:p>
    <w:p w:rsidR="0096091F" w:rsidRDefault="0096091F" w:rsidP="0096091F">
      <w:pPr>
        <w:pStyle w:val="Doc-title"/>
      </w:pPr>
      <w:hyperlink r:id="rId198"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199"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00" w:tooltip="C:Data3GPPExtractsR2-2408826 - Discussion on Emergency Broadcast for NB-IoT.docx" w:history="1">
        <w:r w:rsidRPr="00483CC3">
          <w:rPr>
            <w:rStyle w:val="Hyperlink"/>
          </w:rPr>
          <w:t>R2-2408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96091F" w:rsidRPr="00603FAA" w:rsidRDefault="0096091F" w:rsidP="00603FAA">
      <w:pPr>
        <w:pStyle w:val="Doc-text2"/>
      </w:pPr>
    </w:p>
    <w:p w:rsidR="007E4739" w:rsidRDefault="007E4739" w:rsidP="007E4739">
      <w:pPr>
        <w:pStyle w:val="Doc-title"/>
      </w:pPr>
      <w:hyperlink r:id="rId201"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02"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603FAA" w:rsidRPr="00603FAA" w:rsidRDefault="007E4739" w:rsidP="00603FAA">
      <w:pPr>
        <w:pStyle w:val="Doc-title"/>
      </w:pPr>
      <w:hyperlink r:id="rId203"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204"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5"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6"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07"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8"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9"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10"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1AB" w:rsidRDefault="00A141AB">
      <w:pPr>
        <w:spacing w:before="0"/>
      </w:pPr>
      <w:r>
        <w:separator/>
      </w:r>
    </w:p>
  </w:endnote>
  <w:endnote w:type="continuationSeparator" w:id="0">
    <w:p w:rsidR="00A141AB" w:rsidRDefault="00A141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708" w:rsidRDefault="00DA6708">
    <w:pPr>
      <w:pStyle w:val="Footer"/>
      <w:jc w:val="center"/>
    </w:pPr>
    <w:r>
      <w:rPr>
        <w:rStyle w:val="PageNumber"/>
      </w:rPr>
      <w:fldChar w:fldCharType="begin"/>
    </w:r>
    <w:r>
      <w:rPr>
        <w:rStyle w:val="PageNumber"/>
      </w:rPr>
      <w:instrText xml:space="preserve"> PAGE </w:instrText>
    </w:r>
    <w:r>
      <w:rPr>
        <w:rStyle w:val="PageNumber"/>
      </w:rPr>
      <w:fldChar w:fldCharType="separate"/>
    </w:r>
    <w:r w:rsidR="006D06BE">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D06BE">
      <w:rPr>
        <w:rStyle w:val="PageNumber"/>
        <w:noProof/>
      </w:rPr>
      <w:t>30</w:t>
    </w:r>
    <w:r>
      <w:rPr>
        <w:rStyle w:val="PageNumber"/>
      </w:rPr>
      <w:fldChar w:fldCharType="end"/>
    </w:r>
  </w:p>
  <w:p w:rsidR="00DA6708" w:rsidRDefault="00DA67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1AB" w:rsidRDefault="00A141AB">
      <w:pPr>
        <w:spacing w:before="0"/>
      </w:pPr>
      <w:r>
        <w:separator/>
      </w:r>
    </w:p>
  </w:footnote>
  <w:footnote w:type="continuationSeparator" w:id="0">
    <w:p w:rsidR="00A141AB" w:rsidRDefault="00A141A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9"/>
  </w:num>
  <w:num w:numId="3">
    <w:abstractNumId w:val="40"/>
  </w:num>
  <w:num w:numId="4">
    <w:abstractNumId w:val="12"/>
  </w:num>
  <w:num w:numId="5">
    <w:abstractNumId w:val="27"/>
  </w:num>
  <w:num w:numId="6">
    <w:abstractNumId w:val="28"/>
  </w:num>
  <w:num w:numId="7">
    <w:abstractNumId w:val="18"/>
  </w:num>
  <w:num w:numId="8">
    <w:abstractNumId w:val="26"/>
  </w:num>
  <w:num w:numId="9">
    <w:abstractNumId w:val="34"/>
  </w:num>
  <w:num w:numId="10">
    <w:abstractNumId w:val="37"/>
  </w:num>
  <w:num w:numId="11">
    <w:abstractNumId w:val="35"/>
  </w:num>
  <w:num w:numId="12">
    <w:abstractNumId w:val="21"/>
  </w:num>
  <w:num w:numId="13">
    <w:abstractNumId w:val="41"/>
  </w:num>
  <w:num w:numId="14">
    <w:abstractNumId w:val="19"/>
  </w:num>
  <w:num w:numId="15">
    <w:abstractNumId w:val="17"/>
  </w:num>
  <w:num w:numId="16">
    <w:abstractNumId w:val="45"/>
  </w:num>
  <w:num w:numId="17">
    <w:abstractNumId w:val="42"/>
  </w:num>
  <w:num w:numId="18">
    <w:abstractNumId w:val="31"/>
  </w:num>
  <w:num w:numId="19">
    <w:abstractNumId w:val="9"/>
  </w:num>
  <w:num w:numId="20">
    <w:abstractNumId w:val="14"/>
  </w:num>
  <w:num w:numId="21">
    <w:abstractNumId w:val="23"/>
  </w:num>
  <w:num w:numId="22">
    <w:abstractNumId w:val="24"/>
  </w:num>
  <w:num w:numId="23">
    <w:abstractNumId w:val="20"/>
  </w:num>
  <w:num w:numId="24">
    <w:abstractNumId w:val="16"/>
  </w:num>
  <w:num w:numId="25">
    <w:abstractNumId w:val="32"/>
  </w:num>
  <w:num w:numId="26">
    <w:abstractNumId w:val="4"/>
  </w:num>
  <w:num w:numId="27">
    <w:abstractNumId w:val="36"/>
  </w:num>
  <w:num w:numId="28">
    <w:abstractNumId w:val="8"/>
  </w:num>
  <w:num w:numId="29">
    <w:abstractNumId w:val="38"/>
  </w:num>
  <w:num w:numId="30">
    <w:abstractNumId w:val="40"/>
  </w:num>
  <w:num w:numId="31">
    <w:abstractNumId w:val="29"/>
  </w:num>
  <w:num w:numId="32">
    <w:abstractNumId w:val="15"/>
  </w:num>
  <w:num w:numId="33">
    <w:abstractNumId w:val="30"/>
  </w:num>
  <w:num w:numId="34">
    <w:abstractNumId w:val="25"/>
  </w:num>
  <w:num w:numId="35">
    <w:abstractNumId w:val="43"/>
  </w:num>
  <w:num w:numId="36">
    <w:abstractNumId w:val="33"/>
  </w:num>
  <w:num w:numId="37">
    <w:abstractNumId w:val="22"/>
  </w:num>
  <w:num w:numId="38">
    <w:abstractNumId w:val="13"/>
  </w:num>
  <w:num w:numId="39">
    <w:abstractNumId w:val="1"/>
  </w:num>
  <w:num w:numId="40">
    <w:abstractNumId w:val="2"/>
  </w:num>
  <w:num w:numId="41">
    <w:abstractNumId w:val="3"/>
  </w:num>
  <w:num w:numId="42">
    <w:abstractNumId w:val="44"/>
  </w:num>
  <w:num w:numId="43">
    <w:abstractNumId w:val="7"/>
  </w:num>
  <w:num w:numId="44">
    <w:abstractNumId w:val="5"/>
  </w:num>
  <w:num w:numId="45">
    <w:abstractNumId w:val="10"/>
  </w:num>
  <w:num w:numId="46">
    <w:abstractNumId w:val="11"/>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AB"/>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699%20Downlink%20coverage%20enhancement.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8244.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863.docx" TargetMode="External"/><Relationship Id="rId191" Type="http://schemas.openxmlformats.org/officeDocument/2006/relationships/hyperlink" Target="file:///C:\Data\3GPP\Extracts\R2-2408466%20Discussion%20on%20uplink%20capacity%20enhancements%20for%20IOT%20NTN.doc" TargetMode="External"/><Relationship Id="rId205" Type="http://schemas.openxmlformats.org/officeDocument/2006/relationships/hyperlink" Target="file:///C:\Data\3GPP\Extracts\R2-2408621_Discussion%20one%20the%20support%20of%20broadcast%20of%20PWS%20for%20NB-IoT.doc"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010%20Corrections%20on%20CHO%20and%20measurement.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300%20Access%20control%20for%20NTN%20downlink%20coverage%20enhancement.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03%20Access%20control%20and%20information%20exchange%20for%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082%20Further%20discussion%20on%20uplink%20capacity%20enhancement%20for%20IoT-NTN.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Extracts\R2-2408337%20Discussion%20on%20DL%20coverage%20enhancements.docx"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http://www.3gpp.org/ftp/tsg_ran/WG2_RL2/TSGR2_127\Docs\R2-2407487.zip"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Extracts\R2-2408333%20Further%20consideration%20on%20S&amp;F%20operation%20in%20IoT%20NTN.docx" TargetMode="External"/><Relationship Id="rId171" Type="http://schemas.openxmlformats.org/officeDocument/2006/relationships/hyperlink" Target="file:///C:\Data\3GPP\Extracts\R2-2408547.docx" TargetMode="External"/><Relationship Id="rId192" Type="http://schemas.openxmlformats.org/officeDocument/2006/relationships/hyperlink" Target="file:///C:\Data\3GPP\Extracts\R2-2408502%20-%20Discussion%20on%20enhanced%20EDT%20for%20IoT%20NTN.doc" TargetMode="External"/><Relationship Id="rId206" Type="http://schemas.openxmlformats.org/officeDocument/2006/relationships/hyperlink" Target="file:///C:\Data\3GPP\Extracts\R2-2408624%20Discussion%20on%20supporting%20PWS%20for%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1_36300_CR1408%20Correction%20on%20UE%20Location%20Information%20Reporting%20in%20IoT-NTN.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http://www.3gpp.org/ftp/tsg_ran/WG2_RL2/TSGR2_127\Docs\R2-2407617.zip" TargetMode="External"/><Relationship Id="rId75" Type="http://schemas.openxmlformats.org/officeDocument/2006/relationships/hyperlink" Target="file:///C:\Data\3GPP\Extracts\R2-2408411%20Consideration%20on%20downlink%20coverage%20enhancement.docx"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389%20Access%20Control%20for%20Store%20and%20Forward%20Operation.docx"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8590.doc"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097%20RAN2%20Impact%20on%20DL%20coverage%20enhancements.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file:///C:\Data\3GPP\Extracts\R2-2408360%20Discussion%20on%20information%20for%20Store%20&amp;%20Forward.docx" TargetMode="External"/><Relationship Id="rId172" Type="http://schemas.openxmlformats.org/officeDocument/2006/relationships/hyperlink" Target="file:///C:\Data\3GPP\RAN2\Docs\R2-2409170.zip" TargetMode="External"/><Relationship Id="rId193" Type="http://schemas.openxmlformats.org/officeDocument/2006/relationships/hyperlink" Target="file:///C:\Data\3GPP\Extracts\R2-2408623%20Discussion%20on%20enhanced%20EDT.docx" TargetMode="External"/><Relationship Id="rId207" Type="http://schemas.openxmlformats.org/officeDocument/2006/relationships/hyperlink" Target="file:///C:\Data\3GPP\Extracts\R2-2408804%20Impact%20of%20PWS%20broadcasting%20for%20NB-IoT.docx"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http://www.3gpp.org/ftp/tsg_ran/WG2_RL2/TSGR2_127\Docs\R2-2407418.zip" TargetMode="External"/><Relationship Id="rId34" Type="http://schemas.openxmlformats.org/officeDocument/2006/relationships/hyperlink" Target="file:///C:\Data\3GPP\Extracts\R2-2408588.doc"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459%20DL%20coverage%20enhancement%20at%20system%20level.docx"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8591.doc"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8803%20Procedures%20for%20uplink%20capacity%20enhancements%20for%20IoT%20NTN.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8160%20-%20Discussion%20on%20DL%20coverage%20enhancement%20for%20NTN.doc"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152" Type="http://schemas.openxmlformats.org/officeDocument/2006/relationships/hyperlink" Target="http://www.3gpp.org/ftp/tsg_ran/WG2_RL2/TSGR2_127\Docs\R2-2406526.zip" TargetMode="External"/><Relationship Id="rId173" Type="http://schemas.openxmlformats.org/officeDocument/2006/relationships/hyperlink" Target="file:///C:\Data\3GPP\Extracts\R2-2408863.docx" TargetMode="External"/><Relationship Id="rId194" Type="http://schemas.openxmlformats.org/officeDocument/2006/relationships/hyperlink" Target="http://www.3gpp.org/ftp/tsg_ran/WG2_RL2/TSGR2_127\Docs\R2-2406869.zip" TargetMode="External"/><Relationship Id="rId208" Type="http://schemas.openxmlformats.org/officeDocument/2006/relationships/hyperlink" Target="file:///C:\Data\3GPP\Extracts\R2-2408832%20Support%20of%20PWS%20for%20NB-IoT%20NTN.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801%20Various%20corrections%20to%20IoT%20NTN%20Rel-18.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465%20Discussion%20on%20cell%20DTXDRX%20for%20NTN.doc"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108%20Further%20consideration%20on%20Store%20and%20Forward.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www.3gpp.org/ftp/tsg_ran/TSG_RAN/TSGR_104\Docs\RP-240924.zip" TargetMode="External"/><Relationship Id="rId72" Type="http://schemas.openxmlformats.org/officeDocument/2006/relationships/hyperlink" Target="file:///C:\Data\3GPP\Extracts\R2-2408155%20Discussions%20on%20cell%20DTX%20during%20satellite%20dynamic%20power%20sharing.doc"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7966%20Discussion%20on%20RAN2%20impacts%20due%20to%20the%20Satellite%20ID%20List%20from%20MME%20in%20S&amp;F%20operation.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9190%20(R19%20IoT-NTN%20AI%208.9.3)%20-%20EDT%20enhancements.docx" TargetMode="External"/><Relationship Id="rId189" Type="http://schemas.openxmlformats.org/officeDocument/2006/relationships/hyperlink" Target="file:///C:\Data\3GPP\Extracts\R2-2408163.doc"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8920%20(R19%20NR%20NTN%20WI%20AI%208.8.2)%20DL%20coverage.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http://www.3gpp.org/ftp/tsg_ran/WG2_RL2/TSGR2_127\Docs\R2-2407532.zip"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460%20Access%20control%20and%20the%20S&amp;F%20indication.docx" TargetMode="External"/><Relationship Id="rId174" Type="http://schemas.openxmlformats.org/officeDocument/2006/relationships/hyperlink" Target="file:///C:\Data\3GPP\Extracts\R2-2408547.docx" TargetMode="External"/><Relationship Id="rId179" Type="http://schemas.openxmlformats.org/officeDocument/2006/relationships/hyperlink" Target="file:///C:\Data\3GPP\Extracts\R2-2408109%20Discussion%20on%20the%20mechanisms%20for%20UL%20capacity%20enhancement%20based%20on%20simulation%20results.docx" TargetMode="External"/><Relationship Id="rId195" Type="http://schemas.openxmlformats.org/officeDocument/2006/relationships/hyperlink" Target="file:///C:\Data\3GPP\Extracts\R2-2408831%20Discussion%20on%20UL%20capacity%20enhancement%20for%20IoT%20NTN.docx" TargetMode="External"/><Relationship Id="rId209" Type="http://schemas.openxmlformats.org/officeDocument/2006/relationships/hyperlink" Target="file:///C:\Data\3GPP\Extracts\R2-2408897%20PWS%20NB-IoT.docx" TargetMode="External"/><Relationship Id="rId190" Type="http://schemas.openxmlformats.org/officeDocument/2006/relationships/hyperlink" Target="file:///C:\Data\3GPP\Extracts\R2-2408304%20EDT%20for%20uplink%20capacity%20enhancement%20in%20NTN%20(Revision%20of%20R2-2406875).docx" TargetMode="External"/><Relationship Id="rId204" Type="http://schemas.openxmlformats.org/officeDocument/2006/relationships/hyperlink" Target="file:///C:\Data\3GPP\Extracts\R2-2408412%20Consideration%20on%20PWS%20broadcast%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http://www.3gpp.org/ftp/tsg_ran/WG2_RL2/TSGR2_127\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9185%20-%2036306_CR1899_(Rel-18)%20-%20IoT%20NTN%20UE%20capabilities%20correction%20for%20GNSS%20and%20HARQ%20enhancements.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284%20Discussion%20on%20downlink%20coverage%20enhancement.docx" TargetMode="External"/><Relationship Id="rId78" Type="http://schemas.openxmlformats.org/officeDocument/2006/relationships/hyperlink" Target="file:///C:\Data\3GPP\Extracts\R2-2408593.doc"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http://www.3gpp.org/ftp/tsg_ran/WG2_RL2/TSGR2_127\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017%20RAN2%20Aspect%20for%20S&amp;F%20Operation.docx" TargetMode="External"/><Relationship Id="rId148" Type="http://schemas.openxmlformats.org/officeDocument/2006/relationships/hyperlink" Target="file:///C:\Data\3GPP\Extracts\R2-2408282%20Discussion%20on%20the%20Store%20and%20Forward%20satellite%20operatio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http://www.3gpp.org/ftp/tsg_ran/WG2_RL2/TSGR2_127\Docs\R2-2407555.zip" TargetMode="External"/><Relationship Id="rId185" Type="http://schemas.openxmlformats.org/officeDocument/2006/relationships/hyperlink" Target="file:///C:\Data\3GPP\Extracts\R2-2408896%20EDT%20enh.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9181%20-%20UL%20capacity%20enhancements%20for%20IoT%20NTN.docx" TargetMode="External"/><Relationship Id="rId210" Type="http://schemas.openxmlformats.org/officeDocument/2006/relationships/hyperlink" Target="file:///C:\Data\3GPP\Extracts\R2-2408998.doc" TargetMode="Externa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7960%20Discussion%20on%20Downlink%20Coverage%20Enhancements.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01%20-%20Discussion%20on%20Store%20&amp;%20Forward%20statellite%20operation.doc" TargetMode="External"/><Relationship Id="rId175" Type="http://schemas.openxmlformats.org/officeDocument/2006/relationships/hyperlink" Target="file:///C:\Data\3GPP\RAN2\Inbox\R2-2409231.zip" TargetMode="External"/><Relationship Id="rId196" Type="http://schemas.openxmlformats.org/officeDocument/2006/relationships/hyperlink" Target="file:///C:\Data\3GPP\Extracts\R2-2408019%20Discussion%20on%20the%20Support%20of%20PWS%20in%20IoT-NTN.docx" TargetMode="External"/><Relationship Id="rId200" Type="http://schemas.openxmlformats.org/officeDocument/2006/relationships/hyperlink" Target="file:///C:\Data\3GPP\Extracts\R2-2408826%20-%20Discussion%20on%20Emergency%20Broadcast%20for%20NB-IoT.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19.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049_Remaining%20issues%20of%20IoT%20NTN%20Store%20&amp;%20Forward.doc"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http://www.3gpp.org/ftp/tsg_ran/WG2_RL2/TSGR2_127\Docs\R2-2407537.zip" TargetMode="External"/><Relationship Id="rId186" Type="http://schemas.openxmlformats.org/officeDocument/2006/relationships/hyperlink" Target="file:///C:\Data\3GPP\Extracts\R2-2407965%20Further%20consideration%20on%20UL%20capacity%20enhancements.docx" TargetMode="External"/><Relationship Id="rId211" Type="http://schemas.openxmlformats.org/officeDocument/2006/relationships/footer" Target="footer1.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7983%20Consideration%20on%20downlink%20coverage%20enhancements.docx"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RAN2\Docs\R2-2407938.zip" TargetMode="External"/><Relationship Id="rId80" Type="http://schemas.openxmlformats.org/officeDocument/2006/relationships/hyperlink" Target="file:///C:\Data\3GPP\Extracts\R2-2408739%20Discussion%20on%20Downlink%20Coverage%20Enhancements.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413.docx" TargetMode="External"/><Relationship Id="rId197" Type="http://schemas.openxmlformats.org/officeDocument/2006/relationships/hyperlink" Target="file:///C:\Data\3GPP\Extracts\R2-2409191%20(R19%20IoT-NTN%20AI%208.9.4)%20-%20Support%20of%20PWS.docx" TargetMode="External"/><Relationship Id="rId201" Type="http://schemas.openxmlformats.org/officeDocument/2006/relationships/hyperlink" Target="file:///C:\Data\3GPP\Extracts\R2-2408051_Support%20PWS%20in%20IoT%20NTN.doc"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981Discussion%20on%20downlink%20coverage%20enhancement.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015%20Discussion%20on%20Cell%20Bar%20Control%20for%20DL%20Coverage%20Enhancement.docx"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Extracts\R2-2408064%20Support%20of%20Store%20&amp;%20Forward%20for%20IoT-NTN.docx"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050_Support%20Contention-based%20Msg3-EDT%20in%20IoT%20NTN.doc"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Data\3GPP\Extracts\R2-2408589.docx"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655%20Consideration%20on%20DL%20coverage%20enhancements.doc" TargetMode="External"/><Relationship Id="rId81" Type="http://schemas.openxmlformats.org/officeDocument/2006/relationships/hyperlink" Target="file:///C:\Data\3GPP\Extracts\R2-2408894%20Cell%20DTX.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018%20Discussion%20on%20CB-Msg3%20EDT%20Enhancement.docx" TargetMode="External"/><Relationship Id="rId198" Type="http://schemas.openxmlformats.org/officeDocument/2006/relationships/hyperlink" Target="file:///C:\Data\3GPP\Extracts\R2-2408305%20PWS%20broadcast%20support%20for%20NB-IoT%20in%20NTN.docx" TargetMode="External"/><Relationship Id="rId202" Type="http://schemas.openxmlformats.org/officeDocument/2006/relationships/hyperlink" Target="file:///C:\Data\3GPP\Extracts\R2-2408083%20Discussion%20on%20broadcast%20of%20PWS%20messages%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066%20Discussion%20on%20IoT%20NTN%20Store%20and%20Forward.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065%20Uplink%20Capacity%20enhancement%20for%20IoT-NTN.docx" TargetMode="External"/><Relationship Id="rId71" Type="http://schemas.openxmlformats.org/officeDocument/2006/relationships/hyperlink" Target="file:///C:\Data\3GPP\Extracts\R2-2408046_Discussion%20of%20NR%20NTN%20coverage%20enhancement.doc" TargetMode="External"/><Relationship Id="rId92" Type="http://schemas.openxmlformats.org/officeDocument/2006/relationships/hyperlink" Target="file:///C:\Data\3GPP\Extracts\R2-2407982%20Discussion%20on%20support%20of%20broadcast%20service%20in%20NTN.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408648%20Enabling%20SystemInformationBlockType33%20for%20NB-IoT%20NTN%2036.331.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http://www.3gpp.org/ftp/tsg_ran/WG2_RL2/TSGR2_125bis\Docs\R2-2402941.zip" TargetMode="External"/><Relationship Id="rId157" Type="http://schemas.openxmlformats.org/officeDocument/2006/relationships/hyperlink" Target="http://www.3gpp.org/ftp/tsg_ran/WG2_RL2/TSGR2_127\Docs\R2-2406821.zip" TargetMode="External"/><Relationship Id="rId178" Type="http://schemas.openxmlformats.org/officeDocument/2006/relationships/hyperlink" Target="file:///C:\Data\3GPP\Extracts\R2-2408334%20Comparison%20of%20solutions%20for%20UL%20capacity%20enhancements%20in%20IoT%20NTN.docx" TargetMode="External"/><Relationship Id="rId61" Type="http://schemas.openxmlformats.org/officeDocument/2006/relationships/hyperlink" Target="file:///C:\Data\3GPP\Extracts\R2-2408970_Dowlink%20coverage%20enhancements%20SMTC%20impacts.docx" TargetMode="External"/><Relationship Id="rId82" Type="http://schemas.openxmlformats.org/officeDocument/2006/relationships/hyperlink" Target="file:///C:\Data\3GPP\Extracts\R2-2409004-Discussion_for_DL_coverage_enhancement.docx" TargetMode="External"/><Relationship Id="rId199" Type="http://schemas.openxmlformats.org/officeDocument/2006/relationships/hyperlink" Target="file:///C:\Data\3GPP\Extracts\R2-2408335%20PWS%20support%20for%20NB-IoT%20over%20NTN.docx" TargetMode="External"/><Relationship Id="rId203" Type="http://schemas.openxmlformats.org/officeDocument/2006/relationships/hyperlink" Target="file:///C:\Data\3GPP\Extracts\R2-2408110%20Support%20of%20PWS%20for%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B8AC-6765-432C-9C5B-52C7A50C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30</Pages>
  <Words>20937</Words>
  <Characters>119347</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11</cp:revision>
  <cp:lastPrinted>2019-04-30T12:04:00Z</cp:lastPrinted>
  <dcterms:created xsi:type="dcterms:W3CDTF">2024-10-16T08:32:00Z</dcterms:created>
  <dcterms:modified xsi:type="dcterms:W3CDTF">2024-10-16T11:23:00Z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