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0740D" w14:textId="7DB813AD" w:rsidR="00047ECD" w:rsidRPr="00A41423" w:rsidRDefault="00DC3B23" w:rsidP="00E21B64">
      <w:pPr>
        <w:tabs>
          <w:tab w:val="center" w:pos="4153"/>
          <w:tab w:val="right" w:pos="7088"/>
          <w:tab w:val="right" w:pos="9781"/>
        </w:tabs>
        <w:spacing w:afterLines="0" w:after="0"/>
        <w:jc w:val="both"/>
        <w:textAlignment w:val="auto"/>
        <w:rPr>
          <w:rFonts w:ascii="Arial" w:hAnsi="Arial" w:cs="Arial"/>
          <w:b/>
          <w:bCs/>
          <w:sz w:val="22"/>
        </w:rPr>
      </w:pPr>
      <w:r w:rsidRPr="00A41423">
        <w:rPr>
          <w:rFonts w:ascii="Arial" w:hAnsi="Arial" w:cs="Arial"/>
          <w:b/>
          <w:bCs/>
          <w:sz w:val="22"/>
        </w:rPr>
        <w:t>3GPP TSG RAN WG2</w:t>
      </w:r>
      <w:r w:rsidR="007F7915" w:rsidRPr="00A41423">
        <w:rPr>
          <w:rFonts w:ascii="Arial" w:hAnsi="Arial" w:cs="Arial"/>
          <w:b/>
          <w:bCs/>
          <w:sz w:val="22"/>
        </w:rPr>
        <w:t xml:space="preserve"> </w:t>
      </w:r>
      <w:r w:rsidR="000B4055">
        <w:rPr>
          <w:rFonts w:ascii="Arial" w:hAnsi="Arial" w:cs="Arial"/>
          <w:b/>
          <w:bCs/>
          <w:sz w:val="22"/>
        </w:rPr>
        <w:t xml:space="preserve">Meeting </w:t>
      </w:r>
      <w:r w:rsidR="007F7915" w:rsidRPr="00A41423">
        <w:rPr>
          <w:rFonts w:ascii="Arial" w:hAnsi="Arial" w:cs="Arial"/>
          <w:b/>
          <w:bCs/>
          <w:sz w:val="22"/>
        </w:rPr>
        <w:t>#12</w:t>
      </w:r>
      <w:r w:rsidR="00A569C9">
        <w:rPr>
          <w:rFonts w:ascii="Arial" w:hAnsi="Arial" w:cs="Arial" w:hint="eastAsia"/>
          <w:b/>
          <w:bCs/>
          <w:sz w:val="22"/>
          <w:lang w:eastAsia="zh-CN"/>
        </w:rPr>
        <w:t>7</w:t>
      </w:r>
      <w:r w:rsidRPr="00A41423">
        <w:rPr>
          <w:rFonts w:ascii="Arial" w:hAnsi="Arial" w:cs="Arial"/>
          <w:b/>
          <w:bCs/>
          <w:sz w:val="22"/>
        </w:rPr>
        <w:tab/>
      </w:r>
      <w:r w:rsidRPr="00A41423">
        <w:rPr>
          <w:rFonts w:ascii="Arial" w:hAnsi="Arial" w:cs="Arial"/>
          <w:b/>
          <w:bCs/>
          <w:sz w:val="22"/>
        </w:rPr>
        <w:tab/>
      </w:r>
      <w:r w:rsidRPr="00A41423">
        <w:rPr>
          <w:rFonts w:ascii="Arial" w:hAnsi="Arial" w:cs="Arial"/>
          <w:b/>
          <w:bCs/>
          <w:sz w:val="22"/>
        </w:rPr>
        <w:tab/>
      </w:r>
      <w:r w:rsidR="003E248E" w:rsidRPr="003E248E">
        <w:rPr>
          <w:rFonts w:ascii="Arial" w:hAnsi="Arial" w:cs="Arial"/>
          <w:b/>
          <w:bCs/>
          <w:sz w:val="22"/>
        </w:rPr>
        <w:t>R2-2406308</w:t>
      </w:r>
      <w:bookmarkStart w:id="0" w:name="_GoBack"/>
      <w:bookmarkEnd w:id="0"/>
    </w:p>
    <w:p w14:paraId="7CB0DA01" w14:textId="31435D7F" w:rsidR="00047ECD" w:rsidRPr="00A41423" w:rsidRDefault="00A569C9" w:rsidP="00E21B64">
      <w:pPr>
        <w:tabs>
          <w:tab w:val="center" w:pos="4153"/>
          <w:tab w:val="right" w:pos="9639"/>
        </w:tabs>
        <w:spacing w:afterLines="0" w:after="0"/>
        <w:jc w:val="both"/>
        <w:textAlignment w:val="auto"/>
        <w:rPr>
          <w:rFonts w:ascii="Arial" w:hAnsi="Arial" w:cs="Arial"/>
          <w:b/>
          <w:bCs/>
          <w:sz w:val="22"/>
        </w:rPr>
      </w:pPr>
      <w:r w:rsidRPr="00A569C9">
        <w:rPr>
          <w:rFonts w:ascii="Arial" w:hAnsi="Arial" w:cs="Arial"/>
          <w:b/>
          <w:bCs/>
          <w:sz w:val="22"/>
        </w:rPr>
        <w:t>Maastricht, NL</w:t>
      </w:r>
      <w:r w:rsidR="007F7915" w:rsidRPr="00A41423">
        <w:rPr>
          <w:rFonts w:ascii="Arial" w:hAnsi="Arial" w:cs="Arial"/>
          <w:b/>
          <w:bCs/>
          <w:sz w:val="22"/>
        </w:rPr>
        <w:t xml:space="preserve">, </w:t>
      </w:r>
      <w:r>
        <w:rPr>
          <w:rFonts w:ascii="Arial" w:hAnsi="Arial" w:cs="Arial" w:hint="eastAsia"/>
          <w:b/>
          <w:bCs/>
          <w:sz w:val="22"/>
          <w:lang w:eastAsia="zh-CN"/>
        </w:rPr>
        <w:t>Aug</w:t>
      </w:r>
      <w:r>
        <w:rPr>
          <w:rFonts w:ascii="Arial" w:hAnsi="Arial" w:cs="Arial"/>
          <w:b/>
          <w:bCs/>
          <w:sz w:val="22"/>
        </w:rPr>
        <w:t>. 1</w:t>
      </w:r>
      <w:r>
        <w:rPr>
          <w:rFonts w:ascii="Arial" w:hAnsi="Arial" w:cs="Arial" w:hint="eastAsia"/>
          <w:b/>
          <w:bCs/>
          <w:sz w:val="22"/>
          <w:lang w:eastAsia="zh-CN"/>
        </w:rPr>
        <w:t>9</w:t>
      </w:r>
      <w:r w:rsidRPr="00A41423">
        <w:rPr>
          <w:rFonts w:ascii="Arial" w:hAnsi="Arial" w:cs="Arial"/>
          <w:b/>
          <w:bCs/>
          <w:sz w:val="22"/>
        </w:rPr>
        <w:t>th</w:t>
      </w:r>
      <w:r>
        <w:rPr>
          <w:rFonts w:ascii="Arial" w:hAnsi="Arial" w:cs="Arial"/>
          <w:b/>
          <w:bCs/>
          <w:sz w:val="22"/>
        </w:rPr>
        <w:t xml:space="preserve"> – </w:t>
      </w:r>
      <w:r>
        <w:rPr>
          <w:rFonts w:ascii="Arial" w:hAnsi="Arial" w:cs="Arial" w:hint="eastAsia"/>
          <w:b/>
          <w:bCs/>
          <w:sz w:val="22"/>
          <w:lang w:eastAsia="zh-CN"/>
        </w:rPr>
        <w:t>23rd</w:t>
      </w:r>
      <w:r w:rsidR="00D335DB" w:rsidRPr="00A41423">
        <w:rPr>
          <w:rFonts w:ascii="Arial" w:hAnsi="Arial" w:cs="Arial"/>
          <w:b/>
          <w:bCs/>
          <w:sz w:val="22"/>
        </w:rPr>
        <w:t>, 2024</w:t>
      </w:r>
    </w:p>
    <w:p w14:paraId="27A85CEA" w14:textId="77777777" w:rsidR="00047ECD" w:rsidRPr="00A41423" w:rsidRDefault="00047ECD" w:rsidP="00E21B64">
      <w:pPr>
        <w:spacing w:afterLines="0" w:after="0"/>
        <w:jc w:val="both"/>
        <w:textAlignment w:val="auto"/>
        <w:rPr>
          <w:rFonts w:ascii="Arial" w:hAnsi="Arial" w:cs="Arial"/>
        </w:rPr>
      </w:pPr>
    </w:p>
    <w:p w14:paraId="01013CED" w14:textId="77777777" w:rsidR="00047ECD" w:rsidRPr="00A41423" w:rsidRDefault="00077AC1" w:rsidP="00E21B64">
      <w:pPr>
        <w:spacing w:afterLines="0" w:after="60"/>
        <w:ind w:left="1985" w:hanging="1985"/>
        <w:jc w:val="both"/>
        <w:textAlignment w:val="auto"/>
        <w:rPr>
          <w:rFonts w:ascii="Arial" w:hAnsi="Arial" w:cs="Arial"/>
          <w:bCs/>
        </w:rPr>
      </w:pPr>
      <w:r w:rsidRPr="00A41423">
        <w:rPr>
          <w:rFonts w:ascii="Arial" w:hAnsi="Arial" w:cs="Arial"/>
          <w:b/>
        </w:rPr>
        <w:t>Agenda item:</w:t>
      </w:r>
      <w:r w:rsidRPr="00A41423">
        <w:rPr>
          <w:rFonts w:ascii="Arial" w:hAnsi="Arial" w:cs="Arial"/>
          <w:b/>
        </w:rPr>
        <w:tab/>
      </w:r>
      <w:r w:rsidR="00B11D42">
        <w:rPr>
          <w:rFonts w:ascii="Arial" w:hAnsi="Arial" w:cs="Arial"/>
        </w:rPr>
        <w:t>8.3.2</w:t>
      </w:r>
    </w:p>
    <w:p w14:paraId="278B0141" w14:textId="06DF1671" w:rsidR="00047ECD" w:rsidRPr="00F02F6E" w:rsidRDefault="00077AC1" w:rsidP="00E21B64">
      <w:pPr>
        <w:spacing w:afterLines="0" w:after="60"/>
        <w:ind w:left="1985" w:hanging="1985"/>
        <w:jc w:val="both"/>
        <w:textAlignment w:val="auto"/>
        <w:rPr>
          <w:rFonts w:ascii="Arial" w:hAnsi="Arial" w:cs="Arial"/>
          <w:bCs/>
          <w:color w:val="FF0000"/>
        </w:rPr>
      </w:pPr>
      <w:r w:rsidRPr="00A41423">
        <w:rPr>
          <w:rFonts w:ascii="Arial" w:hAnsi="Arial" w:cs="Arial"/>
          <w:b/>
        </w:rPr>
        <w:t>Title:</w:t>
      </w:r>
      <w:r w:rsidRPr="00A41423">
        <w:rPr>
          <w:rFonts w:ascii="Arial" w:hAnsi="Arial" w:cs="Arial"/>
          <w:b/>
        </w:rPr>
        <w:tab/>
      </w:r>
      <w:r w:rsidR="00637C97" w:rsidRPr="00637C97">
        <w:rPr>
          <w:rFonts w:ascii="Arial" w:hAnsi="Arial" w:cs="Arial"/>
        </w:rPr>
        <w:t xml:space="preserve">Discussion on </w:t>
      </w:r>
      <w:r w:rsidR="00637C97">
        <w:rPr>
          <w:rFonts w:ascii="Arial" w:hAnsi="Arial" w:cs="Arial" w:hint="eastAsia"/>
          <w:lang w:eastAsia="zh-CN"/>
        </w:rPr>
        <w:t>c</w:t>
      </w:r>
      <w:r w:rsidR="00637C97" w:rsidRPr="00637C97">
        <w:rPr>
          <w:rFonts w:ascii="Arial" w:hAnsi="Arial" w:cs="Arial"/>
        </w:rPr>
        <w:t>luster based RRM measurement prediction</w:t>
      </w:r>
    </w:p>
    <w:p w14:paraId="1ABBD416" w14:textId="77777777" w:rsidR="00047ECD" w:rsidRDefault="00077AC1" w:rsidP="00E21B64">
      <w:pPr>
        <w:spacing w:afterLines="0" w:after="60"/>
        <w:ind w:left="1985" w:hanging="1985"/>
        <w:jc w:val="both"/>
        <w:textAlignment w:val="auto"/>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 xml:space="preserve">Beijing </w:t>
      </w:r>
      <w:proofErr w:type="spellStart"/>
      <w:r>
        <w:rPr>
          <w:rFonts w:ascii="Arial" w:hAnsi="Arial" w:cs="Arial"/>
          <w:bCs/>
          <w:color w:val="000000"/>
        </w:rPr>
        <w:t>Jiao</w:t>
      </w:r>
      <w:r>
        <w:rPr>
          <w:rFonts w:ascii="Arial" w:hAnsi="Arial" w:cs="Arial" w:hint="eastAsia"/>
          <w:bCs/>
          <w:color w:val="000000"/>
          <w:lang w:eastAsia="zh-CN"/>
        </w:rPr>
        <w:t>t</w:t>
      </w:r>
      <w:r>
        <w:rPr>
          <w:rFonts w:ascii="Arial" w:hAnsi="Arial" w:cs="Arial"/>
          <w:bCs/>
          <w:color w:val="000000"/>
        </w:rPr>
        <w:t>ong</w:t>
      </w:r>
      <w:proofErr w:type="spellEnd"/>
      <w:r>
        <w:rPr>
          <w:rFonts w:ascii="Arial" w:hAnsi="Arial" w:cs="Arial"/>
          <w:bCs/>
          <w:color w:val="000000"/>
        </w:rPr>
        <w:t xml:space="preserve"> University (BJTU)</w:t>
      </w:r>
    </w:p>
    <w:p w14:paraId="32C41B2F" w14:textId="77777777" w:rsidR="00047ECD" w:rsidRDefault="00077AC1" w:rsidP="00E21B64">
      <w:pPr>
        <w:spacing w:afterLines="0" w:after="60"/>
        <w:ind w:left="1985" w:hanging="1985"/>
        <w:jc w:val="both"/>
        <w:textAlignment w:val="auto"/>
        <w:rPr>
          <w:rFonts w:ascii="Arial" w:hAnsi="Arial" w:cs="Arial"/>
          <w:bCs/>
        </w:rPr>
      </w:pPr>
      <w:r>
        <w:rPr>
          <w:rFonts w:ascii="Arial" w:hAnsi="Arial" w:cs="Arial"/>
          <w:b/>
        </w:rPr>
        <w:t>Document for:</w:t>
      </w:r>
      <w:r>
        <w:rPr>
          <w:rFonts w:ascii="Arial" w:hAnsi="Arial" w:cs="Arial"/>
          <w:bCs/>
        </w:rPr>
        <w:tab/>
      </w:r>
      <w:r>
        <w:rPr>
          <w:rFonts w:ascii="Arial" w:hAnsi="Arial" w:cs="Arial"/>
          <w:bCs/>
          <w:color w:val="000000"/>
        </w:rPr>
        <w:t>Discussion</w:t>
      </w:r>
    </w:p>
    <w:p w14:paraId="2853AB56" w14:textId="77777777" w:rsidR="00047ECD" w:rsidRDefault="00047ECD" w:rsidP="00E21B64">
      <w:pPr>
        <w:pBdr>
          <w:bottom w:val="single" w:sz="4" w:space="1" w:color="auto"/>
        </w:pBdr>
        <w:spacing w:after="120"/>
        <w:jc w:val="both"/>
        <w:rPr>
          <w:rFonts w:ascii="Arial" w:hAnsi="Arial" w:cs="Arial"/>
        </w:rPr>
      </w:pPr>
    </w:p>
    <w:p w14:paraId="2CE0C87D" w14:textId="77777777" w:rsidR="00047ECD" w:rsidRDefault="00047ECD" w:rsidP="00E21B64">
      <w:pPr>
        <w:spacing w:after="120"/>
        <w:jc w:val="both"/>
        <w:rPr>
          <w:rFonts w:ascii="Arial" w:hAnsi="Arial" w:cs="Arial"/>
        </w:rPr>
      </w:pPr>
    </w:p>
    <w:p w14:paraId="4678351F" w14:textId="77777777" w:rsidR="007648B3" w:rsidRPr="007648B3" w:rsidRDefault="00077AC1" w:rsidP="00E21B64">
      <w:pPr>
        <w:pStyle w:val="2"/>
        <w:jc w:val="both"/>
      </w:pPr>
      <w:r>
        <w:t>1. Introduction</w:t>
      </w:r>
    </w:p>
    <w:p w14:paraId="0C9AAFF5" w14:textId="1C87783E" w:rsidR="00A41423" w:rsidRPr="001443A5" w:rsidRDefault="00AA0BC4" w:rsidP="00E21B64">
      <w:pPr>
        <w:widowControl w:val="0"/>
        <w:spacing w:after="120"/>
        <w:jc w:val="both"/>
        <w:textAlignment w:val="auto"/>
        <w:rPr>
          <w:bCs/>
          <w:sz w:val="22"/>
          <w:szCs w:val="28"/>
          <w:lang w:val="en-US"/>
        </w:rPr>
      </w:pPr>
      <w:r>
        <w:rPr>
          <w:rFonts w:hint="eastAsia"/>
          <w:color w:val="000000"/>
          <w:lang w:eastAsia="zh-CN"/>
        </w:rPr>
        <w:t>In RAN 102 meeting, a</w:t>
      </w:r>
      <w:r w:rsidR="00A41423">
        <w:rPr>
          <w:color w:val="000000"/>
        </w:rPr>
        <w:t xml:space="preserve"> new study item on </w:t>
      </w:r>
      <w:r w:rsidR="00A41423" w:rsidRPr="00A41423">
        <w:rPr>
          <w:color w:val="000000"/>
        </w:rPr>
        <w:t xml:space="preserve">Artificial Intelligence (AI)/Machine Learning (ML) for mobility in NR </w:t>
      </w:r>
      <w:r w:rsidR="00A41423">
        <w:rPr>
          <w:color w:val="000000"/>
        </w:rPr>
        <w:t>was approved [1].</w:t>
      </w:r>
      <w:r w:rsidR="001443A5">
        <w:rPr>
          <w:color w:val="000000"/>
        </w:rPr>
        <w:t xml:space="preserve"> In the study item scope,</w:t>
      </w:r>
      <w:r w:rsidR="00A41423">
        <w:rPr>
          <w:color w:val="000000"/>
        </w:rPr>
        <w:t xml:space="preserve"> </w:t>
      </w:r>
      <w:r w:rsidR="00961CA8">
        <w:rPr>
          <w:color w:val="000000"/>
        </w:rPr>
        <w:t>s</w:t>
      </w:r>
      <w:r w:rsidR="00A41423" w:rsidRPr="001443A5">
        <w:rPr>
          <w:color w:val="000000"/>
        </w:rPr>
        <w:t>tudy and evaluate potential benefits and gains of AI/ML aided mobility for network triggered L3-based handover, considering the following aspects</w:t>
      </w:r>
      <w:r w:rsidR="00A41423">
        <w:rPr>
          <w:rFonts w:eastAsia="Calibri"/>
          <w:bCs/>
          <w:sz w:val="22"/>
          <w:szCs w:val="28"/>
          <w:lang w:val="en-US"/>
        </w:rPr>
        <w:t>:</w:t>
      </w:r>
    </w:p>
    <w:p w14:paraId="768F5FD6" w14:textId="77777777" w:rsidR="00AA0BC4" w:rsidRPr="00A41423" w:rsidRDefault="00AA0BC4" w:rsidP="00AA0BC4">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r>
      <w:r w:rsidRPr="00AA0BC4">
        <w:rPr>
          <w:bCs/>
          <w:i/>
          <w:highlight w:val="yellow"/>
        </w:rPr>
        <w:t>AI/ML based RRM measurement and event prediction,</w:t>
      </w:r>
      <w:r w:rsidRPr="00A41423">
        <w:rPr>
          <w:bCs/>
          <w:i/>
        </w:rPr>
        <w:t xml:space="preserve"> </w:t>
      </w:r>
    </w:p>
    <w:p w14:paraId="755C98C4" w14:textId="77777777" w:rsidR="00AA0BC4" w:rsidRPr="001443A5" w:rsidRDefault="00AA0BC4" w:rsidP="00AA0BC4">
      <w:pPr>
        <w:pStyle w:val="a7"/>
        <w:numPr>
          <w:ilvl w:val="0"/>
          <w:numId w:val="2"/>
        </w:numPr>
        <w:overflowPunct w:val="0"/>
        <w:autoSpaceDE w:val="0"/>
        <w:autoSpaceDN w:val="0"/>
        <w:adjustRightInd w:val="0"/>
        <w:spacing w:after="120"/>
        <w:ind w:leftChars="0"/>
        <w:jc w:val="both"/>
        <w:rPr>
          <w:bCs/>
          <w:i/>
          <w:highlight w:val="yellow"/>
        </w:rPr>
      </w:pPr>
      <w:r w:rsidRPr="001443A5">
        <w:rPr>
          <w:bCs/>
          <w:i/>
          <w:highlight w:val="yellow"/>
        </w:rPr>
        <w:t>Cell-level measurement prediction including intra and inter-frequency (UE sided and NW sided model) [RAN2]</w:t>
      </w:r>
    </w:p>
    <w:p w14:paraId="7C5D8A11" w14:textId="77777777" w:rsidR="00AA0BC4" w:rsidRPr="00AA0BC4" w:rsidRDefault="00AA0BC4" w:rsidP="00AA0BC4">
      <w:pPr>
        <w:pStyle w:val="a7"/>
        <w:numPr>
          <w:ilvl w:val="0"/>
          <w:numId w:val="4"/>
        </w:numPr>
        <w:overflowPunct w:val="0"/>
        <w:autoSpaceDE w:val="0"/>
        <w:autoSpaceDN w:val="0"/>
        <w:adjustRightInd w:val="0"/>
        <w:spacing w:after="120"/>
        <w:ind w:leftChars="0"/>
        <w:jc w:val="both"/>
        <w:rPr>
          <w:bCs/>
          <w:i/>
          <w:highlight w:val="yellow"/>
        </w:rPr>
      </w:pPr>
      <w:r w:rsidRPr="00AA0BC4">
        <w:rPr>
          <w:bCs/>
          <w:i/>
          <w:highlight w:val="yellow"/>
        </w:rPr>
        <w:t>Inter-cell Beam-level measurement prediction for L3 Mobility (UE sided and NW sided model) [RAN2]</w:t>
      </w:r>
    </w:p>
    <w:p w14:paraId="2B86998D" w14:textId="77777777" w:rsidR="00AA0BC4" w:rsidRPr="00A41423" w:rsidRDefault="00AA0BC4" w:rsidP="00AA0BC4">
      <w:pPr>
        <w:pStyle w:val="a7"/>
        <w:numPr>
          <w:ilvl w:val="0"/>
          <w:numId w:val="2"/>
        </w:numPr>
        <w:overflowPunct w:val="0"/>
        <w:autoSpaceDE w:val="0"/>
        <w:autoSpaceDN w:val="0"/>
        <w:adjustRightInd w:val="0"/>
        <w:spacing w:after="120"/>
        <w:ind w:leftChars="0"/>
        <w:jc w:val="both"/>
        <w:rPr>
          <w:bCs/>
          <w:i/>
        </w:rPr>
      </w:pPr>
      <w:r w:rsidRPr="00A41423">
        <w:rPr>
          <w:bCs/>
          <w:i/>
        </w:rPr>
        <w:t>HO failure/RLF prediction (UE sided model) [RAN2]</w:t>
      </w:r>
    </w:p>
    <w:p w14:paraId="65BD74F0" w14:textId="77777777" w:rsidR="00AA0BC4" w:rsidRPr="00A41423" w:rsidRDefault="00AA0BC4" w:rsidP="00AA0BC4">
      <w:pPr>
        <w:pStyle w:val="a7"/>
        <w:numPr>
          <w:ilvl w:val="0"/>
          <w:numId w:val="2"/>
        </w:numPr>
        <w:overflowPunct w:val="0"/>
        <w:autoSpaceDE w:val="0"/>
        <w:autoSpaceDN w:val="0"/>
        <w:adjustRightInd w:val="0"/>
        <w:spacing w:after="120"/>
        <w:ind w:leftChars="0"/>
        <w:jc w:val="both"/>
        <w:rPr>
          <w:bCs/>
          <w:i/>
        </w:rPr>
      </w:pPr>
      <w:r w:rsidRPr="00A41423">
        <w:rPr>
          <w:bCs/>
          <w:i/>
        </w:rPr>
        <w:t>Measurement events prediction (UE sided model) [RAN2]</w:t>
      </w:r>
    </w:p>
    <w:p w14:paraId="303BF64D" w14:textId="77777777" w:rsidR="00AA0BC4" w:rsidRPr="00A41423" w:rsidRDefault="00AA0BC4" w:rsidP="00AA0BC4">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Study the need/benefits of any other UE assistance information for the network side model [RAN2]</w:t>
      </w:r>
    </w:p>
    <w:p w14:paraId="0764BD05" w14:textId="77777777" w:rsidR="00AA0BC4" w:rsidRPr="00A41423" w:rsidRDefault="00AA0BC4" w:rsidP="00AA0BC4">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 xml:space="preserve">The evaluation of the AI/ML aided mobility benefits should consider HO performance KPIs (e.g., Ping-pong HO, HOF/RLF, Time of stay, Handover interruption, prediction accuracy, and measurement reduction) etc.) and complexity </w:t>
      </w:r>
      <w:proofErr w:type="spellStart"/>
      <w:r w:rsidRPr="00A41423">
        <w:rPr>
          <w:bCs/>
          <w:i/>
        </w:rPr>
        <w:t>tradeoffs</w:t>
      </w:r>
      <w:proofErr w:type="spellEnd"/>
      <w:r w:rsidRPr="00A41423">
        <w:rPr>
          <w:bCs/>
          <w:i/>
        </w:rPr>
        <w:t xml:space="preserve"> [RAN2]</w:t>
      </w:r>
    </w:p>
    <w:p w14:paraId="3EB42283" w14:textId="77777777" w:rsidR="00AA0BC4" w:rsidRPr="00A41423" w:rsidRDefault="00AA0BC4" w:rsidP="00AA0BC4">
      <w:pPr>
        <w:pStyle w:val="a7"/>
        <w:numPr>
          <w:ilvl w:val="0"/>
          <w:numId w:val="3"/>
        </w:numPr>
        <w:overflowPunct w:val="0"/>
        <w:autoSpaceDE w:val="0"/>
        <w:autoSpaceDN w:val="0"/>
        <w:adjustRightInd w:val="0"/>
        <w:spacing w:after="120"/>
        <w:ind w:leftChars="0"/>
        <w:jc w:val="both"/>
        <w:rPr>
          <w:bCs/>
          <w:i/>
        </w:rPr>
      </w:pPr>
      <w:r w:rsidRPr="00A41423">
        <w:rPr>
          <w:bCs/>
          <w:i/>
        </w:rPr>
        <w:t>NOTE: Simulation assumption and methodology can leverage TR 38.901, 38.843 and 36.839. And leave the detail discussion to RAN2</w:t>
      </w:r>
    </w:p>
    <w:p w14:paraId="1F9CD030" w14:textId="77777777" w:rsidR="00AA0BC4" w:rsidRPr="00A41423" w:rsidRDefault="00AA0BC4" w:rsidP="00AA0BC4">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 xml:space="preserve">Potential AI mobility specific enhancement should be based on the Rel19 AI/ML-air interface WID general framework (e.g. LCM, performance monitoring etc) [RAN2]  </w:t>
      </w:r>
    </w:p>
    <w:p w14:paraId="5DEB77AF" w14:textId="77777777" w:rsidR="00AA0BC4" w:rsidRPr="00A41423" w:rsidRDefault="00AA0BC4" w:rsidP="00AA0BC4">
      <w:pPr>
        <w:pStyle w:val="a7"/>
        <w:numPr>
          <w:ilvl w:val="0"/>
          <w:numId w:val="3"/>
        </w:numPr>
        <w:overflowPunct w:val="0"/>
        <w:autoSpaceDE w:val="0"/>
        <w:autoSpaceDN w:val="0"/>
        <w:adjustRightInd w:val="0"/>
        <w:spacing w:after="120"/>
        <w:ind w:leftChars="0"/>
        <w:jc w:val="both"/>
        <w:rPr>
          <w:bCs/>
          <w:i/>
        </w:rPr>
      </w:pPr>
      <w:r w:rsidRPr="00A41423">
        <w:rPr>
          <w:bCs/>
          <w:i/>
        </w:rPr>
        <w:t xml:space="preserve">NOTE: This would only be treated after sufficient progress is made in the Rel-19 AI/ML air interface WID </w:t>
      </w:r>
    </w:p>
    <w:p w14:paraId="2D5B61E5" w14:textId="77777777" w:rsidR="00AA0BC4" w:rsidRPr="00A41423" w:rsidRDefault="00AA0BC4" w:rsidP="00AA0BC4">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Potential specification impacts of AI/ML aided mobility [RAN2]</w:t>
      </w:r>
    </w:p>
    <w:p w14:paraId="25C7688F" w14:textId="77777777" w:rsidR="00AA0BC4" w:rsidRPr="00A41423" w:rsidRDefault="00AA0BC4" w:rsidP="00AA0BC4">
      <w:pPr>
        <w:overflowPunct w:val="0"/>
        <w:autoSpaceDE w:val="0"/>
        <w:autoSpaceDN w:val="0"/>
        <w:adjustRightInd w:val="0"/>
        <w:spacing w:after="120"/>
        <w:ind w:firstLineChars="200" w:firstLine="400"/>
        <w:jc w:val="both"/>
        <w:rPr>
          <w:bCs/>
          <w:i/>
        </w:rPr>
      </w:pPr>
      <w:r>
        <w:rPr>
          <w:rFonts w:hint="eastAsia"/>
          <w:bCs/>
          <w:i/>
          <w:lang w:eastAsia="zh-CN"/>
        </w:rPr>
        <w:t>-</w:t>
      </w:r>
      <w:r w:rsidRPr="00A41423">
        <w:rPr>
          <w:bCs/>
          <w:i/>
        </w:rPr>
        <w:tab/>
        <w:t>Evaluate testability, interoperability, and impacts on RRM requirements and performance [RAN4]</w:t>
      </w:r>
    </w:p>
    <w:p w14:paraId="18C32AC9" w14:textId="498381FA" w:rsidR="00EE0E3F" w:rsidRPr="00EE0E3F" w:rsidRDefault="006C3740" w:rsidP="00AA0BC4">
      <w:pPr>
        <w:widowControl w:val="0"/>
        <w:spacing w:after="120"/>
        <w:jc w:val="both"/>
        <w:textAlignment w:val="auto"/>
        <w:rPr>
          <w:lang w:val="en-US" w:eastAsia="zh-CN"/>
        </w:rPr>
      </w:pPr>
      <w:r w:rsidRPr="00AA0BC4">
        <w:rPr>
          <w:rFonts w:hint="eastAsia"/>
          <w:lang w:val="en-US" w:eastAsia="zh-CN"/>
        </w:rPr>
        <w:t xml:space="preserve">In the </w:t>
      </w:r>
      <w:r w:rsidRPr="00AA0BC4">
        <w:rPr>
          <w:lang w:val="en-US" w:eastAsia="zh-CN"/>
        </w:rPr>
        <w:t>3GPP TSG-RAN WG2 #126</w:t>
      </w:r>
      <w:r w:rsidRPr="00AA0BC4">
        <w:rPr>
          <w:rFonts w:hint="eastAsia"/>
          <w:lang w:val="en-US" w:eastAsia="zh-CN"/>
        </w:rPr>
        <w:t xml:space="preserve"> meeting,</w:t>
      </w:r>
      <w:r w:rsidR="00362B3C" w:rsidRPr="00AA0BC4">
        <w:rPr>
          <w:rFonts w:hint="eastAsia"/>
          <w:lang w:val="en-US" w:eastAsia="zh-CN"/>
        </w:rPr>
        <w:t xml:space="preserve"> [2] proposed cluster </w:t>
      </w:r>
      <w:r w:rsidR="00362B3C" w:rsidRPr="00AA0BC4">
        <w:rPr>
          <w:lang w:val="en-US" w:eastAsia="zh-CN"/>
        </w:rPr>
        <w:t>approach for RRM measurement prediction</w:t>
      </w:r>
      <w:r w:rsidR="00362B3C" w:rsidRPr="00AA0BC4">
        <w:rPr>
          <w:rFonts w:hint="eastAsia"/>
          <w:lang w:val="en-US" w:eastAsia="zh-CN"/>
        </w:rPr>
        <w:t xml:space="preserve"> and introduced</w:t>
      </w:r>
      <w:r w:rsidR="00AA0BC4">
        <w:rPr>
          <w:rFonts w:hint="eastAsia"/>
          <w:lang w:val="en-US" w:eastAsia="zh-CN"/>
        </w:rPr>
        <w:t xml:space="preserve"> </w:t>
      </w:r>
      <w:r w:rsidR="00EE0E3F">
        <w:rPr>
          <w:rFonts w:hint="eastAsia"/>
          <w:lang w:val="en-US" w:eastAsia="zh-CN"/>
        </w:rPr>
        <w:t>its</w:t>
      </w:r>
      <w:r w:rsidR="00AA0BC4">
        <w:rPr>
          <w:rFonts w:hint="eastAsia"/>
          <w:lang w:val="en-US" w:eastAsia="zh-CN"/>
        </w:rPr>
        <w:t xml:space="preserve"> relationship</w:t>
      </w:r>
      <w:r w:rsidR="00362B3C" w:rsidRPr="00AA0BC4">
        <w:rPr>
          <w:rFonts w:hint="eastAsia"/>
          <w:lang w:val="en-US" w:eastAsia="zh-CN"/>
        </w:rPr>
        <w:t xml:space="preserve"> between model input and output</w:t>
      </w:r>
      <w:r w:rsidR="00AA0BC4">
        <w:rPr>
          <w:rFonts w:hint="eastAsia"/>
          <w:lang w:val="en-US" w:eastAsia="zh-CN"/>
        </w:rPr>
        <w:t xml:space="preserve"> in temporal </w:t>
      </w:r>
      <w:r w:rsidR="00180870">
        <w:rPr>
          <w:rFonts w:hint="eastAsia"/>
          <w:lang w:val="en-US" w:eastAsia="zh-CN"/>
        </w:rPr>
        <w:t>and</w:t>
      </w:r>
      <w:r w:rsidR="00AA0BC4">
        <w:rPr>
          <w:rFonts w:hint="eastAsia"/>
          <w:lang w:val="en-US" w:eastAsia="zh-CN"/>
        </w:rPr>
        <w:t xml:space="preserve"> spatial </w:t>
      </w:r>
      <w:r w:rsidR="00180870">
        <w:rPr>
          <w:rFonts w:hint="eastAsia"/>
          <w:lang w:val="en-US" w:eastAsia="zh-CN"/>
        </w:rPr>
        <w:t>prediction</w:t>
      </w:r>
      <w:r w:rsidR="00AA0BC4">
        <w:rPr>
          <w:rFonts w:hint="eastAsia"/>
          <w:lang w:val="en-US" w:eastAsia="zh-CN"/>
        </w:rPr>
        <w:t>.</w:t>
      </w:r>
      <w:r w:rsidR="00362B3C" w:rsidRPr="00AA0BC4">
        <w:rPr>
          <w:rFonts w:hint="eastAsia"/>
          <w:lang w:val="en-US" w:eastAsia="zh-CN"/>
        </w:rPr>
        <w:t xml:space="preserve"> </w:t>
      </w:r>
      <w:r w:rsidR="00883B49" w:rsidRPr="00AA0BC4">
        <w:rPr>
          <w:rFonts w:hint="eastAsia"/>
          <w:lang w:val="en-US" w:eastAsia="zh-CN"/>
        </w:rPr>
        <w:t>A</w:t>
      </w:r>
      <w:r w:rsidR="00883B49" w:rsidRPr="00AA0BC4">
        <w:rPr>
          <w:lang w:val="en-US" w:eastAsia="zh-CN"/>
        </w:rPr>
        <w:t>ccording to</w:t>
      </w:r>
      <w:r w:rsidR="00883B49" w:rsidRPr="00AA0BC4">
        <w:rPr>
          <w:rFonts w:hint="eastAsia"/>
          <w:lang w:val="en-US" w:eastAsia="zh-CN"/>
        </w:rPr>
        <w:t xml:space="preserve"> the </w:t>
      </w:r>
      <w:r w:rsidR="00883B49" w:rsidRPr="00AA0BC4">
        <w:rPr>
          <w:lang w:val="en-US" w:eastAsia="zh-CN"/>
        </w:rPr>
        <w:t>summary of the 126th meeting</w:t>
      </w:r>
      <w:r w:rsidR="00883B49" w:rsidRPr="00AA0BC4">
        <w:rPr>
          <w:rFonts w:hint="eastAsia"/>
          <w:lang w:val="en-US" w:eastAsia="zh-CN"/>
        </w:rPr>
        <w:t xml:space="preserve"> [3],</w:t>
      </w:r>
      <w:r w:rsidR="00AA0BC4">
        <w:rPr>
          <w:rFonts w:hint="eastAsia"/>
          <w:lang w:val="en-US" w:eastAsia="zh-CN"/>
        </w:rPr>
        <w:t xml:space="preserve"> there</w:t>
      </w:r>
      <w:r w:rsidR="00EE0E3F">
        <w:rPr>
          <w:rFonts w:hint="eastAsia"/>
          <w:lang w:val="en-US" w:eastAsia="zh-CN"/>
        </w:rPr>
        <w:t xml:space="preserve"> are </w:t>
      </w:r>
      <w:r w:rsidR="00180870">
        <w:rPr>
          <w:rFonts w:hint="eastAsia"/>
          <w:lang w:val="en-US" w:eastAsia="zh-CN"/>
        </w:rPr>
        <w:t>two</w:t>
      </w:r>
      <w:r w:rsidR="00EE0E3F">
        <w:rPr>
          <w:rFonts w:hint="eastAsia"/>
          <w:lang w:val="en-US" w:eastAsia="zh-CN"/>
        </w:rPr>
        <w:t xml:space="preserve"> main </w:t>
      </w:r>
      <w:r w:rsidR="00EE0E3F">
        <w:rPr>
          <w:lang w:val="en-US" w:eastAsia="zh-CN"/>
        </w:rPr>
        <w:t>discussion</w:t>
      </w:r>
      <w:r w:rsidR="00EE0E3F">
        <w:rPr>
          <w:rFonts w:hint="eastAsia"/>
          <w:lang w:val="en-US" w:eastAsia="zh-CN"/>
        </w:rPr>
        <w:t xml:space="preserve"> point</w:t>
      </w:r>
      <w:r w:rsidR="00180870">
        <w:rPr>
          <w:rFonts w:hint="eastAsia"/>
          <w:lang w:val="en-US" w:eastAsia="zh-CN"/>
        </w:rPr>
        <w:t>s</w:t>
      </w:r>
      <w:r w:rsidR="00EE0E3F">
        <w:rPr>
          <w:rFonts w:hint="eastAsia"/>
          <w:lang w:val="en-US" w:eastAsia="zh-CN"/>
        </w:rPr>
        <w:t xml:space="preserve"> for cluster approach.</w:t>
      </w:r>
    </w:p>
    <w:p w14:paraId="334869C0" w14:textId="5B1A63A1" w:rsidR="006C3740" w:rsidRPr="00180870" w:rsidRDefault="00EE0E3F" w:rsidP="00E21B64">
      <w:pPr>
        <w:pStyle w:val="a7"/>
        <w:widowControl w:val="0"/>
        <w:numPr>
          <w:ilvl w:val="0"/>
          <w:numId w:val="5"/>
        </w:numPr>
        <w:spacing w:after="120"/>
        <w:ind w:leftChars="0"/>
        <w:jc w:val="both"/>
        <w:textAlignment w:val="auto"/>
        <w:rPr>
          <w:highlight w:val="yellow"/>
          <w:lang w:val="en-US" w:eastAsia="zh-CN"/>
        </w:rPr>
      </w:pPr>
      <w:r w:rsidRPr="00180870">
        <w:rPr>
          <w:bCs/>
          <w:i/>
          <w:highlight w:val="yellow"/>
        </w:rPr>
        <w:t xml:space="preserve">whether we should also report some information relevant to cluster approach. Apart from two company (Huawei, Apple), other companies are fine with proposal from NTT </w:t>
      </w:r>
      <w:proofErr w:type="spellStart"/>
      <w:r w:rsidRPr="00180870">
        <w:rPr>
          <w:bCs/>
          <w:i/>
          <w:highlight w:val="yellow"/>
        </w:rPr>
        <w:t>docomo</w:t>
      </w:r>
      <w:proofErr w:type="spellEnd"/>
      <w:r w:rsidRPr="00180870">
        <w:rPr>
          <w:bCs/>
          <w:i/>
          <w:highlight w:val="yellow"/>
        </w:rPr>
        <w:t>. Since RAN2 agreed at last meeting that “To define cluster approach at least based on the number of input cells, number of output cells and their relationship in temporal domain, spatial domain and frequency domain”. So rapporteur recommend to let company report as part of the “model input” and “model output”, if any.</w:t>
      </w:r>
      <w:r w:rsidR="00883B49" w:rsidRPr="00180870">
        <w:rPr>
          <w:rFonts w:hint="eastAsia"/>
          <w:highlight w:val="yellow"/>
          <w:lang w:val="en-US" w:eastAsia="zh-CN"/>
        </w:rPr>
        <w:t xml:space="preserve"> </w:t>
      </w:r>
    </w:p>
    <w:p w14:paraId="1B3AE1CD" w14:textId="0332E99E" w:rsidR="00180870" w:rsidRPr="00180870" w:rsidRDefault="00180870" w:rsidP="00E21B64">
      <w:pPr>
        <w:pStyle w:val="a7"/>
        <w:widowControl w:val="0"/>
        <w:numPr>
          <w:ilvl w:val="0"/>
          <w:numId w:val="5"/>
        </w:numPr>
        <w:spacing w:after="120"/>
        <w:ind w:leftChars="0"/>
        <w:jc w:val="both"/>
        <w:textAlignment w:val="auto"/>
        <w:rPr>
          <w:i/>
          <w:iCs/>
          <w:lang w:val="en-US" w:eastAsia="zh-CN"/>
        </w:rPr>
      </w:pPr>
      <w:r w:rsidRPr="00180870">
        <w:rPr>
          <w:i/>
          <w:iCs/>
          <w:lang w:val="en-US" w:eastAsia="zh-CN"/>
        </w:rPr>
        <w:t>Huawei and ZTE raise the point that some of the parameters hidden in the Note 4/5/6 under table 1 should be listed in the template explicitly to align among company. Rapporteur recommend some of them on the reflector, where apart from Apple there is no negative comment is received.</w:t>
      </w:r>
    </w:p>
    <w:p w14:paraId="2A821CB0" w14:textId="7680CB0E" w:rsidR="00A41423" w:rsidRPr="001443A5" w:rsidRDefault="00961CA8" w:rsidP="00E21B64">
      <w:pPr>
        <w:spacing w:after="120"/>
        <w:jc w:val="both"/>
      </w:pPr>
      <w:r>
        <w:rPr>
          <w:color w:val="000000"/>
        </w:rPr>
        <w:t>In this paper,</w:t>
      </w:r>
      <w:r>
        <w:rPr>
          <w:rFonts w:hint="eastAsia"/>
          <w:color w:val="000000"/>
          <w:lang w:val="en-US" w:eastAsia="zh-CN"/>
        </w:rPr>
        <w:t xml:space="preserve"> </w:t>
      </w:r>
      <w:r w:rsidR="00180870">
        <w:rPr>
          <w:rFonts w:hint="eastAsia"/>
          <w:color w:val="000000"/>
          <w:lang w:val="en-US" w:eastAsia="zh-CN"/>
        </w:rPr>
        <w:t xml:space="preserve">we </w:t>
      </w:r>
      <w:r w:rsidR="00180870" w:rsidRPr="003B7695">
        <w:rPr>
          <w:rFonts w:cs="Courier New"/>
          <w:szCs w:val="24"/>
          <w:lang w:eastAsia="zh-CN"/>
        </w:rPr>
        <w:t xml:space="preserve">propose </w:t>
      </w:r>
      <w:r w:rsidR="002A5D94">
        <w:rPr>
          <w:rFonts w:cs="Courier New" w:hint="eastAsia"/>
          <w:szCs w:val="24"/>
          <w:lang w:eastAsia="zh-CN"/>
        </w:rPr>
        <w:t>a</w:t>
      </w:r>
      <w:r w:rsidR="004E0C62">
        <w:rPr>
          <w:rFonts w:cs="Courier New" w:hint="eastAsia"/>
          <w:szCs w:val="24"/>
          <w:lang w:eastAsia="zh-CN"/>
        </w:rPr>
        <w:t>n</w:t>
      </w:r>
      <w:r w:rsidR="002A5D94">
        <w:rPr>
          <w:rFonts w:cs="Courier New" w:hint="eastAsia"/>
          <w:szCs w:val="24"/>
          <w:lang w:eastAsia="zh-CN"/>
        </w:rPr>
        <w:t xml:space="preserve"> </w:t>
      </w:r>
      <w:r w:rsidR="004E0C62">
        <w:rPr>
          <w:rFonts w:cs="Courier New" w:hint="eastAsia"/>
          <w:szCs w:val="24"/>
          <w:lang w:eastAsia="zh-CN"/>
        </w:rPr>
        <w:t xml:space="preserve">AI-based </w:t>
      </w:r>
      <w:r w:rsidR="002A5D94">
        <w:rPr>
          <w:rFonts w:cs="Courier New" w:hint="eastAsia"/>
          <w:szCs w:val="24"/>
          <w:lang w:eastAsia="zh-CN"/>
        </w:rPr>
        <w:t xml:space="preserve">measurement </w:t>
      </w:r>
      <w:r w:rsidR="00180870" w:rsidRPr="003B7695">
        <w:rPr>
          <w:rFonts w:cs="Courier New"/>
          <w:szCs w:val="24"/>
          <w:lang w:eastAsia="zh-CN"/>
        </w:rPr>
        <w:t xml:space="preserve">prediction method based on </w:t>
      </w:r>
      <w:r w:rsidR="00180870">
        <w:rPr>
          <w:rFonts w:cs="Courier New"/>
          <w:szCs w:val="24"/>
          <w:lang w:eastAsia="zh-CN"/>
        </w:rPr>
        <w:t>cell-level</w:t>
      </w:r>
      <w:r w:rsidR="00180870">
        <w:rPr>
          <w:rFonts w:cs="Courier New" w:hint="eastAsia"/>
          <w:szCs w:val="24"/>
          <w:lang w:eastAsia="zh-CN"/>
        </w:rPr>
        <w:t>/</w:t>
      </w:r>
      <w:r w:rsidR="00180870" w:rsidRPr="003B7695">
        <w:rPr>
          <w:rFonts w:cs="Courier New"/>
          <w:szCs w:val="24"/>
          <w:lang w:eastAsia="zh-CN"/>
        </w:rPr>
        <w:t>cluster-level measurement information</w:t>
      </w:r>
      <w:r w:rsidR="002A5D94">
        <w:rPr>
          <w:rFonts w:cs="Courier New" w:hint="eastAsia"/>
          <w:szCs w:val="24"/>
          <w:lang w:eastAsia="zh-CN"/>
        </w:rPr>
        <w:t xml:space="preserve"> for L3 mobility,</w:t>
      </w:r>
      <w:r w:rsidR="00180870">
        <w:rPr>
          <w:rFonts w:hint="eastAsia"/>
          <w:color w:val="000000"/>
          <w:lang w:val="en-US" w:eastAsia="zh-CN"/>
        </w:rPr>
        <w:t xml:space="preserve"> </w:t>
      </w:r>
      <w:r w:rsidR="00C261CB">
        <w:rPr>
          <w:lang w:val="en-US" w:eastAsia="zh-CN"/>
        </w:rPr>
        <w:t>including</w:t>
      </w:r>
      <w:r>
        <w:rPr>
          <w:lang w:val="en-US" w:eastAsia="zh-CN"/>
        </w:rPr>
        <w:t xml:space="preserve"> the inputs,</w:t>
      </w:r>
      <w:r w:rsidRPr="00961CA8">
        <w:rPr>
          <w:lang w:val="en-US" w:eastAsia="zh-CN"/>
        </w:rPr>
        <w:t xml:space="preserve"> output</w:t>
      </w:r>
      <w:r>
        <w:rPr>
          <w:lang w:val="en-US" w:eastAsia="zh-CN"/>
        </w:rPr>
        <w:t>s</w:t>
      </w:r>
      <w:r w:rsidR="004E0C62">
        <w:rPr>
          <w:rFonts w:hint="eastAsia"/>
          <w:lang w:val="en-US" w:eastAsia="zh-CN"/>
        </w:rPr>
        <w:t>, data collection</w:t>
      </w:r>
      <w:r w:rsidRPr="00961CA8">
        <w:rPr>
          <w:lang w:val="en-US" w:eastAsia="zh-CN"/>
        </w:rPr>
        <w:t xml:space="preserve"> </w:t>
      </w:r>
      <w:r>
        <w:rPr>
          <w:lang w:val="en-US" w:eastAsia="zh-CN"/>
        </w:rPr>
        <w:t xml:space="preserve">and </w:t>
      </w:r>
      <w:r w:rsidR="00437557">
        <w:rPr>
          <w:lang w:val="en-US" w:eastAsia="zh-CN"/>
        </w:rPr>
        <w:t>training methods</w:t>
      </w:r>
      <w:r>
        <w:rPr>
          <w:lang w:val="en-US" w:eastAsia="zh-CN"/>
        </w:rPr>
        <w:t xml:space="preserve"> of the AI/ML model.</w:t>
      </w:r>
    </w:p>
    <w:p w14:paraId="5C9351D8" w14:textId="77777777" w:rsidR="00047ECD" w:rsidRDefault="00077AC1" w:rsidP="00E21B64">
      <w:pPr>
        <w:pStyle w:val="2"/>
        <w:jc w:val="both"/>
      </w:pPr>
      <w:r>
        <w:t>2. Motivation</w:t>
      </w:r>
    </w:p>
    <w:p w14:paraId="1AB7B75E" w14:textId="3B01F63C" w:rsidR="007B531F" w:rsidRPr="00511183" w:rsidRDefault="002A5D94" w:rsidP="00C261CB">
      <w:pPr>
        <w:spacing w:after="120"/>
        <w:jc w:val="both"/>
        <w:rPr>
          <w:lang w:val="en-US" w:eastAsia="zh-CN"/>
        </w:rPr>
      </w:pPr>
      <w:r w:rsidRPr="002A5D94">
        <w:rPr>
          <w:lang w:val="en-US" w:eastAsia="zh-CN"/>
        </w:rPr>
        <w:t xml:space="preserve">Currently, </w:t>
      </w:r>
      <w:r w:rsidR="009F0C16">
        <w:rPr>
          <w:rFonts w:hint="eastAsia"/>
          <w:lang w:val="en-US" w:eastAsia="zh-CN"/>
        </w:rPr>
        <w:t xml:space="preserve">there are two main prediction methods for </w:t>
      </w:r>
      <w:r w:rsidR="009F0C16" w:rsidRPr="001443A5">
        <w:rPr>
          <w:color w:val="000000"/>
        </w:rPr>
        <w:t>network triggered L3-based handover</w:t>
      </w:r>
      <w:r w:rsidR="009F0C16">
        <w:rPr>
          <w:rFonts w:hint="eastAsia"/>
          <w:color w:val="000000"/>
          <w:lang w:eastAsia="zh-CN"/>
        </w:rPr>
        <w:t xml:space="preserve">. One is </w:t>
      </w:r>
      <w:r w:rsidR="009F0C16">
        <w:rPr>
          <w:rFonts w:eastAsia="PMingLiU"/>
          <w:lang w:eastAsia="zh-TW"/>
        </w:rPr>
        <w:t>cell-specific/per-cell approach</w:t>
      </w:r>
      <w:r w:rsidR="009F0C16">
        <w:rPr>
          <w:rFonts w:eastAsiaTheme="minorEastAsia" w:hint="eastAsia"/>
          <w:lang w:eastAsia="zh-CN"/>
        </w:rPr>
        <w:t>.</w:t>
      </w:r>
      <w:r w:rsidR="009F0C16" w:rsidRPr="002A5D94">
        <w:rPr>
          <w:lang w:val="en-US" w:eastAsia="zh-CN"/>
        </w:rPr>
        <w:t xml:space="preserve"> </w:t>
      </w:r>
      <w:r w:rsidR="009F0C16">
        <w:rPr>
          <w:rFonts w:hint="eastAsia"/>
          <w:lang w:val="en-US" w:eastAsia="zh-CN"/>
        </w:rPr>
        <w:t>T</w:t>
      </w:r>
      <w:r w:rsidRPr="002A5D94">
        <w:rPr>
          <w:lang w:val="en-US" w:eastAsia="zh-CN"/>
        </w:rPr>
        <w:t xml:space="preserve">he AI-based cell handover approach is to train a model for each cell to predict the future RSRP of that cell, and then deploy multiple trained models to the network side. This AI-based cell handover prediction method has a simple idea, </w:t>
      </w:r>
      <w:r w:rsidRPr="002A5D94">
        <w:rPr>
          <w:lang w:val="en-US" w:eastAsia="zh-CN"/>
        </w:rPr>
        <w:lastRenderedPageBreak/>
        <w:t>but its shortcomings lie in the high deployment and management overhead of AI models, and it is difficult to inherit the trained models for different terminal locations, so it will encounter great obstacles in practical application.</w:t>
      </w:r>
      <w:r w:rsidR="009F0C16">
        <w:rPr>
          <w:rFonts w:hint="eastAsia"/>
          <w:lang w:val="en-US" w:eastAsia="zh-CN"/>
        </w:rPr>
        <w:t xml:space="preserve"> </w:t>
      </w:r>
      <w:r w:rsidR="007B027F" w:rsidRPr="007B027F">
        <w:rPr>
          <w:lang w:val="en-US" w:eastAsia="zh-CN"/>
        </w:rPr>
        <w:t>Another approach</w:t>
      </w:r>
      <w:r w:rsidR="007B027F">
        <w:rPr>
          <w:rFonts w:hint="eastAsia"/>
          <w:lang w:val="en-US" w:eastAsia="zh-CN"/>
        </w:rPr>
        <w:t xml:space="preserve"> which we call cluster-based approach</w:t>
      </w:r>
      <w:r w:rsidR="007B027F" w:rsidRPr="007B027F">
        <w:rPr>
          <w:lang w:val="en-US" w:eastAsia="zh-CN"/>
        </w:rPr>
        <w:t xml:space="preserve"> is to use an AI model to predict the future RSRP of multiple adjacent cell</w:t>
      </w:r>
      <w:r w:rsidR="007B027F">
        <w:rPr>
          <w:rFonts w:hint="eastAsia"/>
          <w:lang w:val="en-US" w:eastAsia="zh-CN"/>
        </w:rPr>
        <w:t>s</w:t>
      </w:r>
      <w:r w:rsidR="007B027F" w:rsidRPr="007B027F">
        <w:rPr>
          <w:lang w:val="en-US" w:eastAsia="zh-CN"/>
        </w:rPr>
        <w:t xml:space="preserve"> based on </w:t>
      </w:r>
      <w:r w:rsidR="007B027F">
        <w:rPr>
          <w:rFonts w:hint="eastAsia"/>
          <w:lang w:val="en-US" w:eastAsia="zh-CN"/>
        </w:rPr>
        <w:t xml:space="preserve">cell-level/cluster-level </w:t>
      </w:r>
      <w:r w:rsidR="007B027F" w:rsidRPr="007B027F">
        <w:rPr>
          <w:lang w:val="en-US" w:eastAsia="zh-CN"/>
        </w:rPr>
        <w:t>RSRP measurement information.</w:t>
      </w:r>
      <w:r w:rsidR="007B027F">
        <w:rPr>
          <w:rFonts w:hint="eastAsia"/>
          <w:lang w:val="en-US" w:eastAsia="zh-CN"/>
        </w:rPr>
        <w:t xml:space="preserve"> </w:t>
      </w:r>
      <w:r w:rsidR="001C5CB7" w:rsidRPr="001C5CB7">
        <w:rPr>
          <w:lang w:val="en-US" w:eastAsia="zh-CN"/>
        </w:rPr>
        <w:t xml:space="preserve">In the last </w:t>
      </w:r>
      <w:r w:rsidR="001C5CB7">
        <w:rPr>
          <w:rFonts w:hint="eastAsia"/>
          <w:lang w:val="en-US" w:eastAsia="zh-CN"/>
        </w:rPr>
        <w:t xml:space="preserve">RAN2 </w:t>
      </w:r>
      <w:r w:rsidR="001C5CB7" w:rsidRPr="001C5CB7">
        <w:rPr>
          <w:lang w:val="en-US" w:eastAsia="zh-CN"/>
        </w:rPr>
        <w:t xml:space="preserve">meeting, the research </w:t>
      </w:r>
      <w:r w:rsidR="004E0C62">
        <w:rPr>
          <w:rFonts w:hint="eastAsia"/>
          <w:lang w:val="en-US" w:eastAsia="zh-CN"/>
        </w:rPr>
        <w:t xml:space="preserve">on this work </w:t>
      </w:r>
      <w:r w:rsidR="001C5CB7" w:rsidRPr="001C5CB7">
        <w:rPr>
          <w:lang w:val="en-US" w:eastAsia="zh-CN"/>
        </w:rPr>
        <w:t xml:space="preserve">primarily focused on the basic idea of the cluster-based method. However, the detailed implementation plan for this method was lacking, </w:t>
      </w:r>
      <w:r w:rsidR="001C5CB7">
        <w:rPr>
          <w:rFonts w:hint="eastAsia"/>
          <w:lang w:val="en-US" w:eastAsia="zh-CN"/>
        </w:rPr>
        <w:t>such as</w:t>
      </w:r>
      <w:r w:rsidR="001C5CB7" w:rsidRPr="001C5CB7">
        <w:rPr>
          <w:lang w:val="en-US" w:eastAsia="zh-CN"/>
        </w:rPr>
        <w:t xml:space="preserve"> the specifics of the input, output, label generation, and training scheme for the AI model.</w:t>
      </w:r>
      <w:r w:rsidR="001C5CB7">
        <w:rPr>
          <w:rFonts w:hint="eastAsia"/>
          <w:lang w:val="en-US" w:eastAsia="zh-CN"/>
        </w:rPr>
        <w:t xml:space="preserve"> In this paper, we propose a cluster-based temporal prediction approach for</w:t>
      </w:r>
      <w:r w:rsidR="00F87AF2">
        <w:rPr>
          <w:rFonts w:hint="eastAsia"/>
          <w:lang w:val="en-US" w:eastAsia="zh-CN"/>
        </w:rPr>
        <w:t xml:space="preserve"> AI-assisted</w:t>
      </w:r>
      <w:r w:rsidR="001C5CB7">
        <w:rPr>
          <w:rFonts w:hint="eastAsia"/>
          <w:lang w:val="en-US" w:eastAsia="zh-CN"/>
        </w:rPr>
        <w:t xml:space="preserve"> L3 handover, and introduce model</w:t>
      </w:r>
      <w:r w:rsidR="004E0C62">
        <w:rPr>
          <w:lang w:val="en-US" w:eastAsia="zh-CN"/>
        </w:rPr>
        <w:t>’</w:t>
      </w:r>
      <w:r w:rsidR="004E0C62">
        <w:rPr>
          <w:rFonts w:hint="eastAsia"/>
          <w:lang w:val="en-US" w:eastAsia="zh-CN"/>
        </w:rPr>
        <w:t>s</w:t>
      </w:r>
      <w:r w:rsidR="001C5CB7">
        <w:rPr>
          <w:rFonts w:hint="eastAsia"/>
          <w:lang w:val="en-US" w:eastAsia="zh-CN"/>
        </w:rPr>
        <w:t xml:space="preserve"> input</w:t>
      </w:r>
      <w:r w:rsidR="00F87AF2">
        <w:rPr>
          <w:rFonts w:hint="eastAsia"/>
          <w:lang w:val="en-US" w:eastAsia="zh-CN"/>
        </w:rPr>
        <w:t>, output</w:t>
      </w:r>
      <w:r w:rsidR="004E0C62">
        <w:rPr>
          <w:rFonts w:hint="eastAsia"/>
          <w:lang w:val="en-US" w:eastAsia="zh-CN"/>
        </w:rPr>
        <w:t>, data collection,</w:t>
      </w:r>
      <w:r w:rsidR="00F87AF2">
        <w:rPr>
          <w:rFonts w:hint="eastAsia"/>
          <w:lang w:val="en-US" w:eastAsia="zh-CN"/>
        </w:rPr>
        <w:t xml:space="preserve"> and training scheme.</w:t>
      </w:r>
    </w:p>
    <w:p w14:paraId="15025A35" w14:textId="7055E343" w:rsidR="00047ECD" w:rsidRPr="007B531F" w:rsidRDefault="00077AC1" w:rsidP="00E21B64">
      <w:pPr>
        <w:pStyle w:val="2"/>
        <w:jc w:val="both"/>
      </w:pPr>
      <w:r w:rsidRPr="007B531F">
        <w:rPr>
          <w:rFonts w:hint="eastAsia"/>
        </w:rPr>
        <w:t xml:space="preserve">3. </w:t>
      </w:r>
      <w:r w:rsidR="001C5CB7">
        <w:rPr>
          <w:rFonts w:hint="eastAsia"/>
          <w:lang w:val="en-US" w:eastAsia="zh-CN"/>
        </w:rPr>
        <w:t>S</w:t>
      </w:r>
      <w:r w:rsidR="001C5CB7">
        <w:rPr>
          <w:lang w:val="en-US" w:eastAsia="zh-CN"/>
        </w:rPr>
        <w:t>cenarios description</w:t>
      </w:r>
    </w:p>
    <w:p w14:paraId="164B5A8E" w14:textId="4731901B" w:rsidR="00047ECD" w:rsidRPr="007B531F" w:rsidRDefault="00F87AF2" w:rsidP="007E6669">
      <w:pPr>
        <w:spacing w:after="120"/>
        <w:jc w:val="center"/>
      </w:pPr>
      <w:r>
        <w:rPr>
          <w:noProof/>
          <w:color w:val="000000" w:themeColor="text1"/>
          <w:lang w:val="en-US" w:eastAsia="zh-CN"/>
        </w:rPr>
        <w:drawing>
          <wp:inline distT="0" distB="0" distL="0" distR="0" wp14:anchorId="5372424F" wp14:editId="69139BA0">
            <wp:extent cx="2937164" cy="1685965"/>
            <wp:effectExtent l="0" t="0" r="0" b="0"/>
            <wp:docPr id="15044690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6902" cy="1714515"/>
                    </a:xfrm>
                    <a:prstGeom prst="rect">
                      <a:avLst/>
                    </a:prstGeom>
                    <a:noFill/>
                  </pic:spPr>
                </pic:pic>
              </a:graphicData>
            </a:graphic>
          </wp:inline>
        </w:drawing>
      </w:r>
    </w:p>
    <w:p w14:paraId="63DDAF02" w14:textId="7C8C210F" w:rsidR="001211AE" w:rsidRDefault="00077AC1" w:rsidP="007E6669">
      <w:pPr>
        <w:spacing w:after="120"/>
        <w:jc w:val="center"/>
        <w:rPr>
          <w:rFonts w:eastAsia="微软雅黑"/>
          <w:b/>
          <w:bCs/>
        </w:rPr>
      </w:pPr>
      <w:r>
        <w:rPr>
          <w:rFonts w:hint="eastAsia"/>
          <w:b/>
          <w:bCs/>
          <w:lang w:val="en-US" w:eastAsia="zh-CN"/>
        </w:rPr>
        <w:t>Fig.</w:t>
      </w:r>
      <w:r w:rsidR="00162E81">
        <w:rPr>
          <w:rFonts w:hint="eastAsia"/>
          <w:b/>
          <w:bCs/>
          <w:lang w:val="en-US" w:eastAsia="zh-CN"/>
        </w:rPr>
        <w:t xml:space="preserve"> </w:t>
      </w:r>
      <w:r>
        <w:rPr>
          <w:rFonts w:hint="eastAsia"/>
          <w:b/>
          <w:bCs/>
          <w:lang w:val="en-US" w:eastAsia="zh-CN"/>
        </w:rPr>
        <w:t>1</w:t>
      </w:r>
      <w:r>
        <w:rPr>
          <w:rFonts w:hint="eastAsia"/>
          <w:lang w:val="en-US" w:eastAsia="zh-CN"/>
        </w:rPr>
        <w:t xml:space="preserve"> </w:t>
      </w:r>
      <w:r w:rsidR="00A92E19">
        <w:rPr>
          <w:rFonts w:eastAsia="微软雅黑"/>
          <w:b/>
          <w:bCs/>
        </w:rPr>
        <w:t>T</w:t>
      </w:r>
      <w:r w:rsidR="00A92E19" w:rsidRPr="00A92E19">
        <w:rPr>
          <w:rFonts w:eastAsia="微软雅黑"/>
          <w:b/>
          <w:bCs/>
        </w:rPr>
        <w:t>he scenario of multi-cell mobility management</w:t>
      </w:r>
    </w:p>
    <w:p w14:paraId="3B0DF002" w14:textId="332DF58E" w:rsidR="00193A6B" w:rsidRPr="00193A6B" w:rsidRDefault="00F87AF2" w:rsidP="00193A6B">
      <w:pPr>
        <w:spacing w:after="120"/>
        <w:rPr>
          <w:lang w:val="en-US" w:eastAsia="zh-CN"/>
        </w:rPr>
      </w:pPr>
      <w:r>
        <w:rPr>
          <w:rFonts w:hint="eastAsia"/>
          <w:lang w:val="en-US" w:eastAsia="zh-CN"/>
        </w:rPr>
        <w:t xml:space="preserve">Without loss of generality, we consider a </w:t>
      </w:r>
      <w:r>
        <w:rPr>
          <w:rFonts w:eastAsia="微软雅黑" w:hint="eastAsia"/>
        </w:rPr>
        <w:t xml:space="preserve">FR2 </w:t>
      </w:r>
      <w:proofErr w:type="spellStart"/>
      <w:r>
        <w:rPr>
          <w:rFonts w:eastAsia="微软雅黑" w:hint="eastAsia"/>
        </w:rPr>
        <w:t>mmWave</w:t>
      </w:r>
      <w:proofErr w:type="spellEnd"/>
      <w:r>
        <w:rPr>
          <w:rFonts w:eastAsia="微软雅黑" w:hint="eastAsia"/>
        </w:rPr>
        <w:t xml:space="preserve"> wireless</w:t>
      </w:r>
      <w:r>
        <w:rPr>
          <w:rFonts w:eastAsia="微软雅黑" w:hint="eastAsia"/>
          <w:lang w:eastAsia="zh-CN"/>
        </w:rPr>
        <w:t xml:space="preserve"> c</w:t>
      </w:r>
      <w:r>
        <w:rPr>
          <w:rFonts w:eastAsia="微软雅黑" w:hint="eastAsia"/>
        </w:rPr>
        <w:t>ommunication scenario</w:t>
      </w:r>
      <w:r>
        <w:rPr>
          <w:lang w:val="en-US" w:eastAsia="zh-CN"/>
        </w:rPr>
        <w:t xml:space="preserve"> </w:t>
      </w:r>
      <w:r w:rsidRPr="00A146B3">
        <w:rPr>
          <w:rFonts w:cs="Courier New"/>
          <w:szCs w:val="24"/>
          <w:lang w:eastAsia="zh-CN"/>
        </w:rPr>
        <w:t xml:space="preserve">with </w:t>
      </w:r>
      <w:r w:rsidRPr="00A146B3">
        <w:rPr>
          <w:rFonts w:cs="Courier New" w:hint="eastAsia"/>
          <w:szCs w:val="24"/>
          <w:lang w:eastAsia="zh-CN"/>
        </w:rPr>
        <w:t>a</w:t>
      </w:r>
      <w:r w:rsidRPr="00A146B3">
        <w:rPr>
          <w:rFonts w:cs="Courier New"/>
          <w:szCs w:val="24"/>
          <w:lang w:eastAsia="zh-CN"/>
        </w:rPr>
        <w:t xml:space="preserve"> user equipment (UE) and seven base station</w:t>
      </w:r>
      <w:r w:rsidRPr="00A146B3">
        <w:rPr>
          <w:rFonts w:cs="Courier New" w:hint="eastAsia"/>
          <w:szCs w:val="24"/>
          <w:lang w:eastAsia="zh-CN"/>
        </w:rPr>
        <w:t>s</w:t>
      </w:r>
      <w:r w:rsidRPr="00A146B3">
        <w:rPr>
          <w:rFonts w:cs="Courier New"/>
          <w:szCs w:val="24"/>
          <w:lang w:eastAsia="zh-CN"/>
        </w:rPr>
        <w:t xml:space="preserve"> (BS)</w:t>
      </w:r>
      <w:r>
        <w:rPr>
          <w:rFonts w:cs="Courier New" w:hint="eastAsia"/>
          <w:szCs w:val="24"/>
          <w:lang w:eastAsia="zh-CN"/>
        </w:rPr>
        <w:t xml:space="preserve"> </w:t>
      </w:r>
      <w:r>
        <w:rPr>
          <w:lang w:val="en-US" w:eastAsia="zh-CN"/>
        </w:rPr>
        <w:t xml:space="preserve">shown in </w:t>
      </w:r>
      <w:r>
        <w:rPr>
          <w:rFonts w:hint="eastAsia"/>
          <w:lang w:val="en-US" w:eastAsia="zh-CN"/>
        </w:rPr>
        <w:t xml:space="preserve">Fig.1. </w:t>
      </w:r>
      <w:r>
        <w:rPr>
          <w:rFonts w:cs="Courier New" w:hint="eastAsia"/>
          <w:szCs w:val="24"/>
          <w:lang w:eastAsia="zh-CN"/>
        </w:rPr>
        <w:t>E</w:t>
      </w:r>
      <w:r w:rsidRPr="00A146B3">
        <w:rPr>
          <w:rFonts w:cs="Courier New" w:hint="eastAsia"/>
          <w:szCs w:val="24"/>
          <w:lang w:eastAsia="zh-CN"/>
        </w:rPr>
        <w:t xml:space="preserve">ach BS is </w:t>
      </w:r>
      <w:r w:rsidRPr="00A146B3">
        <w:rPr>
          <w:rFonts w:cs="Courier New"/>
          <w:szCs w:val="24"/>
          <w:lang w:eastAsia="zh-CN"/>
        </w:rPr>
        <w:t>equipped with</w:t>
      </w:r>
      <w:r w:rsidRPr="00A146B3">
        <w:rPr>
          <w:rFonts w:cs="Courier New" w:hint="eastAsia"/>
          <w:szCs w:val="24"/>
          <w:lang w:eastAsia="zh-CN"/>
        </w:rPr>
        <w:t xml:space="preserve"> three</w:t>
      </w:r>
      <w:r w:rsidRPr="00A146B3">
        <w:rPr>
          <w:rFonts w:cs="Courier New"/>
          <w:szCs w:val="24"/>
          <w:lang w:eastAsia="zh-CN"/>
        </w:rPr>
        <w:t xml:space="preserve"> half-wavelength spaced uniform plane arrays (UPAs) of </w:t>
      </w:r>
      <w:r>
        <w:rPr>
          <w:rFonts w:cs="Courier New" w:hint="eastAsia"/>
          <w:szCs w:val="24"/>
          <w:lang w:eastAsia="zh-CN"/>
        </w:rPr>
        <w:t>32</w:t>
      </w:r>
      <w:r w:rsidRPr="00A146B3">
        <w:rPr>
          <w:rFonts w:cs="Courier New"/>
          <w:szCs w:val="24"/>
          <w:lang w:eastAsia="zh-CN"/>
        </w:rPr>
        <w:t xml:space="preserve"> antenna</w:t>
      </w:r>
      <w:r w:rsidRPr="00A146B3">
        <w:rPr>
          <w:rFonts w:cs="Courier New" w:hint="eastAsia"/>
          <w:szCs w:val="24"/>
          <w:lang w:eastAsia="zh-CN"/>
        </w:rPr>
        <w:t xml:space="preserve">s </w:t>
      </w:r>
      <w:r>
        <w:rPr>
          <w:rFonts w:cs="Courier New" w:hint="eastAsia"/>
          <w:szCs w:val="24"/>
          <w:lang w:eastAsia="zh-CN"/>
        </w:rPr>
        <w:t xml:space="preserve">with </w:t>
      </w:r>
      <w:r w:rsidRPr="00A146B3">
        <w:rPr>
          <w:rFonts w:cs="Courier New" w:hint="eastAsia"/>
          <w:szCs w:val="24"/>
          <w:lang w:eastAsia="zh-CN"/>
        </w:rPr>
        <w:t xml:space="preserve">sector orientation </w:t>
      </w:r>
      <w:r>
        <w:rPr>
          <w:rFonts w:cs="Courier New" w:hint="eastAsia"/>
          <w:szCs w:val="24"/>
          <w:lang w:eastAsia="zh-CN"/>
        </w:rPr>
        <w:t xml:space="preserve">of </w:t>
      </w:r>
      <w:r w:rsidRPr="00A146B3">
        <w:rPr>
          <w:rFonts w:cs="Courier New" w:hint="eastAsia"/>
          <w:szCs w:val="24"/>
          <w:lang w:eastAsia="zh-CN"/>
        </w:rPr>
        <w:t>30, 150 and -90 degrees</w:t>
      </w:r>
      <w:r>
        <w:rPr>
          <w:rFonts w:cs="Courier New" w:hint="eastAsia"/>
          <w:szCs w:val="24"/>
          <w:lang w:eastAsia="zh-CN"/>
        </w:rPr>
        <w:t xml:space="preserve">, </w:t>
      </w:r>
      <w:r w:rsidRPr="00194C9E">
        <w:rPr>
          <w:rFonts w:cs="Courier New"/>
          <w:szCs w:val="24"/>
          <w:lang w:eastAsia="zh-CN"/>
        </w:rPr>
        <w:t>respective</w:t>
      </w:r>
      <w:r>
        <w:rPr>
          <w:rFonts w:cs="Courier New" w:hint="eastAsia"/>
          <w:szCs w:val="24"/>
          <w:lang w:eastAsia="zh-CN"/>
        </w:rPr>
        <w:t>ly, and</w:t>
      </w:r>
      <w:r w:rsidR="00871C46">
        <w:rPr>
          <w:rFonts w:cs="Courier New" w:hint="eastAsia"/>
          <w:szCs w:val="24"/>
          <w:lang w:eastAsia="zh-CN"/>
        </w:rPr>
        <w:t xml:space="preserve"> we consider a</w:t>
      </w:r>
      <w:r w:rsidR="00871C46" w:rsidRPr="001847CE">
        <w:rPr>
          <w:rFonts w:cs="Courier New"/>
          <w:szCs w:val="24"/>
          <w:lang w:eastAsia="zh-CN"/>
        </w:rPr>
        <w:t xml:space="preserve"> downlink communication system with </w:t>
      </w:r>
      <w:proofErr w:type="spellStart"/>
      <w:r w:rsidR="00871C46">
        <w:rPr>
          <w:rFonts w:cs="Courier New" w:hint="eastAsia"/>
          <w:szCs w:val="24"/>
          <w:lang w:eastAsia="zh-CN"/>
        </w:rPr>
        <w:t>a</w:t>
      </w:r>
      <w:r w:rsidR="00871C46" w:rsidRPr="00871C46">
        <w:rPr>
          <w:rFonts w:cs="Courier New"/>
          <w:szCs w:val="24"/>
          <w:lang w:eastAsia="zh-CN"/>
        </w:rPr>
        <w:t>nalog</w:t>
      </w:r>
      <w:proofErr w:type="spellEnd"/>
      <w:r w:rsidR="00871C46" w:rsidRPr="001847CE">
        <w:rPr>
          <w:rFonts w:cs="Courier New"/>
          <w:szCs w:val="24"/>
          <w:lang w:eastAsia="zh-CN"/>
        </w:rPr>
        <w:t xml:space="preserve"> beamforming architecture </w:t>
      </w:r>
      <w:r w:rsidR="00871C46">
        <w:rPr>
          <w:rFonts w:cs="Courier New" w:hint="eastAsia"/>
          <w:szCs w:val="24"/>
          <w:lang w:eastAsia="zh-CN"/>
        </w:rPr>
        <w:t>for each UPA. Meanwhile,</w:t>
      </w:r>
      <w:r>
        <w:rPr>
          <w:rFonts w:cs="Courier New" w:hint="eastAsia"/>
          <w:szCs w:val="24"/>
          <w:lang w:eastAsia="zh-CN"/>
        </w:rPr>
        <w:t xml:space="preserve"> t</w:t>
      </w:r>
      <w:r w:rsidRPr="00A146B3">
        <w:rPr>
          <w:rFonts w:cs="Courier New"/>
          <w:szCs w:val="24"/>
          <w:lang w:eastAsia="zh-CN"/>
        </w:rPr>
        <w:t xml:space="preserve">he UE is equipped with </w:t>
      </w:r>
      <w:r w:rsidR="00871C46">
        <w:rPr>
          <w:rFonts w:cs="Courier New" w:hint="eastAsia"/>
          <w:szCs w:val="24"/>
          <w:lang w:eastAsia="zh-CN"/>
        </w:rPr>
        <w:t>two</w:t>
      </w:r>
      <w:r w:rsidRPr="00A146B3">
        <w:rPr>
          <w:rFonts w:cs="Courier New"/>
          <w:szCs w:val="24"/>
          <w:lang w:eastAsia="zh-CN"/>
        </w:rPr>
        <w:t xml:space="preserve"> half-wavelength spaced antennas</w:t>
      </w:r>
      <w:r w:rsidR="00193A6B">
        <w:rPr>
          <w:rFonts w:cs="Courier New" w:hint="eastAsia"/>
          <w:szCs w:val="24"/>
          <w:lang w:eastAsia="zh-CN"/>
        </w:rPr>
        <w:t xml:space="preserve"> without</w:t>
      </w:r>
      <w:r w:rsidR="00871C46">
        <w:rPr>
          <w:rFonts w:cs="Courier New" w:hint="eastAsia"/>
          <w:szCs w:val="24"/>
          <w:lang w:eastAsia="zh-CN"/>
        </w:rPr>
        <w:t xml:space="preserve"> </w:t>
      </w:r>
      <w:r w:rsidR="00193A6B" w:rsidRPr="001847CE">
        <w:rPr>
          <w:rFonts w:cs="Courier New"/>
          <w:szCs w:val="24"/>
          <w:lang w:eastAsia="zh-CN"/>
        </w:rPr>
        <w:t>beamforming</w:t>
      </w:r>
      <w:r w:rsidR="00193A6B">
        <w:rPr>
          <w:rFonts w:cs="Courier New" w:hint="eastAsia"/>
          <w:szCs w:val="24"/>
          <w:lang w:eastAsia="zh-CN"/>
        </w:rPr>
        <w:t xml:space="preserve"> </w:t>
      </w:r>
      <w:r w:rsidR="00871C46">
        <w:rPr>
          <w:rFonts w:cs="Courier New" w:hint="eastAsia"/>
          <w:szCs w:val="24"/>
          <w:lang w:eastAsia="zh-CN"/>
        </w:rPr>
        <w:t>and</w:t>
      </w:r>
      <w:r w:rsidR="00871C46" w:rsidRPr="00871C46">
        <w:rPr>
          <w:rFonts w:cs="Courier New"/>
          <w:szCs w:val="24"/>
          <w:lang w:eastAsia="zh-CN"/>
        </w:rPr>
        <w:t xml:space="preserve"> moves according to the city street model</w:t>
      </w:r>
      <w:r w:rsidR="005C0F68">
        <w:rPr>
          <w:rFonts w:cs="Courier New" w:hint="eastAsia"/>
          <w:szCs w:val="24"/>
          <w:lang w:eastAsia="zh-CN"/>
        </w:rPr>
        <w:t xml:space="preserve">. </w:t>
      </w:r>
      <w:r w:rsidR="00871C46">
        <w:rPr>
          <w:rFonts w:hint="eastAsia"/>
          <w:lang w:eastAsia="zh-CN"/>
        </w:rPr>
        <w:t>T</w:t>
      </w:r>
      <w:r w:rsidR="00871C46">
        <w:rPr>
          <w:rFonts w:hint="eastAsia"/>
          <w:lang w:val="en-US" w:eastAsia="zh-CN"/>
        </w:rPr>
        <w:t xml:space="preserve">he distance between base stations is set to 200m, and the channel model is referenced to 3GPP TR 38.901 </w:t>
      </w:r>
      <w:proofErr w:type="spellStart"/>
      <w:r w:rsidR="00871C46">
        <w:rPr>
          <w:rFonts w:hint="eastAsia"/>
          <w:lang w:val="en-US" w:eastAsia="zh-CN"/>
        </w:rPr>
        <w:t>UMa</w:t>
      </w:r>
      <w:proofErr w:type="spellEnd"/>
      <w:r w:rsidR="00871C46">
        <w:rPr>
          <w:rFonts w:hint="eastAsia"/>
          <w:lang w:val="en-US" w:eastAsia="zh-CN"/>
        </w:rPr>
        <w:t xml:space="preserve"> </w:t>
      </w:r>
      <w:r w:rsidR="00193A6B">
        <w:rPr>
          <w:rFonts w:hint="eastAsia"/>
          <w:lang w:val="en-US" w:eastAsia="zh-CN"/>
        </w:rPr>
        <w:t xml:space="preserve">for LOS </w:t>
      </w:r>
      <w:r w:rsidR="00193A6B" w:rsidRPr="00193A6B">
        <w:rPr>
          <w:lang w:val="en-US" w:eastAsia="zh-CN"/>
        </w:rPr>
        <w:t>propagation</w:t>
      </w:r>
      <w:r w:rsidR="00193A6B">
        <w:rPr>
          <w:rFonts w:hint="eastAsia"/>
          <w:lang w:val="en-US" w:eastAsia="zh-CN"/>
        </w:rPr>
        <w:t>.</w:t>
      </w:r>
    </w:p>
    <w:p w14:paraId="2F45E85B" w14:textId="732E388F" w:rsidR="00047ECD" w:rsidRDefault="00077AC1" w:rsidP="00E21B64">
      <w:pPr>
        <w:pStyle w:val="2"/>
        <w:jc w:val="both"/>
        <w:rPr>
          <w:lang w:val="en-US" w:eastAsia="zh-CN"/>
        </w:rPr>
      </w:pPr>
      <w:r>
        <w:rPr>
          <w:rFonts w:hint="eastAsia"/>
          <w:lang w:val="en-US" w:eastAsia="zh-CN"/>
        </w:rPr>
        <w:t xml:space="preserve">4 </w:t>
      </w:r>
      <w:r w:rsidR="00B71531">
        <w:rPr>
          <w:lang w:val="en-US" w:eastAsia="zh-CN"/>
        </w:rPr>
        <w:t>The</w:t>
      </w:r>
      <w:r w:rsidR="00193A6B">
        <w:rPr>
          <w:rFonts w:hint="eastAsia"/>
          <w:lang w:val="en-US" w:eastAsia="zh-CN"/>
        </w:rPr>
        <w:t xml:space="preserve"> cluster-based</w:t>
      </w:r>
      <w:r w:rsidR="00B71531">
        <w:rPr>
          <w:lang w:val="en-US" w:eastAsia="zh-CN"/>
        </w:rPr>
        <w:t xml:space="preserve"> </w:t>
      </w:r>
      <w:r w:rsidR="00831990">
        <w:rPr>
          <w:rFonts w:hint="eastAsia"/>
          <w:lang w:val="en-US" w:eastAsia="zh-CN"/>
        </w:rPr>
        <w:t>prediction approach</w:t>
      </w:r>
    </w:p>
    <w:p w14:paraId="6C9E6951" w14:textId="42EA8D59" w:rsidR="007A3485" w:rsidRDefault="007A3485" w:rsidP="007A3485">
      <w:pPr>
        <w:spacing w:after="120"/>
        <w:rPr>
          <w:rFonts w:eastAsia="Malgun Gothic"/>
          <w:lang w:val="en-US" w:eastAsia="ko-KR"/>
        </w:rPr>
      </w:pPr>
      <w:r>
        <w:rPr>
          <w:rFonts w:eastAsia="Malgun Gothic"/>
          <w:lang w:val="en-US" w:eastAsia="ko-KR"/>
        </w:rPr>
        <w:t xml:space="preserve">At the RAN2 </w:t>
      </w:r>
      <w:r>
        <w:rPr>
          <w:rFonts w:eastAsiaTheme="minorEastAsia" w:hint="eastAsia"/>
          <w:lang w:val="en-US" w:eastAsia="zh-CN"/>
        </w:rPr>
        <w:t xml:space="preserve">125 </w:t>
      </w:r>
      <w:r>
        <w:rPr>
          <w:rFonts w:eastAsia="Malgun Gothic"/>
          <w:lang w:val="en-US" w:eastAsia="ko-KR"/>
        </w:rPr>
        <w:t>meeting, the following three cases are agreed for cell level measurement prediction:</w:t>
      </w:r>
    </w:p>
    <w:p w14:paraId="143B2C75" w14:textId="77777777" w:rsidR="007A3485" w:rsidRDefault="007A3485" w:rsidP="007A3485">
      <w:pPr>
        <w:pStyle w:val="a7"/>
        <w:numPr>
          <w:ilvl w:val="0"/>
          <w:numId w:val="6"/>
        </w:numPr>
        <w:overflowPunct w:val="0"/>
        <w:autoSpaceDE w:val="0"/>
        <w:autoSpaceDN w:val="0"/>
        <w:adjustRightInd w:val="0"/>
        <w:spacing w:afterLines="0" w:after="120"/>
        <w:ind w:leftChars="0"/>
        <w:contextualSpacing/>
        <w:textAlignment w:val="auto"/>
        <w:rPr>
          <w:rFonts w:eastAsia="Malgun Gothic"/>
          <w:lang w:val="en-US" w:eastAsia="ko-KR"/>
        </w:rPr>
      </w:pPr>
      <w:r>
        <w:rPr>
          <w:rFonts w:eastAsia="Malgun Gothic"/>
          <w:lang w:val="en-US" w:eastAsia="ko-KR"/>
        </w:rPr>
        <w:t>Case 1: To predict beam level results, then generate cell level results based on the predicted beam results.</w:t>
      </w:r>
    </w:p>
    <w:p w14:paraId="3D254ADD" w14:textId="77777777" w:rsidR="007A3485" w:rsidRDefault="007A3485" w:rsidP="007A3485">
      <w:pPr>
        <w:pStyle w:val="a7"/>
        <w:numPr>
          <w:ilvl w:val="0"/>
          <w:numId w:val="6"/>
        </w:numPr>
        <w:overflowPunct w:val="0"/>
        <w:autoSpaceDE w:val="0"/>
        <w:autoSpaceDN w:val="0"/>
        <w:adjustRightInd w:val="0"/>
        <w:spacing w:afterLines="0" w:after="120"/>
        <w:ind w:leftChars="0"/>
        <w:contextualSpacing/>
        <w:textAlignment w:val="auto"/>
        <w:rPr>
          <w:rFonts w:eastAsia="Malgun Gothic"/>
          <w:lang w:val="en-US" w:eastAsia="ko-KR"/>
        </w:rPr>
      </w:pPr>
      <w:r>
        <w:rPr>
          <w:rFonts w:eastAsia="Malgun Gothic"/>
          <w:lang w:val="en-US" w:eastAsia="ko-KR"/>
        </w:rPr>
        <w:t>Case 2: To directly predict cell level results based on cell level results.</w:t>
      </w:r>
    </w:p>
    <w:p w14:paraId="5AB5C944" w14:textId="77777777" w:rsidR="007A3485" w:rsidRDefault="007A3485" w:rsidP="007A3485">
      <w:pPr>
        <w:pStyle w:val="a7"/>
        <w:numPr>
          <w:ilvl w:val="0"/>
          <w:numId w:val="6"/>
        </w:numPr>
        <w:overflowPunct w:val="0"/>
        <w:autoSpaceDE w:val="0"/>
        <w:autoSpaceDN w:val="0"/>
        <w:adjustRightInd w:val="0"/>
        <w:spacing w:afterLines="0" w:after="120"/>
        <w:ind w:leftChars="0"/>
        <w:contextualSpacing/>
        <w:textAlignment w:val="auto"/>
        <w:rPr>
          <w:rFonts w:eastAsia="Malgun Gothic"/>
          <w:lang w:val="en-US" w:eastAsia="ko-KR"/>
        </w:rPr>
      </w:pPr>
      <w:r>
        <w:rPr>
          <w:rFonts w:eastAsia="Malgun Gothic"/>
          <w:lang w:val="en-US" w:eastAsia="ko-KR"/>
        </w:rPr>
        <w:t>Case 3: To directly predict cell level results based on beam level results</w:t>
      </w:r>
    </w:p>
    <w:p w14:paraId="0F22B23A" w14:textId="6188414E" w:rsidR="00162E81" w:rsidRPr="00162E81" w:rsidRDefault="007A3485" w:rsidP="00162E81">
      <w:pPr>
        <w:spacing w:after="120"/>
        <w:rPr>
          <w:rFonts w:eastAsiaTheme="minorEastAsia"/>
          <w:lang w:val="en-US" w:eastAsia="zh-CN"/>
        </w:rPr>
      </w:pPr>
      <w:r>
        <w:rPr>
          <w:rFonts w:eastAsiaTheme="minorEastAsia" w:hint="eastAsia"/>
          <w:lang w:val="en-US" w:eastAsia="zh-CN"/>
        </w:rPr>
        <w:t>Different cases have different AI model</w:t>
      </w:r>
      <w:r>
        <w:rPr>
          <w:rFonts w:eastAsiaTheme="minorEastAsia"/>
          <w:lang w:val="en-US" w:eastAsia="zh-CN"/>
        </w:rPr>
        <w:t>’</w:t>
      </w:r>
      <w:r>
        <w:rPr>
          <w:rFonts w:eastAsiaTheme="minorEastAsia" w:hint="eastAsia"/>
          <w:lang w:val="en-US" w:eastAsia="zh-CN"/>
        </w:rPr>
        <w:t xml:space="preserve">s input and output. </w:t>
      </w:r>
      <w:r w:rsidR="00162E81" w:rsidRPr="00162E81">
        <w:rPr>
          <w:rFonts w:eastAsiaTheme="minorEastAsia"/>
          <w:lang w:val="en-US" w:eastAsia="zh-CN"/>
        </w:rPr>
        <w:t xml:space="preserve">In the following content, we will introduce </w:t>
      </w:r>
      <w:r w:rsidR="00162E81">
        <w:rPr>
          <w:rFonts w:eastAsiaTheme="minorEastAsia" w:hint="eastAsia"/>
          <w:lang w:val="en-US" w:eastAsia="zh-CN"/>
        </w:rPr>
        <w:t>three</w:t>
      </w:r>
      <w:r w:rsidR="00162E81" w:rsidRPr="00162E81">
        <w:rPr>
          <w:rFonts w:eastAsiaTheme="minorEastAsia"/>
          <w:lang w:val="en-US" w:eastAsia="zh-CN"/>
        </w:rPr>
        <w:t xml:space="preserve"> cluster-based tem</w:t>
      </w:r>
      <w:r w:rsidR="00162E81">
        <w:rPr>
          <w:rFonts w:eastAsiaTheme="minorEastAsia" w:hint="eastAsia"/>
          <w:lang w:val="en-US" w:eastAsia="zh-CN"/>
        </w:rPr>
        <w:t>po</w:t>
      </w:r>
      <w:r w:rsidR="00162E81" w:rsidRPr="00162E81">
        <w:rPr>
          <w:rFonts w:eastAsiaTheme="minorEastAsia"/>
          <w:lang w:val="en-US" w:eastAsia="zh-CN"/>
        </w:rPr>
        <w:t xml:space="preserve">ral prediction approaches for L3 handover corresponding to the </w:t>
      </w:r>
      <w:r w:rsidR="00162E81">
        <w:rPr>
          <w:rFonts w:eastAsiaTheme="minorEastAsia" w:hint="eastAsia"/>
          <w:lang w:val="en-US" w:eastAsia="zh-CN"/>
        </w:rPr>
        <w:t xml:space="preserve">above </w:t>
      </w:r>
      <w:r w:rsidR="00162E81" w:rsidRPr="00162E81">
        <w:rPr>
          <w:rFonts w:eastAsiaTheme="minorEastAsia"/>
          <w:lang w:val="en-US" w:eastAsia="zh-CN"/>
        </w:rPr>
        <w:t>three cases</w:t>
      </w:r>
      <w:r w:rsidR="00162E81">
        <w:rPr>
          <w:rFonts w:eastAsiaTheme="minorEastAsia" w:hint="eastAsia"/>
          <w:lang w:val="en-US" w:eastAsia="zh-CN"/>
        </w:rPr>
        <w:t xml:space="preserve">. </w:t>
      </w:r>
      <w:r w:rsidR="00162E81" w:rsidRPr="00162E81">
        <w:rPr>
          <w:rFonts w:eastAsiaTheme="minorEastAsia"/>
          <w:lang w:val="en-US" w:eastAsia="zh-CN"/>
        </w:rPr>
        <w:t>The</w:t>
      </w:r>
      <w:r w:rsidR="00162E81" w:rsidRPr="00162E81">
        <w:rPr>
          <w:rFonts w:eastAsiaTheme="minorEastAsia" w:hint="eastAsia"/>
          <w:lang w:val="en-US" w:eastAsia="zh-CN"/>
        </w:rPr>
        <w:t xml:space="preserve"> prediction </w:t>
      </w:r>
      <w:r w:rsidR="00162E81" w:rsidRPr="00162E81">
        <w:rPr>
          <w:rFonts w:eastAsiaTheme="minorEastAsia"/>
          <w:lang w:val="en-US" w:eastAsia="zh-CN"/>
        </w:rPr>
        <w:t>mechanism</w:t>
      </w:r>
      <w:r w:rsidR="00162E81" w:rsidRPr="00162E81">
        <w:rPr>
          <w:rFonts w:eastAsiaTheme="minorEastAsia" w:hint="eastAsia"/>
          <w:lang w:val="en-US" w:eastAsia="zh-CN"/>
        </w:rPr>
        <w:t xml:space="preserve"> of d</w:t>
      </w:r>
      <w:r w:rsidR="00162E81" w:rsidRPr="00162E81">
        <w:rPr>
          <w:rFonts w:eastAsiaTheme="minorEastAsia"/>
          <w:lang w:val="en-US" w:eastAsia="zh-CN"/>
        </w:rPr>
        <w:t>eep learning</w:t>
      </w:r>
      <w:r w:rsidR="00511183">
        <w:rPr>
          <w:rFonts w:eastAsiaTheme="minorEastAsia" w:hint="eastAsia"/>
          <w:lang w:val="en-US" w:eastAsia="zh-CN"/>
        </w:rPr>
        <w:t xml:space="preserve"> </w:t>
      </w:r>
      <w:r w:rsidR="00162E81" w:rsidRPr="00162E81">
        <w:rPr>
          <w:rFonts w:eastAsiaTheme="minorEastAsia"/>
          <w:lang w:val="en-US" w:eastAsia="zh-CN"/>
        </w:rPr>
        <w:t>-based</w:t>
      </w:r>
      <w:r w:rsidR="00162E81" w:rsidRPr="00162E81">
        <w:rPr>
          <w:rFonts w:eastAsiaTheme="minorEastAsia" w:hint="eastAsia"/>
          <w:lang w:val="en-US" w:eastAsia="zh-CN"/>
        </w:rPr>
        <w:t xml:space="preserve"> cell handover</w:t>
      </w:r>
      <w:r w:rsidR="00162E81" w:rsidRPr="00162E81">
        <w:rPr>
          <w:rFonts w:eastAsiaTheme="minorEastAsia"/>
          <w:lang w:val="en-US" w:eastAsia="zh-CN"/>
        </w:rPr>
        <w:t xml:space="preserve"> is shown in Fig</w:t>
      </w:r>
      <w:r w:rsidR="00162E81">
        <w:rPr>
          <w:rFonts w:eastAsiaTheme="minorEastAsia" w:hint="eastAsia"/>
          <w:lang w:val="en-US" w:eastAsia="zh-CN"/>
        </w:rPr>
        <w:t>.</w:t>
      </w:r>
      <w:r w:rsidR="00162E81" w:rsidRPr="00162E81">
        <w:rPr>
          <w:rFonts w:eastAsiaTheme="minorEastAsia" w:hint="eastAsia"/>
          <w:lang w:val="en-US" w:eastAsia="zh-CN"/>
        </w:rPr>
        <w:t>2</w:t>
      </w:r>
      <w:r w:rsidR="00162E81" w:rsidRPr="00162E81">
        <w:rPr>
          <w:rFonts w:eastAsiaTheme="minorEastAsia"/>
          <w:lang w:val="en-US" w:eastAsia="zh-CN"/>
        </w:rPr>
        <w:t xml:space="preserve">. </w:t>
      </w:r>
      <w:r w:rsidR="00511183">
        <w:rPr>
          <w:rFonts w:eastAsiaTheme="minorEastAsia" w:hint="eastAsia"/>
          <w:lang w:val="en-US" w:eastAsia="zh-CN"/>
        </w:rPr>
        <w:t>W</w:t>
      </w:r>
      <w:r w:rsidR="00162E81" w:rsidRPr="00162E81">
        <w:rPr>
          <w:rFonts w:eastAsiaTheme="minorEastAsia" w:hint="eastAsia"/>
          <w:lang w:val="en-US" w:eastAsia="zh-CN"/>
        </w:rPr>
        <w:t xml:space="preserve">e use </w:t>
      </w:r>
      <w:r w:rsidR="00162E81" w:rsidRPr="00162E81">
        <w:rPr>
          <w:rFonts w:eastAsiaTheme="minorEastAsia"/>
          <w:lang w:val="en-US" w:eastAsia="zh-CN"/>
        </w:rPr>
        <w:t>cell-level</w:t>
      </w:r>
      <w:r w:rsidR="00162E81" w:rsidRPr="00162E81">
        <w:rPr>
          <w:rFonts w:eastAsiaTheme="minorEastAsia" w:hint="eastAsia"/>
          <w:lang w:val="en-US" w:eastAsia="zh-CN"/>
        </w:rPr>
        <w:t>/</w:t>
      </w:r>
      <w:r w:rsidR="00162E81" w:rsidRPr="00162E81">
        <w:rPr>
          <w:rFonts w:eastAsiaTheme="minorEastAsia"/>
          <w:lang w:val="en-US" w:eastAsia="zh-CN"/>
        </w:rPr>
        <w:t>cluster-level measurement information from the past</w:t>
      </w:r>
      <w:bookmarkStart w:id="1" w:name="_Hlk169088055"/>
      <w:r w:rsidR="00162E81">
        <w:rPr>
          <w:rFonts w:eastAsiaTheme="minorEastAsia" w:hint="eastAsia"/>
          <w:lang w:val="en-US" w:eastAsia="zh-CN"/>
        </w:rPr>
        <w:t xml:space="preserve"> </w:t>
      </w:r>
      <w:bookmarkEnd w:id="1"/>
      <w:r w:rsidR="00162E81" w:rsidRPr="00162E81">
        <w:rPr>
          <w:rFonts w:eastAsiaTheme="minorEastAsia" w:hint="eastAsia"/>
          <w:i/>
          <w:iCs/>
          <w:lang w:val="en-US" w:eastAsia="zh-CN"/>
        </w:rPr>
        <w:t>h</w:t>
      </w:r>
      <w:r w:rsidR="00162E81">
        <w:rPr>
          <w:rFonts w:eastAsiaTheme="minorEastAsia" w:hint="eastAsia"/>
          <w:lang w:val="en-US" w:eastAsia="zh-CN"/>
        </w:rPr>
        <w:t xml:space="preserve"> </w:t>
      </w:r>
      <w:r w:rsidR="00162E81" w:rsidRPr="00162E81">
        <w:rPr>
          <w:rFonts w:eastAsiaTheme="minorEastAsia" w:hint="eastAsia"/>
          <w:lang w:val="en-US" w:eastAsia="zh-CN"/>
        </w:rPr>
        <w:t>instances</w:t>
      </w:r>
      <w:r w:rsidR="00162E81" w:rsidRPr="00162E81">
        <w:rPr>
          <w:rFonts w:eastAsiaTheme="minorEastAsia"/>
          <w:lang w:val="en-US" w:eastAsia="zh-CN"/>
        </w:rPr>
        <w:t xml:space="preserve"> to predict the RSRP </w:t>
      </w:r>
      <w:r w:rsidR="00162E81" w:rsidRPr="00162E81">
        <w:rPr>
          <w:rFonts w:eastAsiaTheme="minorEastAsia" w:hint="eastAsia"/>
          <w:lang w:val="en-US" w:eastAsia="zh-CN"/>
        </w:rPr>
        <w:t xml:space="preserve">of all cells </w:t>
      </w:r>
      <w:r w:rsidR="00162E81" w:rsidRPr="00162E81">
        <w:rPr>
          <w:rFonts w:eastAsiaTheme="minorEastAsia"/>
          <w:lang w:val="en-US" w:eastAsia="zh-CN"/>
        </w:rPr>
        <w:t xml:space="preserve">for the upcoming </w:t>
      </w:r>
      <w:r w:rsidR="00162E81" w:rsidRPr="00162E81">
        <w:rPr>
          <w:rFonts w:eastAsiaTheme="minorEastAsia" w:hint="eastAsia"/>
          <w:i/>
          <w:iCs/>
          <w:lang w:val="en-US" w:eastAsia="zh-CN"/>
        </w:rPr>
        <w:t>g</w:t>
      </w:r>
      <w:r w:rsidR="00162E81" w:rsidRPr="00162E81">
        <w:rPr>
          <w:rFonts w:eastAsiaTheme="minorEastAsia"/>
          <w:lang w:val="en-US" w:eastAsia="zh-CN"/>
        </w:rPr>
        <w:t xml:space="preserve"> </w:t>
      </w:r>
      <w:r w:rsidR="00162E81" w:rsidRPr="00162E81">
        <w:rPr>
          <w:rFonts w:eastAsiaTheme="minorEastAsia" w:hint="eastAsia"/>
          <w:lang w:val="en-US" w:eastAsia="zh-CN"/>
        </w:rPr>
        <w:t>instances which will be used to e</w:t>
      </w:r>
      <w:r w:rsidR="00162E81" w:rsidRPr="00162E81">
        <w:rPr>
          <w:rFonts w:eastAsiaTheme="minorEastAsia"/>
          <w:lang w:val="en-US" w:eastAsia="zh-CN"/>
        </w:rPr>
        <w:t>xecute</w:t>
      </w:r>
      <w:r w:rsidR="00162E81" w:rsidRPr="00162E81">
        <w:rPr>
          <w:rFonts w:eastAsiaTheme="minorEastAsia" w:hint="eastAsia"/>
          <w:lang w:val="en-US" w:eastAsia="zh-CN"/>
        </w:rPr>
        <w:t xml:space="preserve"> cell handover, and o</w:t>
      </w:r>
      <w:r w:rsidR="00162E81" w:rsidRPr="00162E81">
        <w:rPr>
          <w:rFonts w:eastAsiaTheme="minorEastAsia"/>
          <w:lang w:val="en-US" w:eastAsia="zh-CN"/>
        </w:rPr>
        <w:t>nly one AI model need</w:t>
      </w:r>
      <w:r w:rsidR="00162E81" w:rsidRPr="00162E81">
        <w:rPr>
          <w:rFonts w:eastAsiaTheme="minorEastAsia" w:hint="eastAsia"/>
          <w:lang w:val="en-US" w:eastAsia="zh-CN"/>
        </w:rPr>
        <w:t>s</w:t>
      </w:r>
      <w:r w:rsidR="00162E81" w:rsidRPr="00162E81">
        <w:rPr>
          <w:rFonts w:eastAsiaTheme="minorEastAsia"/>
          <w:lang w:val="en-US" w:eastAsia="zh-CN"/>
        </w:rPr>
        <w:t xml:space="preserve"> to </w:t>
      </w:r>
      <w:r w:rsidR="00162E81" w:rsidRPr="00162E81">
        <w:rPr>
          <w:rFonts w:eastAsiaTheme="minorEastAsia" w:hint="eastAsia"/>
          <w:lang w:val="en-US" w:eastAsia="zh-CN"/>
        </w:rPr>
        <w:t xml:space="preserve">be trained to </w:t>
      </w:r>
      <w:r w:rsidR="00162E81" w:rsidRPr="00162E81">
        <w:rPr>
          <w:rFonts w:eastAsiaTheme="minorEastAsia"/>
          <w:lang w:val="en-US" w:eastAsia="zh-CN"/>
        </w:rPr>
        <w:t xml:space="preserve">complete the </w:t>
      </w:r>
      <w:r w:rsidR="00162E81" w:rsidRPr="00162E81">
        <w:rPr>
          <w:rFonts w:eastAsiaTheme="minorEastAsia" w:hint="eastAsia"/>
          <w:lang w:val="en-US" w:eastAsia="zh-CN"/>
        </w:rPr>
        <w:t xml:space="preserve">RSRP </w:t>
      </w:r>
      <w:r w:rsidR="00162E81" w:rsidRPr="00162E81">
        <w:rPr>
          <w:rFonts w:eastAsiaTheme="minorEastAsia"/>
          <w:lang w:val="en-US" w:eastAsia="zh-CN"/>
        </w:rPr>
        <w:t>prediction of all cell</w:t>
      </w:r>
      <w:r w:rsidR="00162E81" w:rsidRPr="00162E81">
        <w:rPr>
          <w:rFonts w:eastAsiaTheme="minorEastAsia" w:hint="eastAsia"/>
          <w:lang w:val="en-US" w:eastAsia="zh-CN"/>
        </w:rPr>
        <w:t xml:space="preserve">s. </w:t>
      </w:r>
      <w:r w:rsidR="00162E81" w:rsidRPr="00162E81">
        <w:rPr>
          <w:rFonts w:eastAsiaTheme="minorEastAsia"/>
          <w:lang w:val="en-US" w:eastAsia="zh-CN"/>
        </w:rPr>
        <w:t xml:space="preserve">This method leverages </w:t>
      </w:r>
      <w:r w:rsidR="00162E81" w:rsidRPr="00162E81">
        <w:rPr>
          <w:rFonts w:eastAsiaTheme="minorEastAsia" w:hint="eastAsia"/>
          <w:lang w:val="en-US" w:eastAsia="zh-CN"/>
        </w:rPr>
        <w:t>both</w:t>
      </w:r>
      <w:r w:rsidR="00162E81" w:rsidRPr="00162E81">
        <w:rPr>
          <w:rFonts w:eastAsiaTheme="minorEastAsia"/>
          <w:lang w:val="en-US" w:eastAsia="zh-CN"/>
        </w:rPr>
        <w:t xml:space="preserve"> the spatial correlation between RSRP measurements of different cells </w:t>
      </w:r>
      <w:r w:rsidR="00162E81" w:rsidRPr="00162E81">
        <w:rPr>
          <w:rFonts w:eastAsiaTheme="minorEastAsia" w:hint="eastAsia"/>
          <w:lang w:val="en-US" w:eastAsia="zh-CN"/>
        </w:rPr>
        <w:t>and</w:t>
      </w:r>
      <w:r w:rsidR="00162E81" w:rsidRPr="00162E81">
        <w:rPr>
          <w:rFonts w:eastAsiaTheme="minorEastAsia"/>
          <w:lang w:val="en-US" w:eastAsia="zh-CN"/>
        </w:rPr>
        <w:t xml:space="preserve"> the temporal correlation between RSRP measurements of the same cell at different times</w:t>
      </w:r>
      <w:r w:rsidR="00162E81" w:rsidRPr="00162E81">
        <w:rPr>
          <w:rFonts w:eastAsiaTheme="minorEastAsia" w:hint="eastAsia"/>
          <w:lang w:val="en-US" w:eastAsia="zh-CN"/>
        </w:rPr>
        <w:t xml:space="preserve">, </w:t>
      </w:r>
      <w:r w:rsidR="00162E81" w:rsidRPr="00162E81">
        <w:rPr>
          <w:rFonts w:eastAsiaTheme="minorEastAsia"/>
          <w:lang w:val="en-US" w:eastAsia="zh-CN"/>
        </w:rPr>
        <w:t>significantly reduc</w:t>
      </w:r>
      <w:r w:rsidR="00162E81" w:rsidRPr="00162E81">
        <w:rPr>
          <w:rFonts w:eastAsiaTheme="minorEastAsia" w:hint="eastAsia"/>
          <w:lang w:val="en-US" w:eastAsia="zh-CN"/>
        </w:rPr>
        <w:t>ing</w:t>
      </w:r>
      <w:r w:rsidR="00162E81" w:rsidRPr="00162E81">
        <w:rPr>
          <w:rFonts w:eastAsiaTheme="minorEastAsia"/>
          <w:lang w:val="en-US" w:eastAsia="zh-CN"/>
        </w:rPr>
        <w:t xml:space="preserve"> the </w:t>
      </w:r>
      <w:r w:rsidR="00162E81" w:rsidRPr="00162E81">
        <w:rPr>
          <w:rFonts w:eastAsiaTheme="minorEastAsia" w:hint="eastAsia"/>
          <w:lang w:val="en-US" w:eastAsia="zh-CN"/>
        </w:rPr>
        <w:t xml:space="preserve">model </w:t>
      </w:r>
      <w:r w:rsidR="00162E81" w:rsidRPr="00162E81">
        <w:rPr>
          <w:rFonts w:eastAsiaTheme="minorEastAsia"/>
          <w:lang w:val="en-US" w:eastAsia="zh-CN"/>
        </w:rPr>
        <w:t>training and deployment costs</w:t>
      </w:r>
      <w:r w:rsidR="00162E81" w:rsidRPr="00162E81">
        <w:rPr>
          <w:rFonts w:eastAsiaTheme="minorEastAsia" w:hint="eastAsia"/>
          <w:lang w:val="en-US" w:eastAsia="zh-CN"/>
        </w:rPr>
        <w:t xml:space="preserve"> and</w:t>
      </w:r>
      <w:r w:rsidR="00162E81" w:rsidRPr="00162E81">
        <w:rPr>
          <w:rFonts w:eastAsiaTheme="minorEastAsia"/>
          <w:lang w:val="en-US" w:eastAsia="zh-CN"/>
        </w:rPr>
        <w:t xml:space="preserve"> ensuring the </w:t>
      </w:r>
      <w:r w:rsidR="00162E81" w:rsidRPr="00162E81">
        <w:rPr>
          <w:rFonts w:eastAsiaTheme="minorEastAsia" w:hint="eastAsia"/>
          <w:lang w:val="en-US" w:eastAsia="zh-CN"/>
        </w:rPr>
        <w:t xml:space="preserve">prediction </w:t>
      </w:r>
      <w:r w:rsidR="00162E81" w:rsidRPr="00162E81">
        <w:rPr>
          <w:rFonts w:eastAsiaTheme="minorEastAsia"/>
          <w:lang w:val="en-US" w:eastAsia="zh-CN"/>
        </w:rPr>
        <w:t>accuracy</w:t>
      </w:r>
      <w:r w:rsidR="00162E81" w:rsidRPr="00162E81">
        <w:rPr>
          <w:rFonts w:eastAsiaTheme="minorEastAsia" w:hint="eastAsia"/>
          <w:lang w:val="en-US" w:eastAsia="zh-CN"/>
        </w:rPr>
        <w:t>.</w:t>
      </w:r>
    </w:p>
    <w:p w14:paraId="4575C5BB" w14:textId="4B05FF6D" w:rsidR="00162E81" w:rsidRDefault="00162E81" w:rsidP="00162E81">
      <w:pPr>
        <w:spacing w:after="120"/>
        <w:jc w:val="center"/>
        <w:rPr>
          <w:rFonts w:eastAsiaTheme="minorEastAsia"/>
          <w:lang w:val="en-US" w:eastAsia="zh-CN"/>
        </w:rPr>
      </w:pPr>
      <w:r>
        <w:rPr>
          <w:noProof/>
          <w:color w:val="000000" w:themeColor="text1"/>
          <w:lang w:val="en-US" w:eastAsia="zh-CN"/>
        </w:rPr>
        <w:drawing>
          <wp:inline distT="0" distB="0" distL="0" distR="0" wp14:anchorId="4024C600" wp14:editId="55018B64">
            <wp:extent cx="4828309" cy="2184235"/>
            <wp:effectExtent l="0" t="0" r="0" b="6985"/>
            <wp:docPr id="4361732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2613" cy="2199753"/>
                    </a:xfrm>
                    <a:prstGeom prst="rect">
                      <a:avLst/>
                    </a:prstGeom>
                    <a:noFill/>
                  </pic:spPr>
                </pic:pic>
              </a:graphicData>
            </a:graphic>
          </wp:inline>
        </w:drawing>
      </w:r>
    </w:p>
    <w:p w14:paraId="61F8D3F8" w14:textId="5A32F87E" w:rsidR="00162E81" w:rsidRPr="00162E81" w:rsidRDefault="00162E81" w:rsidP="00162E81">
      <w:pPr>
        <w:spacing w:after="120"/>
        <w:jc w:val="center"/>
        <w:rPr>
          <w:rFonts w:eastAsiaTheme="minorEastAsia"/>
          <w:b/>
          <w:bCs/>
          <w:lang w:val="en-US" w:eastAsia="zh-CN"/>
        </w:rPr>
      </w:pPr>
      <w:r w:rsidRPr="00162E81">
        <w:rPr>
          <w:rFonts w:eastAsiaTheme="minorEastAsia"/>
          <w:b/>
          <w:bCs/>
          <w:lang w:val="en-US" w:eastAsia="zh-CN"/>
        </w:rPr>
        <w:t>Fig</w:t>
      </w:r>
      <w:r w:rsidRPr="00511183">
        <w:rPr>
          <w:rFonts w:eastAsiaTheme="minorEastAsia" w:hint="eastAsia"/>
          <w:b/>
          <w:bCs/>
          <w:lang w:val="en-US" w:eastAsia="zh-CN"/>
        </w:rPr>
        <w:t>.</w:t>
      </w:r>
      <w:r w:rsidRPr="00162E81">
        <w:rPr>
          <w:rFonts w:eastAsiaTheme="minorEastAsia"/>
          <w:b/>
          <w:bCs/>
          <w:lang w:val="en-US" w:eastAsia="zh-CN"/>
        </w:rPr>
        <w:t xml:space="preserve">2 </w:t>
      </w:r>
      <w:r w:rsidRPr="00511183">
        <w:rPr>
          <w:rFonts w:eastAsiaTheme="minorEastAsia" w:hint="eastAsia"/>
          <w:b/>
          <w:bCs/>
          <w:lang w:val="en-US" w:eastAsia="zh-CN"/>
        </w:rPr>
        <w:t>Cluster</w:t>
      </w:r>
      <w:r w:rsidRPr="00162E81">
        <w:rPr>
          <w:rFonts w:eastAsiaTheme="minorEastAsia" w:hint="eastAsia"/>
          <w:b/>
          <w:bCs/>
          <w:lang w:val="en-US" w:eastAsia="zh-CN"/>
        </w:rPr>
        <w:t>-</w:t>
      </w:r>
      <w:r w:rsidRPr="00162E81">
        <w:rPr>
          <w:rFonts w:eastAsiaTheme="minorEastAsia"/>
          <w:b/>
          <w:bCs/>
          <w:lang w:val="en-US" w:eastAsia="zh-CN"/>
        </w:rPr>
        <w:t xml:space="preserve">based cell </w:t>
      </w:r>
      <w:r w:rsidRPr="00162E81">
        <w:rPr>
          <w:rFonts w:eastAsiaTheme="minorEastAsia" w:hint="eastAsia"/>
          <w:b/>
          <w:bCs/>
          <w:lang w:val="en-US" w:eastAsia="zh-CN"/>
        </w:rPr>
        <w:t>handover</w:t>
      </w:r>
      <w:r w:rsidRPr="00162E81">
        <w:rPr>
          <w:rFonts w:eastAsiaTheme="minorEastAsia"/>
          <w:b/>
          <w:bCs/>
          <w:lang w:val="en-US" w:eastAsia="zh-CN"/>
        </w:rPr>
        <w:t xml:space="preserve"> prediction mechanism</w:t>
      </w:r>
      <w:r w:rsidRPr="00162E81">
        <w:rPr>
          <w:rFonts w:eastAsiaTheme="minorEastAsia" w:hint="eastAsia"/>
          <w:b/>
          <w:bCs/>
          <w:lang w:val="en-US" w:eastAsia="zh-CN"/>
        </w:rPr>
        <w:t>.</w:t>
      </w:r>
    </w:p>
    <w:p w14:paraId="27EFB863" w14:textId="51F5927C" w:rsidR="0065742B" w:rsidRPr="00511183" w:rsidRDefault="003A6262" w:rsidP="00162E81">
      <w:pPr>
        <w:spacing w:after="120"/>
        <w:rPr>
          <w:lang w:val="en-US" w:eastAsia="zh-CN"/>
        </w:rPr>
      </w:pPr>
      <w:r w:rsidRPr="003A6262">
        <w:rPr>
          <w:b/>
          <w:lang w:val="en-US" w:eastAsia="zh-CN"/>
        </w:rPr>
        <w:lastRenderedPageBreak/>
        <w:t>Model input</w:t>
      </w:r>
      <w:r w:rsidR="00511183">
        <w:rPr>
          <w:rFonts w:hint="eastAsia"/>
          <w:b/>
          <w:lang w:val="en-US" w:eastAsia="zh-CN"/>
        </w:rPr>
        <w:t>/output</w:t>
      </w:r>
      <w:r w:rsidRPr="003A6262">
        <w:rPr>
          <w:b/>
          <w:lang w:val="en-US" w:eastAsia="zh-CN"/>
        </w:rPr>
        <w:t>:</w:t>
      </w:r>
      <w:r w:rsidRPr="003A6262">
        <w:rPr>
          <w:lang w:val="en-US" w:eastAsia="zh-CN"/>
        </w:rPr>
        <w:t xml:space="preserve"> </w:t>
      </w:r>
      <w:r w:rsidR="00511183" w:rsidRPr="00511183">
        <w:rPr>
          <w:lang w:val="en-US" w:eastAsia="zh-CN"/>
        </w:rPr>
        <w:t xml:space="preserve">Here gives a detailed description of the </w:t>
      </w:r>
      <w:r w:rsidR="00511183" w:rsidRPr="00511183">
        <w:rPr>
          <w:rFonts w:hint="eastAsia"/>
          <w:lang w:val="en-US" w:eastAsia="zh-CN"/>
        </w:rPr>
        <w:t>AI m</w:t>
      </w:r>
      <w:r w:rsidR="00511183" w:rsidRPr="00511183">
        <w:rPr>
          <w:lang w:val="en-US" w:eastAsia="zh-CN"/>
        </w:rPr>
        <w:t>odel’</w:t>
      </w:r>
      <w:r w:rsidR="00511183" w:rsidRPr="00511183">
        <w:rPr>
          <w:rFonts w:hint="eastAsia"/>
          <w:lang w:val="en-US" w:eastAsia="zh-CN"/>
        </w:rPr>
        <w:t>s</w:t>
      </w:r>
      <w:r w:rsidR="00511183" w:rsidRPr="00511183">
        <w:rPr>
          <w:lang w:val="en-US" w:eastAsia="zh-CN"/>
        </w:rPr>
        <w:t xml:space="preserve"> input</w:t>
      </w:r>
      <w:r w:rsidR="00511183" w:rsidRPr="00511183">
        <w:rPr>
          <w:rFonts w:hint="eastAsia"/>
          <w:lang w:val="en-US" w:eastAsia="zh-CN"/>
        </w:rPr>
        <w:t xml:space="preserve"> and </w:t>
      </w:r>
      <w:r w:rsidR="00511183" w:rsidRPr="00511183">
        <w:rPr>
          <w:lang w:val="en-US" w:eastAsia="zh-CN"/>
        </w:rPr>
        <w:t>output</w:t>
      </w:r>
      <w:r w:rsidR="00511183">
        <w:rPr>
          <w:rFonts w:hint="eastAsia"/>
          <w:lang w:val="en-US" w:eastAsia="zh-CN"/>
        </w:rPr>
        <w:t xml:space="preserve"> of three cases</w:t>
      </w:r>
      <w:r w:rsidR="00511183" w:rsidRPr="00511183">
        <w:rPr>
          <w:rFonts w:hint="eastAsia"/>
          <w:lang w:val="en-US" w:eastAsia="zh-CN"/>
        </w:rPr>
        <w:t xml:space="preserve">. </w:t>
      </w:r>
      <w:r w:rsidR="00E9072A">
        <w:rPr>
          <w:rFonts w:hint="eastAsia"/>
          <w:lang w:val="en-US" w:eastAsia="zh-CN"/>
        </w:rPr>
        <w:t>For case 1, w</w:t>
      </w:r>
      <w:r w:rsidR="00511183" w:rsidRPr="00511183">
        <w:rPr>
          <w:rFonts w:hint="eastAsia"/>
          <w:lang w:val="en-US" w:eastAsia="zh-CN"/>
        </w:rPr>
        <w:t>e use</w:t>
      </w:r>
      <w:r w:rsidR="00511183" w:rsidRPr="00511183">
        <w:rPr>
          <w:lang w:val="en-US" w:eastAsia="zh-CN"/>
        </w:rPr>
        <w:t xml:space="preserve"> </w:t>
      </w:r>
      <w:r w:rsidR="00511183" w:rsidRPr="00511183">
        <w:rPr>
          <w:rFonts w:hint="eastAsia"/>
          <w:lang w:val="en-US" w:eastAsia="zh-CN"/>
        </w:rPr>
        <w:t>L1-</w:t>
      </w:r>
      <w:r w:rsidR="00511183" w:rsidRPr="00511183">
        <w:rPr>
          <w:lang w:val="en-US" w:eastAsia="zh-CN"/>
        </w:rPr>
        <w:t>RSRP of all beam</w:t>
      </w:r>
      <w:r w:rsidR="00511183" w:rsidRPr="00511183">
        <w:rPr>
          <w:rFonts w:hint="eastAsia"/>
          <w:lang w:val="en-US" w:eastAsia="zh-CN"/>
        </w:rPr>
        <w:t>s</w:t>
      </w:r>
      <w:r w:rsidR="00511183" w:rsidRPr="00511183">
        <w:rPr>
          <w:lang w:val="en-US" w:eastAsia="zh-CN"/>
        </w:rPr>
        <w:t xml:space="preserve"> </w:t>
      </w:r>
      <w:r w:rsidR="00511183" w:rsidRPr="00511183">
        <w:rPr>
          <w:rFonts w:hint="eastAsia"/>
          <w:lang w:val="en-US" w:eastAsia="zh-CN"/>
        </w:rPr>
        <w:t xml:space="preserve">for </w:t>
      </w:r>
      <w:r w:rsidR="00511183" w:rsidRPr="00511183">
        <w:rPr>
          <w:lang w:val="en-US" w:eastAsia="zh-CN"/>
        </w:rPr>
        <w:t>all cells from the past</w:t>
      </w:r>
      <w:r w:rsidR="00511183" w:rsidRPr="00E9072A">
        <w:rPr>
          <w:i/>
          <w:iCs/>
          <w:lang w:val="en-US" w:eastAsia="zh-CN"/>
        </w:rPr>
        <w:t xml:space="preserve"> </w:t>
      </w:r>
      <w:r w:rsidR="00E9072A" w:rsidRPr="00E9072A">
        <w:rPr>
          <w:rFonts w:hint="eastAsia"/>
          <w:i/>
          <w:iCs/>
          <w:lang w:val="en-US" w:eastAsia="zh-CN"/>
        </w:rPr>
        <w:t xml:space="preserve">h </w:t>
      </w:r>
      <w:r w:rsidR="00511183" w:rsidRPr="00511183">
        <w:rPr>
          <w:rFonts w:hint="eastAsia"/>
          <w:lang w:val="en-US" w:eastAsia="zh-CN"/>
        </w:rPr>
        <w:t>instances</w:t>
      </w:r>
      <w:r w:rsidR="00511183" w:rsidRPr="00511183">
        <w:rPr>
          <w:lang w:val="en-US" w:eastAsia="zh-CN"/>
        </w:rPr>
        <w:t xml:space="preserve"> to predict the </w:t>
      </w:r>
      <w:r w:rsidR="00511183" w:rsidRPr="00511183">
        <w:rPr>
          <w:rFonts w:hint="eastAsia"/>
          <w:lang w:val="en-US" w:eastAsia="zh-CN"/>
        </w:rPr>
        <w:t>L1-</w:t>
      </w:r>
      <w:r w:rsidR="00511183" w:rsidRPr="00511183">
        <w:rPr>
          <w:lang w:val="en-US" w:eastAsia="zh-CN"/>
        </w:rPr>
        <w:t>RSRP of all beam</w:t>
      </w:r>
      <w:r w:rsidR="00511183" w:rsidRPr="00511183">
        <w:rPr>
          <w:rFonts w:hint="eastAsia"/>
          <w:lang w:val="en-US" w:eastAsia="zh-CN"/>
        </w:rPr>
        <w:t>s</w:t>
      </w:r>
      <w:r w:rsidR="00511183" w:rsidRPr="00511183">
        <w:rPr>
          <w:lang w:val="en-US" w:eastAsia="zh-CN"/>
        </w:rPr>
        <w:t xml:space="preserve"> </w:t>
      </w:r>
      <w:r w:rsidR="00511183" w:rsidRPr="00511183">
        <w:rPr>
          <w:rFonts w:hint="eastAsia"/>
          <w:lang w:val="en-US" w:eastAsia="zh-CN"/>
        </w:rPr>
        <w:t>for</w:t>
      </w:r>
      <w:r w:rsidR="00511183" w:rsidRPr="00511183">
        <w:rPr>
          <w:lang w:val="en-US" w:eastAsia="zh-CN"/>
        </w:rPr>
        <w:t xml:space="preserve"> all cells for the upcoming </w:t>
      </w:r>
      <w:r w:rsidR="00E9072A" w:rsidRPr="00E9072A">
        <w:rPr>
          <w:rFonts w:hint="eastAsia"/>
          <w:i/>
          <w:iCs/>
          <w:lang w:val="en-US" w:eastAsia="zh-CN"/>
        </w:rPr>
        <w:t>g</w:t>
      </w:r>
      <w:r w:rsidR="00511183" w:rsidRPr="00E9072A">
        <w:rPr>
          <w:i/>
          <w:iCs/>
          <w:lang w:val="en-US" w:eastAsia="zh-CN"/>
        </w:rPr>
        <w:t xml:space="preserve"> </w:t>
      </w:r>
      <w:r w:rsidR="00511183" w:rsidRPr="00511183">
        <w:rPr>
          <w:rFonts w:hint="eastAsia"/>
          <w:lang w:val="en-US" w:eastAsia="zh-CN"/>
        </w:rPr>
        <w:t xml:space="preserve">instances. </w:t>
      </w:r>
      <w:r w:rsidR="00511183" w:rsidRPr="00511183">
        <w:rPr>
          <w:lang w:val="en-US" w:eastAsia="zh-CN"/>
        </w:rPr>
        <w:t>The AI model output is then filtered to derive the L3-RSRP, which is used to execute cell handovers. For this option, the output L1-RSRP of AI model can be applied to both beam</w:t>
      </w:r>
      <w:r w:rsidR="00511183" w:rsidRPr="00511183">
        <w:rPr>
          <w:rFonts w:hint="eastAsia"/>
          <w:lang w:val="en-US" w:eastAsia="zh-CN"/>
        </w:rPr>
        <w:t xml:space="preserve"> </w:t>
      </w:r>
      <w:r w:rsidR="00511183" w:rsidRPr="00511183">
        <w:rPr>
          <w:lang w:val="en-US" w:eastAsia="zh-CN"/>
        </w:rPr>
        <w:t>and mobility management.</w:t>
      </w:r>
      <w:r w:rsidR="00E9072A">
        <w:rPr>
          <w:rFonts w:hint="eastAsia"/>
          <w:lang w:val="en-US" w:eastAsia="zh-CN"/>
        </w:rPr>
        <w:t xml:space="preserve"> For case 2, the</w:t>
      </w:r>
      <w:r w:rsidR="00E9072A" w:rsidRPr="00511183">
        <w:rPr>
          <w:rFonts w:hint="eastAsia"/>
          <w:lang w:val="en-US" w:eastAsia="zh-CN"/>
        </w:rPr>
        <w:t xml:space="preserve"> </w:t>
      </w:r>
      <w:r w:rsidR="00E9072A" w:rsidRPr="00511183">
        <w:rPr>
          <w:lang w:val="en-US" w:eastAsia="zh-CN"/>
        </w:rPr>
        <w:t xml:space="preserve">input option for AI models is the L3-RSRP of each cell from the past </w:t>
      </w:r>
      <w:r w:rsidR="00E9072A" w:rsidRPr="00E9072A">
        <w:rPr>
          <w:rFonts w:hint="eastAsia"/>
          <w:i/>
          <w:iCs/>
          <w:lang w:val="en-US" w:eastAsia="zh-CN"/>
        </w:rPr>
        <w:t>h</w:t>
      </w:r>
      <w:r w:rsidR="00E9072A" w:rsidRPr="00511183">
        <w:rPr>
          <w:rFonts w:hint="eastAsia"/>
          <w:lang w:val="en-US" w:eastAsia="zh-CN"/>
        </w:rPr>
        <w:t xml:space="preserve"> instances</w:t>
      </w:r>
      <w:r w:rsidR="00E9072A" w:rsidRPr="00511183">
        <w:rPr>
          <w:lang w:val="en-US" w:eastAsia="zh-CN"/>
        </w:rPr>
        <w:t xml:space="preserve">, with the output being either the L3-RSRP of each cell for the upcoming </w:t>
      </w:r>
      <w:r w:rsidR="00E9072A" w:rsidRPr="00E9072A">
        <w:rPr>
          <w:rFonts w:hint="eastAsia"/>
          <w:i/>
          <w:iCs/>
          <w:lang w:val="en-US" w:eastAsia="zh-CN"/>
        </w:rPr>
        <w:t>g</w:t>
      </w:r>
      <w:r w:rsidR="00E9072A" w:rsidRPr="00511183">
        <w:rPr>
          <w:lang w:val="en-US" w:eastAsia="zh-CN"/>
        </w:rPr>
        <w:t xml:space="preserve"> </w:t>
      </w:r>
      <w:r w:rsidR="00E9072A" w:rsidRPr="00511183">
        <w:rPr>
          <w:rFonts w:hint="eastAsia"/>
          <w:lang w:val="en-US" w:eastAsia="zh-CN"/>
        </w:rPr>
        <w:t>instances</w:t>
      </w:r>
      <w:r w:rsidR="00E9072A" w:rsidRPr="00511183">
        <w:rPr>
          <w:lang w:val="en-US" w:eastAsia="zh-CN"/>
        </w:rPr>
        <w:t xml:space="preserve">. </w:t>
      </w:r>
      <w:r w:rsidR="00E9072A">
        <w:rPr>
          <w:rFonts w:hint="eastAsia"/>
          <w:lang w:val="en-US" w:eastAsia="zh-CN"/>
        </w:rPr>
        <w:t>For case 3,</w:t>
      </w:r>
      <w:r w:rsidR="00511183" w:rsidRPr="00511183">
        <w:rPr>
          <w:rFonts w:hint="eastAsia"/>
          <w:lang w:val="en-US" w:eastAsia="zh-CN"/>
        </w:rPr>
        <w:t xml:space="preserve"> we use</w:t>
      </w:r>
      <w:r w:rsidR="00511183" w:rsidRPr="00511183">
        <w:rPr>
          <w:lang w:val="en-US" w:eastAsia="zh-CN"/>
        </w:rPr>
        <w:t xml:space="preserve"> </w:t>
      </w:r>
      <w:r w:rsidR="00511183" w:rsidRPr="00511183">
        <w:rPr>
          <w:rFonts w:hint="eastAsia"/>
          <w:lang w:val="en-US" w:eastAsia="zh-CN"/>
        </w:rPr>
        <w:t>L1-</w:t>
      </w:r>
      <w:r w:rsidR="00511183" w:rsidRPr="00511183">
        <w:rPr>
          <w:lang w:val="en-US" w:eastAsia="zh-CN"/>
        </w:rPr>
        <w:t>RSRP of all beam</w:t>
      </w:r>
      <w:r w:rsidR="00511183" w:rsidRPr="00511183">
        <w:rPr>
          <w:rFonts w:hint="eastAsia"/>
          <w:lang w:val="en-US" w:eastAsia="zh-CN"/>
        </w:rPr>
        <w:t>s</w:t>
      </w:r>
      <w:r w:rsidR="00511183" w:rsidRPr="00511183">
        <w:rPr>
          <w:lang w:val="en-US" w:eastAsia="zh-CN"/>
        </w:rPr>
        <w:t xml:space="preserve"> </w:t>
      </w:r>
      <w:r w:rsidR="00511183" w:rsidRPr="00511183">
        <w:rPr>
          <w:rFonts w:hint="eastAsia"/>
          <w:lang w:val="en-US" w:eastAsia="zh-CN"/>
        </w:rPr>
        <w:t xml:space="preserve">for </w:t>
      </w:r>
      <w:r w:rsidR="00511183" w:rsidRPr="00511183">
        <w:rPr>
          <w:lang w:val="en-US" w:eastAsia="zh-CN"/>
        </w:rPr>
        <w:t xml:space="preserve">all cells from the past </w:t>
      </w:r>
      <w:r w:rsidR="00E9072A" w:rsidRPr="00E9072A">
        <w:rPr>
          <w:rFonts w:hint="eastAsia"/>
          <w:i/>
          <w:iCs/>
          <w:lang w:val="en-US" w:eastAsia="zh-CN"/>
        </w:rPr>
        <w:t>h</w:t>
      </w:r>
      <w:r w:rsidR="00511183" w:rsidRPr="00511183">
        <w:rPr>
          <w:rFonts w:hint="eastAsia"/>
          <w:lang w:val="en-US" w:eastAsia="zh-CN"/>
        </w:rPr>
        <w:t xml:space="preserve"> instances</w:t>
      </w:r>
      <w:r w:rsidR="00511183" w:rsidRPr="00511183">
        <w:rPr>
          <w:lang w:val="en-US" w:eastAsia="zh-CN"/>
        </w:rPr>
        <w:t xml:space="preserve"> to predict the </w:t>
      </w:r>
      <w:r w:rsidR="00511183" w:rsidRPr="00511183">
        <w:rPr>
          <w:rFonts w:hint="eastAsia"/>
          <w:lang w:val="en-US" w:eastAsia="zh-CN"/>
        </w:rPr>
        <w:t>L3-</w:t>
      </w:r>
      <w:r w:rsidR="00511183" w:rsidRPr="00511183">
        <w:rPr>
          <w:lang w:val="en-US" w:eastAsia="zh-CN"/>
        </w:rPr>
        <w:t>RSRP of</w:t>
      </w:r>
      <w:r w:rsidR="00511183" w:rsidRPr="00511183">
        <w:rPr>
          <w:rFonts w:hint="eastAsia"/>
          <w:lang w:val="en-US" w:eastAsia="zh-CN"/>
        </w:rPr>
        <w:t xml:space="preserve"> </w:t>
      </w:r>
      <w:r w:rsidR="00511183" w:rsidRPr="00511183">
        <w:rPr>
          <w:lang w:val="en-US" w:eastAsia="zh-CN"/>
        </w:rPr>
        <w:t>all cells for the upcoming</w:t>
      </w:r>
      <w:r w:rsidR="00511183" w:rsidRPr="00511183">
        <w:rPr>
          <w:i/>
          <w:iCs/>
          <w:lang w:val="en-US" w:eastAsia="zh-CN"/>
        </w:rPr>
        <w:t xml:space="preserve"> </w:t>
      </w:r>
      <w:r w:rsidR="00E9072A" w:rsidRPr="00E9072A">
        <w:rPr>
          <w:rFonts w:hint="eastAsia"/>
          <w:i/>
          <w:iCs/>
          <w:lang w:val="en-US" w:eastAsia="zh-CN"/>
        </w:rPr>
        <w:t>g</w:t>
      </w:r>
      <w:r w:rsidR="00511183" w:rsidRPr="00511183">
        <w:rPr>
          <w:lang w:val="en-US" w:eastAsia="zh-CN"/>
        </w:rPr>
        <w:t xml:space="preserve"> </w:t>
      </w:r>
      <w:r w:rsidR="00511183" w:rsidRPr="00511183">
        <w:rPr>
          <w:rFonts w:hint="eastAsia"/>
          <w:lang w:val="en-US" w:eastAsia="zh-CN"/>
        </w:rPr>
        <w:t>instances</w:t>
      </w:r>
      <w:r w:rsidR="006D6693">
        <w:rPr>
          <w:rFonts w:hint="eastAsia"/>
          <w:lang w:val="en-US" w:eastAsia="zh-CN"/>
        </w:rPr>
        <w:t>, which w</w:t>
      </w:r>
      <w:r w:rsidR="006D6693" w:rsidRPr="006D6693">
        <w:rPr>
          <w:lang w:val="en-US" w:eastAsia="zh-CN"/>
        </w:rPr>
        <w:t>e have detailed</w:t>
      </w:r>
      <w:r w:rsidR="006D6693">
        <w:rPr>
          <w:rFonts w:hint="eastAsia"/>
          <w:lang w:val="en-US" w:eastAsia="zh-CN"/>
        </w:rPr>
        <w:t xml:space="preserve"> introduced</w:t>
      </w:r>
      <w:r w:rsidR="006D6693" w:rsidRPr="006D6693">
        <w:rPr>
          <w:lang w:val="en-US" w:eastAsia="zh-CN"/>
        </w:rPr>
        <w:t xml:space="preserve"> in [4]</w:t>
      </w:r>
      <w:r w:rsidR="00511183" w:rsidRPr="00511183">
        <w:rPr>
          <w:rFonts w:hint="eastAsia"/>
          <w:lang w:val="en-US" w:eastAsia="zh-CN"/>
        </w:rPr>
        <w:t xml:space="preserve">. </w:t>
      </w:r>
    </w:p>
    <w:p w14:paraId="612990AC" w14:textId="1E9CC64F" w:rsidR="003B6BD9" w:rsidRDefault="007E240C" w:rsidP="003B6BD9">
      <w:pPr>
        <w:spacing w:after="120"/>
        <w:jc w:val="both"/>
        <w:rPr>
          <w:lang w:val="en-US" w:eastAsia="zh-CN"/>
        </w:rPr>
      </w:pPr>
      <w:r>
        <w:rPr>
          <w:rFonts w:hint="eastAsia"/>
          <w:b/>
          <w:bCs/>
        </w:rPr>
        <w:t>Data collection</w:t>
      </w:r>
      <w:r>
        <w:rPr>
          <w:b/>
          <w:bCs/>
        </w:rPr>
        <w:t>:</w:t>
      </w:r>
      <w:r w:rsidR="00025554">
        <w:rPr>
          <w:b/>
          <w:bCs/>
        </w:rPr>
        <w:t xml:space="preserve"> </w:t>
      </w:r>
      <w:r w:rsidR="005C0F68" w:rsidRPr="005C0F68">
        <w:rPr>
          <w:lang w:val="en-US" w:eastAsia="zh-CN"/>
        </w:rPr>
        <w:t>In order to eliminate the effects of fast fading and shadow fading,</w:t>
      </w:r>
      <w:r w:rsidR="005C0F68" w:rsidRPr="005C0F68">
        <w:rPr>
          <w:rFonts w:hint="eastAsia"/>
          <w:lang w:val="en-US" w:eastAsia="zh-CN"/>
        </w:rPr>
        <w:t xml:space="preserve"> </w:t>
      </w:r>
      <w:r w:rsidR="005C0F68" w:rsidRPr="005C0F68">
        <w:rPr>
          <w:lang w:val="en-US" w:eastAsia="zh-CN"/>
        </w:rPr>
        <w:t>the RSRP measurements</w:t>
      </w:r>
      <w:r w:rsidR="005C0F68" w:rsidRPr="005C0F68">
        <w:rPr>
          <w:rFonts w:hint="eastAsia"/>
          <w:lang w:val="en-US" w:eastAsia="zh-CN"/>
        </w:rPr>
        <w:t xml:space="preserve"> </w:t>
      </w:r>
      <w:r w:rsidR="005C0F68" w:rsidRPr="005C0F68">
        <w:rPr>
          <w:lang w:val="en-US" w:eastAsia="zh-CN"/>
        </w:rPr>
        <w:t xml:space="preserve">are </w:t>
      </w:r>
      <w:r w:rsidR="005C0F68" w:rsidRPr="005C0F68">
        <w:rPr>
          <w:rFonts w:hint="eastAsia"/>
          <w:lang w:val="en-US" w:eastAsia="zh-CN"/>
        </w:rPr>
        <w:t xml:space="preserve">then </w:t>
      </w:r>
      <w:r w:rsidR="005C0F68" w:rsidRPr="005C0F68">
        <w:rPr>
          <w:lang w:val="en-US" w:eastAsia="zh-CN"/>
        </w:rPr>
        <w:t xml:space="preserve">filtered </w:t>
      </w:r>
      <w:r w:rsidR="005C0F68" w:rsidRPr="005C0F68">
        <w:rPr>
          <w:rFonts w:hint="eastAsia"/>
          <w:lang w:val="en-US" w:eastAsia="zh-CN"/>
        </w:rPr>
        <w:t xml:space="preserve">to obtain </w:t>
      </w:r>
      <w:r w:rsidR="005C0F68" w:rsidRPr="005C0F68">
        <w:rPr>
          <w:lang w:val="en-US" w:eastAsia="zh-CN"/>
        </w:rPr>
        <w:t>L1</w:t>
      </w:r>
      <w:r w:rsidR="005C0F68" w:rsidRPr="005C0F68">
        <w:rPr>
          <w:rFonts w:hint="eastAsia"/>
          <w:lang w:val="en-US" w:eastAsia="zh-CN"/>
        </w:rPr>
        <w:t xml:space="preserve">-RSRP </w:t>
      </w:r>
      <w:r w:rsidR="005C0F68" w:rsidRPr="005C0F68">
        <w:rPr>
          <w:lang w:val="en-US" w:eastAsia="zh-CN"/>
        </w:rPr>
        <w:t>and L3</w:t>
      </w:r>
      <w:r w:rsidR="005C0F68" w:rsidRPr="005C0F68">
        <w:rPr>
          <w:rFonts w:hint="eastAsia"/>
          <w:lang w:val="en-US" w:eastAsia="zh-CN"/>
        </w:rPr>
        <w:t>-RSRP</w:t>
      </w:r>
      <w:r w:rsidR="005C0F68">
        <w:rPr>
          <w:rFonts w:hint="eastAsia"/>
          <w:lang w:val="en-US" w:eastAsia="zh-CN"/>
        </w:rPr>
        <w:t xml:space="preserve"> for model training</w:t>
      </w:r>
      <w:r w:rsidR="005C0F68" w:rsidRPr="005C0F68">
        <w:rPr>
          <w:rFonts w:hint="eastAsia"/>
          <w:lang w:val="en-US" w:eastAsia="zh-CN"/>
        </w:rPr>
        <w:t xml:space="preserve">. In this way, </w:t>
      </w:r>
      <w:r w:rsidR="005C0F68" w:rsidRPr="005C0F68">
        <w:rPr>
          <w:lang w:val="en-US" w:eastAsia="zh-CN"/>
        </w:rPr>
        <w:t>L1-RSRP is obtained using the sliding average method with a window length of 5</w:t>
      </w:r>
      <w:r w:rsidR="005C0F68">
        <w:rPr>
          <w:rFonts w:hint="eastAsia"/>
          <w:lang w:val="en-US" w:eastAsia="zh-CN"/>
        </w:rPr>
        <w:t xml:space="preserve"> based on historical RSRP measurements</w:t>
      </w:r>
      <w:r w:rsidR="005C0F68" w:rsidRPr="005C0F68">
        <w:rPr>
          <w:rFonts w:hint="eastAsia"/>
          <w:lang w:val="en-US" w:eastAsia="zh-CN"/>
        </w:rPr>
        <w:t>, and t</w:t>
      </w:r>
      <w:r w:rsidR="005C0F68" w:rsidRPr="005C0F68">
        <w:rPr>
          <w:lang w:val="en-US" w:eastAsia="zh-CN"/>
        </w:rPr>
        <w:t xml:space="preserve">he </w:t>
      </w:r>
      <w:r w:rsidR="00B70538">
        <w:rPr>
          <w:rFonts w:hint="eastAsia"/>
          <w:lang w:val="en-US" w:eastAsia="zh-CN"/>
        </w:rPr>
        <w:t>average/</w:t>
      </w:r>
      <w:r w:rsidR="005C0F68" w:rsidRPr="005C0F68">
        <w:rPr>
          <w:lang w:val="en-US" w:eastAsia="zh-CN"/>
        </w:rPr>
        <w:t>maximum L1-RSRP of each cell is selected as the L3-RSRP for that cell.</w:t>
      </w:r>
    </w:p>
    <w:p w14:paraId="3F0FEF78" w14:textId="7B5338A8" w:rsidR="003B6BD9" w:rsidRPr="003B6BD9" w:rsidRDefault="00BD5A2F" w:rsidP="003B6BD9">
      <w:pPr>
        <w:spacing w:after="120"/>
        <w:jc w:val="both"/>
        <w:rPr>
          <w:lang w:val="en-US" w:eastAsia="zh-CN"/>
        </w:rPr>
      </w:pPr>
      <w:r w:rsidRPr="003B6BD9">
        <w:rPr>
          <w:rFonts w:hint="eastAsia"/>
          <w:b/>
          <w:bCs/>
        </w:rPr>
        <w:t>M</w:t>
      </w:r>
      <w:r w:rsidRPr="003B6BD9">
        <w:rPr>
          <w:b/>
          <w:bCs/>
        </w:rPr>
        <w:t>odel training:</w:t>
      </w:r>
      <w:r w:rsidR="007E240C" w:rsidRPr="007E240C">
        <w:rPr>
          <w:lang w:val="en-US" w:eastAsia="zh-CN"/>
        </w:rPr>
        <w:t xml:space="preserve"> </w:t>
      </w:r>
      <w:r w:rsidR="003B6BD9" w:rsidRPr="003B6BD9">
        <w:rPr>
          <w:rFonts w:hint="eastAsia"/>
          <w:lang w:eastAsia="zh-CN"/>
        </w:rPr>
        <w:t>In the end</w:t>
      </w:r>
      <w:r w:rsidR="003B6BD9" w:rsidRPr="003B6BD9">
        <w:rPr>
          <w:lang w:eastAsia="zh-CN"/>
        </w:rPr>
        <w:t xml:space="preserve">, </w:t>
      </w:r>
      <w:r w:rsidR="003B6BD9" w:rsidRPr="003B6BD9">
        <w:rPr>
          <w:rFonts w:hint="eastAsia"/>
          <w:lang w:eastAsia="zh-CN"/>
        </w:rPr>
        <w:t xml:space="preserve">we will introduce </w:t>
      </w:r>
      <w:r w:rsidR="003B6BD9" w:rsidRPr="003B6BD9">
        <w:rPr>
          <w:lang w:eastAsia="zh-CN"/>
        </w:rPr>
        <w:t xml:space="preserve">the </w:t>
      </w:r>
      <w:r w:rsidR="003B6BD9" w:rsidRPr="003B6BD9">
        <w:rPr>
          <w:rFonts w:hint="eastAsia"/>
          <w:lang w:eastAsia="zh-CN"/>
        </w:rPr>
        <w:t xml:space="preserve">network </w:t>
      </w:r>
      <w:r w:rsidR="003B6BD9" w:rsidRPr="003B6BD9">
        <w:rPr>
          <w:lang w:eastAsia="zh-CN"/>
        </w:rPr>
        <w:t xml:space="preserve">architecture and training methods of AI models </w:t>
      </w:r>
      <w:r w:rsidR="003B6BD9" w:rsidRPr="003B6BD9">
        <w:rPr>
          <w:rFonts w:hint="eastAsia"/>
          <w:lang w:eastAsia="zh-CN"/>
        </w:rPr>
        <w:t xml:space="preserve">for </w:t>
      </w:r>
      <w:r w:rsidR="003B6BD9" w:rsidRPr="003B6BD9">
        <w:rPr>
          <w:lang w:eastAsia="zh-CN"/>
        </w:rPr>
        <w:t xml:space="preserve">the </w:t>
      </w:r>
      <w:r w:rsidR="003B6BD9" w:rsidRPr="003B6BD9">
        <w:rPr>
          <w:rFonts w:hint="eastAsia"/>
          <w:lang w:eastAsia="zh-CN"/>
        </w:rPr>
        <w:t>above</w:t>
      </w:r>
      <w:r w:rsidR="003B6BD9" w:rsidRPr="003B6BD9">
        <w:rPr>
          <w:lang w:eastAsia="zh-CN"/>
        </w:rPr>
        <w:t xml:space="preserve"> three input</w:t>
      </w:r>
      <w:r w:rsidR="003B6BD9" w:rsidRPr="003B6BD9">
        <w:rPr>
          <w:rFonts w:hint="eastAsia"/>
          <w:lang w:eastAsia="zh-CN"/>
        </w:rPr>
        <w:t>/o</w:t>
      </w:r>
      <w:r w:rsidR="003B6BD9" w:rsidRPr="003B6BD9">
        <w:rPr>
          <w:lang w:eastAsia="zh-CN"/>
        </w:rPr>
        <w:t>utput methods</w:t>
      </w:r>
      <w:r w:rsidR="003B6BD9" w:rsidRPr="003B6BD9">
        <w:rPr>
          <w:rFonts w:hint="eastAsia"/>
          <w:lang w:eastAsia="zh-CN"/>
        </w:rPr>
        <w:t xml:space="preserve">. </w:t>
      </w:r>
      <w:r w:rsidR="003B6BD9" w:rsidRPr="003B6BD9">
        <w:rPr>
          <w:lang w:eastAsia="zh-CN"/>
        </w:rPr>
        <w:t xml:space="preserve">For the first two input and output </w:t>
      </w:r>
      <w:r w:rsidR="003B6BD9" w:rsidRPr="003B6BD9">
        <w:rPr>
          <w:rFonts w:hint="eastAsia"/>
          <w:lang w:eastAsia="zh-CN"/>
        </w:rPr>
        <w:t>approaches, AI models</w:t>
      </w:r>
      <w:r w:rsidR="003B6BD9" w:rsidRPr="003B6BD9">
        <w:rPr>
          <w:lang w:eastAsia="zh-CN"/>
        </w:rPr>
        <w:t xml:space="preserve"> based on LSTM </w:t>
      </w:r>
      <w:r w:rsidR="003B6BD9" w:rsidRPr="003B6BD9">
        <w:rPr>
          <w:rFonts w:hint="eastAsia"/>
          <w:lang w:eastAsia="zh-CN"/>
        </w:rPr>
        <w:t xml:space="preserve">networks </w:t>
      </w:r>
      <w:r w:rsidR="003B6BD9" w:rsidRPr="003B6BD9">
        <w:rPr>
          <w:lang w:eastAsia="zh-CN"/>
        </w:rPr>
        <w:t>combined with FC layers, or CNNs combined with FC layers, can be utilized to predict L1-RSRP from L1-RSRP and to predict L1-RSRP from L3-RSRP</w:t>
      </w:r>
      <w:r w:rsidR="003B6BD9" w:rsidRPr="003B6BD9">
        <w:rPr>
          <w:rFonts w:hint="eastAsia"/>
          <w:lang w:eastAsia="zh-CN"/>
        </w:rPr>
        <w:t xml:space="preserve">. </w:t>
      </w:r>
      <w:r w:rsidR="003B6BD9" w:rsidRPr="003B6BD9">
        <w:rPr>
          <w:lang w:eastAsia="zh-CN"/>
        </w:rPr>
        <w:t xml:space="preserve">Due to the relatively low data dimension of L3-RSRP, it is challenging to apply CNNs to predict L3-RSRP from L3-RSRP. Therefore, for the last </w:t>
      </w:r>
      <w:r w:rsidR="003B6BD9">
        <w:rPr>
          <w:rFonts w:hint="eastAsia"/>
          <w:lang w:eastAsia="zh-CN"/>
        </w:rPr>
        <w:t>case</w:t>
      </w:r>
      <w:r w:rsidR="003B6BD9" w:rsidRPr="003B6BD9">
        <w:rPr>
          <w:lang w:eastAsia="zh-CN"/>
        </w:rPr>
        <w:t>, LSTM networks combined with FC layers or standalone FC neural networks can be used for prediction.</w:t>
      </w:r>
      <w:r w:rsidR="003B6BD9" w:rsidRPr="003B6BD9">
        <w:rPr>
          <w:rFonts w:hint="eastAsia"/>
          <w:lang w:eastAsia="zh-CN"/>
        </w:rPr>
        <w:t xml:space="preserve"> </w:t>
      </w:r>
      <w:r w:rsidR="003B6BD9" w:rsidRPr="003B6BD9">
        <w:rPr>
          <w:lang w:eastAsia="zh-CN"/>
        </w:rPr>
        <w:t>To enhance the</w:t>
      </w:r>
      <w:r w:rsidR="003B6BD9" w:rsidRPr="003B6BD9">
        <w:rPr>
          <w:rFonts w:hint="eastAsia"/>
          <w:lang w:eastAsia="zh-CN"/>
        </w:rPr>
        <w:t xml:space="preserve"> prediction</w:t>
      </w:r>
      <w:r w:rsidR="003B6BD9" w:rsidRPr="003B6BD9">
        <w:rPr>
          <w:lang w:eastAsia="zh-CN"/>
        </w:rPr>
        <w:t xml:space="preserve"> performance of the LSTM</w:t>
      </w:r>
      <w:r w:rsidR="003B6BD9" w:rsidRPr="003B6BD9">
        <w:rPr>
          <w:rFonts w:hint="eastAsia"/>
          <w:lang w:eastAsia="zh-CN"/>
        </w:rPr>
        <w:t>-based model</w:t>
      </w:r>
      <w:r w:rsidR="003B6BD9" w:rsidRPr="003B6BD9">
        <w:rPr>
          <w:lang w:eastAsia="zh-CN"/>
        </w:rPr>
        <w:t xml:space="preserve">, </w:t>
      </w:r>
      <w:bookmarkStart w:id="2" w:name="_Hlk171956136"/>
      <w:r w:rsidR="003B6BD9" w:rsidRPr="003B6BD9">
        <w:rPr>
          <w:rFonts w:hint="eastAsia"/>
          <w:lang w:eastAsia="zh-CN"/>
        </w:rPr>
        <w:t>t</w:t>
      </w:r>
      <w:r w:rsidR="003B6BD9" w:rsidRPr="003B6BD9">
        <w:rPr>
          <w:lang w:eastAsia="zh-CN"/>
        </w:rPr>
        <w:t>he output of this neural network is the predicted RSRP of all cells at a future moment</w:t>
      </w:r>
      <w:bookmarkEnd w:id="2"/>
      <w:r w:rsidR="003B6BD9" w:rsidRPr="003B6BD9">
        <w:rPr>
          <w:rFonts w:hint="eastAsia"/>
          <w:lang w:eastAsia="zh-CN"/>
        </w:rPr>
        <w:t xml:space="preserve">, </w:t>
      </w:r>
      <w:bookmarkStart w:id="3" w:name="_Hlk171956114"/>
      <w:r w:rsidR="003B6BD9" w:rsidRPr="003B6BD9">
        <w:rPr>
          <w:rFonts w:hint="eastAsia"/>
          <w:lang w:eastAsia="zh-CN"/>
        </w:rPr>
        <w:t>thus</w:t>
      </w:r>
      <w:r w:rsidR="003B6BD9" w:rsidRPr="003B6BD9">
        <w:rPr>
          <w:lang w:eastAsia="zh-CN"/>
        </w:rPr>
        <w:t xml:space="preserve"> </w:t>
      </w:r>
      <w:r w:rsidR="003B6BD9" w:rsidRPr="003B6BD9">
        <w:rPr>
          <w:rFonts w:hint="eastAsia"/>
          <w:i/>
          <w:iCs/>
          <w:lang w:eastAsia="zh-CN"/>
        </w:rPr>
        <w:t>g</w:t>
      </w:r>
      <w:r w:rsidR="003B6BD9" w:rsidRPr="003B6BD9">
        <w:rPr>
          <w:lang w:eastAsia="zh-CN"/>
        </w:rPr>
        <w:t xml:space="preserve"> networks need to be trained separately to predict </w:t>
      </w:r>
      <w:r w:rsidR="003B6BD9" w:rsidRPr="003B6BD9">
        <w:rPr>
          <w:rFonts w:hint="eastAsia"/>
          <w:i/>
          <w:iCs/>
          <w:lang w:eastAsia="zh-CN"/>
        </w:rPr>
        <w:t>g</w:t>
      </w:r>
      <w:r w:rsidR="003B6BD9" w:rsidRPr="003B6BD9">
        <w:rPr>
          <w:lang w:eastAsia="zh-CN"/>
        </w:rPr>
        <w:t xml:space="preserve"> moments in the future.</w:t>
      </w:r>
      <w:r w:rsidR="003B6BD9" w:rsidRPr="003B6BD9">
        <w:rPr>
          <w:rFonts w:hint="eastAsia"/>
          <w:lang w:eastAsia="zh-CN"/>
        </w:rPr>
        <w:t xml:space="preserve"> For CNN-based models or FC-based models,</w:t>
      </w:r>
      <w:r w:rsidR="003B6BD9" w:rsidRPr="003B6BD9">
        <w:rPr>
          <w:lang w:eastAsia="zh-CN"/>
        </w:rPr>
        <w:t xml:space="preserve"> only one network needs to be trained to output </w:t>
      </w:r>
      <w:r w:rsidR="003B6BD9" w:rsidRPr="003B6BD9">
        <w:rPr>
          <w:rFonts w:hint="eastAsia"/>
          <w:lang w:eastAsia="zh-CN"/>
        </w:rPr>
        <w:t xml:space="preserve">RSRP of all cells in upcoming </w:t>
      </w:r>
      <w:r w:rsidR="003B6BD9" w:rsidRPr="003B6BD9">
        <w:rPr>
          <w:i/>
          <w:iCs/>
          <w:lang w:eastAsia="zh-CN"/>
        </w:rPr>
        <w:t>g</w:t>
      </w:r>
      <w:r w:rsidR="003B6BD9" w:rsidRPr="003B6BD9">
        <w:rPr>
          <w:lang w:eastAsia="zh-CN"/>
        </w:rPr>
        <w:t xml:space="preserve"> moments</w:t>
      </w:r>
      <w:r w:rsidR="003B6BD9" w:rsidRPr="003B6BD9">
        <w:rPr>
          <w:rFonts w:hint="eastAsia"/>
          <w:lang w:eastAsia="zh-CN"/>
        </w:rPr>
        <w:t>.</w:t>
      </w:r>
      <w:bookmarkEnd w:id="3"/>
      <w:r w:rsidR="00481E64">
        <w:rPr>
          <w:rFonts w:hint="eastAsia"/>
          <w:lang w:eastAsia="zh-CN"/>
        </w:rPr>
        <w:t xml:space="preserve"> </w:t>
      </w:r>
      <w:r w:rsidR="00481E64" w:rsidRPr="00481E64">
        <w:rPr>
          <w:lang w:eastAsia="zh-CN"/>
        </w:rPr>
        <w:t>More detailed network architecture and simulation experiment results are introduced in [4]</w:t>
      </w:r>
    </w:p>
    <w:p w14:paraId="5A79723B" w14:textId="3CDAD73C" w:rsidR="007E240C" w:rsidRPr="003B6BD9" w:rsidRDefault="003B6BD9" w:rsidP="00E21B64">
      <w:pPr>
        <w:spacing w:after="120"/>
        <w:jc w:val="both"/>
        <w:rPr>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sidR="00654479">
        <w:rPr>
          <w:rFonts w:hint="eastAsia"/>
          <w:b/>
          <w:bCs/>
          <w:i/>
          <w:iCs/>
          <w:lang w:val="en-US" w:eastAsia="zh-CN"/>
        </w:rPr>
        <w:t xml:space="preserve"> For cluster-based temporal prediction approach,</w:t>
      </w:r>
      <w:r>
        <w:rPr>
          <w:rFonts w:hint="eastAsia"/>
          <w:b/>
          <w:bCs/>
          <w:i/>
          <w:iCs/>
          <w:lang w:val="en-US" w:eastAsia="zh-CN"/>
        </w:rPr>
        <w:t xml:space="preserve"> </w:t>
      </w:r>
      <w:r w:rsidR="00654479">
        <w:rPr>
          <w:rFonts w:hint="eastAsia"/>
          <w:b/>
          <w:bCs/>
          <w:i/>
          <w:iCs/>
          <w:lang w:val="en-US" w:eastAsia="zh-CN"/>
        </w:rPr>
        <w:t>c</w:t>
      </w:r>
      <w:r>
        <w:rPr>
          <w:rFonts w:hint="eastAsia"/>
          <w:b/>
          <w:bCs/>
          <w:i/>
          <w:iCs/>
          <w:lang w:val="en-US" w:eastAsia="zh-CN"/>
        </w:rPr>
        <w:t xml:space="preserve">onsider using L1-RSRP of all </w:t>
      </w:r>
      <w:r w:rsidR="00654479">
        <w:rPr>
          <w:rFonts w:hint="eastAsia"/>
          <w:b/>
          <w:bCs/>
          <w:i/>
          <w:iCs/>
          <w:lang w:val="en-US" w:eastAsia="zh-CN"/>
        </w:rPr>
        <w:t>beams of all a</w:t>
      </w:r>
      <w:r w:rsidR="00654479" w:rsidRPr="00654479">
        <w:rPr>
          <w:b/>
          <w:bCs/>
          <w:i/>
          <w:iCs/>
          <w:lang w:val="en-US" w:eastAsia="zh-CN"/>
        </w:rPr>
        <w:t>djacent cell</w:t>
      </w:r>
      <w:r w:rsidR="00654479">
        <w:rPr>
          <w:rFonts w:hint="eastAsia"/>
          <w:b/>
          <w:bCs/>
          <w:i/>
          <w:iCs/>
          <w:lang w:val="en-US" w:eastAsia="zh-CN"/>
        </w:rPr>
        <w:t>s or L3-RSRP of all adjacent cells in historical instances as input of the AI/ML model.</w:t>
      </w:r>
    </w:p>
    <w:p w14:paraId="2B2CC8EA" w14:textId="01695925" w:rsidR="00BD5A2F" w:rsidRPr="00654479" w:rsidRDefault="00654479" w:rsidP="00E21B64">
      <w:pPr>
        <w:spacing w:after="120"/>
        <w:jc w:val="both"/>
        <w:rPr>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rFonts w:hint="eastAsia"/>
          <w:b/>
          <w:bCs/>
          <w:i/>
          <w:iCs/>
          <w:lang w:val="en-US" w:eastAsia="zh-CN"/>
        </w:rPr>
        <w:t xml:space="preserve"> For cluster-based temporal prediction approach, consider using L1-RSRP of all beams of all a</w:t>
      </w:r>
      <w:r w:rsidRPr="00654479">
        <w:rPr>
          <w:b/>
          <w:bCs/>
          <w:i/>
          <w:iCs/>
          <w:lang w:val="en-US" w:eastAsia="zh-CN"/>
        </w:rPr>
        <w:t>djacent cell</w:t>
      </w:r>
      <w:r>
        <w:rPr>
          <w:rFonts w:hint="eastAsia"/>
          <w:b/>
          <w:bCs/>
          <w:i/>
          <w:iCs/>
          <w:lang w:val="en-US" w:eastAsia="zh-CN"/>
        </w:rPr>
        <w:t>s or L3-RSRP of all adjacent cells in future instances as output of the AI/ML model, and t</w:t>
      </w:r>
      <w:r w:rsidRPr="00654479">
        <w:rPr>
          <w:b/>
          <w:bCs/>
          <w:i/>
          <w:iCs/>
          <w:lang w:val="en-US" w:eastAsia="zh-CN"/>
        </w:rPr>
        <w:t xml:space="preserve">he </w:t>
      </w:r>
      <w:r w:rsidR="00815F70">
        <w:rPr>
          <w:rFonts w:hint="eastAsia"/>
          <w:b/>
          <w:bCs/>
          <w:i/>
          <w:iCs/>
          <w:lang w:val="en-US" w:eastAsia="zh-CN"/>
        </w:rPr>
        <w:t xml:space="preserve">selected </w:t>
      </w:r>
      <w:r w:rsidRPr="00654479">
        <w:rPr>
          <w:b/>
          <w:bCs/>
          <w:i/>
          <w:iCs/>
          <w:lang w:val="en-US" w:eastAsia="zh-CN"/>
        </w:rPr>
        <w:t>cell set of model input and output is the same</w:t>
      </w:r>
      <w:r w:rsidR="00815F70">
        <w:rPr>
          <w:rFonts w:hint="eastAsia"/>
          <w:b/>
          <w:bCs/>
          <w:i/>
          <w:iCs/>
          <w:lang w:val="en-US" w:eastAsia="zh-CN"/>
        </w:rPr>
        <w:t>.</w:t>
      </w:r>
    </w:p>
    <w:p w14:paraId="457BA801" w14:textId="3FA0479E" w:rsidR="00CC030B" w:rsidRPr="004A0B6A" w:rsidRDefault="00CC030B" w:rsidP="00481E64">
      <w:pPr>
        <w:spacing w:after="120"/>
        <w:jc w:val="both"/>
        <w:rPr>
          <w:lang w:val="en-US" w:eastAsia="zh-CN"/>
        </w:rPr>
      </w:pPr>
      <w:r>
        <w:rPr>
          <w:b/>
          <w:bCs/>
          <w:i/>
          <w:iCs/>
          <w:lang w:val="en-US" w:eastAsia="zh-CN"/>
        </w:rPr>
        <w:t xml:space="preserve">Proposal </w:t>
      </w:r>
      <w:r>
        <w:rPr>
          <w:rFonts w:hint="eastAsia"/>
          <w:b/>
          <w:bCs/>
          <w:i/>
          <w:iCs/>
          <w:lang w:val="en-US" w:eastAsia="zh-CN"/>
        </w:rPr>
        <w:t>#</w:t>
      </w:r>
      <w:r w:rsidR="00815F70">
        <w:rPr>
          <w:rFonts w:hint="eastAsia"/>
          <w:b/>
          <w:bCs/>
          <w:i/>
          <w:iCs/>
          <w:lang w:val="en-US" w:eastAsia="zh-CN"/>
        </w:rPr>
        <w:t>3</w:t>
      </w:r>
      <w:r>
        <w:rPr>
          <w:b/>
          <w:bCs/>
          <w:i/>
          <w:iCs/>
          <w:lang w:val="en-US" w:eastAsia="zh-CN"/>
        </w:rPr>
        <w:t>:</w:t>
      </w:r>
      <w:r>
        <w:rPr>
          <w:rFonts w:hint="eastAsia"/>
          <w:b/>
          <w:bCs/>
          <w:i/>
          <w:iCs/>
          <w:lang w:val="en-US" w:eastAsia="zh-CN"/>
        </w:rPr>
        <w:t xml:space="preserve"> </w:t>
      </w:r>
      <w:r w:rsidR="00815F70">
        <w:rPr>
          <w:rFonts w:hint="eastAsia"/>
          <w:b/>
          <w:bCs/>
          <w:i/>
          <w:iCs/>
          <w:lang w:val="en-US" w:eastAsia="zh-CN"/>
        </w:rPr>
        <w:t>Consider using LSTM-based and CNN-based AI models for cluster-based temporal prediction.</w:t>
      </w:r>
      <w:r w:rsidR="00481E64">
        <w:rPr>
          <w:rFonts w:hint="eastAsia"/>
          <w:b/>
          <w:bCs/>
          <w:i/>
          <w:iCs/>
          <w:lang w:val="en-US" w:eastAsia="zh-CN"/>
        </w:rPr>
        <w:t xml:space="preserve"> For LSTM-based models, </w:t>
      </w:r>
      <w:r w:rsidR="00481E64" w:rsidRPr="00481E64">
        <w:rPr>
          <w:rFonts w:hint="eastAsia"/>
          <w:b/>
          <w:bCs/>
          <w:i/>
          <w:iCs/>
          <w:lang w:eastAsia="zh-CN"/>
        </w:rPr>
        <w:t>t</w:t>
      </w:r>
      <w:r w:rsidR="00481E64" w:rsidRPr="00481E64">
        <w:rPr>
          <w:b/>
          <w:bCs/>
          <w:i/>
          <w:iCs/>
          <w:lang w:eastAsia="zh-CN"/>
        </w:rPr>
        <w:t>he output of this neural network is the predicted RSRP of all cells at a future moment</w:t>
      </w:r>
      <w:r w:rsidR="00481E64">
        <w:rPr>
          <w:rFonts w:hint="eastAsia"/>
          <w:b/>
          <w:bCs/>
          <w:i/>
          <w:iCs/>
          <w:lang w:eastAsia="zh-CN"/>
        </w:rPr>
        <w:t>,</w:t>
      </w:r>
      <w:r w:rsidR="00481E64" w:rsidRPr="00481E64">
        <w:rPr>
          <w:rFonts w:hint="eastAsia"/>
          <w:b/>
          <w:bCs/>
          <w:i/>
          <w:iCs/>
          <w:lang w:eastAsia="zh-CN"/>
        </w:rPr>
        <w:t xml:space="preserve"> thus</w:t>
      </w:r>
      <w:r w:rsidR="00481E64" w:rsidRPr="00481E64">
        <w:rPr>
          <w:b/>
          <w:bCs/>
          <w:i/>
          <w:iCs/>
          <w:lang w:eastAsia="zh-CN"/>
        </w:rPr>
        <w:t xml:space="preserve"> </w:t>
      </w:r>
      <w:r w:rsidR="00481E64" w:rsidRPr="00481E64">
        <w:rPr>
          <w:rFonts w:hint="eastAsia"/>
          <w:b/>
          <w:bCs/>
          <w:i/>
          <w:iCs/>
          <w:lang w:eastAsia="zh-CN"/>
        </w:rPr>
        <w:t>g</w:t>
      </w:r>
      <w:r w:rsidR="00481E64" w:rsidRPr="00481E64">
        <w:rPr>
          <w:b/>
          <w:bCs/>
          <w:i/>
          <w:iCs/>
          <w:lang w:eastAsia="zh-CN"/>
        </w:rPr>
        <w:t xml:space="preserve"> networks need to be trained separately to predict </w:t>
      </w:r>
      <w:r w:rsidR="00481E64" w:rsidRPr="00481E64">
        <w:rPr>
          <w:rFonts w:hint="eastAsia"/>
          <w:b/>
          <w:bCs/>
          <w:i/>
          <w:iCs/>
          <w:lang w:eastAsia="zh-CN"/>
        </w:rPr>
        <w:t>g</w:t>
      </w:r>
      <w:r w:rsidR="00481E64" w:rsidRPr="00481E64">
        <w:rPr>
          <w:b/>
          <w:bCs/>
          <w:i/>
          <w:iCs/>
          <w:lang w:eastAsia="zh-CN"/>
        </w:rPr>
        <w:t xml:space="preserve"> moments in the future.</w:t>
      </w:r>
      <w:r w:rsidR="00481E64" w:rsidRPr="00481E64">
        <w:rPr>
          <w:rFonts w:hint="eastAsia"/>
          <w:b/>
          <w:bCs/>
          <w:i/>
          <w:iCs/>
          <w:lang w:eastAsia="zh-CN"/>
        </w:rPr>
        <w:t xml:space="preserve"> For CNN-based models,</w:t>
      </w:r>
      <w:r w:rsidR="00481E64" w:rsidRPr="00481E64">
        <w:rPr>
          <w:b/>
          <w:bCs/>
          <w:i/>
          <w:iCs/>
          <w:lang w:eastAsia="zh-CN"/>
        </w:rPr>
        <w:t xml:space="preserve"> only one network needs to be trained to output </w:t>
      </w:r>
      <w:r w:rsidR="00481E64" w:rsidRPr="00481E64">
        <w:rPr>
          <w:rFonts w:hint="eastAsia"/>
          <w:b/>
          <w:bCs/>
          <w:i/>
          <w:iCs/>
          <w:lang w:eastAsia="zh-CN"/>
        </w:rPr>
        <w:t xml:space="preserve">RSRP of all cells in upcoming </w:t>
      </w:r>
      <w:r w:rsidR="00481E64" w:rsidRPr="00481E64">
        <w:rPr>
          <w:b/>
          <w:bCs/>
          <w:i/>
          <w:iCs/>
          <w:lang w:eastAsia="zh-CN"/>
        </w:rPr>
        <w:t>g moments</w:t>
      </w:r>
      <w:r w:rsidR="00481E64" w:rsidRPr="00481E64">
        <w:rPr>
          <w:rFonts w:hint="eastAsia"/>
          <w:b/>
          <w:bCs/>
          <w:i/>
          <w:iCs/>
          <w:lang w:eastAsia="zh-CN"/>
        </w:rPr>
        <w:t>.</w:t>
      </w:r>
    </w:p>
    <w:p w14:paraId="33E91098" w14:textId="77777777" w:rsidR="00047ECD" w:rsidRDefault="00077AC1" w:rsidP="00E21B64">
      <w:pPr>
        <w:pStyle w:val="2"/>
        <w:jc w:val="both"/>
      </w:pPr>
      <w:r>
        <w:rPr>
          <w:rFonts w:hint="eastAsia"/>
          <w:lang w:val="en-US" w:eastAsia="zh-CN"/>
        </w:rPr>
        <w:t xml:space="preserve">6 </w:t>
      </w:r>
      <w:r>
        <w:t>Conclusion</w:t>
      </w:r>
    </w:p>
    <w:p w14:paraId="0F2E7615" w14:textId="2E92BCE7" w:rsidR="00047ECD" w:rsidRDefault="00077AC1" w:rsidP="00E21B64">
      <w:pPr>
        <w:spacing w:after="120"/>
        <w:jc w:val="both"/>
      </w:pPr>
      <w:r>
        <w:rPr>
          <w:color w:val="000000"/>
        </w:rPr>
        <w:t xml:space="preserve">In this paper, </w:t>
      </w:r>
      <w:r w:rsidR="001F79FC" w:rsidRPr="00162E81">
        <w:rPr>
          <w:rFonts w:eastAsiaTheme="minorEastAsia"/>
          <w:lang w:val="en-US" w:eastAsia="zh-CN"/>
        </w:rPr>
        <w:t xml:space="preserve">we introduce </w:t>
      </w:r>
      <w:r w:rsidR="001F79FC">
        <w:rPr>
          <w:rFonts w:eastAsiaTheme="minorEastAsia" w:hint="eastAsia"/>
          <w:lang w:val="en-US" w:eastAsia="zh-CN"/>
        </w:rPr>
        <w:t>three</w:t>
      </w:r>
      <w:r w:rsidR="001F79FC" w:rsidRPr="00162E81">
        <w:rPr>
          <w:rFonts w:eastAsiaTheme="minorEastAsia"/>
          <w:lang w:val="en-US" w:eastAsia="zh-CN"/>
        </w:rPr>
        <w:t xml:space="preserve"> cluster-based tem</w:t>
      </w:r>
      <w:r w:rsidR="001F79FC">
        <w:rPr>
          <w:rFonts w:eastAsiaTheme="minorEastAsia" w:hint="eastAsia"/>
          <w:lang w:val="en-US" w:eastAsia="zh-CN"/>
        </w:rPr>
        <w:t>po</w:t>
      </w:r>
      <w:r w:rsidR="001F79FC" w:rsidRPr="00162E81">
        <w:rPr>
          <w:rFonts w:eastAsiaTheme="minorEastAsia"/>
          <w:lang w:val="en-US" w:eastAsia="zh-CN"/>
        </w:rPr>
        <w:t>ral prediction approaches for L3 handover corresponding to the</w:t>
      </w:r>
      <w:r w:rsidR="001F79FC">
        <w:rPr>
          <w:rFonts w:eastAsiaTheme="minorEastAsia" w:hint="eastAsia"/>
          <w:lang w:val="en-US" w:eastAsia="zh-CN"/>
        </w:rPr>
        <w:t xml:space="preserve"> </w:t>
      </w:r>
      <w:r w:rsidR="001F79FC" w:rsidRPr="00162E81">
        <w:rPr>
          <w:rFonts w:eastAsiaTheme="minorEastAsia"/>
          <w:lang w:val="en-US" w:eastAsia="zh-CN"/>
        </w:rPr>
        <w:t>three cases</w:t>
      </w:r>
      <w:r w:rsidR="002E1171">
        <w:t>,</w:t>
      </w:r>
      <w:r w:rsidR="002E1171" w:rsidRPr="00EB5B1E">
        <w:t xml:space="preserve"> </w:t>
      </w:r>
      <w:r w:rsidR="002E1171">
        <w:t>f</w:t>
      </w:r>
      <w:r w:rsidR="002E1171" w:rsidRPr="007770EE">
        <w:t>ocusing on the input</w:t>
      </w:r>
      <w:r w:rsidR="001F79FC">
        <w:rPr>
          <w:rFonts w:hint="eastAsia"/>
          <w:lang w:eastAsia="zh-CN"/>
        </w:rPr>
        <w:t xml:space="preserve">, </w:t>
      </w:r>
      <w:r w:rsidR="002E1171" w:rsidRPr="007770EE">
        <w:t>output</w:t>
      </w:r>
      <w:r w:rsidR="001F79FC">
        <w:rPr>
          <w:rFonts w:hint="eastAsia"/>
          <w:lang w:eastAsia="zh-CN"/>
        </w:rPr>
        <w:t>, data collection and training methods</w:t>
      </w:r>
      <w:r w:rsidR="002E1171" w:rsidRPr="007770EE">
        <w:t xml:space="preserve"> of AI/ML models</w:t>
      </w:r>
      <w:r w:rsidR="001F79FC">
        <w:rPr>
          <w:rFonts w:hint="eastAsia"/>
          <w:lang w:eastAsia="zh-CN"/>
        </w:rPr>
        <w:t xml:space="preserve">. </w:t>
      </w:r>
      <w:r>
        <w:t>Based on the discussion above, we propose the following proposals:</w:t>
      </w:r>
    </w:p>
    <w:p w14:paraId="19C769AC" w14:textId="77777777" w:rsidR="001F79FC" w:rsidRPr="003B6BD9" w:rsidRDefault="001F79FC" w:rsidP="001F79FC">
      <w:pPr>
        <w:spacing w:after="120"/>
        <w:jc w:val="both"/>
        <w:rPr>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rFonts w:hint="eastAsia"/>
          <w:b/>
          <w:bCs/>
          <w:i/>
          <w:iCs/>
          <w:lang w:val="en-US" w:eastAsia="zh-CN"/>
        </w:rPr>
        <w:t xml:space="preserve"> For cluster-based temporal prediction approach, consider using L1-RSRP of all beams of all a</w:t>
      </w:r>
      <w:r w:rsidRPr="00654479">
        <w:rPr>
          <w:b/>
          <w:bCs/>
          <w:i/>
          <w:iCs/>
          <w:lang w:val="en-US" w:eastAsia="zh-CN"/>
        </w:rPr>
        <w:t>djacent cell</w:t>
      </w:r>
      <w:r>
        <w:rPr>
          <w:rFonts w:hint="eastAsia"/>
          <w:b/>
          <w:bCs/>
          <w:i/>
          <w:iCs/>
          <w:lang w:val="en-US" w:eastAsia="zh-CN"/>
        </w:rPr>
        <w:t>s or L3-RSRP of all adjacent cells in historical instances as input of the AI/ML model.</w:t>
      </w:r>
    </w:p>
    <w:p w14:paraId="122DB42B" w14:textId="77777777" w:rsidR="001F79FC" w:rsidRPr="00654479" w:rsidRDefault="001F79FC" w:rsidP="001F79FC">
      <w:pPr>
        <w:spacing w:after="120"/>
        <w:jc w:val="both"/>
        <w:rPr>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rFonts w:hint="eastAsia"/>
          <w:b/>
          <w:bCs/>
          <w:i/>
          <w:iCs/>
          <w:lang w:val="en-US" w:eastAsia="zh-CN"/>
        </w:rPr>
        <w:t xml:space="preserve"> For cluster-based temporal prediction approach, consider using L1-RSRP of all beams of all a</w:t>
      </w:r>
      <w:r w:rsidRPr="00654479">
        <w:rPr>
          <w:b/>
          <w:bCs/>
          <w:i/>
          <w:iCs/>
          <w:lang w:val="en-US" w:eastAsia="zh-CN"/>
        </w:rPr>
        <w:t>djacent cell</w:t>
      </w:r>
      <w:r>
        <w:rPr>
          <w:rFonts w:hint="eastAsia"/>
          <w:b/>
          <w:bCs/>
          <w:i/>
          <w:iCs/>
          <w:lang w:val="en-US" w:eastAsia="zh-CN"/>
        </w:rPr>
        <w:t>s or L3-RSRP of all adjacent cells in future instances as output of the AI/ML model, and t</w:t>
      </w:r>
      <w:r w:rsidRPr="00654479">
        <w:rPr>
          <w:b/>
          <w:bCs/>
          <w:i/>
          <w:iCs/>
          <w:lang w:val="en-US" w:eastAsia="zh-CN"/>
        </w:rPr>
        <w:t xml:space="preserve">he </w:t>
      </w:r>
      <w:r>
        <w:rPr>
          <w:rFonts w:hint="eastAsia"/>
          <w:b/>
          <w:bCs/>
          <w:i/>
          <w:iCs/>
          <w:lang w:val="en-US" w:eastAsia="zh-CN"/>
        </w:rPr>
        <w:t xml:space="preserve">selected </w:t>
      </w:r>
      <w:r w:rsidRPr="00654479">
        <w:rPr>
          <w:b/>
          <w:bCs/>
          <w:i/>
          <w:iCs/>
          <w:lang w:val="en-US" w:eastAsia="zh-CN"/>
        </w:rPr>
        <w:t>cell set of model input and output is the same</w:t>
      </w:r>
      <w:r>
        <w:rPr>
          <w:rFonts w:hint="eastAsia"/>
          <w:b/>
          <w:bCs/>
          <w:i/>
          <w:iCs/>
          <w:lang w:val="en-US" w:eastAsia="zh-CN"/>
        </w:rPr>
        <w:t>.</w:t>
      </w:r>
    </w:p>
    <w:p w14:paraId="7E659070" w14:textId="545475FF" w:rsidR="001F79FC" w:rsidRPr="004A0B6A" w:rsidRDefault="001F79FC" w:rsidP="001F79FC">
      <w:pPr>
        <w:spacing w:after="120"/>
        <w:jc w:val="both"/>
        <w:rPr>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w:t>
      </w:r>
      <w:r>
        <w:rPr>
          <w:rFonts w:hint="eastAsia"/>
          <w:b/>
          <w:bCs/>
          <w:i/>
          <w:iCs/>
          <w:lang w:val="en-US" w:eastAsia="zh-CN"/>
        </w:rPr>
        <w:t xml:space="preserve"> Consider using LSTM-based and CNN-based AI models for cluster-based temporal prediction. For LSTM-based models, </w:t>
      </w:r>
      <w:r w:rsidRPr="00481E64">
        <w:rPr>
          <w:rFonts w:hint="eastAsia"/>
          <w:b/>
          <w:bCs/>
          <w:i/>
          <w:iCs/>
          <w:lang w:eastAsia="zh-CN"/>
        </w:rPr>
        <w:t>t</w:t>
      </w:r>
      <w:r w:rsidRPr="00481E64">
        <w:rPr>
          <w:b/>
          <w:bCs/>
          <w:i/>
          <w:iCs/>
          <w:lang w:eastAsia="zh-CN"/>
        </w:rPr>
        <w:t xml:space="preserve">he output of this neural network is the predicted RSRP of all </w:t>
      </w:r>
      <w:r w:rsidR="00B70538">
        <w:rPr>
          <w:rFonts w:hint="eastAsia"/>
          <w:b/>
          <w:bCs/>
          <w:i/>
          <w:iCs/>
          <w:lang w:eastAsia="zh-CN"/>
        </w:rPr>
        <w:t xml:space="preserve">adjacent </w:t>
      </w:r>
      <w:r w:rsidRPr="00481E64">
        <w:rPr>
          <w:b/>
          <w:bCs/>
          <w:i/>
          <w:iCs/>
          <w:lang w:eastAsia="zh-CN"/>
        </w:rPr>
        <w:t>cells at a future moment</w:t>
      </w:r>
      <w:r>
        <w:rPr>
          <w:rFonts w:hint="eastAsia"/>
          <w:b/>
          <w:bCs/>
          <w:i/>
          <w:iCs/>
          <w:lang w:eastAsia="zh-CN"/>
        </w:rPr>
        <w:t>,</w:t>
      </w:r>
      <w:r w:rsidRPr="00481E64">
        <w:rPr>
          <w:rFonts w:hint="eastAsia"/>
          <w:b/>
          <w:bCs/>
          <w:i/>
          <w:iCs/>
          <w:lang w:eastAsia="zh-CN"/>
        </w:rPr>
        <w:t xml:space="preserve"> thus</w:t>
      </w:r>
      <w:r w:rsidRPr="00481E64">
        <w:rPr>
          <w:b/>
          <w:bCs/>
          <w:i/>
          <w:iCs/>
          <w:lang w:eastAsia="zh-CN"/>
        </w:rPr>
        <w:t xml:space="preserve"> </w:t>
      </w:r>
      <w:r w:rsidRPr="00481E64">
        <w:rPr>
          <w:rFonts w:hint="eastAsia"/>
          <w:b/>
          <w:bCs/>
          <w:i/>
          <w:iCs/>
          <w:lang w:eastAsia="zh-CN"/>
        </w:rPr>
        <w:t>g</w:t>
      </w:r>
      <w:r w:rsidRPr="00481E64">
        <w:rPr>
          <w:b/>
          <w:bCs/>
          <w:i/>
          <w:iCs/>
          <w:lang w:eastAsia="zh-CN"/>
        </w:rPr>
        <w:t xml:space="preserve"> networks need to be trained separately to predict </w:t>
      </w:r>
      <w:r w:rsidRPr="00481E64">
        <w:rPr>
          <w:rFonts w:hint="eastAsia"/>
          <w:b/>
          <w:bCs/>
          <w:i/>
          <w:iCs/>
          <w:lang w:eastAsia="zh-CN"/>
        </w:rPr>
        <w:t>g</w:t>
      </w:r>
      <w:r w:rsidRPr="00481E64">
        <w:rPr>
          <w:b/>
          <w:bCs/>
          <w:i/>
          <w:iCs/>
          <w:lang w:eastAsia="zh-CN"/>
        </w:rPr>
        <w:t xml:space="preserve"> moments in the future.</w:t>
      </w:r>
      <w:r w:rsidRPr="00481E64">
        <w:rPr>
          <w:rFonts w:hint="eastAsia"/>
          <w:b/>
          <w:bCs/>
          <w:i/>
          <w:iCs/>
          <w:lang w:eastAsia="zh-CN"/>
        </w:rPr>
        <w:t xml:space="preserve"> For CNN-based models,</w:t>
      </w:r>
      <w:r w:rsidRPr="00481E64">
        <w:rPr>
          <w:b/>
          <w:bCs/>
          <w:i/>
          <w:iCs/>
          <w:lang w:eastAsia="zh-CN"/>
        </w:rPr>
        <w:t xml:space="preserve"> only one network needs to be trained to output </w:t>
      </w:r>
      <w:r w:rsidRPr="00481E64">
        <w:rPr>
          <w:rFonts w:hint="eastAsia"/>
          <w:b/>
          <w:bCs/>
          <w:i/>
          <w:iCs/>
          <w:lang w:eastAsia="zh-CN"/>
        </w:rPr>
        <w:t xml:space="preserve">RSRP of all </w:t>
      </w:r>
      <w:r w:rsidR="00B70538">
        <w:rPr>
          <w:rFonts w:hint="eastAsia"/>
          <w:b/>
          <w:bCs/>
          <w:i/>
          <w:iCs/>
          <w:lang w:eastAsia="zh-CN"/>
        </w:rPr>
        <w:t xml:space="preserve">adjacent </w:t>
      </w:r>
      <w:r w:rsidRPr="00481E64">
        <w:rPr>
          <w:rFonts w:hint="eastAsia"/>
          <w:b/>
          <w:bCs/>
          <w:i/>
          <w:iCs/>
          <w:lang w:eastAsia="zh-CN"/>
        </w:rPr>
        <w:t xml:space="preserve">cells in upcoming </w:t>
      </w:r>
      <w:r w:rsidRPr="00481E64">
        <w:rPr>
          <w:b/>
          <w:bCs/>
          <w:i/>
          <w:iCs/>
          <w:lang w:eastAsia="zh-CN"/>
        </w:rPr>
        <w:t>g moments</w:t>
      </w:r>
      <w:r w:rsidRPr="00481E64">
        <w:rPr>
          <w:rFonts w:hint="eastAsia"/>
          <w:b/>
          <w:bCs/>
          <w:i/>
          <w:iCs/>
          <w:lang w:eastAsia="zh-CN"/>
        </w:rPr>
        <w:t>.</w:t>
      </w:r>
    </w:p>
    <w:p w14:paraId="023402AC" w14:textId="77777777" w:rsidR="00047ECD" w:rsidRDefault="00077AC1" w:rsidP="00E21B64">
      <w:pPr>
        <w:pStyle w:val="2"/>
        <w:jc w:val="both"/>
      </w:pPr>
      <w:r>
        <w:rPr>
          <w:rFonts w:hint="eastAsia"/>
          <w:lang w:val="en-US" w:eastAsia="zh-CN"/>
        </w:rPr>
        <w:t>7</w:t>
      </w:r>
      <w:r>
        <w:t>. References</w:t>
      </w:r>
    </w:p>
    <w:p w14:paraId="205726A0" w14:textId="6D7FCEA9" w:rsidR="00A41423" w:rsidRDefault="00A41423" w:rsidP="00E21B64">
      <w:pPr>
        <w:spacing w:after="120"/>
        <w:jc w:val="both"/>
      </w:pPr>
      <w:r>
        <w:t xml:space="preserve">[1] RP-234055, </w:t>
      </w:r>
      <w:r w:rsidR="00EE0E3F">
        <w:rPr>
          <w:lang w:eastAsia="zh-CN"/>
        </w:rPr>
        <w:t>‘</w:t>
      </w:r>
      <w:r w:rsidRPr="00A41423">
        <w:t>Study on Artificial Intelligence (AI)/Machine Learning (ML) for mobility in NR</w:t>
      </w:r>
      <w:r w:rsidR="00EE0E3F">
        <w:rPr>
          <w:lang w:eastAsia="zh-CN"/>
        </w:rPr>
        <w:t>’</w:t>
      </w:r>
      <w:r w:rsidR="00C6509C">
        <w:t>.</w:t>
      </w:r>
      <w:r w:rsidRPr="00A41423">
        <w:t xml:space="preserve"> </w:t>
      </w:r>
    </w:p>
    <w:p w14:paraId="4A718D10" w14:textId="52128A96" w:rsidR="00047ECD" w:rsidRDefault="006C3740" w:rsidP="00E21B64">
      <w:pPr>
        <w:spacing w:after="120"/>
        <w:jc w:val="both"/>
        <w:rPr>
          <w:lang w:eastAsia="zh-CN"/>
        </w:rPr>
      </w:pPr>
      <w:r>
        <w:rPr>
          <w:rFonts w:hint="eastAsia"/>
          <w:lang w:eastAsia="zh-CN"/>
        </w:rPr>
        <w:t>[2] R</w:t>
      </w:r>
      <w:r w:rsidR="00EE0E3F">
        <w:rPr>
          <w:rFonts w:hint="eastAsia"/>
          <w:lang w:eastAsia="zh-CN"/>
        </w:rPr>
        <w:t xml:space="preserve">2-2404700, </w:t>
      </w:r>
      <w:r w:rsidR="00EE0E3F">
        <w:rPr>
          <w:lang w:eastAsia="zh-CN"/>
        </w:rPr>
        <w:t>‘</w:t>
      </w:r>
      <w:r w:rsidR="00EE0E3F" w:rsidRPr="00EE0E3F">
        <w:rPr>
          <w:lang w:eastAsia="zh-CN"/>
        </w:rPr>
        <w:t>Discussion on RRM measurement prediction</w:t>
      </w:r>
      <w:r w:rsidR="00EE0E3F">
        <w:rPr>
          <w:lang w:eastAsia="zh-CN"/>
        </w:rPr>
        <w:t>’</w:t>
      </w:r>
      <w:r w:rsidR="00EE0E3F">
        <w:rPr>
          <w:rFonts w:hint="eastAsia"/>
          <w:lang w:eastAsia="zh-CN"/>
        </w:rPr>
        <w:t>.</w:t>
      </w:r>
    </w:p>
    <w:p w14:paraId="4FD9B253" w14:textId="4F9097AE" w:rsidR="00EE0E3F" w:rsidRPr="00EE0E3F" w:rsidRDefault="00EE0E3F" w:rsidP="00E21B64">
      <w:pPr>
        <w:spacing w:after="120"/>
        <w:jc w:val="both"/>
        <w:rPr>
          <w:lang w:eastAsia="zh-CN"/>
        </w:rPr>
      </w:pPr>
      <w:r>
        <w:rPr>
          <w:rFonts w:hint="eastAsia"/>
          <w:lang w:eastAsia="zh-CN"/>
        </w:rPr>
        <w:t xml:space="preserve">[3] R2-2406085, </w:t>
      </w:r>
      <w:r>
        <w:rPr>
          <w:lang w:eastAsia="zh-CN"/>
        </w:rPr>
        <w:t>‘</w:t>
      </w:r>
      <w:r w:rsidRPr="00EE0E3F">
        <w:rPr>
          <w:lang w:eastAsia="zh-CN"/>
        </w:rPr>
        <w:t>Summary of [POST</w:t>
      </w:r>
      <w:proofErr w:type="gramStart"/>
      <w:r w:rsidRPr="00EE0E3F">
        <w:rPr>
          <w:lang w:eastAsia="zh-CN"/>
        </w:rPr>
        <w:t>126][</w:t>
      </w:r>
      <w:proofErr w:type="gramEnd"/>
      <w:r w:rsidRPr="00EE0E3F">
        <w:rPr>
          <w:lang w:eastAsia="zh-CN"/>
        </w:rPr>
        <w:t>031][</w:t>
      </w:r>
      <w:proofErr w:type="spellStart"/>
      <w:r w:rsidRPr="00EE0E3F">
        <w:rPr>
          <w:lang w:eastAsia="zh-CN"/>
        </w:rPr>
        <w:t>AIMob</w:t>
      </w:r>
      <w:proofErr w:type="spellEnd"/>
      <w:r w:rsidRPr="00EE0E3F">
        <w:rPr>
          <w:lang w:eastAsia="zh-CN"/>
        </w:rPr>
        <w:t>] Simulations (OPPO)</w:t>
      </w:r>
      <w:r>
        <w:rPr>
          <w:lang w:eastAsia="zh-CN"/>
        </w:rPr>
        <w:t>’</w:t>
      </w:r>
      <w:r>
        <w:rPr>
          <w:rFonts w:hint="eastAsia"/>
          <w:lang w:eastAsia="zh-CN"/>
        </w:rPr>
        <w:t>.</w:t>
      </w:r>
    </w:p>
    <w:p w14:paraId="013D6D7E" w14:textId="05E00251" w:rsidR="00047ECD" w:rsidRPr="001F79FC" w:rsidRDefault="00481E64" w:rsidP="00E21B64">
      <w:pPr>
        <w:spacing w:after="120"/>
        <w:jc w:val="both"/>
        <w:rPr>
          <w:lang w:eastAsia="zh-CN"/>
        </w:rPr>
      </w:pPr>
      <w:r w:rsidRPr="001F79FC">
        <w:rPr>
          <w:rFonts w:hint="eastAsia"/>
          <w:lang w:eastAsia="zh-CN"/>
        </w:rPr>
        <w:t>[4]</w:t>
      </w:r>
      <w:r w:rsidR="001F79FC" w:rsidRPr="001F79FC">
        <w:rPr>
          <w:rFonts w:hint="eastAsia"/>
          <w:lang w:eastAsia="zh-CN"/>
        </w:rPr>
        <w:t xml:space="preserve"> </w:t>
      </w:r>
      <w:r w:rsidR="001F79FC" w:rsidRPr="001F79FC">
        <w:rPr>
          <w:lang w:eastAsia="zh-CN"/>
        </w:rPr>
        <w:t xml:space="preserve">W. Li, W. Chen, S. Wang, Y. Zhang, M. </w:t>
      </w:r>
      <w:proofErr w:type="spellStart"/>
      <w:r w:rsidR="001F79FC" w:rsidRPr="001F79FC">
        <w:rPr>
          <w:lang w:eastAsia="zh-CN"/>
        </w:rPr>
        <w:t>Matthaiou</w:t>
      </w:r>
      <w:proofErr w:type="spellEnd"/>
      <w:r w:rsidR="001F79FC" w:rsidRPr="001F79FC">
        <w:rPr>
          <w:lang w:eastAsia="zh-CN"/>
        </w:rPr>
        <w:t>, and B. Ai,</w:t>
      </w:r>
      <w:r w:rsidR="001F79FC" w:rsidRPr="001F79FC">
        <w:rPr>
          <w:rFonts w:hint="eastAsia"/>
          <w:lang w:eastAsia="zh-CN"/>
        </w:rPr>
        <w:t xml:space="preserve"> </w:t>
      </w:r>
      <w:r w:rsidR="001F79FC" w:rsidRPr="001F79FC">
        <w:rPr>
          <w:lang w:eastAsia="zh-CN"/>
        </w:rPr>
        <w:t>“Ai-based beam-level and cell-level mobility management for high</w:t>
      </w:r>
      <w:r w:rsidR="001F79FC" w:rsidRPr="001F79FC">
        <w:rPr>
          <w:rFonts w:hint="eastAsia"/>
          <w:lang w:eastAsia="zh-CN"/>
        </w:rPr>
        <w:t xml:space="preserve"> </w:t>
      </w:r>
      <w:r w:rsidR="001F79FC" w:rsidRPr="001F79FC">
        <w:rPr>
          <w:lang w:eastAsia="zh-CN"/>
        </w:rPr>
        <w:t>speed railway communications,” 2024. [Online]. Available: https:</w:t>
      </w:r>
      <w:r w:rsidR="001F79FC" w:rsidRPr="001F79FC">
        <w:rPr>
          <w:rFonts w:hint="eastAsia"/>
          <w:lang w:eastAsia="zh-CN"/>
        </w:rPr>
        <w:t xml:space="preserve"> </w:t>
      </w:r>
      <w:r w:rsidR="001F79FC" w:rsidRPr="001F79FC">
        <w:rPr>
          <w:lang w:eastAsia="zh-CN"/>
        </w:rPr>
        <w:t>//arxiv.org/abs/2407.04336</w:t>
      </w:r>
    </w:p>
    <w:p w14:paraId="2C9E239C" w14:textId="77777777" w:rsidR="00047ECD" w:rsidRPr="00EE0E3F" w:rsidRDefault="00047ECD" w:rsidP="00E21B64">
      <w:pPr>
        <w:spacing w:after="120"/>
        <w:jc w:val="both"/>
      </w:pPr>
    </w:p>
    <w:p w14:paraId="49C8F149" w14:textId="77777777" w:rsidR="00047ECD" w:rsidRDefault="00047ECD" w:rsidP="00E21B64">
      <w:pPr>
        <w:spacing w:after="120"/>
        <w:jc w:val="both"/>
      </w:pPr>
    </w:p>
    <w:sectPr w:rsidR="00047ECD">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2DC7F" w14:textId="77777777" w:rsidR="00BB501A" w:rsidRDefault="00BB501A">
      <w:pPr>
        <w:spacing w:after="120"/>
      </w:pPr>
      <w:r>
        <w:separator/>
      </w:r>
    </w:p>
  </w:endnote>
  <w:endnote w:type="continuationSeparator" w:id="0">
    <w:p w14:paraId="5C09EF12" w14:textId="77777777" w:rsidR="00BB501A" w:rsidRDefault="00BB501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DE986" w14:textId="77777777" w:rsidR="00047ECD" w:rsidRDefault="00047ECD">
    <w:pPr>
      <w:pStyle w:val="a4"/>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CCDD" w14:textId="77777777" w:rsidR="00047ECD" w:rsidRDefault="00047ECD">
    <w:pPr>
      <w:pStyle w:val="a4"/>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4FE3C" w14:textId="77777777" w:rsidR="00047ECD" w:rsidRDefault="00047ECD">
    <w:pPr>
      <w:pStyle w:val="a4"/>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513D9" w14:textId="77777777" w:rsidR="00BB501A" w:rsidRDefault="00BB501A">
      <w:pPr>
        <w:spacing w:after="120"/>
      </w:pPr>
      <w:r>
        <w:separator/>
      </w:r>
    </w:p>
  </w:footnote>
  <w:footnote w:type="continuationSeparator" w:id="0">
    <w:p w14:paraId="7C17E64F" w14:textId="77777777" w:rsidR="00BB501A" w:rsidRDefault="00BB501A">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C03BA" w14:textId="77777777" w:rsidR="00047ECD" w:rsidRDefault="00047ECD">
    <w:pPr>
      <w:pStyle w:val="a6"/>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28AE3" w14:textId="77777777" w:rsidR="00047ECD" w:rsidRDefault="00047ECD">
    <w:pPr>
      <w:pStyle w:val="a6"/>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A4E28" w14:textId="77777777" w:rsidR="00047ECD" w:rsidRDefault="00047ECD">
    <w:pPr>
      <w:pStyle w:val="a6"/>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DD02B5"/>
    <w:multiLevelType w:val="hybridMultilevel"/>
    <w:tmpl w:val="CFC8A128"/>
    <w:lvl w:ilvl="0" w:tplc="85EAC3F2">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527C3916"/>
    <w:multiLevelType w:val="hybridMultilevel"/>
    <w:tmpl w:val="4700483E"/>
    <w:lvl w:ilvl="0" w:tplc="080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4C5C1D"/>
    <w:multiLevelType w:val="hybridMultilevel"/>
    <w:tmpl w:val="C600820E"/>
    <w:lvl w:ilvl="0" w:tplc="FCD2928A">
      <w:start w:val="1"/>
      <w:numFmt w:val="decimalZero"/>
      <w:pStyle w:val="PatentSpecification"/>
      <w:lvlText w:val="[00%1] "/>
      <w:lvlJc w:val="left"/>
      <w:pPr>
        <w:tabs>
          <w:tab w:val="num" w:pos="1080"/>
        </w:tabs>
        <w:ind w:left="0"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0782C6B"/>
    <w:multiLevelType w:val="hybridMultilevel"/>
    <w:tmpl w:val="6ADA8742"/>
    <w:lvl w:ilvl="0" w:tplc="08090001">
      <w:start w:val="1"/>
      <w:numFmt w:val="bullet"/>
      <w:lvlText w:val=""/>
      <w:lvlJc w:val="left"/>
      <w:pPr>
        <w:ind w:left="1979" w:hanging="420"/>
      </w:pPr>
      <w:rPr>
        <w:rFonts w:ascii="Symbol" w:hAnsi="Symbol"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5" w15:restartNumberingAfterBreak="0">
    <w:nsid w:val="6E307DA1"/>
    <w:multiLevelType w:val="hybridMultilevel"/>
    <w:tmpl w:val="9C367084"/>
    <w:lvl w:ilvl="0" w:tplc="386A9514">
      <w:start w:val="2"/>
      <w:numFmt w:val="bullet"/>
      <w:lvlText w:val=""/>
      <w:lvlJc w:val="left"/>
      <w:pPr>
        <w:ind w:left="760" w:hanging="36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B4314B2"/>
    <w:multiLevelType w:val="hybridMultilevel"/>
    <w:tmpl w:val="D4929D1E"/>
    <w:lvl w:ilvl="0" w:tplc="08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num w:numId="1">
    <w:abstractNumId w:val="2"/>
  </w:num>
  <w:num w:numId="2">
    <w:abstractNumId w:val="6"/>
  </w:num>
  <w:num w:numId="3">
    <w:abstractNumId w:val="1"/>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defaultTabStop w:val="420"/>
  <w:autoHyphenation/>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NDhmMjdlMWZhNGIyMDYxODJkN2U2MTE2YWQxOTgifQ=="/>
  </w:docVars>
  <w:rsids>
    <w:rsidRoot w:val="5C5B6754"/>
    <w:rsid w:val="00025554"/>
    <w:rsid w:val="00027E66"/>
    <w:rsid w:val="00037A63"/>
    <w:rsid w:val="00047ECD"/>
    <w:rsid w:val="00054870"/>
    <w:rsid w:val="00077AC1"/>
    <w:rsid w:val="0008085E"/>
    <w:rsid w:val="00093C49"/>
    <w:rsid w:val="000B0407"/>
    <w:rsid w:val="000B4055"/>
    <w:rsid w:val="000B45DA"/>
    <w:rsid w:val="000F64FD"/>
    <w:rsid w:val="001211AE"/>
    <w:rsid w:val="00126DB2"/>
    <w:rsid w:val="001443A5"/>
    <w:rsid w:val="00145A7F"/>
    <w:rsid w:val="001531EE"/>
    <w:rsid w:val="001626CB"/>
    <w:rsid w:val="00162E81"/>
    <w:rsid w:val="00170507"/>
    <w:rsid w:val="00180870"/>
    <w:rsid w:val="00191309"/>
    <w:rsid w:val="00193A6B"/>
    <w:rsid w:val="001C5CB7"/>
    <w:rsid w:val="001E160E"/>
    <w:rsid w:val="001E2AB4"/>
    <w:rsid w:val="001F79FC"/>
    <w:rsid w:val="002331BE"/>
    <w:rsid w:val="00272F46"/>
    <w:rsid w:val="002A5D94"/>
    <w:rsid w:val="002A62D0"/>
    <w:rsid w:val="002E1171"/>
    <w:rsid w:val="002E1DEB"/>
    <w:rsid w:val="003025AF"/>
    <w:rsid w:val="00303E21"/>
    <w:rsid w:val="003102B9"/>
    <w:rsid w:val="0034018C"/>
    <w:rsid w:val="00362B3C"/>
    <w:rsid w:val="003845F5"/>
    <w:rsid w:val="00397202"/>
    <w:rsid w:val="003A2F6A"/>
    <w:rsid w:val="003A6262"/>
    <w:rsid w:val="003A78FD"/>
    <w:rsid w:val="003A7FE6"/>
    <w:rsid w:val="003B5886"/>
    <w:rsid w:val="003B6BD9"/>
    <w:rsid w:val="003E248E"/>
    <w:rsid w:val="003F1C5D"/>
    <w:rsid w:val="003F5755"/>
    <w:rsid w:val="004348B0"/>
    <w:rsid w:val="00437557"/>
    <w:rsid w:val="00481E64"/>
    <w:rsid w:val="004A0B6A"/>
    <w:rsid w:val="004A36B8"/>
    <w:rsid w:val="004B60DE"/>
    <w:rsid w:val="004C4187"/>
    <w:rsid w:val="004D610A"/>
    <w:rsid w:val="004D7B8F"/>
    <w:rsid w:val="004E0C62"/>
    <w:rsid w:val="004F38D5"/>
    <w:rsid w:val="00501170"/>
    <w:rsid w:val="00511183"/>
    <w:rsid w:val="005222C0"/>
    <w:rsid w:val="00532E9B"/>
    <w:rsid w:val="00573FF6"/>
    <w:rsid w:val="005774F7"/>
    <w:rsid w:val="00581C9B"/>
    <w:rsid w:val="00585F24"/>
    <w:rsid w:val="005B5A2E"/>
    <w:rsid w:val="005C0F68"/>
    <w:rsid w:val="005F3CA0"/>
    <w:rsid w:val="00603DD0"/>
    <w:rsid w:val="00630E9C"/>
    <w:rsid w:val="00637C97"/>
    <w:rsid w:val="0065218F"/>
    <w:rsid w:val="00654479"/>
    <w:rsid w:val="0065742B"/>
    <w:rsid w:val="00665DA9"/>
    <w:rsid w:val="00666A09"/>
    <w:rsid w:val="00670883"/>
    <w:rsid w:val="00673345"/>
    <w:rsid w:val="006B08F1"/>
    <w:rsid w:val="006C3740"/>
    <w:rsid w:val="006D6693"/>
    <w:rsid w:val="006F1662"/>
    <w:rsid w:val="00737CB4"/>
    <w:rsid w:val="00763C52"/>
    <w:rsid w:val="007648B3"/>
    <w:rsid w:val="007653CE"/>
    <w:rsid w:val="007770EE"/>
    <w:rsid w:val="00777C54"/>
    <w:rsid w:val="0078767E"/>
    <w:rsid w:val="00787E10"/>
    <w:rsid w:val="007A3485"/>
    <w:rsid w:val="007B027F"/>
    <w:rsid w:val="007B531F"/>
    <w:rsid w:val="007E240C"/>
    <w:rsid w:val="007E6669"/>
    <w:rsid w:val="007F7915"/>
    <w:rsid w:val="00815F70"/>
    <w:rsid w:val="00831990"/>
    <w:rsid w:val="00840C7A"/>
    <w:rsid w:val="00854DDB"/>
    <w:rsid w:val="00865554"/>
    <w:rsid w:val="00871C46"/>
    <w:rsid w:val="00883B49"/>
    <w:rsid w:val="0088424F"/>
    <w:rsid w:val="00891AA2"/>
    <w:rsid w:val="008A6211"/>
    <w:rsid w:val="008D1D44"/>
    <w:rsid w:val="008D519A"/>
    <w:rsid w:val="00946B0B"/>
    <w:rsid w:val="00953B47"/>
    <w:rsid w:val="0095798D"/>
    <w:rsid w:val="00961CA8"/>
    <w:rsid w:val="00982839"/>
    <w:rsid w:val="009858DA"/>
    <w:rsid w:val="009A5B45"/>
    <w:rsid w:val="009D26CB"/>
    <w:rsid w:val="009F0C16"/>
    <w:rsid w:val="00A156D9"/>
    <w:rsid w:val="00A307BE"/>
    <w:rsid w:val="00A41423"/>
    <w:rsid w:val="00A5097E"/>
    <w:rsid w:val="00A569C9"/>
    <w:rsid w:val="00A76100"/>
    <w:rsid w:val="00A81975"/>
    <w:rsid w:val="00A842B0"/>
    <w:rsid w:val="00A92E19"/>
    <w:rsid w:val="00AA0BC4"/>
    <w:rsid w:val="00AB55C1"/>
    <w:rsid w:val="00B11D42"/>
    <w:rsid w:val="00B1481D"/>
    <w:rsid w:val="00B70538"/>
    <w:rsid w:val="00B71531"/>
    <w:rsid w:val="00B74A59"/>
    <w:rsid w:val="00BB366D"/>
    <w:rsid w:val="00BB501A"/>
    <w:rsid w:val="00BD5A2F"/>
    <w:rsid w:val="00BE0A75"/>
    <w:rsid w:val="00C06159"/>
    <w:rsid w:val="00C10BF7"/>
    <w:rsid w:val="00C151FB"/>
    <w:rsid w:val="00C15339"/>
    <w:rsid w:val="00C164B7"/>
    <w:rsid w:val="00C261CB"/>
    <w:rsid w:val="00C42945"/>
    <w:rsid w:val="00C4541B"/>
    <w:rsid w:val="00C6509C"/>
    <w:rsid w:val="00C834FE"/>
    <w:rsid w:val="00C86F87"/>
    <w:rsid w:val="00C969E9"/>
    <w:rsid w:val="00CC030B"/>
    <w:rsid w:val="00D025AA"/>
    <w:rsid w:val="00D335DB"/>
    <w:rsid w:val="00D5359A"/>
    <w:rsid w:val="00D61378"/>
    <w:rsid w:val="00D95B86"/>
    <w:rsid w:val="00DC3B23"/>
    <w:rsid w:val="00DF319F"/>
    <w:rsid w:val="00DF3A86"/>
    <w:rsid w:val="00E21B64"/>
    <w:rsid w:val="00E26D6B"/>
    <w:rsid w:val="00E52CA4"/>
    <w:rsid w:val="00E85116"/>
    <w:rsid w:val="00E87B4E"/>
    <w:rsid w:val="00E9072A"/>
    <w:rsid w:val="00E95412"/>
    <w:rsid w:val="00EE0E3F"/>
    <w:rsid w:val="00F02F6E"/>
    <w:rsid w:val="00F250B1"/>
    <w:rsid w:val="00F87AF2"/>
    <w:rsid w:val="00F950FC"/>
    <w:rsid w:val="00F975CC"/>
    <w:rsid w:val="00FA7D27"/>
    <w:rsid w:val="00FC1096"/>
    <w:rsid w:val="00FD389D"/>
    <w:rsid w:val="0103164E"/>
    <w:rsid w:val="036B649E"/>
    <w:rsid w:val="06421E60"/>
    <w:rsid w:val="08500090"/>
    <w:rsid w:val="0A663B79"/>
    <w:rsid w:val="0BB661C4"/>
    <w:rsid w:val="0E02205A"/>
    <w:rsid w:val="0E6D0107"/>
    <w:rsid w:val="0F7D400C"/>
    <w:rsid w:val="118C4D48"/>
    <w:rsid w:val="13C16263"/>
    <w:rsid w:val="19D35A3A"/>
    <w:rsid w:val="19F81B31"/>
    <w:rsid w:val="1A7871D0"/>
    <w:rsid w:val="1A9825AB"/>
    <w:rsid w:val="1B1253D9"/>
    <w:rsid w:val="1EAE0EAB"/>
    <w:rsid w:val="20574C66"/>
    <w:rsid w:val="207F2647"/>
    <w:rsid w:val="22867650"/>
    <w:rsid w:val="25C120E5"/>
    <w:rsid w:val="28333D17"/>
    <w:rsid w:val="28B93873"/>
    <w:rsid w:val="2AEA2DB3"/>
    <w:rsid w:val="2D986F41"/>
    <w:rsid w:val="2EC92E5B"/>
    <w:rsid w:val="30C45D6E"/>
    <w:rsid w:val="30CD7CDC"/>
    <w:rsid w:val="30F91820"/>
    <w:rsid w:val="3122509A"/>
    <w:rsid w:val="32715B68"/>
    <w:rsid w:val="33680D19"/>
    <w:rsid w:val="347D60D1"/>
    <w:rsid w:val="34F6016A"/>
    <w:rsid w:val="373461DB"/>
    <w:rsid w:val="37B564F7"/>
    <w:rsid w:val="381274A5"/>
    <w:rsid w:val="39855130"/>
    <w:rsid w:val="3B9D5C20"/>
    <w:rsid w:val="3EFC5A2A"/>
    <w:rsid w:val="3FBC08CD"/>
    <w:rsid w:val="3FF1653A"/>
    <w:rsid w:val="403322E0"/>
    <w:rsid w:val="41AB01BE"/>
    <w:rsid w:val="41D2400B"/>
    <w:rsid w:val="41D323B8"/>
    <w:rsid w:val="41F83BB0"/>
    <w:rsid w:val="45060691"/>
    <w:rsid w:val="487D270A"/>
    <w:rsid w:val="495D347B"/>
    <w:rsid w:val="4AB511EC"/>
    <w:rsid w:val="4AEA15BC"/>
    <w:rsid w:val="4C4F673F"/>
    <w:rsid w:val="4C8C3872"/>
    <w:rsid w:val="4F6A776F"/>
    <w:rsid w:val="53130849"/>
    <w:rsid w:val="546E5BF2"/>
    <w:rsid w:val="54C94455"/>
    <w:rsid w:val="556B6FD2"/>
    <w:rsid w:val="560D5938"/>
    <w:rsid w:val="58EA204C"/>
    <w:rsid w:val="59684D1F"/>
    <w:rsid w:val="5A020DEA"/>
    <w:rsid w:val="5A421A14"/>
    <w:rsid w:val="5AF30934"/>
    <w:rsid w:val="5C5B6754"/>
    <w:rsid w:val="5D290E92"/>
    <w:rsid w:val="5D492F53"/>
    <w:rsid w:val="5E09153B"/>
    <w:rsid w:val="5E6F08FE"/>
    <w:rsid w:val="5E977899"/>
    <w:rsid w:val="61730EFA"/>
    <w:rsid w:val="62057D23"/>
    <w:rsid w:val="633C6EF3"/>
    <w:rsid w:val="64DB505F"/>
    <w:rsid w:val="682964BA"/>
    <w:rsid w:val="694766FF"/>
    <w:rsid w:val="6A3E587B"/>
    <w:rsid w:val="6B411CEB"/>
    <w:rsid w:val="6BC27E7B"/>
    <w:rsid w:val="6CC75B2F"/>
    <w:rsid w:val="6FFA2C86"/>
    <w:rsid w:val="70FB3704"/>
    <w:rsid w:val="77F32248"/>
    <w:rsid w:val="786E0931"/>
    <w:rsid w:val="79B23A34"/>
    <w:rsid w:val="7BB045D8"/>
    <w:rsid w:val="7EF57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7ACA7"/>
  <w15:docId w15:val="{536DCA5A-C9AE-492F-BD41-88615E1D1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caption"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79FC"/>
    <w:pPr>
      <w:spacing w:afterLines="50" w:after="50"/>
      <w:textAlignment w:val="baseline"/>
    </w:pPr>
    <w:rPr>
      <w:rFonts w:eastAsia="等线"/>
      <w:lang w:val="en-GB" w:eastAsia="en-US"/>
    </w:rPr>
  </w:style>
  <w:style w:type="paragraph" w:styleId="2">
    <w:name w:val="heading 2"/>
    <w:basedOn w:val="a"/>
    <w:next w:val="a"/>
    <w:unhideWhenUsed/>
    <w:qFormat/>
    <w:pPr>
      <w:keepNext/>
      <w:keepLines/>
      <w:spacing w:before="140" w:afterLines="0" w:after="140" w:line="360" w:lineRule="auto"/>
      <w:outlineLvl w:val="1"/>
    </w:pPr>
    <w:rPr>
      <w:rFonts w:ascii="Arial" w:eastAsia="黑体" w:hAnsi="Arial"/>
      <w:b/>
      <w:sz w:val="24"/>
    </w:rPr>
  </w:style>
  <w:style w:type="paragraph" w:styleId="3">
    <w:name w:val="heading 3"/>
    <w:basedOn w:val="a"/>
    <w:next w:val="a"/>
    <w:link w:val="30"/>
    <w:uiPriority w:val="9"/>
    <w:unhideWhenUsed/>
    <w:qFormat/>
    <w:pPr>
      <w:keepNext/>
      <w:keepLines/>
      <w:spacing w:before="100" w:afterLines="0" w:after="100" w:line="360" w:lineRule="auto"/>
      <w:outlineLvl w:val="2"/>
    </w:pPr>
    <w:rPr>
      <w:b/>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overflowPunct w:val="0"/>
      <w:autoSpaceDE w:val="0"/>
      <w:autoSpaceDN w:val="0"/>
      <w:adjustRightInd w:val="0"/>
      <w:spacing w:before="120" w:after="120"/>
    </w:pPr>
    <w:rPr>
      <w:rFonts w:eastAsia="宋体"/>
      <w:b/>
    </w:rPr>
  </w:style>
  <w:style w:type="paragraph" w:styleId="a4">
    <w:name w:val="footer"/>
    <w:basedOn w:val="a"/>
    <w:link w:val="a5"/>
    <w:pPr>
      <w:tabs>
        <w:tab w:val="center" w:pos="4153"/>
        <w:tab w:val="right" w:pos="8306"/>
      </w:tabs>
      <w:snapToGrid w:val="0"/>
    </w:pPr>
    <w:rPr>
      <w:sz w:val="18"/>
      <w:szCs w:val="18"/>
    </w:rPr>
  </w:style>
  <w:style w:type="paragraph" w:styleId="a6">
    <w:name w:val="header"/>
    <w:basedOn w:val="a"/>
    <w:semiHidden/>
    <w:qFormat/>
    <w:pPr>
      <w:tabs>
        <w:tab w:val="center" w:pos="4153"/>
        <w:tab w:val="right" w:pos="8306"/>
      </w:tabs>
    </w:p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pPr>
      <w:spacing w:after="0"/>
      <w:ind w:leftChars="400" w:left="840" w:hanging="1440"/>
    </w:pPr>
    <w:rPr>
      <w:rFonts w:ascii="Times" w:eastAsia="Batang" w:hAnsi="Times"/>
      <w:szCs w:val="24"/>
    </w:rPr>
  </w:style>
  <w:style w:type="character" w:customStyle="1" w:styleId="a5">
    <w:name w:val="页脚 字符"/>
    <w:basedOn w:val="a0"/>
    <w:link w:val="a4"/>
    <w:qFormat/>
    <w:rPr>
      <w:rFonts w:eastAsia="等线"/>
      <w:sz w:val="18"/>
      <w:szCs w:val="18"/>
      <w:lang w:val="en-GB" w:eastAsia="en-US"/>
    </w:rPr>
  </w:style>
  <w:style w:type="character" w:customStyle="1" w:styleId="30">
    <w:name w:val="标题 3 字符"/>
    <w:basedOn w:val="a0"/>
    <w:link w:val="3"/>
    <w:uiPriority w:val="9"/>
    <w:rsid w:val="007648B3"/>
    <w:rPr>
      <w:rFonts w:eastAsia="等线"/>
      <w:b/>
      <w:sz w:val="21"/>
      <w:lang w:val="en-GB" w:eastAsia="en-US"/>
    </w:rPr>
  </w:style>
  <w:style w:type="character" w:customStyle="1" w:styleId="a8">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7A3485"/>
    <w:rPr>
      <w:rFonts w:ascii="Times" w:eastAsia="Batang" w:hAnsi="Times"/>
      <w:szCs w:val="24"/>
      <w:lang w:val="en-GB" w:eastAsia="en-US"/>
    </w:rPr>
  </w:style>
  <w:style w:type="paragraph" w:customStyle="1" w:styleId="PatentSpecification">
    <w:name w:val="Patent Specification"/>
    <w:link w:val="PatentSpecification0"/>
    <w:rsid w:val="003B6BD9"/>
    <w:pPr>
      <w:numPr>
        <w:numId w:val="7"/>
      </w:numPr>
      <w:tabs>
        <w:tab w:val="left" w:pos="1152"/>
      </w:tabs>
    </w:pPr>
    <w:rPr>
      <w:rFonts w:eastAsiaTheme="minorEastAsia" w:cs="Arial"/>
      <w:sz w:val="24"/>
      <w:lang w:eastAsia="en-US"/>
    </w:rPr>
  </w:style>
  <w:style w:type="character" w:customStyle="1" w:styleId="PatentSpecification0">
    <w:name w:val="Patent Specification 字符"/>
    <w:basedOn w:val="a0"/>
    <w:link w:val="PatentSpecification"/>
    <w:rsid w:val="003B6BD9"/>
    <w:rPr>
      <w:rFonts w:eastAsiaTheme="minorEastAsia"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673759">
      <w:bodyDiv w:val="1"/>
      <w:marLeft w:val="0"/>
      <w:marRight w:val="0"/>
      <w:marTop w:val="0"/>
      <w:marBottom w:val="0"/>
      <w:divBdr>
        <w:top w:val="none" w:sz="0" w:space="0" w:color="auto"/>
        <w:left w:val="none" w:sz="0" w:space="0" w:color="auto"/>
        <w:bottom w:val="none" w:sz="0" w:space="0" w:color="auto"/>
        <w:right w:val="none" w:sz="0" w:space="0" w:color="auto"/>
      </w:divBdr>
    </w:div>
    <w:div w:id="441460207">
      <w:bodyDiv w:val="1"/>
      <w:marLeft w:val="0"/>
      <w:marRight w:val="0"/>
      <w:marTop w:val="0"/>
      <w:marBottom w:val="0"/>
      <w:divBdr>
        <w:top w:val="none" w:sz="0" w:space="0" w:color="auto"/>
        <w:left w:val="none" w:sz="0" w:space="0" w:color="auto"/>
        <w:bottom w:val="none" w:sz="0" w:space="0" w:color="auto"/>
        <w:right w:val="none" w:sz="0" w:space="0" w:color="auto"/>
      </w:divBdr>
    </w:div>
    <w:div w:id="680200884">
      <w:bodyDiv w:val="1"/>
      <w:marLeft w:val="0"/>
      <w:marRight w:val="0"/>
      <w:marTop w:val="0"/>
      <w:marBottom w:val="0"/>
      <w:divBdr>
        <w:top w:val="none" w:sz="0" w:space="0" w:color="auto"/>
        <w:left w:val="none" w:sz="0" w:space="0" w:color="auto"/>
        <w:bottom w:val="none" w:sz="0" w:space="0" w:color="auto"/>
        <w:right w:val="none" w:sz="0" w:space="0" w:color="auto"/>
      </w:divBdr>
    </w:div>
    <w:div w:id="922031538">
      <w:bodyDiv w:val="1"/>
      <w:marLeft w:val="0"/>
      <w:marRight w:val="0"/>
      <w:marTop w:val="0"/>
      <w:marBottom w:val="0"/>
      <w:divBdr>
        <w:top w:val="none" w:sz="0" w:space="0" w:color="auto"/>
        <w:left w:val="none" w:sz="0" w:space="0" w:color="auto"/>
        <w:bottom w:val="none" w:sz="0" w:space="0" w:color="auto"/>
        <w:right w:val="none" w:sz="0" w:space="0" w:color="auto"/>
      </w:divBdr>
    </w:div>
    <w:div w:id="1250236186">
      <w:bodyDiv w:val="1"/>
      <w:marLeft w:val="0"/>
      <w:marRight w:val="0"/>
      <w:marTop w:val="0"/>
      <w:marBottom w:val="0"/>
      <w:divBdr>
        <w:top w:val="none" w:sz="0" w:space="0" w:color="auto"/>
        <w:left w:val="none" w:sz="0" w:space="0" w:color="auto"/>
        <w:bottom w:val="none" w:sz="0" w:space="0" w:color="auto"/>
        <w:right w:val="none" w:sz="0" w:space="0" w:color="auto"/>
      </w:divBdr>
    </w:div>
    <w:div w:id="1662545120">
      <w:bodyDiv w:val="1"/>
      <w:marLeft w:val="0"/>
      <w:marRight w:val="0"/>
      <w:marTop w:val="0"/>
      <w:marBottom w:val="0"/>
      <w:divBdr>
        <w:top w:val="none" w:sz="0" w:space="0" w:color="auto"/>
        <w:left w:val="none" w:sz="0" w:space="0" w:color="auto"/>
        <w:bottom w:val="none" w:sz="0" w:space="0" w:color="auto"/>
        <w:right w:val="none" w:sz="0" w:space="0" w:color="auto"/>
      </w:divBdr>
    </w:div>
    <w:div w:id="1768229212">
      <w:bodyDiv w:val="1"/>
      <w:marLeft w:val="0"/>
      <w:marRight w:val="0"/>
      <w:marTop w:val="0"/>
      <w:marBottom w:val="0"/>
      <w:divBdr>
        <w:top w:val="none" w:sz="0" w:space="0" w:color="auto"/>
        <w:left w:val="none" w:sz="0" w:space="0" w:color="auto"/>
        <w:bottom w:val="none" w:sz="0" w:space="0" w:color="auto"/>
        <w:right w:val="none" w:sz="0" w:space="0" w:color="auto"/>
      </w:divBdr>
    </w:div>
    <w:div w:id="1884829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3</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大雅基</dc:creator>
  <cp:lastModifiedBy>webuser</cp:lastModifiedBy>
  <cp:revision>8</cp:revision>
  <dcterms:created xsi:type="dcterms:W3CDTF">2024-06-19T00:55:00Z</dcterms:created>
  <dcterms:modified xsi:type="dcterms:W3CDTF">2024-08-05T07:17:00Z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4171089210B049A9939F51C2E8E981B0</vt:lpwstr>
  </property>
</Properties>
</file>