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AE954" w14:textId="3EAED776" w:rsidR="00EF6029" w:rsidRPr="00B84915" w:rsidRDefault="00EF6029" w:rsidP="00EF6029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  <w:t>R2-24041</w:t>
      </w:r>
      <w:r>
        <w:rPr>
          <w:rFonts w:ascii="Arial" w:eastAsia="Yu Mincho" w:hAnsi="Arial"/>
          <w:b/>
          <w:noProof/>
          <w:sz w:val="24"/>
        </w:rPr>
        <w:t>2</w:t>
      </w:r>
      <w:r>
        <w:rPr>
          <w:rFonts w:ascii="Arial" w:eastAsia="Yu Mincho" w:hAnsi="Arial"/>
          <w:b/>
          <w:noProof/>
          <w:sz w:val="24"/>
        </w:rPr>
        <w:t>5</w:t>
      </w:r>
    </w:p>
    <w:p w14:paraId="12B6083F" w14:textId="77777777" w:rsidR="00EF6029" w:rsidRPr="00B84915" w:rsidRDefault="00EF6029" w:rsidP="00EF6029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6C67235D" w14:textId="77777777" w:rsidR="00EF6029" w:rsidRPr="00B84915" w:rsidRDefault="00EF6029" w:rsidP="00EF602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4BC495C1" w14:textId="77777777" w:rsidR="00EF6029" w:rsidRPr="00B84915" w:rsidRDefault="00EF6029" w:rsidP="00EF6029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6B561F9C" w14:textId="0250B59D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10</w:t>
      </w:r>
      <w:r w:rsidR="00343E06">
        <w:rPr>
          <w:rFonts w:ascii="Arial" w:hAnsi="Arial" w:cs="Arial"/>
          <w:b/>
          <w:sz w:val="24"/>
          <w:lang w:val="en-US" w:eastAsia="zh-CN"/>
        </w:rPr>
        <w:t>-bis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CF34DF" w:rsidRPr="00CF34DF">
        <w:rPr>
          <w:rFonts w:ascii="Arial" w:hAnsi="Arial" w:cs="Arial"/>
          <w:b/>
          <w:sz w:val="24"/>
          <w:lang w:eastAsia="zh-CN"/>
        </w:rPr>
        <w:t>R4-2406386</w:t>
      </w:r>
    </w:p>
    <w:p w14:paraId="6207993C" w14:textId="0AB08D58" w:rsidR="00C623DC" w:rsidRPr="00EA68F7" w:rsidRDefault="00343E06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343E06">
        <w:rPr>
          <w:rFonts w:ascii="Arial" w:hAnsi="Arial" w:cs="Arial"/>
          <w:b/>
          <w:sz w:val="24"/>
          <w:szCs w:val="24"/>
        </w:rPr>
        <w:t xml:space="preserve">Changsha, China, </w:t>
      </w:r>
      <w:r>
        <w:rPr>
          <w:rFonts w:ascii="Arial" w:hAnsi="Arial" w:cs="Arial"/>
          <w:b/>
          <w:sz w:val="24"/>
          <w:szCs w:val="24"/>
        </w:rPr>
        <w:t>15 – 19 April</w:t>
      </w:r>
      <w:r w:rsidRPr="00343E06">
        <w:rPr>
          <w:rFonts w:ascii="Arial" w:hAnsi="Arial" w:cs="Arial"/>
          <w:b/>
          <w:sz w:val="24"/>
          <w:szCs w:val="24"/>
        </w:rPr>
        <w:t>, 2024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63ACC675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7222" w:rsidRPr="00017222">
        <w:rPr>
          <w:rFonts w:ascii="Arial" w:hAnsi="Arial" w:cs="Arial"/>
          <w:b/>
        </w:rPr>
        <w:t>LS on SL positioning measurements</w:t>
      </w:r>
    </w:p>
    <w:p w14:paraId="63EC5C12" w14:textId="72D39819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500D82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00D82">
        <w:rPr>
          <w:rFonts w:ascii="Arial" w:hAnsi="Arial" w:cs="Arial"/>
          <w:b/>
        </w:rPr>
        <w:t>Source:</w:t>
      </w:r>
      <w:r w:rsidRPr="00500D82">
        <w:rPr>
          <w:rFonts w:ascii="Arial" w:hAnsi="Arial" w:cs="Arial"/>
          <w:bCs/>
        </w:rPr>
        <w:tab/>
      </w:r>
      <w:r w:rsidRPr="00500D82">
        <w:rPr>
          <w:rFonts w:ascii="Arial" w:hAnsi="Arial" w:cs="Arial"/>
          <w:bCs/>
          <w:lang w:eastAsia="ja-JP"/>
        </w:rPr>
        <w:t>RAN4</w:t>
      </w:r>
    </w:p>
    <w:p w14:paraId="4AB3B515" w14:textId="6A2F5C3B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F34DF">
        <w:rPr>
          <w:rFonts w:ascii="Arial" w:hAnsi="Arial" w:cs="Arial"/>
          <w:bCs/>
        </w:rPr>
        <w:t xml:space="preserve">RAN1, </w:t>
      </w:r>
      <w:r w:rsidR="00C06D4D">
        <w:rPr>
          <w:rFonts w:ascii="Arial" w:hAnsi="Arial" w:cs="Arial"/>
          <w:bCs/>
        </w:rPr>
        <w:t>RAN</w:t>
      </w:r>
      <w:r w:rsidR="00343E06">
        <w:rPr>
          <w:rFonts w:ascii="Arial" w:hAnsi="Arial" w:cs="Arial"/>
          <w:bCs/>
        </w:rPr>
        <w:t>2</w:t>
      </w:r>
    </w:p>
    <w:p w14:paraId="6B36B6BA" w14:textId="548C9398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EF6029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EF6029">
        <w:rPr>
          <w:rFonts w:cs="Arial"/>
        </w:rPr>
        <w:t>Name:</w:t>
      </w:r>
      <w:r w:rsidRPr="00EF6029">
        <w:rPr>
          <w:rFonts w:cs="Arial"/>
          <w:b w:val="0"/>
          <w:bCs/>
        </w:rPr>
        <w:tab/>
      </w:r>
      <w:r w:rsidRPr="00EF6029">
        <w:rPr>
          <w:rFonts w:cs="Arial"/>
          <w:b w:val="0"/>
          <w:bCs/>
          <w:lang w:eastAsia="ja-JP"/>
        </w:rPr>
        <w:t>Li Zhang</w:t>
      </w:r>
    </w:p>
    <w:p w14:paraId="5CCA5AB2" w14:textId="2DCEBFB0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1890F3E4" w14:textId="0BE93797" w:rsidR="00CF34DF" w:rsidRPr="00CF34DF" w:rsidRDefault="00343E06" w:rsidP="00F13574">
      <w:pPr>
        <w:spacing w:before="120" w:after="120"/>
        <w:rPr>
          <w:rFonts w:ascii="Arial" w:eastAsia="DengXian" w:hAnsi="Arial" w:cs="Arial"/>
          <w:lang w:eastAsia="zh-CN"/>
        </w:rPr>
      </w:pPr>
      <w:bookmarkStart w:id="3" w:name="_Hlk160079626"/>
      <w:bookmarkStart w:id="4" w:name="_Hlk160079641"/>
      <w:r w:rsidRPr="00CF34DF">
        <w:rPr>
          <w:rFonts w:ascii="Arial" w:hAnsi="Arial" w:cs="Arial"/>
          <w:lang w:eastAsia="zh-CN"/>
        </w:rPr>
        <w:t xml:space="preserve">RAN4 has been discussing RRM requirements for SL </w:t>
      </w:r>
      <w:bookmarkEnd w:id="3"/>
      <w:r w:rsidRPr="00CF34DF">
        <w:rPr>
          <w:rFonts w:ascii="Arial" w:hAnsi="Arial" w:cs="Arial"/>
          <w:lang w:eastAsia="zh-CN"/>
        </w:rPr>
        <w:t>PRS-RSRP and SL PRS-RSRPP</w:t>
      </w:r>
      <w:r w:rsidR="00961793" w:rsidRPr="00CF34DF">
        <w:rPr>
          <w:rFonts w:ascii="Arial" w:hAnsi="Arial" w:cs="Arial"/>
          <w:lang w:eastAsia="zh-CN"/>
        </w:rPr>
        <w:t xml:space="preserve"> measurements</w:t>
      </w:r>
      <w:r w:rsidR="00381614" w:rsidRPr="00CF34DF">
        <w:rPr>
          <w:rFonts w:ascii="Arial" w:hAnsi="Arial" w:cs="Arial"/>
          <w:lang w:eastAsia="zh-CN"/>
        </w:rPr>
        <w:t xml:space="preserve"> for </w:t>
      </w:r>
      <w:r w:rsidR="00CF34DF">
        <w:rPr>
          <w:rFonts w:ascii="Arial" w:hAnsi="Arial" w:cs="Arial"/>
          <w:lang w:eastAsia="zh-CN"/>
        </w:rPr>
        <w:t>SL</w:t>
      </w:r>
      <w:r w:rsidR="00381614" w:rsidRPr="00CF34DF">
        <w:rPr>
          <w:rFonts w:ascii="Arial" w:hAnsi="Arial" w:cs="Arial"/>
          <w:lang w:eastAsia="zh-CN"/>
        </w:rPr>
        <w:t xml:space="preserve"> positioning</w:t>
      </w:r>
      <w:r w:rsidR="000B6050" w:rsidRPr="00CF34DF">
        <w:rPr>
          <w:rFonts w:ascii="Arial" w:hAnsi="Arial" w:cs="Arial"/>
          <w:lang w:eastAsia="zh-CN"/>
        </w:rPr>
        <w:t xml:space="preserve"> and </w:t>
      </w:r>
      <w:r w:rsidR="008C0C6D" w:rsidRPr="00CF34DF">
        <w:rPr>
          <w:rFonts w:ascii="Arial" w:hAnsi="Arial" w:cs="Arial"/>
          <w:lang w:eastAsia="zh-CN"/>
        </w:rPr>
        <w:t xml:space="preserve">observed that it is not fully clear </w:t>
      </w:r>
      <w:r w:rsidR="00B541D9" w:rsidRPr="00CF34DF">
        <w:rPr>
          <w:rFonts w:ascii="Arial" w:hAnsi="Arial" w:cs="Arial"/>
          <w:lang w:eastAsia="zh-CN"/>
        </w:rPr>
        <w:t xml:space="preserve">in </w:t>
      </w:r>
      <w:r w:rsidR="00A20FC4" w:rsidRPr="00CF34DF">
        <w:rPr>
          <w:rFonts w:ascii="Arial" w:hAnsi="Arial" w:cs="Arial"/>
          <w:lang w:eastAsia="zh-CN"/>
        </w:rPr>
        <w:t xml:space="preserve">TS 38.355 </w:t>
      </w:r>
      <w:r w:rsidR="008C0C6D" w:rsidRPr="00CF34DF">
        <w:rPr>
          <w:rFonts w:ascii="Arial" w:hAnsi="Arial" w:cs="Arial"/>
          <w:lang w:eastAsia="zh-CN"/>
        </w:rPr>
        <w:t xml:space="preserve">whether or not SL PRS-RSRP and SL PRS-RSRPP can be reported </w:t>
      </w:r>
      <w:r w:rsidR="005A4A1B" w:rsidRPr="00CF34DF">
        <w:rPr>
          <w:rFonts w:ascii="Arial" w:hAnsi="Arial" w:cs="Arial"/>
          <w:lang w:eastAsia="zh-CN"/>
        </w:rPr>
        <w:t xml:space="preserve">standalone </w:t>
      </w:r>
      <w:r w:rsidR="00B541D9" w:rsidRPr="00CF34DF">
        <w:rPr>
          <w:rFonts w:ascii="Arial" w:hAnsi="Arial" w:cs="Arial"/>
          <w:lang w:eastAsia="zh-CN"/>
        </w:rPr>
        <w:t xml:space="preserve">without </w:t>
      </w:r>
      <w:r w:rsidR="005C0A33" w:rsidRPr="00CF34DF">
        <w:rPr>
          <w:rFonts w:ascii="Arial" w:hAnsi="Arial" w:cs="Arial"/>
          <w:lang w:eastAsia="zh-CN"/>
        </w:rPr>
        <w:t xml:space="preserve">any </w:t>
      </w:r>
      <w:r w:rsidR="00B541D9" w:rsidRPr="00CF34DF">
        <w:rPr>
          <w:rFonts w:ascii="Arial" w:hAnsi="Arial" w:cs="Arial"/>
          <w:lang w:eastAsia="zh-CN"/>
        </w:rPr>
        <w:t xml:space="preserve">other </w:t>
      </w:r>
      <w:r w:rsidR="005C0A33" w:rsidRPr="00CF34DF">
        <w:rPr>
          <w:rFonts w:ascii="Arial" w:hAnsi="Arial" w:cs="Arial"/>
          <w:lang w:eastAsia="zh-CN"/>
        </w:rPr>
        <w:t xml:space="preserve">SL positioning </w:t>
      </w:r>
      <w:r w:rsidR="00B541D9" w:rsidRPr="00CF34DF">
        <w:rPr>
          <w:rFonts w:ascii="Arial" w:hAnsi="Arial" w:cs="Arial"/>
          <w:lang w:eastAsia="zh-CN"/>
        </w:rPr>
        <w:t xml:space="preserve">measurements (e.g., </w:t>
      </w:r>
      <w:r w:rsidR="007663A2" w:rsidRPr="00CF34DF">
        <w:rPr>
          <w:rFonts w:ascii="Arial" w:hAnsi="Arial" w:cs="Arial"/>
          <w:lang w:eastAsia="zh-CN"/>
        </w:rPr>
        <w:t xml:space="preserve">without </w:t>
      </w:r>
      <w:r w:rsidR="00A20FC4" w:rsidRPr="00CF34DF">
        <w:rPr>
          <w:rFonts w:ascii="Arial" w:hAnsi="Arial" w:cs="Arial"/>
          <w:lang w:eastAsia="zh-CN"/>
        </w:rPr>
        <w:t xml:space="preserve">SL </w:t>
      </w:r>
      <w:proofErr w:type="spellStart"/>
      <w:r w:rsidR="00D81639" w:rsidRPr="00CF34DF">
        <w:rPr>
          <w:rFonts w:ascii="Arial" w:hAnsi="Arial" w:cs="Arial"/>
          <w:lang w:eastAsia="zh-CN"/>
        </w:rPr>
        <w:t>AzimuthAoA</w:t>
      </w:r>
      <w:proofErr w:type="spellEnd"/>
      <w:r w:rsidR="00D81639" w:rsidRPr="00CF34DF">
        <w:rPr>
          <w:rFonts w:ascii="Arial" w:hAnsi="Arial" w:cs="Arial"/>
          <w:lang w:eastAsia="zh-CN"/>
        </w:rPr>
        <w:t xml:space="preserve">, SL </w:t>
      </w:r>
      <w:proofErr w:type="spellStart"/>
      <w:r w:rsidR="00D81639" w:rsidRPr="00CF34DF">
        <w:rPr>
          <w:rFonts w:ascii="Arial" w:hAnsi="Arial" w:cs="Arial"/>
          <w:lang w:eastAsia="zh-CN"/>
        </w:rPr>
        <w:t>ZenithAoA</w:t>
      </w:r>
      <w:proofErr w:type="spellEnd"/>
      <w:r w:rsidR="005C0A33" w:rsidRPr="00CF34DF">
        <w:rPr>
          <w:rFonts w:ascii="Arial" w:hAnsi="Arial" w:cs="Arial"/>
          <w:lang w:eastAsia="zh-CN"/>
        </w:rPr>
        <w:t xml:space="preserve">, SL RSTD, SL </w:t>
      </w:r>
      <w:r w:rsidR="00007323" w:rsidRPr="00CF34DF">
        <w:rPr>
          <w:rFonts w:ascii="Arial" w:hAnsi="Arial" w:cs="Arial"/>
          <w:lang w:eastAsia="zh-CN"/>
        </w:rPr>
        <w:t>Rx-Tx, or SL RTOA).</w:t>
      </w:r>
    </w:p>
    <w:p w14:paraId="4DF83810" w14:textId="19A6D310" w:rsidR="00446139" w:rsidRDefault="00F13574" w:rsidP="00D94E69">
      <w:pPr>
        <w:spacing w:before="120" w:after="120"/>
        <w:rPr>
          <w:rFonts w:ascii="Arial" w:hAnsi="Arial" w:cs="Arial"/>
          <w:lang w:eastAsia="zh-CN"/>
        </w:rPr>
      </w:pPr>
      <w:r w:rsidRPr="00CF34DF">
        <w:rPr>
          <w:rFonts w:ascii="Arial" w:hAnsi="Arial" w:cs="Arial"/>
          <w:lang w:eastAsia="zh-CN"/>
        </w:rPr>
        <w:t xml:space="preserve">RAN4 </w:t>
      </w:r>
      <w:r w:rsidR="00F207A7" w:rsidRPr="00CF34DF">
        <w:rPr>
          <w:rFonts w:ascii="Arial" w:hAnsi="Arial" w:cs="Arial"/>
          <w:lang w:eastAsia="zh-CN"/>
        </w:rPr>
        <w:t xml:space="preserve">also </w:t>
      </w:r>
      <w:r w:rsidRPr="00CF34DF">
        <w:rPr>
          <w:rFonts w:ascii="Arial" w:hAnsi="Arial" w:cs="Arial"/>
          <w:lang w:eastAsia="zh-CN"/>
        </w:rPr>
        <w:t xml:space="preserve">observed that </w:t>
      </w:r>
      <w:r w:rsidR="00AA657B" w:rsidRPr="00CF34DF">
        <w:rPr>
          <w:rFonts w:ascii="Arial" w:hAnsi="Arial" w:cs="Arial"/>
          <w:lang w:eastAsia="zh-CN"/>
        </w:rPr>
        <w:t xml:space="preserve">according to TS 38.355 </w:t>
      </w:r>
      <w:r w:rsidRPr="00CF34DF">
        <w:rPr>
          <w:rFonts w:ascii="Arial" w:hAnsi="Arial" w:cs="Arial"/>
          <w:lang w:eastAsia="zh-CN"/>
        </w:rPr>
        <w:t xml:space="preserve">in </w:t>
      </w:r>
      <w:r w:rsidR="00F207A7" w:rsidRPr="00CF34DF">
        <w:rPr>
          <w:rFonts w:ascii="Arial" w:hAnsi="Arial" w:cs="Arial"/>
          <w:lang w:eastAsia="zh-CN"/>
        </w:rPr>
        <w:t xml:space="preserve">the </w:t>
      </w:r>
      <w:r w:rsidRPr="00CF34DF">
        <w:rPr>
          <w:rFonts w:ascii="Arial" w:hAnsi="Arial" w:cs="Arial"/>
          <w:lang w:eastAsia="zh-CN"/>
        </w:rPr>
        <w:t xml:space="preserve">current </w:t>
      </w:r>
      <w:r w:rsidRPr="00CF34DF">
        <w:rPr>
          <w:rFonts w:ascii="Arial" w:hAnsi="Arial" w:cs="Arial"/>
          <w:i/>
          <w:sz w:val="18"/>
          <w:lang w:eastAsia="zh-CN"/>
        </w:rPr>
        <w:t>SL-</w:t>
      </w:r>
      <w:proofErr w:type="spellStart"/>
      <w:r w:rsidRPr="00CF34DF">
        <w:rPr>
          <w:rFonts w:ascii="Arial" w:hAnsi="Arial" w:cs="Arial"/>
          <w:i/>
          <w:sz w:val="18"/>
          <w:lang w:eastAsia="zh-CN"/>
        </w:rPr>
        <w:t>AoA</w:t>
      </w:r>
      <w:proofErr w:type="spellEnd"/>
      <w:r w:rsidRPr="00CF34DF">
        <w:rPr>
          <w:rFonts w:ascii="Arial" w:hAnsi="Arial" w:cs="Arial"/>
          <w:i/>
          <w:sz w:val="18"/>
          <w:lang w:eastAsia="zh-CN"/>
        </w:rPr>
        <w:t>-RequestLocationInformation</w:t>
      </w:r>
      <w:r w:rsidRPr="00CF34DF">
        <w:rPr>
          <w:rFonts w:ascii="Arial" w:hAnsi="Arial" w:cs="Arial"/>
          <w:lang w:eastAsia="zh-CN"/>
        </w:rPr>
        <w:t xml:space="preserve"> signalling, all measurements including SL AzimuthAoA, SL ZenithAoA, SL PRS-RSRP</w:t>
      </w:r>
      <w:r w:rsidR="00AA657B" w:rsidRPr="00CF34DF">
        <w:rPr>
          <w:rFonts w:ascii="Arial" w:hAnsi="Arial" w:cs="Arial"/>
          <w:lang w:eastAsia="zh-CN"/>
        </w:rPr>
        <w:t>,</w:t>
      </w:r>
      <w:r w:rsidRPr="00CF34DF">
        <w:rPr>
          <w:rFonts w:ascii="Arial" w:hAnsi="Arial" w:cs="Arial"/>
          <w:lang w:eastAsia="zh-CN"/>
        </w:rPr>
        <w:t xml:space="preserve"> and SL PRS-RSRPP are based on server’s request</w:t>
      </w:r>
      <w:r w:rsidR="00AD0113" w:rsidRPr="00CF34DF">
        <w:rPr>
          <w:rFonts w:ascii="Arial" w:hAnsi="Arial" w:cs="Arial"/>
          <w:lang w:eastAsia="zh-CN"/>
        </w:rPr>
        <w:t xml:space="preserve"> and can be reported as </w:t>
      </w:r>
      <w:r w:rsidR="00741226" w:rsidRPr="00CF34DF">
        <w:rPr>
          <w:rFonts w:ascii="Arial" w:hAnsi="Arial" w:cs="Arial"/>
          <w:lang w:eastAsia="zh-CN"/>
        </w:rPr>
        <w:t xml:space="preserve">a single measurement </w:t>
      </w:r>
      <w:r w:rsidR="00AD0113" w:rsidRPr="00CF34DF">
        <w:rPr>
          <w:rFonts w:ascii="Arial" w:hAnsi="Arial" w:cs="Arial"/>
          <w:lang w:eastAsia="zh-CN"/>
        </w:rPr>
        <w:t>or any combination of them</w:t>
      </w:r>
      <w:r w:rsidR="00034C6D" w:rsidRPr="00CF34DF">
        <w:rPr>
          <w:rFonts w:ascii="Arial" w:hAnsi="Arial" w:cs="Arial"/>
          <w:lang w:eastAsia="zh-CN"/>
        </w:rPr>
        <w:t xml:space="preserve">. </w:t>
      </w:r>
      <w:r w:rsidR="00B50324" w:rsidRPr="00CF34DF">
        <w:rPr>
          <w:rFonts w:ascii="Arial" w:hAnsi="Arial" w:cs="Arial"/>
          <w:lang w:eastAsia="zh-CN"/>
        </w:rPr>
        <w:t xml:space="preserve">So, </w:t>
      </w:r>
      <w:r w:rsidR="00343E06" w:rsidRPr="00CF34DF">
        <w:rPr>
          <w:rFonts w:ascii="Arial" w:hAnsi="Arial" w:cs="Arial"/>
          <w:lang w:eastAsia="zh-CN"/>
        </w:rPr>
        <w:t xml:space="preserve">RAN4 would like to </w:t>
      </w:r>
      <w:r w:rsidR="00D94E69" w:rsidRPr="00CF34DF">
        <w:rPr>
          <w:rFonts w:ascii="Arial" w:hAnsi="Arial" w:cs="Arial"/>
          <w:lang w:eastAsia="zh-CN"/>
        </w:rPr>
        <w:t xml:space="preserve">understand whether </w:t>
      </w:r>
      <w:r w:rsidR="00034C6D" w:rsidRPr="00CF34DF">
        <w:rPr>
          <w:rFonts w:ascii="Arial" w:hAnsi="Arial" w:cs="Arial"/>
          <w:lang w:eastAsia="zh-CN"/>
        </w:rPr>
        <w:t xml:space="preserve">it is possible to request </w:t>
      </w:r>
      <w:r w:rsidR="00B9495B" w:rsidRPr="00CF34DF">
        <w:rPr>
          <w:rFonts w:ascii="Arial" w:hAnsi="Arial" w:cs="Arial"/>
          <w:lang w:eastAsia="zh-CN"/>
        </w:rPr>
        <w:t xml:space="preserve">and/or report </w:t>
      </w:r>
      <w:r w:rsidR="00034C6D" w:rsidRPr="00CF34DF">
        <w:rPr>
          <w:rFonts w:ascii="Arial" w:hAnsi="Arial" w:cs="Arial"/>
          <w:lang w:eastAsia="zh-CN"/>
        </w:rPr>
        <w:t xml:space="preserve">only SL PRS-RSRP and/or </w:t>
      </w:r>
      <w:r w:rsidR="00A0298F">
        <w:rPr>
          <w:rFonts w:ascii="Arial" w:hAnsi="Arial" w:cs="Arial"/>
          <w:lang w:eastAsia="zh-CN"/>
        </w:rPr>
        <w:t>SL PRS-</w:t>
      </w:r>
      <w:r w:rsidR="00034C6D" w:rsidRPr="00CF34DF">
        <w:rPr>
          <w:rFonts w:ascii="Arial" w:hAnsi="Arial" w:cs="Arial"/>
          <w:lang w:eastAsia="zh-CN"/>
        </w:rPr>
        <w:t>RSRPP measurement (without SL AzimuthAoA or SL ZenithAoA measurement) for SL-AoA positioning.</w:t>
      </w:r>
    </w:p>
    <w:p w14:paraId="2E669DF4" w14:textId="77777777" w:rsidR="00CF34DF" w:rsidRPr="00CF34DF" w:rsidRDefault="00CF34DF" w:rsidP="00D94E69">
      <w:pPr>
        <w:spacing w:before="120" w:after="120"/>
        <w:rPr>
          <w:rFonts w:ascii="Arial" w:eastAsia="DengXian" w:hAnsi="Arial" w:cs="Arial"/>
          <w:lang w:eastAsia="zh-CN"/>
        </w:rPr>
      </w:pPr>
    </w:p>
    <w:bookmarkEnd w:id="4"/>
    <w:p w14:paraId="272B82CA" w14:textId="77777777" w:rsidR="00C623DC" w:rsidRPr="00CF34DF" w:rsidRDefault="00C623DC" w:rsidP="00C623DC">
      <w:pPr>
        <w:spacing w:after="120"/>
        <w:jc w:val="both"/>
        <w:rPr>
          <w:rFonts w:ascii="Arial" w:hAnsi="Arial" w:cs="Arial"/>
          <w:b/>
        </w:rPr>
      </w:pPr>
      <w:r w:rsidRPr="00CF34DF">
        <w:rPr>
          <w:rFonts w:ascii="Arial" w:hAnsi="Arial" w:cs="Arial"/>
          <w:b/>
        </w:rPr>
        <w:t>2. Actions:</w:t>
      </w:r>
    </w:p>
    <w:p w14:paraId="4B453F72" w14:textId="083838D1" w:rsidR="00C623DC" w:rsidRPr="00CF34DF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 w:rsidRPr="00CF34DF">
        <w:rPr>
          <w:rFonts w:ascii="Arial" w:hAnsi="Arial" w:cs="Arial"/>
          <w:b/>
        </w:rPr>
        <w:t xml:space="preserve">To </w:t>
      </w:r>
      <w:r w:rsidR="00CF34DF" w:rsidRPr="00CF34DF">
        <w:rPr>
          <w:rFonts w:ascii="Arial" w:hAnsi="Arial" w:cs="Arial"/>
          <w:b/>
        </w:rPr>
        <w:t>RAN1 and</w:t>
      </w:r>
      <w:r w:rsidRPr="00CF34DF">
        <w:rPr>
          <w:rFonts w:ascii="Arial" w:hAnsi="Arial" w:cs="Arial"/>
          <w:b/>
        </w:rPr>
        <w:t>RAN</w:t>
      </w:r>
      <w:r w:rsidR="00034C6D" w:rsidRPr="00CF34DF">
        <w:rPr>
          <w:rFonts w:ascii="Arial" w:hAnsi="Arial" w:cs="Arial"/>
          <w:b/>
        </w:rPr>
        <w:t>2</w:t>
      </w:r>
      <w:r w:rsidRPr="00CF34DF">
        <w:rPr>
          <w:rFonts w:ascii="Arial" w:hAnsi="Arial" w:cs="Arial"/>
          <w:b/>
          <w:lang w:eastAsia="ja-JP"/>
        </w:rPr>
        <w:t>:</w:t>
      </w:r>
    </w:p>
    <w:p w14:paraId="2F3048EA" w14:textId="3D4E7239" w:rsidR="00913EE9" w:rsidRPr="00CF34DF" w:rsidRDefault="00446139" w:rsidP="008368DD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  <w:r w:rsidRPr="00CF34DF">
        <w:rPr>
          <w:rFonts w:ascii="Arial" w:eastAsia="DengXian" w:hAnsi="Arial" w:cs="Arial" w:hint="eastAsia"/>
          <w:lang w:eastAsia="zh-CN"/>
        </w:rPr>
        <w:t>R</w:t>
      </w:r>
      <w:r w:rsidRPr="00CF34DF">
        <w:rPr>
          <w:rFonts w:ascii="Arial" w:eastAsia="DengXian" w:hAnsi="Arial" w:cs="Arial"/>
          <w:lang w:eastAsia="zh-CN"/>
        </w:rPr>
        <w:t xml:space="preserve">AN4 respectfully asks </w:t>
      </w:r>
      <w:r w:rsidR="00CF34DF" w:rsidRPr="00CF34DF">
        <w:rPr>
          <w:rFonts w:ascii="Arial" w:eastAsia="DengXian" w:hAnsi="Arial" w:cs="Arial"/>
          <w:lang w:eastAsia="zh-CN"/>
        </w:rPr>
        <w:t>RAN1</w:t>
      </w:r>
      <w:r w:rsidRPr="00CF34DF">
        <w:rPr>
          <w:rFonts w:ascii="Arial" w:eastAsia="DengXian" w:hAnsi="Arial" w:cs="Arial"/>
          <w:lang w:eastAsia="zh-CN"/>
        </w:rPr>
        <w:t xml:space="preserve"> </w:t>
      </w:r>
      <w:r w:rsidR="00576248" w:rsidRPr="00CF34DF">
        <w:rPr>
          <w:rFonts w:ascii="Arial" w:eastAsia="DengXian" w:hAnsi="Arial" w:cs="Arial"/>
          <w:lang w:eastAsia="zh-CN"/>
        </w:rPr>
        <w:t>to clarify</w:t>
      </w:r>
      <w:r w:rsidR="00913EE9" w:rsidRPr="00CF34DF">
        <w:rPr>
          <w:rFonts w:ascii="Arial" w:eastAsia="DengXian" w:hAnsi="Arial" w:cs="Arial"/>
          <w:lang w:eastAsia="zh-CN"/>
        </w:rPr>
        <w:t>:</w:t>
      </w:r>
      <w:r w:rsidR="002F4027" w:rsidRPr="00CF34DF">
        <w:rPr>
          <w:rFonts w:ascii="Arial" w:eastAsia="DengXian" w:hAnsi="Arial" w:cs="Arial"/>
          <w:lang w:eastAsia="zh-CN"/>
        </w:rPr>
        <w:t xml:space="preserve"> </w:t>
      </w:r>
    </w:p>
    <w:p w14:paraId="6B3F84C4" w14:textId="247D4E1E" w:rsidR="00EE1C1F" w:rsidRPr="00CF34DF" w:rsidRDefault="00034C6D" w:rsidP="00913EE9">
      <w:pPr>
        <w:pStyle w:val="ListParagraph"/>
        <w:numPr>
          <w:ilvl w:val="0"/>
          <w:numId w:val="52"/>
        </w:numPr>
        <w:spacing w:beforeLines="50" w:before="120" w:afterLines="50" w:after="120"/>
        <w:rPr>
          <w:rFonts w:ascii="Arial" w:hAnsi="Arial" w:cs="Arial"/>
          <w:lang w:eastAsia="zh-CN"/>
        </w:rPr>
      </w:pPr>
      <w:r w:rsidRPr="00CF34DF">
        <w:rPr>
          <w:rFonts w:ascii="Arial" w:hAnsi="Arial" w:cs="Arial"/>
          <w:lang w:eastAsia="zh-CN"/>
        </w:rPr>
        <w:t>whether it is possible to</w:t>
      </w:r>
      <w:r w:rsidR="00913EE9" w:rsidRPr="00CF34DF">
        <w:rPr>
          <w:rFonts w:ascii="Arial" w:hAnsi="Arial" w:cs="Arial"/>
          <w:lang w:eastAsia="zh-CN"/>
        </w:rPr>
        <w:t xml:space="preserve"> </w:t>
      </w:r>
      <w:r w:rsidRPr="00CF34DF">
        <w:rPr>
          <w:rFonts w:ascii="Arial" w:hAnsi="Arial" w:cs="Arial"/>
          <w:lang w:eastAsia="zh-CN"/>
        </w:rPr>
        <w:t xml:space="preserve">request </w:t>
      </w:r>
      <w:r w:rsidR="003C0E2E" w:rsidRPr="00CF34DF">
        <w:rPr>
          <w:rFonts w:ascii="Arial" w:hAnsi="Arial" w:cs="Arial"/>
          <w:lang w:eastAsia="zh-CN"/>
        </w:rPr>
        <w:t xml:space="preserve">and/or report </w:t>
      </w:r>
      <w:r w:rsidRPr="00CF34DF">
        <w:rPr>
          <w:rFonts w:ascii="Arial" w:hAnsi="Arial" w:cs="Arial"/>
          <w:lang w:eastAsia="zh-CN"/>
        </w:rPr>
        <w:t xml:space="preserve">only </w:t>
      </w:r>
      <w:r w:rsidR="00D81639" w:rsidRPr="00CF34DF">
        <w:rPr>
          <w:rFonts w:ascii="Arial" w:hAnsi="Arial" w:cs="Arial"/>
          <w:lang w:eastAsia="zh-CN"/>
        </w:rPr>
        <w:t xml:space="preserve">SL PRS-RSRP or </w:t>
      </w:r>
      <w:r w:rsidR="00A0298F" w:rsidRPr="00CF34DF">
        <w:rPr>
          <w:rFonts w:ascii="Arial" w:hAnsi="Arial" w:cs="Arial"/>
          <w:lang w:eastAsia="zh-CN"/>
        </w:rPr>
        <w:t>SL PRS-</w:t>
      </w:r>
      <w:r w:rsidR="00D81639" w:rsidRPr="00CF34DF">
        <w:rPr>
          <w:rFonts w:ascii="Arial" w:hAnsi="Arial" w:cs="Arial"/>
          <w:lang w:eastAsia="zh-CN"/>
        </w:rPr>
        <w:t xml:space="preserve">RSRPP </w:t>
      </w:r>
      <w:r w:rsidR="005E561D" w:rsidRPr="00CF34DF">
        <w:rPr>
          <w:rFonts w:ascii="Arial" w:hAnsi="Arial" w:cs="Arial"/>
          <w:lang w:eastAsia="zh-CN"/>
        </w:rPr>
        <w:t xml:space="preserve">for </w:t>
      </w:r>
      <w:r w:rsidR="00EE1C1F" w:rsidRPr="00CF34DF">
        <w:rPr>
          <w:rFonts w:ascii="Arial" w:hAnsi="Arial" w:cs="Arial"/>
          <w:lang w:eastAsia="zh-CN"/>
        </w:rPr>
        <w:t xml:space="preserve">Rel-18 </w:t>
      </w:r>
      <w:r w:rsidR="00701043" w:rsidRPr="00CF34DF">
        <w:rPr>
          <w:rFonts w:ascii="Arial" w:hAnsi="Arial" w:cs="Arial"/>
          <w:lang w:eastAsia="zh-CN"/>
        </w:rPr>
        <w:t xml:space="preserve">NR </w:t>
      </w:r>
      <w:r w:rsidR="005E561D" w:rsidRPr="00CF34DF">
        <w:rPr>
          <w:rFonts w:ascii="Arial" w:hAnsi="Arial" w:cs="Arial"/>
          <w:lang w:eastAsia="zh-CN"/>
        </w:rPr>
        <w:t>SL positioning</w:t>
      </w:r>
      <w:r w:rsidR="00EE1C1F" w:rsidRPr="00CF34DF">
        <w:rPr>
          <w:rFonts w:ascii="Arial" w:hAnsi="Arial" w:cs="Arial"/>
          <w:lang w:eastAsia="zh-CN"/>
        </w:rPr>
        <w:t xml:space="preserve"> in general</w:t>
      </w:r>
      <w:r w:rsidR="00CF34DF" w:rsidRPr="00CF34DF">
        <w:rPr>
          <w:rFonts w:ascii="Arial" w:hAnsi="Arial" w:cs="Arial"/>
          <w:lang w:eastAsia="zh-CN"/>
        </w:rPr>
        <w:t>.</w:t>
      </w:r>
    </w:p>
    <w:p w14:paraId="4F2A7887" w14:textId="0580B9F2" w:rsidR="00CF34DF" w:rsidRPr="00CF34DF" w:rsidRDefault="00CF34DF" w:rsidP="00CF34DF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  <w:r w:rsidRPr="00CF34DF">
        <w:rPr>
          <w:rFonts w:ascii="Arial" w:eastAsia="DengXian" w:hAnsi="Arial" w:cs="Arial" w:hint="eastAsia"/>
          <w:lang w:eastAsia="zh-CN"/>
        </w:rPr>
        <w:t>R</w:t>
      </w:r>
      <w:r w:rsidRPr="00CF34DF">
        <w:rPr>
          <w:rFonts w:ascii="Arial" w:eastAsia="DengXian" w:hAnsi="Arial" w:cs="Arial"/>
          <w:lang w:eastAsia="zh-CN"/>
        </w:rPr>
        <w:t>AN4 respectfully asks RAN2 to clarify:</w:t>
      </w:r>
    </w:p>
    <w:p w14:paraId="24F48652" w14:textId="2CF7CE6B" w:rsidR="00851A7B" w:rsidRPr="00CF34DF" w:rsidRDefault="00913EE9" w:rsidP="00CF34DF">
      <w:pPr>
        <w:pStyle w:val="ListParagraph"/>
        <w:numPr>
          <w:ilvl w:val="0"/>
          <w:numId w:val="52"/>
        </w:numPr>
        <w:spacing w:beforeLines="50" w:before="120" w:afterLines="50" w:after="120"/>
        <w:rPr>
          <w:rFonts w:ascii="Arial" w:eastAsia="DengXian" w:hAnsi="Arial" w:cs="Arial"/>
          <w:lang w:eastAsia="zh-CN"/>
        </w:rPr>
      </w:pPr>
      <w:r w:rsidRPr="00CF34DF">
        <w:rPr>
          <w:rFonts w:ascii="Arial" w:hAnsi="Arial" w:cs="Arial"/>
          <w:lang w:eastAsia="zh-CN"/>
        </w:rPr>
        <w:t xml:space="preserve">whether </w:t>
      </w:r>
      <w:r w:rsidR="009D23A0" w:rsidRPr="00CF34DF">
        <w:rPr>
          <w:rFonts w:ascii="Arial" w:hAnsi="Arial" w:cs="Arial"/>
          <w:lang w:eastAsia="zh-CN"/>
        </w:rPr>
        <w:t xml:space="preserve">SL PRS-RSRP or SL PRS-RSRPP can be </w:t>
      </w:r>
      <w:r w:rsidR="00CF34DF" w:rsidRPr="00CF34DF">
        <w:rPr>
          <w:rFonts w:ascii="Arial" w:hAnsi="Arial" w:cs="Arial"/>
          <w:lang w:eastAsia="zh-CN"/>
        </w:rPr>
        <w:t xml:space="preserve">requested and/or </w:t>
      </w:r>
      <w:r w:rsidR="009D23A0" w:rsidRPr="00CF34DF">
        <w:rPr>
          <w:rFonts w:ascii="Arial" w:hAnsi="Arial" w:cs="Arial"/>
          <w:lang w:eastAsia="zh-CN"/>
        </w:rPr>
        <w:t xml:space="preserve">reported </w:t>
      </w:r>
      <w:r w:rsidR="00D81639" w:rsidRPr="00CF34DF">
        <w:rPr>
          <w:rFonts w:ascii="Arial" w:hAnsi="Arial" w:cs="Arial"/>
          <w:lang w:eastAsia="zh-CN"/>
        </w:rPr>
        <w:t xml:space="preserve">standalone </w:t>
      </w:r>
      <w:r w:rsidR="00EE1C1F" w:rsidRPr="00CF34DF">
        <w:rPr>
          <w:rFonts w:ascii="Arial" w:hAnsi="Arial" w:cs="Arial"/>
          <w:lang w:eastAsia="zh-CN"/>
        </w:rPr>
        <w:t xml:space="preserve">specifically </w:t>
      </w:r>
      <w:r w:rsidR="00034C6D" w:rsidRPr="00CF34DF">
        <w:rPr>
          <w:rFonts w:ascii="Arial" w:hAnsi="Arial" w:cs="Arial"/>
          <w:lang w:eastAsia="zh-CN"/>
        </w:rPr>
        <w:t>for SL-AoA positioning</w:t>
      </w:r>
      <w:r w:rsidR="00034C6D" w:rsidRPr="00CF34DF">
        <w:rPr>
          <w:rFonts w:ascii="Arial" w:eastAsia="DengXian" w:hAnsi="Arial" w:cs="Arial"/>
          <w:lang w:eastAsia="zh-CN"/>
        </w:rPr>
        <w:t>.</w:t>
      </w:r>
    </w:p>
    <w:p w14:paraId="08E109DA" w14:textId="77777777" w:rsidR="00446139" w:rsidRPr="00851A7B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7280274E" w14:textId="483578D5" w:rsidR="00034C6D" w:rsidRDefault="00446139" w:rsidP="00500D82">
      <w:pPr>
        <w:tabs>
          <w:tab w:val="left" w:pos="3402"/>
          <w:tab w:val="left" w:pos="6663"/>
        </w:tabs>
        <w:spacing w:before="60" w:after="6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#111</w:t>
      </w:r>
      <w:r w:rsidR="00500D82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>May 20 – May 24, 2024</w:t>
      </w:r>
      <w:r w:rsidR="00500D82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 xml:space="preserve">Fukuoka, </w:t>
      </w:r>
      <w:r w:rsidR="00034C6D">
        <w:rPr>
          <w:rFonts w:ascii="Arial" w:eastAsia="DengXian" w:hAnsi="Arial" w:cs="Arial"/>
          <w:lang w:eastAsia="zh-CN"/>
        </w:rPr>
        <w:t>JP</w:t>
      </w:r>
    </w:p>
    <w:p w14:paraId="1ADF8DE5" w14:textId="7FAF568E" w:rsidR="00034C6D" w:rsidRPr="00034C6D" w:rsidRDefault="00034C6D" w:rsidP="00500D82">
      <w:pPr>
        <w:tabs>
          <w:tab w:val="left" w:pos="3402"/>
          <w:tab w:val="left" w:pos="6663"/>
        </w:tabs>
        <w:spacing w:before="60" w:after="6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</w:t>
      </w:r>
      <w:r>
        <w:rPr>
          <w:rFonts w:ascii="Arial" w:eastAsia="DengXian" w:hAnsi="Arial" w:cs="Arial"/>
          <w:lang w:eastAsia="zh-CN"/>
        </w:rPr>
        <w:t>2</w:t>
      </w:r>
      <w:r w:rsidR="00500D82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August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19</w:t>
      </w:r>
      <w:r w:rsidRPr="002C1F85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DengXian" w:hAnsi="Arial" w:cs="Arial"/>
          <w:lang w:eastAsia="zh-CN"/>
        </w:rPr>
        <w:t>August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23</w:t>
      </w:r>
      <w:r w:rsidRPr="002C1F85">
        <w:rPr>
          <w:rFonts w:ascii="Arial" w:eastAsia="DengXian" w:hAnsi="Arial" w:cs="Arial"/>
          <w:lang w:eastAsia="zh-CN"/>
        </w:rPr>
        <w:t>, 2024</w:t>
      </w:r>
      <w:r w:rsidR="00500D82">
        <w:rPr>
          <w:rFonts w:ascii="Arial" w:eastAsia="DengXian" w:hAnsi="Arial" w:cs="Arial"/>
          <w:lang w:eastAsia="zh-CN"/>
        </w:rPr>
        <w:tab/>
      </w:r>
      <w:r w:rsidRPr="00034C6D">
        <w:rPr>
          <w:rFonts w:ascii="Arial" w:eastAsia="DengXian" w:hAnsi="Arial" w:cs="Arial"/>
          <w:lang w:eastAsia="zh-CN"/>
        </w:rPr>
        <w:t>Maastricht, NL</w:t>
      </w:r>
    </w:p>
    <w:p w14:paraId="3A16E1C1" w14:textId="77777777" w:rsidR="00034C6D" w:rsidRPr="00034C6D" w:rsidRDefault="00034C6D" w:rsidP="002C1F85">
      <w:pPr>
        <w:spacing w:before="120" w:after="120"/>
        <w:rPr>
          <w:rFonts w:ascii="Arial" w:eastAsia="DengXian" w:hAnsi="Arial" w:cs="Arial"/>
          <w:lang w:eastAsia="zh-CN"/>
        </w:rPr>
      </w:pPr>
    </w:p>
    <w:sectPr w:rsidR="00034C6D" w:rsidRPr="00034C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9A828" w14:textId="77777777" w:rsidR="006D3F89" w:rsidRDefault="006D3F89">
      <w:r>
        <w:separator/>
      </w:r>
    </w:p>
  </w:endnote>
  <w:endnote w:type="continuationSeparator" w:id="0">
    <w:p w14:paraId="1FDFDD00" w14:textId="77777777" w:rsidR="006D3F89" w:rsidRDefault="006D3F89">
      <w:r>
        <w:continuationSeparator/>
      </w:r>
    </w:p>
  </w:endnote>
  <w:endnote w:type="continuationNotice" w:id="1">
    <w:p w14:paraId="06436C0F" w14:textId="77777777" w:rsidR="006D3F89" w:rsidRDefault="006D3F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F62A8" w14:textId="77777777" w:rsidR="006D3F89" w:rsidRDefault="006D3F89">
      <w:r>
        <w:separator/>
      </w:r>
    </w:p>
  </w:footnote>
  <w:footnote w:type="continuationSeparator" w:id="0">
    <w:p w14:paraId="52597ED3" w14:textId="77777777" w:rsidR="006D3F89" w:rsidRDefault="006D3F89">
      <w:r>
        <w:continuationSeparator/>
      </w:r>
    </w:p>
  </w:footnote>
  <w:footnote w:type="continuationNotice" w:id="1">
    <w:p w14:paraId="5260E26D" w14:textId="77777777" w:rsidR="006D3F89" w:rsidRDefault="006D3F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1C5485D"/>
    <w:multiLevelType w:val="hybridMultilevel"/>
    <w:tmpl w:val="454E54F2"/>
    <w:lvl w:ilvl="0" w:tplc="A4861566">
      <w:start w:val="1"/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333077A0"/>
    <w:multiLevelType w:val="hybridMultilevel"/>
    <w:tmpl w:val="897C002C"/>
    <w:lvl w:ilvl="0" w:tplc="E2987FC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1F21BEB"/>
    <w:multiLevelType w:val="hybridMultilevel"/>
    <w:tmpl w:val="83F6E8F4"/>
    <w:lvl w:ilvl="0" w:tplc="31AC21F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8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9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32829539">
    <w:abstractNumId w:val="41"/>
  </w:num>
  <w:num w:numId="2" w16cid:durableId="188568192">
    <w:abstractNumId w:val="32"/>
  </w:num>
  <w:num w:numId="3" w16cid:durableId="1720859719">
    <w:abstractNumId w:val="26"/>
  </w:num>
  <w:num w:numId="4" w16cid:durableId="2130077461">
    <w:abstractNumId w:val="8"/>
  </w:num>
  <w:num w:numId="5" w16cid:durableId="15693912">
    <w:abstractNumId w:val="31"/>
  </w:num>
  <w:num w:numId="6" w16cid:durableId="743994600">
    <w:abstractNumId w:val="1"/>
  </w:num>
  <w:num w:numId="7" w16cid:durableId="1757478995">
    <w:abstractNumId w:val="3"/>
  </w:num>
  <w:num w:numId="8" w16cid:durableId="804860443">
    <w:abstractNumId w:val="15"/>
  </w:num>
  <w:num w:numId="9" w16cid:durableId="2091802743">
    <w:abstractNumId w:val="12"/>
  </w:num>
  <w:num w:numId="10" w16cid:durableId="1507209807">
    <w:abstractNumId w:val="51"/>
  </w:num>
  <w:num w:numId="11" w16cid:durableId="755783438">
    <w:abstractNumId w:val="25"/>
  </w:num>
  <w:num w:numId="12" w16cid:durableId="702828520">
    <w:abstractNumId w:val="30"/>
  </w:num>
  <w:num w:numId="13" w16cid:durableId="311062900">
    <w:abstractNumId w:val="23"/>
  </w:num>
  <w:num w:numId="14" w16cid:durableId="245767723">
    <w:abstractNumId w:val="43"/>
  </w:num>
  <w:num w:numId="15" w16cid:durableId="707223986">
    <w:abstractNumId w:val="29"/>
  </w:num>
  <w:num w:numId="16" w16cid:durableId="1675955984">
    <w:abstractNumId w:val="0"/>
  </w:num>
  <w:num w:numId="17" w16cid:durableId="1876582508">
    <w:abstractNumId w:val="28"/>
  </w:num>
  <w:num w:numId="18" w16cid:durableId="972096709">
    <w:abstractNumId w:val="38"/>
  </w:num>
  <w:num w:numId="19" w16cid:durableId="49765697">
    <w:abstractNumId w:val="33"/>
  </w:num>
  <w:num w:numId="20" w16cid:durableId="78404683">
    <w:abstractNumId w:val="39"/>
  </w:num>
  <w:num w:numId="21" w16cid:durableId="816461141">
    <w:abstractNumId w:val="47"/>
  </w:num>
  <w:num w:numId="22" w16cid:durableId="467821829">
    <w:abstractNumId w:val="17"/>
  </w:num>
  <w:num w:numId="23" w16cid:durableId="2003894604">
    <w:abstractNumId w:val="11"/>
  </w:num>
  <w:num w:numId="24" w16cid:durableId="1241404581">
    <w:abstractNumId w:val="42"/>
  </w:num>
  <w:num w:numId="25" w16cid:durableId="1043486615">
    <w:abstractNumId w:val="49"/>
  </w:num>
  <w:num w:numId="26" w16cid:durableId="1447845779">
    <w:abstractNumId w:val="6"/>
  </w:num>
  <w:num w:numId="27" w16cid:durableId="248076510">
    <w:abstractNumId w:val="18"/>
  </w:num>
  <w:num w:numId="28" w16cid:durableId="1521357751">
    <w:abstractNumId w:val="50"/>
  </w:num>
  <w:num w:numId="29" w16cid:durableId="554581551">
    <w:abstractNumId w:val="22"/>
  </w:num>
  <w:num w:numId="30" w16cid:durableId="573664652">
    <w:abstractNumId w:val="45"/>
  </w:num>
  <w:num w:numId="31" w16cid:durableId="1737972762">
    <w:abstractNumId w:val="35"/>
  </w:num>
  <w:num w:numId="32" w16cid:durableId="673651425">
    <w:abstractNumId w:val="2"/>
  </w:num>
  <w:num w:numId="33" w16cid:durableId="1127553160">
    <w:abstractNumId w:val="21"/>
  </w:num>
  <w:num w:numId="34" w16cid:durableId="425853588">
    <w:abstractNumId w:val="48"/>
  </w:num>
  <w:num w:numId="35" w16cid:durableId="141698226">
    <w:abstractNumId w:val="13"/>
  </w:num>
  <w:num w:numId="36" w16cid:durableId="479425518">
    <w:abstractNumId w:val="9"/>
  </w:num>
  <w:num w:numId="37" w16cid:durableId="1761024500">
    <w:abstractNumId w:val="34"/>
  </w:num>
  <w:num w:numId="38" w16cid:durableId="428821277">
    <w:abstractNumId w:val="7"/>
  </w:num>
  <w:num w:numId="39" w16cid:durableId="1551303453">
    <w:abstractNumId w:val="40"/>
  </w:num>
  <w:num w:numId="40" w16cid:durableId="169375550">
    <w:abstractNumId w:val="20"/>
  </w:num>
  <w:num w:numId="41" w16cid:durableId="454759164">
    <w:abstractNumId w:val="16"/>
  </w:num>
  <w:num w:numId="42" w16cid:durableId="395711211">
    <w:abstractNumId w:val="4"/>
  </w:num>
  <w:num w:numId="43" w16cid:durableId="1653833609">
    <w:abstractNumId w:val="14"/>
  </w:num>
  <w:num w:numId="44" w16cid:durableId="1178546770">
    <w:abstractNumId w:val="37"/>
  </w:num>
  <w:num w:numId="45" w16cid:durableId="112402232">
    <w:abstractNumId w:val="36"/>
  </w:num>
  <w:num w:numId="46" w16cid:durableId="1142229706">
    <w:abstractNumId w:val="24"/>
  </w:num>
  <w:num w:numId="47" w16cid:durableId="979506105">
    <w:abstractNumId w:val="5"/>
  </w:num>
  <w:num w:numId="48" w16cid:durableId="920679005">
    <w:abstractNumId w:val="44"/>
  </w:num>
  <w:num w:numId="49" w16cid:durableId="1273979025">
    <w:abstractNumId w:val="27"/>
  </w:num>
  <w:num w:numId="50" w16cid:durableId="376516291">
    <w:abstractNumId w:val="10"/>
  </w:num>
  <w:num w:numId="51" w16cid:durableId="1755780974">
    <w:abstractNumId w:val="19"/>
  </w:num>
  <w:num w:numId="52" w16cid:durableId="173425576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07323"/>
    <w:rsid w:val="00010237"/>
    <w:rsid w:val="0001072C"/>
    <w:rsid w:val="000120D4"/>
    <w:rsid w:val="00013315"/>
    <w:rsid w:val="00013A0D"/>
    <w:rsid w:val="00016515"/>
    <w:rsid w:val="000165BE"/>
    <w:rsid w:val="00017222"/>
    <w:rsid w:val="00017FBD"/>
    <w:rsid w:val="00022978"/>
    <w:rsid w:val="00023473"/>
    <w:rsid w:val="00032539"/>
    <w:rsid w:val="00034C6D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4F64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050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31A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027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3379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3E06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0D11"/>
    <w:rsid w:val="0036152C"/>
    <w:rsid w:val="00362A15"/>
    <w:rsid w:val="00366690"/>
    <w:rsid w:val="00367084"/>
    <w:rsid w:val="00367CE5"/>
    <w:rsid w:val="00373139"/>
    <w:rsid w:val="00373DF8"/>
    <w:rsid w:val="00381614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0E2E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514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0D82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2970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5690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248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4A1B"/>
    <w:rsid w:val="005A5610"/>
    <w:rsid w:val="005A57FD"/>
    <w:rsid w:val="005A58FF"/>
    <w:rsid w:val="005A6192"/>
    <w:rsid w:val="005A77F2"/>
    <w:rsid w:val="005B15E8"/>
    <w:rsid w:val="005B423A"/>
    <w:rsid w:val="005C0A33"/>
    <w:rsid w:val="005C1125"/>
    <w:rsid w:val="005C2C22"/>
    <w:rsid w:val="005C3205"/>
    <w:rsid w:val="005C5C71"/>
    <w:rsid w:val="005C5E94"/>
    <w:rsid w:val="005C639B"/>
    <w:rsid w:val="005C6A5A"/>
    <w:rsid w:val="005D021F"/>
    <w:rsid w:val="005D3119"/>
    <w:rsid w:val="005E05A1"/>
    <w:rsid w:val="005E2B66"/>
    <w:rsid w:val="005E4D0E"/>
    <w:rsid w:val="005E561D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46EAA"/>
    <w:rsid w:val="00650D42"/>
    <w:rsid w:val="00651375"/>
    <w:rsid w:val="00652E9A"/>
    <w:rsid w:val="00653E21"/>
    <w:rsid w:val="0065643E"/>
    <w:rsid w:val="0066353E"/>
    <w:rsid w:val="00664627"/>
    <w:rsid w:val="00664710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3F89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043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36132"/>
    <w:rsid w:val="00741226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63A2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AAE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8DD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472C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0C6D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E6C02"/>
    <w:rsid w:val="008F012D"/>
    <w:rsid w:val="008F05E1"/>
    <w:rsid w:val="0090076E"/>
    <w:rsid w:val="00902B03"/>
    <w:rsid w:val="00905331"/>
    <w:rsid w:val="00906412"/>
    <w:rsid w:val="0091060D"/>
    <w:rsid w:val="00913EE9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1793"/>
    <w:rsid w:val="0096279D"/>
    <w:rsid w:val="009701BE"/>
    <w:rsid w:val="009715F2"/>
    <w:rsid w:val="00973C69"/>
    <w:rsid w:val="009741F7"/>
    <w:rsid w:val="00977095"/>
    <w:rsid w:val="0098187C"/>
    <w:rsid w:val="00982B3B"/>
    <w:rsid w:val="00983931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23A0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298F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0FC4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1CDD"/>
    <w:rsid w:val="00A923FF"/>
    <w:rsid w:val="00A9663C"/>
    <w:rsid w:val="00A975C2"/>
    <w:rsid w:val="00AA12C4"/>
    <w:rsid w:val="00AA657B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0113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324"/>
    <w:rsid w:val="00B50E97"/>
    <w:rsid w:val="00B541D9"/>
    <w:rsid w:val="00B542B4"/>
    <w:rsid w:val="00B57585"/>
    <w:rsid w:val="00B60AB7"/>
    <w:rsid w:val="00B612DE"/>
    <w:rsid w:val="00B6139E"/>
    <w:rsid w:val="00B62556"/>
    <w:rsid w:val="00B64F2F"/>
    <w:rsid w:val="00B65502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495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B7902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6EED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2D3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34DF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0DCC"/>
    <w:rsid w:val="00D81639"/>
    <w:rsid w:val="00D85ECA"/>
    <w:rsid w:val="00D8792D"/>
    <w:rsid w:val="00D90D25"/>
    <w:rsid w:val="00D92AB0"/>
    <w:rsid w:val="00D93234"/>
    <w:rsid w:val="00D94E69"/>
    <w:rsid w:val="00D954A2"/>
    <w:rsid w:val="00DA1C64"/>
    <w:rsid w:val="00DA2C1E"/>
    <w:rsid w:val="00DA4369"/>
    <w:rsid w:val="00DA46E7"/>
    <w:rsid w:val="00DB14C1"/>
    <w:rsid w:val="00DB60A6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3151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1C1F"/>
    <w:rsid w:val="00EE2C45"/>
    <w:rsid w:val="00EE4EB1"/>
    <w:rsid w:val="00EE6836"/>
    <w:rsid w:val="00EF0CF9"/>
    <w:rsid w:val="00EF448F"/>
    <w:rsid w:val="00EF4AA0"/>
    <w:rsid w:val="00EF6029"/>
    <w:rsid w:val="00EF6987"/>
    <w:rsid w:val="00F0049F"/>
    <w:rsid w:val="00F049F9"/>
    <w:rsid w:val="00F13574"/>
    <w:rsid w:val="00F14CDB"/>
    <w:rsid w:val="00F1553E"/>
    <w:rsid w:val="00F15A49"/>
    <w:rsid w:val="00F15C3A"/>
    <w:rsid w:val="00F207A7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EEF8DD-F071-4C97-8323-BACEB04B11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</cp:lastModifiedBy>
  <cp:revision>3</cp:revision>
  <dcterms:created xsi:type="dcterms:W3CDTF">2024-05-03T21:06:00Z</dcterms:created>
  <dcterms:modified xsi:type="dcterms:W3CDTF">2024-05-03T21:09:00Z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(3)IRtikqNjX6Gyn2TnnCZtWYhlzXrC8EdSQo+dnWcqQfCVPxqzZcY4VlwzW9LjZdx7rX87cIFT
P1uWtW1tacCPYy7KAHhG5M8XeeUW76m5uB30/y8rxuzS2ov8AD3di4KSuP8VG1dl2gaVbm6I
It2G9RqVbvJrYRNeLvbKNLSKcz+d8jXxhGKh7+hFCpptm9/Ewe5/y0vlBd21OMj71mzGGjP/
bEYqoFNjV3eynvV//G</vt:lpwstr>
  </property>
  <property fmtid="{D5CDD505-2E9C-101B-9397-08002B2CF9AE}" pid="22" name="_2015_ms_pID_7253431">
    <vt:lpwstr>Oz9+KvCDuAVcFk++FXLOO9vS8P95eX93HCr2uc6F5fgCSDajIDWnjK
g+2yCmXvH8I1B2F9RfzY6DJqtwH9rdaZPXtzyTDbRPDsxa0PjX7z9iUDgm5Z+CpSOGzAstyv
Nfkk6vz9DGU8rpU5yNhBIHSrHoMpmnwHsSd72RP3C0TvvPcXKI+etPVrz9G34yJtT4qhmo8h
1GNETX8Uadu01uGQqfwW9r0Wei8Esr5ZnIEa</vt:lpwstr>
  </property>
  <property fmtid="{D5CDD505-2E9C-101B-9397-08002B2CF9AE}" pid="23" name="_2015_ms_pID_7253432">
    <vt:lpwstr>5FDFMHCncOoUu4a0NORIAEE=</vt:lpwstr>
  </property>
</Properties>
</file>