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5EF92" w:rsidR="001E41F3" w:rsidRDefault="001E41F3">
      <w:pPr>
        <w:pStyle w:val="CRCoverPage"/>
        <w:tabs>
          <w:tab w:val="right" w:pos="9639"/>
        </w:tabs>
        <w:spacing w:after="0"/>
        <w:rPr>
          <w:b/>
          <w:i/>
          <w:noProof/>
          <w:sz w:val="28"/>
        </w:rPr>
      </w:pPr>
      <w:r>
        <w:rPr>
          <w:b/>
          <w:noProof/>
          <w:sz w:val="24"/>
        </w:rPr>
        <w:t>3GPP TSG-</w:t>
      </w:r>
      <w:fldSimple w:instr=" DOCPROPERTY  TSG/WGRef  \* MERGEFORMAT ">
        <w:r w:rsidR="005A3D6F">
          <w:rPr>
            <w:rFonts w:hint="eastAsia"/>
            <w:b/>
            <w:noProof/>
            <w:sz w:val="24"/>
            <w:lang w:eastAsia="zh-CN"/>
          </w:rPr>
          <w:t>RAN</w:t>
        </w:r>
      </w:fldSimple>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w:t>
      </w:r>
      <w:r w:rsidR="00A03E15">
        <w:rPr>
          <w:b/>
          <w:noProof/>
          <w:sz w:val="24"/>
        </w:rPr>
        <w:t>6</w:t>
      </w:r>
      <w:r>
        <w:rPr>
          <w:b/>
          <w:i/>
          <w:noProof/>
          <w:sz w:val="28"/>
        </w:rPr>
        <w:tab/>
      </w:r>
      <w:fldSimple w:instr=" DOCPROPERTY  Tdoc#  \* MERGEFORMAT ">
        <w:r w:rsidR="005A3D6F">
          <w:rPr>
            <w:b/>
            <w:i/>
            <w:noProof/>
            <w:sz w:val="28"/>
          </w:rPr>
          <w:t xml:space="preserve"> R2-240</w:t>
        </w:r>
        <w:r w:rsidR="004934A0">
          <w:rPr>
            <w:b/>
            <w:i/>
            <w:noProof/>
            <w:sz w:val="28"/>
          </w:rPr>
          <w:t>4595</w:t>
        </w:r>
      </w:fldSimple>
    </w:p>
    <w:p w14:paraId="7CB45193" w14:textId="0D95E99F" w:rsidR="001E41F3" w:rsidRDefault="00A03E15" w:rsidP="005E2C44">
      <w:pPr>
        <w:pStyle w:val="CRCoverPage"/>
        <w:outlineLvl w:val="0"/>
        <w:rPr>
          <w:b/>
          <w:noProof/>
          <w:sz w:val="24"/>
        </w:rPr>
      </w:pPr>
      <w:r w:rsidRPr="00A03E15">
        <w:rPr>
          <w:b/>
          <w:noProof/>
          <w:sz w:val="24"/>
        </w:rPr>
        <w:t>Fukuoka</w:t>
      </w:r>
      <w:r w:rsidR="001E41F3">
        <w:rPr>
          <w:b/>
          <w:noProof/>
          <w:sz w:val="24"/>
        </w:rPr>
        <w:t xml:space="preserve">, </w:t>
      </w:r>
      <w:r w:rsidRPr="00A03E15">
        <w:rPr>
          <w:b/>
          <w:noProof/>
          <w:sz w:val="24"/>
        </w:rPr>
        <w:t>Japan</w:t>
      </w:r>
      <w:r w:rsidR="005A3D6F">
        <w:rPr>
          <w:b/>
          <w:noProof/>
          <w:sz w:val="24"/>
        </w:rPr>
        <w:t xml:space="preserve"> </w:t>
      </w:r>
      <w:r w:rsidR="001E41F3">
        <w:rPr>
          <w:b/>
          <w:noProof/>
          <w:sz w:val="24"/>
        </w:rPr>
        <w:t xml:space="preserve">, </w:t>
      </w:r>
      <w:fldSimple w:instr=" DOCPROPERTY  StartDate  \* MERGEFORMAT ">
        <w:r>
          <w:rPr>
            <w:b/>
            <w:noProof/>
            <w:sz w:val="24"/>
          </w:rPr>
          <w:t>May</w:t>
        </w:r>
        <w:r w:rsidR="005A3D6F">
          <w:rPr>
            <w:b/>
            <w:noProof/>
            <w:sz w:val="24"/>
          </w:rPr>
          <w:t xml:space="preserve"> </w:t>
        </w:r>
        <w:r>
          <w:rPr>
            <w:b/>
            <w:noProof/>
            <w:sz w:val="24"/>
          </w:rPr>
          <w:t>20</w:t>
        </w:r>
      </w:fldSimple>
      <w:r w:rsidR="00FC01B5">
        <w:rPr>
          <w:b/>
          <w:noProof/>
          <w:sz w:val="24"/>
        </w:rPr>
        <w:t>th</w:t>
      </w:r>
      <w:r w:rsidR="005A3D6F">
        <w:rPr>
          <w:b/>
          <w:noProof/>
          <w:sz w:val="24"/>
        </w:rPr>
        <w:t xml:space="preserve"> </w:t>
      </w:r>
      <w:r w:rsidR="00FC01B5">
        <w:rPr>
          <w:b/>
          <w:noProof/>
          <w:sz w:val="24"/>
        </w:rPr>
        <w:t>–</w:t>
      </w:r>
      <w:r w:rsidR="005A3D6F">
        <w:rPr>
          <w:b/>
          <w:noProof/>
          <w:sz w:val="24"/>
        </w:rPr>
        <w:t xml:space="preserve"> </w:t>
      </w:r>
      <w:r>
        <w:rPr>
          <w:b/>
          <w:noProof/>
          <w:sz w:val="24"/>
        </w:rPr>
        <w:t>24</w:t>
      </w:r>
      <w:r w:rsidR="00FC01B5">
        <w:rPr>
          <w:b/>
          <w:noProof/>
          <w:sz w:val="24"/>
        </w:rPr>
        <w:t>th</w:t>
      </w:r>
      <w:r w:rsidR="005A3D6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90D4B" w:rsidR="001E41F3" w:rsidRPr="00410371" w:rsidRDefault="002C2556" w:rsidP="00E13F3D">
            <w:pPr>
              <w:pStyle w:val="CRCoverPage"/>
              <w:spacing w:after="0"/>
              <w:jc w:val="right"/>
              <w:rPr>
                <w:b/>
                <w:noProof/>
                <w:sz w:val="28"/>
              </w:rPr>
            </w:pPr>
            <w:fldSimple w:instr=" DOCPROPERTY  Spec#  \* MERGEFORMAT ">
              <w:r w:rsidR="005A3D6F">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F4DE" w:rsidR="001E41F3" w:rsidRPr="00410371" w:rsidRDefault="002C2556" w:rsidP="00547111">
            <w:pPr>
              <w:pStyle w:val="CRCoverPage"/>
              <w:spacing w:after="0"/>
              <w:rPr>
                <w:noProof/>
              </w:rPr>
            </w:pPr>
            <w:fldSimple w:instr=" DOCPROPERTY  Cr#  \* MERGEFORMAT ">
              <w:r w:rsidR="00317989">
                <w:rPr>
                  <w:b/>
                  <w:noProof/>
                  <w:sz w:val="28"/>
                </w:rPr>
                <w:t>0503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AEA7D" w:rsidR="001E41F3" w:rsidRPr="00410371" w:rsidRDefault="002C2556" w:rsidP="00E13F3D">
            <w:pPr>
              <w:pStyle w:val="CRCoverPage"/>
              <w:spacing w:after="0"/>
              <w:jc w:val="center"/>
              <w:rPr>
                <w:b/>
                <w:noProof/>
              </w:rPr>
            </w:pPr>
            <w:r w:rsidRPr="00D82062">
              <w:rPr>
                <w:b/>
                <w:noProof/>
                <w:sz w:val="28"/>
              </w:rPr>
              <w:fldChar w:fldCharType="begin"/>
            </w:r>
            <w:r w:rsidRPr="00D82062">
              <w:rPr>
                <w:b/>
                <w:noProof/>
                <w:sz w:val="28"/>
              </w:rPr>
              <w:instrText xml:space="preserve"> DOCPROPERTY  Revision  \* MERGEFORMAT </w:instrText>
            </w:r>
            <w:r w:rsidR="003A68A2">
              <w:rPr>
                <w:b/>
                <w:noProof/>
                <w:sz w:val="28"/>
              </w:rPr>
              <w:fldChar w:fldCharType="separate"/>
            </w:r>
            <w:r w:rsidRPr="00D82062">
              <w:rPr>
                <w:b/>
                <w:noProof/>
                <w:sz w:val="28"/>
              </w:rPr>
              <w:fldChar w:fldCharType="end"/>
            </w:r>
            <w:r w:rsidR="00D82062" w:rsidRPr="00D820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2C2556">
            <w:pPr>
              <w:pStyle w:val="CRCoverPage"/>
              <w:spacing w:after="0"/>
              <w:jc w:val="center"/>
              <w:rPr>
                <w:noProof/>
                <w:sz w:val="28"/>
              </w:rPr>
            </w:pPr>
            <w:fldSimple w:instr=" DOCPROPERTY  Version  \* MERGEFORMAT ">
              <w:r w:rsidR="00DF531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F67EA" w:rsidR="00F25D98" w:rsidRDefault="00DF531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35FB0" w:rsidR="001E41F3" w:rsidRDefault="00417184">
            <w:pPr>
              <w:pStyle w:val="CRCoverPage"/>
              <w:spacing w:after="0"/>
              <w:ind w:left="100"/>
              <w:rPr>
                <w:noProof/>
              </w:rPr>
            </w:pPr>
            <w:r w:rsidRPr="00417184">
              <w:rPr>
                <w:noProof/>
              </w:rPr>
              <w:t>Miscellaneous corrections on LPP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2C2556">
            <w:pPr>
              <w:pStyle w:val="CRCoverPage"/>
              <w:spacing w:after="0"/>
              <w:ind w:left="100"/>
              <w:rPr>
                <w:noProof/>
              </w:rPr>
            </w:pPr>
            <w:fldSimple w:instr=" DOCPROPERTY  RelatedWis  \* MERGEFORMAT ">
              <w:r w:rsidR="00DF5317" w:rsidRPr="00A759A1">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2C2556" w:rsidP="00D24991">
            <w:pPr>
              <w:pStyle w:val="CRCoverPage"/>
              <w:spacing w:after="0"/>
              <w:ind w:left="100" w:right="-609"/>
              <w:rPr>
                <w:b/>
                <w:noProof/>
              </w:rPr>
            </w:pPr>
            <w:fldSimple w:instr=" DOCPROPERTY  Cat  \* MERGEFORMAT ">
              <w:r w:rsidR="00DF53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C1C86" w14:textId="77777777" w:rsidR="001E41F3" w:rsidRDefault="00DF5317">
            <w:pPr>
              <w:pStyle w:val="CRCoverPage"/>
              <w:spacing w:after="0"/>
              <w:ind w:left="100"/>
              <w:rPr>
                <w:noProof/>
                <w:lang w:eastAsia="zh-CN"/>
              </w:rPr>
            </w:pPr>
            <w:r>
              <w:rPr>
                <w:rFonts w:hint="eastAsia"/>
                <w:noProof/>
                <w:lang w:eastAsia="zh-CN"/>
              </w:rPr>
              <w:t>T</w:t>
            </w:r>
            <w:r>
              <w:rPr>
                <w:noProof/>
                <w:lang w:eastAsia="zh-CN"/>
              </w:rPr>
              <w:t>o cap</w:t>
            </w:r>
            <w:r w:rsidR="003F5048">
              <w:rPr>
                <w:noProof/>
                <w:lang w:eastAsia="zh-CN"/>
              </w:rPr>
              <w:t>ture following agreements made in RAN2#125bis:</w:t>
            </w:r>
          </w:p>
          <w:p w14:paraId="524BFBA6" w14:textId="77777777" w:rsidR="003F5048" w:rsidRDefault="003F5048">
            <w:pPr>
              <w:pStyle w:val="CRCoverPage"/>
              <w:spacing w:after="0"/>
              <w:ind w:left="100"/>
              <w:rPr>
                <w:noProof/>
                <w:lang w:eastAsia="zh-CN"/>
              </w:rPr>
            </w:pPr>
            <w:r w:rsidRPr="003F5048">
              <w:rPr>
                <w:noProof/>
                <w:lang w:eastAsia="zh-CN"/>
              </w:rPr>
              <w:t>Move the two fields posSRS-BWA-RRC-Connected-r18 and posSRS-BWA-IndependentCA-RRC-Connected-r18 from IE SRS-CapabilityPerBand-r16 to SRS-PosResourcesPerBand-r16.</w:t>
            </w:r>
          </w:p>
          <w:p w14:paraId="262D67C5" w14:textId="77777777" w:rsidR="003F5048" w:rsidRDefault="003F5048">
            <w:pPr>
              <w:pStyle w:val="CRCoverPage"/>
              <w:spacing w:after="0"/>
              <w:ind w:left="100"/>
              <w:rPr>
                <w:noProof/>
                <w:lang w:eastAsia="zh-CN"/>
              </w:rPr>
            </w:pPr>
            <w:r>
              <w:rPr>
                <w:rFonts w:hint="eastAsia"/>
                <w:noProof/>
                <w:lang w:eastAsia="zh-CN"/>
              </w:rPr>
              <w:t>T</w:t>
            </w:r>
            <w:r>
              <w:rPr>
                <w:noProof/>
                <w:lang w:eastAsia="zh-CN"/>
              </w:rPr>
              <w:t xml:space="preserve">o update </w:t>
            </w:r>
            <w:r w:rsidR="00CC02CE">
              <w:rPr>
                <w:noProof/>
                <w:lang w:eastAsia="zh-CN"/>
              </w:rPr>
              <w:t>FG 41-4-6, FG</w:t>
            </w:r>
            <w:r w:rsidR="00417184">
              <w:rPr>
                <w:noProof/>
                <w:lang w:eastAsia="zh-CN"/>
              </w:rPr>
              <w:t xml:space="preserve"> </w:t>
            </w:r>
            <w:r w:rsidR="00CC02CE">
              <w:rPr>
                <w:noProof/>
                <w:lang w:eastAsia="zh-CN"/>
              </w:rPr>
              <w:t>41-4-7</w:t>
            </w:r>
            <w:r w:rsidR="00A778FB">
              <w:rPr>
                <w:noProof/>
                <w:lang w:eastAsia="zh-CN"/>
              </w:rPr>
              <w:t xml:space="preserve"> and </w:t>
            </w:r>
            <w:r w:rsidR="00CC02CE">
              <w:rPr>
                <w:noProof/>
                <w:lang w:eastAsia="zh-CN"/>
              </w:rPr>
              <w:t>FG41-4</w:t>
            </w:r>
            <w:r w:rsidR="00417184">
              <w:rPr>
                <w:noProof/>
                <w:lang w:eastAsia="zh-CN"/>
              </w:rPr>
              <w:t>-</w:t>
            </w:r>
            <w:r w:rsidR="00CC02CE">
              <w:rPr>
                <w:noProof/>
                <w:lang w:eastAsia="zh-CN"/>
              </w:rPr>
              <w:t>8 according to R1-2403703 updated RAN1 UE feat</w:t>
            </w:r>
            <w:r w:rsidR="00002508">
              <w:rPr>
                <w:noProof/>
                <w:lang w:eastAsia="zh-CN"/>
              </w:rPr>
              <w:t>ure list for Rel-18 NR after RAN1 116bis.</w:t>
            </w:r>
          </w:p>
          <w:p w14:paraId="708AA7DE" w14:textId="6F416768" w:rsidR="00A2297A" w:rsidRDefault="00D82062" w:rsidP="00A2297A">
            <w:pPr>
              <w:pStyle w:val="CRCoverPage"/>
              <w:spacing w:after="0"/>
              <w:ind w:left="100"/>
              <w:rPr>
                <w:noProof/>
                <w:lang w:eastAsia="zh-CN"/>
              </w:rPr>
            </w:pPr>
            <w:r>
              <w:rPr>
                <w:rFonts w:hint="eastAsia"/>
                <w:noProof/>
                <w:lang w:eastAsia="zh-CN"/>
              </w:rPr>
              <w:t>T</w:t>
            </w:r>
            <w:r>
              <w:rPr>
                <w:noProof/>
                <w:lang w:eastAsia="zh-CN"/>
              </w:rPr>
              <w:t>he</w:t>
            </w:r>
            <w:r w:rsidR="00A2297A">
              <w:rPr>
                <w:noProof/>
                <w:lang w:eastAsia="zh-CN"/>
              </w:rPr>
              <w:t xml:space="preserve"> featue ‘symbolTimeStampSupport-r18’ is not in the RAN1 UE feature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CC956" w14:textId="77777777" w:rsidR="00002508" w:rsidRDefault="00002508" w:rsidP="00002508">
            <w:pPr>
              <w:pStyle w:val="CRCoverPage"/>
              <w:spacing w:after="0"/>
              <w:ind w:left="100"/>
              <w:rPr>
                <w:noProof/>
                <w:lang w:eastAsia="zh-CN"/>
              </w:rPr>
            </w:pPr>
            <w:r>
              <w:rPr>
                <w:rFonts w:hint="eastAsia"/>
                <w:noProof/>
                <w:lang w:eastAsia="zh-CN"/>
              </w:rPr>
              <w:t>1</w:t>
            </w:r>
            <w:r>
              <w:rPr>
                <w:noProof/>
                <w:lang w:eastAsia="zh-CN"/>
              </w:rPr>
              <w:t xml:space="preserve"> </w:t>
            </w:r>
            <w:r w:rsidRPr="003F5048">
              <w:rPr>
                <w:noProof/>
                <w:lang w:eastAsia="zh-CN"/>
              </w:rPr>
              <w:t>Move the two fields posSRS-BWA-RRC-Connected-r18 and posSRS-BWA-IndependentCA-RRC-Connected-r18 from IE SRS-CapabilityPerBand-r16 to SRS-PosResourcesPerBand-r16.</w:t>
            </w:r>
          </w:p>
          <w:p w14:paraId="25816CBF" w14:textId="420883CA" w:rsidR="001E41F3" w:rsidRDefault="00002508">
            <w:pPr>
              <w:pStyle w:val="CRCoverPage"/>
              <w:spacing w:after="0"/>
              <w:ind w:left="100"/>
              <w:rPr>
                <w:noProof/>
                <w:lang w:eastAsia="zh-CN"/>
              </w:rPr>
            </w:pPr>
            <w:r>
              <w:rPr>
                <w:rFonts w:hint="eastAsia"/>
                <w:noProof/>
                <w:lang w:eastAsia="zh-CN"/>
              </w:rPr>
              <w:t>2</w:t>
            </w:r>
            <w:r>
              <w:rPr>
                <w:noProof/>
                <w:lang w:eastAsia="zh-CN"/>
              </w:rPr>
              <w:t xml:space="preserve"> Update component 2 </w:t>
            </w:r>
            <w:r w:rsidR="00971759">
              <w:rPr>
                <w:noProof/>
                <w:lang w:eastAsia="zh-CN"/>
              </w:rPr>
              <w:t xml:space="preserve">and notes </w:t>
            </w:r>
            <w:r>
              <w:rPr>
                <w:noProof/>
                <w:lang w:eastAsia="zh-CN"/>
              </w:rPr>
              <w:t>of FG41-4-6</w:t>
            </w:r>
            <w:r w:rsidR="00971759">
              <w:rPr>
                <w:noProof/>
                <w:lang w:eastAsia="zh-CN"/>
              </w:rPr>
              <w:t>.</w:t>
            </w:r>
          </w:p>
          <w:p w14:paraId="5768C948" w14:textId="545FF87E" w:rsidR="00C82C72" w:rsidRDefault="00971759" w:rsidP="00C82C72">
            <w:pPr>
              <w:pStyle w:val="CRCoverPage"/>
              <w:spacing w:after="0"/>
              <w:ind w:left="100"/>
              <w:rPr>
                <w:noProof/>
                <w:lang w:eastAsia="zh-CN"/>
              </w:rPr>
            </w:pPr>
            <w:r>
              <w:rPr>
                <w:rFonts w:hint="eastAsia"/>
                <w:noProof/>
                <w:lang w:eastAsia="zh-CN"/>
              </w:rPr>
              <w:t>3</w:t>
            </w:r>
            <w:r>
              <w:rPr>
                <w:noProof/>
                <w:lang w:eastAsia="zh-CN"/>
              </w:rPr>
              <w:t xml:space="preserve"> Update component 2</w:t>
            </w:r>
            <w:r w:rsidR="00C82C72">
              <w:rPr>
                <w:noProof/>
                <w:lang w:eastAsia="zh-CN"/>
              </w:rPr>
              <w:t xml:space="preserve">, component </w:t>
            </w:r>
            <w:r>
              <w:rPr>
                <w:noProof/>
                <w:lang w:eastAsia="zh-CN"/>
              </w:rPr>
              <w:t xml:space="preserve">9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41-4-7</w:t>
            </w:r>
            <w:r w:rsidR="00C82C72">
              <w:rPr>
                <w:noProof/>
                <w:lang w:eastAsia="zh-CN"/>
              </w:rPr>
              <w:t>.</w:t>
            </w:r>
          </w:p>
          <w:p w14:paraId="786839F9" w14:textId="77777777" w:rsidR="00A778FB" w:rsidRDefault="00971759" w:rsidP="00C82C72">
            <w:pPr>
              <w:pStyle w:val="CRCoverPage"/>
              <w:spacing w:after="0"/>
              <w:ind w:left="100"/>
              <w:rPr>
                <w:noProof/>
                <w:lang w:eastAsia="zh-CN"/>
              </w:rPr>
            </w:pPr>
            <w:r>
              <w:rPr>
                <w:rFonts w:hint="eastAsia"/>
                <w:noProof/>
                <w:lang w:eastAsia="zh-CN"/>
              </w:rPr>
              <w:t>4</w:t>
            </w:r>
            <w:r>
              <w:rPr>
                <w:noProof/>
                <w:lang w:eastAsia="zh-CN"/>
              </w:rPr>
              <w:t xml:space="preserve"> Update component 2</w:t>
            </w:r>
            <w:r w:rsidR="00C82C72">
              <w:rPr>
                <w:noProof/>
                <w:lang w:eastAsia="zh-CN"/>
              </w:rPr>
              <w:t xml:space="preserve">, component </w:t>
            </w:r>
            <w:r>
              <w:rPr>
                <w:noProof/>
                <w:lang w:eastAsia="zh-CN"/>
              </w:rPr>
              <w:t>9</w:t>
            </w:r>
            <w:r w:rsidR="00A778FB">
              <w:rPr>
                <w:noProof/>
                <w:lang w:eastAsia="zh-CN"/>
              </w:rPr>
              <w:t xml:space="preserve">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41-4-8</w:t>
            </w:r>
            <w:r w:rsidR="00C82C72">
              <w:rPr>
                <w:noProof/>
                <w:lang w:eastAsia="zh-CN"/>
              </w:rPr>
              <w:t>.</w:t>
            </w:r>
          </w:p>
          <w:p w14:paraId="31C656EC" w14:textId="69A121B9" w:rsidR="00A2297A" w:rsidRDefault="00A2297A" w:rsidP="00C82C72">
            <w:pPr>
              <w:pStyle w:val="CRCoverPage"/>
              <w:spacing w:after="0"/>
              <w:ind w:left="100"/>
              <w:rPr>
                <w:noProof/>
                <w:lang w:eastAsia="zh-CN"/>
              </w:rPr>
            </w:pPr>
            <w:r>
              <w:rPr>
                <w:rFonts w:hint="eastAsia"/>
                <w:noProof/>
                <w:lang w:eastAsia="zh-CN"/>
              </w:rPr>
              <w:t>5</w:t>
            </w:r>
            <w:r>
              <w:rPr>
                <w:noProof/>
                <w:lang w:eastAsia="zh-CN"/>
              </w:rPr>
              <w:t>.Remove the symbolTimeStampSupport-r18.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AB93" w:rsidR="001E41F3" w:rsidRDefault="009E53B1">
            <w:pPr>
              <w:pStyle w:val="CRCoverPage"/>
              <w:spacing w:after="0"/>
              <w:ind w:left="100"/>
              <w:rPr>
                <w:noProof/>
                <w:lang w:eastAsia="zh-CN"/>
              </w:rPr>
            </w:pPr>
            <w:r>
              <w:rPr>
                <w:noProof/>
                <w:lang w:eastAsia="zh-CN"/>
              </w:rPr>
              <w:t>The UE capabilities</w:t>
            </w:r>
            <w:r w:rsidR="00AB3579">
              <w:rPr>
                <w:noProof/>
                <w:lang w:eastAsia="zh-CN"/>
              </w:rPr>
              <w:t xml:space="preserve"> for Rel-18 positioning</w:t>
            </w:r>
            <w:r>
              <w:rPr>
                <w:noProof/>
                <w:lang w:eastAsia="zh-CN"/>
              </w:rPr>
              <w:t xml:space="preserve">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5A99F" w:rsidR="001E41F3" w:rsidRDefault="004768E7">
            <w:pPr>
              <w:pStyle w:val="CRCoverPage"/>
              <w:spacing w:after="0"/>
              <w:ind w:left="100"/>
              <w:rPr>
                <w:noProof/>
                <w:lang w:eastAsia="zh-CN"/>
              </w:rPr>
            </w:pPr>
            <w:r>
              <w:rPr>
                <w:rFonts w:hint="eastAsia"/>
                <w:noProof/>
                <w:lang w:eastAsia="zh-CN"/>
              </w:rPr>
              <w:t>6</w:t>
            </w:r>
            <w:r>
              <w:rPr>
                <w:noProof/>
                <w:lang w:eastAsia="zh-CN"/>
              </w:rPr>
              <w:t>.4.3</w:t>
            </w:r>
            <w:r w:rsidR="00706BF7">
              <w:rPr>
                <w:noProof/>
                <w:lang w:eastAsia="zh-CN"/>
              </w:rPr>
              <w:t>, 6.5.10.6, 6.5.12.6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18E25" w:rsidR="001E41F3" w:rsidRDefault="00EF7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312627D5" w14:textId="77777777" w:rsidR="003F3E03" w:rsidRPr="00F6730F" w:rsidRDefault="003F3E03" w:rsidP="003F3E03">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63032594"/>
      <w:r w:rsidRPr="00F6730F">
        <w:t>6.4.3</w:t>
      </w:r>
      <w:r w:rsidRPr="00F6730F">
        <w:tab/>
        <w:t>Common NR Positioning</w:t>
      </w:r>
      <w:bookmarkEnd w:id="1"/>
      <w:r w:rsidRPr="00F6730F">
        <w:t xml:space="preserve"> Information Elements</w:t>
      </w:r>
      <w:bookmarkEnd w:id="2"/>
      <w:bookmarkEnd w:id="3"/>
      <w:bookmarkEnd w:id="4"/>
      <w:bookmarkEnd w:id="5"/>
      <w:bookmarkEnd w:id="6"/>
      <w:bookmarkEnd w:id="7"/>
      <w:bookmarkEnd w:id="8"/>
    </w:p>
    <w:p w14:paraId="2111FBAB" w14:textId="77777777" w:rsidR="003F3E03" w:rsidRPr="00F6730F" w:rsidRDefault="003F3E03" w:rsidP="003F3E03">
      <w:pPr>
        <w:pStyle w:val="4"/>
        <w:rPr>
          <w:i/>
          <w:iCs/>
          <w:noProof/>
        </w:rPr>
      </w:pPr>
      <w:bookmarkStart w:id="9" w:name="_Toc46486434"/>
      <w:bookmarkStart w:id="10" w:name="_Toc52546779"/>
      <w:bookmarkStart w:id="11" w:name="_Toc52547309"/>
      <w:bookmarkStart w:id="12" w:name="_Toc52547839"/>
      <w:bookmarkStart w:id="13" w:name="_Toc52548369"/>
      <w:bookmarkStart w:id="14" w:name="_Toc163032638"/>
      <w:r w:rsidRPr="00F6730F">
        <w:rPr>
          <w:i/>
          <w:iCs/>
        </w:rPr>
        <w:t>–</w:t>
      </w:r>
      <w:r w:rsidRPr="00F6730F">
        <w:rPr>
          <w:i/>
          <w:iCs/>
        </w:rPr>
        <w:tab/>
      </w:r>
      <w:r w:rsidRPr="00F6730F">
        <w:rPr>
          <w:i/>
          <w:iCs/>
          <w:noProof/>
        </w:rPr>
        <w:t>NR-UL-SRS-Capability</w:t>
      </w:r>
      <w:bookmarkEnd w:id="9"/>
      <w:bookmarkEnd w:id="10"/>
      <w:bookmarkEnd w:id="11"/>
      <w:bookmarkEnd w:id="12"/>
      <w:bookmarkEnd w:id="13"/>
      <w:bookmarkEnd w:id="14"/>
    </w:p>
    <w:p w14:paraId="49F08FDC" w14:textId="77777777" w:rsidR="003F3E03" w:rsidRPr="00F6730F" w:rsidRDefault="003F3E03" w:rsidP="003F3E03">
      <w:pPr>
        <w:keepLines/>
      </w:pPr>
      <w:r w:rsidRPr="00F6730F">
        <w:t xml:space="preserve">The IE </w:t>
      </w:r>
      <w:r w:rsidRPr="00F6730F">
        <w:rPr>
          <w:i/>
          <w:noProof/>
        </w:rPr>
        <w:t xml:space="preserve">NR-UL-SRS-Capability </w:t>
      </w:r>
      <w:r w:rsidRPr="00F6730F">
        <w:rPr>
          <w:noProof/>
        </w:rPr>
        <w:t>defines the UE uplink SRS capability.</w:t>
      </w:r>
    </w:p>
    <w:p w14:paraId="2CCBC25D" w14:textId="77777777" w:rsidR="003F3E03" w:rsidRPr="00F6730F" w:rsidRDefault="003F3E03" w:rsidP="003F3E03">
      <w:pPr>
        <w:pStyle w:val="PL"/>
        <w:shd w:val="clear" w:color="auto" w:fill="E6E6E6"/>
      </w:pPr>
      <w:r w:rsidRPr="00F6730F">
        <w:t>-- ASN1START</w:t>
      </w:r>
    </w:p>
    <w:p w14:paraId="1FEC42A7" w14:textId="77777777" w:rsidR="003F3E03" w:rsidRPr="00F6730F" w:rsidRDefault="003F3E03" w:rsidP="003F3E03">
      <w:pPr>
        <w:pStyle w:val="PL"/>
        <w:shd w:val="clear" w:color="auto" w:fill="E6E6E6"/>
        <w:rPr>
          <w:snapToGrid w:val="0"/>
        </w:rPr>
      </w:pPr>
    </w:p>
    <w:p w14:paraId="45C5C47A" w14:textId="77777777" w:rsidR="003F3E03" w:rsidRPr="00F6730F" w:rsidRDefault="003F3E03" w:rsidP="003F3E03">
      <w:pPr>
        <w:pStyle w:val="PL"/>
        <w:shd w:val="clear" w:color="auto" w:fill="E6E6E6"/>
      </w:pPr>
      <w:r w:rsidRPr="00F6730F">
        <w:t>NR-UL-SRS-Capability-r16 ::= SEQUENCE {</w:t>
      </w:r>
    </w:p>
    <w:p w14:paraId="4F0F64EB" w14:textId="77777777" w:rsidR="003F3E03" w:rsidRPr="00F6730F" w:rsidRDefault="003F3E03" w:rsidP="003F3E03">
      <w:pPr>
        <w:pStyle w:val="PL"/>
        <w:shd w:val="clear" w:color="auto" w:fill="E6E6E6"/>
      </w:pPr>
      <w:r w:rsidRPr="00F6730F">
        <w:tab/>
        <w:t>srs-CapabilityBandList-r16</w:t>
      </w:r>
      <w:r w:rsidRPr="00F6730F">
        <w:tab/>
      </w:r>
      <w:r w:rsidRPr="00F6730F">
        <w:tab/>
      </w:r>
      <w:r w:rsidRPr="00F6730F">
        <w:tab/>
      </w:r>
      <w:r w:rsidRPr="00F6730F">
        <w:tab/>
      </w:r>
      <w:r w:rsidRPr="00F6730F">
        <w:tab/>
        <w:t>SEQUENCE (SIZE (1..nrMaxBands-r16)) OF</w:t>
      </w:r>
    </w:p>
    <w:p w14:paraId="1C9F7B17"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SRS-CapabilityPerBand-r16,</w:t>
      </w:r>
    </w:p>
    <w:p w14:paraId="2D41F487" w14:textId="77777777" w:rsidR="003F3E03" w:rsidRPr="00F6730F" w:rsidRDefault="003F3E03" w:rsidP="003F3E03">
      <w:pPr>
        <w:pStyle w:val="PL"/>
        <w:shd w:val="clear" w:color="auto" w:fill="E6E6E6"/>
      </w:pPr>
      <w:r w:rsidRPr="00F6730F">
        <w:tab/>
        <w:t>srs-</w:t>
      </w:r>
      <w:r w:rsidRPr="00F6730F">
        <w:rPr>
          <w:lang w:eastAsia="zh-CN"/>
        </w:rPr>
        <w:t>PosResourceConfigCA-BandList</w:t>
      </w:r>
      <w:r w:rsidRPr="00F6730F">
        <w:t>-r16</w:t>
      </w:r>
      <w:r w:rsidRPr="00F6730F">
        <w:tab/>
      </w:r>
      <w:r w:rsidRPr="00F6730F">
        <w:tab/>
        <w:t>SEQUENCE (SIZE (1..nrMaxConfiguredBands-r16)) OF</w:t>
      </w:r>
    </w:p>
    <w:p w14:paraId="564EAA5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SRS-PosResourcesPerBand-r16</w:t>
      </w:r>
      <w:r w:rsidRPr="00F6730F">
        <w:tab/>
      </w:r>
      <w:r w:rsidRPr="00F6730F">
        <w:tab/>
      </w:r>
      <w:r w:rsidRPr="00F6730F">
        <w:tab/>
        <w:t>OPTIONAL,</w:t>
      </w:r>
    </w:p>
    <w:p w14:paraId="22E9E0DD" w14:textId="77777777" w:rsidR="003F3E03" w:rsidRPr="00F6730F" w:rsidRDefault="003F3E03" w:rsidP="003F3E03">
      <w:pPr>
        <w:pStyle w:val="PL"/>
        <w:shd w:val="clear" w:color="auto" w:fill="E6E6E6"/>
      </w:pPr>
      <w:r w:rsidRPr="00F6730F">
        <w:tab/>
        <w:t>maxNumberSRS-PosPathLossEstimateAllServingCells-r16</w:t>
      </w:r>
      <w:r w:rsidRPr="00F6730F">
        <w:tab/>
      </w:r>
    </w:p>
    <w:p w14:paraId="0164518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n4, n8, n16}</w:t>
      </w:r>
      <w:r w:rsidRPr="00F6730F">
        <w:tab/>
      </w:r>
      <w:r w:rsidRPr="00F6730F">
        <w:tab/>
      </w:r>
      <w:r w:rsidRPr="00F6730F">
        <w:tab/>
        <w:t>OPTIONAL,</w:t>
      </w:r>
    </w:p>
    <w:p w14:paraId="0098A0AF" w14:textId="77777777" w:rsidR="003F3E03" w:rsidRPr="00F6730F" w:rsidRDefault="003F3E03" w:rsidP="003F3E03">
      <w:pPr>
        <w:pStyle w:val="PL"/>
        <w:shd w:val="clear" w:color="auto" w:fill="E6E6E6"/>
      </w:pPr>
      <w:r w:rsidRPr="00F6730F">
        <w:tab/>
        <w:t>maxNumberSRS-PosSpatialRelationsAllServingCells-r16</w:t>
      </w:r>
      <w:r w:rsidRPr="00F6730F">
        <w:tab/>
      </w:r>
    </w:p>
    <w:p w14:paraId="7A58F7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{n0, n1, n2, n4, n8, n16}</w:t>
      </w:r>
      <w:r w:rsidRPr="00F6730F">
        <w:tab/>
        <w:t>OPTIONAL,</w:t>
      </w:r>
    </w:p>
    <w:p w14:paraId="42206DE2" w14:textId="77777777" w:rsidR="003F3E03" w:rsidRPr="00F6730F" w:rsidRDefault="003F3E03" w:rsidP="003F3E03">
      <w:pPr>
        <w:pStyle w:val="PL"/>
        <w:shd w:val="clear" w:color="auto" w:fill="E6E6E6"/>
      </w:pPr>
      <w:r w:rsidRPr="00F6730F">
        <w:tab/>
        <w:t>...</w:t>
      </w:r>
    </w:p>
    <w:p w14:paraId="71243D9B" w14:textId="77777777" w:rsidR="003F3E03" w:rsidRPr="00F6730F" w:rsidRDefault="003F3E03" w:rsidP="003F3E03">
      <w:pPr>
        <w:pStyle w:val="PL"/>
        <w:shd w:val="clear" w:color="auto" w:fill="E6E6E6"/>
      </w:pPr>
      <w:r w:rsidRPr="00F6730F">
        <w:t>}</w:t>
      </w:r>
    </w:p>
    <w:p w14:paraId="165C6097" w14:textId="77777777" w:rsidR="003F3E03" w:rsidRPr="00F6730F" w:rsidRDefault="003F3E03" w:rsidP="003F3E03">
      <w:pPr>
        <w:pStyle w:val="PL"/>
        <w:shd w:val="clear" w:color="auto" w:fill="E6E6E6"/>
      </w:pPr>
    </w:p>
    <w:p w14:paraId="70F24F4D" w14:textId="77777777" w:rsidR="003F3E03" w:rsidRPr="00F6730F" w:rsidRDefault="003F3E03" w:rsidP="003F3E03">
      <w:pPr>
        <w:pStyle w:val="PL"/>
        <w:shd w:val="clear" w:color="auto" w:fill="E6E6E6"/>
      </w:pPr>
      <w:r w:rsidRPr="00F6730F">
        <w:t>SRS-CapabilityPerBand-r16 ::= SEQUENCE {</w:t>
      </w:r>
    </w:p>
    <w:p w14:paraId="1AD943FF"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t>FreqBandIndicatorNR-r16,</w:t>
      </w:r>
    </w:p>
    <w:p w14:paraId="1C124D67" w14:textId="77777777" w:rsidR="003F3E03" w:rsidRPr="00BB23FF" w:rsidRDefault="003F3E03" w:rsidP="003F3E03">
      <w:pPr>
        <w:pStyle w:val="PL"/>
        <w:shd w:val="clear" w:color="auto" w:fill="E6E6E6"/>
        <w:rPr>
          <w:lang w:val="fr-FR"/>
        </w:rPr>
      </w:pPr>
      <w:r w:rsidRPr="00F6730F">
        <w:tab/>
      </w:r>
      <w:r w:rsidRPr="00BB23FF">
        <w:rPr>
          <w:lang w:val="fr-FR"/>
        </w:rPr>
        <w:t>olpc-SRS-Pos-r16</w:t>
      </w:r>
      <w:r w:rsidRPr="00BB23FF">
        <w:rPr>
          <w:lang w:val="fr-FR"/>
        </w:rPr>
        <w:tab/>
      </w:r>
      <w:r w:rsidRPr="00BB23FF">
        <w:rPr>
          <w:lang w:val="fr-FR"/>
        </w:rPr>
        <w:tab/>
      </w:r>
      <w:r w:rsidRPr="00BB23FF">
        <w:rPr>
          <w:lang w:val="fr-FR"/>
        </w:rPr>
        <w:tab/>
      </w:r>
      <w:r w:rsidRPr="00BB23FF">
        <w:rPr>
          <w:lang w:val="fr-FR"/>
        </w:rPr>
        <w:tab/>
        <w:t>OLPC-SRS-Pos-r16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05303200" w14:textId="77777777" w:rsidR="003F3E03" w:rsidRPr="00BB23FF" w:rsidRDefault="003F3E03" w:rsidP="003F3E03">
      <w:pPr>
        <w:pStyle w:val="PL"/>
        <w:shd w:val="clear" w:color="auto" w:fill="E6E6E6"/>
        <w:rPr>
          <w:lang w:val="fr-FR"/>
        </w:rPr>
      </w:pPr>
      <w:r w:rsidRPr="00BB23FF">
        <w:rPr>
          <w:lang w:val="fr-FR"/>
        </w:rPr>
        <w:tab/>
        <w:t>spatialRelationsSRS-Pos-r16</w:t>
      </w:r>
      <w:r w:rsidRPr="00BB23FF">
        <w:rPr>
          <w:lang w:val="fr-FR"/>
        </w:rPr>
        <w:tab/>
      </w:r>
      <w:r w:rsidRPr="00BB23FF">
        <w:rPr>
          <w:lang w:val="fr-FR"/>
        </w:rPr>
        <w:tab/>
        <w:t>SpatialRelationsSRS-Pos-r16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24FAEBB7" w14:textId="77777777" w:rsidR="003F3E03" w:rsidRPr="00BB23FF" w:rsidRDefault="003F3E03" w:rsidP="003F3E03">
      <w:pPr>
        <w:pStyle w:val="PL"/>
        <w:shd w:val="clear" w:color="auto" w:fill="E6E6E6"/>
        <w:rPr>
          <w:lang w:val="fr-FR"/>
        </w:rPr>
      </w:pPr>
      <w:r w:rsidRPr="00BB23FF">
        <w:rPr>
          <w:lang w:val="fr-FR"/>
        </w:rPr>
        <w:tab/>
        <w:t>...,</w:t>
      </w:r>
    </w:p>
    <w:p w14:paraId="49318A6C" w14:textId="77777777" w:rsidR="003F3E03" w:rsidRPr="00BB23FF" w:rsidRDefault="003F3E03" w:rsidP="003F3E03">
      <w:pPr>
        <w:pStyle w:val="PL"/>
        <w:shd w:val="clear" w:color="auto" w:fill="E6E6E6"/>
        <w:rPr>
          <w:lang w:val="fr-FR"/>
        </w:rPr>
      </w:pPr>
      <w:r w:rsidRPr="00BB23FF">
        <w:rPr>
          <w:lang w:val="fr-FR"/>
        </w:rPr>
        <w:tab/>
        <w:t>[[</w:t>
      </w:r>
    </w:p>
    <w:p w14:paraId="0C981AE4" w14:textId="77777777" w:rsidR="003F3E03" w:rsidRPr="00BB23FF" w:rsidRDefault="003F3E03" w:rsidP="003F3E03">
      <w:pPr>
        <w:pStyle w:val="PL"/>
        <w:shd w:val="clear" w:color="auto" w:fill="E6E6E6"/>
        <w:rPr>
          <w:lang w:val="fr-FR"/>
        </w:rPr>
      </w:pPr>
      <w:r w:rsidRPr="00BB23FF">
        <w:rPr>
          <w:lang w:val="fr-FR"/>
        </w:rPr>
        <w:tab/>
        <w:t>posSRS-RRC-Inactive-InInitialUL-BWP-r17</w:t>
      </w:r>
      <w:r w:rsidRPr="00BB23FF">
        <w:rPr>
          <w:lang w:val="fr-FR"/>
        </w:rPr>
        <w:tab/>
      </w:r>
      <w:r w:rsidRPr="00BB23FF">
        <w:rPr>
          <w:lang w:val="fr-FR"/>
        </w:rPr>
        <w:tab/>
        <w:t>PosSRS-RRC-Inactive-InInitialUL-BWP-r17</w:t>
      </w:r>
      <w:r w:rsidRPr="00BB23FF">
        <w:rPr>
          <w:lang w:val="fr-FR"/>
        </w:rPr>
        <w:tab/>
        <w:t>OPTIONAL,</w:t>
      </w:r>
    </w:p>
    <w:p w14:paraId="424C6582" w14:textId="77777777" w:rsidR="003F3E03" w:rsidRPr="00F6730F" w:rsidRDefault="003F3E03" w:rsidP="003F3E03">
      <w:pPr>
        <w:pStyle w:val="PL"/>
        <w:shd w:val="clear" w:color="auto" w:fill="E6E6E6"/>
      </w:pPr>
      <w:r w:rsidRPr="00BB23FF">
        <w:rPr>
          <w:lang w:val="fr-FR"/>
        </w:rPr>
        <w:tab/>
      </w:r>
      <w:r w:rsidRPr="00F6730F">
        <w:t>posSRS-RRC-Inactive-OutsideInitialUL-BWP-r17</w:t>
      </w:r>
    </w:p>
    <w:p w14:paraId="07DF0D6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PosSRS-RRC-Inactive-OutsideInitialUL-BWP-r17</w:t>
      </w:r>
    </w:p>
    <w:p w14:paraId="13123F2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0E6682" w14:textId="77777777" w:rsidR="003F3E03" w:rsidRPr="00F6730F" w:rsidRDefault="003F3E03" w:rsidP="003F3E03">
      <w:pPr>
        <w:pStyle w:val="PL"/>
        <w:shd w:val="clear" w:color="auto" w:fill="E6E6E6"/>
      </w:pPr>
      <w:r w:rsidRPr="00F6730F">
        <w:tab/>
        <w:t>olpc-SRS-PosRRC-Inactive-r17</w:t>
      </w:r>
      <w:r w:rsidRPr="00F6730F">
        <w:tab/>
      </w:r>
      <w:r w:rsidRPr="00F6730F">
        <w:tab/>
      </w:r>
      <w:r w:rsidRPr="00F6730F">
        <w:tab/>
      </w:r>
      <w:r w:rsidRPr="00F6730F">
        <w:tab/>
        <w:t>OLPC-SRS-Pos-r16</w:t>
      </w:r>
      <w:r w:rsidRPr="00F6730F">
        <w:tab/>
      </w:r>
      <w:r w:rsidRPr="00F6730F">
        <w:tab/>
      </w:r>
      <w:r w:rsidRPr="00F6730F">
        <w:tab/>
      </w:r>
      <w:r w:rsidRPr="00F6730F">
        <w:tab/>
      </w:r>
      <w:r w:rsidRPr="00F6730F">
        <w:tab/>
      </w:r>
      <w:r w:rsidRPr="00F6730F">
        <w:tab/>
        <w:t>OPTIONAL,</w:t>
      </w:r>
    </w:p>
    <w:p w14:paraId="497F55CE" w14:textId="77777777" w:rsidR="003F3E03" w:rsidRPr="00F6730F" w:rsidRDefault="003F3E03" w:rsidP="003F3E03">
      <w:pPr>
        <w:pStyle w:val="PL"/>
        <w:shd w:val="clear" w:color="auto" w:fill="E6E6E6"/>
      </w:pPr>
      <w:r w:rsidRPr="00F6730F">
        <w:tab/>
        <w:t>spatialRelationsSRS-PosRRC-Inactive-r17</w:t>
      </w:r>
      <w:r w:rsidRPr="00F6730F">
        <w:tab/>
      </w:r>
      <w:r w:rsidRPr="00F6730F">
        <w:tab/>
        <w:t>SpatialRelationsSRS-Pos-r16</w:t>
      </w:r>
      <w:r w:rsidRPr="00F6730F">
        <w:tab/>
      </w:r>
      <w:r w:rsidRPr="00F6730F">
        <w:tab/>
      </w:r>
      <w:r w:rsidRPr="00F6730F">
        <w:tab/>
      </w:r>
      <w:r w:rsidRPr="00F6730F">
        <w:tab/>
        <w:t>OPTIONAL</w:t>
      </w:r>
    </w:p>
    <w:p w14:paraId="350B8BBD" w14:textId="77777777" w:rsidR="003F3E03" w:rsidRPr="00F6730F" w:rsidRDefault="003F3E03" w:rsidP="003F3E03">
      <w:pPr>
        <w:pStyle w:val="PL"/>
        <w:shd w:val="clear" w:color="auto" w:fill="E6E6E6"/>
      </w:pPr>
      <w:r w:rsidRPr="00F6730F">
        <w:tab/>
        <w:t>]],</w:t>
      </w:r>
    </w:p>
    <w:p w14:paraId="16FCAB94" w14:textId="77777777" w:rsidR="003F3E03" w:rsidRPr="00F6730F" w:rsidRDefault="003F3E03" w:rsidP="003F3E03">
      <w:pPr>
        <w:pStyle w:val="PL"/>
        <w:shd w:val="clear" w:color="auto" w:fill="E6E6E6"/>
      </w:pPr>
      <w:r w:rsidRPr="00F6730F">
        <w:tab/>
        <w:t>[[</w:t>
      </w:r>
    </w:p>
    <w:p w14:paraId="764EFF0A" w14:textId="77777777" w:rsidR="003F3E03" w:rsidRPr="00F6730F" w:rsidRDefault="003F3E03" w:rsidP="003F3E03">
      <w:pPr>
        <w:pStyle w:val="PL"/>
        <w:shd w:val="clear" w:color="auto" w:fill="E6E6E6"/>
      </w:pPr>
      <w:r w:rsidRPr="00F6730F">
        <w:tab/>
        <w:t>posSRS-SP-RRC-Inactive-InInitialUL-BWP-r17</w:t>
      </w:r>
      <w:r w:rsidRPr="00F6730F">
        <w:tab/>
        <w:t>PosSRS-SP-RRC-Inactive-InInitialUL-BWP-r17</w:t>
      </w:r>
    </w:p>
    <w:p w14:paraId="4F9B1E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CE4E575" w14:textId="77777777" w:rsidR="003F3E03" w:rsidRPr="00F6730F" w:rsidRDefault="003F3E03" w:rsidP="003F3E03">
      <w:pPr>
        <w:pStyle w:val="PL"/>
        <w:shd w:val="clear" w:color="auto" w:fill="E6E6E6"/>
      </w:pPr>
      <w:r w:rsidRPr="00F6730F">
        <w:tab/>
        <w:t>]],</w:t>
      </w:r>
    </w:p>
    <w:p w14:paraId="4443694F" w14:textId="77777777" w:rsidR="003F3E03" w:rsidRPr="00F6730F" w:rsidRDefault="003F3E03" w:rsidP="003F3E03">
      <w:pPr>
        <w:pStyle w:val="PL"/>
        <w:shd w:val="clear" w:color="auto" w:fill="E6E6E6"/>
      </w:pPr>
      <w:r w:rsidRPr="00F6730F">
        <w:rPr>
          <w:lang w:eastAsia="zh-CN"/>
        </w:rPr>
        <w:tab/>
      </w:r>
      <w:r w:rsidRPr="00F6730F">
        <w:t>[[</w:t>
      </w:r>
    </w:p>
    <w:p w14:paraId="692BD131" w14:textId="77777777" w:rsidR="003F3E03" w:rsidRPr="00F6730F" w:rsidRDefault="003F3E03" w:rsidP="003F3E03">
      <w:pPr>
        <w:pStyle w:val="PL"/>
        <w:shd w:val="clear" w:color="auto" w:fill="E6E6E6"/>
      </w:pPr>
      <w:r w:rsidRPr="00F6730F">
        <w:rPr>
          <w:lang w:eastAsia="zh-CN"/>
        </w:rPr>
        <w:tab/>
      </w:r>
      <w:r w:rsidRPr="00F6730F">
        <w:t>posSRS-Preconfigured-RRC-InactiveInitialUL-BWP-r18</w:t>
      </w:r>
      <w:r w:rsidRPr="00F6730F">
        <w:rPr>
          <w:lang w:eastAsia="zh-CN"/>
        </w:rPr>
        <w:tab/>
      </w:r>
      <w:r w:rsidRPr="00F6730F">
        <w:rPr>
          <w:lang w:eastAsia="zh-CN"/>
        </w:rPr>
        <w:tab/>
      </w:r>
      <w:r w:rsidRPr="00F6730F">
        <w:t>ENUMERATED {supported}</w:t>
      </w:r>
      <w:r w:rsidRPr="00F6730F">
        <w:rPr>
          <w:lang w:eastAsia="zh-CN"/>
        </w:rPr>
        <w:tab/>
      </w:r>
      <w:r w:rsidRPr="00F6730F">
        <w:t>OPTIONAL,</w:t>
      </w:r>
    </w:p>
    <w:p w14:paraId="5105284E" w14:textId="77777777" w:rsidR="003F3E03" w:rsidRPr="00F6730F" w:rsidRDefault="003F3E03" w:rsidP="003F3E03">
      <w:pPr>
        <w:pStyle w:val="PL"/>
        <w:shd w:val="clear" w:color="auto" w:fill="E6E6E6"/>
      </w:pPr>
      <w:r w:rsidRPr="00F6730F">
        <w:rPr>
          <w:lang w:eastAsia="zh-CN"/>
        </w:rPr>
        <w:tab/>
      </w:r>
      <w:r w:rsidRPr="00F6730F">
        <w:t>posSRS-Preconfigured-RRC-InactiveOutsideInitialUL-BWP-r18</w:t>
      </w:r>
      <w:r w:rsidRPr="00F6730F">
        <w:rPr>
          <w:lang w:eastAsia="zh-CN"/>
        </w:rPr>
        <w:tab/>
      </w:r>
      <w:r w:rsidRPr="00F6730F">
        <w:t>ENUMERATED {supported}</w:t>
      </w:r>
      <w:r w:rsidRPr="00F6730F">
        <w:rPr>
          <w:lang w:eastAsia="zh-CN"/>
        </w:rPr>
        <w:tab/>
      </w:r>
      <w:r w:rsidRPr="00F6730F">
        <w:t>OPTIONAL,</w:t>
      </w:r>
    </w:p>
    <w:p w14:paraId="4DE81A91"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posSRS-ValidityAreaRRC-InactiveInitialUL-BWP-r18</w:t>
      </w:r>
      <w:r w:rsidRPr="00F6730F">
        <w:tab/>
      </w:r>
      <w:r w:rsidRPr="00F6730F">
        <w:tab/>
        <w:t>ENUMERATED {supported}</w:t>
      </w:r>
      <w:r w:rsidRPr="00F6730F">
        <w:tab/>
        <w:t>OPTIONAL,</w:t>
      </w:r>
    </w:p>
    <w:p w14:paraId="5C500B89"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posSRS-ValidityAreaRRC-InactiveOutsideInitialUL-BWP-r18</w:t>
      </w:r>
      <w:r w:rsidRPr="00F6730F">
        <w:tab/>
      </w:r>
      <w:r w:rsidRPr="00F6730F">
        <w:tab/>
        <w:t>ENUMERATED {supported}</w:t>
      </w:r>
      <w:r w:rsidRPr="00F6730F">
        <w:tab/>
        <w:t>OPTIONAL,</w:t>
      </w:r>
    </w:p>
    <w:p w14:paraId="05D75EF7" w14:textId="77777777" w:rsidR="003F3E03" w:rsidRPr="00F6730F" w:rsidRDefault="003F3E03" w:rsidP="003F3E03">
      <w:pPr>
        <w:pStyle w:val="PL"/>
        <w:shd w:val="clear" w:color="auto" w:fill="E6E6E6"/>
      </w:pPr>
      <w:r w:rsidRPr="00F6730F">
        <w:tab/>
        <w:t>posSRS-TxFH-RRC-Connected-r18</w:t>
      </w:r>
      <w:r w:rsidRPr="00F6730F">
        <w:tab/>
        <w:t>PosSRS-TxFrequencyHoppingRRC-Connected-r18</w:t>
      </w:r>
      <w:r w:rsidRPr="00F6730F">
        <w:tab/>
      </w:r>
      <w:r w:rsidRPr="00F6730F">
        <w:tab/>
      </w:r>
      <w:r w:rsidRPr="00F6730F">
        <w:tab/>
        <w:t>OPTIONAL,</w:t>
      </w:r>
    </w:p>
    <w:p w14:paraId="3262D531" w14:textId="77777777" w:rsidR="003F3E03" w:rsidRPr="00F6730F" w:rsidRDefault="003F3E03" w:rsidP="003F3E03">
      <w:pPr>
        <w:pStyle w:val="PL"/>
        <w:shd w:val="clear" w:color="auto" w:fill="E6E6E6"/>
      </w:pPr>
      <w:r w:rsidRPr="00F6730F">
        <w:tab/>
        <w:t>posSRS-TxFH-RRC-Inactive-r18</w:t>
      </w:r>
      <w:r w:rsidRPr="00F6730F">
        <w:tab/>
        <w:t>PosSRS-TxFrequencyHoppingRRC-Inactive-r18</w:t>
      </w:r>
      <w:r w:rsidRPr="00F6730F">
        <w:tab/>
      </w:r>
      <w:r w:rsidRPr="00F6730F">
        <w:tab/>
      </w:r>
      <w:r w:rsidRPr="00F6730F">
        <w:tab/>
        <w:t>OPTIONAL,</w:t>
      </w:r>
    </w:p>
    <w:p w14:paraId="149979C4" w14:textId="77777777" w:rsidR="003F3E03" w:rsidRPr="00F6730F" w:rsidRDefault="003F3E03" w:rsidP="003F3E03">
      <w:pPr>
        <w:pStyle w:val="PL"/>
        <w:shd w:val="clear" w:color="auto" w:fill="E6E6E6"/>
      </w:pPr>
      <w:r w:rsidRPr="00F6730F">
        <w:tab/>
        <w:t>posSRS-TxFH-WithTimeWindow-r18</w:t>
      </w:r>
      <w:r w:rsidRPr="00F6730F">
        <w:tab/>
      </w:r>
      <w:r w:rsidRPr="00F6730F">
        <w:tab/>
      </w:r>
      <w:r w:rsidRPr="00F6730F">
        <w:tab/>
      </w:r>
      <w:r w:rsidRPr="00F6730F">
        <w:tab/>
      </w:r>
      <w:r w:rsidRPr="00F6730F">
        <w:tab/>
      </w:r>
      <w:r w:rsidRPr="00F6730F">
        <w:tab/>
        <w:t>ENUMERATED {supported}</w:t>
      </w:r>
      <w:r w:rsidRPr="00F6730F">
        <w:tab/>
      </w:r>
      <w:r w:rsidRPr="00F6730F">
        <w:tab/>
      </w:r>
      <w:r w:rsidRPr="00F6730F">
        <w:tab/>
        <w:t>OPTIONAL,</w:t>
      </w:r>
    </w:p>
    <w:p w14:paraId="5EE11A2F" w14:textId="77777777" w:rsidR="003F3E03" w:rsidRPr="00F6730F" w:rsidRDefault="003F3E03" w:rsidP="003F3E03">
      <w:pPr>
        <w:pStyle w:val="PL"/>
        <w:shd w:val="clear" w:color="auto" w:fill="E6E6E6"/>
      </w:pPr>
      <w:r w:rsidRPr="00F6730F">
        <w:tab/>
        <w:t>posSRS-BWA-RRC-Inactive-r18</w:t>
      </w:r>
      <w:r w:rsidRPr="00F6730F">
        <w:tab/>
      </w:r>
      <w:r w:rsidRPr="00F6730F">
        <w:tab/>
      </w:r>
      <w:r w:rsidRPr="00F6730F">
        <w:tab/>
      </w:r>
      <w:r w:rsidRPr="00F6730F">
        <w:tab/>
      </w:r>
      <w:r w:rsidRPr="00F6730F">
        <w:tab/>
      </w:r>
      <w:r w:rsidRPr="00F6730F">
        <w:tab/>
        <w:t>PosSRS-BWA-RRC-Inactive-r18</w:t>
      </w:r>
      <w:r w:rsidRPr="00F6730F">
        <w:tab/>
      </w:r>
      <w:r w:rsidRPr="00F6730F">
        <w:tab/>
      </w:r>
      <w:r w:rsidRPr="00F6730F">
        <w:tab/>
        <w:t>OPTIONAL</w:t>
      </w:r>
      <w:del w:id="15" w:author="Xiaomi (Xiaolong)" w:date="2024-04-22T10:45:00Z">
        <w:r w:rsidRPr="00F6730F" w:rsidDel="007B3FDB">
          <w:delText>,</w:delText>
        </w:r>
      </w:del>
    </w:p>
    <w:p w14:paraId="7CB66FF0" w14:textId="0BB683DA" w:rsidR="003F3E03" w:rsidRPr="00F6730F" w:rsidDel="007B3FDB" w:rsidRDefault="003F3E03" w:rsidP="003F3E03">
      <w:pPr>
        <w:pStyle w:val="PL"/>
        <w:shd w:val="clear" w:color="auto" w:fill="E6E6E6"/>
        <w:rPr>
          <w:del w:id="16" w:author="Xiaomi (Xiaolong)" w:date="2024-04-22T10:45:00Z"/>
        </w:rPr>
      </w:pPr>
      <w:del w:id="17" w:author="Xiaomi (Xiaolong)" w:date="2024-04-22T10:45:00Z">
        <w:r w:rsidRPr="00F6730F" w:rsidDel="007B3FDB">
          <w:tab/>
          <w:delText>posSRS-BWA-RRC-Connected-r18</w:delText>
        </w:r>
        <w:r w:rsidRPr="00F6730F" w:rsidDel="007B3FDB">
          <w:tab/>
        </w:r>
        <w:r w:rsidRPr="00F6730F" w:rsidDel="007B3FDB">
          <w:tab/>
        </w:r>
        <w:r w:rsidRPr="00F6730F" w:rsidDel="007B3FDB">
          <w:tab/>
        </w:r>
        <w:r w:rsidRPr="00F6730F" w:rsidDel="007B3FDB">
          <w:tab/>
        </w:r>
        <w:r w:rsidRPr="00F6730F" w:rsidDel="007B3FDB">
          <w:tab/>
          <w:delText>PosSRS-BWA-RRC-Connected-r18</w:delText>
        </w:r>
        <w:r w:rsidRPr="00F6730F" w:rsidDel="007B3FDB">
          <w:tab/>
        </w:r>
        <w:r w:rsidRPr="00F6730F" w:rsidDel="007B3FDB">
          <w:tab/>
          <w:delText>OPTIONAL,</w:delText>
        </w:r>
      </w:del>
    </w:p>
    <w:p w14:paraId="7DF1357B" w14:textId="66DE3F08" w:rsidR="003F3E03" w:rsidRPr="00F6730F" w:rsidDel="007B3FDB" w:rsidRDefault="003F3E03" w:rsidP="003F3E03">
      <w:pPr>
        <w:pStyle w:val="PL"/>
        <w:shd w:val="clear" w:color="auto" w:fill="E6E6E6"/>
        <w:rPr>
          <w:del w:id="18" w:author="Xiaomi (Xiaolong)" w:date="2024-04-22T10:45:00Z"/>
        </w:rPr>
      </w:pPr>
      <w:del w:id="19" w:author="Xiaomi (Xiaolong)" w:date="2024-04-22T10:45:00Z">
        <w:r w:rsidRPr="00F6730F" w:rsidDel="007B3FDB">
          <w:tab/>
          <w:delText>posSRS-BWA-IndependentCA-RRC-Connected-r18</w:delText>
        </w:r>
        <w:r w:rsidRPr="00F6730F" w:rsidDel="007B3FDB">
          <w:tab/>
          <w:delText>PosSRS-BWA-IndependentCA-RRC-Connected-r18</w:delText>
        </w:r>
      </w:del>
    </w:p>
    <w:p w14:paraId="299DB415" w14:textId="020B04D0" w:rsidR="003F3E03" w:rsidRPr="00BB23FF" w:rsidDel="007B3FDB" w:rsidRDefault="003F3E03" w:rsidP="003F3E03">
      <w:pPr>
        <w:pStyle w:val="PL"/>
        <w:shd w:val="clear" w:color="auto" w:fill="E6E6E6"/>
        <w:rPr>
          <w:del w:id="20" w:author="Xiaomi (Xiaolong)" w:date="2024-04-22T10:45:00Z"/>
          <w:lang w:val="fr-FR"/>
        </w:rPr>
      </w:pPr>
      <w:del w:id="21" w:author="Xiaomi (Xiaolong)" w:date="2024-04-22T10:45:00Z">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BB23FF" w:rsidDel="007B3FDB">
          <w:rPr>
            <w:lang w:val="fr-FR"/>
          </w:rPr>
          <w:delText>OPTIONAL</w:delText>
        </w:r>
      </w:del>
    </w:p>
    <w:p w14:paraId="221261F9" w14:textId="77777777" w:rsidR="003F3E03" w:rsidRPr="00BB23FF" w:rsidRDefault="003F3E03" w:rsidP="003F3E03">
      <w:pPr>
        <w:pStyle w:val="PL"/>
        <w:shd w:val="clear" w:color="auto" w:fill="E6E6E6"/>
        <w:rPr>
          <w:lang w:val="fr-FR"/>
        </w:rPr>
      </w:pPr>
      <w:r w:rsidRPr="00BB23FF">
        <w:rPr>
          <w:lang w:val="fr-FR" w:eastAsia="zh-CN"/>
        </w:rPr>
        <w:tab/>
      </w:r>
      <w:r w:rsidRPr="00BB23FF">
        <w:rPr>
          <w:lang w:val="fr-FR"/>
        </w:rPr>
        <w:t>]]</w:t>
      </w:r>
    </w:p>
    <w:p w14:paraId="364546DA" w14:textId="77777777" w:rsidR="003F3E03" w:rsidRPr="00BB23FF" w:rsidRDefault="003F3E03" w:rsidP="003F3E03">
      <w:pPr>
        <w:pStyle w:val="PL"/>
        <w:shd w:val="clear" w:color="auto" w:fill="E6E6E6"/>
        <w:rPr>
          <w:lang w:val="fr-FR"/>
        </w:rPr>
      </w:pPr>
      <w:r w:rsidRPr="00BB23FF">
        <w:rPr>
          <w:lang w:val="fr-FR"/>
        </w:rPr>
        <w:t>}</w:t>
      </w:r>
    </w:p>
    <w:p w14:paraId="1ABBF848" w14:textId="77777777" w:rsidR="003F3E03" w:rsidRPr="00BB23FF" w:rsidRDefault="003F3E03" w:rsidP="003F3E03">
      <w:pPr>
        <w:pStyle w:val="PL"/>
        <w:shd w:val="clear" w:color="auto" w:fill="E6E6E6"/>
        <w:rPr>
          <w:lang w:val="fr-FR"/>
        </w:rPr>
      </w:pPr>
    </w:p>
    <w:p w14:paraId="3830A8E4" w14:textId="77777777" w:rsidR="003F3E03" w:rsidRPr="00BB23FF" w:rsidRDefault="003F3E03" w:rsidP="003F3E03">
      <w:pPr>
        <w:pStyle w:val="PL"/>
        <w:shd w:val="clear" w:color="auto" w:fill="E6E6E6"/>
        <w:rPr>
          <w:lang w:val="fr-FR"/>
        </w:rPr>
      </w:pPr>
      <w:r w:rsidRPr="00BB23FF">
        <w:rPr>
          <w:lang w:val="fr-FR"/>
        </w:rPr>
        <w:t>OLPC-SRS-Pos-r16 ::= SEQUENCE {</w:t>
      </w:r>
    </w:p>
    <w:p w14:paraId="3DCBF84A" w14:textId="77777777" w:rsidR="003F3E03" w:rsidRPr="00F6730F" w:rsidRDefault="003F3E03" w:rsidP="003F3E03">
      <w:pPr>
        <w:pStyle w:val="PL"/>
        <w:shd w:val="clear" w:color="auto" w:fill="E6E6E6"/>
      </w:pPr>
      <w:r w:rsidRPr="00BB23FF">
        <w:rPr>
          <w:lang w:val="fr-FR"/>
        </w:rPr>
        <w:tab/>
      </w:r>
      <w:r w:rsidRPr="00F6730F">
        <w:t>olpc-SRS-PosBasedOnPRS-Serving-r16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5500F0F8" w14:textId="77777777" w:rsidR="003F3E03" w:rsidRPr="00F6730F" w:rsidRDefault="003F3E03" w:rsidP="003F3E03">
      <w:pPr>
        <w:pStyle w:val="PL"/>
        <w:shd w:val="clear" w:color="auto" w:fill="E6E6E6"/>
      </w:pPr>
      <w:r w:rsidRPr="00F6730F">
        <w:tab/>
        <w:t>olpc-SRS-PosBasedOnSSB-Neigh-r16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20293BE1" w14:textId="77777777" w:rsidR="003F3E03" w:rsidRPr="00F6730F" w:rsidRDefault="003F3E03" w:rsidP="003F3E03">
      <w:pPr>
        <w:pStyle w:val="PL"/>
        <w:shd w:val="clear" w:color="auto" w:fill="E6E6E6"/>
      </w:pPr>
      <w:r w:rsidRPr="00F6730F">
        <w:tab/>
        <w:t>olpc-SRS-PosBasedOnPRS-Neigh-r16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68EADBC9" w14:textId="77777777" w:rsidR="003F3E03" w:rsidRPr="00F6730F" w:rsidRDefault="003F3E03" w:rsidP="003F3E03">
      <w:pPr>
        <w:pStyle w:val="PL"/>
        <w:shd w:val="clear" w:color="auto" w:fill="E6E6E6"/>
      </w:pPr>
      <w:r w:rsidRPr="00F6730F">
        <w:tab/>
        <w:t>maxNumberPathLossEstimatePerServing-r16</w:t>
      </w:r>
      <w:r w:rsidRPr="00F6730F">
        <w:tab/>
        <w:t>ENUMERATED {n1, n4, n8, n16}</w:t>
      </w:r>
      <w:r w:rsidRPr="00F6730F">
        <w:tab/>
      </w:r>
      <w:r w:rsidRPr="00F6730F">
        <w:tab/>
      </w:r>
      <w:r w:rsidRPr="00F6730F">
        <w:tab/>
      </w:r>
      <w:r w:rsidRPr="00F6730F">
        <w:tab/>
        <w:t>OPTIONAL,</w:t>
      </w:r>
    </w:p>
    <w:p w14:paraId="14FE9EF0" w14:textId="77777777" w:rsidR="003F3E03" w:rsidRPr="00F6730F" w:rsidRDefault="003F3E03" w:rsidP="003F3E03">
      <w:pPr>
        <w:pStyle w:val="PL"/>
        <w:shd w:val="clear" w:color="auto" w:fill="E6E6E6"/>
      </w:pPr>
      <w:r w:rsidRPr="00F6730F">
        <w:tab/>
        <w:t>...</w:t>
      </w:r>
    </w:p>
    <w:p w14:paraId="07242CC4" w14:textId="77777777" w:rsidR="003F3E03" w:rsidRPr="00F6730F" w:rsidRDefault="003F3E03" w:rsidP="003F3E03">
      <w:pPr>
        <w:pStyle w:val="PL"/>
        <w:shd w:val="clear" w:color="auto" w:fill="E6E6E6"/>
      </w:pPr>
      <w:r w:rsidRPr="00F6730F">
        <w:t>}</w:t>
      </w:r>
    </w:p>
    <w:p w14:paraId="11D60AF0" w14:textId="77777777" w:rsidR="003F3E03" w:rsidRPr="00F6730F" w:rsidRDefault="003F3E03" w:rsidP="003F3E03">
      <w:pPr>
        <w:pStyle w:val="PL"/>
        <w:shd w:val="clear" w:color="auto" w:fill="E6E6E6"/>
      </w:pPr>
    </w:p>
    <w:p w14:paraId="5B6E4159" w14:textId="77777777" w:rsidR="003F3E03" w:rsidRPr="00F6730F" w:rsidRDefault="003F3E03" w:rsidP="003F3E03">
      <w:pPr>
        <w:pStyle w:val="PL"/>
        <w:shd w:val="clear" w:color="auto" w:fill="E6E6E6"/>
      </w:pPr>
      <w:r w:rsidRPr="00F6730F">
        <w:t>SpatialRelationsSRS-Pos-r16 ::=</w:t>
      </w:r>
      <w:r w:rsidRPr="00F6730F">
        <w:tab/>
        <w:t>SEQUENCE {</w:t>
      </w:r>
    </w:p>
    <w:p w14:paraId="2FCDDAF6" w14:textId="77777777" w:rsidR="003F3E03" w:rsidRPr="00F6730F" w:rsidRDefault="003F3E03" w:rsidP="003F3E03">
      <w:pPr>
        <w:pStyle w:val="PL"/>
        <w:shd w:val="clear" w:color="auto" w:fill="E6E6E6"/>
      </w:pPr>
      <w:r w:rsidRPr="00F6730F">
        <w:tab/>
        <w:t>spatialRelation-SRS-PosBasedOnSSB-Serving-r16</w:t>
      </w:r>
      <w:r w:rsidRPr="00F6730F">
        <w:tab/>
      </w:r>
      <w:r w:rsidRPr="00F6730F">
        <w:tab/>
        <w:t>ENUMERATED {supported}</w:t>
      </w:r>
      <w:r w:rsidRPr="00F6730F">
        <w:tab/>
      </w:r>
      <w:r w:rsidRPr="00F6730F">
        <w:tab/>
      </w:r>
      <w:r w:rsidRPr="00F6730F">
        <w:tab/>
        <w:t>OPTIONAL,</w:t>
      </w:r>
    </w:p>
    <w:p w14:paraId="0755CADD" w14:textId="77777777" w:rsidR="003F3E03" w:rsidRPr="00F6730F" w:rsidRDefault="003F3E03" w:rsidP="003F3E03">
      <w:pPr>
        <w:pStyle w:val="PL"/>
        <w:shd w:val="clear" w:color="auto" w:fill="E6E6E6"/>
      </w:pPr>
      <w:r w:rsidRPr="00F6730F">
        <w:tab/>
        <w:t>spatialRelation-SRS-PosBasedOnCSI-RS-Serving-r16</w:t>
      </w:r>
      <w:r w:rsidRPr="00F6730F">
        <w:tab/>
        <w:t>ENUMERATED {supported}</w:t>
      </w:r>
      <w:r w:rsidRPr="00F6730F">
        <w:tab/>
      </w:r>
      <w:r w:rsidRPr="00F6730F">
        <w:tab/>
      </w:r>
      <w:r w:rsidRPr="00F6730F">
        <w:tab/>
        <w:t>OPTIONAL,</w:t>
      </w:r>
    </w:p>
    <w:p w14:paraId="01543C4F" w14:textId="77777777" w:rsidR="003F3E03" w:rsidRPr="00F6730F" w:rsidRDefault="003F3E03" w:rsidP="003F3E03">
      <w:pPr>
        <w:pStyle w:val="PL"/>
        <w:shd w:val="clear" w:color="auto" w:fill="E6E6E6"/>
      </w:pPr>
      <w:r w:rsidRPr="00F6730F">
        <w:tab/>
        <w:t>spatialRelation-SRS-PosBasedOnPRS-Serving-r16</w:t>
      </w:r>
      <w:r w:rsidRPr="00F6730F">
        <w:tab/>
      </w:r>
      <w:r w:rsidRPr="00F6730F">
        <w:tab/>
        <w:t>ENUMERATED {supported}</w:t>
      </w:r>
      <w:r w:rsidRPr="00F6730F">
        <w:tab/>
      </w:r>
      <w:r w:rsidRPr="00F6730F">
        <w:tab/>
      </w:r>
      <w:r w:rsidRPr="00F6730F">
        <w:tab/>
        <w:t>OPTIONAL,</w:t>
      </w:r>
    </w:p>
    <w:p w14:paraId="179A42C5" w14:textId="77777777" w:rsidR="003F3E03" w:rsidRPr="00F6730F" w:rsidRDefault="003F3E03" w:rsidP="003F3E03">
      <w:pPr>
        <w:pStyle w:val="PL"/>
        <w:shd w:val="clear" w:color="auto" w:fill="E6E6E6"/>
      </w:pPr>
      <w:r w:rsidRPr="00F6730F">
        <w:tab/>
        <w:t>spatialRelation-SRS-PosBasedOnSRS-r16</w:t>
      </w:r>
      <w:r w:rsidRPr="00F6730F">
        <w:tab/>
      </w:r>
      <w:r w:rsidRPr="00F6730F">
        <w:tab/>
      </w:r>
      <w:r w:rsidRPr="00F6730F">
        <w:tab/>
      </w:r>
      <w:r w:rsidRPr="00F6730F">
        <w:tab/>
        <w:t>ENUMERATED {supported}</w:t>
      </w:r>
      <w:r w:rsidRPr="00F6730F">
        <w:tab/>
      </w:r>
      <w:r w:rsidRPr="00F6730F">
        <w:tab/>
      </w:r>
      <w:r w:rsidRPr="00F6730F">
        <w:tab/>
        <w:t>OPTIONAL,</w:t>
      </w:r>
    </w:p>
    <w:p w14:paraId="14004F85" w14:textId="77777777" w:rsidR="003F3E03" w:rsidRPr="00F6730F" w:rsidRDefault="003F3E03" w:rsidP="003F3E03">
      <w:pPr>
        <w:pStyle w:val="PL"/>
        <w:shd w:val="clear" w:color="auto" w:fill="E6E6E6"/>
      </w:pPr>
      <w:r w:rsidRPr="00F6730F">
        <w:tab/>
        <w:t>spatialRelation-SRS-PosBasedOnSSB-Neigh-r16</w:t>
      </w:r>
      <w:r w:rsidRPr="00F6730F">
        <w:tab/>
      </w:r>
      <w:r w:rsidRPr="00F6730F">
        <w:tab/>
      </w:r>
      <w:r w:rsidRPr="00F6730F">
        <w:tab/>
        <w:t>ENUMERATED {supported}</w:t>
      </w:r>
      <w:r w:rsidRPr="00F6730F">
        <w:tab/>
      </w:r>
      <w:r w:rsidRPr="00F6730F">
        <w:tab/>
      </w:r>
      <w:r w:rsidRPr="00F6730F">
        <w:tab/>
        <w:t>OPTIONAL,</w:t>
      </w:r>
    </w:p>
    <w:p w14:paraId="6AF75906" w14:textId="77777777" w:rsidR="003F3E03" w:rsidRPr="00F6730F" w:rsidRDefault="003F3E03" w:rsidP="003F3E03">
      <w:pPr>
        <w:pStyle w:val="PL"/>
        <w:shd w:val="clear" w:color="auto" w:fill="E6E6E6"/>
      </w:pPr>
      <w:r w:rsidRPr="00F6730F">
        <w:tab/>
        <w:t>spatialRelation-SRS-PosBasedOnPRS-Neigh-r16</w:t>
      </w:r>
      <w:r w:rsidRPr="00F6730F">
        <w:tab/>
      </w:r>
      <w:r w:rsidRPr="00F6730F">
        <w:tab/>
      </w:r>
      <w:r w:rsidRPr="00F6730F">
        <w:tab/>
        <w:t>ENUMERATED {supported}</w:t>
      </w:r>
      <w:r w:rsidRPr="00F6730F">
        <w:tab/>
      </w:r>
      <w:r w:rsidRPr="00F6730F">
        <w:tab/>
      </w:r>
      <w:r w:rsidRPr="00F6730F">
        <w:tab/>
        <w:t>OPTIONAL,</w:t>
      </w:r>
    </w:p>
    <w:p w14:paraId="2E1F2A1D" w14:textId="77777777" w:rsidR="003F3E03" w:rsidRPr="00F6730F" w:rsidRDefault="003F3E03" w:rsidP="003F3E03">
      <w:pPr>
        <w:pStyle w:val="PL"/>
        <w:shd w:val="clear" w:color="auto" w:fill="E6E6E6"/>
      </w:pPr>
      <w:r w:rsidRPr="00F6730F">
        <w:tab/>
        <w:t>...</w:t>
      </w:r>
    </w:p>
    <w:p w14:paraId="7C9F5E31" w14:textId="77777777" w:rsidR="003F3E03" w:rsidRPr="00F6730F" w:rsidRDefault="003F3E03" w:rsidP="003F3E03">
      <w:pPr>
        <w:pStyle w:val="PL"/>
        <w:shd w:val="clear" w:color="auto" w:fill="E6E6E6"/>
      </w:pPr>
      <w:r w:rsidRPr="00F6730F">
        <w:t>}</w:t>
      </w:r>
    </w:p>
    <w:p w14:paraId="08ED7ED5" w14:textId="77777777" w:rsidR="003F3E03" w:rsidRPr="00F6730F" w:rsidRDefault="003F3E03" w:rsidP="003F3E03">
      <w:pPr>
        <w:pStyle w:val="PL"/>
        <w:shd w:val="clear" w:color="auto" w:fill="E6E6E6"/>
      </w:pPr>
    </w:p>
    <w:p w14:paraId="1A275CC4" w14:textId="77777777" w:rsidR="003F3E03" w:rsidRPr="00F6730F" w:rsidRDefault="003F3E03" w:rsidP="003F3E03">
      <w:pPr>
        <w:pStyle w:val="PL"/>
        <w:shd w:val="clear" w:color="auto" w:fill="E6E6E6"/>
      </w:pPr>
      <w:r w:rsidRPr="00F6730F">
        <w:t>SRS-PosResourcesPerBand-r16 ::= SEQUENCE {</w:t>
      </w:r>
    </w:p>
    <w:p w14:paraId="731E8532"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r>
      <w:r w:rsidRPr="00F6730F">
        <w:tab/>
      </w:r>
      <w:r w:rsidRPr="00F6730F">
        <w:tab/>
      </w:r>
      <w:r w:rsidRPr="00F6730F">
        <w:tab/>
      </w:r>
      <w:r w:rsidRPr="00F6730F">
        <w:tab/>
        <w:t>FreqBandIndicatorNR-r16,</w:t>
      </w:r>
    </w:p>
    <w:p w14:paraId="74E8BFA1" w14:textId="77777777" w:rsidR="003F3E03" w:rsidRPr="00F6730F" w:rsidRDefault="003F3E03" w:rsidP="003F3E03">
      <w:pPr>
        <w:pStyle w:val="PL"/>
        <w:shd w:val="clear" w:color="auto" w:fill="E6E6E6"/>
      </w:pPr>
      <w:r w:rsidRPr="00F6730F">
        <w:tab/>
        <w:t>maxNumberSRS-PosResourceSetsPerBWP-r16</w:t>
      </w:r>
      <w:r w:rsidRPr="00F6730F">
        <w:tab/>
      </w:r>
      <w:r w:rsidRPr="00F6730F">
        <w:tab/>
      </w:r>
      <w:r w:rsidRPr="00F6730F">
        <w:tab/>
        <w:t>ENUMERATED {n1, n2, n4, n8, n12, n16},</w:t>
      </w:r>
    </w:p>
    <w:p w14:paraId="200C760E" w14:textId="77777777" w:rsidR="003F3E03" w:rsidRPr="00F6730F" w:rsidRDefault="003F3E03" w:rsidP="003F3E03">
      <w:pPr>
        <w:pStyle w:val="PL"/>
        <w:shd w:val="clear" w:color="auto" w:fill="E6E6E6"/>
      </w:pPr>
      <w:r w:rsidRPr="00F6730F">
        <w:tab/>
        <w:t>maxNumberSRS-PosResourcesPerBWP-r16</w:t>
      </w:r>
      <w:r w:rsidRPr="00F6730F">
        <w:tab/>
      </w:r>
      <w:r w:rsidRPr="00F6730F">
        <w:tab/>
      </w:r>
      <w:r w:rsidRPr="00F6730F">
        <w:tab/>
      </w:r>
      <w:r w:rsidRPr="00F6730F">
        <w:tab/>
        <w:t>ENUMERATED {n1, n2, n4, n8, n16, n32, n64},</w:t>
      </w:r>
    </w:p>
    <w:p w14:paraId="1919C696" w14:textId="77777777" w:rsidR="003F3E03" w:rsidRPr="00F6730F" w:rsidRDefault="003F3E03" w:rsidP="003F3E03">
      <w:pPr>
        <w:pStyle w:val="PL"/>
        <w:shd w:val="clear" w:color="auto" w:fill="E6E6E6"/>
      </w:pPr>
      <w:r w:rsidRPr="00F6730F">
        <w:lastRenderedPageBreak/>
        <w:tab/>
        <w:t>maxNumberPeriodicSRS-PosResourcesPerBWP-r16</w:t>
      </w:r>
      <w:r w:rsidRPr="00F6730F">
        <w:tab/>
      </w:r>
      <w:r w:rsidRPr="00F6730F">
        <w:tab/>
        <w:t>ENUMERATED {n1, n2, n4, n8, n16, n32, n64},</w:t>
      </w:r>
    </w:p>
    <w:p w14:paraId="0CE4379F" w14:textId="77777777" w:rsidR="003F3E03" w:rsidRPr="00F6730F" w:rsidRDefault="003F3E03" w:rsidP="003F3E03">
      <w:pPr>
        <w:pStyle w:val="PL"/>
        <w:shd w:val="clear" w:color="auto" w:fill="E6E6E6"/>
      </w:pPr>
      <w:r w:rsidRPr="00F6730F">
        <w:tab/>
        <w:t>maxNumberAP-SRS-PosResourcesPerBWP-r16</w:t>
      </w:r>
      <w:r w:rsidRPr="00F6730F">
        <w:tab/>
      </w:r>
      <w:r w:rsidRPr="00F6730F">
        <w:tab/>
      </w:r>
      <w:r w:rsidRPr="00F6730F">
        <w:tab/>
        <w:t>ENUMERATED {n1, n2, n4, n8, n16, n32, n64}</w:t>
      </w:r>
    </w:p>
    <w:p w14:paraId="2A367B0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71B3C40" w14:textId="77777777" w:rsidR="003F3E03" w:rsidRPr="00F6730F" w:rsidRDefault="003F3E03" w:rsidP="003F3E03">
      <w:pPr>
        <w:pStyle w:val="PL"/>
        <w:shd w:val="clear" w:color="auto" w:fill="E6E6E6"/>
      </w:pPr>
      <w:r w:rsidRPr="00F6730F">
        <w:tab/>
        <w:t>maxNumberSP-SRS-PosResourcesPerBWP-r16</w:t>
      </w:r>
      <w:r w:rsidRPr="00F6730F">
        <w:tab/>
      </w:r>
      <w:r w:rsidRPr="00F6730F">
        <w:tab/>
      </w:r>
      <w:r w:rsidRPr="00F6730F">
        <w:tab/>
        <w:t>ENUMERATED {n1, n2, n4, n8, n16, n32, n64}</w:t>
      </w:r>
    </w:p>
    <w:p w14:paraId="3AE322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A65B54" w14:textId="46988814" w:rsidR="003F3E03" w:rsidRDefault="003F3E03" w:rsidP="003F3E03">
      <w:pPr>
        <w:pStyle w:val="PL"/>
        <w:shd w:val="clear" w:color="auto" w:fill="E6E6E6"/>
        <w:rPr>
          <w:ins w:id="22" w:author="Xiaomi (Xiaolong)" w:date="2024-04-22T10:51:00Z"/>
        </w:rPr>
      </w:pPr>
      <w:r w:rsidRPr="00F6730F">
        <w:tab/>
        <w:t>...</w:t>
      </w:r>
      <w:ins w:id="23" w:author="Xiaomi (Xiaolong)" w:date="2024-04-22T10:51:00Z">
        <w:r w:rsidR="004C34AE">
          <w:t>,</w:t>
        </w:r>
      </w:ins>
    </w:p>
    <w:p w14:paraId="748D0722" w14:textId="4826755D" w:rsidR="004C34AE" w:rsidRDefault="004C34AE" w:rsidP="003F3E03">
      <w:pPr>
        <w:pStyle w:val="PL"/>
        <w:shd w:val="clear" w:color="auto" w:fill="E6E6E6"/>
        <w:rPr>
          <w:ins w:id="24" w:author="Xiaomi (Xiaolong)" w:date="2024-04-22T10:51:00Z"/>
          <w:lang w:eastAsia="zh-CN"/>
        </w:rPr>
      </w:pPr>
      <w:ins w:id="25" w:author="Xiaomi (Xiaolong)" w:date="2024-04-22T10:51:00Z">
        <w:r>
          <w:rPr>
            <w:lang w:eastAsia="zh-CN"/>
          </w:rPr>
          <w:tab/>
        </w:r>
        <w:r>
          <w:rPr>
            <w:rFonts w:hint="eastAsia"/>
            <w:lang w:eastAsia="zh-CN"/>
          </w:rPr>
          <w:t>[</w:t>
        </w:r>
        <w:r>
          <w:rPr>
            <w:lang w:eastAsia="zh-CN"/>
          </w:rPr>
          <w:t>[</w:t>
        </w:r>
      </w:ins>
    </w:p>
    <w:p w14:paraId="66A97066" w14:textId="77777777" w:rsidR="004C34AE" w:rsidRPr="00F6730F" w:rsidRDefault="004C34AE" w:rsidP="004C34AE">
      <w:pPr>
        <w:pStyle w:val="PL"/>
        <w:shd w:val="clear" w:color="auto" w:fill="E6E6E6"/>
        <w:rPr>
          <w:ins w:id="26" w:author="Xiaomi (Xiaolong)" w:date="2024-04-22T10:51:00Z"/>
        </w:rPr>
      </w:pPr>
      <w:ins w:id="27" w:author="Xiaomi (Xiaolong)" w:date="2024-04-22T10:51:00Z">
        <w:r w:rsidRPr="00F6730F">
          <w:tab/>
          <w:t>posSRS-BWA-RRC-Connected-r18</w:t>
        </w:r>
        <w:r w:rsidRPr="00F6730F">
          <w:tab/>
        </w:r>
        <w:r w:rsidRPr="00F6730F">
          <w:tab/>
        </w:r>
        <w:r w:rsidRPr="00F6730F">
          <w:tab/>
        </w:r>
        <w:r w:rsidRPr="00F6730F">
          <w:tab/>
        </w:r>
        <w:r w:rsidRPr="00F6730F">
          <w:tab/>
          <w:t>PosSRS-BWA-RRC-Connected-r18</w:t>
        </w:r>
        <w:r w:rsidRPr="00F6730F">
          <w:tab/>
        </w:r>
        <w:r w:rsidRPr="00F6730F">
          <w:tab/>
          <w:t>OPTIONAL,</w:t>
        </w:r>
      </w:ins>
    </w:p>
    <w:p w14:paraId="0D49F417" w14:textId="77777777" w:rsidR="004C34AE" w:rsidRPr="00F6730F" w:rsidRDefault="004C34AE" w:rsidP="004C34AE">
      <w:pPr>
        <w:pStyle w:val="PL"/>
        <w:shd w:val="clear" w:color="auto" w:fill="E6E6E6"/>
        <w:rPr>
          <w:ins w:id="28" w:author="Xiaomi (Xiaolong)" w:date="2024-04-22T10:51:00Z"/>
        </w:rPr>
      </w:pPr>
      <w:ins w:id="29" w:author="Xiaomi (Xiaolong)" w:date="2024-04-22T10:51:00Z">
        <w:r w:rsidRPr="00F6730F">
          <w:tab/>
          <w:t>posSRS-BWA-IndependentCA-RRC-Connected-r18</w:t>
        </w:r>
        <w:r w:rsidRPr="00F6730F">
          <w:tab/>
          <w:t>PosSRS-BWA-IndependentCA-RRC-Connected-r18</w:t>
        </w:r>
      </w:ins>
    </w:p>
    <w:p w14:paraId="06715604" w14:textId="6CE84F31" w:rsidR="004C34AE" w:rsidRPr="004C34AE" w:rsidRDefault="004C34AE" w:rsidP="003F3E03">
      <w:pPr>
        <w:pStyle w:val="PL"/>
        <w:shd w:val="clear" w:color="auto" w:fill="E6E6E6"/>
        <w:rPr>
          <w:ins w:id="30" w:author="Xiaomi (Xiaolong)" w:date="2024-04-22T10:51:00Z"/>
          <w:lang w:val="fr-FR"/>
        </w:rPr>
      </w:pPr>
      <w:ins w:id="31" w:author="Xiaomi (Xiaolong)" w:date="2024-04-22T10:51:00Z">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BB23FF">
          <w:rPr>
            <w:lang w:val="fr-FR"/>
          </w:rPr>
          <w:t>OPTIONAL</w:t>
        </w:r>
      </w:ins>
    </w:p>
    <w:p w14:paraId="64A93AE2" w14:textId="7AF94705" w:rsidR="004C34AE" w:rsidRPr="00F6730F" w:rsidRDefault="004C34AE" w:rsidP="003F3E03">
      <w:pPr>
        <w:pStyle w:val="PL"/>
        <w:shd w:val="clear" w:color="auto" w:fill="E6E6E6"/>
        <w:rPr>
          <w:lang w:eastAsia="zh-CN"/>
        </w:rPr>
      </w:pPr>
      <w:ins w:id="32" w:author="Xiaomi (Xiaolong)" w:date="2024-04-22T10:51:00Z">
        <w:r>
          <w:rPr>
            <w:lang w:eastAsia="zh-CN"/>
          </w:rPr>
          <w:tab/>
          <w:t>]]</w:t>
        </w:r>
      </w:ins>
    </w:p>
    <w:p w14:paraId="270A6A14" w14:textId="77777777" w:rsidR="003F3E03" w:rsidRPr="00F6730F" w:rsidRDefault="003F3E03" w:rsidP="003F3E03">
      <w:pPr>
        <w:pStyle w:val="PL"/>
        <w:shd w:val="clear" w:color="auto" w:fill="E6E6E6"/>
      </w:pPr>
      <w:r w:rsidRPr="00F6730F">
        <w:t>}</w:t>
      </w:r>
    </w:p>
    <w:p w14:paraId="55943C75" w14:textId="77777777" w:rsidR="003F3E03" w:rsidRPr="00F6730F" w:rsidRDefault="003F3E03" w:rsidP="003F3E03">
      <w:pPr>
        <w:pStyle w:val="PL"/>
        <w:shd w:val="clear" w:color="auto" w:fill="E6E6E6"/>
      </w:pPr>
    </w:p>
    <w:p w14:paraId="32E04160" w14:textId="77777777" w:rsidR="003F3E03" w:rsidRPr="00F6730F" w:rsidRDefault="003F3E03" w:rsidP="003F3E03">
      <w:pPr>
        <w:pStyle w:val="PL"/>
        <w:shd w:val="clear" w:color="auto" w:fill="E6E6E6"/>
      </w:pPr>
      <w:r w:rsidRPr="00F6730F">
        <w:t>PosSRS-RRC-Inactive-InInitialUL-BWP-r17 ::= SEQUENCE {</w:t>
      </w:r>
    </w:p>
    <w:p w14:paraId="6038D6CA"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{n1, n2, n4, n8, n12, n16 }</w:t>
      </w:r>
      <w:r w:rsidRPr="00F6730F">
        <w:tab/>
      </w:r>
      <w:r w:rsidRPr="00F6730F">
        <w:tab/>
        <w:t>OPTIONAL,</w:t>
      </w:r>
    </w:p>
    <w:p w14:paraId="7F94F831" w14:textId="77777777" w:rsidR="003F3E03" w:rsidRPr="00F6730F" w:rsidRDefault="003F3E03" w:rsidP="003F3E03">
      <w:pPr>
        <w:pStyle w:val="PL"/>
        <w:shd w:val="clear" w:color="auto" w:fill="E6E6E6"/>
      </w:pPr>
      <w:r w:rsidRPr="00F6730F">
        <w:tab/>
        <w:t>maxNumOfPeriodicAndSemiPersistentSRSposResources-r17</w:t>
      </w:r>
    </w:p>
    <w:p w14:paraId="110276D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26953C6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63B9E73" w14:textId="77777777" w:rsidR="003F3E03" w:rsidRPr="00F6730F" w:rsidRDefault="003F3E03" w:rsidP="003F3E03">
      <w:pPr>
        <w:pStyle w:val="PL"/>
        <w:shd w:val="clear" w:color="auto" w:fill="E6E6E6"/>
      </w:pPr>
      <w:r w:rsidRPr="00F6730F">
        <w:tab/>
        <w:t>maxNumOfPeriodicAndSemiPersistentSRSposResourcesPerSlot-r17</w:t>
      </w:r>
    </w:p>
    <w:p w14:paraId="783A89D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8C7557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27D928" w14:textId="77777777" w:rsidR="003F3E03" w:rsidRPr="00F6730F" w:rsidRDefault="003F3E03" w:rsidP="003F3E03">
      <w:pPr>
        <w:pStyle w:val="PL"/>
        <w:shd w:val="clear" w:color="auto" w:fill="E6E6E6"/>
      </w:pPr>
      <w:r w:rsidRPr="00F6730F">
        <w:tab/>
        <w:t>maxNumOfPeriodicSRSposResources-r17</w:t>
      </w:r>
    </w:p>
    <w:p w14:paraId="1DC29C4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4DF284A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BD88064" w14:textId="77777777" w:rsidR="003F3E03" w:rsidRPr="00F6730F" w:rsidRDefault="003F3E03" w:rsidP="003F3E03">
      <w:pPr>
        <w:pStyle w:val="PL"/>
        <w:shd w:val="clear" w:color="auto" w:fill="E6E6E6"/>
      </w:pPr>
      <w:r w:rsidRPr="00F6730F">
        <w:tab/>
        <w:t>maxNumOfPeriodicSRSposResourcesPerSlot-r17</w:t>
      </w:r>
    </w:p>
    <w:p w14:paraId="6BC2683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1C25422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66A35C" w14:textId="77777777" w:rsidR="003F3E03" w:rsidRPr="00F6730F" w:rsidRDefault="003F3E03" w:rsidP="003F3E03">
      <w:pPr>
        <w:pStyle w:val="PL"/>
        <w:shd w:val="clear" w:color="auto" w:fill="E6E6E6"/>
      </w:pPr>
      <w:r w:rsidRPr="00F6730F">
        <w:tab/>
        <w:t>dummy1</w:t>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6895E32D" w14:textId="77777777" w:rsidR="003F3E03" w:rsidRPr="00F6730F" w:rsidRDefault="003F3E03" w:rsidP="003F3E03">
      <w:pPr>
        <w:pStyle w:val="PL"/>
        <w:shd w:val="clear" w:color="auto" w:fill="E6E6E6"/>
      </w:pPr>
      <w:r w:rsidRPr="00F6730F">
        <w:tab/>
        <w:t>dummy2</w:t>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59391E9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F589B77" w14:textId="77777777" w:rsidR="003F3E03" w:rsidRPr="00F6730F" w:rsidRDefault="003F3E03" w:rsidP="003F3E03">
      <w:pPr>
        <w:pStyle w:val="PL"/>
        <w:shd w:val="clear" w:color="auto" w:fill="E6E6E6"/>
      </w:pPr>
      <w:r w:rsidRPr="00F6730F">
        <w:tab/>
        <w:t>...</w:t>
      </w:r>
    </w:p>
    <w:p w14:paraId="05511F0B" w14:textId="77777777" w:rsidR="003F3E03" w:rsidRPr="00F6730F" w:rsidRDefault="003F3E03" w:rsidP="003F3E03">
      <w:pPr>
        <w:pStyle w:val="PL"/>
        <w:shd w:val="clear" w:color="auto" w:fill="E6E6E6"/>
      </w:pPr>
      <w:r w:rsidRPr="00F6730F">
        <w:t>}</w:t>
      </w:r>
    </w:p>
    <w:p w14:paraId="14209163" w14:textId="77777777" w:rsidR="003F3E03" w:rsidRPr="00F6730F" w:rsidRDefault="003F3E03" w:rsidP="003F3E03">
      <w:pPr>
        <w:pStyle w:val="PL"/>
        <w:shd w:val="clear" w:color="auto" w:fill="E6E6E6"/>
      </w:pPr>
    </w:p>
    <w:p w14:paraId="407632C5" w14:textId="77777777" w:rsidR="003F3E03" w:rsidRPr="00F6730F" w:rsidRDefault="003F3E03" w:rsidP="003F3E03">
      <w:pPr>
        <w:pStyle w:val="PL"/>
        <w:shd w:val="clear" w:color="auto" w:fill="E6E6E6"/>
      </w:pPr>
      <w:r w:rsidRPr="00F6730F">
        <w:t>PosSRS-RRC-Inactive-OutsideInitialUL-BWP-r17 ::= SEQUENCE {</w:t>
      </w:r>
    </w:p>
    <w:p w14:paraId="11868510" w14:textId="77777777" w:rsidR="003F3E03" w:rsidRPr="00F6730F" w:rsidRDefault="003F3E03" w:rsidP="003F3E03">
      <w:pPr>
        <w:pStyle w:val="PL"/>
        <w:shd w:val="clear" w:color="auto" w:fill="E6E6E6"/>
      </w:pPr>
      <w:r w:rsidRPr="00F6730F">
        <w:tab/>
        <w:t>maxSRSposBandwidthForEachSCS-withinCC-FR1-r17</w:t>
      </w:r>
    </w:p>
    <w:p w14:paraId="70AB73F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mhz5, mhz10, mhz15, mhz20, mhz25, mhz30,</w:t>
      </w:r>
      <w:r w:rsidRPr="00F6730F">
        <w:br/>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mhz35, mhz40, mhz45, mhz50, mhz60, mhz70,</w:t>
      </w:r>
    </w:p>
    <w:p w14:paraId="7C8C39D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mhz80, mhz90, mhz100 }</w:t>
      </w:r>
      <w:r w:rsidRPr="00F6730F">
        <w:tab/>
      </w:r>
      <w:r w:rsidRPr="00F6730F">
        <w:tab/>
      </w:r>
      <w:r w:rsidRPr="00F6730F">
        <w:tab/>
        <w:t>OPTIONAL,</w:t>
      </w:r>
    </w:p>
    <w:p w14:paraId="2A94FEF3" w14:textId="77777777" w:rsidR="003F3E03" w:rsidRPr="00F6730F" w:rsidRDefault="003F3E03" w:rsidP="003F3E03">
      <w:pPr>
        <w:pStyle w:val="PL"/>
        <w:shd w:val="clear" w:color="auto" w:fill="E6E6E6"/>
      </w:pPr>
      <w:r w:rsidRPr="00F6730F">
        <w:tab/>
        <w:t>maxSRSposBandwidthForEachSCS-withinCC-FR2-r17</w:t>
      </w:r>
    </w:p>
    <w:p w14:paraId="3105692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{mhz50, mhz100, mhz200, mhz400}</w:t>
      </w:r>
      <w:r w:rsidRPr="00F6730F">
        <w:tab/>
        <w:t>OPTIONAL,</w:t>
      </w:r>
    </w:p>
    <w:p w14:paraId="379FAB79"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 n1, n2, n4, n8, n12, n16 }</w:t>
      </w:r>
      <w:r w:rsidRPr="00F6730F">
        <w:tab/>
      </w:r>
      <w:r w:rsidRPr="00F6730F">
        <w:tab/>
        <w:t>OPTIONAL,</w:t>
      </w:r>
    </w:p>
    <w:p w14:paraId="0382248A" w14:textId="77777777" w:rsidR="003F3E03" w:rsidRPr="00F6730F" w:rsidRDefault="003F3E03" w:rsidP="003F3E03">
      <w:pPr>
        <w:pStyle w:val="PL"/>
        <w:shd w:val="clear" w:color="auto" w:fill="E6E6E6"/>
      </w:pPr>
      <w:r w:rsidRPr="00F6730F">
        <w:tab/>
        <w:t>maxNumOfPeriodicSRSposResources-r17</w:t>
      </w:r>
      <w:r w:rsidRPr="00F6730F">
        <w:tab/>
      </w:r>
      <w:r w:rsidRPr="00F6730F">
        <w:tab/>
        <w:t>ENUMERATED { n1, n2, n4, n8, n16, n32, n64 }</w:t>
      </w:r>
    </w:p>
    <w:p w14:paraId="32C084F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EB9F8D6" w14:textId="77777777" w:rsidR="003F3E03" w:rsidRPr="00F6730F" w:rsidRDefault="003F3E03" w:rsidP="003F3E03">
      <w:pPr>
        <w:pStyle w:val="PL"/>
        <w:shd w:val="clear" w:color="auto" w:fill="E6E6E6"/>
      </w:pPr>
      <w:r w:rsidRPr="00F6730F">
        <w:tab/>
        <w:t>maxNumOfPeriodicSRSposResourcesPerSlot-r17</w:t>
      </w:r>
    </w:p>
    <w:p w14:paraId="5F8BDBF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1381A13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128DB3" w14:textId="77777777" w:rsidR="003F3E03" w:rsidRPr="00F6730F" w:rsidRDefault="003F3E03" w:rsidP="003F3E03">
      <w:pPr>
        <w:pStyle w:val="PL"/>
        <w:shd w:val="clear" w:color="auto" w:fill="E6E6E6"/>
      </w:pPr>
      <w:r w:rsidRPr="00F6730F">
        <w:tab/>
        <w:t>differentNumerologyBetweenSRSposAndInitialBWP-r17</w:t>
      </w:r>
    </w:p>
    <w:p w14:paraId="35D2FA3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9D72437" w14:textId="77777777" w:rsidR="003F3E03" w:rsidRPr="00F6730F" w:rsidRDefault="003F3E03" w:rsidP="003F3E03">
      <w:pPr>
        <w:pStyle w:val="PL"/>
        <w:shd w:val="clear" w:color="auto" w:fill="E6E6E6"/>
      </w:pPr>
      <w:r w:rsidRPr="00F6730F">
        <w:tab/>
        <w:t>srsPosWithoutRestrictionOnBWP-r17</w:t>
      </w:r>
    </w:p>
    <w:p w14:paraId="4D95504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436CA20" w14:textId="77777777" w:rsidR="003F3E03" w:rsidRPr="00F6730F" w:rsidRDefault="003F3E03" w:rsidP="003F3E03">
      <w:pPr>
        <w:pStyle w:val="PL"/>
        <w:shd w:val="clear" w:color="auto" w:fill="E6E6E6"/>
      </w:pPr>
      <w:r w:rsidRPr="00F6730F">
        <w:tab/>
        <w:t>maxNumOfPeriodicAndSemiPersistentSRSposResources-r17</w:t>
      </w:r>
    </w:p>
    <w:p w14:paraId="74F52F40"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7D228D60" w14:textId="77777777" w:rsidR="003F3E03" w:rsidRPr="00F6730F" w:rsidRDefault="003F3E03" w:rsidP="003F3E03">
      <w:pPr>
        <w:pStyle w:val="PL"/>
        <w:shd w:val="clear" w:color="auto" w:fill="E6E6E6"/>
      </w:pPr>
      <w:r w:rsidRPr="00F6730F">
        <w:tab/>
        <w:t>maxNumOfPeriodicAndSemiPersistentSRSposResourcesPerSlot-r17</w:t>
      </w:r>
    </w:p>
    <w:p w14:paraId="3196A81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7BBA685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3940EAF4" w14:textId="77777777" w:rsidR="003F3E03" w:rsidRPr="00F6730F" w:rsidRDefault="003F3E03" w:rsidP="003F3E03">
      <w:pPr>
        <w:pStyle w:val="PL"/>
        <w:shd w:val="clear" w:color="auto" w:fill="E6E6E6"/>
      </w:pPr>
      <w:r w:rsidRPr="00F6730F">
        <w:tab/>
        <w:t>differentCenterFreqBetweenSRSposAndInitialBWP-r17</w:t>
      </w:r>
    </w:p>
    <w:p w14:paraId="0A8272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496E7202" w14:textId="77777777" w:rsidR="003F3E03" w:rsidRPr="00F6730F" w:rsidRDefault="003F3E03" w:rsidP="003F3E03">
      <w:pPr>
        <w:pStyle w:val="PL"/>
        <w:shd w:val="clear" w:color="auto" w:fill="E6E6E6"/>
      </w:pPr>
      <w:r w:rsidRPr="00F6730F">
        <w:tab/>
        <w:t>maxNumOfSemiPersistentSRSposResources-r17</w:t>
      </w:r>
    </w:p>
    <w:p w14:paraId="2D189FB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n4, n8, n16, n32, n64 }</w:t>
      </w:r>
      <w:r w:rsidRPr="00F6730F">
        <w:tab/>
      </w:r>
      <w:r w:rsidRPr="00F6730F">
        <w:tab/>
      </w:r>
      <w:r w:rsidRPr="00F6730F">
        <w:tab/>
      </w:r>
    </w:p>
    <w:p w14:paraId="24B3823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597A9A3" w14:textId="77777777" w:rsidR="003F3E03" w:rsidRPr="00F6730F" w:rsidRDefault="003F3E03" w:rsidP="003F3E03">
      <w:pPr>
        <w:pStyle w:val="PL"/>
        <w:shd w:val="clear" w:color="auto" w:fill="E6E6E6"/>
      </w:pPr>
      <w:r w:rsidRPr="00F6730F">
        <w:tab/>
        <w:t>maxNumOfSemiPersistentSRSposResourcesPerSlot-r17</w:t>
      </w:r>
    </w:p>
    <w:p w14:paraId="76539F6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01169C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5B83126B" w14:textId="77777777" w:rsidR="003F3E03" w:rsidRPr="00F6730F" w:rsidRDefault="003F3E03" w:rsidP="003F3E03">
      <w:pPr>
        <w:pStyle w:val="PL"/>
        <w:shd w:val="clear" w:color="auto" w:fill="E6E6E6"/>
      </w:pPr>
      <w:r w:rsidRPr="00F6730F">
        <w:tab/>
        <w:t>switchingTimeSRS-TX-OtherTX-r17</w:t>
      </w:r>
      <w:r w:rsidRPr="00F6730F">
        <w:tab/>
      </w:r>
      <w:r w:rsidRPr="00F6730F">
        <w:tab/>
      </w:r>
      <w:r w:rsidRPr="00F6730F">
        <w:tab/>
        <w:t>ENUMERATED { us100, us140, us200, us300, us500 }</w:t>
      </w:r>
    </w:p>
    <w:p w14:paraId="4E6675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BB5B01F" w14:textId="77777777" w:rsidR="003F3E03" w:rsidRPr="00F6730F" w:rsidRDefault="003F3E03" w:rsidP="003F3E03">
      <w:pPr>
        <w:pStyle w:val="PL"/>
        <w:shd w:val="clear" w:color="auto" w:fill="E6E6E6"/>
      </w:pPr>
      <w:r w:rsidRPr="00F6730F">
        <w:tab/>
        <w:t>...</w:t>
      </w:r>
    </w:p>
    <w:p w14:paraId="14327732" w14:textId="77777777" w:rsidR="003F3E03" w:rsidRPr="00F6730F" w:rsidRDefault="003F3E03" w:rsidP="003F3E03">
      <w:pPr>
        <w:pStyle w:val="PL"/>
        <w:shd w:val="clear" w:color="auto" w:fill="E6E6E6"/>
      </w:pPr>
      <w:r w:rsidRPr="00F6730F">
        <w:t>}</w:t>
      </w:r>
    </w:p>
    <w:p w14:paraId="6F137C26" w14:textId="77777777" w:rsidR="003F3E03" w:rsidRPr="00F6730F" w:rsidRDefault="003F3E03" w:rsidP="003F3E03">
      <w:pPr>
        <w:pStyle w:val="PL"/>
        <w:shd w:val="clear" w:color="auto" w:fill="E6E6E6"/>
      </w:pPr>
    </w:p>
    <w:p w14:paraId="598EA67A" w14:textId="77777777" w:rsidR="003F3E03" w:rsidRPr="00F6730F" w:rsidRDefault="003F3E03" w:rsidP="003F3E03">
      <w:pPr>
        <w:pStyle w:val="PL"/>
        <w:shd w:val="clear" w:color="auto" w:fill="E6E6E6"/>
      </w:pPr>
      <w:r w:rsidRPr="00F6730F">
        <w:t>PosSRS-SP-RRC-Inactive-InInitialUL-BWP-r17 ::= SEQUENCE {</w:t>
      </w:r>
    </w:p>
    <w:p w14:paraId="50958D15" w14:textId="77777777" w:rsidR="003F3E03" w:rsidRPr="00F6730F" w:rsidRDefault="003F3E03" w:rsidP="003F3E03">
      <w:pPr>
        <w:pStyle w:val="PL"/>
        <w:shd w:val="clear" w:color="auto" w:fill="E6E6E6"/>
      </w:pPr>
      <w:r w:rsidRPr="00F6730F">
        <w:tab/>
        <w:t>maxNumOfSemiPersistentSRSposResources-r17</w:t>
      </w:r>
    </w:p>
    <w:p w14:paraId="145234A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r>
      <w:r w:rsidRPr="00F6730F">
        <w:tab/>
        <w:t>OPTIONAL,</w:t>
      </w:r>
    </w:p>
    <w:p w14:paraId="30BA8BDD" w14:textId="77777777" w:rsidR="003F3E03" w:rsidRPr="00F6730F" w:rsidRDefault="003F3E03" w:rsidP="003F3E03">
      <w:pPr>
        <w:pStyle w:val="PL"/>
        <w:shd w:val="clear" w:color="auto" w:fill="E6E6E6"/>
      </w:pPr>
      <w:r w:rsidRPr="00F6730F">
        <w:tab/>
        <w:t>maxNumOfSemiPersistentSRSposResourcesPerSlot-r17</w:t>
      </w:r>
    </w:p>
    <w:p w14:paraId="7F9462A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A9A1B9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521C8ED" w14:textId="77777777" w:rsidR="003F3E03" w:rsidRPr="00F6730F" w:rsidRDefault="003F3E03" w:rsidP="003F3E03">
      <w:pPr>
        <w:pStyle w:val="PL"/>
        <w:shd w:val="clear" w:color="auto" w:fill="E6E6E6"/>
      </w:pPr>
      <w:r w:rsidRPr="00F6730F">
        <w:tab/>
        <w:t>...</w:t>
      </w:r>
    </w:p>
    <w:p w14:paraId="7C25E7D0" w14:textId="77777777" w:rsidR="003F3E03" w:rsidRPr="00F6730F" w:rsidRDefault="003F3E03" w:rsidP="003F3E03">
      <w:pPr>
        <w:pStyle w:val="PL"/>
        <w:shd w:val="clear" w:color="auto" w:fill="E6E6E6"/>
      </w:pPr>
      <w:r w:rsidRPr="00F6730F">
        <w:t>}</w:t>
      </w:r>
    </w:p>
    <w:p w14:paraId="553B0DD9" w14:textId="77777777" w:rsidR="003F3E03" w:rsidRPr="00F6730F" w:rsidRDefault="003F3E03" w:rsidP="003F3E03">
      <w:pPr>
        <w:pStyle w:val="PL"/>
        <w:shd w:val="clear" w:color="auto" w:fill="E6E6E6"/>
      </w:pPr>
    </w:p>
    <w:p w14:paraId="558F1E44" w14:textId="77777777" w:rsidR="003F3E03" w:rsidRPr="00F6730F" w:rsidRDefault="003F3E03" w:rsidP="003F3E03">
      <w:pPr>
        <w:pStyle w:val="PL"/>
        <w:shd w:val="clear" w:color="auto" w:fill="E6E6E6"/>
      </w:pPr>
      <w:bookmarkStart w:id="33" w:name="_Hlk159179259"/>
      <w:r w:rsidRPr="00F6730F">
        <w:t>PosSRS-TxFrequencyHoppingRRC-Connected-r18 ::=SEQUENCE {</w:t>
      </w:r>
    </w:p>
    <w:p w14:paraId="6E88E7C6" w14:textId="77777777" w:rsidR="003F3E03" w:rsidRPr="00F6730F" w:rsidRDefault="003F3E03" w:rsidP="003F3E03">
      <w:pPr>
        <w:pStyle w:val="PL"/>
        <w:shd w:val="clear" w:color="auto" w:fill="E6E6E6"/>
      </w:pPr>
      <w:r w:rsidRPr="00F6730F">
        <w:lastRenderedPageBreak/>
        <w:tab/>
        <w:t>maximumSRS-BandwidthAcrossAllHopsFR1-r18</w:t>
      </w:r>
      <w:r w:rsidRPr="00F6730F">
        <w:tab/>
        <w:t>ENUMERATED {mhz40, mhz50, mhz80, mhz100}</w:t>
      </w:r>
    </w:p>
    <w:p w14:paraId="1530854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76A3E2"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3F79BE76"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C8C98E6"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78D2814C"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B74755"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18385223"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3B3BC6A"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61501515" w14:textId="77777777" w:rsidR="003F3E03" w:rsidRPr="00F6730F" w:rsidRDefault="003F3E03" w:rsidP="003F3E03">
      <w:pPr>
        <w:pStyle w:val="PL"/>
        <w:shd w:val="clear" w:color="auto" w:fill="E6E6E6"/>
      </w:pPr>
      <w:r w:rsidRPr="00F6730F">
        <w:tab/>
        <w:t>maximumSRS-ResourceAperiodic-r18</w:t>
      </w:r>
      <w:r w:rsidRPr="00F6730F">
        <w:tab/>
        <w:t>ENUMERATED {n0,n1, n2, n4, n8, n16, n32, n64}</w:t>
      </w:r>
      <w:r w:rsidRPr="00F6730F">
        <w:tab/>
      </w:r>
      <w:r w:rsidRPr="00F6730F">
        <w:tab/>
        <w:t>OPTIONAL,</w:t>
      </w:r>
    </w:p>
    <w:p w14:paraId="5845BA04"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5FE212B"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4B2FD0" w14:textId="77777777" w:rsidR="003F3E03" w:rsidRPr="00F6730F" w:rsidRDefault="003F3E03" w:rsidP="003F3E03">
      <w:pPr>
        <w:pStyle w:val="PL"/>
        <w:shd w:val="clear" w:color="auto" w:fill="E6E6E6"/>
      </w:pPr>
      <w:r w:rsidRPr="00F6730F">
        <w:tab/>
        <w:t>...</w:t>
      </w:r>
    </w:p>
    <w:p w14:paraId="3C75F316" w14:textId="77777777" w:rsidR="003F3E03" w:rsidRPr="00F6730F" w:rsidRDefault="003F3E03" w:rsidP="003F3E03">
      <w:pPr>
        <w:pStyle w:val="PL"/>
        <w:shd w:val="clear" w:color="auto" w:fill="E6E6E6"/>
      </w:pPr>
      <w:r w:rsidRPr="00F6730F">
        <w:t>}</w:t>
      </w:r>
    </w:p>
    <w:p w14:paraId="13FB7980" w14:textId="77777777" w:rsidR="003F3E03" w:rsidRPr="00F6730F" w:rsidRDefault="003F3E03" w:rsidP="003F3E03">
      <w:pPr>
        <w:pStyle w:val="PL"/>
        <w:shd w:val="clear" w:color="auto" w:fill="E6E6E6"/>
      </w:pPr>
    </w:p>
    <w:p w14:paraId="3170CEA9" w14:textId="77777777" w:rsidR="003F3E03" w:rsidRPr="00F6730F" w:rsidRDefault="003F3E03" w:rsidP="003F3E03">
      <w:pPr>
        <w:pStyle w:val="PL"/>
        <w:shd w:val="clear" w:color="auto" w:fill="E6E6E6"/>
      </w:pPr>
      <w:r w:rsidRPr="00F6730F">
        <w:t>PosSRS-TxFrequencyHoppingRRC-Inactive-r18 ::=SEQUENCE {</w:t>
      </w:r>
    </w:p>
    <w:p w14:paraId="4FB4F4D9" w14:textId="77777777" w:rsidR="003F3E03" w:rsidRPr="00F6730F" w:rsidRDefault="003F3E03" w:rsidP="003F3E03">
      <w:pPr>
        <w:pStyle w:val="PL"/>
        <w:shd w:val="clear" w:color="auto" w:fill="E6E6E6"/>
      </w:pPr>
      <w:r w:rsidRPr="00F6730F">
        <w:tab/>
        <w:t>maximumSRS-BandwidthAcrossAllHopsFR1-r18</w:t>
      </w:r>
      <w:r w:rsidRPr="00F6730F">
        <w:tab/>
        <w:t>ENUMERATED {mhz40, mhz50, mhz80, mhz100}</w:t>
      </w:r>
    </w:p>
    <w:p w14:paraId="6C21FF4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4BF7F9"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507504EA"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44A6FC8"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26AF1F47"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74FB58B"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37F46BAA"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D32E40"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5EA230C1"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F353E59"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8A594D5" w14:textId="77777777" w:rsidR="003F3E03" w:rsidRPr="00F6730F" w:rsidRDefault="003F3E03" w:rsidP="003F3E03">
      <w:pPr>
        <w:pStyle w:val="PL"/>
        <w:shd w:val="clear" w:color="auto" w:fill="E6E6E6"/>
      </w:pPr>
      <w:r w:rsidRPr="00F6730F">
        <w:tab/>
        <w:t>...</w:t>
      </w:r>
    </w:p>
    <w:p w14:paraId="534B6135" w14:textId="77777777" w:rsidR="003F3E03" w:rsidRPr="00F6730F" w:rsidRDefault="003F3E03" w:rsidP="003F3E03">
      <w:pPr>
        <w:pStyle w:val="PL"/>
        <w:shd w:val="clear" w:color="auto" w:fill="E6E6E6"/>
      </w:pPr>
      <w:r w:rsidRPr="00F6730F">
        <w:t>}</w:t>
      </w:r>
    </w:p>
    <w:p w14:paraId="0DDD0014" w14:textId="77777777" w:rsidR="003F3E03" w:rsidRPr="00F6730F" w:rsidRDefault="003F3E03" w:rsidP="003F3E03">
      <w:pPr>
        <w:pStyle w:val="PL"/>
        <w:shd w:val="clear" w:color="auto" w:fill="E6E6E6"/>
      </w:pPr>
    </w:p>
    <w:bookmarkEnd w:id="33"/>
    <w:p w14:paraId="7258C03A" w14:textId="77777777" w:rsidR="003F3E03" w:rsidRPr="00F6730F" w:rsidRDefault="003F3E03" w:rsidP="003F3E03">
      <w:pPr>
        <w:pStyle w:val="PL"/>
        <w:shd w:val="clear" w:color="auto" w:fill="E6E6E6"/>
      </w:pPr>
      <w:r w:rsidRPr="00F6730F">
        <w:t>PosSRS-BWA-RRC-Connected-r18 ::=SEQUENCE {</w:t>
      </w:r>
    </w:p>
    <w:p w14:paraId="51D35D6A" w14:textId="77777777" w:rsidR="003F3E03" w:rsidRPr="00F6730F" w:rsidRDefault="003F3E03" w:rsidP="003F3E03">
      <w:pPr>
        <w:pStyle w:val="PL"/>
        <w:shd w:val="clear" w:color="auto" w:fill="E6E6E6"/>
      </w:pPr>
      <w:r w:rsidRPr="00F6730F">
        <w:tab/>
        <w:t>numOfCarriersIntraBandContiguous-r18</w:t>
      </w:r>
      <w:r w:rsidRPr="00F6730F">
        <w:tab/>
        <w:t>ENUMERATED {two, three, twoandthree}</w:t>
      </w:r>
      <w:r w:rsidRPr="00F6730F">
        <w:tab/>
      </w:r>
      <w:r w:rsidRPr="00F6730F">
        <w:tab/>
        <w:t>OPTIONAL,</w:t>
      </w:r>
    </w:p>
    <w:p w14:paraId="34B39E86" w14:textId="38F994AF" w:rsidR="003F3E03" w:rsidRPr="00F6730F" w:rsidRDefault="003F3E03" w:rsidP="003F3E03">
      <w:pPr>
        <w:pStyle w:val="PL"/>
        <w:shd w:val="clear" w:color="auto" w:fill="E6E6E6"/>
        <w:tabs>
          <w:tab w:val="clear" w:pos="4224"/>
          <w:tab w:val="clear" w:pos="4608"/>
          <w:tab w:val="left" w:pos="4278"/>
        </w:tabs>
      </w:pPr>
      <w:r w:rsidRPr="00F6730F">
        <w:tab/>
        <w:t>maximumAggregatedBW-TwoCarriersFR1-r18</w:t>
      </w:r>
      <w:r w:rsidRPr="00F6730F">
        <w:tab/>
        <w:t>ENUMERATED {</w:t>
      </w:r>
      <w:ins w:id="34" w:author="Xiaomi (Xiaolong)" w:date="2024-04-22T10:52:00Z">
        <w:r w:rsidR="004C34AE">
          <w:t>mhz20</w:t>
        </w:r>
      </w:ins>
      <w:ins w:id="35" w:author="Xiaomi (Xiaolong)" w:date="2024-04-22T10:53:00Z">
        <w:r w:rsidR="004C34AE">
          <w:t xml:space="preserve">, mhz40, mhz50, </w:t>
        </w:r>
      </w:ins>
      <w:r w:rsidRPr="00F6730F">
        <w:t>mhz80, mhz100, mhz160,</w:t>
      </w:r>
      <w:ins w:id="36" w:author="Xiaomi (Xiaolong)" w:date="2024-04-22T10:53:00Z">
        <w:r w:rsidR="004C34AE">
          <w:t xml:space="preserve"> mhz180,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9D54D8C"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70CF004" w14:textId="59C9C13C" w:rsidR="003F3E03" w:rsidRPr="00F6730F" w:rsidRDefault="003F3E03" w:rsidP="003F3E03">
      <w:pPr>
        <w:pStyle w:val="PL"/>
        <w:shd w:val="clear" w:color="auto" w:fill="E6E6E6"/>
      </w:pPr>
      <w:r w:rsidRPr="00F6730F">
        <w:tab/>
        <w:t>maximumAggregatedBW-ThreeCarriersFR1-r18</w:t>
      </w:r>
      <w:r w:rsidRPr="00F6730F">
        <w:tab/>
        <w:t xml:space="preserve">ENUMERATED {mhz80, mhz100, mhz160, mhz200, </w:t>
      </w:r>
      <w:ins w:id="37" w:author="Xiaomi (Xiaolong)" w:date="2024-04-22T10:55:00Z">
        <w:r w:rsidR="00457350">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00457350">
        <w:tab/>
      </w:r>
      <w:r w:rsidRPr="00F6730F">
        <w:t>OPTIONAL,</w:t>
      </w:r>
    </w:p>
    <w:p w14:paraId="0660A279" w14:textId="2C06F576"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38" w:author="Xiaomi (Xiaolong)" w:date="2024-04-22T10:56:00Z">
        <w:r w:rsidR="00457350">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445A757"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3F3194F7"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C2C91D5" w14:textId="77777777"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4E38AE0"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28535578"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002A8DF"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w:t>
      </w:r>
    </w:p>
    <w:p w14:paraId="2115496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n8, n10, n12, n14}</w:t>
      </w:r>
      <w:r w:rsidRPr="00F6730F">
        <w:tab/>
      </w:r>
      <w:r w:rsidRPr="00F6730F">
        <w:tab/>
      </w:r>
      <w:r w:rsidRPr="00F6730F">
        <w:tab/>
      </w:r>
      <w:r w:rsidRPr="00F6730F">
        <w:tab/>
        <w:t>OPTIONAL,</w:t>
      </w:r>
    </w:p>
    <w:p w14:paraId="48ADDED1" w14:textId="77777777" w:rsidR="003F3E03" w:rsidRPr="00F6730F" w:rsidRDefault="003F3E03" w:rsidP="003F3E03">
      <w:pPr>
        <w:pStyle w:val="PL"/>
        <w:shd w:val="clear" w:color="auto" w:fill="E6E6E6"/>
        <w:tabs>
          <w:tab w:val="clear" w:pos="4608"/>
          <w:tab w:val="left" w:pos="4361"/>
        </w:tabs>
      </w:pPr>
      <w:r w:rsidRPr="00F6730F">
        <w:tab/>
        <w:t>maximumAggregatedResourceAperiodicPerSlot-r18</w:t>
      </w:r>
      <w:r w:rsidRPr="00F6730F">
        <w:tab/>
      </w:r>
      <w:r w:rsidRPr="00F6730F">
        <w:tab/>
        <w:t>ENUMERATED {n0, n1, n2, n3, n4,</w:t>
      </w:r>
    </w:p>
    <w:p w14:paraId="5149CF11" w14:textId="77777777" w:rsidR="003F3E03" w:rsidRPr="00F6730F" w:rsidRDefault="003F3E03" w:rsidP="003F3E03">
      <w:pPr>
        <w:pStyle w:val="PL"/>
        <w:shd w:val="clear" w:color="auto" w:fill="E6E6E6"/>
        <w:tabs>
          <w:tab w:val="clear" w:pos="4608"/>
          <w:tab w:val="left" w:pos="4361"/>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n5, n6, n8, n10, n12, n14}</w:t>
      </w:r>
      <w:r w:rsidRPr="00F6730F">
        <w:tab/>
      </w:r>
      <w:r w:rsidRPr="00F6730F">
        <w:tab/>
        <w:t>OPTIONAL,</w:t>
      </w: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799A289"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7BFD0FB2" w14:textId="77777777" w:rsidR="003F3E03" w:rsidRPr="00F6730F" w:rsidRDefault="003F3E03" w:rsidP="003F3E03">
      <w:pPr>
        <w:pStyle w:val="PL"/>
        <w:shd w:val="clear" w:color="auto" w:fill="E6E6E6"/>
      </w:pPr>
      <w:r w:rsidRPr="00F6730F">
        <w:t>...</w:t>
      </w:r>
    </w:p>
    <w:p w14:paraId="36502D21" w14:textId="77777777" w:rsidR="003F3E03" w:rsidRPr="00F6730F" w:rsidRDefault="003F3E03" w:rsidP="003F3E03">
      <w:pPr>
        <w:pStyle w:val="PL"/>
        <w:shd w:val="clear" w:color="auto" w:fill="E6E6E6"/>
        <w:tabs>
          <w:tab w:val="clear" w:pos="384"/>
        </w:tabs>
      </w:pPr>
      <w:r w:rsidRPr="00F6730F">
        <w:t>}</w:t>
      </w:r>
    </w:p>
    <w:p w14:paraId="3CE0226E" w14:textId="77777777" w:rsidR="003F3E03" w:rsidRPr="00F6730F" w:rsidRDefault="003F3E03" w:rsidP="003F3E03">
      <w:pPr>
        <w:pStyle w:val="PL"/>
        <w:shd w:val="clear" w:color="auto" w:fill="E6E6E6"/>
      </w:pPr>
    </w:p>
    <w:p w14:paraId="7D95AED3" w14:textId="77777777" w:rsidR="003F3E03" w:rsidRPr="00F6730F" w:rsidRDefault="003F3E03" w:rsidP="003F3E03">
      <w:pPr>
        <w:pStyle w:val="PL"/>
        <w:shd w:val="clear" w:color="auto" w:fill="E6E6E6"/>
      </w:pPr>
      <w:r w:rsidRPr="00F6730F">
        <w:t>PosSRS-BWA-IndependentCA-RRC-Connected-r18 ::=SEQUENCE {</w:t>
      </w:r>
    </w:p>
    <w:p w14:paraId="7260BED3" w14:textId="77777777"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r w:rsidRPr="00F6730F">
        <w:tab/>
      </w:r>
      <w:r w:rsidRPr="00F6730F">
        <w:tab/>
        <w:t>OPTIONAL,</w:t>
      </w:r>
    </w:p>
    <w:p w14:paraId="04858D55" w14:textId="7F067103"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39" w:author="Xiaomi (Xiaolong)" w:date="2024-04-22T11:21:00Z">
        <w:r w:rsidR="001F26DF">
          <w:t xml:space="preserve">mhz20, mhz40, mhz50, </w:t>
        </w:r>
      </w:ins>
      <w:r w:rsidRPr="00F6730F">
        <w:t xml:space="preserve">mhz80, mhz100, mhz160, </w:t>
      </w:r>
      <w:ins w:id="40" w:author="Xiaomi (Xiaolong)" w:date="2024-04-22T11:21:00Z">
        <w:r w:rsidR="001F26DF">
          <w:t>mhz180, mhz190</w:t>
        </w:r>
      </w:ins>
      <w:ins w:id="41" w:author="Xiaomi (Xiaolong)" w:date="2024-04-22T11:22:00Z">
        <w:r w:rsidR="001F26DF">
          <w:t xml:space="preserve">, </w:t>
        </w:r>
      </w:ins>
      <w:r w:rsidRPr="00F6730F">
        <w:t>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8B9FEB"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182AA07" w14:textId="352A6D56" w:rsidR="003F3E03" w:rsidRPr="00F6730F" w:rsidRDefault="003F3E03" w:rsidP="003F3E03">
      <w:pPr>
        <w:pStyle w:val="PL"/>
        <w:shd w:val="clear" w:color="auto" w:fill="E6E6E6"/>
      </w:pPr>
      <w:r w:rsidRPr="00F6730F">
        <w:tab/>
        <w:t>maximumAggregatedBW-ThreeCarriersFR1-r18</w:t>
      </w:r>
      <w:r w:rsidRPr="00F6730F">
        <w:tab/>
        <w:t>ENUMERATED {mhz80, mhz100, mhz160, mhz200,</w:t>
      </w:r>
      <w:ins w:id="42" w:author="Xiaomi (Xiaolong)" w:date="2024-04-22T11:22:00Z">
        <w:r w:rsidR="001F26DF">
          <w:t xml:space="preserve"> mhz240,</w:t>
        </w:r>
      </w:ins>
      <w:ins w:id="43" w:author="Xiaomi (Xiaolong)" w:date="2024-04-22T11:23:00Z">
        <w:r w:rsidR="001F26DF">
          <w:t xml:space="preserve"> </w:t>
        </w:r>
      </w:ins>
      <w:del w:id="44" w:author="Xiaomi (Xiaolong)" w:date="2024-04-22T11:23:00Z">
        <w:r w:rsidRPr="00F6730F" w:rsidDel="001F26DF">
          <w:delText xml:space="preserve"> </w:delText>
        </w:r>
      </w:del>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C19619" w14:textId="37B14FCA"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45" w:author="Xiaomi (Xiaolong)" w:date="2024-04-22T11:23:00Z">
        <w:r w:rsidR="001F26DF">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9A828D5"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13332E80"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8BA40A" w14:textId="77777777"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120EEAB"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47710A8F"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6AEF421"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0D86A36" w14:textId="77777777" w:rsidR="003F3E03" w:rsidRPr="00F6730F" w:rsidRDefault="003F3E03" w:rsidP="003F3E03">
      <w:pPr>
        <w:pStyle w:val="PL"/>
        <w:shd w:val="clear" w:color="auto" w:fill="E6E6E6"/>
        <w:tabs>
          <w:tab w:val="clear" w:pos="4608"/>
          <w:tab w:val="left" w:pos="4361"/>
        </w:tabs>
      </w:pPr>
      <w:r w:rsidRPr="00F6730F">
        <w:lastRenderedPageBreak/>
        <w:tab/>
        <w:t>maximumAggregatedResourceAperiodicPerSlot-r18</w:t>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96F5363"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1EDED888" w14:textId="0E6BC102" w:rsidR="003F3E03" w:rsidRDefault="003F3E03" w:rsidP="003F3E03">
      <w:pPr>
        <w:pStyle w:val="PL"/>
        <w:shd w:val="clear" w:color="auto" w:fill="E6E6E6"/>
        <w:tabs>
          <w:tab w:val="clear" w:pos="4608"/>
          <w:tab w:val="clear" w:pos="4992"/>
          <w:tab w:val="left" w:pos="4361"/>
          <w:tab w:val="left" w:pos="4916"/>
        </w:tabs>
        <w:rPr>
          <w:ins w:id="46" w:author="Xiaomi (Xiaolong)" w:date="2024-04-22T11:15:00Z"/>
        </w:rPr>
      </w:pPr>
      <w:r w:rsidRPr="00F6730F">
        <w:tab/>
        <w:t>guardPeriod-r18</w:t>
      </w:r>
      <w:r w:rsidRPr="00F6730F">
        <w:tab/>
      </w:r>
      <w:r w:rsidRPr="00F6730F">
        <w:tab/>
      </w:r>
      <w:r w:rsidRPr="00F6730F">
        <w:tab/>
      </w:r>
      <w:del w:id="47" w:author="Xiaomi (Xiaolong)" w:date="2024-04-22T11:14:00Z">
        <w:r w:rsidRPr="00F6730F" w:rsidDel="003468FE">
          <w:tab/>
        </w:r>
        <w:r w:rsidRPr="00F6730F" w:rsidDel="003468FE">
          <w:tab/>
        </w:r>
      </w:del>
      <w:r w:rsidRPr="00F6730F">
        <w:t>ENUMERATED {</w:t>
      </w:r>
      <w:ins w:id="48" w:author="Xiaomi (Xiaolong)" w:date="2024-04-25T14:23:00Z">
        <w:r w:rsidR="003F49E6">
          <w:t>n</w:t>
        </w:r>
      </w:ins>
      <w:del w:id="49" w:author="Xiaomi (Xiaolong)" w:date="2024-04-22T11:13:00Z">
        <w:r w:rsidRPr="00F6730F" w:rsidDel="008A3BE1">
          <w:delText>ms</w:delText>
        </w:r>
      </w:del>
      <w:r w:rsidRPr="00F6730F">
        <w:t xml:space="preserve">0, </w:t>
      </w:r>
      <w:ins w:id="50" w:author="Xiaomi (Xiaolong)" w:date="2024-04-25T14:23:00Z">
        <w:r w:rsidR="003F49E6">
          <w:t>n</w:t>
        </w:r>
      </w:ins>
      <w:del w:id="51" w:author="Xiaomi (Xiaolong)" w:date="2024-04-22T11:13:00Z">
        <w:r w:rsidRPr="00F6730F" w:rsidDel="008A3BE1">
          <w:delText>ms</w:delText>
        </w:r>
      </w:del>
      <w:r w:rsidRPr="00F6730F">
        <w:t xml:space="preserve">30, </w:t>
      </w:r>
      <w:ins w:id="52" w:author="Xiaomi (Xiaolong)" w:date="2024-04-25T14:23:00Z">
        <w:r w:rsidR="003F49E6">
          <w:t>n</w:t>
        </w:r>
      </w:ins>
      <w:del w:id="53" w:author="Xiaomi (Xiaolong)" w:date="2024-04-22T11:13:00Z">
        <w:r w:rsidRPr="00F6730F" w:rsidDel="008A3BE1">
          <w:delText>ms</w:delText>
        </w:r>
      </w:del>
      <w:r w:rsidRPr="00F6730F">
        <w:t xml:space="preserve">100, </w:t>
      </w:r>
      <w:ins w:id="54" w:author="Xiaomi (Xiaolong)" w:date="2024-04-25T14:23:00Z">
        <w:r w:rsidR="003F49E6">
          <w:t>n</w:t>
        </w:r>
      </w:ins>
      <w:del w:id="55" w:author="Xiaomi (Xiaolong)" w:date="2024-04-22T11:13:00Z">
        <w:r w:rsidRPr="00F6730F" w:rsidDel="008A3BE1">
          <w:delText>ms</w:delText>
        </w:r>
      </w:del>
      <w:r w:rsidRPr="00F6730F">
        <w:t xml:space="preserve">140, </w:t>
      </w:r>
      <w:ins w:id="56" w:author="Xiaomi (Xiaolong)" w:date="2024-04-25T14:23:00Z">
        <w:r w:rsidR="003F49E6">
          <w:t>n</w:t>
        </w:r>
      </w:ins>
      <w:del w:id="57" w:author="Xiaomi (Xiaolong)" w:date="2024-04-22T11:13:00Z">
        <w:r w:rsidRPr="00F6730F" w:rsidDel="008A3BE1">
          <w:delText>ms</w:delText>
        </w:r>
      </w:del>
      <w:r w:rsidRPr="00F6730F">
        <w:t>200}</w:t>
      </w:r>
      <w:r w:rsidRPr="00F6730F">
        <w:tab/>
      </w:r>
      <w:r w:rsidRPr="00F6730F">
        <w:tab/>
        <w:t>OPTIONAL,</w:t>
      </w:r>
    </w:p>
    <w:p w14:paraId="4AD15E74" w14:textId="1B3456B4" w:rsidR="003468FE" w:rsidRDefault="003468FE" w:rsidP="00B56158">
      <w:pPr>
        <w:pStyle w:val="PL"/>
        <w:shd w:val="clear" w:color="auto" w:fill="E6E6E6"/>
        <w:tabs>
          <w:tab w:val="clear" w:pos="4608"/>
          <w:tab w:val="clear" w:pos="4992"/>
          <w:tab w:val="clear" w:pos="5376"/>
          <w:tab w:val="clear" w:pos="5760"/>
          <w:tab w:val="left" w:pos="4361"/>
          <w:tab w:val="left" w:pos="4916"/>
        </w:tabs>
        <w:rPr>
          <w:ins w:id="58" w:author="Xiaomi (Xiaolong)" w:date="2024-04-22T11:19:00Z"/>
          <w:lang w:eastAsia="zh-CN"/>
        </w:rPr>
      </w:pPr>
      <w:ins w:id="59" w:author="Xiaomi (Xiaolong)" w:date="2024-04-22T11:15:00Z">
        <w:r>
          <w:tab/>
          <w:t>power</w:t>
        </w:r>
      </w:ins>
      <w:ins w:id="60" w:author="Xiaomi (Xiaolong)" w:date="2024-04-22T11:16:00Z">
        <w:r>
          <w:t>ClassFor</w:t>
        </w:r>
      </w:ins>
      <w:ins w:id="61" w:author="Xiaomi (Xiaolong)" w:date="2024-04-22T11:19:00Z">
        <w:r w:rsidR="00B56158">
          <w:t>Two</w:t>
        </w:r>
      </w:ins>
      <w:ins w:id="62" w:author="Xiaomi (Xiaolong)" w:date="2024-04-22T11:17:00Z">
        <w:r>
          <w:t>AggregatedCarriers-r18</w:t>
        </w:r>
      </w:ins>
      <w:ins w:id="63" w:author="Xiaomi (Xiaolong)" w:date="2024-04-22T11:18:00Z">
        <w:r w:rsidR="00B56158">
          <w:tab/>
        </w:r>
      </w:ins>
      <w:ins w:id="64" w:author="Xiaomi (Xiaolong)" w:date="2024-04-22T11:19:00Z">
        <w:r w:rsidR="00B56158">
          <w:tab/>
        </w:r>
        <w:r w:rsidR="00B56158">
          <w:tab/>
        </w:r>
      </w:ins>
      <w:ins w:id="65" w:author="Xiaomi (Xiaolong)" w:date="2024-04-22T11:18:00Z">
        <w:r w:rsidR="00B56158" w:rsidRPr="00F6730F">
          <w:t>ENUMERATED</w:t>
        </w:r>
        <w:r w:rsidR="00B56158">
          <w:t xml:space="preserve"> </w:t>
        </w:r>
        <w:r w:rsidR="00B56158">
          <w:rPr>
            <w:rFonts w:hint="eastAsia"/>
            <w:lang w:eastAsia="zh-CN"/>
          </w:rPr>
          <w:t>{</w:t>
        </w:r>
        <w:r w:rsidR="00B56158">
          <w:rPr>
            <w:lang w:eastAsia="zh-CN"/>
          </w:rPr>
          <w:t>pc</w:t>
        </w:r>
      </w:ins>
      <w:ins w:id="66" w:author="Xiaomi (Xiaolong)" w:date="2024-04-22T11:19:00Z">
        <w:r w:rsidR="00B56158">
          <w:rPr>
            <w:lang w:eastAsia="zh-CN"/>
          </w:rPr>
          <w:t>2, pc3</w:t>
        </w:r>
      </w:ins>
      <w:ins w:id="67" w:author="Xiaomi (Xiaolong)" w:date="2024-04-22T11:18:00Z">
        <w:r w:rsidR="00B56158">
          <w:rPr>
            <w:rFonts w:hint="eastAsia"/>
            <w:lang w:eastAsia="zh-CN"/>
          </w:rPr>
          <w:t>}</w:t>
        </w:r>
      </w:ins>
      <w:ins w:id="68" w:author="Xiaomi (Xiaolong)" w:date="2024-04-22T11:19:00Z">
        <w:r w:rsidR="00B56158">
          <w:rPr>
            <w:lang w:eastAsia="zh-CN"/>
          </w:rPr>
          <w:tab/>
        </w:r>
        <w:r w:rsidR="00B56158">
          <w:rPr>
            <w:lang w:eastAsia="zh-CN"/>
          </w:rPr>
          <w:tab/>
        </w:r>
        <w:r w:rsidR="00B56158">
          <w:rPr>
            <w:lang w:eastAsia="zh-CN"/>
          </w:rPr>
          <w:tab/>
          <w:t>OPTIONAL,</w:t>
        </w:r>
      </w:ins>
    </w:p>
    <w:p w14:paraId="09771152" w14:textId="39E9372B" w:rsidR="00B56158" w:rsidRPr="00F6730F" w:rsidRDefault="00B56158" w:rsidP="00B56158">
      <w:pPr>
        <w:pStyle w:val="PL"/>
        <w:shd w:val="clear" w:color="auto" w:fill="E6E6E6"/>
        <w:tabs>
          <w:tab w:val="clear" w:pos="4608"/>
          <w:tab w:val="clear" w:pos="4992"/>
          <w:tab w:val="clear" w:pos="5376"/>
          <w:tab w:val="clear" w:pos="5760"/>
          <w:tab w:val="left" w:pos="4361"/>
          <w:tab w:val="left" w:pos="4916"/>
        </w:tabs>
      </w:pPr>
      <w:ins w:id="69" w:author="Xiaomi (Xiaolong)" w:date="2024-04-22T11:19:00Z">
        <w:r>
          <w:rPr>
            <w:lang w:eastAsia="zh-CN"/>
          </w:rPr>
          <w:tab/>
          <w:t>powerClassForThreeAggregated</w:t>
        </w:r>
      </w:ins>
      <w:ins w:id="70" w:author="Xiaomi (Xiaolong)" w:date="2024-04-22T11:20:00Z">
        <w:r>
          <w:rPr>
            <w:lang w:eastAsia="zh-CN"/>
          </w:rPr>
          <w:t>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ins w:id="71" w:author="Xiaomi (Xiaolong)" w:date="2024-04-22T14:05:00Z">
        <w:r w:rsidR="00835918">
          <w:rPr>
            <w:lang w:eastAsia="zh-CN"/>
          </w:rPr>
          <w:t>,</w:t>
        </w:r>
      </w:ins>
    </w:p>
    <w:p w14:paraId="66258B88" w14:textId="77777777" w:rsidR="003F3E03" w:rsidRPr="00F6730F" w:rsidRDefault="003F3E03" w:rsidP="003F3E03">
      <w:pPr>
        <w:pStyle w:val="PL"/>
        <w:shd w:val="clear" w:color="auto" w:fill="E6E6E6"/>
        <w:tabs>
          <w:tab w:val="clear" w:pos="384"/>
          <w:tab w:val="left" w:pos="220"/>
        </w:tabs>
      </w:pPr>
      <w:r w:rsidRPr="00F6730F">
        <w:t>...</w:t>
      </w:r>
    </w:p>
    <w:p w14:paraId="4966CE1A" w14:textId="77777777" w:rsidR="003F3E03" w:rsidRPr="00F6730F" w:rsidRDefault="003F3E03" w:rsidP="003F3E03">
      <w:pPr>
        <w:pStyle w:val="PL"/>
        <w:shd w:val="clear" w:color="auto" w:fill="E6E6E6"/>
      </w:pPr>
      <w:r w:rsidRPr="00F6730F">
        <w:t>}</w:t>
      </w:r>
    </w:p>
    <w:p w14:paraId="07FD924A" w14:textId="77777777" w:rsidR="003F3E03" w:rsidRPr="00F6730F" w:rsidRDefault="003F3E03" w:rsidP="003F3E03">
      <w:pPr>
        <w:pStyle w:val="PL"/>
        <w:shd w:val="clear" w:color="auto" w:fill="E6E6E6"/>
      </w:pPr>
      <w:bookmarkStart w:id="72" w:name="_Hlk159257842"/>
    </w:p>
    <w:p w14:paraId="25E1E85E" w14:textId="77777777" w:rsidR="003F3E03" w:rsidRPr="00F6730F" w:rsidRDefault="003F3E03" w:rsidP="003F3E03">
      <w:pPr>
        <w:pStyle w:val="PL"/>
        <w:shd w:val="clear" w:color="auto" w:fill="E6E6E6"/>
      </w:pPr>
      <w:r w:rsidRPr="00F6730F">
        <w:t>PosSRS-BWA-RRC-Inactive-r18 ::=SEQUENCE {</w:t>
      </w:r>
    </w:p>
    <w:p w14:paraId="669C1C90" w14:textId="77777777"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r w:rsidRPr="00F6730F">
        <w:tab/>
      </w:r>
      <w:r w:rsidRPr="00F6730F">
        <w:tab/>
        <w:t>OPTIONAL,</w:t>
      </w:r>
    </w:p>
    <w:p w14:paraId="0E00A5EB" w14:textId="284EC02A"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73" w:author="Xiaomi (Xiaolong)" w:date="2024-04-22T14:16:00Z">
        <w:r w:rsidR="00030C09">
          <w:t xml:space="preserve">mhz20, mhz40, mhz50, </w:t>
        </w:r>
      </w:ins>
      <w:r w:rsidRPr="00F6730F">
        <w:t>mhz80, mhz100, mhz160,</w:t>
      </w:r>
      <w:ins w:id="74" w:author="Xiaomi (Xiaolong)" w:date="2024-04-22T14:16:00Z">
        <w:r w:rsidR="00030C09">
          <w:t xml:space="preserve"> mhz180</w:t>
        </w:r>
      </w:ins>
      <w:ins w:id="75" w:author="Xiaomi (Xiaolong)" w:date="2024-04-22T14:17:00Z">
        <w:r w:rsidR="00030C09">
          <w:t>,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E9E789"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645155" w14:textId="522900FA" w:rsidR="003F3E03" w:rsidRPr="00F6730F" w:rsidRDefault="003F3E03" w:rsidP="003F3E03">
      <w:pPr>
        <w:pStyle w:val="PL"/>
        <w:shd w:val="clear" w:color="auto" w:fill="E6E6E6"/>
      </w:pPr>
      <w:r w:rsidRPr="00F6730F">
        <w:tab/>
        <w:t>maximumAggregatedBW-ThreeCarriersFR1-r18</w:t>
      </w:r>
      <w:r w:rsidRPr="00F6730F">
        <w:tab/>
        <w:t xml:space="preserve">ENUMERATED {mhz80, mhz100, mhz160, mhz200, </w:t>
      </w:r>
      <w:ins w:id="76" w:author="Xiaomi (Xiaolong)" w:date="2024-04-22T14:17:00Z">
        <w:r w:rsidR="00030C09">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C90E631" w14:textId="702EE58B"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77" w:author="Xiaomi (Xiaolong)" w:date="2024-04-22T14:17:00Z">
        <w:r w:rsidR="00030C09">
          <w:t>mhz300</w:t>
        </w:r>
      </w:ins>
      <w:ins w:id="78" w:author="Xiaomi (Xiaolong)" w:date="2024-04-22T14:18:00Z">
        <w:r w:rsidR="00030C09">
          <w:t xml:space="preserve">,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DDBEE78"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5958576C"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1E9E4E"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0AABE889"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0048D37"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AA285C" w14:textId="77777777" w:rsidR="003F3E03" w:rsidRPr="00F6730F" w:rsidRDefault="003F3E03" w:rsidP="003F3E03">
      <w:pPr>
        <w:pStyle w:val="PL"/>
        <w:shd w:val="clear" w:color="auto" w:fill="E6E6E6"/>
        <w:tabs>
          <w:tab w:val="clear" w:pos="4608"/>
          <w:tab w:val="left" w:pos="4361"/>
        </w:tabs>
      </w:pP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FDB1FCD"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57D57A48" w14:textId="231F5743" w:rsidR="003F3E03" w:rsidRDefault="003F3E03" w:rsidP="003F3E03">
      <w:pPr>
        <w:pStyle w:val="PL"/>
        <w:shd w:val="clear" w:color="auto" w:fill="E6E6E6"/>
        <w:tabs>
          <w:tab w:val="clear" w:pos="4608"/>
          <w:tab w:val="left" w:pos="4361"/>
        </w:tabs>
        <w:rPr>
          <w:ins w:id="79" w:author="Xiaomi (Xiaolong)" w:date="2024-04-22T14:19:00Z"/>
        </w:rPr>
      </w:pPr>
      <w:r w:rsidRPr="00F6730F">
        <w:tab/>
        <w:t>guardPeri</w:t>
      </w:r>
      <w:ins w:id="80" w:author="Xiaomi (Xiaolong)" w:date="2024-04-25T14:23:00Z">
        <w:r w:rsidR="003F49E6">
          <w:t>o</w:t>
        </w:r>
      </w:ins>
      <w:r w:rsidRPr="00F6730F">
        <w:t>d-r18</w:t>
      </w:r>
      <w:r w:rsidRPr="00F6730F">
        <w:tab/>
      </w:r>
      <w:r w:rsidRPr="00F6730F">
        <w:tab/>
      </w:r>
      <w:r w:rsidRPr="00F6730F">
        <w:tab/>
      </w:r>
      <w:r w:rsidRPr="00F6730F">
        <w:tab/>
        <w:t>ENUMERATED {</w:t>
      </w:r>
      <w:ins w:id="81" w:author="Xiaomi (Xiaolong)" w:date="2024-04-25T14:24:00Z">
        <w:r w:rsidR="003F49E6">
          <w:t>n</w:t>
        </w:r>
      </w:ins>
      <w:del w:id="82" w:author="Xiaomi (Xiaolong)" w:date="2024-04-22T14:18:00Z">
        <w:r w:rsidRPr="00F6730F" w:rsidDel="00030C09">
          <w:delText>ms</w:delText>
        </w:r>
      </w:del>
      <w:r w:rsidRPr="00F6730F">
        <w:t xml:space="preserve">0, </w:t>
      </w:r>
      <w:ins w:id="83" w:author="Xiaomi (Xiaolong)" w:date="2024-04-25T14:24:00Z">
        <w:r w:rsidR="003F49E6">
          <w:t>n</w:t>
        </w:r>
      </w:ins>
      <w:del w:id="84" w:author="Xiaomi (Xiaolong)" w:date="2024-04-22T14:18:00Z">
        <w:r w:rsidRPr="00F6730F" w:rsidDel="00030C09">
          <w:delText>ms</w:delText>
        </w:r>
      </w:del>
      <w:r w:rsidRPr="00F6730F">
        <w:t xml:space="preserve">30, </w:t>
      </w:r>
      <w:ins w:id="85" w:author="Xiaomi (Xiaolong)" w:date="2024-04-25T14:24:00Z">
        <w:r w:rsidR="003F49E6">
          <w:t>n</w:t>
        </w:r>
      </w:ins>
      <w:del w:id="86" w:author="Xiaomi (Xiaolong)" w:date="2024-04-22T14:18:00Z">
        <w:r w:rsidRPr="00F6730F" w:rsidDel="00030C09">
          <w:delText>ms</w:delText>
        </w:r>
      </w:del>
      <w:r w:rsidRPr="00F6730F">
        <w:t xml:space="preserve">100, </w:t>
      </w:r>
      <w:ins w:id="87" w:author="Xiaomi (Xiaolong)" w:date="2024-04-25T14:24:00Z">
        <w:r w:rsidR="003F49E6">
          <w:t>n</w:t>
        </w:r>
      </w:ins>
      <w:del w:id="88" w:author="Xiaomi (Xiaolong)" w:date="2024-04-22T14:18:00Z">
        <w:r w:rsidRPr="00F6730F" w:rsidDel="00030C09">
          <w:delText>ms</w:delText>
        </w:r>
      </w:del>
      <w:r w:rsidRPr="00F6730F">
        <w:t xml:space="preserve">140, </w:t>
      </w:r>
      <w:ins w:id="89" w:author="Xiaomi (Xiaolong)" w:date="2024-04-25T14:24:00Z">
        <w:r w:rsidR="003F49E6">
          <w:t>n</w:t>
        </w:r>
      </w:ins>
      <w:del w:id="90" w:author="Xiaomi (Xiaolong)" w:date="2024-04-22T14:18:00Z">
        <w:r w:rsidRPr="00F6730F" w:rsidDel="00030C09">
          <w:delText>ms</w:delText>
        </w:r>
      </w:del>
      <w:r w:rsidRPr="00F6730F">
        <w:t>200}</w:t>
      </w:r>
      <w:r w:rsidR="00030C09">
        <w:tab/>
      </w:r>
      <w:r w:rsidR="00030C09">
        <w:tab/>
      </w:r>
      <w:r w:rsidRPr="00F6730F">
        <w:t>OPTIONAL,</w:t>
      </w:r>
    </w:p>
    <w:p w14:paraId="628E181A" w14:textId="77777777" w:rsidR="00030C09" w:rsidRDefault="00030C09" w:rsidP="00030C09">
      <w:pPr>
        <w:pStyle w:val="PL"/>
        <w:shd w:val="clear" w:color="auto" w:fill="E6E6E6"/>
        <w:tabs>
          <w:tab w:val="clear" w:pos="4608"/>
          <w:tab w:val="clear" w:pos="4992"/>
          <w:tab w:val="clear" w:pos="5376"/>
          <w:tab w:val="clear" w:pos="5760"/>
          <w:tab w:val="left" w:pos="4361"/>
          <w:tab w:val="left" w:pos="4916"/>
        </w:tabs>
        <w:rPr>
          <w:ins w:id="91" w:author="Xiaomi (Xiaolong)" w:date="2024-04-22T14:19:00Z"/>
          <w:lang w:eastAsia="zh-CN"/>
        </w:rPr>
      </w:pPr>
      <w:ins w:id="92" w:author="Xiaomi (Xiaolong)" w:date="2024-04-22T14:19:00Z">
        <w:r>
          <w:tab/>
          <w:t>powerClassForTwoAggregatedCarriers-r18</w:t>
        </w:r>
        <w:r>
          <w:tab/>
        </w:r>
        <w:r>
          <w:tab/>
        </w:r>
        <w: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07CBE8B8" w14:textId="23227FE5" w:rsidR="00030C09" w:rsidRPr="00F6730F" w:rsidRDefault="00030C09" w:rsidP="00030C09">
      <w:pPr>
        <w:pStyle w:val="PL"/>
        <w:shd w:val="clear" w:color="auto" w:fill="E6E6E6"/>
        <w:tabs>
          <w:tab w:val="clear" w:pos="4608"/>
          <w:tab w:val="clear" w:pos="4992"/>
          <w:tab w:val="clear" w:pos="5376"/>
          <w:tab w:val="clear" w:pos="5760"/>
          <w:tab w:val="left" w:pos="4361"/>
          <w:tab w:val="left" w:pos="4916"/>
        </w:tabs>
      </w:pPr>
      <w:ins w:id="93" w:author="Xiaomi (Xiaolong)" w:date="2024-04-22T14:19:00Z">
        <w:r>
          <w:rPr>
            <w:lang w:eastAsia="zh-CN"/>
          </w:rPr>
          <w:tab/>
          <w:t>powerClassForThreeAggregatedCarriers-r18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33C102A9" w14:textId="77777777" w:rsidR="003F3E03" w:rsidRPr="00F6730F" w:rsidRDefault="003F3E03" w:rsidP="003F3E03">
      <w:pPr>
        <w:pStyle w:val="PL"/>
        <w:shd w:val="clear" w:color="auto" w:fill="E6E6E6"/>
        <w:tabs>
          <w:tab w:val="clear" w:pos="384"/>
          <w:tab w:val="left" w:pos="303"/>
        </w:tabs>
      </w:pPr>
      <w:r w:rsidRPr="00F6730F">
        <w:t>...</w:t>
      </w:r>
      <w:r w:rsidRPr="00F6730F">
        <w:tab/>
      </w:r>
    </w:p>
    <w:p w14:paraId="0E8FD375" w14:textId="77777777" w:rsidR="003F3E03" w:rsidRPr="00F6730F" w:rsidRDefault="003F3E03" w:rsidP="003F3E03">
      <w:pPr>
        <w:pStyle w:val="PL"/>
        <w:shd w:val="clear" w:color="auto" w:fill="E6E6E6"/>
      </w:pPr>
      <w:r w:rsidRPr="00F6730F">
        <w:t>}</w:t>
      </w:r>
    </w:p>
    <w:bookmarkEnd w:id="72"/>
    <w:p w14:paraId="3EAFDC9C" w14:textId="77777777" w:rsidR="003F3E03" w:rsidRPr="00F6730F" w:rsidRDefault="003F3E03" w:rsidP="003F3E03">
      <w:pPr>
        <w:pStyle w:val="PL"/>
        <w:shd w:val="clear" w:color="auto" w:fill="E6E6E6"/>
      </w:pPr>
    </w:p>
    <w:p w14:paraId="7BAF33D8" w14:textId="77777777" w:rsidR="003F3E03" w:rsidRPr="00F6730F" w:rsidRDefault="003F3E03" w:rsidP="003F3E03">
      <w:pPr>
        <w:pStyle w:val="PL"/>
        <w:shd w:val="clear" w:color="auto" w:fill="E6E6E6"/>
      </w:pPr>
      <w:r w:rsidRPr="00F6730F">
        <w:t>-- ASN1STOP</w:t>
      </w:r>
    </w:p>
    <w:p w14:paraId="0B64EA3F" w14:textId="77777777" w:rsidR="003F3E03" w:rsidRPr="00F6730F" w:rsidRDefault="003F3E03" w:rsidP="003F3E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3E03" w:rsidRPr="00F6730F" w14:paraId="43B81840" w14:textId="77777777" w:rsidTr="00836F78">
        <w:trPr>
          <w:cantSplit/>
        </w:trPr>
        <w:tc>
          <w:tcPr>
            <w:tcW w:w="9639" w:type="dxa"/>
          </w:tcPr>
          <w:p w14:paraId="397B2145" w14:textId="77777777" w:rsidR="003F3E03" w:rsidRPr="00F6730F" w:rsidRDefault="003F3E03" w:rsidP="00836F78">
            <w:pPr>
              <w:pStyle w:val="TAH"/>
              <w:keepNext w:val="0"/>
              <w:keepLines w:val="0"/>
              <w:widowControl w:val="0"/>
            </w:pPr>
            <w:r w:rsidRPr="00F6730F">
              <w:rPr>
                <w:i/>
              </w:rPr>
              <w:t xml:space="preserve">NR-UL-SRS-Capability </w:t>
            </w:r>
            <w:r w:rsidRPr="00F6730F">
              <w:rPr>
                <w:iCs/>
                <w:noProof/>
              </w:rPr>
              <w:t>field descriptions</w:t>
            </w:r>
          </w:p>
        </w:tc>
      </w:tr>
      <w:tr w:rsidR="003F3E03" w:rsidRPr="00F6730F" w14:paraId="3170F9C4" w14:textId="77777777" w:rsidTr="00836F78">
        <w:tc>
          <w:tcPr>
            <w:tcW w:w="9639" w:type="dxa"/>
          </w:tcPr>
          <w:p w14:paraId="08873455"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lastRenderedPageBreak/>
              <w:t>srs-PosResourceConfigCA-BandList</w:t>
            </w:r>
          </w:p>
          <w:p w14:paraId="45EF55A1" w14:textId="77777777" w:rsidR="003F3E03" w:rsidRPr="00F6730F" w:rsidRDefault="003F3E03" w:rsidP="00836F78">
            <w:pPr>
              <w:pStyle w:val="TAL"/>
              <w:rPr>
                <w:rFonts w:cs="Arial"/>
                <w:bCs/>
                <w:iCs/>
                <w:szCs w:val="18"/>
                <w:lang w:eastAsia="ja-JP"/>
              </w:rPr>
            </w:pPr>
            <w:r w:rsidRPr="00F6730F">
              <w:rPr>
                <w:rFonts w:cs="Arial"/>
                <w:bCs/>
                <w:iCs/>
                <w:szCs w:val="18"/>
              </w:rPr>
              <w:t xml:space="preserve">This field indicates the number of SRS for positioning resources supported by the target device. The </w:t>
            </w:r>
            <w:r w:rsidRPr="00F6730F">
              <w:rPr>
                <w:bCs/>
              </w:rPr>
              <w:t xml:space="preserve">target device includes this field for each band which belongs to the </w:t>
            </w:r>
            <w:r w:rsidRPr="00F6730F">
              <w:rPr>
                <w:bCs/>
                <w:i/>
              </w:rPr>
              <w:t>srs-CapabilityBandList</w:t>
            </w:r>
            <w:r w:rsidRPr="00F6730F">
              <w:rPr>
                <w:bCs/>
              </w:rPr>
              <w:t xml:space="preserve"> for the current configured CA band combination.</w:t>
            </w:r>
            <w:r w:rsidRPr="00F6730F">
              <w:rPr>
                <w:rFonts w:cs="Arial"/>
                <w:bCs/>
                <w:iCs/>
                <w:szCs w:val="18"/>
                <w:lang w:eastAsia="ja-JP"/>
              </w:rPr>
              <w:t xml:space="preserve"> The capability signalling comprises the following parameters:</w:t>
            </w:r>
          </w:p>
          <w:p w14:paraId="09B4D6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freqBandIndicatorNR</w:t>
            </w:r>
            <w:r w:rsidRPr="00F6730F">
              <w:rPr>
                <w:rFonts w:ascii="Arial" w:hAnsi="Arial" w:cs="Arial"/>
                <w:i/>
                <w:iCs/>
                <w:sz w:val="18"/>
                <w:szCs w:val="18"/>
                <w:lang w:eastAsia="ja-JP"/>
              </w:rPr>
              <w:t xml:space="preserve"> </w:t>
            </w:r>
            <w:r w:rsidRPr="00F6730F">
              <w:rPr>
                <w:rFonts w:ascii="Arial" w:hAnsi="Arial" w:cs="Arial"/>
                <w:sz w:val="18"/>
                <w:szCs w:val="18"/>
                <w:lang w:eastAsia="ja-JP"/>
              </w:rPr>
              <w:t>indicates the current configured NR band of the target device.</w:t>
            </w:r>
          </w:p>
          <w:p w14:paraId="7996FF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maxNumberSRS-PosResourceSetsPerBWP</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SRS Resource Sets for positioning supported by the target device per BWP. Enumerated values </w:t>
            </w:r>
            <w:r w:rsidRPr="00F6730F">
              <w:rPr>
                <w:rFonts w:ascii="Arial" w:hAnsi="Arial" w:cs="Arial"/>
                <w:i/>
                <w:iCs/>
                <w:sz w:val="18"/>
                <w:szCs w:val="18"/>
                <w:lang w:eastAsia="ja-JP"/>
              </w:rPr>
              <w:t>n1</w:t>
            </w:r>
            <w:r w:rsidRPr="00F6730F">
              <w:rPr>
                <w:rFonts w:ascii="Arial" w:hAnsi="Arial" w:cs="Arial"/>
                <w:sz w:val="18"/>
                <w:szCs w:val="18"/>
                <w:lang w:eastAsia="ja-JP"/>
              </w:rPr>
              <w:t xml:space="preserve">, </w:t>
            </w:r>
            <w:r w:rsidRPr="00F6730F">
              <w:rPr>
                <w:rFonts w:ascii="Arial" w:hAnsi="Arial" w:cs="Arial"/>
                <w:i/>
                <w:iCs/>
                <w:sz w:val="18"/>
                <w:szCs w:val="18"/>
                <w:lang w:eastAsia="ja-JP"/>
              </w:rPr>
              <w:t>n2</w:t>
            </w:r>
            <w:r w:rsidRPr="00F6730F">
              <w:rPr>
                <w:rFonts w:ascii="Arial" w:hAnsi="Arial" w:cs="Arial"/>
                <w:sz w:val="18"/>
                <w:szCs w:val="18"/>
                <w:lang w:eastAsia="ja-JP"/>
              </w:rPr>
              <w:t xml:space="preserve">, </w:t>
            </w:r>
            <w:r w:rsidRPr="00F6730F">
              <w:rPr>
                <w:rFonts w:ascii="Arial" w:hAnsi="Arial" w:cs="Arial"/>
                <w:i/>
                <w:iCs/>
                <w:sz w:val="18"/>
                <w:szCs w:val="18"/>
                <w:lang w:eastAsia="ja-JP"/>
              </w:rPr>
              <w:t>n4</w:t>
            </w:r>
            <w:r w:rsidRPr="00F6730F">
              <w:rPr>
                <w:rFonts w:ascii="Arial" w:hAnsi="Arial" w:cs="Arial"/>
                <w:sz w:val="18"/>
                <w:szCs w:val="18"/>
                <w:lang w:eastAsia="ja-JP"/>
              </w:rPr>
              <w:t xml:space="preserve">, </w:t>
            </w:r>
            <w:r w:rsidRPr="00F6730F">
              <w:rPr>
                <w:rFonts w:ascii="Arial" w:hAnsi="Arial" w:cs="Arial"/>
                <w:i/>
                <w:iCs/>
                <w:sz w:val="18"/>
                <w:szCs w:val="18"/>
                <w:lang w:eastAsia="ja-JP"/>
              </w:rPr>
              <w:t>n8</w:t>
            </w:r>
            <w:r w:rsidRPr="00F6730F">
              <w:rPr>
                <w:rFonts w:ascii="Arial" w:hAnsi="Arial" w:cs="Arial"/>
                <w:sz w:val="18"/>
                <w:szCs w:val="18"/>
                <w:lang w:eastAsia="ja-JP"/>
              </w:rPr>
              <w:t xml:space="preserve">, </w:t>
            </w:r>
            <w:r w:rsidRPr="00F6730F">
              <w:rPr>
                <w:rFonts w:ascii="Arial" w:hAnsi="Arial" w:cs="Arial"/>
                <w:i/>
                <w:iCs/>
                <w:sz w:val="18"/>
                <w:szCs w:val="18"/>
                <w:lang w:eastAsia="ja-JP"/>
              </w:rPr>
              <w:t>n12</w:t>
            </w:r>
            <w:r w:rsidRPr="00F6730F">
              <w:rPr>
                <w:rFonts w:ascii="Arial" w:hAnsi="Arial" w:cs="Arial"/>
                <w:sz w:val="18"/>
                <w:szCs w:val="18"/>
                <w:lang w:eastAsia="ja-JP"/>
              </w:rPr>
              <w:t xml:space="preserve">, </w:t>
            </w:r>
            <w:r w:rsidRPr="00F6730F">
              <w:rPr>
                <w:rFonts w:ascii="Arial" w:hAnsi="Arial" w:cs="Arial"/>
                <w:i/>
                <w:iCs/>
                <w:sz w:val="18"/>
                <w:szCs w:val="18"/>
                <w:lang w:eastAsia="ja-JP"/>
              </w:rPr>
              <w:t>n16</w:t>
            </w:r>
            <w:r w:rsidRPr="00F6730F">
              <w:rPr>
                <w:rFonts w:ascii="Arial" w:hAnsi="Arial" w:cs="Arial"/>
                <w:sz w:val="18"/>
                <w:szCs w:val="18"/>
                <w:lang w:eastAsia="ja-JP"/>
              </w:rPr>
              <w:t xml:space="preserve"> correspond to 1, 2, 4, 8, 12, 16 SRS Resource Sets for positioning, respectively.</w:t>
            </w:r>
          </w:p>
          <w:p w14:paraId="30D34CD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maxNumberSRS-PosResourcesPerBWP</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SRS Resources for positioning, respectively.</w:t>
            </w:r>
          </w:p>
          <w:p w14:paraId="35371757"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maxNumberPeriodicSRS-PosResourcesPerBWP</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periodic SRS Resources for positioning, respectively.</w:t>
            </w:r>
          </w:p>
          <w:p w14:paraId="1D8732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maxNumberAP-SRS-PosResourcesPerBWP</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aperiodic SRS Resources for positioning, respectively.</w:t>
            </w:r>
          </w:p>
          <w:p w14:paraId="66AA61A6" w14:textId="77777777" w:rsidR="003F3E03" w:rsidRPr="00F6730F" w:rsidRDefault="003F3E03" w:rsidP="00836F78">
            <w:pPr>
              <w:pStyle w:val="TAL"/>
              <w:ind w:left="568" w:hanging="284"/>
            </w:pPr>
            <w:r w:rsidRPr="00F6730F">
              <w:rPr>
                <w:rFonts w:cs="Arial"/>
                <w:szCs w:val="18"/>
                <w:lang w:eastAsia="ja-JP"/>
              </w:rPr>
              <w:t>-</w:t>
            </w:r>
            <w:r w:rsidRPr="00F6730F">
              <w:rPr>
                <w:rFonts w:cs="Arial"/>
                <w:szCs w:val="18"/>
                <w:lang w:eastAsia="ja-JP"/>
              </w:rPr>
              <w:tab/>
            </w:r>
            <w:r w:rsidRPr="00F6730F">
              <w:rPr>
                <w:rFonts w:cs="Arial"/>
                <w:b/>
                <w:bCs/>
                <w:i/>
                <w:szCs w:val="18"/>
                <w:lang w:eastAsia="ja-JP"/>
              </w:rPr>
              <w:t>maxNumberSP-SRS-PosResourcesPerBWP</w:t>
            </w:r>
            <w:r w:rsidRPr="00F6730F">
              <w:rPr>
                <w:rFonts w:cs="Arial"/>
                <w:i/>
                <w:szCs w:val="18"/>
                <w:lang w:eastAsia="ja-JP"/>
              </w:rPr>
              <w:t xml:space="preserve"> </w:t>
            </w:r>
            <w:r w:rsidRPr="00F6730F">
              <w:rPr>
                <w:rFonts w:cs="Arial"/>
                <w:szCs w:val="18"/>
                <w:lang w:eastAsia="ja-JP"/>
              </w:rPr>
              <w:t xml:space="preserve">indicates the maximum number of semi-persistent SRS Resources for positioning supported by the target device per BWP. Enumerated values </w:t>
            </w:r>
            <w:r w:rsidRPr="00F6730F">
              <w:rPr>
                <w:rFonts w:cs="Arial"/>
                <w:i/>
                <w:iCs/>
                <w:szCs w:val="18"/>
                <w:lang w:eastAsia="ja-JP"/>
              </w:rPr>
              <w:t>n1, n2, n4, n8, n16, n32, n64</w:t>
            </w:r>
            <w:r w:rsidRPr="00F6730F">
              <w:rPr>
                <w:rFonts w:cs="Arial"/>
                <w:szCs w:val="18"/>
                <w:lang w:eastAsia="ja-JP"/>
              </w:rPr>
              <w:t xml:space="preserve"> correspond to 1, 2, 4, 8, 16, 32, 64 semi-persistent SRS Resources for positioning, respectively.</w:t>
            </w:r>
          </w:p>
        </w:tc>
      </w:tr>
      <w:tr w:rsidR="003F3E03" w:rsidRPr="00F6730F" w14:paraId="7164EE6B" w14:textId="77777777" w:rsidTr="00836F78">
        <w:tc>
          <w:tcPr>
            <w:tcW w:w="9639" w:type="dxa"/>
          </w:tcPr>
          <w:p w14:paraId="562AB396" w14:textId="77777777" w:rsidR="003F3E03" w:rsidRPr="00F6730F" w:rsidRDefault="003F3E03" w:rsidP="00836F78">
            <w:pPr>
              <w:pStyle w:val="TAL"/>
              <w:rPr>
                <w:b/>
                <w:i/>
              </w:rPr>
            </w:pPr>
            <w:r w:rsidRPr="00F6730F">
              <w:rPr>
                <w:b/>
                <w:i/>
              </w:rPr>
              <w:t>maxNumberSRS-PosPathLossEstimateAllServingCells</w:t>
            </w:r>
          </w:p>
          <w:p w14:paraId="3F386419" w14:textId="77777777" w:rsidR="003F3E03" w:rsidRPr="00F6730F" w:rsidRDefault="003F3E03" w:rsidP="00836F78">
            <w:pPr>
              <w:pStyle w:val="TAL"/>
              <w:rPr>
                <w:b/>
                <w:bCs/>
                <w:i/>
                <w:iCs/>
              </w:rPr>
            </w:pPr>
            <w:r w:rsidRPr="00F6730F">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6730F">
              <w:rPr>
                <w:rFonts w:cs="Arial"/>
                <w:i/>
                <w:iCs/>
                <w:szCs w:val="18"/>
                <w:lang w:eastAsia="ja-JP"/>
              </w:rPr>
              <w:t>olpc-SRS-PosBasedOnPRS-Serving,</w:t>
            </w:r>
            <w:r w:rsidRPr="00F6730F">
              <w:rPr>
                <w:rFonts w:cs="Arial"/>
                <w:i/>
                <w:szCs w:val="18"/>
                <w:lang w:eastAsia="ja-JP"/>
              </w:rPr>
              <w:t xml:space="preserve"> olpc-SRS-PosBasedOnSSB-Neigh</w:t>
            </w:r>
            <w:r w:rsidRPr="00F6730F">
              <w:rPr>
                <w:rFonts w:cs="Arial"/>
                <w:i/>
                <w:iCs/>
                <w:szCs w:val="18"/>
                <w:lang w:eastAsia="ja-JP"/>
              </w:rPr>
              <w:t xml:space="preserve"> </w:t>
            </w:r>
            <w:r w:rsidRPr="00F6730F">
              <w:rPr>
                <w:rFonts w:cs="Arial"/>
                <w:szCs w:val="18"/>
                <w:lang w:eastAsia="ja-JP"/>
              </w:rPr>
              <w:t xml:space="preserve">and </w:t>
            </w:r>
            <w:r w:rsidRPr="00F6730F">
              <w:rPr>
                <w:rFonts w:cs="Arial"/>
                <w:i/>
                <w:szCs w:val="18"/>
                <w:lang w:eastAsia="ja-JP"/>
              </w:rPr>
              <w:t>olpc-SRS-PosBasedOnPRS-Neigh.</w:t>
            </w:r>
            <w:r w:rsidRPr="00F6730F">
              <w:rPr>
                <w:rFonts w:cs="Arial"/>
                <w:szCs w:val="18"/>
                <w:lang w:eastAsia="ja-JP"/>
              </w:rPr>
              <w:t xml:space="preserve"> Otherwise, the UE does not include this field.</w:t>
            </w:r>
          </w:p>
        </w:tc>
      </w:tr>
      <w:tr w:rsidR="003F3E03" w:rsidRPr="00F6730F" w14:paraId="7EBE4001" w14:textId="77777777" w:rsidTr="00836F78">
        <w:trPr>
          <w:cantSplit/>
        </w:trPr>
        <w:tc>
          <w:tcPr>
            <w:tcW w:w="9639" w:type="dxa"/>
          </w:tcPr>
          <w:p w14:paraId="481B68D2" w14:textId="77777777" w:rsidR="003F3E03" w:rsidRPr="00F6730F" w:rsidRDefault="003F3E03" w:rsidP="00836F78">
            <w:pPr>
              <w:pStyle w:val="TAL"/>
              <w:rPr>
                <w:b/>
                <w:i/>
              </w:rPr>
            </w:pPr>
            <w:r w:rsidRPr="00F6730F">
              <w:rPr>
                <w:b/>
                <w:i/>
              </w:rPr>
              <w:t>maxNumberSRS-PosSpatialRelationsAllServingCells</w:t>
            </w:r>
          </w:p>
          <w:p w14:paraId="5E911422" w14:textId="77777777" w:rsidR="003F3E03" w:rsidRPr="00F6730F" w:rsidRDefault="003F3E03" w:rsidP="00836F78">
            <w:pPr>
              <w:pStyle w:val="TAL"/>
              <w:rPr>
                <w:b/>
                <w:bCs/>
                <w:i/>
                <w:iCs/>
              </w:rPr>
            </w:pPr>
            <w:r w:rsidRPr="00F6730F">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6730F">
              <w:rPr>
                <w:rFonts w:cs="Arial"/>
                <w:i/>
                <w:iCs/>
                <w:szCs w:val="18"/>
                <w:lang w:eastAsia="ja-JP"/>
              </w:rPr>
              <w:t>spatialRelation-SRS-PosBasedOnSSB-Serving</w:t>
            </w:r>
            <w:r w:rsidRPr="00F6730F">
              <w:rPr>
                <w:rFonts w:cs="Arial"/>
                <w:szCs w:val="18"/>
                <w:lang w:eastAsia="ja-JP"/>
              </w:rPr>
              <w:t xml:space="preserve">, </w:t>
            </w:r>
            <w:r w:rsidRPr="00F6730F">
              <w:rPr>
                <w:rFonts w:cs="Arial"/>
                <w:i/>
                <w:iCs/>
                <w:szCs w:val="18"/>
                <w:lang w:eastAsia="ja-JP"/>
              </w:rPr>
              <w:t>spatialRelation-SRS-PosBasedOnCSI-RS-Serving</w:t>
            </w:r>
            <w:r w:rsidRPr="00F6730F">
              <w:rPr>
                <w:rFonts w:cs="Arial"/>
                <w:szCs w:val="18"/>
                <w:lang w:eastAsia="ja-JP"/>
              </w:rPr>
              <w:t xml:space="preserve">, </w:t>
            </w:r>
            <w:r w:rsidRPr="00F6730F">
              <w:rPr>
                <w:rFonts w:cs="Arial"/>
                <w:i/>
                <w:iCs/>
                <w:szCs w:val="18"/>
                <w:lang w:eastAsia="ja-JP"/>
              </w:rPr>
              <w:t>spatialRelation-SRS-PosBasedOnPRS-Serving</w:t>
            </w:r>
            <w:r w:rsidRPr="00F6730F">
              <w:rPr>
                <w:rFonts w:cs="Arial"/>
                <w:szCs w:val="18"/>
                <w:lang w:eastAsia="ja-JP"/>
              </w:rPr>
              <w:t xml:space="preserve">, </w:t>
            </w:r>
            <w:r w:rsidRPr="00F6730F">
              <w:rPr>
                <w:rFonts w:cs="Arial"/>
                <w:i/>
                <w:iCs/>
                <w:szCs w:val="18"/>
                <w:lang w:eastAsia="ja-JP"/>
              </w:rPr>
              <w:t>spatialRelation-SRS-PosBasedOnSSB-Neigh</w:t>
            </w:r>
            <w:r w:rsidRPr="00F6730F">
              <w:rPr>
                <w:rFonts w:cs="Arial"/>
                <w:szCs w:val="18"/>
                <w:lang w:eastAsia="ja-JP"/>
              </w:rPr>
              <w:t xml:space="preserve"> or </w:t>
            </w:r>
            <w:r w:rsidRPr="00F6730F">
              <w:rPr>
                <w:rFonts w:cs="Arial"/>
                <w:i/>
                <w:iCs/>
                <w:szCs w:val="18"/>
                <w:lang w:eastAsia="ja-JP"/>
              </w:rPr>
              <w:t>spatialRelation-SRS-PosBasedOnPRS-Neigh</w:t>
            </w:r>
            <w:r w:rsidRPr="00F6730F">
              <w:rPr>
                <w:rFonts w:cs="Arial"/>
                <w:szCs w:val="18"/>
                <w:lang w:eastAsia="ja-JP"/>
              </w:rPr>
              <w:t>. Otherwise, the UE does not include this field.</w:t>
            </w:r>
          </w:p>
        </w:tc>
      </w:tr>
      <w:tr w:rsidR="003F3E03" w:rsidRPr="00F6730F" w14:paraId="5A0B88E9" w14:textId="77777777" w:rsidTr="00836F78">
        <w:trPr>
          <w:cantSplit/>
        </w:trPr>
        <w:tc>
          <w:tcPr>
            <w:tcW w:w="9639" w:type="dxa"/>
          </w:tcPr>
          <w:p w14:paraId="63AA5687" w14:textId="77777777" w:rsidR="003F3E03" w:rsidRPr="00F6730F" w:rsidRDefault="003F3E03" w:rsidP="00836F78">
            <w:pPr>
              <w:pStyle w:val="TAL"/>
              <w:rPr>
                <w:rFonts w:cs="Arial"/>
                <w:b/>
                <w:bCs/>
                <w:i/>
                <w:iCs/>
                <w:szCs w:val="18"/>
              </w:rPr>
            </w:pPr>
            <w:r w:rsidRPr="00F6730F">
              <w:rPr>
                <w:rFonts w:cs="Arial"/>
                <w:b/>
                <w:bCs/>
                <w:i/>
                <w:iCs/>
                <w:szCs w:val="18"/>
                <w:lang w:eastAsia="ja-JP"/>
              </w:rPr>
              <w:t>olpc-SRS-Pos</w:t>
            </w:r>
          </w:p>
          <w:p w14:paraId="18C6761A"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w:t>
            </w:r>
            <w:r w:rsidRPr="00F6730F">
              <w:rPr>
                <w:rFonts w:cs="Arial"/>
                <w:bCs/>
                <w:iCs/>
                <w:szCs w:val="18"/>
              </w:rPr>
              <w:t>.</w:t>
            </w:r>
            <w:r w:rsidRPr="00F6730F">
              <w:rPr>
                <w:rFonts w:cs="Arial"/>
                <w:bCs/>
                <w:iCs/>
                <w:szCs w:val="18"/>
                <w:lang w:eastAsia="ja-JP"/>
              </w:rPr>
              <w:t xml:space="preserve"> The capability signalling comprises the following parameters:</w:t>
            </w:r>
          </w:p>
          <w:p w14:paraId="10AD7C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olpc-SRS-PosBasedOnPRS-Serving</w:t>
            </w:r>
            <w:r w:rsidRPr="00F6730F">
              <w:rPr>
                <w:rFonts w:ascii="Arial" w:hAnsi="Arial" w:cs="Arial"/>
                <w:i/>
                <w:sz w:val="18"/>
                <w:szCs w:val="18"/>
                <w:lang w:eastAsia="ja-JP"/>
              </w:rPr>
              <w:t xml:space="preserve"> </w:t>
            </w:r>
            <w:r w:rsidRPr="00F6730F">
              <w:rPr>
                <w:rFonts w:ascii="Arial" w:hAnsi="Arial" w:cs="Arial"/>
                <w:sz w:val="18"/>
                <w:szCs w:val="18"/>
                <w:lang w:eastAsia="ja-JP"/>
              </w:rPr>
              <w:t>indicates whether the UE supports OLPC for SRS for positioning based on DL-PRS from the serving cell in the same band. The UE can include this field only if the UE supports NR-DL-</w:t>
            </w:r>
            <w:r w:rsidRPr="00F6730F">
              <w:rPr>
                <w:rFonts w:ascii="Arial" w:hAnsi="Arial" w:cs="Arial"/>
                <w:i/>
                <w:iCs/>
                <w:sz w:val="18"/>
                <w:szCs w:val="18"/>
                <w:lang w:eastAsia="ja-JP"/>
              </w:rPr>
              <w:t>PRS-ProcessingCapability</w:t>
            </w:r>
            <w:r w:rsidRPr="00F6730F">
              <w:rPr>
                <w:rFonts w:ascii="Arial" w:hAnsi="Arial" w:cs="Arial"/>
                <w:sz w:val="18"/>
                <w:szCs w:val="18"/>
                <w:lang w:eastAsia="ja-JP"/>
              </w:rPr>
              <w:t xml:space="preserve"> and </w:t>
            </w:r>
            <w:r w:rsidRPr="00F6730F">
              <w:rPr>
                <w:rFonts w:ascii="Arial" w:hAnsi="Arial" w:cs="Arial"/>
                <w:i/>
                <w:iCs/>
                <w:sz w:val="18"/>
                <w:szCs w:val="18"/>
                <w:lang w:eastAsia="ja-JP"/>
              </w:rPr>
              <w:t xml:space="preserve">srs-PosResources </w:t>
            </w:r>
            <w:r w:rsidRPr="00F6730F">
              <w:rPr>
                <w:rFonts w:ascii="Arial" w:hAnsi="Arial" w:cs="Arial"/>
                <w:sz w:val="18"/>
                <w:szCs w:val="18"/>
                <w:lang w:eastAsia="ja-JP"/>
              </w:rPr>
              <w:t>TS38.331 [35] Otherwise, the UE does not include this field.</w:t>
            </w:r>
          </w:p>
          <w:p w14:paraId="6AA0E2E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olpc-SRS-PosBasedOnSSB-Neigh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6730F">
              <w:rPr>
                <w:rFonts w:ascii="Arial" w:hAnsi="Arial" w:cs="Arial"/>
                <w:i/>
                <w:iCs/>
                <w:sz w:val="18"/>
                <w:szCs w:val="18"/>
                <w:lang w:eastAsia="ja-JP"/>
              </w:rPr>
              <w:t xml:space="preserve">srs-PosResources </w:t>
            </w:r>
            <w:r w:rsidRPr="00F6730F">
              <w:rPr>
                <w:rFonts w:ascii="Arial" w:hAnsi="Arial" w:cs="Arial"/>
                <w:sz w:val="18"/>
                <w:szCs w:val="18"/>
                <w:lang w:eastAsia="ja-JP"/>
              </w:rPr>
              <w:t>TS 38.331 [35]. Otherwise, the UE does not include this field.</w:t>
            </w:r>
          </w:p>
          <w:p w14:paraId="392EA95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olpc-SRS-PosBasedOnPRS-Neigh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DL-PRS from the neighbouring cell in the same band. The UE can include this field only if the UE supports </w:t>
            </w:r>
            <w:r w:rsidRPr="00F6730F">
              <w:rPr>
                <w:rFonts w:ascii="Arial" w:hAnsi="Arial" w:cs="Arial"/>
                <w:i/>
                <w:iCs/>
                <w:sz w:val="18"/>
                <w:szCs w:val="18"/>
                <w:lang w:eastAsia="ja-JP"/>
              </w:rPr>
              <w:t>olpc-SRS-PosBasedOnPRS-Serving</w:t>
            </w:r>
            <w:r w:rsidRPr="00F6730F">
              <w:rPr>
                <w:rFonts w:ascii="Arial" w:hAnsi="Arial" w:cs="Arial"/>
                <w:sz w:val="18"/>
                <w:szCs w:val="18"/>
                <w:lang w:eastAsia="ja-JP"/>
              </w:rPr>
              <w:t>. Otherwise, the UE does not include this field.</w:t>
            </w:r>
          </w:p>
          <w:p w14:paraId="4E224EA2" w14:textId="77777777" w:rsidR="003F3E03" w:rsidRPr="00F6730F" w:rsidRDefault="003F3E03" w:rsidP="00836F78">
            <w:pPr>
              <w:pStyle w:val="TAN"/>
              <w:ind w:left="1197" w:hanging="709"/>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p w14:paraId="152F7E43" w14:textId="77777777" w:rsidR="003F3E03" w:rsidRPr="00F6730F" w:rsidRDefault="003F3E03" w:rsidP="00836F78">
            <w:pPr>
              <w:pStyle w:val="B1"/>
              <w:spacing w:after="0"/>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maxNumberPathLossEstimatePerServing</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6730F">
              <w:rPr>
                <w:rFonts w:ascii="Arial" w:hAnsi="Arial" w:cs="Arial"/>
                <w:i/>
                <w:iCs/>
                <w:sz w:val="18"/>
                <w:szCs w:val="18"/>
                <w:lang w:eastAsia="ja-JP"/>
              </w:rPr>
              <w:t>olpc-SRS-PosBasedOnPRS-Serving,</w:t>
            </w:r>
            <w:r w:rsidRPr="00F6730F">
              <w:rPr>
                <w:rFonts w:ascii="Arial" w:hAnsi="Arial" w:cs="Arial"/>
                <w:i/>
                <w:sz w:val="18"/>
                <w:szCs w:val="18"/>
                <w:lang w:eastAsia="ja-JP"/>
              </w:rPr>
              <w:t xml:space="preserve"> olpc-SRS-PosBasedOnSSB-Neigh</w:t>
            </w:r>
            <w:r w:rsidRPr="00F6730F">
              <w:rPr>
                <w:rFonts w:ascii="Arial" w:hAnsi="Arial" w:cs="Arial"/>
                <w:i/>
                <w:iCs/>
                <w:sz w:val="18"/>
                <w:szCs w:val="18"/>
                <w:lang w:eastAsia="ja-JP"/>
              </w:rPr>
              <w:t xml:space="preserve"> </w:t>
            </w:r>
            <w:r w:rsidRPr="00F6730F">
              <w:rPr>
                <w:rFonts w:ascii="Arial" w:hAnsi="Arial" w:cs="Arial"/>
                <w:sz w:val="18"/>
                <w:szCs w:val="18"/>
                <w:lang w:eastAsia="ja-JP"/>
              </w:rPr>
              <w:t xml:space="preserve">and </w:t>
            </w:r>
            <w:r w:rsidRPr="00F6730F">
              <w:rPr>
                <w:rFonts w:ascii="Arial" w:hAnsi="Arial" w:cs="Arial"/>
                <w:i/>
                <w:sz w:val="18"/>
                <w:szCs w:val="18"/>
                <w:lang w:eastAsia="ja-JP"/>
              </w:rPr>
              <w:t>olpc-SRS-PosBasedOnPRS-Neigh.</w:t>
            </w:r>
            <w:r w:rsidRPr="00F6730F">
              <w:rPr>
                <w:rFonts w:ascii="Arial" w:hAnsi="Arial" w:cs="Arial"/>
                <w:sz w:val="18"/>
                <w:szCs w:val="18"/>
                <w:lang w:eastAsia="ja-JP"/>
              </w:rPr>
              <w:t xml:space="preserve"> Otherwise, the UE does not include this field.</w:t>
            </w:r>
          </w:p>
        </w:tc>
      </w:tr>
      <w:tr w:rsidR="003F3E03" w:rsidRPr="00F6730F" w14:paraId="42BB913A" w14:textId="77777777" w:rsidTr="00836F78">
        <w:trPr>
          <w:cantSplit/>
        </w:trPr>
        <w:tc>
          <w:tcPr>
            <w:tcW w:w="9639" w:type="dxa"/>
          </w:tcPr>
          <w:p w14:paraId="079031CF" w14:textId="77777777" w:rsidR="003F3E03" w:rsidRPr="00F6730F" w:rsidRDefault="003F3E03" w:rsidP="00836F78">
            <w:pPr>
              <w:pStyle w:val="TAL"/>
              <w:rPr>
                <w:rFonts w:cs="Arial"/>
                <w:b/>
                <w:bCs/>
                <w:i/>
                <w:iCs/>
                <w:szCs w:val="18"/>
              </w:rPr>
            </w:pPr>
            <w:r w:rsidRPr="00F6730F">
              <w:rPr>
                <w:rFonts w:cs="Arial"/>
                <w:b/>
                <w:bCs/>
                <w:i/>
                <w:iCs/>
                <w:szCs w:val="18"/>
                <w:lang w:eastAsia="ja-JP"/>
              </w:rPr>
              <w:lastRenderedPageBreak/>
              <w:t>s</w:t>
            </w:r>
            <w:r w:rsidRPr="00F6730F">
              <w:rPr>
                <w:rFonts w:cs="Arial"/>
                <w:b/>
                <w:bCs/>
                <w:i/>
                <w:iCs/>
                <w:szCs w:val="18"/>
              </w:rPr>
              <w:t>p</w:t>
            </w:r>
            <w:r w:rsidRPr="00F6730F">
              <w:rPr>
                <w:rFonts w:cs="Arial"/>
                <w:b/>
                <w:bCs/>
                <w:i/>
                <w:iCs/>
                <w:szCs w:val="18"/>
                <w:lang w:eastAsia="ja-JP"/>
              </w:rPr>
              <w:t>atialRelationsSRS-Pos</w:t>
            </w:r>
          </w:p>
          <w:p w14:paraId="41D37989"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w:t>
            </w:r>
            <w:r w:rsidRPr="00F6730F">
              <w:rPr>
                <w:rFonts w:cs="Arial"/>
                <w:bCs/>
                <w:iCs/>
                <w:szCs w:val="18"/>
              </w:rPr>
              <w:t>.</w:t>
            </w:r>
            <w:r w:rsidRPr="00F6730F">
              <w:rPr>
                <w:rFonts w:cs="Arial"/>
                <w:bCs/>
                <w:iCs/>
                <w:szCs w:val="18"/>
                <w:lang w:eastAsia="ja-JP"/>
              </w:rPr>
              <w:t xml:space="preserve"> It is only applicable for FR2. The capability signalling comprises the following parameters:</w:t>
            </w:r>
          </w:p>
          <w:p w14:paraId="68EA6478"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spatialRelation-SRS-PosBasedOnSSB-Serving</w:t>
            </w:r>
            <w:r w:rsidRPr="00F6730F">
              <w:rPr>
                <w:rFonts w:ascii="Arial" w:hAnsi="Arial" w:cs="Arial"/>
                <w:sz w:val="18"/>
                <w:szCs w:val="18"/>
                <w:lang w:eastAsia="ja-JP"/>
              </w:rPr>
              <w:t xml:space="preserve"> indicates whether the UE supports spatial relation for SRS for positioning based on SSB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r w:rsidRPr="00F6730F">
              <w:rPr>
                <w:rFonts w:ascii="Arial" w:hAnsi="Arial" w:cs="Arial"/>
                <w:i/>
                <w:iCs/>
                <w:sz w:val="18"/>
                <w:szCs w:val="18"/>
                <w:lang w:eastAsia="ja-JP"/>
              </w:rPr>
              <w:t xml:space="preserve">srs-PosResources </w:t>
            </w:r>
            <w:r w:rsidRPr="00F6730F">
              <w:rPr>
                <w:rFonts w:ascii="Arial" w:hAnsi="Arial" w:cs="Arial"/>
                <w:sz w:val="18"/>
                <w:szCs w:val="18"/>
                <w:lang w:eastAsia="ja-JP"/>
              </w:rPr>
              <w:t>TS 38.331 [35]. Otherwise, the UE does not include this field.</w:t>
            </w:r>
          </w:p>
          <w:p w14:paraId="031D386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spatialRelation-SRS-PosBasedOnCSI-RS-Serving</w:t>
            </w:r>
            <w:r w:rsidRPr="00F6730F">
              <w:rPr>
                <w:rFonts w:ascii="Arial" w:hAnsi="Arial" w:cs="Arial"/>
                <w:sz w:val="18"/>
                <w:szCs w:val="18"/>
                <w:lang w:eastAsia="ja-JP"/>
              </w:rPr>
              <w:t xml:space="preserve"> indicates whether the UE supports spatial relation for SRS for positioning based on CSI-RS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r w:rsidRPr="00F6730F">
              <w:rPr>
                <w:rFonts w:ascii="Arial" w:hAnsi="Arial" w:cs="Arial"/>
                <w:i/>
                <w:sz w:val="18"/>
                <w:szCs w:val="18"/>
                <w:lang w:eastAsia="ja-JP"/>
              </w:rPr>
              <w:t>spatialRelation-SRS-PosBasedOnSSB-Serving</w:t>
            </w:r>
            <w:r w:rsidRPr="00F6730F">
              <w:rPr>
                <w:rFonts w:ascii="Arial" w:hAnsi="Arial" w:cs="Arial"/>
                <w:sz w:val="18"/>
                <w:szCs w:val="18"/>
                <w:lang w:eastAsia="ja-JP"/>
              </w:rPr>
              <w:t>. Otherwise, the UE does not include this field.</w:t>
            </w:r>
          </w:p>
          <w:p w14:paraId="130A3F2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spatialRelation-SRS-PosBasedOnPRS-Serving</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DL-PRS from the serving cell in the same band. The UE can include this field only if the UE supports any of DL-PRS Resources for DL-AoD, DL-PRS Resources for DL-TDOA or DL-PRS Resources for Multi-RTT, or </w:t>
            </w:r>
            <w:r w:rsidRPr="00F6730F">
              <w:rPr>
                <w:rFonts w:ascii="Arial" w:hAnsi="Arial" w:cs="Arial"/>
                <w:i/>
                <w:iCs/>
                <w:sz w:val="18"/>
                <w:szCs w:val="18"/>
                <w:lang w:eastAsia="ja-JP"/>
              </w:rPr>
              <w:t xml:space="preserve">srs-PosResources </w:t>
            </w:r>
            <w:r w:rsidRPr="00F6730F">
              <w:rPr>
                <w:rFonts w:ascii="Arial" w:hAnsi="Arial" w:cs="Arial"/>
                <w:sz w:val="18"/>
                <w:szCs w:val="18"/>
                <w:lang w:eastAsia="ja-JP"/>
              </w:rPr>
              <w:t>TS 38.331 [35]. Otherwise, the UE does not include this field.</w:t>
            </w:r>
          </w:p>
          <w:p w14:paraId="0B24C22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spatialRelation-SRS-PosBasedOnSRS</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F6730F">
              <w:rPr>
                <w:rFonts w:ascii="Arial" w:hAnsi="Arial" w:cs="Arial"/>
                <w:i/>
                <w:iCs/>
                <w:sz w:val="18"/>
                <w:szCs w:val="18"/>
                <w:lang w:eastAsia="ja-JP"/>
              </w:rPr>
              <w:t xml:space="preserve">srs-PosResources </w:t>
            </w:r>
            <w:r w:rsidRPr="00F6730F">
              <w:rPr>
                <w:rFonts w:ascii="Arial" w:hAnsi="Arial" w:cs="Arial"/>
                <w:sz w:val="18"/>
                <w:szCs w:val="18"/>
                <w:lang w:eastAsia="ja-JP"/>
              </w:rPr>
              <w:t>TS 38.331 [35]. Otherwise, the UE does not include this field.</w:t>
            </w:r>
          </w:p>
          <w:p w14:paraId="1C3982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spatialRelation-SRS-PosBasedOnSSB-Neig</w:t>
            </w:r>
            <w:r w:rsidRPr="00F6730F">
              <w:rPr>
                <w:rFonts w:ascii="Arial" w:hAnsi="Arial" w:cs="Arial"/>
                <w:i/>
                <w:sz w:val="18"/>
                <w:szCs w:val="18"/>
                <w:lang w:eastAsia="ja-JP"/>
              </w:rPr>
              <w:t xml:space="preserve">h </w:t>
            </w:r>
            <w:r w:rsidRPr="00F6730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6730F">
              <w:rPr>
                <w:rFonts w:ascii="Arial" w:hAnsi="Arial" w:cs="Arial"/>
                <w:i/>
                <w:sz w:val="18"/>
                <w:szCs w:val="18"/>
                <w:lang w:eastAsia="ja-JP"/>
              </w:rPr>
              <w:t>spatialRelation-SRS-PosBasedOnSSB-Serving</w:t>
            </w:r>
            <w:r w:rsidRPr="00F6730F">
              <w:rPr>
                <w:rFonts w:ascii="Arial" w:hAnsi="Arial" w:cs="Arial"/>
                <w:sz w:val="18"/>
                <w:szCs w:val="18"/>
                <w:lang w:eastAsia="ja-JP"/>
              </w:rPr>
              <w:t>. Otherwise, the UE does not include this field.</w:t>
            </w:r>
          </w:p>
          <w:p w14:paraId="6549856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spatialRelation-SRS-PosBasedOnPRS-Neigh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r w:rsidRPr="00F6730F">
              <w:rPr>
                <w:rFonts w:ascii="Arial" w:hAnsi="Arial" w:cs="Arial"/>
                <w:i/>
                <w:sz w:val="18"/>
                <w:szCs w:val="18"/>
                <w:lang w:eastAsia="ja-JP"/>
              </w:rPr>
              <w:t>spatialRelation-SRS-PosBasedOnPRS-Serving</w:t>
            </w:r>
            <w:r w:rsidRPr="00F6730F">
              <w:rPr>
                <w:rFonts w:ascii="Arial" w:hAnsi="Arial" w:cs="Arial"/>
                <w:sz w:val="18"/>
                <w:szCs w:val="18"/>
                <w:lang w:eastAsia="ja-JP"/>
              </w:rPr>
              <w:t>. Otherwise, the UE does not include this field.</w:t>
            </w:r>
          </w:p>
          <w:p w14:paraId="5090167D" w14:textId="77777777" w:rsidR="003F3E03" w:rsidRPr="00F6730F" w:rsidRDefault="003F3E03" w:rsidP="00836F78">
            <w:pPr>
              <w:pStyle w:val="TANLeft1"/>
              <w:ind w:left="1197"/>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tc>
      </w:tr>
      <w:tr w:rsidR="003F3E03" w:rsidRPr="00F6730F" w14:paraId="5EB4AA17" w14:textId="77777777" w:rsidTr="00836F78">
        <w:trPr>
          <w:cantSplit/>
        </w:trPr>
        <w:tc>
          <w:tcPr>
            <w:tcW w:w="9639" w:type="dxa"/>
          </w:tcPr>
          <w:p w14:paraId="30BF336A"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posSRS-RRC-Inactive-InInitialUL-BWP</w:t>
            </w:r>
          </w:p>
          <w:p w14:paraId="32243F14"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for initial UL BWP. The capability signalling comprises the following parameters:</w:t>
            </w:r>
          </w:p>
          <w:p w14:paraId="3394A66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maxNumOfSRSposResourceSets</w:t>
            </w:r>
            <w:r w:rsidRPr="00F6730F">
              <w:rPr>
                <w:rFonts w:ascii="Arial" w:hAnsi="Arial" w:cs="Arial"/>
                <w:sz w:val="18"/>
                <w:szCs w:val="18"/>
                <w:lang w:eastAsia="ja-JP"/>
              </w:rPr>
              <w:t xml:space="preserve"> indicates</w:t>
            </w:r>
            <w:r w:rsidRPr="00F6730F">
              <w:t xml:space="preserve"> the </w:t>
            </w:r>
            <w:r w:rsidRPr="00F6730F">
              <w:rPr>
                <w:rFonts w:ascii="Arial" w:hAnsi="Arial" w:cs="Arial"/>
                <w:sz w:val="18"/>
                <w:szCs w:val="18"/>
                <w:lang w:eastAsia="ja-JP"/>
              </w:rPr>
              <w:t>maximum number of SRS Resource Sets for positioning supported by the UE.</w:t>
            </w:r>
          </w:p>
          <w:p w14:paraId="68BF8EF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maxNumOfPeriodicAndSemiPersistentSRSposResources</w:t>
            </w:r>
            <w:r w:rsidRPr="00F6730F">
              <w:rPr>
                <w:rFonts w:ascii="Arial" w:hAnsi="Arial" w:cs="Arial"/>
                <w:sz w:val="18"/>
                <w:szCs w:val="18"/>
                <w:lang w:eastAsia="ja-JP"/>
              </w:rPr>
              <w:t xml:space="preserve"> indicates the maximum number of periodic and semi-persistent SRS Resources for positioning supported by the UE.</w:t>
            </w:r>
          </w:p>
          <w:p w14:paraId="17DD38C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maxNumOfPeriodicAndSemiPersistentSRSposResourcesPerSlot</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and semi-persistent SRS Resources for positioning per slot supported by the UE.</w:t>
            </w:r>
          </w:p>
          <w:p w14:paraId="1CD825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maxNumOfPeriodicSRSposResources</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supported by the UE.</w:t>
            </w:r>
          </w:p>
          <w:p w14:paraId="2B1CC4B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maxNumOfPeriodicSRSposResourcesPerSlot</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09B42323" w14:textId="77777777" w:rsidR="003F3E03" w:rsidRPr="00F6730F" w:rsidRDefault="003F3E03" w:rsidP="00836F78">
            <w:pPr>
              <w:pStyle w:val="B1"/>
              <w:spacing w:after="0"/>
              <w:rPr>
                <w:rFonts w:cs="Arial"/>
                <w:b/>
                <w:bCs/>
                <w:i/>
                <w:iCs/>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dummy1, dummy2</w:t>
            </w:r>
            <w:r w:rsidRPr="00F6730F">
              <w:rPr>
                <w:rFonts w:ascii="Arial" w:hAnsi="Arial" w:cs="Arial"/>
                <w:i/>
                <w:sz w:val="18"/>
                <w:szCs w:val="18"/>
                <w:lang w:eastAsia="ja-JP"/>
              </w:rPr>
              <w:t xml:space="preserve"> </w:t>
            </w:r>
            <w:r w:rsidRPr="00F6730F">
              <w:rPr>
                <w:rFonts w:ascii="Arial" w:hAnsi="Arial" w:cs="Arial"/>
                <w:iCs/>
                <w:sz w:val="18"/>
                <w:szCs w:val="18"/>
                <w:lang w:eastAsia="ja-JP"/>
              </w:rPr>
              <w:t>are not used in the specification. If received they shall be ignored by the receiver.</w:t>
            </w:r>
          </w:p>
        </w:tc>
      </w:tr>
      <w:tr w:rsidR="003F3E03" w:rsidRPr="00F6730F" w14:paraId="5487094E" w14:textId="77777777" w:rsidTr="00836F78">
        <w:trPr>
          <w:cantSplit/>
        </w:trPr>
        <w:tc>
          <w:tcPr>
            <w:tcW w:w="9639" w:type="dxa"/>
          </w:tcPr>
          <w:p w14:paraId="53EE0CEB"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lastRenderedPageBreak/>
              <w:t>posSRS-RRC-Inactive-OutsideInitialUL-BWP</w:t>
            </w:r>
          </w:p>
          <w:p w14:paraId="6E728808"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outside initial UL BWP.</w:t>
            </w:r>
            <w:r w:rsidRPr="00F6730F">
              <w:rPr>
                <w:rFonts w:cs="Arial"/>
                <w:bCs/>
                <w:iCs/>
                <w:szCs w:val="18"/>
              </w:rPr>
              <w:t xml:space="preserve"> The UE can include this field only if the UE supports </w:t>
            </w:r>
            <w:r w:rsidRPr="00F6730F">
              <w:rPr>
                <w:rFonts w:cs="Arial"/>
                <w:bCs/>
                <w:i/>
                <w:szCs w:val="18"/>
              </w:rPr>
              <w:t>posSRS-RRC-Inactive-InInitialUL-BWP</w:t>
            </w:r>
            <w:r w:rsidRPr="00F6730F">
              <w:rPr>
                <w:rFonts w:cs="Arial"/>
                <w:bCs/>
                <w:iCs/>
                <w:szCs w:val="18"/>
              </w:rPr>
              <w:t>. Otherwise, the UE does not include this field. The capability signalling comprises the following parameters:</w:t>
            </w:r>
          </w:p>
          <w:p w14:paraId="3AD993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maxSRSposBandwidthForEachSCS-withinCC-FR1</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FR1</w:t>
            </w:r>
            <w:r w:rsidRPr="00F6730F">
              <w:rPr>
                <w:rFonts w:ascii="Arial" w:hAnsi="Arial" w:cs="Arial"/>
                <w:sz w:val="18"/>
                <w:szCs w:val="18"/>
                <w:lang w:eastAsia="ja-JP"/>
              </w:rPr>
              <w:t>.</w:t>
            </w:r>
          </w:p>
          <w:p w14:paraId="480F3F21"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maxSRSposBandwidthForEachSCS-withinCC-FR2</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FR2</w:t>
            </w:r>
            <w:r w:rsidRPr="00F6730F">
              <w:rPr>
                <w:rFonts w:ascii="Arial" w:hAnsi="Arial" w:cs="Arial"/>
                <w:sz w:val="18"/>
                <w:szCs w:val="18"/>
                <w:lang w:eastAsia="ja-JP"/>
              </w:rPr>
              <w:t>.</w:t>
            </w:r>
          </w:p>
          <w:p w14:paraId="0BF5B64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maxNumOfSRSposResourceSets</w:t>
            </w:r>
            <w:r w:rsidRPr="00F6730F">
              <w:rPr>
                <w:rFonts w:ascii="Arial" w:hAnsi="Arial" w:cs="Arial"/>
                <w:sz w:val="18"/>
                <w:szCs w:val="18"/>
                <w:lang w:eastAsia="ja-JP"/>
              </w:rPr>
              <w:t xml:space="preserve"> indicates the maximum number of SRS Resource Sets for positioning supported by the UE.</w:t>
            </w:r>
          </w:p>
          <w:p w14:paraId="6C5D5FE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maxNumOfPeriodicSRSposResources</w:t>
            </w:r>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t xml:space="preserve"> </w:t>
            </w:r>
            <w:r w:rsidRPr="00F6730F">
              <w:rPr>
                <w:rFonts w:ascii="Arial" w:hAnsi="Arial" w:cs="Arial"/>
                <w:sz w:val="18"/>
                <w:szCs w:val="18"/>
                <w:lang w:eastAsia="ja-JP"/>
              </w:rPr>
              <w:t>the maximum number of periodic SRS Resources for positioning supported by the UE.</w:t>
            </w:r>
          </w:p>
          <w:p w14:paraId="5534488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maxNumOfPeriodicSRSposResourcesPerSlot</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51CE49D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differentNumerologyBetweenSRSposAndInitialBWP</w:t>
            </w:r>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rPr>
                <w:rFonts w:ascii="Arial" w:hAnsi="Arial" w:cs="Arial"/>
                <w:sz w:val="18"/>
                <w:szCs w:val="18"/>
              </w:rPr>
              <w:t xml:space="preserve"> whether </w:t>
            </w:r>
            <w:r w:rsidRPr="00F6730F">
              <w:rPr>
                <w:rFonts w:ascii="Arial" w:hAnsi="Arial" w:cs="Arial"/>
                <w:sz w:val="18"/>
                <w:szCs w:val="18"/>
                <w:lang w:eastAsia="ja-JP"/>
              </w:rPr>
              <w:t>different numerology between the SRS and the initial UL BWP is supported by the UE.</w:t>
            </w:r>
            <w:r w:rsidRPr="00F6730F">
              <w:rPr>
                <w:rFonts w:ascii="Arial" w:hAnsi="Arial" w:cs="Arial"/>
                <w:sz w:val="18"/>
                <w:szCs w:val="18"/>
              </w:rPr>
              <w:t xml:space="preserve"> If the field is absent, the UE only supports same numerology between the SRS and the initial UL BWP.</w:t>
            </w:r>
          </w:p>
          <w:p w14:paraId="71F29F4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srsPosWithoutRestrictionOnBWP</w:t>
            </w:r>
            <w:r w:rsidRPr="00F6730F">
              <w:rPr>
                <w:rFonts w:ascii="Arial" w:hAnsi="Arial" w:cs="Arial"/>
                <w:sz w:val="18"/>
                <w:szCs w:val="18"/>
                <w:lang w:eastAsia="ja-JP"/>
              </w:rPr>
              <w:t xml:space="preserve"> indicates whether SRS operation without restriction on the BW is supported by the UE; BW of the SRS may not include BW of the CORESET#0 and SSB.</w:t>
            </w:r>
            <w:r w:rsidRPr="00F6730F">
              <w:rPr>
                <w:rFonts w:ascii="Arial" w:hAnsi="Arial" w:cs="Arial"/>
                <w:sz w:val="18"/>
                <w:szCs w:val="18"/>
              </w:rPr>
              <w:t xml:space="preserve"> If the field is absent, the UE supports only SRS BW that includes the BW of the CORESET #0 and SSB.</w:t>
            </w:r>
          </w:p>
          <w:p w14:paraId="03D65F0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maxNumOfPeriodicAndSemiPersistentSRSposResources</w:t>
            </w:r>
            <w:r w:rsidRPr="00F6730F">
              <w:rPr>
                <w:rFonts w:ascii="Arial" w:hAnsi="Arial" w:cs="Arial"/>
                <w:sz w:val="18"/>
                <w:szCs w:val="18"/>
                <w:lang w:eastAsia="ja-JP"/>
              </w:rPr>
              <w:t xml:space="preserve"> indicates the maximum number of periodic and semi-persistent SRS Resources for positioning supported by the UE.</w:t>
            </w:r>
          </w:p>
          <w:p w14:paraId="5207AA5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maxNumOfPeriodicAndSemiPersistentSRSposResourcesPerSlot</w:t>
            </w:r>
            <w:r w:rsidRPr="00F6730F">
              <w:rPr>
                <w:rFonts w:ascii="Arial" w:hAnsi="Arial" w:cs="Arial"/>
                <w:sz w:val="18"/>
                <w:szCs w:val="18"/>
                <w:lang w:eastAsia="ja-JP"/>
              </w:rPr>
              <w:t xml:space="preserve"> indicates the maximum number of periodic and semi-persistent SRS Resources for positioning per slot supported by the UE.</w:t>
            </w:r>
          </w:p>
          <w:p w14:paraId="0B1DB00F"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differentCenterFreqBetweenSRSposAndInitialBWP</w:t>
            </w:r>
            <w:r w:rsidRPr="00F6730F">
              <w:rPr>
                <w:rFonts w:ascii="Arial" w:hAnsi="Arial" w:cs="Arial"/>
                <w:sz w:val="18"/>
                <w:szCs w:val="18"/>
                <w:lang w:eastAsia="ja-JP"/>
              </w:rPr>
              <w:t xml:space="preserve"> indicates whether different center frequency between the SRS for positioning and the initial UL BWP is supported by the UE.</w:t>
            </w:r>
            <w:r w:rsidRPr="00F6730F">
              <w:rPr>
                <w:rFonts w:ascii="Arial" w:hAnsi="Arial" w:cs="Arial"/>
                <w:sz w:val="18"/>
                <w:szCs w:val="18"/>
              </w:rPr>
              <w:t xml:space="preserve"> If the field is absent, the UE only supports same center frequency between the SRS for positioning and initial UL BWP.</w:t>
            </w:r>
          </w:p>
          <w:p w14:paraId="0CF7DFA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maxNumOfSemiPersistentSRSposResources</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supported by the UE.</w:t>
            </w:r>
            <w:r w:rsidRPr="00F6730F">
              <w:rPr>
                <w:rFonts w:ascii="Arial" w:hAnsi="Arial" w:cs="Arial"/>
                <w:sz w:val="18"/>
                <w:szCs w:val="18"/>
              </w:rPr>
              <w:t xml:space="preserve"> The UE can include this field only if the UE supports </w:t>
            </w:r>
            <w:r w:rsidRPr="00F6730F">
              <w:rPr>
                <w:rFonts w:ascii="Arial" w:hAnsi="Arial" w:cs="Arial"/>
                <w:i/>
                <w:iCs/>
                <w:sz w:val="18"/>
                <w:szCs w:val="18"/>
              </w:rPr>
              <w:t>posSRS-RRC-Inactive-InInitialUL-BWP</w:t>
            </w:r>
            <w:r w:rsidRPr="00F6730F">
              <w:rPr>
                <w:rFonts w:ascii="Arial" w:hAnsi="Arial" w:cs="Arial"/>
                <w:sz w:val="18"/>
                <w:szCs w:val="18"/>
              </w:rPr>
              <w:t>. Otherwise, the UE does not include this field.</w:t>
            </w:r>
          </w:p>
          <w:p w14:paraId="1C4AF5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maxNumOfSemiPersistentSRSposResourcesPerSlot</w:t>
            </w:r>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per slot supported by the UE.</w:t>
            </w:r>
            <w:r w:rsidRPr="00F6730F">
              <w:rPr>
                <w:rFonts w:ascii="Arial" w:hAnsi="Arial" w:cs="Arial"/>
                <w:sz w:val="18"/>
                <w:szCs w:val="18"/>
              </w:rPr>
              <w:t xml:space="preserve"> The UE can include this field only if the UE supports </w:t>
            </w:r>
            <w:r w:rsidRPr="00F6730F">
              <w:rPr>
                <w:rFonts w:ascii="Arial" w:hAnsi="Arial" w:cs="Arial"/>
                <w:i/>
                <w:iCs/>
                <w:sz w:val="18"/>
                <w:szCs w:val="18"/>
              </w:rPr>
              <w:t>posSRS-RRC-Inactive-InInitialUL-BWP</w:t>
            </w:r>
            <w:r w:rsidRPr="00F6730F">
              <w:rPr>
                <w:rFonts w:ascii="Arial" w:hAnsi="Arial" w:cs="Arial"/>
                <w:sz w:val="18"/>
                <w:szCs w:val="18"/>
              </w:rPr>
              <w:t>. Otherwise, the UE does not include this field.</w:t>
            </w:r>
          </w:p>
          <w:p w14:paraId="02B77EC5" w14:textId="77777777" w:rsidR="003F3E03" w:rsidRPr="00F6730F" w:rsidRDefault="003F3E03" w:rsidP="00836F78">
            <w:pPr>
              <w:pStyle w:val="TAL"/>
              <w:ind w:left="568" w:hanging="284"/>
              <w:rPr>
                <w:rFonts w:cs="Arial"/>
                <w:b/>
                <w:bCs/>
                <w:i/>
                <w:iCs/>
                <w:szCs w:val="18"/>
                <w:lang w:eastAsia="ja-JP"/>
              </w:rPr>
            </w:pPr>
            <w:r w:rsidRPr="00F6730F">
              <w:rPr>
                <w:rFonts w:cs="Arial"/>
                <w:szCs w:val="18"/>
                <w:lang w:eastAsia="ja-JP"/>
              </w:rPr>
              <w:t>-</w:t>
            </w:r>
            <w:r w:rsidRPr="00F6730F">
              <w:rPr>
                <w:rFonts w:cs="Arial"/>
                <w:szCs w:val="18"/>
                <w:lang w:eastAsia="ja-JP"/>
              </w:rPr>
              <w:tab/>
            </w:r>
            <w:r w:rsidRPr="00F6730F">
              <w:rPr>
                <w:rFonts w:cs="Arial"/>
                <w:b/>
                <w:bCs/>
                <w:i/>
                <w:iCs/>
                <w:szCs w:val="18"/>
                <w:lang w:eastAsia="ja-JP"/>
              </w:rPr>
              <w:t>switchingTimeSRS-TX-OtherTX</w:t>
            </w:r>
            <w:r w:rsidRPr="00F6730F">
              <w:rPr>
                <w:rFonts w:cs="Arial"/>
                <w:szCs w:val="18"/>
                <w:lang w:eastAsia="ja-JP"/>
              </w:rPr>
              <w:t xml:space="preserve"> indicates the switching time between SRS Tx and other Tx in initial UL BWP or Rx in initial DL BWP.</w:t>
            </w:r>
          </w:p>
        </w:tc>
      </w:tr>
      <w:tr w:rsidR="003F3E03" w:rsidRPr="00F6730F" w14:paraId="756B32E3" w14:textId="77777777" w:rsidTr="00836F78">
        <w:trPr>
          <w:cantSplit/>
        </w:trPr>
        <w:tc>
          <w:tcPr>
            <w:tcW w:w="9639" w:type="dxa"/>
          </w:tcPr>
          <w:p w14:paraId="5B7CE8F4"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olpc-SRS-PosRRC-Inactive</w:t>
            </w:r>
          </w:p>
          <w:p w14:paraId="6201AD88"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 in RRC_INACTIVE state</w:t>
            </w:r>
            <w:r w:rsidRPr="00F6730F">
              <w:rPr>
                <w:rFonts w:cs="Arial"/>
                <w:bCs/>
                <w:iCs/>
                <w:szCs w:val="18"/>
              </w:rPr>
              <w:t xml:space="preserve">. </w:t>
            </w:r>
            <w:r w:rsidRPr="00F6730F">
              <w:rPr>
                <w:rFonts w:cs="Arial"/>
                <w:szCs w:val="18"/>
              </w:rPr>
              <w:t xml:space="preserve">The UE can include this field only if the UE supports </w:t>
            </w:r>
            <w:r w:rsidRPr="00F6730F">
              <w:rPr>
                <w:rFonts w:cs="Arial"/>
                <w:i/>
                <w:iCs/>
                <w:szCs w:val="18"/>
              </w:rPr>
              <w:t>posSRS-RRC-Inactive-InInitialUL-BWP</w:t>
            </w:r>
            <w:r w:rsidRPr="00F6730F">
              <w:rPr>
                <w:rFonts w:cs="Arial"/>
                <w:szCs w:val="18"/>
              </w:rPr>
              <w:t>. Otherwise, the UE does not include this field.</w:t>
            </w:r>
          </w:p>
        </w:tc>
      </w:tr>
      <w:tr w:rsidR="003F3E03" w:rsidRPr="00F6730F" w14:paraId="31F1DBA2" w14:textId="77777777" w:rsidTr="00836F78">
        <w:trPr>
          <w:cantSplit/>
        </w:trPr>
        <w:tc>
          <w:tcPr>
            <w:tcW w:w="9639" w:type="dxa"/>
          </w:tcPr>
          <w:p w14:paraId="2C8C31AA"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spatialRelationsSRS-PosRRC-Inactive</w:t>
            </w:r>
          </w:p>
          <w:p w14:paraId="195A22B3"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 in RRC_INACTIVE state</w:t>
            </w:r>
            <w:r w:rsidRPr="00F6730F">
              <w:rPr>
                <w:rFonts w:cs="Arial"/>
                <w:bCs/>
                <w:iCs/>
                <w:szCs w:val="18"/>
              </w:rPr>
              <w:t xml:space="preserve"> on FR2. </w:t>
            </w:r>
            <w:r w:rsidRPr="00F6730F">
              <w:rPr>
                <w:rFonts w:cs="Arial"/>
                <w:szCs w:val="18"/>
              </w:rPr>
              <w:t xml:space="preserve">The UE can include this field only if the UE supports </w:t>
            </w:r>
            <w:r w:rsidRPr="00F6730F">
              <w:rPr>
                <w:rFonts w:cs="Arial"/>
                <w:i/>
                <w:iCs/>
                <w:szCs w:val="18"/>
              </w:rPr>
              <w:t>posSRS-RRC-Inactive-InInitialUL-BWP</w:t>
            </w:r>
            <w:r w:rsidRPr="00F6730F">
              <w:rPr>
                <w:rFonts w:cs="Arial"/>
                <w:szCs w:val="18"/>
              </w:rPr>
              <w:t>. Otherwise, the UE does not include this field.</w:t>
            </w:r>
          </w:p>
        </w:tc>
      </w:tr>
      <w:tr w:rsidR="003F3E03" w:rsidRPr="00F6730F" w14:paraId="31DE8B83"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683AEF1"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posSRS-SP-RRC-Inactive-InInitialUL-BWP</w:t>
            </w:r>
          </w:p>
          <w:p w14:paraId="24DB2C45" w14:textId="77777777" w:rsidR="003F3E03" w:rsidRPr="00F6730F" w:rsidRDefault="003F3E03" w:rsidP="00836F78">
            <w:pPr>
              <w:pStyle w:val="TAL"/>
              <w:rPr>
                <w:rFonts w:cs="Arial"/>
                <w:szCs w:val="18"/>
                <w:lang w:eastAsia="ja-JP"/>
              </w:rPr>
            </w:pPr>
            <w:r w:rsidRPr="00F6730F">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F6730F">
              <w:rPr>
                <w:rFonts w:cs="Arial"/>
                <w:i/>
                <w:iCs/>
                <w:szCs w:val="18"/>
                <w:lang w:eastAsia="ja-JP"/>
              </w:rPr>
              <w:t>posSRS-RRC-Inactive-InInitialUL-BWP</w:t>
            </w:r>
            <w:r w:rsidRPr="00F6730F">
              <w:rPr>
                <w:rFonts w:cs="Arial"/>
                <w:szCs w:val="18"/>
                <w:lang w:eastAsia="ja-JP"/>
              </w:rPr>
              <w:t>. Otherwise, the UE does not include this field. The capability signalling comprises the following parameters:</w:t>
            </w:r>
          </w:p>
          <w:p w14:paraId="073E08F2" w14:textId="77777777" w:rsidR="003F3E03" w:rsidRPr="00F6730F" w:rsidRDefault="003F3E03" w:rsidP="00836F78">
            <w:pPr>
              <w:pStyle w:val="B1"/>
              <w:spacing w:after="0"/>
              <w:ind w:left="576" w:hanging="288"/>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maxNumOfSemiPersistentSRSposResources</w:t>
            </w:r>
            <w:r w:rsidRPr="00F6730F">
              <w:rPr>
                <w:rFonts w:ascii="Arial" w:hAnsi="Arial" w:cs="Arial"/>
                <w:sz w:val="18"/>
                <w:szCs w:val="18"/>
                <w:lang w:eastAsia="ja-JP"/>
              </w:rPr>
              <w:t xml:space="preserve"> indicates the maximum number of semi-persistent SRS Resources for positioning supported by the UE.</w:t>
            </w:r>
          </w:p>
          <w:p w14:paraId="71E9D007" w14:textId="77777777" w:rsidR="003F3E03" w:rsidRPr="00F6730F" w:rsidRDefault="003F3E03" w:rsidP="00836F78">
            <w:pPr>
              <w:pStyle w:val="B1"/>
              <w:spacing w:after="0"/>
              <w:ind w:left="576" w:hanging="288"/>
              <w:rPr>
                <w:b/>
                <w:bCs/>
                <w:i/>
                <w:iCs/>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iCs/>
                <w:sz w:val="18"/>
                <w:szCs w:val="18"/>
                <w:lang w:eastAsia="ja-JP"/>
              </w:rPr>
              <w:t>maxNumOfSemiPersistentSRSposResourcesPerSlot</w:t>
            </w:r>
            <w:r w:rsidRPr="00F6730F">
              <w:rPr>
                <w:rFonts w:ascii="Arial" w:hAnsi="Arial" w:cs="Arial"/>
                <w:sz w:val="18"/>
                <w:szCs w:val="18"/>
                <w:lang w:eastAsia="ja-JP"/>
              </w:rPr>
              <w:t xml:space="preserve"> indicates the maximum number of semi-persistent SRS Resources for positioning per slot supported by the UE.</w:t>
            </w:r>
          </w:p>
        </w:tc>
      </w:tr>
      <w:tr w:rsidR="003F3E03" w:rsidRPr="00F6730F" w14:paraId="571EDE95"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419AFAE1" w14:textId="77777777" w:rsidR="003F3E03" w:rsidRPr="00F6730F" w:rsidRDefault="003F3E03" w:rsidP="00836F78">
            <w:pPr>
              <w:keepNext/>
              <w:keepLines/>
              <w:spacing w:after="0"/>
              <w:rPr>
                <w:rFonts w:ascii="Arial" w:hAnsi="Arial" w:cs="Arial"/>
                <w:b/>
                <w:bCs/>
                <w:i/>
                <w:iCs/>
                <w:sz w:val="18"/>
                <w:szCs w:val="18"/>
                <w:lang w:eastAsia="ja-JP"/>
              </w:rPr>
            </w:pPr>
            <w:r w:rsidRPr="00F6730F">
              <w:rPr>
                <w:rFonts w:ascii="Arial" w:hAnsi="Arial" w:cs="Arial"/>
                <w:b/>
                <w:bCs/>
                <w:i/>
                <w:iCs/>
                <w:sz w:val="18"/>
                <w:szCs w:val="18"/>
                <w:lang w:eastAsia="ja-JP"/>
              </w:rPr>
              <w:t>posSRS-Preconfigured-RRC-InactiveInitialUL-BWP</w:t>
            </w:r>
          </w:p>
          <w:p w14:paraId="71975EDB" w14:textId="77777777" w:rsidR="003F3E03" w:rsidRPr="00F6730F" w:rsidRDefault="003F3E03" w:rsidP="00836F78">
            <w:pPr>
              <w:pStyle w:val="TAL"/>
              <w:rPr>
                <w:rFonts w:cs="Arial"/>
                <w:b/>
                <w:bCs/>
                <w:i/>
                <w:iCs/>
                <w:szCs w:val="18"/>
                <w:lang w:eastAsia="ja-JP"/>
              </w:rPr>
            </w:pPr>
            <w:r w:rsidRPr="00F6730F">
              <w:rPr>
                <w:rFonts w:cs="Arial"/>
                <w:szCs w:val="18"/>
                <w:lang w:eastAsia="ja-JP"/>
              </w:rPr>
              <w:t xml:space="preserve">Indicates whether the UE supports pre-configured SRS with validity area in RRC_INACTIVE for initial BWP. The UE can include this field only if the UE supports </w:t>
            </w:r>
            <w:r w:rsidRPr="00F6730F">
              <w:rPr>
                <w:i/>
                <w:iCs/>
                <w:lang w:eastAsia="ja-JP"/>
              </w:rPr>
              <w:t>posSRS-ValidityAreaRRC-InactiveInitialUL-BWP</w:t>
            </w:r>
            <w:r w:rsidRPr="00F6730F">
              <w:rPr>
                <w:lang w:eastAsia="ja-JP"/>
              </w:rPr>
              <w:t xml:space="preserve">. </w:t>
            </w:r>
            <w:r w:rsidRPr="00F6730F">
              <w:rPr>
                <w:rFonts w:cs="Arial"/>
                <w:szCs w:val="18"/>
                <w:lang w:eastAsia="ja-JP"/>
              </w:rPr>
              <w:t>Otherwise, the UE does not include this field.</w:t>
            </w:r>
          </w:p>
        </w:tc>
      </w:tr>
      <w:tr w:rsidR="003F3E03" w:rsidRPr="00F6730F" w14:paraId="2F2E902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564DF10A" w14:textId="77777777" w:rsidR="003F3E03" w:rsidRPr="00F6730F" w:rsidRDefault="003F3E03" w:rsidP="00836F78">
            <w:pPr>
              <w:keepNext/>
              <w:keepLines/>
              <w:spacing w:after="0"/>
              <w:rPr>
                <w:rFonts w:ascii="Arial" w:hAnsi="Arial" w:cs="Arial"/>
                <w:b/>
                <w:bCs/>
                <w:i/>
                <w:iCs/>
                <w:sz w:val="18"/>
                <w:szCs w:val="18"/>
                <w:lang w:eastAsia="ja-JP"/>
              </w:rPr>
            </w:pPr>
            <w:r w:rsidRPr="00F6730F">
              <w:rPr>
                <w:rFonts w:ascii="Arial" w:hAnsi="Arial" w:cs="Arial"/>
                <w:b/>
                <w:bCs/>
                <w:i/>
                <w:iCs/>
                <w:sz w:val="18"/>
                <w:szCs w:val="18"/>
                <w:lang w:eastAsia="ja-JP"/>
              </w:rPr>
              <w:t>posSRS-Preconfigured-RRC-InactiveOutsideInitialUL-BWP</w:t>
            </w:r>
          </w:p>
          <w:p w14:paraId="0724F097" w14:textId="77777777" w:rsidR="003F3E03" w:rsidRPr="00F6730F" w:rsidRDefault="003F3E03" w:rsidP="00836F78">
            <w:pPr>
              <w:pStyle w:val="TAL"/>
              <w:rPr>
                <w:rFonts w:cs="Arial"/>
                <w:b/>
                <w:bCs/>
                <w:i/>
                <w:iCs/>
                <w:szCs w:val="18"/>
                <w:lang w:eastAsia="ja-JP"/>
              </w:rPr>
            </w:pPr>
            <w:r w:rsidRPr="00F6730F">
              <w:rPr>
                <w:rFonts w:cs="Arial"/>
                <w:szCs w:val="18"/>
                <w:lang w:eastAsia="ja-JP"/>
              </w:rPr>
              <w:t xml:space="preserve">Indicates whether the UE supports pre-configured SRS with validity area in RRC_INACTIVE outside initial BWP. The UE can include this field only if the UE supports </w:t>
            </w:r>
            <w:r w:rsidRPr="00F6730F">
              <w:rPr>
                <w:i/>
                <w:iCs/>
                <w:lang w:eastAsia="ja-JP"/>
              </w:rPr>
              <w:t>posSRS-ValidityAreaRRC-InactiveOutsideInitialUL-BWP</w:t>
            </w:r>
            <w:r w:rsidRPr="00F6730F">
              <w:rPr>
                <w:lang w:eastAsia="ja-JP"/>
              </w:rPr>
              <w:t xml:space="preserve">. </w:t>
            </w:r>
            <w:r w:rsidRPr="00F6730F">
              <w:rPr>
                <w:rFonts w:cs="Arial"/>
                <w:szCs w:val="18"/>
                <w:lang w:eastAsia="ja-JP"/>
              </w:rPr>
              <w:t xml:space="preserve"> Otherwise, the UE does not include this field.</w:t>
            </w:r>
          </w:p>
        </w:tc>
      </w:tr>
      <w:tr w:rsidR="003F3E03" w:rsidRPr="00F6730F" w14:paraId="30A0B94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85DAE1E"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posSRS-ValidityAreaRRC-InactiveInitialUL-BWP</w:t>
            </w:r>
          </w:p>
          <w:p w14:paraId="2CED8F57" w14:textId="77777777" w:rsidR="003F3E03" w:rsidRPr="00F6730F" w:rsidRDefault="003F3E03" w:rsidP="00836F78">
            <w:pPr>
              <w:pStyle w:val="TAL"/>
              <w:rPr>
                <w:lang w:eastAsia="ja-JP"/>
              </w:rPr>
            </w:pPr>
            <w:r w:rsidRPr="00F6730F">
              <w:rPr>
                <w:rFonts w:cs="Arial"/>
                <w:bCs/>
                <w:iCs/>
                <w:szCs w:val="18"/>
              </w:rPr>
              <w:t xml:space="preserve">Indicates whether the UE supports SRS for positioning configuration in multi cells in RRC_INACTIVE for initial BWP. </w:t>
            </w:r>
            <w:r w:rsidRPr="00F6730F">
              <w:rPr>
                <w:lang w:eastAsia="ja-JP"/>
              </w:rPr>
              <w:t xml:space="preserve">The UE can include this field only if the UE support </w:t>
            </w:r>
            <w:r w:rsidRPr="00F6730F">
              <w:rPr>
                <w:i/>
                <w:iCs/>
              </w:rPr>
              <w:t>posSRS-RRC-Inactive-InInitialUL-BWP</w:t>
            </w:r>
            <w:r w:rsidRPr="00F6730F">
              <w:rPr>
                <w:lang w:eastAsia="ja-JP"/>
              </w:rPr>
              <w:t>. Otherwise, the UE does not include this field.</w:t>
            </w:r>
          </w:p>
        </w:tc>
      </w:tr>
      <w:tr w:rsidR="003F3E03" w:rsidRPr="00F6730F" w14:paraId="05DA9CF4"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0F17765" w14:textId="77777777" w:rsidR="003F3E03" w:rsidRPr="00F6730F" w:rsidRDefault="003F3E03" w:rsidP="00836F78">
            <w:pPr>
              <w:pStyle w:val="TAL"/>
              <w:rPr>
                <w:rFonts w:cs="Arial"/>
                <w:b/>
                <w:bCs/>
                <w:i/>
                <w:iCs/>
                <w:szCs w:val="18"/>
                <w:lang w:eastAsia="ja-JP"/>
              </w:rPr>
            </w:pPr>
            <w:r w:rsidRPr="00F6730F">
              <w:rPr>
                <w:rFonts w:cs="Arial"/>
                <w:b/>
                <w:bCs/>
                <w:i/>
                <w:iCs/>
                <w:szCs w:val="18"/>
                <w:lang w:eastAsia="ja-JP"/>
              </w:rPr>
              <w:t>posSRS-ValidityAreaRRC-InactiveOutsideInitialUL-BWP</w:t>
            </w:r>
          </w:p>
          <w:p w14:paraId="6A7E2EE9" w14:textId="77777777" w:rsidR="003F3E03" w:rsidRPr="00F6730F" w:rsidRDefault="003F3E03" w:rsidP="00836F78">
            <w:pPr>
              <w:pStyle w:val="TAL"/>
              <w:rPr>
                <w:lang w:eastAsia="ja-JP"/>
              </w:rPr>
            </w:pPr>
            <w:r w:rsidRPr="00F6730F">
              <w:rPr>
                <w:rFonts w:cs="Arial"/>
                <w:bCs/>
                <w:iCs/>
                <w:szCs w:val="18"/>
              </w:rPr>
              <w:t xml:space="preserve">Indicates whether the UE supports SRS for positioning configuration in multi cells in RRC_INACTIVE outside initial BWP. </w:t>
            </w:r>
            <w:r w:rsidRPr="00F6730F">
              <w:rPr>
                <w:lang w:eastAsia="ja-JP"/>
              </w:rPr>
              <w:t xml:space="preserve">The UE can include this field only if the UE supports </w:t>
            </w:r>
            <w:r w:rsidRPr="00F6730F">
              <w:rPr>
                <w:i/>
                <w:iCs/>
              </w:rPr>
              <w:t xml:space="preserve">posSRS-RRC-Inactive-OutsideInitialUL-BWP </w:t>
            </w:r>
            <w:r w:rsidRPr="00F6730F">
              <w:t xml:space="preserve">and </w:t>
            </w:r>
            <w:r w:rsidRPr="00F6730F">
              <w:rPr>
                <w:i/>
                <w:iCs/>
              </w:rPr>
              <w:t>posSRS-ValidityAreaRRC-InactiveInitialUL-BWP</w:t>
            </w:r>
            <w:r w:rsidRPr="00F6730F">
              <w:rPr>
                <w:rFonts w:cs="Arial"/>
                <w:b/>
                <w:bCs/>
                <w:i/>
                <w:iCs/>
                <w:szCs w:val="18"/>
                <w:lang w:eastAsia="zh-CN"/>
              </w:rPr>
              <w:t xml:space="preserve">. </w:t>
            </w:r>
            <w:r w:rsidRPr="00F6730F">
              <w:rPr>
                <w:lang w:eastAsia="ja-JP"/>
              </w:rPr>
              <w:t>Otherwise, the UE does not include this field.</w:t>
            </w:r>
          </w:p>
        </w:tc>
      </w:tr>
      <w:tr w:rsidR="003F3E03" w:rsidRPr="00F6730F" w14:paraId="54C5613B"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EC3FD3B" w14:textId="77777777" w:rsidR="003F3E03" w:rsidRPr="00F6730F" w:rsidRDefault="003F3E03" w:rsidP="00836F78">
            <w:pPr>
              <w:pStyle w:val="TAL"/>
              <w:rPr>
                <w:b/>
                <w:bCs/>
                <w:i/>
                <w:iCs/>
              </w:rPr>
            </w:pPr>
            <w:r w:rsidRPr="00F6730F">
              <w:rPr>
                <w:b/>
                <w:bCs/>
                <w:i/>
                <w:iCs/>
              </w:rPr>
              <w:lastRenderedPageBreak/>
              <w:t>posSRS-TxFH-RRC-Connected</w:t>
            </w:r>
          </w:p>
          <w:p w14:paraId="2FD689F1" w14:textId="77777777" w:rsidR="003F3E03" w:rsidRPr="00F6730F" w:rsidRDefault="003F3E03" w:rsidP="00836F78">
            <w:pPr>
              <w:pStyle w:val="TAL"/>
            </w:pPr>
            <w:r w:rsidRPr="00F6730F">
              <w:t xml:space="preserve">Indicates the UE capability for support of positioning SRS with Tx frequency hopping in RRC_CONNECTED for RedCap UEs. The UE can include this field only if the UE supports </w:t>
            </w:r>
            <w:r w:rsidRPr="00F6730F">
              <w:rPr>
                <w:i/>
                <w:iCs/>
              </w:rPr>
              <w:t>SRS-AllPosResources</w:t>
            </w:r>
            <w:r w:rsidRPr="00F6730F">
              <w:t xml:space="preserve"> and one of </w:t>
            </w:r>
            <w:r w:rsidRPr="00F6730F">
              <w:rPr>
                <w:i/>
                <w:iCs/>
              </w:rPr>
              <w:t>supportOfRedCap</w:t>
            </w:r>
            <w:r w:rsidRPr="00F6730F">
              <w:t xml:space="preserve"> and </w:t>
            </w:r>
            <w:r w:rsidRPr="00F6730F">
              <w:rPr>
                <w:i/>
                <w:iCs/>
              </w:rPr>
              <w:t>supportOfERedCap</w:t>
            </w:r>
            <w:r w:rsidRPr="00F6730F">
              <w:t xml:space="preserve"> defined in TS 38.331 [35]. Otherwise, the UE does not include this field. The capability signalling comprises the following parameters:</w:t>
            </w:r>
          </w:p>
          <w:p w14:paraId="54769D4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657D2FA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E9AA2C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maximumTxFH-Hops</w:t>
            </w:r>
            <w:r w:rsidRPr="00F6730F">
              <w:rPr>
                <w:rFonts w:ascii="Arial" w:hAnsi="Arial" w:cs="Arial"/>
                <w:sz w:val="18"/>
                <w:szCs w:val="18"/>
              </w:rPr>
              <w:t>: Indicates the maximum number of transmission hops, which is supported and reported by UE.</w:t>
            </w:r>
          </w:p>
          <w:p w14:paraId="5D63056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210us.</w:t>
            </w:r>
          </w:p>
          <w:p w14:paraId="3AD3363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140us.</w:t>
            </w:r>
          </w:p>
          <w:p w14:paraId="53D3576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t>switchTimeBetweenActiveBWP-FrequencyHop</w:t>
            </w:r>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6DCD2D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numOverlappingPRB</w:t>
            </w:r>
            <w:r w:rsidRPr="00F6730F">
              <w:rPr>
                <w:rFonts w:ascii="Arial" w:hAnsi="Arial" w:cs="Arial"/>
                <w:sz w:val="18"/>
                <w:szCs w:val="18"/>
              </w:rPr>
              <w:t>: Indicates the overlapping PRB(s) between adjacent hops. Enumerated values indicate 0,1,2,4 PRBs.</w:t>
            </w:r>
          </w:p>
          <w:p w14:paraId="73672A8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maximumSRS-ResourcePeriodic</w:t>
            </w:r>
            <w:r w:rsidRPr="00F6730F">
              <w:rPr>
                <w:rFonts w:ascii="Arial" w:hAnsi="Arial" w:cs="Arial"/>
                <w:sz w:val="18"/>
                <w:szCs w:val="18"/>
              </w:rPr>
              <w:t>: Indicates the maximum number of periodic positioning SRS resources with Tx frequency hopping.</w:t>
            </w:r>
          </w:p>
          <w:p w14:paraId="57D7194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maximumSRS-ResourceAperiodic</w:t>
            </w:r>
            <w:r w:rsidRPr="00F6730F">
              <w:rPr>
                <w:rFonts w:ascii="Arial" w:hAnsi="Arial" w:cs="Arial"/>
                <w:sz w:val="18"/>
                <w:szCs w:val="18"/>
              </w:rPr>
              <w:t>: Indicates the maximum number of aperiodic positioning SRS resources with Tx frequency hopping.</w:t>
            </w:r>
          </w:p>
          <w:p w14:paraId="71F2182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maximumSRS-ResourceSemipersistent</w:t>
            </w:r>
            <w:r w:rsidRPr="00F6730F">
              <w:rPr>
                <w:rFonts w:ascii="Arial" w:hAnsi="Arial" w:cs="Arial"/>
                <w:sz w:val="18"/>
                <w:szCs w:val="18"/>
              </w:rPr>
              <w:t>: Indicates the maximum number of Semi-persistent positioning SRS resources with Tx frequency hopping.</w:t>
            </w:r>
          </w:p>
          <w:p w14:paraId="6F957C10" w14:textId="77777777" w:rsidR="003F3E03" w:rsidRPr="00F6730F" w:rsidRDefault="003F3E03" w:rsidP="00836F78">
            <w:pPr>
              <w:pStyle w:val="TAN"/>
              <w:rPr>
                <w:lang w:eastAsia="ja-JP"/>
              </w:rPr>
            </w:pPr>
            <w:r w:rsidRPr="00F6730F">
              <w:t>NOTE 1:</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60D18C1A"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32FF22C" w14:textId="77777777" w:rsidR="003F3E03" w:rsidRPr="00F6730F" w:rsidRDefault="003F3E03" w:rsidP="00836F78">
            <w:pPr>
              <w:pStyle w:val="TAL"/>
              <w:rPr>
                <w:b/>
                <w:bCs/>
                <w:i/>
                <w:iCs/>
              </w:rPr>
            </w:pPr>
            <w:r w:rsidRPr="00F6730F">
              <w:rPr>
                <w:b/>
                <w:bCs/>
                <w:i/>
                <w:iCs/>
              </w:rPr>
              <w:t>posSRS-TxFH-RRC-Inactive</w:t>
            </w:r>
          </w:p>
          <w:p w14:paraId="516A3E60" w14:textId="77777777" w:rsidR="003F3E03" w:rsidRPr="00F6730F" w:rsidRDefault="003F3E03" w:rsidP="00836F78">
            <w:pPr>
              <w:pStyle w:val="TAL"/>
            </w:pPr>
            <w:r w:rsidRPr="00F6730F">
              <w:t xml:space="preserve">Indicates the UE capability for support of positioning SRS with Tx frequency hopping in RRC_INACTIVE for RedCap UEs. The UE can include this field only if the UE supports </w:t>
            </w:r>
            <w:r w:rsidRPr="00F6730F">
              <w:rPr>
                <w:i/>
                <w:iCs/>
              </w:rPr>
              <w:t>posSRS-RRC-Inactive-OutsideInitialUL</w:t>
            </w:r>
            <w:r w:rsidRPr="00F6730F">
              <w:t xml:space="preserve"> and one of </w:t>
            </w:r>
            <w:r w:rsidRPr="00F6730F">
              <w:rPr>
                <w:i/>
                <w:iCs/>
              </w:rPr>
              <w:t>supportOfRedCap</w:t>
            </w:r>
            <w:r w:rsidRPr="00F6730F">
              <w:t xml:space="preserve"> and </w:t>
            </w:r>
            <w:r w:rsidRPr="00F6730F">
              <w:rPr>
                <w:i/>
                <w:iCs/>
              </w:rPr>
              <w:t>supportOfERedCap</w:t>
            </w:r>
            <w:r w:rsidRPr="00F6730F">
              <w:t xml:space="preserve"> defined in TS 38.331 [35]. Otherwise, the UE does not include this field. The capability signalling comprises the following parameters:</w:t>
            </w:r>
          </w:p>
          <w:p w14:paraId="73E7D22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1F75DD8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7BFBF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maximumTxFH-Hops</w:t>
            </w:r>
            <w:r w:rsidRPr="00F6730F">
              <w:rPr>
                <w:rFonts w:ascii="Arial" w:hAnsi="Arial" w:cs="Arial"/>
                <w:sz w:val="18"/>
                <w:szCs w:val="18"/>
              </w:rPr>
              <w:t>: Indicates the maximum number of transmission hops, which is supported and reported by UE.</w:t>
            </w:r>
          </w:p>
          <w:p w14:paraId="62108AF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210µs.</w:t>
            </w:r>
          </w:p>
          <w:p w14:paraId="2FAF351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140µs.</w:t>
            </w:r>
          </w:p>
          <w:p w14:paraId="6F95732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t>switchTimeBetweenActiveBWP-FrequencyHop</w:t>
            </w:r>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536F5BE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numOfOverlappingPRB</w:t>
            </w:r>
            <w:r w:rsidRPr="00F6730F">
              <w:rPr>
                <w:rFonts w:ascii="Arial" w:hAnsi="Arial" w:cs="Arial"/>
                <w:sz w:val="18"/>
                <w:szCs w:val="18"/>
              </w:rPr>
              <w:t>: Indicates the overlapping PRB(s) between adjacent hops. Enumerated values indicate 0,1,2,4 PRBs.</w:t>
            </w:r>
          </w:p>
          <w:p w14:paraId="7226C5A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maximumSRS-ResourcePeriodic</w:t>
            </w:r>
            <w:r w:rsidRPr="00F6730F">
              <w:rPr>
                <w:rFonts w:ascii="Arial" w:hAnsi="Arial" w:cs="Arial"/>
                <w:sz w:val="18"/>
                <w:szCs w:val="18"/>
              </w:rPr>
              <w:t xml:space="preserve"> indicates the maximum number of periodic positioning SRS resources with Tx frequency hopping.</w:t>
            </w:r>
          </w:p>
          <w:p w14:paraId="54796BB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maximumSRS-ResourceSemipersistent</w:t>
            </w:r>
            <w:r w:rsidRPr="00F6730F">
              <w:rPr>
                <w:rFonts w:ascii="Arial" w:hAnsi="Arial" w:cs="Arial"/>
                <w:sz w:val="18"/>
                <w:szCs w:val="18"/>
              </w:rPr>
              <w:t xml:space="preserve"> indicates the maximum number of Semi-persistent positioning SRS resources with Tx frequency hopping.</w:t>
            </w:r>
          </w:p>
          <w:p w14:paraId="51270401" w14:textId="77777777" w:rsidR="003F3E03" w:rsidRPr="00F6730F" w:rsidRDefault="003F3E03" w:rsidP="00836F78">
            <w:pPr>
              <w:pStyle w:val="TAN"/>
              <w:rPr>
                <w:lang w:eastAsia="ja-JP"/>
              </w:rPr>
            </w:pPr>
            <w:r w:rsidRPr="00F6730F">
              <w:t>NOTE 2:</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3001114D"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1F8B74E" w14:textId="77777777" w:rsidR="003F3E03" w:rsidRPr="00F6730F" w:rsidRDefault="003F3E03" w:rsidP="00836F78">
            <w:pPr>
              <w:pStyle w:val="TAL"/>
              <w:rPr>
                <w:b/>
                <w:bCs/>
                <w:i/>
                <w:iCs/>
              </w:rPr>
            </w:pPr>
            <w:r w:rsidRPr="00F6730F">
              <w:rPr>
                <w:b/>
                <w:bCs/>
                <w:i/>
                <w:iCs/>
              </w:rPr>
              <w:t>posSRS-TxFH-WithTimeWindow</w:t>
            </w:r>
          </w:p>
          <w:p w14:paraId="1D9D20D3" w14:textId="77777777" w:rsidR="003F3E03" w:rsidRPr="00F6730F" w:rsidRDefault="003F3E03" w:rsidP="00836F78">
            <w:pPr>
              <w:pStyle w:val="TAL"/>
              <w:rPr>
                <w:lang w:eastAsia="ja-JP"/>
              </w:rPr>
            </w:pPr>
            <w:r w:rsidRPr="00F6730F">
              <w:rPr>
                <w:bCs/>
                <w:iCs/>
                <w:noProof/>
              </w:rPr>
              <w:t xml:space="preserve">Indicates the UE capability for support of UL time window and transmission of SRS for positioning with Tx Frequency hopping within the window. </w:t>
            </w:r>
            <w:r w:rsidRPr="00F6730F">
              <w:rPr>
                <w:rFonts w:cs="Arial"/>
                <w:szCs w:val="18"/>
                <w:lang w:eastAsia="ja-JP"/>
              </w:rPr>
              <w:t xml:space="preserve">The UE can include this field only if the UE supports </w:t>
            </w:r>
            <w:r w:rsidRPr="00F6730F">
              <w:rPr>
                <w:i/>
                <w:iCs/>
              </w:rPr>
              <w:t>posSRS-TxFH-RRC-Connected</w:t>
            </w:r>
            <w:r w:rsidRPr="00F6730F">
              <w:rPr>
                <w:rFonts w:cs="Arial"/>
                <w:szCs w:val="18"/>
                <w:lang w:eastAsia="ja-JP"/>
              </w:rPr>
              <w:t>. Otherwise, the UE does not include this field.</w:t>
            </w:r>
          </w:p>
        </w:tc>
      </w:tr>
      <w:tr w:rsidR="003F3E03" w:rsidRPr="00F6730F" w14:paraId="742FE23E"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40177DD" w14:textId="77777777" w:rsidR="003F3E03" w:rsidRPr="00F6730F" w:rsidRDefault="003F3E03" w:rsidP="00836F78">
            <w:pPr>
              <w:pStyle w:val="TAL"/>
              <w:rPr>
                <w:b/>
                <w:bCs/>
                <w:i/>
                <w:iCs/>
              </w:rPr>
            </w:pPr>
            <w:r w:rsidRPr="00F6730F">
              <w:rPr>
                <w:b/>
                <w:bCs/>
                <w:i/>
                <w:iCs/>
              </w:rPr>
              <w:lastRenderedPageBreak/>
              <w:t>posSRS-BWA-RRC-Connected</w:t>
            </w:r>
          </w:p>
          <w:p w14:paraId="3760184D"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 xml:space="preserve">positioning SRS bandwidth aggregation in RRC_CONNECTED. </w:t>
            </w:r>
            <w:r w:rsidRPr="00F6730F">
              <w:rPr>
                <w:rFonts w:cs="Arial"/>
                <w:bCs/>
                <w:iCs/>
                <w:szCs w:val="18"/>
              </w:rPr>
              <w:t xml:space="preserve">The UE can include this field only if the UE supports </w:t>
            </w:r>
            <w:r w:rsidRPr="00F6730F">
              <w:rPr>
                <w:i/>
                <w:iCs/>
              </w:rPr>
              <w:t>SRS-AllPosResources</w:t>
            </w:r>
            <w:r w:rsidRPr="00F6730F">
              <w:rPr>
                <w:rFonts w:cs="Arial"/>
                <w:bCs/>
                <w:i/>
                <w:szCs w:val="18"/>
              </w:rPr>
              <w:t xml:space="preserve"> and </w:t>
            </w:r>
            <w:r w:rsidRPr="00F6730F">
              <w:rPr>
                <w:i/>
              </w:rPr>
              <w:t>supportedBandCombinationList</w:t>
            </w:r>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7C9112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numOfCarriersIntraBandContiguous</w:t>
            </w:r>
            <w:r w:rsidRPr="00F6730F">
              <w:rPr>
                <w:rFonts w:ascii="Arial" w:hAnsi="Arial" w:cs="Arial"/>
                <w:sz w:val="18"/>
                <w:szCs w:val="18"/>
              </w:rPr>
              <w:t>: Indicates the number of supported aggregated carriers in intra band contiguous carriers, which is supported and reported by UE.</w:t>
            </w:r>
          </w:p>
          <w:p w14:paraId="64833C2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19A712B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39859D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55FBA30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31A99F4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maximumAggregatedResourceSet</w:t>
            </w:r>
            <w:r w:rsidRPr="00F6730F">
              <w:rPr>
                <w:rFonts w:ascii="Arial" w:hAnsi="Arial" w:cs="Arial"/>
                <w:sz w:val="18"/>
                <w:szCs w:val="18"/>
              </w:rPr>
              <w:t>: Indicates the max number of aggregated SRS resource sets for positioning supported by UE for SRS bandwidth aggregation, which is supported and reported by UE.</w:t>
            </w:r>
          </w:p>
          <w:p w14:paraId="535043E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w:t>
            </w:r>
            <w:r w:rsidRPr="00F6730F">
              <w:rPr>
                <w:rFonts w:ascii="Arial" w:hAnsi="Arial" w:cs="Arial"/>
                <w:sz w:val="18"/>
                <w:szCs w:val="18"/>
              </w:rPr>
              <w:t>: Indicates the maximum number of aggregated periodic SRS resources for bandwidth aggregation, which is supported and reported by UE.</w:t>
            </w:r>
          </w:p>
          <w:p w14:paraId="494AD2D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maximumAggregatedResourceAperiodic</w:t>
            </w:r>
            <w:r w:rsidRPr="00F6730F">
              <w:rPr>
                <w:rFonts w:ascii="Arial" w:hAnsi="Arial" w:cs="Arial"/>
                <w:sz w:val="18"/>
                <w:szCs w:val="18"/>
              </w:rPr>
              <w:t>: Indicates the maximum number of aggregated aperiodic SRS resources for bandwidth aggregation, which is supported and reported by UE.</w:t>
            </w:r>
          </w:p>
          <w:p w14:paraId="5687194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w:t>
            </w:r>
            <w:r w:rsidRPr="00F6730F">
              <w:rPr>
                <w:rFonts w:ascii="Arial" w:hAnsi="Arial" w:cs="Arial"/>
                <w:sz w:val="18"/>
                <w:szCs w:val="18"/>
              </w:rPr>
              <w:t>: Indicates the maximum number of aggregated semi-persistent SRS resources for bandwidth aggregation, which is supported and reported by UE.</w:t>
            </w:r>
          </w:p>
          <w:p w14:paraId="17E0D7B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maximumAggregatedResourcePeriodicPerSlot</w:t>
            </w:r>
            <w:r w:rsidRPr="00F6730F">
              <w:rPr>
                <w:rFonts w:ascii="Arial" w:hAnsi="Arial" w:cs="Arial"/>
                <w:sz w:val="18"/>
                <w:szCs w:val="18"/>
              </w:rPr>
              <w:t>: Indicates the maximum number of aggregated periodic SRS resources for bandwidth aggregation per slot, which is supported and reported by UE.</w:t>
            </w:r>
          </w:p>
          <w:p w14:paraId="27BF453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maximumAggregatedResourceAperiodicPerSlot</w:t>
            </w:r>
            <w:r w:rsidRPr="00F6730F">
              <w:rPr>
                <w:rFonts w:ascii="Arial" w:hAnsi="Arial" w:cs="Arial"/>
                <w:sz w:val="18"/>
                <w:szCs w:val="18"/>
              </w:rPr>
              <w:t>: Indicates the maximum number of aggregated aperiodic SRS resources for bandwidth aggregation per slot, which is supported and reported by UE.</w:t>
            </w:r>
          </w:p>
          <w:p w14:paraId="6FCE42D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maximumAggregatedResourceSemiPerSlot</w:t>
            </w:r>
            <w:r w:rsidRPr="00F6730F">
              <w:rPr>
                <w:rFonts w:ascii="Arial" w:hAnsi="Arial" w:cs="Arial"/>
                <w:sz w:val="18"/>
                <w:szCs w:val="18"/>
              </w:rPr>
              <w:t>: Indicates the maximum number of aggregated semi-persistent SRS resources for bandwidth aggregation per slot, which is supported and reported by UE.</w:t>
            </w:r>
          </w:p>
          <w:p w14:paraId="56E7FEDC"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supportOfSameSRS-PowerReduction</w:t>
            </w:r>
            <w:r w:rsidRPr="00F6730F">
              <w:rPr>
                <w:rFonts w:ascii="Arial" w:hAnsi="Arial" w:cs="Arial"/>
                <w:sz w:val="18"/>
                <w:szCs w:val="18"/>
              </w:rPr>
              <w:t>: Indicates the support of the same SRS power reduction across aggregated carriers, which is supported and reported by UE.</w:t>
            </w:r>
          </w:p>
          <w:p w14:paraId="1D293164" w14:textId="77777777" w:rsidR="003F3E03" w:rsidRPr="00F6730F" w:rsidRDefault="003F3E03" w:rsidP="00836F78">
            <w:pPr>
              <w:pStyle w:val="TAN"/>
              <w:rPr>
                <w:snapToGrid w:val="0"/>
              </w:rPr>
            </w:pPr>
            <w:r w:rsidRPr="00F6730F">
              <w:rPr>
                <w:snapToGrid w:val="0"/>
              </w:rPr>
              <w:t>NOTE 3:</w:t>
            </w:r>
            <w:r w:rsidRPr="00F6730F">
              <w:tab/>
            </w:r>
            <w:r w:rsidRPr="00F6730F">
              <w:rPr>
                <w:snapToGrid w:val="0"/>
              </w:rPr>
              <w:t>The UE supports the simultaneous transmission in a coherent manner of 2 or 3 SRS resources in 2 or 3 intra-band contiguous CCs.</w:t>
            </w:r>
          </w:p>
          <w:p w14:paraId="50587948" w14:textId="77777777" w:rsidR="003F3E03" w:rsidRPr="00F6730F" w:rsidRDefault="003F3E03" w:rsidP="00836F78">
            <w:pPr>
              <w:pStyle w:val="TAN"/>
              <w:rPr>
                <w:snapToGrid w:val="0"/>
              </w:rPr>
            </w:pPr>
            <w:r w:rsidRPr="00F6730F">
              <w:rPr>
                <w:snapToGrid w:val="0"/>
              </w:rPr>
              <w:t>NOTE 4:</w:t>
            </w:r>
            <w:r w:rsidRPr="00F6730F">
              <w:tab/>
            </w:r>
            <w:r w:rsidRPr="00F6730F">
              <w:rPr>
                <w:snapToGrid w:val="0"/>
              </w:rPr>
              <w:t>Each two or three linked SRS resources are counted as 1 resource</w:t>
            </w:r>
          </w:p>
          <w:p w14:paraId="6D31A295" w14:textId="77777777" w:rsidR="003F3E03" w:rsidRPr="00F6730F" w:rsidRDefault="003F3E03" w:rsidP="00836F78">
            <w:pPr>
              <w:pStyle w:val="TAN"/>
              <w:rPr>
                <w:snapToGrid w:val="0"/>
              </w:rPr>
            </w:pPr>
            <w:r w:rsidRPr="00F6730F">
              <w:rPr>
                <w:snapToGrid w:val="0"/>
              </w:rPr>
              <w:t>NOTE 5:</w:t>
            </w:r>
            <w:r w:rsidRPr="00F6730F">
              <w:tab/>
            </w:r>
            <w:r w:rsidRPr="00F6730F">
              <w:rPr>
                <w:snapToGrid w:val="0"/>
              </w:rPr>
              <w:t xml:space="preserve">A UE that support </w:t>
            </w:r>
            <w:r w:rsidRPr="00F6730F">
              <w:rPr>
                <w:i/>
                <w:iCs/>
              </w:rPr>
              <w:t xml:space="preserve">SRS-PosResourceAP </w:t>
            </w:r>
            <w:r w:rsidRPr="00F6730F">
              <w:t>defined in TS 38.331 [35]</w:t>
            </w:r>
            <w:r w:rsidRPr="00F6730F">
              <w:rPr>
                <w:snapToGrid w:val="0"/>
              </w:rPr>
              <w:t xml:space="preserve"> must signal a non-zero value for </w:t>
            </w:r>
            <w:r w:rsidRPr="00F6730F">
              <w:rPr>
                <w:i/>
                <w:iCs/>
                <w:snapToGrid w:val="0"/>
              </w:rPr>
              <w:t>maximumAggregatedResourceAperiodic</w:t>
            </w:r>
            <w:r w:rsidRPr="00F6730F">
              <w:rPr>
                <w:snapToGrid w:val="0"/>
              </w:rPr>
              <w:t xml:space="preserve"> and </w:t>
            </w:r>
            <w:r w:rsidRPr="00F6730F">
              <w:rPr>
                <w:i/>
                <w:iCs/>
                <w:snapToGrid w:val="0"/>
              </w:rPr>
              <w:t>maximumAggregatedResourceAperiodicPerSlot</w:t>
            </w:r>
            <w:r w:rsidRPr="00F6730F">
              <w:rPr>
                <w:snapToGrid w:val="0"/>
              </w:rPr>
              <w:t>;</w:t>
            </w:r>
          </w:p>
          <w:p w14:paraId="3C5420DF" w14:textId="77777777" w:rsidR="003F3E03" w:rsidRDefault="003F3E03" w:rsidP="00836F78">
            <w:pPr>
              <w:pStyle w:val="TAN"/>
              <w:rPr>
                <w:ins w:id="94" w:author="Xiaomi (Xiaolong)" w:date="2024-04-22T11:00:00Z"/>
                <w:snapToGrid w:val="0"/>
              </w:rPr>
            </w:pPr>
            <w:r w:rsidRPr="00F6730F">
              <w:rPr>
                <w:snapToGrid w:val="0"/>
              </w:rPr>
              <w:t>NOTE 6:</w:t>
            </w:r>
            <w:r w:rsidRPr="00F6730F">
              <w:tab/>
            </w:r>
            <w:r w:rsidRPr="00F6730F">
              <w:rPr>
                <w:snapToGrid w:val="0"/>
              </w:rPr>
              <w:t>UE only reports the number on bands for the current configured CA band combination.</w:t>
            </w:r>
          </w:p>
          <w:p w14:paraId="0EF39DA1" w14:textId="02B1A41B" w:rsidR="000A3BF7" w:rsidRDefault="000A3BF7" w:rsidP="00836F78">
            <w:pPr>
              <w:pStyle w:val="TAN"/>
              <w:rPr>
                <w:ins w:id="95" w:author="Xiaomi (Xiaolong)" w:date="2024-04-22T11:05:00Z"/>
                <w:snapToGrid w:val="0"/>
              </w:rPr>
            </w:pPr>
            <w:ins w:id="96" w:author="Xiaomi (Xiaolong)" w:date="2024-04-22T11:00:00Z">
              <w:r>
                <w:rPr>
                  <w:rFonts w:hint="eastAsia"/>
                  <w:snapToGrid w:val="0"/>
                  <w:lang w:eastAsia="zh-CN"/>
                </w:rPr>
                <w:t>N</w:t>
              </w:r>
              <w:r>
                <w:rPr>
                  <w:snapToGrid w:val="0"/>
                  <w:lang w:eastAsia="zh-CN"/>
                </w:rPr>
                <w:t>OTE 7:</w:t>
              </w:r>
              <w:r w:rsidRPr="00F6730F">
                <w:t xml:space="preserve"> </w:t>
              </w:r>
              <w:r w:rsidRPr="00F6730F">
                <w:tab/>
              </w:r>
            </w:ins>
            <w:ins w:id="97" w:author="Xiaomi (Xiaolong)" w:date="2024-04-22T11:01:00Z">
              <w:r>
                <w:rPr>
                  <w:snapToGrid w:val="0"/>
                </w:rPr>
                <w:t xml:space="preserve">For </w:t>
              </w:r>
              <w:r w:rsidRPr="000A3BF7">
                <w:rPr>
                  <w:i/>
                  <w:iCs/>
                  <w:snapToGrid w:val="0"/>
                </w:rPr>
                <w:t>numOfCarriersIntraBandContiguous</w:t>
              </w:r>
            </w:ins>
            <w:ins w:id="98" w:author="Xiaomi (Xiaolong)" w:date="2024-04-22T11:02:00Z">
              <w:r>
                <w:rPr>
                  <w:snapToGrid w:val="0"/>
                </w:rPr>
                <w:t xml:space="preserve">, it shall be less than or equal to the maximum </w:t>
              </w:r>
            </w:ins>
            <w:ins w:id="99" w:author="Xiaomi (Xiaolong)" w:date="2024-04-22T11:03:00Z">
              <w:r>
                <w:rPr>
                  <w:snapToGrid w:val="0"/>
                </w:rPr>
                <w:t xml:space="preserve">number of the component carrier associated with </w:t>
              </w:r>
              <w:r w:rsidR="00642637" w:rsidRPr="00642637">
                <w:rPr>
                  <w:i/>
                  <w:iCs/>
                  <w:snapToGrid w:val="0"/>
                </w:rPr>
                <w:t>ca-BandwidthClassUL-NR</w:t>
              </w:r>
            </w:ins>
            <w:ins w:id="100" w:author="Xiaomi (Xiaolong)" w:date="2024-04-22T11:05:00Z">
              <w:r w:rsidR="00642637">
                <w:rPr>
                  <w:snapToGrid w:val="0"/>
                </w:rPr>
                <w:t xml:space="preserve"> in TS</w:t>
              </w:r>
            </w:ins>
            <w:ins w:id="101" w:author="Xiaomi (Xiaolong)" w:date="2024-04-26T15:07:00Z">
              <w:r w:rsidR="00FD1566">
                <w:rPr>
                  <w:snapToGrid w:val="0"/>
                </w:rPr>
                <w:t xml:space="preserve"> </w:t>
              </w:r>
            </w:ins>
            <w:ins w:id="102" w:author="Xiaomi (Xiaolong)" w:date="2024-04-22T11:05:00Z">
              <w:r w:rsidR="00642637">
                <w:rPr>
                  <w:snapToGrid w:val="0"/>
                </w:rPr>
                <w:t>38.331 [35].</w:t>
              </w:r>
            </w:ins>
          </w:p>
          <w:p w14:paraId="24372FC2" w14:textId="4544FD2E" w:rsidR="00642637" w:rsidRPr="00CE5CA3" w:rsidRDefault="00642637" w:rsidP="00CE5CA3">
            <w:pPr>
              <w:pStyle w:val="TAN"/>
              <w:rPr>
                <w:snapToGrid w:val="0"/>
              </w:rPr>
            </w:pPr>
            <w:ins w:id="103" w:author="Xiaomi (Xiaolong)" w:date="2024-04-22T11:05:00Z">
              <w:r>
                <w:rPr>
                  <w:rFonts w:hint="eastAsia"/>
                  <w:snapToGrid w:val="0"/>
                  <w:lang w:eastAsia="zh-CN"/>
                </w:rPr>
                <w:t>N</w:t>
              </w:r>
              <w:r>
                <w:rPr>
                  <w:snapToGrid w:val="0"/>
                  <w:lang w:eastAsia="zh-CN"/>
                </w:rPr>
                <w:t>OTE 8:</w:t>
              </w:r>
              <w:r w:rsidRPr="00F6730F">
                <w:t xml:space="preserve"> </w:t>
              </w:r>
              <w:r w:rsidRPr="00F6730F">
                <w:tab/>
              </w:r>
            </w:ins>
            <w:ins w:id="104" w:author="Xiaomi (Xiaolong)" w:date="2024-04-22T11:06:00Z">
              <w:r w:rsidR="00CE5CA3" w:rsidRPr="00CE5CA3">
                <w:rPr>
                  <w:snapToGrid w:val="0"/>
                </w:rPr>
                <w:t>For</w:t>
              </w:r>
            </w:ins>
            <w:ins w:id="105" w:author="Xiaomi (Xiaolong)" w:date="2024-04-22T11:08:00Z">
              <w:r w:rsidR="00CE5CA3">
                <w:rPr>
                  <w:snapToGrid w:val="0"/>
                </w:rPr>
                <w:t xml:space="preserve"> </w:t>
              </w:r>
              <w:r w:rsidR="00CE5CA3" w:rsidRPr="00CE5CA3">
                <w:rPr>
                  <w:snapToGrid w:val="0"/>
                </w:rPr>
                <w:t>maximum aggregated UL SRS bandwidth</w:t>
              </w:r>
            </w:ins>
            <w:ins w:id="106" w:author="Xiaomi (Xiaolong)" w:date="2024-04-22T11:06:00Z">
              <w:r w:rsidR="00CE5CA3" w:rsidRPr="00CE5CA3">
                <w:rPr>
                  <w:snapToGrid w:val="0"/>
                </w:rPr>
                <w:t xml:space="preserve">, it shall be less than or equal to the maximum aggregated transmission bandwidth associated with </w:t>
              </w:r>
              <w:r w:rsidR="00CE5CA3" w:rsidRPr="00CE5CA3">
                <w:rPr>
                  <w:i/>
                  <w:iCs/>
                  <w:snapToGrid w:val="0"/>
                </w:rPr>
                <w:t>ca-BandwidthClassUL-NR</w:t>
              </w:r>
            </w:ins>
            <w:ins w:id="107" w:author="Xiaomi (Xiaolong)" w:date="2024-04-22T11:08:00Z">
              <w:r w:rsidR="00CE5CA3">
                <w:rPr>
                  <w:snapToGrid w:val="0"/>
                </w:rPr>
                <w:t xml:space="preserve"> in TS</w:t>
              </w:r>
            </w:ins>
            <w:ins w:id="108" w:author="Xiaomi (Xiaolong)" w:date="2024-04-26T15:07:00Z">
              <w:r w:rsidR="00FD1566">
                <w:rPr>
                  <w:snapToGrid w:val="0"/>
                </w:rPr>
                <w:t xml:space="preserve"> </w:t>
              </w:r>
            </w:ins>
            <w:ins w:id="109" w:author="Xiaomi (Xiaolong)" w:date="2024-04-22T11:08:00Z">
              <w:r w:rsidR="00CE5CA3">
                <w:rPr>
                  <w:snapToGrid w:val="0"/>
                </w:rPr>
                <w:t>38.331 [35]</w:t>
              </w:r>
            </w:ins>
            <w:ins w:id="110" w:author="Xiaomi (Xiaolong)" w:date="2024-04-22T11:06:00Z">
              <w:r w:rsidR="00CE5CA3" w:rsidRPr="00CE5CA3">
                <w:rPr>
                  <w:snapToGrid w:val="0"/>
                </w:rPr>
                <w:t>. Additionally, it shall be less than or equal to the maximum aggregated bandwidth for the supported CA configuration in Table 5.5A.1-1 in TS 38.101-1</w:t>
              </w:r>
            </w:ins>
            <w:ins w:id="111" w:author="Xiaomi (Xiaolong)" w:date="2024-04-22T11:09:00Z">
              <w:r w:rsidR="00CE5CA3">
                <w:rPr>
                  <w:snapToGrid w:val="0"/>
                </w:rPr>
                <w:t xml:space="preserve"> [37]</w:t>
              </w:r>
            </w:ins>
            <w:ins w:id="112" w:author="Xiaomi (Xiaolong)" w:date="2024-04-22T11:06:00Z">
              <w:r w:rsidR="00CE5CA3" w:rsidRPr="00CE5CA3">
                <w:rPr>
                  <w:snapToGrid w:val="0"/>
                </w:rPr>
                <w:t xml:space="preserve"> for FR1 bands or Table 5.5A.1-1 in TS 38.101-2</w:t>
              </w:r>
            </w:ins>
            <w:ins w:id="113" w:author="Xiaomi (Xiaolong)" w:date="2024-04-22T11:09:00Z">
              <w:r w:rsidR="00CE5CA3">
                <w:rPr>
                  <w:snapToGrid w:val="0"/>
                </w:rPr>
                <w:t xml:space="preserve"> [34]</w:t>
              </w:r>
            </w:ins>
            <w:ins w:id="114" w:author="Xiaomi (Xiaolong)" w:date="2024-04-22T11:06:00Z">
              <w:r w:rsidR="00CE5CA3" w:rsidRPr="00CE5CA3">
                <w:rPr>
                  <w:snapToGrid w:val="0"/>
                </w:rPr>
                <w:t xml:space="preserve"> for FR2 </w:t>
              </w:r>
            </w:ins>
            <w:ins w:id="115" w:author="Xiaomi (Xiaolong)" w:date="2024-04-22T11:10:00Z">
              <w:r w:rsidR="00CE5CA3" w:rsidRPr="00CE5CA3">
                <w:rPr>
                  <w:snapToGrid w:val="0"/>
                </w:rPr>
                <w:t>bands for</w:t>
              </w:r>
            </w:ins>
            <w:ins w:id="116" w:author="Xiaomi (Xiaolong)" w:date="2024-04-22T11:06:00Z">
              <w:r w:rsidR="00CE5CA3" w:rsidRPr="00CE5CA3">
                <w:rPr>
                  <w:snapToGrid w:val="0"/>
                </w:rPr>
                <w:t xml:space="preserve"> the band where aggregated SRS CCs is configured.</w:t>
              </w:r>
            </w:ins>
          </w:p>
        </w:tc>
      </w:tr>
      <w:tr w:rsidR="003F3E03" w:rsidRPr="00F6730F" w14:paraId="613E14EF"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C074A46" w14:textId="77777777" w:rsidR="003F3E03" w:rsidRPr="00F6730F" w:rsidRDefault="003F3E03" w:rsidP="00836F78">
            <w:pPr>
              <w:pStyle w:val="TAL"/>
              <w:rPr>
                <w:b/>
                <w:bCs/>
                <w:i/>
                <w:iCs/>
                <w:noProof/>
              </w:rPr>
            </w:pPr>
            <w:r w:rsidRPr="00F6730F">
              <w:rPr>
                <w:b/>
                <w:bCs/>
                <w:i/>
                <w:iCs/>
              </w:rPr>
              <w:lastRenderedPageBreak/>
              <w:t>posSRS-BWA-IndependentCA-RRC-Connected</w:t>
            </w:r>
          </w:p>
          <w:p w14:paraId="6EB9530B"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positioning SRS bandwidth aggregation independent from UL communication CA in RRC_CONNECTED</w:t>
            </w:r>
            <w:r w:rsidRPr="00F6730F">
              <w:rPr>
                <w:bCs/>
                <w:iCs/>
                <w:noProof/>
              </w:rPr>
              <w:t>.</w:t>
            </w:r>
            <w:r w:rsidRPr="00F6730F">
              <w:rPr>
                <w:rFonts w:cs="Arial"/>
                <w:bCs/>
                <w:iCs/>
                <w:szCs w:val="18"/>
              </w:rPr>
              <w:t xml:space="preserve"> The UE can include this field only if the UE supports </w:t>
            </w:r>
            <w:r w:rsidRPr="00F6730F">
              <w:rPr>
                <w:i/>
                <w:iCs/>
              </w:rPr>
              <w:t>SRS-AllPosResources</w:t>
            </w:r>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56B3B15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numOfCarriersIntraBandContiguous</w:t>
            </w:r>
            <w:r w:rsidRPr="00F6730F">
              <w:rPr>
                <w:rFonts w:ascii="Arial" w:hAnsi="Arial" w:cs="Arial"/>
                <w:sz w:val="18"/>
                <w:szCs w:val="18"/>
              </w:rPr>
              <w:t>: Indicates the number of supported aggregated carriers in intra band contiguous carriers, which is supported and reported by UE.</w:t>
            </w:r>
          </w:p>
          <w:p w14:paraId="46A69F6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13D517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AF40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2A21B54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6A340AE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maximumAggregatedResourceSet</w:t>
            </w:r>
            <w:r w:rsidRPr="00F6730F">
              <w:rPr>
                <w:rFonts w:ascii="Arial" w:hAnsi="Arial" w:cs="Arial"/>
                <w:sz w:val="18"/>
                <w:szCs w:val="18"/>
              </w:rPr>
              <w:t>: Indicates the max number of aggregated SRS resource sets for positioning supported by UE for SRS bandwidth aggregation, which is supported and reported by UE.</w:t>
            </w:r>
          </w:p>
          <w:p w14:paraId="6992C7D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w:t>
            </w:r>
            <w:r w:rsidRPr="00F6730F">
              <w:rPr>
                <w:rFonts w:ascii="Arial" w:hAnsi="Arial" w:cs="Arial"/>
                <w:sz w:val="18"/>
                <w:szCs w:val="18"/>
              </w:rPr>
              <w:t>: Indicates the maximum number of aggregated periodic SRS resources for bandwidth aggregation, which is supported and reported by UE.</w:t>
            </w:r>
          </w:p>
          <w:p w14:paraId="3F08B68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maximumAggregatedResourceAperiodic</w:t>
            </w:r>
            <w:r w:rsidRPr="00F6730F">
              <w:rPr>
                <w:rFonts w:ascii="Arial" w:hAnsi="Arial" w:cs="Arial"/>
                <w:sz w:val="18"/>
                <w:szCs w:val="18"/>
              </w:rPr>
              <w:t>: Indicates the maximum number of aggregated aperiodic SRS resources for bandwidth aggregation, which is supported and reported by UE.</w:t>
            </w:r>
          </w:p>
          <w:p w14:paraId="4C4F40D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w:t>
            </w:r>
            <w:r w:rsidRPr="00F6730F">
              <w:rPr>
                <w:rFonts w:ascii="Arial" w:hAnsi="Arial" w:cs="Arial"/>
                <w:sz w:val="18"/>
                <w:szCs w:val="18"/>
              </w:rPr>
              <w:t>: Indicates the maximum number of aggregated semi-persistent SRS resources for bandwidth aggregation, which is supported and reported by UE.</w:t>
            </w:r>
          </w:p>
          <w:p w14:paraId="177681B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maximumAggregatedResourcePeriodicPerSlot</w:t>
            </w:r>
            <w:r w:rsidRPr="00F6730F">
              <w:rPr>
                <w:rFonts w:ascii="Arial" w:hAnsi="Arial" w:cs="Arial"/>
                <w:sz w:val="18"/>
                <w:szCs w:val="18"/>
              </w:rPr>
              <w:t>: Indicates the maximum number of aggregated periodic SRS resources for bandwidth aggregation per slot, which is supported and reported by UE.</w:t>
            </w:r>
          </w:p>
          <w:p w14:paraId="385B49FC"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maximumAggregatedResourceAperiodicPerSlot</w:t>
            </w:r>
            <w:r w:rsidRPr="00F6730F">
              <w:rPr>
                <w:rFonts w:ascii="Arial" w:hAnsi="Arial" w:cs="Arial"/>
                <w:sz w:val="18"/>
                <w:szCs w:val="18"/>
              </w:rPr>
              <w:t>: Indicates the maximum number of aggregated aperiodic SRS resources for bandwidth aggregation per slot, which is supported and reported by UE.</w:t>
            </w:r>
          </w:p>
          <w:p w14:paraId="21320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maximumAggregatedResourceSemiPerSlot</w:t>
            </w:r>
            <w:r w:rsidRPr="00F6730F">
              <w:rPr>
                <w:rFonts w:ascii="Arial" w:hAnsi="Arial" w:cs="Arial"/>
                <w:sz w:val="18"/>
                <w:szCs w:val="18"/>
              </w:rPr>
              <w:t>: Indicates the maximum number of aggregated semi-persistent SRS resources for bandwidth aggregation per slot, which is supported and reported by UE.</w:t>
            </w:r>
          </w:p>
          <w:p w14:paraId="189241D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supportOfSameSRS-PowerReduction</w:t>
            </w:r>
            <w:r w:rsidRPr="00F6730F">
              <w:rPr>
                <w:rFonts w:ascii="Arial" w:hAnsi="Arial" w:cs="Arial"/>
                <w:sz w:val="18"/>
                <w:szCs w:val="18"/>
              </w:rPr>
              <w:t>: Indicates the support of the same SRS power reduction across aggregated carriers, which is supported and reported by UE.</w:t>
            </w:r>
          </w:p>
          <w:p w14:paraId="3DF4A4D4" w14:textId="22952BA3" w:rsidR="003F3E03" w:rsidRDefault="003F3E03" w:rsidP="00836F78">
            <w:pPr>
              <w:pStyle w:val="B1"/>
              <w:spacing w:after="0"/>
              <w:rPr>
                <w:ins w:id="117" w:author="Xiaomi (Xiaolong)" w:date="2024-04-22T11:36:00Z"/>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guardPeriod</w:t>
            </w:r>
            <w:ins w:id="118" w:author="Xiaomi (Xiaolong)" w:date="2024-04-22T14:13:00Z">
              <w:r w:rsidR="007E4F07">
                <w:rPr>
                  <w:rFonts w:ascii="Arial" w:hAnsi="Arial" w:cs="Arial"/>
                  <w:sz w:val="18"/>
                  <w:szCs w:val="18"/>
                </w:rPr>
                <w:t xml:space="preserve">: </w:t>
              </w:r>
            </w:ins>
            <w:del w:id="119" w:author="Xiaomi (Xiaolong)" w:date="2024-04-22T14:13:00Z">
              <w:r w:rsidRPr="00F6730F" w:rsidDel="007E4F07">
                <w:rPr>
                  <w:rFonts w:ascii="Arial" w:hAnsi="Arial" w:cs="Arial"/>
                  <w:sz w:val="18"/>
                  <w:szCs w:val="18"/>
                </w:rPr>
                <w:delText xml:space="preserve"> </w:delText>
              </w:r>
            </w:del>
            <w:ins w:id="120" w:author="Xiaomi (Xiaolong)" w:date="2024-04-22T14:13:00Z">
              <w:r w:rsidR="007E4F07">
                <w:rPr>
                  <w:rFonts w:ascii="Arial" w:hAnsi="Arial" w:cs="Arial"/>
                  <w:sz w:val="18"/>
                  <w:szCs w:val="18"/>
                </w:rPr>
                <w:t>I</w:t>
              </w:r>
            </w:ins>
            <w:del w:id="121" w:author="Xiaomi (Xiaolong)" w:date="2024-04-22T14:13:00Z">
              <w:r w:rsidRPr="00F6730F" w:rsidDel="007E4F07">
                <w:rPr>
                  <w:rFonts w:ascii="Arial" w:hAnsi="Arial" w:cs="Arial"/>
                  <w:sz w:val="18"/>
                  <w:szCs w:val="18"/>
                </w:rPr>
                <w:delText>i</w:delText>
              </w:r>
            </w:del>
            <w:r w:rsidRPr="00F6730F">
              <w:rPr>
                <w:rFonts w:ascii="Arial" w:hAnsi="Arial" w:cs="Arial"/>
                <w:sz w:val="18"/>
                <w:szCs w:val="18"/>
              </w:rPr>
              <w:t>ndicates the guard period</w:t>
            </w:r>
            <w:ins w:id="122" w:author="Xiaomi (Xiaolong)" w:date="2024-04-25T14:26:00Z">
              <w:r w:rsidR="003F49E6">
                <w:rPr>
                  <w:rFonts w:ascii="Arial" w:hAnsi="Arial" w:cs="Arial"/>
                  <w:sz w:val="18"/>
                  <w:szCs w:val="18"/>
                </w:rPr>
                <w:t xml:space="preserve"> in microseconds</w:t>
              </w:r>
            </w:ins>
            <w:r w:rsidRPr="00F6730F">
              <w:rPr>
                <w:rFonts w:ascii="Arial" w:hAnsi="Arial" w:cs="Arial"/>
                <w:sz w:val="18"/>
                <w:szCs w:val="18"/>
              </w:rPr>
              <w:t xml:space="preserve"> before and after aggregated SRS transmission.</w:t>
            </w:r>
          </w:p>
          <w:p w14:paraId="35D53386" w14:textId="0335206E" w:rsidR="00543A75" w:rsidRDefault="00543A75" w:rsidP="00543A75">
            <w:pPr>
              <w:pStyle w:val="B1"/>
              <w:spacing w:after="0"/>
              <w:rPr>
                <w:ins w:id="123" w:author="Xiaomi (Xiaolong)" w:date="2024-04-22T14:12:00Z"/>
                <w:rFonts w:ascii="Arial" w:hAnsi="Arial" w:cs="Arial"/>
                <w:sz w:val="18"/>
                <w:szCs w:val="18"/>
              </w:rPr>
            </w:pPr>
            <w:ins w:id="124" w:author="Xiaomi (Xiaolong)" w:date="2024-04-22T11:36:00Z">
              <w:r w:rsidRPr="00F6730F">
                <w:rPr>
                  <w:rFonts w:ascii="Arial" w:hAnsi="Arial" w:cs="Arial"/>
                  <w:sz w:val="18"/>
                  <w:szCs w:val="18"/>
                </w:rPr>
                <w:t>-</w:t>
              </w:r>
              <w:r w:rsidRPr="00F6730F">
                <w:rPr>
                  <w:rFonts w:ascii="Arial" w:hAnsi="Arial" w:cs="Arial"/>
                  <w:sz w:val="18"/>
                  <w:szCs w:val="18"/>
                </w:rPr>
                <w:tab/>
              </w:r>
            </w:ins>
            <w:ins w:id="125" w:author="Xiaomi (Xiaolong)" w:date="2024-04-22T14:10:00Z">
              <w:r w:rsidR="007E4F07" w:rsidRPr="004437FA">
                <w:rPr>
                  <w:rFonts w:ascii="Arial" w:hAnsi="Arial" w:cs="Arial"/>
                  <w:b/>
                  <w:bCs/>
                  <w:i/>
                  <w:iCs/>
                  <w:sz w:val="18"/>
                  <w:szCs w:val="18"/>
                </w:rPr>
                <w:t>powerClassForTwoAggregatedCarriers</w:t>
              </w:r>
            </w:ins>
            <w:ins w:id="126" w:author="Xiaomi (Xiaolong)" w:date="2024-04-22T14:07:00Z">
              <w:r w:rsidR="00835918">
                <w:rPr>
                  <w:rFonts w:ascii="Arial" w:hAnsi="Arial" w:cs="Arial"/>
                  <w:sz w:val="18"/>
                  <w:szCs w:val="18"/>
                </w:rPr>
                <w:t>: I</w:t>
              </w:r>
            </w:ins>
            <w:ins w:id="127" w:author="Xiaomi (Xiaolong)" w:date="2024-04-22T11:36:00Z">
              <w:r w:rsidRPr="00F6730F">
                <w:rPr>
                  <w:rFonts w:ascii="Arial" w:hAnsi="Arial" w:cs="Arial"/>
                  <w:sz w:val="18"/>
                  <w:szCs w:val="18"/>
                </w:rPr>
                <w:t xml:space="preserve">ndicates the </w:t>
              </w:r>
            </w:ins>
            <w:ins w:id="128" w:author="Xiaomi (Xiaolong)" w:date="2024-04-22T14:08:00Z">
              <w:r w:rsidR="00835918">
                <w:rPr>
                  <w:rFonts w:ascii="Arial" w:hAnsi="Arial" w:cs="Arial"/>
                  <w:sz w:val="18"/>
                  <w:szCs w:val="18"/>
                </w:rPr>
                <w:t xml:space="preserve">power class </w:t>
              </w:r>
              <w:r w:rsidR="007E4F07">
                <w:rPr>
                  <w:rFonts w:ascii="Arial" w:hAnsi="Arial" w:cs="Arial"/>
                  <w:sz w:val="18"/>
                  <w:szCs w:val="18"/>
                </w:rPr>
                <w:t xml:space="preserve">of supported </w:t>
              </w:r>
            </w:ins>
            <w:ins w:id="129" w:author="Xiaomi (Xiaolong)" w:date="2024-04-22T14:09:00Z">
              <w:r w:rsidR="007E4F07">
                <w:rPr>
                  <w:rFonts w:ascii="Arial" w:hAnsi="Arial" w:cs="Arial"/>
                  <w:sz w:val="18"/>
                  <w:szCs w:val="18"/>
                </w:rPr>
                <w:t xml:space="preserve">two </w:t>
              </w:r>
            </w:ins>
            <w:ins w:id="130" w:author="Xiaomi (Xiaolong)" w:date="2024-04-22T14:08:00Z">
              <w:r w:rsidR="007E4F07">
                <w:rPr>
                  <w:rFonts w:ascii="Arial" w:hAnsi="Arial" w:cs="Arial"/>
                  <w:sz w:val="18"/>
                  <w:szCs w:val="18"/>
                </w:rPr>
                <w:t>aggregated carriers in intra ba</w:t>
              </w:r>
            </w:ins>
            <w:ins w:id="131" w:author="Xiaomi (Xiaolong)" w:date="2024-04-22T14:09:00Z">
              <w:r w:rsidR="007E4F07">
                <w:rPr>
                  <w:rFonts w:ascii="Arial" w:hAnsi="Arial" w:cs="Arial"/>
                  <w:sz w:val="18"/>
                  <w:szCs w:val="18"/>
                </w:rPr>
                <w:t>nd contiguous carries.</w:t>
              </w:r>
            </w:ins>
          </w:p>
          <w:p w14:paraId="642ACE57" w14:textId="19E144E0" w:rsidR="007E4F07" w:rsidRDefault="007E4F07" w:rsidP="007E4F07">
            <w:pPr>
              <w:pStyle w:val="B1"/>
              <w:spacing w:after="0"/>
              <w:rPr>
                <w:ins w:id="132" w:author="Xiaomi (Xiaolong)" w:date="2024-04-22T14:12:00Z"/>
                <w:rFonts w:ascii="Arial" w:hAnsi="Arial" w:cs="Arial"/>
                <w:sz w:val="18"/>
                <w:szCs w:val="18"/>
              </w:rPr>
            </w:pPr>
            <w:ins w:id="133" w:author="Xiaomi (Xiaolong)" w:date="2024-04-22T14:12:00Z">
              <w:r w:rsidRPr="00F6730F">
                <w:rPr>
                  <w:rFonts w:ascii="Arial" w:hAnsi="Arial" w:cs="Arial"/>
                  <w:sz w:val="18"/>
                  <w:szCs w:val="18"/>
                </w:rPr>
                <w:t>-</w:t>
              </w:r>
              <w:r w:rsidRPr="00F6730F">
                <w:rPr>
                  <w:rFonts w:ascii="Arial" w:hAnsi="Arial" w:cs="Arial"/>
                  <w:sz w:val="18"/>
                  <w:szCs w:val="18"/>
                </w:rPr>
                <w:tab/>
              </w:r>
              <w:r w:rsidRPr="004437FA">
                <w:rPr>
                  <w:rFonts w:ascii="Arial" w:hAnsi="Arial" w:cs="Arial"/>
                  <w:b/>
                  <w:bCs/>
                  <w:i/>
                  <w:iCs/>
                  <w:sz w:val="18"/>
                  <w:szCs w:val="18"/>
                </w:rPr>
                <w:t>powerClassForT</w:t>
              </w:r>
            </w:ins>
            <w:ins w:id="134" w:author="Xiaomi (Xiaolong)" w:date="2024-04-22T14:13:00Z">
              <w:r w:rsidRPr="004437FA">
                <w:rPr>
                  <w:rFonts w:ascii="Arial" w:hAnsi="Arial" w:cs="Arial"/>
                  <w:b/>
                  <w:bCs/>
                  <w:i/>
                  <w:iCs/>
                  <w:sz w:val="18"/>
                  <w:szCs w:val="18"/>
                </w:rPr>
                <w:t>hree</w:t>
              </w:r>
            </w:ins>
            <w:ins w:id="135" w:author="Xiaomi (Xiaolong)" w:date="2024-04-22T14:12:00Z">
              <w:r w:rsidRPr="004437FA">
                <w:rPr>
                  <w:rFonts w:ascii="Arial" w:hAnsi="Arial" w:cs="Arial"/>
                  <w:b/>
                  <w:bCs/>
                  <w:i/>
                  <w:iCs/>
                  <w:sz w:val="18"/>
                  <w:szCs w:val="18"/>
                </w:rPr>
                <w:t>AggregatedCarriers</w:t>
              </w:r>
              <w:r>
                <w:rPr>
                  <w:rFonts w:ascii="Arial" w:hAnsi="Arial" w:cs="Arial"/>
                  <w:sz w:val="18"/>
                  <w:szCs w:val="18"/>
                </w:rPr>
                <w:t>: I</w:t>
              </w:r>
              <w:r w:rsidRPr="00F6730F">
                <w:rPr>
                  <w:rFonts w:ascii="Arial" w:hAnsi="Arial" w:cs="Arial"/>
                  <w:sz w:val="18"/>
                  <w:szCs w:val="18"/>
                </w:rPr>
                <w:t xml:space="preserve">ndicates the </w:t>
              </w:r>
              <w:r>
                <w:rPr>
                  <w:rFonts w:ascii="Arial" w:hAnsi="Arial" w:cs="Arial"/>
                  <w:sz w:val="18"/>
                  <w:szCs w:val="18"/>
                </w:rPr>
                <w:t xml:space="preserve">power class of supported </w:t>
              </w:r>
            </w:ins>
            <w:ins w:id="136" w:author="Xiaomi (Xiaolong)" w:date="2024-04-22T14:13:00Z">
              <w:r>
                <w:rPr>
                  <w:rFonts w:ascii="Arial" w:hAnsi="Arial" w:cs="Arial"/>
                  <w:sz w:val="18"/>
                  <w:szCs w:val="18"/>
                </w:rPr>
                <w:t>three</w:t>
              </w:r>
            </w:ins>
            <w:ins w:id="137" w:author="Xiaomi (Xiaolong)" w:date="2024-04-22T14:12:00Z">
              <w:r>
                <w:rPr>
                  <w:rFonts w:ascii="Arial" w:hAnsi="Arial" w:cs="Arial"/>
                  <w:sz w:val="18"/>
                  <w:szCs w:val="18"/>
                </w:rPr>
                <w:t xml:space="preserve"> aggregated carriers in intra band contiguous carries.</w:t>
              </w:r>
            </w:ins>
          </w:p>
          <w:p w14:paraId="48E6A179" w14:textId="1045144C" w:rsidR="00835918" w:rsidRPr="007E4F07" w:rsidDel="007E4F07" w:rsidRDefault="00835918" w:rsidP="007E4F07">
            <w:pPr>
              <w:pStyle w:val="B1"/>
              <w:spacing w:after="0"/>
              <w:rPr>
                <w:del w:id="138" w:author="Xiaomi (Xiaolong)" w:date="2024-04-22T14:10:00Z"/>
                <w:rFonts w:ascii="Arial" w:hAnsi="Arial" w:cs="Arial"/>
                <w:sz w:val="18"/>
                <w:szCs w:val="18"/>
              </w:rPr>
            </w:pPr>
          </w:p>
          <w:p w14:paraId="6D643D0B" w14:textId="0F6947DA" w:rsidR="003F3E03" w:rsidRPr="00F6730F" w:rsidRDefault="003F3E03" w:rsidP="00836F78">
            <w:pPr>
              <w:pStyle w:val="TAN"/>
              <w:rPr>
                <w:snapToGrid w:val="0"/>
              </w:rPr>
            </w:pPr>
            <w:r w:rsidRPr="00F6730F">
              <w:rPr>
                <w:snapToGrid w:val="0"/>
              </w:rPr>
              <w:t xml:space="preserve">NOTE </w:t>
            </w:r>
            <w:del w:id="139" w:author="Xiaomi (Xiaolong)" w:date="2024-04-22T14:13:00Z">
              <w:r w:rsidRPr="00F6730F" w:rsidDel="007E4F07">
                <w:rPr>
                  <w:snapToGrid w:val="0"/>
                </w:rPr>
                <w:delText>7</w:delText>
              </w:r>
            </w:del>
            <w:ins w:id="140" w:author="Xiaomi (Xiaolong)" w:date="2024-04-22T14:13:00Z">
              <w:r w:rsidR="007E4F07">
                <w:rPr>
                  <w:snapToGrid w:val="0"/>
                </w:rPr>
                <w:t>9</w:t>
              </w:r>
            </w:ins>
            <w:r w:rsidRPr="00F6730F">
              <w:rPr>
                <w:snapToGrid w:val="0"/>
              </w:rPr>
              <w:t>:</w:t>
            </w:r>
            <w:r w:rsidRPr="00F6730F">
              <w:tab/>
            </w:r>
            <w:r w:rsidRPr="00F6730F">
              <w:rPr>
                <w:snapToGrid w:val="0"/>
              </w:rPr>
              <w:t>The UE supports the simultaneous transmission in a coherent manner of 2 or 3 SRS resources in 2 or 3 intra-band contiguous CCs.</w:t>
            </w:r>
          </w:p>
          <w:p w14:paraId="3986BBA5" w14:textId="2AD092C5" w:rsidR="003F3E03" w:rsidRPr="00F6730F" w:rsidRDefault="003F3E03" w:rsidP="00836F78">
            <w:pPr>
              <w:pStyle w:val="TAN"/>
              <w:rPr>
                <w:snapToGrid w:val="0"/>
              </w:rPr>
            </w:pPr>
            <w:r w:rsidRPr="00F6730F">
              <w:rPr>
                <w:snapToGrid w:val="0"/>
              </w:rPr>
              <w:t xml:space="preserve">NOTE </w:t>
            </w:r>
            <w:del w:id="141" w:author="Xiaomi (Xiaolong)" w:date="2024-04-22T14:13:00Z">
              <w:r w:rsidRPr="00F6730F" w:rsidDel="007E4F07">
                <w:rPr>
                  <w:snapToGrid w:val="0"/>
                </w:rPr>
                <w:delText>8</w:delText>
              </w:r>
            </w:del>
            <w:ins w:id="142" w:author="Xiaomi (Xiaolong)" w:date="2024-04-22T14:13:00Z">
              <w:r w:rsidR="007E4F07">
                <w:rPr>
                  <w:snapToGrid w:val="0"/>
                </w:rPr>
                <w:t>10</w:t>
              </w:r>
            </w:ins>
            <w:r w:rsidRPr="00F6730F">
              <w:rPr>
                <w:snapToGrid w:val="0"/>
              </w:rPr>
              <w:t>:</w:t>
            </w:r>
            <w:r w:rsidRPr="00F6730F">
              <w:tab/>
            </w:r>
            <w:r w:rsidRPr="00F6730F">
              <w:rPr>
                <w:snapToGrid w:val="0"/>
              </w:rPr>
              <w:t>Each two or three linked SRS resources are counted as 1 resource</w:t>
            </w:r>
          </w:p>
          <w:p w14:paraId="00D96B1B" w14:textId="46E00AF7" w:rsidR="003F3E03" w:rsidRPr="00F6730F" w:rsidRDefault="003F3E03" w:rsidP="00836F78">
            <w:pPr>
              <w:pStyle w:val="TAN"/>
              <w:rPr>
                <w:snapToGrid w:val="0"/>
              </w:rPr>
            </w:pPr>
            <w:r w:rsidRPr="00F6730F">
              <w:rPr>
                <w:snapToGrid w:val="0"/>
              </w:rPr>
              <w:t xml:space="preserve">NOTE </w:t>
            </w:r>
            <w:del w:id="143" w:author="Xiaomi (Xiaolong)" w:date="2024-04-22T14:13:00Z">
              <w:r w:rsidRPr="00F6730F" w:rsidDel="007E4F07">
                <w:rPr>
                  <w:snapToGrid w:val="0"/>
                </w:rPr>
                <w:delText>9</w:delText>
              </w:r>
            </w:del>
            <w:ins w:id="144" w:author="Xiaomi (Xiaolong)" w:date="2024-04-22T14:13:00Z">
              <w:r w:rsidR="007E4F07">
                <w:rPr>
                  <w:snapToGrid w:val="0"/>
                </w:rPr>
                <w:t>11</w:t>
              </w:r>
            </w:ins>
            <w:r w:rsidRPr="00F6730F">
              <w:rPr>
                <w:snapToGrid w:val="0"/>
              </w:rPr>
              <w:t>:</w:t>
            </w:r>
            <w:r w:rsidRPr="00F6730F">
              <w:tab/>
            </w:r>
            <w:r w:rsidRPr="00F6730F">
              <w:rPr>
                <w:snapToGrid w:val="0"/>
              </w:rPr>
              <w:t>UE only reports the number on bands for the current configured CA band combination.</w:t>
            </w:r>
          </w:p>
          <w:p w14:paraId="2FEEAD32" w14:textId="038A7A14" w:rsidR="003F3E03" w:rsidRPr="00F6730F" w:rsidRDefault="003F3E03" w:rsidP="00836F78">
            <w:pPr>
              <w:pStyle w:val="TAN"/>
              <w:rPr>
                <w:snapToGrid w:val="0"/>
              </w:rPr>
            </w:pPr>
            <w:r w:rsidRPr="00F6730F">
              <w:rPr>
                <w:snapToGrid w:val="0"/>
              </w:rPr>
              <w:t xml:space="preserve">NOTE </w:t>
            </w:r>
            <w:del w:id="145" w:author="Xiaomi (Xiaolong)" w:date="2024-04-22T14:13:00Z">
              <w:r w:rsidRPr="00F6730F" w:rsidDel="007E4F07">
                <w:rPr>
                  <w:snapToGrid w:val="0"/>
                </w:rPr>
                <w:delText>10</w:delText>
              </w:r>
            </w:del>
            <w:ins w:id="146" w:author="Xiaomi (Xiaolong)" w:date="2024-04-22T14:13:00Z">
              <w:r w:rsidR="007E4F07" w:rsidRPr="00F6730F">
                <w:rPr>
                  <w:snapToGrid w:val="0"/>
                </w:rPr>
                <w:t>1</w:t>
              </w:r>
              <w:r w:rsidR="007E4F07">
                <w:rPr>
                  <w:snapToGrid w:val="0"/>
                </w:rPr>
                <w:t>2</w:t>
              </w:r>
            </w:ins>
            <w:r w:rsidRPr="00F6730F">
              <w:rPr>
                <w:snapToGrid w:val="0"/>
              </w:rPr>
              <w:t>:</w:t>
            </w:r>
            <w:r w:rsidRPr="00F6730F">
              <w:tab/>
            </w:r>
            <w:r w:rsidRPr="00F6730F">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52EDBEC8" w14:textId="77777777" w:rsidR="003F3E03" w:rsidRDefault="003F3E03" w:rsidP="00836F78">
            <w:pPr>
              <w:pStyle w:val="TAN"/>
              <w:rPr>
                <w:ins w:id="147" w:author="Xiaomi (Xiaolong)" w:date="2024-04-22T14:13:00Z"/>
                <w:snapToGrid w:val="0"/>
              </w:rPr>
            </w:pPr>
            <w:r w:rsidRPr="00F6730F">
              <w:rPr>
                <w:snapToGrid w:val="0"/>
                <w:lang w:eastAsia="zh-CN"/>
              </w:rPr>
              <w:t xml:space="preserve">NOTE </w:t>
            </w:r>
            <w:del w:id="148" w:author="Xiaomi (Xiaolong)" w:date="2024-04-22T14:13:00Z">
              <w:r w:rsidRPr="00F6730F" w:rsidDel="007E4F07">
                <w:rPr>
                  <w:snapToGrid w:val="0"/>
                  <w:lang w:eastAsia="zh-CN"/>
                </w:rPr>
                <w:delText>11</w:delText>
              </w:r>
            </w:del>
            <w:ins w:id="149" w:author="Xiaomi (Xiaolong)" w:date="2024-04-22T14:13:00Z">
              <w:r w:rsidR="007E4F07" w:rsidRPr="00F6730F">
                <w:rPr>
                  <w:snapToGrid w:val="0"/>
                  <w:lang w:eastAsia="zh-CN"/>
                </w:rPr>
                <w:t>1</w:t>
              </w:r>
              <w:r w:rsidR="007E4F07">
                <w:rPr>
                  <w:snapToGrid w:val="0"/>
                  <w:lang w:eastAsia="zh-CN"/>
                </w:rPr>
                <w:t>3</w:t>
              </w:r>
            </w:ins>
            <w:r w:rsidRPr="00F6730F">
              <w:rPr>
                <w:snapToGrid w:val="0"/>
                <w:lang w:eastAsia="zh-CN"/>
              </w:rPr>
              <w:t>:</w:t>
            </w:r>
            <w:r w:rsidRPr="00F6730F">
              <w:tab/>
            </w:r>
            <w:r w:rsidRPr="00F6730F">
              <w:rPr>
                <w:snapToGrid w:val="0"/>
              </w:rPr>
              <w:t>For a given band, independent of the band combination, the UE must signal the same guard period.</w:t>
            </w:r>
          </w:p>
          <w:p w14:paraId="72772E74" w14:textId="6682893C" w:rsidR="007E4F07" w:rsidRPr="007E4F07" w:rsidRDefault="007E4F07" w:rsidP="007E4F07">
            <w:pPr>
              <w:pStyle w:val="TAN"/>
              <w:rPr>
                <w:snapToGrid w:val="0"/>
              </w:rPr>
            </w:pPr>
            <w:ins w:id="150" w:author="Xiaomi (Xiaolong)" w:date="2024-04-22T14:15:00Z">
              <w:r w:rsidRPr="00F6730F">
                <w:rPr>
                  <w:snapToGrid w:val="0"/>
                  <w:lang w:eastAsia="zh-CN"/>
                </w:rPr>
                <w:t xml:space="preserve">NOTE </w:t>
              </w:r>
              <w:r>
                <w:rPr>
                  <w:snapToGrid w:val="0"/>
                  <w:lang w:eastAsia="zh-CN"/>
                </w:rPr>
                <w:t>14</w:t>
              </w:r>
              <w:r w:rsidRPr="00F6730F">
                <w:rPr>
                  <w:snapToGrid w:val="0"/>
                  <w:lang w:eastAsia="zh-CN"/>
                </w:rPr>
                <w:t>:</w:t>
              </w:r>
              <w:r w:rsidRPr="004437FA">
                <w:rPr>
                  <w:snapToGrid w:val="0"/>
                  <w:lang w:eastAsia="zh-CN"/>
                </w:rPr>
                <w:tab/>
              </w:r>
            </w:ins>
            <w:ins w:id="151" w:author="Xiaomi (Xiaolong)" w:date="2024-04-22T14:14:00Z">
              <w:r w:rsidRPr="00F6730F">
                <w:rPr>
                  <w:snapToGrid w:val="0"/>
                  <w:lang w:eastAsia="zh-CN"/>
                </w:rPr>
                <w:t>The</w:t>
              </w:r>
              <w:r>
                <w:rPr>
                  <w:snapToGrid w:val="0"/>
                  <w:lang w:eastAsia="zh-CN"/>
                </w:rPr>
                <w:t xml:space="preserve"> power class </w:t>
              </w:r>
              <w:r w:rsidRPr="004437FA">
                <w:rPr>
                  <w:snapToGrid w:val="0"/>
                  <w:lang w:eastAsia="zh-CN"/>
                </w:rPr>
                <w:t>is only applicable for FR1 bands.</w:t>
              </w:r>
            </w:ins>
          </w:p>
        </w:tc>
      </w:tr>
      <w:tr w:rsidR="003F3E03" w:rsidRPr="00F6730F" w14:paraId="667698B2"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5B5EF90" w14:textId="77777777" w:rsidR="003F3E03" w:rsidRPr="00F6730F" w:rsidRDefault="003F3E03" w:rsidP="00836F78">
            <w:pPr>
              <w:pStyle w:val="TAL"/>
              <w:rPr>
                <w:b/>
                <w:bCs/>
                <w:i/>
                <w:iCs/>
              </w:rPr>
            </w:pPr>
            <w:r w:rsidRPr="00F6730F">
              <w:rPr>
                <w:b/>
                <w:bCs/>
                <w:i/>
                <w:iCs/>
              </w:rPr>
              <w:lastRenderedPageBreak/>
              <w:t>posSRS-BWA-RRC-Inactive</w:t>
            </w:r>
          </w:p>
          <w:p w14:paraId="4FB43FE1"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 xml:space="preserve">positioning SRS bandwidth aggregation in RRC_INACTIVE. </w:t>
            </w:r>
            <w:r w:rsidRPr="00F6730F">
              <w:rPr>
                <w:rFonts w:cs="Arial"/>
                <w:bCs/>
                <w:iCs/>
                <w:szCs w:val="18"/>
              </w:rPr>
              <w:t xml:space="preserve">The UE can include this field only if the UE supports </w:t>
            </w:r>
            <w:r w:rsidRPr="00F6730F">
              <w:rPr>
                <w:i/>
                <w:iCs/>
              </w:rPr>
              <w:t>posSRS-RRC-Inactive-OutsideInitialUL-BWP</w:t>
            </w:r>
            <w:r w:rsidRPr="00F6730F">
              <w:t>.</w:t>
            </w:r>
            <w:r w:rsidRPr="00F6730F">
              <w:rPr>
                <w:rFonts w:cs="Arial"/>
                <w:bCs/>
                <w:iCs/>
                <w:szCs w:val="18"/>
              </w:rPr>
              <w:t xml:space="preserve"> Otherwise, the UE does not include this field. The capability signalling comprises the following parameters:</w:t>
            </w:r>
          </w:p>
          <w:p w14:paraId="510369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numOfCarriersIntraBandContiguous</w:t>
            </w:r>
            <w:r w:rsidRPr="00F6730F">
              <w:rPr>
                <w:rFonts w:ascii="Arial" w:hAnsi="Arial" w:cs="Arial"/>
                <w:sz w:val="18"/>
                <w:szCs w:val="18"/>
              </w:rPr>
              <w:t>: Indicates the number of supported aggregated carriers in intra band contiguous carriers, which is supported and reported by UE.</w:t>
            </w:r>
          </w:p>
          <w:p w14:paraId="0AE1775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6ACA5E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5E34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67CC78B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2A3F526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maximumAggregatedResourceSet</w:t>
            </w:r>
            <w:r w:rsidRPr="00F6730F">
              <w:rPr>
                <w:rFonts w:ascii="Arial" w:hAnsi="Arial" w:cs="Arial"/>
                <w:sz w:val="18"/>
                <w:szCs w:val="18"/>
              </w:rPr>
              <w:t>: Indicates the max number of aggregated SRS resource sets for positioning supported by UE for SRS bandwidth aggregation, which is supported and reported by UE.</w:t>
            </w:r>
          </w:p>
          <w:p w14:paraId="5A4A12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w:t>
            </w:r>
            <w:r w:rsidRPr="00F6730F">
              <w:rPr>
                <w:rFonts w:ascii="Arial" w:hAnsi="Arial" w:cs="Arial"/>
                <w:sz w:val="18"/>
                <w:szCs w:val="18"/>
              </w:rPr>
              <w:t>: Indicates the maximum number of aggregated periodic SRS resources for bandwidth aggregation, which is supported and reported by UE.</w:t>
            </w:r>
          </w:p>
          <w:p w14:paraId="66C4636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w:t>
            </w:r>
            <w:r w:rsidRPr="00F6730F">
              <w:rPr>
                <w:rFonts w:ascii="Arial" w:hAnsi="Arial" w:cs="Arial"/>
                <w:sz w:val="18"/>
                <w:szCs w:val="18"/>
              </w:rPr>
              <w:t>: Indicates the maximum number of aggregated semi-persistent SRS resources for bandwidth aggregation, which is supported and reported by UE.</w:t>
            </w:r>
          </w:p>
          <w:p w14:paraId="1725B8A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maximumAggregatedResourcePeriodicPerSlot</w:t>
            </w:r>
            <w:r w:rsidRPr="00F6730F">
              <w:rPr>
                <w:rFonts w:ascii="Arial" w:hAnsi="Arial" w:cs="Arial"/>
                <w:sz w:val="18"/>
                <w:szCs w:val="18"/>
              </w:rPr>
              <w:t>: Indicates the maximum number of aggregated periodic SRS resources for bandwidth aggregation per slot, which is supported and reported by UE.</w:t>
            </w:r>
          </w:p>
          <w:p w14:paraId="1D291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maximumAggregatedResourceSemiPerSlot</w:t>
            </w:r>
            <w:r w:rsidRPr="00F6730F">
              <w:rPr>
                <w:rFonts w:ascii="Arial" w:hAnsi="Arial" w:cs="Arial"/>
                <w:sz w:val="18"/>
                <w:szCs w:val="18"/>
              </w:rPr>
              <w:t>: Indicates the maximum number of aggregated semi-persistent SRS resources for bandwidth aggregation per slot, which is supported and reported by UE.</w:t>
            </w:r>
          </w:p>
          <w:p w14:paraId="4DB30C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supportOfSameSRS-PowerReduction</w:t>
            </w:r>
            <w:r w:rsidRPr="00F6730F">
              <w:rPr>
                <w:rFonts w:ascii="Arial" w:hAnsi="Arial" w:cs="Arial"/>
                <w:sz w:val="18"/>
                <w:szCs w:val="18"/>
              </w:rPr>
              <w:t>: Indicates the support of the same SRS power reduction across aggregated carriers, which is supported and reported by UE.</w:t>
            </w:r>
          </w:p>
          <w:p w14:paraId="58CA5803" w14:textId="7D854B0C" w:rsidR="003F3E03" w:rsidRDefault="003F3E03" w:rsidP="00836F78">
            <w:pPr>
              <w:pStyle w:val="TAL"/>
              <w:ind w:left="568" w:hanging="284"/>
              <w:rPr>
                <w:ins w:id="152" w:author="Xiaomi (Xiaolong)" w:date="2024-04-22T14:20:00Z"/>
                <w:rFonts w:cs="Arial"/>
                <w:szCs w:val="18"/>
              </w:rPr>
            </w:pPr>
            <w:r w:rsidRPr="00F6730F">
              <w:rPr>
                <w:rFonts w:cs="Arial"/>
                <w:szCs w:val="18"/>
              </w:rPr>
              <w:t>-</w:t>
            </w:r>
            <w:r w:rsidRPr="00F6730F">
              <w:rPr>
                <w:rFonts w:cs="Arial"/>
                <w:szCs w:val="18"/>
              </w:rPr>
              <w:tab/>
            </w:r>
            <w:r w:rsidRPr="00F6730F">
              <w:rPr>
                <w:rFonts w:cs="Arial"/>
                <w:b/>
                <w:bCs/>
                <w:i/>
                <w:iCs/>
                <w:szCs w:val="18"/>
              </w:rPr>
              <w:t>guardPeriod</w:t>
            </w:r>
            <w:ins w:id="153" w:author="Xiaomi (Xiaolong)" w:date="2024-04-25T14:27:00Z">
              <w:r w:rsidR="003F49E6">
                <w:rPr>
                  <w:rFonts w:cs="Arial"/>
                  <w:b/>
                  <w:bCs/>
                  <w:szCs w:val="18"/>
                </w:rPr>
                <w:t>:</w:t>
              </w:r>
            </w:ins>
            <w:r w:rsidRPr="00F6730F">
              <w:rPr>
                <w:rFonts w:cs="Arial"/>
                <w:szCs w:val="18"/>
              </w:rPr>
              <w:t xml:space="preserve"> </w:t>
            </w:r>
            <w:ins w:id="154" w:author="Xiaomi (Xiaolong)" w:date="2024-04-25T14:27:00Z">
              <w:r w:rsidR="003F49E6">
                <w:rPr>
                  <w:rFonts w:cs="Arial"/>
                  <w:szCs w:val="18"/>
                </w:rPr>
                <w:t>I</w:t>
              </w:r>
            </w:ins>
            <w:del w:id="155" w:author="Xiaomi (Xiaolong)" w:date="2024-04-25T14:27:00Z">
              <w:r w:rsidRPr="00F6730F" w:rsidDel="003F49E6">
                <w:rPr>
                  <w:rFonts w:cs="Arial"/>
                  <w:szCs w:val="18"/>
                </w:rPr>
                <w:delText>i</w:delText>
              </w:r>
            </w:del>
            <w:r w:rsidRPr="00F6730F">
              <w:rPr>
                <w:rFonts w:cs="Arial"/>
                <w:szCs w:val="18"/>
              </w:rPr>
              <w:t xml:space="preserve">ndicates the guard period </w:t>
            </w:r>
            <w:ins w:id="156" w:author="Xiaomi (Xiaolong)" w:date="2024-04-25T14:27:00Z">
              <w:r w:rsidR="003F49E6">
                <w:rPr>
                  <w:rFonts w:cs="Arial"/>
                  <w:szCs w:val="18"/>
                </w:rPr>
                <w:t xml:space="preserve">in microseconds </w:t>
              </w:r>
            </w:ins>
            <w:r w:rsidRPr="00F6730F">
              <w:rPr>
                <w:rFonts w:cs="Arial"/>
                <w:szCs w:val="18"/>
              </w:rPr>
              <w:t>before and after aggregated SRS transmission.</w:t>
            </w:r>
          </w:p>
          <w:p w14:paraId="659F3FA5" w14:textId="09F96624" w:rsidR="009218AB" w:rsidRDefault="008E4959" w:rsidP="009218AB">
            <w:pPr>
              <w:pStyle w:val="B1"/>
              <w:spacing w:after="0"/>
              <w:rPr>
                <w:ins w:id="157"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ins w:id="158" w:author="Xiaomi (Xiaolong)" w:date="2024-04-22T14:20:00Z">
              <w:r w:rsidR="009218AB" w:rsidRPr="004437FA">
                <w:rPr>
                  <w:rFonts w:ascii="Arial" w:hAnsi="Arial" w:cs="Arial"/>
                  <w:b/>
                  <w:bCs/>
                  <w:i/>
                  <w:iCs/>
                  <w:sz w:val="18"/>
                  <w:szCs w:val="18"/>
                </w:rPr>
                <w:t>powerClassForTwoAggregatedCarriers</w:t>
              </w:r>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two aggregated carriers in intra band contiguous carries.</w:t>
              </w:r>
            </w:ins>
          </w:p>
          <w:p w14:paraId="4A1FAA0A" w14:textId="63E1AC93" w:rsidR="009218AB" w:rsidRDefault="008E4959" w:rsidP="009218AB">
            <w:pPr>
              <w:pStyle w:val="B1"/>
              <w:spacing w:after="0"/>
              <w:rPr>
                <w:ins w:id="159"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ins w:id="160" w:author="Xiaomi (Xiaolong)" w:date="2024-04-22T14:20:00Z">
              <w:r w:rsidR="009218AB" w:rsidRPr="004437FA">
                <w:rPr>
                  <w:rFonts w:ascii="Arial" w:hAnsi="Arial" w:cs="Arial"/>
                  <w:b/>
                  <w:bCs/>
                  <w:i/>
                  <w:iCs/>
                  <w:sz w:val="18"/>
                  <w:szCs w:val="18"/>
                </w:rPr>
                <w:t>powerClassForThreeAggregatedCarriers</w:t>
              </w:r>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three aggregated carriers in intra band contiguous carries.</w:t>
              </w:r>
            </w:ins>
          </w:p>
          <w:p w14:paraId="68F6FDE1" w14:textId="4361B051" w:rsidR="009218AB" w:rsidRPr="009218AB" w:rsidRDefault="009218AB" w:rsidP="009218AB">
            <w:pPr>
              <w:pStyle w:val="TAN"/>
              <w:rPr>
                <w:snapToGrid w:val="0"/>
              </w:rPr>
            </w:pPr>
            <w:ins w:id="161" w:author="Xiaomi (Xiaolong)" w:date="2024-04-22T14:20:00Z">
              <w:r w:rsidRPr="00F6730F">
                <w:rPr>
                  <w:snapToGrid w:val="0"/>
                </w:rPr>
                <w:t xml:space="preserve">NOTE </w:t>
              </w:r>
              <w:r>
                <w:rPr>
                  <w:snapToGrid w:val="0"/>
                </w:rPr>
                <w:t>15</w:t>
              </w:r>
              <w:r w:rsidRPr="00F6730F">
                <w:rPr>
                  <w:snapToGrid w:val="0"/>
                </w:rPr>
                <w:t>:</w:t>
              </w:r>
              <w:r w:rsidRPr="004437FA">
                <w:rPr>
                  <w:snapToGrid w:val="0"/>
                </w:rPr>
                <w:tab/>
              </w:r>
              <w:r w:rsidRPr="00F6730F">
                <w:rPr>
                  <w:snapToGrid w:val="0"/>
                </w:rPr>
                <w:t>The</w:t>
              </w:r>
              <w:r>
                <w:rPr>
                  <w:snapToGrid w:val="0"/>
                </w:rPr>
                <w:t xml:space="preserve"> power class </w:t>
              </w:r>
              <w:r w:rsidRPr="004437FA">
                <w:rPr>
                  <w:snapToGrid w:val="0"/>
                </w:rPr>
                <w:t>is only applicable for FR1 bands.</w:t>
              </w:r>
            </w:ins>
          </w:p>
        </w:tc>
      </w:tr>
    </w:tbl>
    <w:p w14:paraId="68C9CD36" w14:textId="2539C7FD" w:rsidR="001E41F3" w:rsidRDefault="001E41F3">
      <w:pPr>
        <w:rPr>
          <w:noProof/>
        </w:rPr>
      </w:pPr>
    </w:p>
    <w:p w14:paraId="34B9F1AE" w14:textId="5C795F99" w:rsidR="0090684C" w:rsidRDefault="0090684C">
      <w:pPr>
        <w:rPr>
          <w:noProof/>
        </w:rPr>
      </w:pPr>
    </w:p>
    <w:p w14:paraId="3755640C" w14:textId="61EBF6AD" w:rsidR="0090684C" w:rsidRDefault="0090684C">
      <w:pPr>
        <w:rPr>
          <w:noProof/>
        </w:rPr>
      </w:pPr>
    </w:p>
    <w:p w14:paraId="34632E47" w14:textId="5BF3350E" w:rsidR="0090684C" w:rsidRDefault="0090684C">
      <w:pPr>
        <w:rPr>
          <w:noProof/>
        </w:rPr>
      </w:pPr>
    </w:p>
    <w:p w14:paraId="1C473D12" w14:textId="73FE8CFD" w:rsidR="0090684C" w:rsidRDefault="0090684C">
      <w:pPr>
        <w:rPr>
          <w:noProof/>
        </w:rPr>
      </w:pPr>
    </w:p>
    <w:p w14:paraId="0773C19F" w14:textId="7ED7A00A" w:rsidR="0090684C" w:rsidRDefault="0090684C">
      <w:pPr>
        <w:rPr>
          <w:noProof/>
        </w:rPr>
      </w:pPr>
    </w:p>
    <w:p w14:paraId="748DFD39" w14:textId="77777777" w:rsidR="00706BF7" w:rsidRPr="00F6730F" w:rsidRDefault="00706BF7" w:rsidP="00706BF7">
      <w:pPr>
        <w:pStyle w:val="3"/>
      </w:pPr>
      <w:bookmarkStart w:id="162" w:name="_Toc12618288"/>
      <w:bookmarkStart w:id="163" w:name="_Toc37681200"/>
      <w:bookmarkStart w:id="164" w:name="_Toc46486772"/>
      <w:bookmarkStart w:id="165" w:name="_Toc52547117"/>
      <w:bookmarkStart w:id="166" w:name="_Toc52547647"/>
      <w:bookmarkStart w:id="167" w:name="_Toc52548177"/>
      <w:bookmarkStart w:id="168" w:name="_Toc52548707"/>
      <w:bookmarkStart w:id="169" w:name="_Toc163033015"/>
      <w:r w:rsidRPr="00F6730F">
        <w:t>6.5.10.6</w:t>
      </w:r>
      <w:r w:rsidRPr="00F6730F">
        <w:tab/>
        <w:t>NR DL-TDOA Capability Information</w:t>
      </w:r>
      <w:bookmarkEnd w:id="162"/>
      <w:bookmarkEnd w:id="163"/>
      <w:bookmarkEnd w:id="164"/>
      <w:bookmarkEnd w:id="165"/>
      <w:bookmarkEnd w:id="166"/>
      <w:bookmarkEnd w:id="167"/>
      <w:bookmarkEnd w:id="168"/>
      <w:bookmarkEnd w:id="169"/>
    </w:p>
    <w:p w14:paraId="06387A0F" w14:textId="77777777" w:rsidR="00706BF7" w:rsidRPr="00F6730F" w:rsidRDefault="00706BF7" w:rsidP="00706BF7">
      <w:pPr>
        <w:pStyle w:val="4"/>
      </w:pPr>
      <w:bookmarkStart w:id="170" w:name="_Toc12618289"/>
      <w:bookmarkStart w:id="171" w:name="_Toc37681201"/>
      <w:bookmarkStart w:id="172" w:name="_Toc46486773"/>
      <w:bookmarkStart w:id="173" w:name="_Toc52547118"/>
      <w:bookmarkStart w:id="174" w:name="_Toc52547648"/>
      <w:bookmarkStart w:id="175" w:name="_Toc52548178"/>
      <w:bookmarkStart w:id="176" w:name="_Toc52548708"/>
      <w:bookmarkStart w:id="177" w:name="_Toc163033016"/>
      <w:r w:rsidRPr="00F6730F">
        <w:t>–</w:t>
      </w:r>
      <w:r w:rsidRPr="00F6730F">
        <w:tab/>
      </w:r>
      <w:r w:rsidRPr="00F6730F">
        <w:rPr>
          <w:i/>
        </w:rPr>
        <w:t>NR-DL-TDOA-Provide</w:t>
      </w:r>
      <w:r w:rsidRPr="00F6730F">
        <w:rPr>
          <w:i/>
          <w:noProof/>
        </w:rPr>
        <w:t>Capabilities</w:t>
      </w:r>
      <w:bookmarkEnd w:id="170"/>
      <w:bookmarkEnd w:id="171"/>
      <w:bookmarkEnd w:id="172"/>
      <w:bookmarkEnd w:id="173"/>
      <w:bookmarkEnd w:id="174"/>
      <w:bookmarkEnd w:id="175"/>
      <w:bookmarkEnd w:id="176"/>
      <w:bookmarkEnd w:id="177"/>
    </w:p>
    <w:p w14:paraId="3FAF38C9" w14:textId="77777777" w:rsidR="00706BF7" w:rsidRPr="00F6730F" w:rsidRDefault="00706BF7" w:rsidP="00706BF7">
      <w:pPr>
        <w:keepLines/>
      </w:pPr>
      <w:r w:rsidRPr="00F6730F">
        <w:t xml:space="preserve">The IE </w:t>
      </w:r>
      <w:r w:rsidRPr="00F6730F">
        <w:rPr>
          <w:i/>
        </w:rPr>
        <w:t>NR-DL-TDOA-Provide</w:t>
      </w:r>
      <w:r w:rsidRPr="00F6730F">
        <w:rPr>
          <w:i/>
          <w:noProof/>
        </w:rPr>
        <w:t>Capabilities</w:t>
      </w:r>
      <w:r w:rsidRPr="00F6730F">
        <w:rPr>
          <w:noProof/>
        </w:rPr>
        <w:t xml:space="preserve"> is</w:t>
      </w:r>
      <w:r w:rsidRPr="00F6730F">
        <w:t xml:space="preserve"> used by the target device to indicate its capability to support NR DL-TDOA and to provide its NR DL-TDOA positioning capabilities to the location server.</w:t>
      </w:r>
    </w:p>
    <w:p w14:paraId="40225EB8" w14:textId="77777777" w:rsidR="00706BF7" w:rsidRPr="00F6730F" w:rsidRDefault="00706BF7" w:rsidP="00706BF7">
      <w:pPr>
        <w:pStyle w:val="PL"/>
        <w:shd w:val="clear" w:color="auto" w:fill="E6E6E6"/>
      </w:pPr>
      <w:r w:rsidRPr="00F6730F">
        <w:t>-- ASN1START</w:t>
      </w:r>
    </w:p>
    <w:p w14:paraId="0198A1AC" w14:textId="77777777" w:rsidR="00706BF7" w:rsidRPr="00F6730F" w:rsidRDefault="00706BF7" w:rsidP="00706BF7">
      <w:pPr>
        <w:pStyle w:val="PL"/>
        <w:shd w:val="clear" w:color="auto" w:fill="E6E6E6"/>
        <w:rPr>
          <w:snapToGrid w:val="0"/>
        </w:rPr>
      </w:pPr>
    </w:p>
    <w:p w14:paraId="577EFB61" w14:textId="77777777" w:rsidR="00706BF7" w:rsidRPr="00F6730F" w:rsidRDefault="00706BF7" w:rsidP="00706BF7">
      <w:pPr>
        <w:pStyle w:val="PL"/>
        <w:shd w:val="clear" w:color="auto" w:fill="E6E6E6"/>
        <w:rPr>
          <w:snapToGrid w:val="0"/>
        </w:rPr>
      </w:pPr>
      <w:r w:rsidRPr="00F6730F">
        <w:rPr>
          <w:snapToGrid w:val="0"/>
        </w:rPr>
        <w:t>NR-DL-TDOA-ProvideCapabilities-r16 ::= SEQUENCE {</w:t>
      </w:r>
    </w:p>
    <w:p w14:paraId="3D7EA569" w14:textId="77777777" w:rsidR="00706BF7" w:rsidRPr="00BB23FF" w:rsidRDefault="00706BF7" w:rsidP="00706BF7">
      <w:pPr>
        <w:pStyle w:val="PL"/>
        <w:shd w:val="clear" w:color="auto" w:fill="E6E6E6"/>
        <w:rPr>
          <w:snapToGrid w:val="0"/>
          <w:lang w:val="fr-FR"/>
        </w:rPr>
      </w:pPr>
      <w:r w:rsidRPr="00F6730F">
        <w:rPr>
          <w:snapToGrid w:val="0"/>
        </w:rPr>
        <w:tab/>
      </w:r>
      <w:r w:rsidRPr="00BB23FF">
        <w:rPr>
          <w:snapToGrid w:val="0"/>
          <w:lang w:val="fr-FR"/>
        </w:rPr>
        <w:t>nr-DL-TDOA-Mode-r16</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PositioningModes,</w:t>
      </w:r>
    </w:p>
    <w:p w14:paraId="3E9C8509" w14:textId="77777777" w:rsidR="00706BF7" w:rsidRPr="00F6730F" w:rsidRDefault="00706BF7" w:rsidP="00706BF7">
      <w:pPr>
        <w:pStyle w:val="PL"/>
        <w:shd w:val="clear" w:color="auto" w:fill="E6E6E6"/>
        <w:rPr>
          <w:snapToGrid w:val="0"/>
        </w:rPr>
      </w:pPr>
      <w:r w:rsidRPr="00BB23FF">
        <w:rPr>
          <w:snapToGrid w:val="0"/>
          <w:lang w:val="fr-FR"/>
        </w:rPr>
        <w:tab/>
      </w:r>
      <w:r w:rsidRPr="00F6730F">
        <w:rPr>
          <w:snapToGrid w:val="0"/>
        </w:rPr>
        <w:t>nr-DL-TDOA-PRS-Capability-r16</w:t>
      </w:r>
      <w:r w:rsidRPr="00F6730F">
        <w:rPr>
          <w:snapToGrid w:val="0"/>
        </w:rPr>
        <w:tab/>
      </w:r>
      <w:r w:rsidRPr="00F6730F">
        <w:rPr>
          <w:snapToGrid w:val="0"/>
        </w:rPr>
        <w:tab/>
      </w:r>
      <w:r w:rsidRPr="00F6730F">
        <w:rPr>
          <w:snapToGrid w:val="0"/>
        </w:rPr>
        <w:tab/>
        <w:t>NR-DL-PRS-ResourcesCapability-r16,</w:t>
      </w:r>
    </w:p>
    <w:p w14:paraId="15A88696" w14:textId="77777777" w:rsidR="00706BF7" w:rsidRPr="00F6730F" w:rsidRDefault="00706BF7" w:rsidP="00706BF7">
      <w:pPr>
        <w:pStyle w:val="PL"/>
        <w:shd w:val="clear" w:color="auto" w:fill="E6E6E6"/>
        <w:rPr>
          <w:snapToGrid w:val="0"/>
        </w:rPr>
      </w:pPr>
      <w:r w:rsidRPr="00F6730F">
        <w:rPr>
          <w:snapToGrid w:val="0"/>
        </w:rPr>
        <w:tab/>
        <w:t>nr-DL-TDOA-MeasurementCapability-r16</w:t>
      </w:r>
      <w:r w:rsidRPr="00F6730F">
        <w:rPr>
          <w:snapToGrid w:val="0"/>
        </w:rPr>
        <w:tab/>
        <w:t>NR-DL-TDOA-MeasurementCapability-r16,</w:t>
      </w:r>
    </w:p>
    <w:p w14:paraId="7D3FD393" w14:textId="77777777" w:rsidR="00706BF7" w:rsidRPr="00F6730F" w:rsidRDefault="00706BF7" w:rsidP="00706BF7">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14A49941" w14:textId="77777777" w:rsidR="00706BF7" w:rsidRPr="00F6730F" w:rsidRDefault="00706BF7" w:rsidP="00706BF7">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099806FE" w14:textId="77777777" w:rsidR="00706BF7" w:rsidRPr="00F6730F" w:rsidRDefault="00706BF7" w:rsidP="00706BF7">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850F07A" w14:textId="77777777" w:rsidR="00706BF7" w:rsidRPr="00F6730F" w:rsidRDefault="00706BF7" w:rsidP="00706BF7">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426469F" w14:textId="77777777" w:rsidR="00706BF7" w:rsidRPr="00F6730F" w:rsidRDefault="00706BF7" w:rsidP="00706BF7">
      <w:pPr>
        <w:pStyle w:val="PL"/>
        <w:shd w:val="clear" w:color="auto" w:fill="E6E6E6"/>
        <w:rPr>
          <w:snapToGrid w:val="0"/>
        </w:rPr>
      </w:pPr>
      <w:r w:rsidRPr="00F6730F">
        <w:rPr>
          <w:snapToGrid w:val="0"/>
        </w:rPr>
        <w:tab/>
        <w:t>...,</w:t>
      </w:r>
    </w:p>
    <w:p w14:paraId="0B70147C" w14:textId="77777777" w:rsidR="00706BF7" w:rsidRPr="00F6730F" w:rsidRDefault="00706BF7" w:rsidP="00706BF7">
      <w:pPr>
        <w:pStyle w:val="PL"/>
        <w:shd w:val="clear" w:color="auto" w:fill="E6E6E6"/>
        <w:rPr>
          <w:snapToGrid w:val="0"/>
        </w:rPr>
      </w:pPr>
      <w:r w:rsidRPr="00F6730F">
        <w:rPr>
          <w:snapToGrid w:val="0"/>
        </w:rPr>
        <w:tab/>
        <w:t>[[</w:t>
      </w:r>
    </w:p>
    <w:p w14:paraId="65CEA0E7" w14:textId="77777777" w:rsidR="00706BF7" w:rsidRPr="00F6730F" w:rsidRDefault="00706BF7" w:rsidP="00706BF7">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2FF9F2D" w14:textId="77777777" w:rsidR="00706BF7" w:rsidRPr="00F6730F" w:rsidRDefault="00706BF7" w:rsidP="00706BF7">
      <w:pPr>
        <w:pStyle w:val="PL"/>
        <w:shd w:val="clear" w:color="auto" w:fill="E6E6E6"/>
        <w:rPr>
          <w:snapToGrid w:val="0"/>
        </w:rPr>
      </w:pPr>
      <w:r w:rsidRPr="00F6730F">
        <w:rPr>
          <w:snapToGrid w:val="0"/>
        </w:rPr>
        <w:tab/>
        <w:t>nr-PosCalcAssistanceSupport-r17</w:t>
      </w:r>
      <w:r w:rsidRPr="00F6730F">
        <w:rPr>
          <w:snapToGrid w:val="0"/>
        </w:rPr>
        <w:tab/>
      </w:r>
      <w:r w:rsidRPr="00F6730F">
        <w:rPr>
          <w:snapToGrid w:val="0"/>
        </w:rPr>
        <w:tab/>
      </w:r>
      <w:r w:rsidRPr="00F6730F">
        <w:rPr>
          <w:snapToGrid w:val="0"/>
        </w:rPr>
        <w:tab/>
        <w:t>BIT STRING {</w:t>
      </w:r>
      <w:r w:rsidRPr="00F6730F">
        <w:rPr>
          <w:snapToGrid w:val="0"/>
        </w:rPr>
        <w:tab/>
        <w:t>trpLocSup</w:t>
      </w:r>
      <w:r w:rsidRPr="00F6730F">
        <w:rPr>
          <w:snapToGrid w:val="0"/>
        </w:rPr>
        <w:tab/>
      </w:r>
      <w:r w:rsidRPr="00F6730F">
        <w:rPr>
          <w:snapToGrid w:val="0"/>
        </w:rPr>
        <w:tab/>
        <w:t>(0),</w:t>
      </w:r>
    </w:p>
    <w:p w14:paraId="638A5258"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beamInfoSup</w:t>
      </w:r>
      <w:r w:rsidRPr="00F6730F">
        <w:rPr>
          <w:snapToGrid w:val="0"/>
        </w:rPr>
        <w:tab/>
      </w:r>
      <w:r w:rsidRPr="00F6730F">
        <w:rPr>
          <w:snapToGrid w:val="0"/>
        </w:rPr>
        <w:tab/>
        <w:t>(1),</w:t>
      </w:r>
    </w:p>
    <w:p w14:paraId="4C85E15F"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rtdInfoSup</w:t>
      </w:r>
      <w:r w:rsidRPr="00F6730F">
        <w:rPr>
          <w:snapToGrid w:val="0"/>
        </w:rPr>
        <w:tab/>
      </w:r>
      <w:r w:rsidRPr="00F6730F">
        <w:rPr>
          <w:snapToGrid w:val="0"/>
        </w:rPr>
        <w:tab/>
        <w:t>(2),</w:t>
      </w:r>
    </w:p>
    <w:p w14:paraId="4723C67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trpTEG-InfoSup</w:t>
      </w:r>
      <w:r w:rsidRPr="00F6730F">
        <w:rPr>
          <w:snapToGrid w:val="0"/>
        </w:rPr>
        <w:tab/>
        <w:t>(3),</w:t>
      </w:r>
    </w:p>
    <w:p w14:paraId="42818B9D"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nr-IntegritySup-r18 (4),</w:t>
      </w:r>
    </w:p>
    <w:p w14:paraId="7ED5CB5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pruInfoSup-r18</w:t>
      </w:r>
      <w:r w:rsidRPr="00F6730F">
        <w:rPr>
          <w:snapToGrid w:val="0"/>
        </w:rPr>
        <w:tab/>
        <w:t>(5)</w:t>
      </w:r>
    </w:p>
    <w:p w14:paraId="6AE6C97B" w14:textId="77777777" w:rsidR="00706BF7" w:rsidRPr="00F6730F" w:rsidRDefault="00706BF7" w:rsidP="00706BF7">
      <w:pPr>
        <w:pStyle w:val="PL"/>
        <w:shd w:val="clear" w:color="auto" w:fill="E6E6E6"/>
        <w:rPr>
          <w:snapToGrid w:val="0"/>
        </w:rPr>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32CC5DB5" w14:textId="77777777" w:rsidR="00706BF7" w:rsidRPr="00F6730F" w:rsidRDefault="00706BF7" w:rsidP="00706BF7">
      <w:pPr>
        <w:pStyle w:val="PL"/>
        <w:shd w:val="clear" w:color="auto" w:fill="E6E6E6"/>
      </w:pPr>
      <w:r w:rsidRPr="00F6730F">
        <w:tab/>
      </w:r>
      <w:r w:rsidRPr="00F6730F">
        <w:rPr>
          <w:snapToGrid w:val="0"/>
        </w:rPr>
        <w:t>nr-</w:t>
      </w:r>
      <w:r w:rsidRPr="00F6730F">
        <w:t>los-nlos-AssistanceDataSupport-r17</w:t>
      </w:r>
      <w:r w:rsidRPr="00F6730F">
        <w:tab/>
        <w:t>SEQUENCE {</w:t>
      </w:r>
    </w:p>
    <w:p w14:paraId="6533C37D"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0DDF915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54D784E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6B128B00" w14:textId="77777777" w:rsidR="00706BF7" w:rsidRPr="00F6730F" w:rsidRDefault="00706BF7" w:rsidP="00706BF7">
      <w:pPr>
        <w:pStyle w:val="PL"/>
        <w:shd w:val="clear" w:color="auto" w:fill="E6E6E6"/>
        <w:rPr>
          <w:snapToGrid w:val="0"/>
        </w:rPr>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16B6D38" w14:textId="77777777" w:rsidR="00706BF7" w:rsidRPr="00F6730F" w:rsidRDefault="00706BF7" w:rsidP="00706BF7">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5149DEAD"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19F06AD1" w14:textId="77777777" w:rsidR="00706BF7" w:rsidRPr="00F6730F" w:rsidRDefault="00706BF7" w:rsidP="00706BF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373E90D8" w14:textId="77777777" w:rsidR="00706BF7" w:rsidRPr="00F6730F" w:rsidRDefault="00706BF7" w:rsidP="00706BF7">
      <w:pPr>
        <w:pStyle w:val="PL"/>
        <w:shd w:val="clear" w:color="auto" w:fill="E6E6E6"/>
        <w:rPr>
          <w:snapToGrid w:val="0"/>
        </w:rPr>
      </w:pPr>
      <w:r w:rsidRPr="00F6730F">
        <w:rPr>
          <w:snapToGrid w:val="0"/>
        </w:rPr>
        <w:tab/>
      </w:r>
      <w:bookmarkStart w:id="178" w:name="_Hlk90246940"/>
      <w:r w:rsidRPr="00F6730F">
        <w:rPr>
          <w:snapToGrid w:val="0"/>
        </w:rPr>
        <w:t>nr-DL-TDOA-On-Demand-DL-PRS-Support</w:t>
      </w:r>
      <w:bookmarkEnd w:id="178"/>
      <w:r w:rsidRPr="00F6730F">
        <w:rPr>
          <w:snapToGrid w:val="0"/>
        </w:rPr>
        <w:t>-r17</w:t>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76477BCB" w14:textId="77777777" w:rsidR="00706BF7" w:rsidRPr="00F6730F" w:rsidRDefault="00706BF7" w:rsidP="00706BF7">
      <w:pPr>
        <w:pStyle w:val="PL"/>
        <w:shd w:val="clear" w:color="auto" w:fill="E6E6E6"/>
      </w:pPr>
      <w:r w:rsidRPr="00F6730F">
        <w:tab/>
      </w:r>
      <w:r w:rsidRPr="00F6730F">
        <w:rPr>
          <w:snapToGrid w:val="0"/>
        </w:rPr>
        <w:t>nr-</w:t>
      </w:r>
      <w:r w:rsidRPr="00F6730F">
        <w:t>los-nlos-IndicatorSupport-r17</w:t>
      </w:r>
      <w:r w:rsidRPr="00F6730F">
        <w:tab/>
      </w:r>
      <w:r w:rsidRPr="00F6730F">
        <w:tab/>
        <w:t>SEQUENCE {</w:t>
      </w:r>
    </w:p>
    <w:p w14:paraId="2F6505F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51A2D23C"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6E682B26"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2D4C4B77"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2F7D50B" w14:textId="77777777" w:rsidR="00706BF7" w:rsidRPr="00F6730F" w:rsidRDefault="00706BF7" w:rsidP="00706BF7">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8B4E568" w14:textId="77777777" w:rsidR="00706BF7" w:rsidRPr="00F6730F" w:rsidRDefault="00706BF7" w:rsidP="00706BF7">
      <w:pPr>
        <w:pStyle w:val="PL"/>
        <w:shd w:val="clear" w:color="auto" w:fill="E6E6E6"/>
        <w:rPr>
          <w:snapToGrid w:val="0"/>
        </w:rPr>
      </w:pPr>
      <w:r w:rsidRPr="00F6730F">
        <w:rPr>
          <w:snapToGrid w:val="0"/>
        </w:rPr>
        <w:tab/>
        <w:t>scheduledLocationRequestSupported-r17</w:t>
      </w:r>
      <w:r w:rsidRPr="00F6730F">
        <w:rPr>
          <w:snapToGrid w:val="0"/>
        </w:rPr>
        <w:tab/>
        <w:t>ScheduledLocationTimeSupportPerMode-r17</w:t>
      </w:r>
      <w:r w:rsidRPr="00F6730F">
        <w:rPr>
          <w:snapToGrid w:val="0"/>
        </w:rPr>
        <w:tab/>
      </w:r>
      <w:r w:rsidRPr="00F6730F">
        <w:rPr>
          <w:snapToGrid w:val="0"/>
        </w:rPr>
        <w:tab/>
        <w:t>OPTIONAL,</w:t>
      </w:r>
    </w:p>
    <w:p w14:paraId="2ED19B87" w14:textId="77777777" w:rsidR="00706BF7" w:rsidRPr="00F6730F" w:rsidRDefault="00706BF7" w:rsidP="00706BF7">
      <w:pPr>
        <w:pStyle w:val="PL"/>
        <w:shd w:val="clear" w:color="auto" w:fill="E6E6E6"/>
        <w:rPr>
          <w:snapToGrid w:val="0"/>
        </w:rPr>
      </w:pPr>
      <w:r w:rsidRPr="00F6730F">
        <w:rPr>
          <w:snapToGrid w:val="0"/>
        </w:rPr>
        <w:tab/>
        <w:t>nr-dl-prs-AssistanceDataValidity-r17</w:t>
      </w:r>
      <w:r w:rsidRPr="00F6730F">
        <w:rPr>
          <w:snapToGrid w:val="0"/>
        </w:rPr>
        <w:tab/>
        <w:t>SEQUENCE {</w:t>
      </w:r>
    </w:p>
    <w:p w14:paraId="3A484E3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r>
      <w:r w:rsidRPr="00F6730F">
        <w:t>INTEGER (1..maxNrOfAreas-r17)</w:t>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2EDEC2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C8948EA" w14:textId="77777777" w:rsidR="00706BF7" w:rsidRPr="00F6730F" w:rsidRDefault="00706BF7" w:rsidP="00706BF7">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39BF346B" w14:textId="77777777" w:rsidR="00706BF7" w:rsidRPr="00F6730F" w:rsidRDefault="00706BF7" w:rsidP="00706BF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74ABD91" w14:textId="77777777" w:rsidR="00706BF7" w:rsidRPr="00F6730F" w:rsidRDefault="00706BF7" w:rsidP="00706BF7">
      <w:pPr>
        <w:pStyle w:val="PL"/>
        <w:shd w:val="clear" w:color="auto" w:fill="E6E6E6"/>
        <w:rPr>
          <w:snapToGrid w:val="0"/>
        </w:rPr>
      </w:pPr>
      <w:r w:rsidRPr="00F6730F">
        <w:rPr>
          <w:snapToGrid w:val="0"/>
        </w:rPr>
        <w:tab/>
        <w:t>]],</w:t>
      </w:r>
    </w:p>
    <w:p w14:paraId="09575592" w14:textId="77777777" w:rsidR="00706BF7" w:rsidRPr="00F6730F" w:rsidRDefault="00706BF7" w:rsidP="00706BF7">
      <w:pPr>
        <w:pStyle w:val="PL"/>
        <w:shd w:val="clear" w:color="auto" w:fill="E6E6E6"/>
        <w:rPr>
          <w:snapToGrid w:val="0"/>
        </w:rPr>
      </w:pPr>
      <w:r w:rsidRPr="00F6730F">
        <w:rPr>
          <w:snapToGrid w:val="0"/>
        </w:rPr>
        <w:tab/>
        <w:t>[[</w:t>
      </w:r>
    </w:p>
    <w:p w14:paraId="767A791C" w14:textId="77777777" w:rsidR="00706BF7" w:rsidRPr="00F6730F" w:rsidRDefault="00706BF7" w:rsidP="00706BF7">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385146B" w14:textId="77777777" w:rsidR="00706BF7" w:rsidRPr="00F6730F" w:rsidRDefault="00706BF7" w:rsidP="00706BF7">
      <w:pPr>
        <w:pStyle w:val="PL"/>
        <w:shd w:val="clear" w:color="auto" w:fill="E6E6E6"/>
        <w:rPr>
          <w:snapToGrid w:val="0"/>
        </w:rPr>
      </w:pPr>
      <w:r w:rsidRPr="00F6730F">
        <w:rPr>
          <w:snapToGrid w:val="0"/>
        </w:rPr>
        <w:tab/>
        <w:t>]],</w:t>
      </w:r>
    </w:p>
    <w:p w14:paraId="336D206B" w14:textId="77777777" w:rsidR="00706BF7" w:rsidRPr="00F6730F" w:rsidRDefault="00706BF7" w:rsidP="00706BF7">
      <w:pPr>
        <w:pStyle w:val="PL"/>
        <w:shd w:val="clear" w:color="auto" w:fill="E6E6E6"/>
        <w:rPr>
          <w:snapToGrid w:val="0"/>
        </w:rPr>
      </w:pPr>
      <w:r w:rsidRPr="00F6730F">
        <w:rPr>
          <w:snapToGrid w:val="0"/>
        </w:rPr>
        <w:tab/>
        <w:t>[[</w:t>
      </w:r>
    </w:p>
    <w:p w14:paraId="7C8170A6" w14:textId="77777777" w:rsidR="00706BF7" w:rsidRPr="00F6730F" w:rsidRDefault="00706BF7" w:rsidP="00706BF7">
      <w:pPr>
        <w:pStyle w:val="PL"/>
        <w:shd w:val="clear" w:color="auto" w:fill="E6E6E6"/>
        <w:rPr>
          <w:snapToGrid w:val="0"/>
        </w:rPr>
      </w:pPr>
      <w:r w:rsidRPr="00F6730F">
        <w:rPr>
          <w:snapToGrid w:val="0"/>
        </w:rPr>
        <w:tab/>
        <w:t>multiLocationEstimateInSameMeasReport-r17</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0CCB90F6" w14:textId="77777777" w:rsidR="00706BF7" w:rsidRPr="00F6730F" w:rsidRDefault="00706BF7" w:rsidP="00706BF7">
      <w:pPr>
        <w:pStyle w:val="PL"/>
        <w:shd w:val="clear" w:color="auto" w:fill="E6E6E6"/>
        <w:rPr>
          <w:snapToGrid w:val="0"/>
        </w:rPr>
      </w:pPr>
      <w:r w:rsidRPr="00F6730F">
        <w:rPr>
          <w:snapToGrid w:val="0"/>
        </w:rPr>
        <w:tab/>
        <w:t>]],</w:t>
      </w:r>
    </w:p>
    <w:p w14:paraId="7884DC32" w14:textId="77777777" w:rsidR="00706BF7" w:rsidRPr="00F6730F" w:rsidRDefault="00706BF7" w:rsidP="00706BF7">
      <w:pPr>
        <w:pStyle w:val="PL"/>
        <w:shd w:val="clear" w:color="auto" w:fill="E6E6E6"/>
        <w:rPr>
          <w:snapToGrid w:val="0"/>
        </w:rPr>
      </w:pPr>
      <w:r w:rsidRPr="00F6730F">
        <w:rPr>
          <w:snapToGrid w:val="0"/>
        </w:rPr>
        <w:tab/>
        <w:t>[[</w:t>
      </w:r>
    </w:p>
    <w:p w14:paraId="1C005829" w14:textId="77777777" w:rsidR="00706BF7" w:rsidRPr="00F6730F" w:rsidRDefault="00706BF7" w:rsidP="00706BF7">
      <w:pPr>
        <w:pStyle w:val="PL"/>
        <w:shd w:val="clear" w:color="auto" w:fill="E6E6E6"/>
        <w:rPr>
          <w:snapToGrid w:val="0"/>
        </w:rPr>
      </w:pPr>
      <w:r w:rsidRPr="00F6730F">
        <w:rPr>
          <w:snapToGrid w:val="0"/>
        </w:rPr>
        <w:tab/>
        <w:t>locationCoordinateTypes-r18</w:t>
      </w:r>
      <w:r w:rsidRPr="00F6730F">
        <w:rPr>
          <w:snapToGrid w:val="0"/>
        </w:rPr>
        <w:tab/>
      </w:r>
      <w:r w:rsidRPr="00F6730F">
        <w:rPr>
          <w:snapToGrid w:val="0"/>
        </w:rPr>
        <w:tab/>
      </w:r>
      <w:r w:rsidRPr="00F6730F">
        <w:rPr>
          <w:snapToGrid w:val="0"/>
        </w:rPr>
        <w:tab/>
      </w:r>
      <w:r w:rsidRPr="00F6730F">
        <w:rPr>
          <w:snapToGrid w:val="0"/>
        </w:rPr>
        <w:tab/>
        <w:t>LocationCoordinateTypes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442E93F" w14:textId="7F81F121" w:rsidR="00706BF7" w:rsidRPr="00F6730F" w:rsidDel="00CD32D6" w:rsidRDefault="00706BF7" w:rsidP="00706BF7">
      <w:pPr>
        <w:pStyle w:val="PL"/>
        <w:shd w:val="clear" w:color="auto" w:fill="E6E6E6"/>
        <w:tabs>
          <w:tab w:val="clear" w:pos="4608"/>
        </w:tabs>
        <w:rPr>
          <w:del w:id="179" w:author="Xiaomi (Xiaolong)" w:date="2024-05-09T10:04:00Z"/>
          <w:snapToGrid w:val="0"/>
          <w:lang w:eastAsia="zh-CN"/>
        </w:rPr>
      </w:pPr>
      <w:del w:id="180" w:author="Xiaomi (Xiaolong)" w:date="2024-05-09T10:04:00Z">
        <w:r w:rsidRPr="00F6730F" w:rsidDel="00CD32D6">
          <w:rPr>
            <w:snapToGrid w:val="0"/>
            <w:lang w:eastAsia="zh-CN"/>
          </w:rPr>
          <w:tab/>
          <w:delText>symbolTimeStamp</w:delText>
        </w:r>
        <w:r w:rsidRPr="00F6730F" w:rsidDel="00CD32D6">
          <w:rPr>
            <w:snapToGrid w:val="0"/>
          </w:rPr>
          <w:delText>Support-r1</w:delText>
        </w:r>
        <w:r w:rsidRPr="00F6730F" w:rsidDel="00CD32D6">
          <w:rPr>
            <w:snapToGrid w:val="0"/>
            <w:lang w:eastAsia="zh-CN"/>
          </w:rPr>
          <w:delText>8</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ENUMERATED { supported }</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OPTIONAL</w:delText>
        </w:r>
        <w:r w:rsidRPr="00F6730F" w:rsidDel="00CD32D6">
          <w:rPr>
            <w:snapToGrid w:val="0"/>
            <w:lang w:eastAsia="zh-CN"/>
          </w:rPr>
          <w:delText>,</w:delText>
        </w:r>
      </w:del>
    </w:p>
    <w:p w14:paraId="25FAF340"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rPr>
        <w:t>periodicAssistanceData-r1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BIT STRING { solicited</w:t>
      </w:r>
      <w:r w:rsidRPr="00F6730F">
        <w:rPr>
          <w:snapToGrid w:val="0"/>
        </w:rPr>
        <w:tab/>
        <w:t xml:space="preserve"> (0),</w:t>
      </w:r>
    </w:p>
    <w:p w14:paraId="27529E2A"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snapToGrid w:val="0"/>
        </w:rPr>
        <w:t xml:space="preserve"> unsolicited (1)} (SIZE (1..8))</w:t>
      </w:r>
      <w:r w:rsidRPr="00F6730F">
        <w:rPr>
          <w:rFonts w:eastAsia="等线"/>
          <w:snapToGrid w:val="0"/>
          <w:lang w:eastAsia="zh-CN"/>
        </w:rPr>
        <w:tab/>
      </w:r>
      <w:r w:rsidRPr="00F6730F">
        <w:rPr>
          <w:snapToGrid w:val="0"/>
        </w:rPr>
        <w:t>OPTIONAL</w:t>
      </w:r>
      <w:r w:rsidRPr="00F6730F">
        <w:rPr>
          <w:snapToGrid w:val="0"/>
          <w:lang w:eastAsia="zh-CN"/>
        </w:rPr>
        <w:t>,</w:t>
      </w:r>
    </w:p>
    <w:p w14:paraId="278A88C7"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rPr>
        <w:t>nr-</w:t>
      </w:r>
      <w:r w:rsidRPr="00F6730F">
        <w:rPr>
          <w:snapToGrid w:val="0"/>
          <w:lang w:eastAsia="zh-CN"/>
        </w:rPr>
        <w:t>Integrity</w:t>
      </w:r>
      <w:r w:rsidRPr="00F6730F">
        <w:rPr>
          <w:snapToGrid w:val="0"/>
        </w:rPr>
        <w:t>AssistanceSupport-r1</w:t>
      </w:r>
      <w:r w:rsidRPr="00F6730F">
        <w:rPr>
          <w:snapToGrid w:val="0"/>
          <w:lang w:eastAsia="zh-CN"/>
        </w:rPr>
        <w:t>8</w:t>
      </w:r>
      <w:r w:rsidRPr="00F6730F">
        <w:rPr>
          <w:snapToGrid w:val="0"/>
        </w:rPr>
        <w:tab/>
      </w:r>
      <w:r w:rsidRPr="00F6730F">
        <w:rPr>
          <w:snapToGrid w:val="0"/>
        </w:rPr>
        <w:tab/>
        <w:t>BIT STRING {</w:t>
      </w:r>
    </w:p>
    <w:p w14:paraId="08ADF3C4" w14:textId="77777777" w:rsidR="00706BF7" w:rsidRPr="00F6730F" w:rsidRDefault="00706BF7" w:rsidP="00706BF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serviceParametersSup</w:t>
      </w:r>
      <w:r w:rsidRPr="00F6730F">
        <w:tab/>
      </w:r>
      <w:r w:rsidRPr="00F6730F">
        <w:tab/>
        <w:t>(0),</w:t>
      </w:r>
    </w:p>
    <w:p w14:paraId="146D65E5"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serviceAlertSup</w:t>
      </w:r>
      <w:r w:rsidRPr="00F6730F">
        <w:tab/>
      </w:r>
      <w:r w:rsidRPr="00F6730F">
        <w:tab/>
      </w:r>
      <w:r w:rsidRPr="00F6730F">
        <w:tab/>
      </w:r>
      <w:r w:rsidRPr="00F6730F">
        <w:tab/>
        <w:t>(1),</w:t>
      </w:r>
    </w:p>
    <w:p w14:paraId="43EAC4CE"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riskParametersSup</w:t>
      </w:r>
      <w:r w:rsidRPr="00F6730F">
        <w:tab/>
      </w:r>
      <w:r w:rsidRPr="00F6730F">
        <w:tab/>
      </w:r>
      <w:r w:rsidRPr="00F6730F">
        <w:tab/>
        <w:t>(2),</w:t>
      </w:r>
    </w:p>
    <w:p w14:paraId="208CD8AC" w14:textId="77777777" w:rsidR="00706BF7" w:rsidRPr="00F6730F" w:rsidRDefault="00706BF7" w:rsidP="00706BF7">
      <w:pPr>
        <w:pStyle w:val="PL"/>
        <w:shd w:val="clear" w:color="auto" w:fill="E6E6E6"/>
        <w:rPr>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TRP-Loc</w:t>
      </w:r>
      <w:r w:rsidRPr="00F6730F">
        <w:t>Sup</w:t>
      </w:r>
      <w:r w:rsidRPr="00F6730F">
        <w:rPr>
          <w:snapToGrid w:val="0"/>
        </w:rPr>
        <w:tab/>
      </w:r>
      <w:r w:rsidRPr="00F6730F">
        <w:rPr>
          <w:snapToGrid w:val="0"/>
        </w:rPr>
        <w:tab/>
        <w:t>(3),</w:t>
      </w:r>
    </w:p>
    <w:p w14:paraId="5660FD0C"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BeamInfo</w:t>
      </w:r>
      <w:r w:rsidRPr="00F6730F">
        <w:t>Sup</w:t>
      </w:r>
      <w:r w:rsidRPr="00F6730F">
        <w:rPr>
          <w:snapToGrid w:val="0"/>
        </w:rPr>
        <w:tab/>
        <w:t>(</w:t>
      </w:r>
      <w:r w:rsidRPr="00F6730F">
        <w:rPr>
          <w:snapToGrid w:val="0"/>
          <w:lang w:eastAsia="zh-CN"/>
        </w:rPr>
        <w:t>4</w:t>
      </w:r>
      <w:r w:rsidRPr="00F6730F">
        <w:rPr>
          <w:snapToGrid w:val="0"/>
        </w:rPr>
        <w:t>),</w:t>
      </w:r>
    </w:p>
    <w:p w14:paraId="61D8A8E6"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RTD-Info</w:t>
      </w:r>
      <w:r w:rsidRPr="00F6730F">
        <w:t>Sup</w:t>
      </w:r>
      <w:r w:rsidRPr="00F6730F">
        <w:rPr>
          <w:snapToGrid w:val="0"/>
        </w:rPr>
        <w:tab/>
        <w:t>(</w:t>
      </w:r>
      <w:r w:rsidRPr="00F6730F">
        <w:rPr>
          <w:snapToGrid w:val="0"/>
          <w:lang w:eastAsia="zh-CN"/>
        </w:rPr>
        <w:t>5</w:t>
      </w:r>
      <w:r w:rsidRPr="00F6730F">
        <w:rPr>
          <w:snapToGrid w:val="0"/>
        </w:rPr>
        <w:t>)</w:t>
      </w:r>
    </w:p>
    <w:p w14:paraId="4FD45CD7"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(SIZE (1..8))</w:t>
      </w:r>
      <w:r w:rsidRPr="00F6730F">
        <w:rPr>
          <w:snapToGrid w:val="0"/>
          <w:lang w:eastAsia="zh-CN"/>
        </w:rPr>
        <w:t xml:space="preserve"> </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OPTIONAL,</w:t>
      </w:r>
    </w:p>
    <w:p w14:paraId="20FA836B" w14:textId="77777777" w:rsidR="00706BF7" w:rsidRPr="00F6730F" w:rsidRDefault="00706BF7" w:rsidP="00706BF7">
      <w:pPr>
        <w:pStyle w:val="PL"/>
        <w:shd w:val="clear" w:color="auto" w:fill="E6E6E6"/>
        <w:rPr>
          <w:snapToGrid w:val="0"/>
        </w:rPr>
      </w:pPr>
      <w:r w:rsidRPr="00F6730F">
        <w:rPr>
          <w:snapToGrid w:val="0"/>
        </w:rPr>
        <w:tab/>
        <w:t>nr-DL-TDOA-OnDemandPRS-ForBWA-Support-r18</w:t>
      </w:r>
      <w:r w:rsidRPr="00F6730F">
        <w:rPr>
          <w:snapToGrid w:val="0"/>
        </w:rPr>
        <w:tab/>
      </w:r>
    </w:p>
    <w:p w14:paraId="45905525"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D1F4BE6" w14:textId="77777777" w:rsidR="00706BF7" w:rsidRPr="00F6730F" w:rsidRDefault="00706BF7" w:rsidP="00706BF7">
      <w:pPr>
        <w:pStyle w:val="PL"/>
        <w:shd w:val="clear" w:color="auto" w:fill="E6E6E6"/>
        <w:rPr>
          <w:snapToGrid w:val="0"/>
        </w:rPr>
      </w:pPr>
      <w:r w:rsidRPr="00F6730F">
        <w:rPr>
          <w:snapToGrid w:val="0"/>
        </w:rPr>
        <w:tab/>
        <w:t>]]</w:t>
      </w:r>
    </w:p>
    <w:p w14:paraId="44AFA021" w14:textId="77777777" w:rsidR="00706BF7" w:rsidRPr="00F6730F" w:rsidRDefault="00706BF7" w:rsidP="00706BF7">
      <w:pPr>
        <w:pStyle w:val="PL"/>
        <w:shd w:val="clear" w:color="auto" w:fill="E6E6E6"/>
        <w:rPr>
          <w:snapToGrid w:val="0"/>
        </w:rPr>
      </w:pPr>
      <w:r w:rsidRPr="00F6730F">
        <w:rPr>
          <w:snapToGrid w:val="0"/>
        </w:rPr>
        <w:t>}</w:t>
      </w:r>
    </w:p>
    <w:p w14:paraId="209EE935" w14:textId="77777777" w:rsidR="00706BF7" w:rsidRPr="00F6730F" w:rsidRDefault="00706BF7" w:rsidP="00706BF7">
      <w:pPr>
        <w:pStyle w:val="PL"/>
        <w:shd w:val="clear" w:color="auto" w:fill="E6E6E6"/>
        <w:rPr>
          <w:snapToGrid w:val="0"/>
        </w:rPr>
      </w:pPr>
    </w:p>
    <w:p w14:paraId="0B655A38" w14:textId="77777777" w:rsidR="00706BF7" w:rsidRPr="00F6730F" w:rsidRDefault="00706BF7" w:rsidP="00706BF7">
      <w:pPr>
        <w:pStyle w:val="PL"/>
        <w:shd w:val="clear" w:color="auto" w:fill="E6E6E6"/>
      </w:pPr>
      <w:r w:rsidRPr="00F6730F">
        <w:t>-- ASN1STOP</w:t>
      </w:r>
    </w:p>
    <w:p w14:paraId="4A42C027" w14:textId="77777777" w:rsidR="00706BF7" w:rsidRPr="00F6730F" w:rsidRDefault="00706BF7" w:rsidP="00706B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6BF7" w:rsidRPr="00F6730F" w14:paraId="0F77B0DD" w14:textId="77777777" w:rsidTr="00B17F53">
        <w:trPr>
          <w:cantSplit/>
        </w:trPr>
        <w:tc>
          <w:tcPr>
            <w:tcW w:w="9639" w:type="dxa"/>
          </w:tcPr>
          <w:p w14:paraId="7DD27FA4" w14:textId="77777777" w:rsidR="00706BF7" w:rsidRPr="00F6730F" w:rsidRDefault="00706BF7" w:rsidP="00B17F53">
            <w:pPr>
              <w:pStyle w:val="TAH"/>
              <w:rPr>
                <w:snapToGrid w:val="0"/>
              </w:rPr>
            </w:pPr>
            <w:r w:rsidRPr="00F6730F">
              <w:rPr>
                <w:i/>
                <w:snapToGrid w:val="0"/>
              </w:rPr>
              <w:t>NR-DL-TDOA-ProvideCapabilities</w:t>
            </w:r>
            <w:r w:rsidRPr="00F6730F">
              <w:rPr>
                <w:snapToGrid w:val="0"/>
              </w:rPr>
              <w:t xml:space="preserve"> field descriptions</w:t>
            </w:r>
          </w:p>
        </w:tc>
      </w:tr>
      <w:tr w:rsidR="00706BF7" w:rsidRPr="00F6730F" w14:paraId="2C9B4DA4" w14:textId="77777777" w:rsidTr="00B17F53">
        <w:trPr>
          <w:cantSplit/>
        </w:trPr>
        <w:tc>
          <w:tcPr>
            <w:tcW w:w="9639" w:type="dxa"/>
          </w:tcPr>
          <w:p w14:paraId="7DC8D28B" w14:textId="77777777" w:rsidR="00706BF7" w:rsidRPr="00F6730F" w:rsidRDefault="00706BF7" w:rsidP="00B17F53">
            <w:pPr>
              <w:pStyle w:val="TAL"/>
              <w:rPr>
                <w:b/>
                <w:bCs/>
                <w:i/>
                <w:noProof/>
              </w:rPr>
            </w:pPr>
            <w:r w:rsidRPr="00F6730F">
              <w:rPr>
                <w:b/>
                <w:bCs/>
                <w:i/>
                <w:noProof/>
              </w:rPr>
              <w:t>nr-DL-TDOA-Mode</w:t>
            </w:r>
          </w:p>
          <w:p w14:paraId="1C420A8C" w14:textId="77777777" w:rsidR="00706BF7" w:rsidRPr="00F6730F" w:rsidRDefault="00706BF7" w:rsidP="00B17F53">
            <w:pPr>
              <w:pStyle w:val="TAL"/>
              <w:rPr>
                <w:b/>
                <w:bCs/>
                <w:i/>
                <w:noProof/>
              </w:rPr>
            </w:pPr>
            <w:r w:rsidRPr="00F6730F">
              <w:rPr>
                <w:bCs/>
                <w:noProof/>
              </w:rPr>
              <w:t>This field specifies the NR DL-TDOA mode(s) supported by the target device.</w:t>
            </w:r>
          </w:p>
        </w:tc>
      </w:tr>
      <w:tr w:rsidR="00706BF7" w:rsidRPr="00F6730F" w14:paraId="541FB5FB" w14:textId="77777777" w:rsidTr="00B17F53">
        <w:trPr>
          <w:cantSplit/>
        </w:trPr>
        <w:tc>
          <w:tcPr>
            <w:tcW w:w="9639" w:type="dxa"/>
          </w:tcPr>
          <w:p w14:paraId="5CFE4991" w14:textId="77777777" w:rsidR="00706BF7" w:rsidRPr="00F6730F" w:rsidRDefault="00706BF7" w:rsidP="00B17F53">
            <w:pPr>
              <w:pStyle w:val="TAL"/>
              <w:keepNext w:val="0"/>
              <w:keepLines w:val="0"/>
              <w:widowControl w:val="0"/>
              <w:rPr>
                <w:b/>
                <w:i/>
                <w:snapToGrid w:val="0"/>
              </w:rPr>
            </w:pPr>
            <w:r w:rsidRPr="00F6730F">
              <w:rPr>
                <w:b/>
                <w:i/>
                <w:snapToGrid w:val="0"/>
              </w:rPr>
              <w:t>periodicalReporting</w:t>
            </w:r>
          </w:p>
          <w:p w14:paraId="22593A56" w14:textId="77777777" w:rsidR="00706BF7" w:rsidRPr="00F6730F" w:rsidRDefault="00706BF7" w:rsidP="00B17F53">
            <w:pPr>
              <w:pStyle w:val="TAL"/>
              <w:rPr>
                <w:iCs/>
                <w:noProof/>
              </w:rPr>
            </w:pPr>
            <w:r w:rsidRPr="00F6730F">
              <w:rPr>
                <w:bCs/>
                <w:noProof/>
              </w:rPr>
              <w:t xml:space="preserve">This field, if present, specifies the positioning modes for which the target device supports </w:t>
            </w:r>
            <w:r w:rsidRPr="00F6730F">
              <w:rPr>
                <w:i/>
                <w:noProof/>
              </w:rPr>
              <w:t xml:space="preserve">periodicalReporting. </w:t>
            </w:r>
            <w:r w:rsidRPr="00F6730F">
              <w:rPr>
                <w:snapToGrid w:val="0"/>
              </w:rPr>
              <w:t>This is represented by a bit string, with a one</w:t>
            </w:r>
            <w:r w:rsidRPr="00F6730F">
              <w:rPr>
                <w:snapToGrid w:val="0"/>
              </w:rPr>
              <w:noBreakHyphen/>
              <w:t xml:space="preserve">value at the bit position means </w:t>
            </w:r>
            <w:r w:rsidRPr="00F6730F">
              <w:rPr>
                <w:i/>
                <w:noProof/>
              </w:rPr>
              <w:t>periodicalReporting</w:t>
            </w:r>
            <w:r w:rsidRPr="00F6730F">
              <w:rPr>
                <w:snapToGrid w:val="0"/>
              </w:rPr>
              <w:t xml:space="preserve">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706BF7" w:rsidRPr="00F6730F" w14:paraId="2E06BB16" w14:textId="77777777" w:rsidTr="00B17F53">
        <w:trPr>
          <w:cantSplit/>
        </w:trPr>
        <w:tc>
          <w:tcPr>
            <w:tcW w:w="9639" w:type="dxa"/>
          </w:tcPr>
          <w:p w14:paraId="5F9535A0" w14:textId="77777777" w:rsidR="00706BF7" w:rsidRPr="00F6730F" w:rsidRDefault="00706BF7" w:rsidP="00B17F53">
            <w:pPr>
              <w:pStyle w:val="TAL"/>
              <w:rPr>
                <w:b/>
                <w:bCs/>
                <w:i/>
                <w:iCs/>
                <w:snapToGrid w:val="0"/>
              </w:rPr>
            </w:pPr>
            <w:r w:rsidRPr="00F6730F">
              <w:rPr>
                <w:b/>
                <w:bCs/>
                <w:i/>
                <w:iCs/>
                <w:snapToGrid w:val="0"/>
              </w:rPr>
              <w:lastRenderedPageBreak/>
              <w:t>ten-ms-unit-ResponseTime</w:t>
            </w:r>
          </w:p>
          <w:p w14:paraId="7A3713FD" w14:textId="77777777" w:rsidR="00706BF7" w:rsidRPr="00F6730F" w:rsidRDefault="00706BF7" w:rsidP="00B17F53">
            <w:pPr>
              <w:pStyle w:val="TAL"/>
              <w:keepNext w:val="0"/>
              <w:keepLines w:val="0"/>
              <w:widowControl w:val="0"/>
              <w:rPr>
                <w:b/>
                <w:i/>
                <w:snapToGrid w:val="0"/>
              </w:rPr>
            </w:pPr>
            <w:r w:rsidRPr="00F6730F">
              <w:rPr>
                <w:snapToGrid w:val="0"/>
              </w:rPr>
              <w:t>This field, if present, specifies the positioning modes for which the target device supports the enumerated value '</w:t>
            </w:r>
            <w:r w:rsidRPr="00F6730F">
              <w:rPr>
                <w:i/>
                <w:iCs/>
                <w:snapToGrid w:val="0"/>
              </w:rPr>
              <w:t>ten-milli-seconds</w:t>
            </w:r>
            <w:r w:rsidRPr="00F6730F">
              <w:rPr>
                <w:snapToGrid w:val="0"/>
              </w:rPr>
              <w:t xml:space="preserve">' in the IE </w:t>
            </w:r>
            <w:r w:rsidRPr="00F6730F">
              <w:rPr>
                <w:i/>
                <w:iCs/>
                <w:snapToGrid w:val="0"/>
              </w:rPr>
              <w:t>ResponseTime</w:t>
            </w:r>
            <w:r w:rsidRPr="00F6730F">
              <w:rPr>
                <w:snapToGrid w:val="0"/>
              </w:rPr>
              <w:t xml:space="preserve"> in IE </w:t>
            </w:r>
            <w:r w:rsidRPr="00F6730F">
              <w:rPr>
                <w:i/>
                <w:iCs/>
                <w:snapToGrid w:val="0"/>
              </w:rPr>
              <w:t>CommonIEsRequestLocationInformation</w:t>
            </w:r>
            <w:r w:rsidRPr="00F6730F">
              <w:rPr>
                <w:snapToGrid w:val="0"/>
              </w:rPr>
              <w:t>. This is represented by a bit string, with a one</w:t>
            </w:r>
            <w:r w:rsidRPr="00F6730F">
              <w:rPr>
                <w:snapToGrid w:val="0"/>
              </w:rPr>
              <w:noBreakHyphen/>
              <w:t>value at the bit position means '</w:t>
            </w:r>
            <w:r w:rsidRPr="00F6730F">
              <w:rPr>
                <w:i/>
                <w:iCs/>
                <w:snapToGrid w:val="0"/>
              </w:rPr>
              <w:t xml:space="preserve">ten-milli-seconds' </w:t>
            </w:r>
            <w:r w:rsidRPr="00F6730F">
              <w:rPr>
                <w:snapToGrid w:val="0"/>
              </w:rPr>
              <w:t>response time unit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snapToGrid w:val="0"/>
              </w:rPr>
              <w:t>'</w:t>
            </w:r>
            <w:r w:rsidRPr="00F6730F">
              <w:rPr>
                <w:i/>
                <w:iCs/>
                <w:snapToGrid w:val="0"/>
              </w:rPr>
              <w:t xml:space="preserve">ten-milli-seconds' </w:t>
            </w:r>
            <w:r w:rsidRPr="00F6730F">
              <w:rPr>
                <w:snapToGrid w:val="0"/>
              </w:rPr>
              <w:t>response time unit</w:t>
            </w:r>
            <w:r w:rsidRPr="00F6730F">
              <w:rPr>
                <w:i/>
                <w:noProof/>
              </w:rPr>
              <w:t xml:space="preserve"> </w:t>
            </w:r>
            <w:r w:rsidRPr="00F6730F">
              <w:rPr>
                <w:noProof/>
              </w:rPr>
              <w:t xml:space="preserve">in </w:t>
            </w:r>
            <w:r w:rsidRPr="00F6730F">
              <w:rPr>
                <w:i/>
                <w:noProof/>
              </w:rPr>
              <w:t>CommonIEsRequestLocationInformation</w:t>
            </w:r>
            <w:r w:rsidRPr="00F6730F">
              <w:rPr>
                <w:noProof/>
              </w:rPr>
              <w:t>.</w:t>
            </w:r>
          </w:p>
        </w:tc>
      </w:tr>
      <w:tr w:rsidR="00706BF7" w:rsidRPr="00F6730F" w14:paraId="3391D424" w14:textId="77777777" w:rsidTr="00B17F53">
        <w:trPr>
          <w:cantSplit/>
        </w:trPr>
        <w:tc>
          <w:tcPr>
            <w:tcW w:w="9639" w:type="dxa"/>
          </w:tcPr>
          <w:p w14:paraId="5343FD4E" w14:textId="77777777" w:rsidR="00706BF7" w:rsidRPr="00F6730F" w:rsidRDefault="00706BF7" w:rsidP="00B17F53">
            <w:pPr>
              <w:pStyle w:val="TAL"/>
              <w:keepNext w:val="0"/>
              <w:keepLines w:val="0"/>
              <w:widowControl w:val="0"/>
              <w:rPr>
                <w:b/>
                <w:bCs/>
                <w:i/>
                <w:iCs/>
                <w:snapToGrid w:val="0"/>
              </w:rPr>
            </w:pPr>
            <w:r w:rsidRPr="00F6730F">
              <w:rPr>
                <w:b/>
                <w:bCs/>
                <w:i/>
                <w:iCs/>
                <w:snapToGrid w:val="0"/>
              </w:rPr>
              <w:t>nr-PosCalcAssistanceSupport</w:t>
            </w:r>
          </w:p>
          <w:p w14:paraId="725969A8" w14:textId="77777777" w:rsidR="00706BF7" w:rsidRPr="00F6730F" w:rsidRDefault="00706BF7" w:rsidP="00B17F53">
            <w:pPr>
              <w:pStyle w:val="TAL"/>
              <w:keepNext w:val="0"/>
              <w:keepLines w:val="0"/>
              <w:widowControl w:val="0"/>
              <w:rPr>
                <w:snapToGrid w:val="0"/>
              </w:rPr>
            </w:pPr>
            <w:r w:rsidRPr="00F6730F">
              <w:rPr>
                <w:snapToGrid w:val="0"/>
              </w:rPr>
              <w:t>This field indicates the Position Calculation Assistance Data supported by the target device for UE-based DL-TDOA.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6B374771"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42BCAC2B"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nr-DL-PRS-BeamInfo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5B25B9AC"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nr-RTD-Info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5150E356"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bit 3 indicates</w:t>
            </w:r>
            <w:r w:rsidRPr="00F6730F">
              <w:rPr>
                <w:rFonts w:ascii="Arial" w:hAnsi="Arial" w:cs="Arial"/>
                <w:noProof/>
                <w:sz w:val="18"/>
                <w:szCs w:val="18"/>
              </w:rPr>
              <w:t xml:space="preserve"> whether the field </w:t>
            </w:r>
            <w:r w:rsidRPr="00F6730F">
              <w:rPr>
                <w:rFonts w:ascii="Arial" w:hAnsi="Arial" w:cs="Arial"/>
                <w:i/>
                <w:noProof/>
                <w:sz w:val="18"/>
                <w:szCs w:val="18"/>
              </w:rPr>
              <w:t>nr-DL-PRS-TRP-TEG-Info</w:t>
            </w:r>
            <w:r w:rsidRPr="00F6730F">
              <w:rPr>
                <w:rFonts w:ascii="Arial" w:hAnsi="Arial" w:cs="Arial"/>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 The UE can indicate this bit only if the UE supports </w:t>
            </w:r>
            <w:r w:rsidRPr="00F6730F">
              <w:rPr>
                <w:rFonts w:ascii="Arial" w:hAnsi="Arial" w:cs="Arial"/>
                <w:i/>
                <w:iCs/>
                <w:noProof/>
                <w:sz w:val="18"/>
                <w:szCs w:val="18"/>
              </w:rPr>
              <w:t>prs-ProcessingCapabilityBandList</w:t>
            </w:r>
            <w:r w:rsidRPr="00F6730F">
              <w:rPr>
                <w:rFonts w:ascii="Arial" w:hAnsi="Arial" w:cs="Arial"/>
                <w:noProof/>
                <w:sz w:val="18"/>
                <w:szCs w:val="18"/>
              </w:rPr>
              <w:t xml:space="preserve"> and any of </w:t>
            </w:r>
            <w:r w:rsidRPr="00F6730F">
              <w:rPr>
                <w:rFonts w:ascii="Arial" w:hAnsi="Arial" w:cs="Arial"/>
                <w:i/>
                <w:iCs/>
                <w:noProof/>
                <w:sz w:val="18"/>
                <w:szCs w:val="18"/>
              </w:rPr>
              <w:t>maxNrOfDL-PRS-ResourceSetPerTrpPerFrequencyLayer</w:t>
            </w:r>
            <w:r w:rsidRPr="00F6730F">
              <w:rPr>
                <w:rFonts w:ascii="Arial" w:hAnsi="Arial" w:cs="Arial"/>
                <w:noProof/>
                <w:sz w:val="18"/>
                <w:szCs w:val="18"/>
              </w:rPr>
              <w:t xml:space="preserve">, </w:t>
            </w:r>
            <w:r w:rsidRPr="00F6730F">
              <w:rPr>
                <w:rFonts w:ascii="Arial" w:hAnsi="Arial" w:cs="Arial"/>
                <w:i/>
                <w:iCs/>
                <w:noProof/>
                <w:sz w:val="18"/>
                <w:szCs w:val="18"/>
              </w:rPr>
              <w:t>maxNrOfTRP-AcrossFreqs</w:t>
            </w:r>
            <w:r w:rsidRPr="00F6730F">
              <w:rPr>
                <w:rFonts w:ascii="Arial" w:hAnsi="Arial" w:cs="Arial"/>
                <w:noProof/>
                <w:sz w:val="18"/>
                <w:szCs w:val="18"/>
              </w:rPr>
              <w:t xml:space="preserve">, </w:t>
            </w:r>
            <w:r w:rsidRPr="00F6730F">
              <w:rPr>
                <w:rFonts w:ascii="Arial" w:hAnsi="Arial" w:cs="Arial"/>
                <w:i/>
                <w:iCs/>
                <w:noProof/>
                <w:sz w:val="18"/>
                <w:szCs w:val="18"/>
              </w:rPr>
              <w:t>maxNrOfPosLayer</w:t>
            </w:r>
            <w:r w:rsidRPr="00F6730F">
              <w:rPr>
                <w:rFonts w:ascii="Arial" w:hAnsi="Arial" w:cs="Arial"/>
                <w:noProof/>
                <w:sz w:val="18"/>
                <w:szCs w:val="18"/>
              </w:rPr>
              <w:t xml:space="preserve">, </w:t>
            </w:r>
            <w:r w:rsidRPr="00F6730F">
              <w:rPr>
                <w:rFonts w:ascii="Arial" w:hAnsi="Arial" w:cs="Arial"/>
                <w:i/>
                <w:iCs/>
                <w:noProof/>
                <w:sz w:val="18"/>
                <w:szCs w:val="18"/>
              </w:rPr>
              <w:t>maxNrOfDL-PRS-ResourcesPerResourceSet</w:t>
            </w:r>
            <w:r w:rsidRPr="00F6730F">
              <w:rPr>
                <w:rFonts w:ascii="Arial" w:hAnsi="Arial" w:cs="Arial"/>
                <w:noProof/>
                <w:sz w:val="18"/>
                <w:szCs w:val="18"/>
              </w:rPr>
              <w:t xml:space="preserve"> and </w:t>
            </w:r>
            <w:r w:rsidRPr="00F6730F">
              <w:rPr>
                <w:rFonts w:ascii="Arial" w:hAnsi="Arial" w:cs="Arial"/>
                <w:i/>
                <w:iCs/>
                <w:noProof/>
                <w:sz w:val="18"/>
                <w:szCs w:val="18"/>
              </w:rPr>
              <w:t>maxNrOfDL-PRS-ResourcesPerPositioningFrequencylayer</w:t>
            </w:r>
            <w:r w:rsidRPr="00F6730F">
              <w:rPr>
                <w:rFonts w:ascii="Arial" w:hAnsi="Arial" w:cs="Arial"/>
                <w:noProof/>
                <w:sz w:val="18"/>
                <w:szCs w:val="18"/>
              </w:rPr>
              <w:t>. Otherwise, the UE does not include this field;</w:t>
            </w:r>
          </w:p>
          <w:p w14:paraId="272E2AA4"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4 together with bit 0 indicates whether the fields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ntegrityTRP-LocationBounds</w:t>
            </w:r>
            <w:r w:rsidRPr="00F6730F">
              <w:rPr>
                <w:rFonts w:ascii="Arial" w:hAnsi="Arial" w:cs="Arial"/>
                <w:iCs/>
                <w:snapToGrid w:val="0"/>
                <w:sz w:val="18"/>
                <w:szCs w:val="18"/>
              </w:rPr>
              <w:t xml:space="preserve">, </w:t>
            </w:r>
            <w:r w:rsidRPr="00F6730F">
              <w:rPr>
                <w:rFonts w:ascii="Arial" w:hAnsi="Arial" w:cs="Arial"/>
                <w:i/>
                <w:iCs/>
                <w:snapToGrid w:val="0"/>
                <w:sz w:val="18"/>
                <w:szCs w:val="18"/>
                <w:lang w:eastAsia="zh-CN"/>
              </w:rPr>
              <w:t>nr-I</w:t>
            </w:r>
            <w:r w:rsidRPr="00F6730F">
              <w:rPr>
                <w:rFonts w:ascii="Arial" w:hAnsi="Arial" w:cs="Arial"/>
                <w:i/>
                <w:iCs/>
                <w:snapToGrid w:val="0"/>
                <w:sz w:val="18"/>
                <w:szCs w:val="18"/>
              </w:rPr>
              <w:t>ntegrityDL-PRS-ResourceSetARP-LocationBounds</w:t>
            </w:r>
            <w:r w:rsidRPr="00F6730F">
              <w:rPr>
                <w:rFonts w:ascii="Arial" w:hAnsi="Arial" w:cs="Arial"/>
                <w:iCs/>
                <w:snapToGrid w:val="0"/>
                <w:sz w:val="18"/>
                <w:szCs w:val="18"/>
              </w:rPr>
              <w:t xml:space="preserve">, </w:t>
            </w:r>
            <w:r w:rsidRPr="00F6730F">
              <w:rPr>
                <w:rFonts w:ascii="Arial" w:hAnsi="Arial" w:cs="Arial"/>
                <w:i/>
                <w:iCs/>
                <w:snapToGrid w:val="0"/>
                <w:sz w:val="18"/>
                <w:szCs w:val="18"/>
                <w:lang w:eastAsia="zh-CN"/>
              </w:rPr>
              <w:t>nr-I</w:t>
            </w:r>
            <w:r w:rsidRPr="00F6730F">
              <w:rPr>
                <w:rFonts w:ascii="Arial" w:hAnsi="Arial" w:cs="Arial"/>
                <w:i/>
                <w:iCs/>
                <w:snapToGrid w:val="0"/>
                <w:sz w:val="18"/>
                <w:szCs w:val="18"/>
              </w:rPr>
              <w:t>ntegrityDL-PRS-ResourceARP-LocationBounds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NR-TRP-LocationInfo</w:t>
            </w:r>
            <w:r w:rsidRPr="00F6730F">
              <w:rPr>
                <w:rFonts w:ascii="Arial" w:hAnsi="Arial" w:cs="Arial"/>
                <w:snapToGrid w:val="0"/>
                <w:sz w:val="18"/>
                <w:szCs w:val="18"/>
              </w:rPr>
              <w:t xml:space="preserve"> are supported or not; bit 4 together with bit 1 indicates whether the field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ntegrityBeamInfoBounds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NR-DL-PRS-BeamInfo</w:t>
            </w:r>
            <w:r w:rsidRPr="00F6730F">
              <w:rPr>
                <w:rFonts w:ascii="Arial" w:hAnsi="Arial" w:cs="Arial"/>
                <w:snapToGrid w:val="0"/>
                <w:sz w:val="18"/>
                <w:szCs w:val="18"/>
              </w:rPr>
              <w:t xml:space="preserve"> is supported or not; bit 4 together with the bit 2 indicates whether the field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ntegrityRTD-InfoBounds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NR-RTD-Info</w:t>
            </w:r>
            <w:r w:rsidRPr="00F6730F">
              <w:rPr>
                <w:rFonts w:ascii="Arial" w:hAnsi="Arial" w:cs="Arial"/>
                <w:snapToGrid w:val="0"/>
                <w:sz w:val="18"/>
                <w:szCs w:val="18"/>
              </w:rPr>
              <w:t xml:space="preserve"> is supported or not;</w:t>
            </w:r>
          </w:p>
          <w:p w14:paraId="3126AB99" w14:textId="77777777" w:rsidR="00706BF7" w:rsidRPr="00F6730F" w:rsidRDefault="00706BF7" w:rsidP="00B17F53">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 xml:space="preserve">bit </w:t>
            </w:r>
            <w:r w:rsidRPr="00F6730F">
              <w:rPr>
                <w:rFonts w:ascii="Arial" w:hAnsi="Arial" w:cs="Arial"/>
                <w:bCs/>
                <w:noProof/>
                <w:sz w:val="18"/>
                <w:szCs w:val="18"/>
                <w:lang w:eastAsia="zh-CN"/>
              </w:rPr>
              <w:t>5</w:t>
            </w:r>
            <w:r w:rsidRPr="00F6730F">
              <w:rPr>
                <w:rFonts w:ascii="Arial" w:hAnsi="Arial" w:cs="Arial"/>
                <w:bCs/>
                <w:noProof/>
                <w:sz w:val="18"/>
                <w:szCs w:val="18"/>
              </w:rPr>
              <w:t xml:space="preserve"> indicates</w:t>
            </w:r>
            <w:r w:rsidRPr="00F6730F">
              <w:rPr>
                <w:rFonts w:ascii="Arial" w:hAnsi="Arial" w:cs="Arial"/>
                <w:noProof/>
                <w:sz w:val="18"/>
                <w:szCs w:val="18"/>
              </w:rPr>
              <w:t xml:space="preserve"> whether the field </w:t>
            </w:r>
            <w:r w:rsidRPr="00F6730F">
              <w:rPr>
                <w:rFonts w:ascii="Arial" w:hAnsi="Arial" w:cs="Arial"/>
                <w:i/>
                <w:noProof/>
                <w:sz w:val="18"/>
                <w:szCs w:val="18"/>
              </w:rPr>
              <w:t>nr-PRU-DL-Info</w:t>
            </w:r>
            <w:r w:rsidRPr="00F6730F">
              <w:rPr>
                <w:rFonts w:ascii="Arial" w:hAnsi="Arial" w:cs="Arial"/>
                <w:noProof/>
                <w:sz w:val="18"/>
                <w:szCs w:val="18"/>
                <w:lang w:eastAsia="zh-CN"/>
              </w:rPr>
              <w:t xml:space="preserve"> </w:t>
            </w:r>
            <w:r w:rsidRPr="00F6730F">
              <w:rPr>
                <w:rFonts w:ascii="Arial" w:hAnsi="Arial" w:cs="Arial"/>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w:t>
            </w:r>
          </w:p>
        </w:tc>
      </w:tr>
      <w:tr w:rsidR="00706BF7" w:rsidRPr="00F6730F" w14:paraId="2831DD33" w14:textId="77777777" w:rsidTr="00B17F53">
        <w:trPr>
          <w:cantSplit/>
        </w:trPr>
        <w:tc>
          <w:tcPr>
            <w:tcW w:w="9639" w:type="dxa"/>
          </w:tcPr>
          <w:p w14:paraId="7C842E75" w14:textId="77777777" w:rsidR="00706BF7" w:rsidRPr="00F6730F" w:rsidRDefault="00706BF7" w:rsidP="00B17F53">
            <w:pPr>
              <w:pStyle w:val="TAL"/>
              <w:keepNext w:val="0"/>
              <w:keepLines w:val="0"/>
              <w:widowControl w:val="0"/>
              <w:rPr>
                <w:b/>
                <w:bCs/>
                <w:i/>
                <w:iCs/>
              </w:rPr>
            </w:pPr>
            <w:r w:rsidRPr="00F6730F">
              <w:rPr>
                <w:b/>
                <w:bCs/>
                <w:i/>
                <w:iCs/>
                <w:snapToGrid w:val="0"/>
              </w:rPr>
              <w:t>nr-</w:t>
            </w:r>
            <w:r w:rsidRPr="00F6730F">
              <w:rPr>
                <w:b/>
                <w:bCs/>
                <w:i/>
                <w:iCs/>
              </w:rPr>
              <w:t>los-nlos-AssistanceDataSupport</w:t>
            </w:r>
          </w:p>
          <w:p w14:paraId="75F74659" w14:textId="77777777" w:rsidR="00706BF7" w:rsidRPr="00F6730F" w:rsidRDefault="00706BF7" w:rsidP="00B17F53">
            <w:pPr>
              <w:pStyle w:val="TAL"/>
              <w:widowControl w:val="0"/>
              <w:rPr>
                <w:snapToGrid w:val="0"/>
              </w:rPr>
            </w:pPr>
            <w:r w:rsidRPr="00F6730F">
              <w:rPr>
                <w:snapToGrid w:val="0"/>
              </w:rPr>
              <w:t xml:space="preserve">This field, if present, indicates that the target device supports the </w:t>
            </w:r>
            <w:r w:rsidRPr="00F6730F">
              <w:rPr>
                <w:i/>
              </w:rPr>
              <w:t xml:space="preserve">NR-DL-PRS-ExpectedLOS-NLOS-Assistance </w:t>
            </w:r>
            <w:r w:rsidRPr="00F6730F">
              <w:rPr>
                <w:rFonts w:cs="Arial"/>
                <w:iCs/>
                <w:noProof/>
                <w:szCs w:val="18"/>
              </w:rPr>
              <w:t xml:space="preserve">in IE </w:t>
            </w:r>
            <w:r w:rsidRPr="00F6730F">
              <w:rPr>
                <w:rFonts w:cs="Arial"/>
                <w:i/>
                <w:noProof/>
                <w:szCs w:val="18"/>
              </w:rPr>
              <w:t>NR-PositionCalculationAssistance</w:t>
            </w:r>
            <w:r w:rsidRPr="00F6730F">
              <w:rPr>
                <w:noProof/>
              </w:rPr>
              <w:t>:</w:t>
            </w:r>
          </w:p>
          <w:p w14:paraId="2A52AA50"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i/>
                <w:iCs/>
                <w:sz w:val="18"/>
                <w:szCs w:val="18"/>
              </w:rPr>
              <w:t>LOS-NLOS-Indicator</w:t>
            </w:r>
            <w:r w:rsidRPr="00F6730F">
              <w:rPr>
                <w:rFonts w:ascii="Arial" w:hAnsi="Arial" w:cs="Arial"/>
                <w:snapToGrid w:val="0"/>
                <w:sz w:val="18"/>
                <w:szCs w:val="18"/>
              </w:rPr>
              <w:t xml:space="preserve"> in IE </w:t>
            </w:r>
            <w:r w:rsidRPr="00F6730F">
              <w:rPr>
                <w:rFonts w:ascii="Arial" w:hAnsi="Arial" w:cs="Arial"/>
                <w:i/>
                <w:sz w:val="18"/>
                <w:szCs w:val="18"/>
              </w:rPr>
              <w:t>NR-DL-PRS-ExpectedLOS-NLOS-Assistance</w:t>
            </w:r>
            <w:r w:rsidRPr="00F6730F">
              <w:rPr>
                <w:rFonts w:ascii="Arial" w:hAnsi="Arial" w:cs="Arial"/>
                <w:snapToGrid w:val="0"/>
                <w:sz w:val="18"/>
                <w:szCs w:val="18"/>
              </w:rPr>
              <w:t>.</w:t>
            </w:r>
          </w:p>
          <w:p w14:paraId="405C7AC8" w14:textId="77777777" w:rsidR="00706BF7" w:rsidRPr="00F6730F" w:rsidRDefault="00706BF7" w:rsidP="00B17F53">
            <w:pPr>
              <w:pStyle w:val="B1"/>
              <w:spacing w:after="0"/>
              <w:rPr>
                <w:rFonts w:ascii="Arial" w:hAnsi="Arial" w:cs="Arial"/>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snapToGrid w:val="0"/>
                <w:sz w:val="18"/>
                <w:szCs w:val="18"/>
              </w:rPr>
              <w:t>nr-los-nlos-indicator</w:t>
            </w:r>
            <w:r w:rsidRPr="00F6730F">
              <w:rPr>
                <w:rFonts w:ascii="Arial" w:hAnsi="Arial" w:cs="Arial"/>
                <w:snapToGrid w:val="0"/>
                <w:sz w:val="18"/>
                <w:szCs w:val="18"/>
              </w:rPr>
              <w:t xml:space="preserve"> in IE </w:t>
            </w:r>
            <w:r w:rsidRPr="00F6730F">
              <w:rPr>
                <w:rFonts w:ascii="Arial" w:hAnsi="Arial" w:cs="Arial"/>
                <w:i/>
                <w:iCs/>
                <w:sz w:val="18"/>
                <w:szCs w:val="18"/>
              </w:rPr>
              <w:t>NR-DL-PRS-ExpectedLOS-NLOS-Assistance</w:t>
            </w:r>
            <w:r w:rsidRPr="00F6730F">
              <w:rPr>
                <w:rFonts w:ascii="Arial" w:hAnsi="Arial" w:cs="Arial"/>
                <w:sz w:val="18"/>
                <w:szCs w:val="18"/>
              </w:rPr>
              <w:t xml:space="preserve"> '</w:t>
            </w:r>
            <w:r w:rsidRPr="00F6730F">
              <w:rPr>
                <w:rFonts w:ascii="Arial" w:hAnsi="Arial" w:cs="Arial"/>
                <w:i/>
                <w:sz w:val="18"/>
                <w:szCs w:val="18"/>
              </w:rPr>
              <w:t>per-trp</w:t>
            </w:r>
            <w:r w:rsidRPr="00F6730F">
              <w:rPr>
                <w:rFonts w:ascii="Arial" w:hAnsi="Arial" w:cs="Arial"/>
                <w:iCs/>
                <w:sz w:val="18"/>
                <w:szCs w:val="18"/>
              </w:rPr>
              <w:t>'</w:t>
            </w:r>
            <w:r w:rsidRPr="00F6730F">
              <w:rPr>
                <w:rFonts w:ascii="Arial" w:hAnsi="Arial" w:cs="Arial"/>
                <w:sz w:val="18"/>
                <w:szCs w:val="18"/>
              </w:rPr>
              <w:t>, '</w:t>
            </w:r>
            <w:r w:rsidRPr="00F6730F">
              <w:rPr>
                <w:rFonts w:ascii="Arial" w:hAnsi="Arial" w:cs="Arial"/>
                <w:i/>
                <w:sz w:val="18"/>
                <w:szCs w:val="18"/>
              </w:rPr>
              <w:t>per-resource</w:t>
            </w:r>
            <w:r w:rsidRPr="00F6730F">
              <w:rPr>
                <w:rFonts w:ascii="Arial" w:hAnsi="Arial" w:cs="Arial"/>
                <w:iCs/>
                <w:sz w:val="18"/>
                <w:szCs w:val="18"/>
              </w:rPr>
              <w:t>'</w:t>
            </w:r>
            <w:r w:rsidRPr="00F6730F">
              <w:rPr>
                <w:rFonts w:ascii="Arial" w:hAnsi="Arial" w:cs="Arial"/>
                <w:sz w:val="18"/>
                <w:szCs w:val="18"/>
              </w:rPr>
              <w:t>, or both.</w:t>
            </w:r>
          </w:p>
          <w:p w14:paraId="36DF1B94" w14:textId="77777777" w:rsidR="00706BF7" w:rsidRPr="00F6730F" w:rsidRDefault="00706BF7" w:rsidP="00B17F53">
            <w:pPr>
              <w:pStyle w:val="TAL"/>
              <w:rPr>
                <w:b/>
                <w:snapToGrid w:val="0"/>
              </w:rPr>
            </w:pPr>
            <w:r w:rsidRPr="00F6730F">
              <w:t xml:space="preserve">The UE can include this field only if the UE supports one of </w:t>
            </w:r>
            <w:r w:rsidRPr="00F6730F">
              <w:rPr>
                <w:i/>
                <w:iCs/>
              </w:rPr>
              <w:t>maxDL-PRS-RSRP-MeasurementFR1</w:t>
            </w:r>
            <w:r w:rsidRPr="00F6730F">
              <w:t xml:space="preserve">, </w:t>
            </w:r>
            <w:r w:rsidRPr="00F6730F">
              <w:rPr>
                <w:i/>
                <w:iCs/>
              </w:rPr>
              <w:t>maxDL-PRS-RSRP-MeasurementFR2</w:t>
            </w:r>
            <w:r w:rsidRPr="00F6730F">
              <w:t xml:space="preserve">, </w:t>
            </w:r>
            <w:r w:rsidRPr="00F6730F">
              <w:rPr>
                <w:i/>
                <w:iCs/>
              </w:rPr>
              <w:t>dl-RSTD-MeasurementPerPairOfTRP-FR1</w:t>
            </w:r>
            <w:r w:rsidRPr="00F6730F">
              <w:t xml:space="preserve">, </w:t>
            </w:r>
            <w:r w:rsidRPr="00F6730F">
              <w:rPr>
                <w:i/>
                <w:iCs/>
              </w:rPr>
              <w:t>dl-RSTD-MeasurementPerPairOfTRP-FR</w:t>
            </w:r>
            <w:r w:rsidRPr="00F6730F">
              <w:t xml:space="preserve">2, </w:t>
            </w:r>
            <w:r w:rsidRPr="00F6730F">
              <w:rPr>
                <w:i/>
                <w:iCs/>
              </w:rPr>
              <w:t>maxNrOfRx-TX-MeasFR1</w:t>
            </w:r>
            <w:r w:rsidRPr="00F6730F">
              <w:t xml:space="preserve">, </w:t>
            </w:r>
            <w:r w:rsidRPr="00F6730F">
              <w:rPr>
                <w:i/>
                <w:iCs/>
              </w:rPr>
              <w:t>maxNrOfRx-TX-MeasFR2</w:t>
            </w:r>
            <w:r w:rsidRPr="00F6730F">
              <w:t xml:space="preserve">, </w:t>
            </w:r>
            <w:r w:rsidRPr="00F6730F">
              <w:rPr>
                <w:i/>
                <w:iCs/>
              </w:rPr>
              <w:t>supportOfRSRP-MeasFR1</w:t>
            </w:r>
            <w:r w:rsidRPr="00F6730F">
              <w:t xml:space="preserve"> and </w:t>
            </w:r>
            <w:r w:rsidRPr="00F6730F">
              <w:rPr>
                <w:i/>
                <w:iCs/>
              </w:rPr>
              <w:t>supportOfRSRP-MeasFR2</w:t>
            </w:r>
            <w:r w:rsidRPr="00F6730F">
              <w:t>. Otherwise, the UE does not include this field.</w:t>
            </w:r>
          </w:p>
        </w:tc>
      </w:tr>
      <w:tr w:rsidR="00706BF7" w:rsidRPr="00F6730F" w14:paraId="56CC1678" w14:textId="77777777" w:rsidTr="00B17F53">
        <w:trPr>
          <w:cantSplit/>
        </w:trPr>
        <w:tc>
          <w:tcPr>
            <w:tcW w:w="9639" w:type="dxa"/>
          </w:tcPr>
          <w:p w14:paraId="1BFFBE9A" w14:textId="77777777" w:rsidR="00706BF7" w:rsidRPr="00F6730F" w:rsidDel="00523F58" w:rsidRDefault="00706BF7" w:rsidP="00B17F53">
            <w:pPr>
              <w:pStyle w:val="TAL"/>
              <w:rPr>
                <w:b/>
                <w:bCs/>
                <w:i/>
                <w:iCs/>
                <w:snapToGrid w:val="0"/>
              </w:rPr>
            </w:pPr>
            <w:r w:rsidRPr="00F6730F">
              <w:rPr>
                <w:b/>
                <w:bCs/>
                <w:i/>
                <w:iCs/>
                <w:snapToGrid w:val="0"/>
              </w:rPr>
              <w:t>nr-DL-PRS-ExpectedAoD-or-AoA-Sup</w:t>
            </w:r>
          </w:p>
          <w:p w14:paraId="3D3FE1F4" w14:textId="77777777" w:rsidR="00706BF7" w:rsidRPr="00F6730F" w:rsidRDefault="00706BF7" w:rsidP="00B17F53">
            <w:pPr>
              <w:pStyle w:val="TAL"/>
              <w:keepNext w:val="0"/>
              <w:keepLines w:val="0"/>
              <w:widowControl w:val="0"/>
              <w:rPr>
                <w:b/>
                <w:bCs/>
                <w:i/>
                <w:iCs/>
                <w:snapToGrid w:val="0"/>
              </w:rPr>
            </w:pPr>
            <w:r w:rsidRPr="00F6730F">
              <w:rPr>
                <w:snapToGrid w:val="0"/>
              </w:rPr>
              <w:t xml:space="preserve">This field, if present, indicates that the target device supports the </w:t>
            </w:r>
            <w:r w:rsidRPr="00F6730F">
              <w:rPr>
                <w:i/>
                <w:iCs/>
                <w:snapToGrid w:val="0"/>
              </w:rPr>
              <w:t xml:space="preserve">NR-DL-PRS-ExpectedAoD-or-AoA </w:t>
            </w:r>
            <w:r w:rsidRPr="00F6730F">
              <w:rPr>
                <w:snapToGrid w:val="0"/>
              </w:rPr>
              <w:t xml:space="preserve">in </w:t>
            </w:r>
            <w:r w:rsidRPr="00F6730F">
              <w:rPr>
                <w:i/>
                <w:iCs/>
                <w:snapToGrid w:val="0"/>
              </w:rPr>
              <w:t>NR-DL-PRS-AssistanceData</w:t>
            </w:r>
            <w:r w:rsidRPr="00F6730F">
              <w:rPr>
                <w:i/>
                <w:noProof/>
              </w:rPr>
              <w:t>.</w:t>
            </w:r>
          </w:p>
        </w:tc>
      </w:tr>
      <w:tr w:rsidR="00706BF7" w:rsidRPr="00F6730F" w14:paraId="68B7FB1F" w14:textId="77777777" w:rsidTr="00B17F53">
        <w:trPr>
          <w:cantSplit/>
        </w:trPr>
        <w:tc>
          <w:tcPr>
            <w:tcW w:w="9639" w:type="dxa"/>
          </w:tcPr>
          <w:p w14:paraId="6E86E8B6" w14:textId="77777777" w:rsidR="00706BF7" w:rsidRPr="00F6730F" w:rsidRDefault="00706BF7" w:rsidP="00B17F53">
            <w:pPr>
              <w:pStyle w:val="TAL"/>
              <w:rPr>
                <w:b/>
                <w:bCs/>
                <w:i/>
                <w:iCs/>
              </w:rPr>
            </w:pPr>
            <w:r w:rsidRPr="00F6730F">
              <w:rPr>
                <w:b/>
                <w:bCs/>
                <w:i/>
                <w:iCs/>
              </w:rPr>
              <w:t>nr-DL-TDOA-On-Demand-DL-PRS-Support</w:t>
            </w:r>
          </w:p>
          <w:p w14:paraId="489A7644" w14:textId="77777777" w:rsidR="00706BF7" w:rsidRPr="00F6730F" w:rsidRDefault="00706BF7" w:rsidP="00B17F53">
            <w:pPr>
              <w:pStyle w:val="TAL"/>
              <w:keepNext w:val="0"/>
              <w:keepLines w:val="0"/>
              <w:widowControl w:val="0"/>
              <w:rPr>
                <w:b/>
                <w:i/>
                <w:snapToGrid w:val="0"/>
              </w:rPr>
            </w:pPr>
            <w:r w:rsidRPr="00F6730F">
              <w:rPr>
                <w:snapToGrid w:val="0"/>
              </w:rPr>
              <w:t xml:space="preserve">This field, if present, indicates that the target device supports on-demand DL-PRS requests. </w:t>
            </w:r>
          </w:p>
        </w:tc>
      </w:tr>
      <w:tr w:rsidR="00706BF7" w:rsidRPr="00F6730F" w14:paraId="26572454" w14:textId="77777777" w:rsidTr="00B17F53">
        <w:trPr>
          <w:cantSplit/>
        </w:trPr>
        <w:tc>
          <w:tcPr>
            <w:tcW w:w="9639" w:type="dxa"/>
          </w:tcPr>
          <w:p w14:paraId="7529CE18" w14:textId="77777777" w:rsidR="00706BF7" w:rsidRPr="00F6730F" w:rsidRDefault="00706BF7" w:rsidP="00B17F53">
            <w:pPr>
              <w:pStyle w:val="TAL"/>
              <w:rPr>
                <w:b/>
                <w:bCs/>
                <w:i/>
                <w:iCs/>
              </w:rPr>
            </w:pPr>
            <w:r w:rsidRPr="00F6730F">
              <w:rPr>
                <w:b/>
                <w:bCs/>
                <w:i/>
                <w:iCs/>
                <w:snapToGrid w:val="0"/>
              </w:rPr>
              <w:t>nr-</w:t>
            </w:r>
            <w:r w:rsidRPr="00F6730F">
              <w:rPr>
                <w:b/>
                <w:bCs/>
                <w:i/>
                <w:iCs/>
              </w:rPr>
              <w:t>los-nlos-IndicatorSupport</w:t>
            </w:r>
          </w:p>
          <w:p w14:paraId="5FD455E5" w14:textId="77777777" w:rsidR="00706BF7" w:rsidRPr="00F6730F" w:rsidRDefault="00706BF7" w:rsidP="00B17F53">
            <w:pPr>
              <w:pStyle w:val="TAL"/>
              <w:rPr>
                <w:snapToGrid w:val="0"/>
              </w:rPr>
            </w:pPr>
            <w:r w:rsidRPr="00F6730F">
              <w:rPr>
                <w:snapToGrid w:val="0"/>
              </w:rPr>
              <w:t xml:space="preserve">This field, if present, indicates that the target device supports </w:t>
            </w:r>
            <w:r w:rsidRPr="00F6730F">
              <w:rPr>
                <w:i/>
                <w:iCs/>
                <w:snapToGrid w:val="0"/>
              </w:rPr>
              <w:t>nr-los-nlos-Indicator</w:t>
            </w:r>
            <w:r w:rsidRPr="00F6730F">
              <w:rPr>
                <w:snapToGrid w:val="0"/>
              </w:rPr>
              <w:t xml:space="preserve"> reporting in IE </w:t>
            </w:r>
            <w:r w:rsidRPr="00F6730F">
              <w:rPr>
                <w:i/>
                <w:iCs/>
                <w:snapToGrid w:val="0"/>
              </w:rPr>
              <w:t>NR-DL-TDOA-SignalMeasurementInformation</w:t>
            </w:r>
            <w:r w:rsidRPr="00F6730F">
              <w:rPr>
                <w:snapToGrid w:val="0"/>
              </w:rPr>
              <w:t>.</w:t>
            </w:r>
          </w:p>
          <w:p w14:paraId="6FF010AC"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67BC988F"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49358C60" w14:textId="77777777" w:rsidR="00706BF7" w:rsidRPr="00F6730F" w:rsidRDefault="00706BF7" w:rsidP="00B17F53">
            <w:pPr>
              <w:pStyle w:val="TAN"/>
              <w:rPr>
                <w:rFonts w:cs="Arial"/>
                <w:b/>
                <w:i/>
                <w:snapToGrid w:val="0"/>
                <w:szCs w:val="18"/>
              </w:rPr>
            </w:pPr>
            <w:r w:rsidRPr="00F6730F">
              <w:t>NOTE:</w:t>
            </w:r>
            <w:r w:rsidRPr="00F6730F">
              <w:tab/>
              <w:t>A single value is reported when both Multi-RTT and DL-TDOA are supported.</w:t>
            </w:r>
          </w:p>
        </w:tc>
      </w:tr>
      <w:tr w:rsidR="00706BF7" w:rsidRPr="00F6730F" w14:paraId="1623834C" w14:textId="77777777" w:rsidTr="00B17F53">
        <w:trPr>
          <w:cantSplit/>
        </w:trPr>
        <w:tc>
          <w:tcPr>
            <w:tcW w:w="9639" w:type="dxa"/>
          </w:tcPr>
          <w:p w14:paraId="7819821B" w14:textId="77777777" w:rsidR="00706BF7" w:rsidRPr="00F6730F" w:rsidRDefault="00706BF7" w:rsidP="00B17F53">
            <w:pPr>
              <w:pStyle w:val="TAL"/>
              <w:rPr>
                <w:b/>
                <w:bCs/>
                <w:i/>
                <w:iCs/>
                <w:snapToGrid w:val="0"/>
              </w:rPr>
            </w:pPr>
            <w:r w:rsidRPr="00F6730F">
              <w:rPr>
                <w:b/>
                <w:bCs/>
                <w:i/>
                <w:iCs/>
                <w:snapToGrid w:val="0"/>
              </w:rPr>
              <w:t>additionalPathsExtSupport</w:t>
            </w:r>
          </w:p>
          <w:p w14:paraId="05A12C9D"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nr-AdditionalPathListExt</w:t>
            </w:r>
            <w:r w:rsidRPr="00F6730F">
              <w:rPr>
                <w:snapToGrid w:val="0"/>
              </w:rPr>
              <w:t xml:space="preserve"> reporting in IE </w:t>
            </w:r>
            <w:r w:rsidRPr="00F6730F">
              <w:rPr>
                <w:i/>
                <w:iCs/>
                <w:snapToGrid w:val="0"/>
              </w:rPr>
              <w:t>NR-DL-TDOA-SignalMeasurementInformation</w:t>
            </w:r>
            <w:r w:rsidRPr="00F6730F">
              <w:rPr>
                <w:snapToGrid w:val="0"/>
              </w:rPr>
              <w:t>. The enumerated value indicates the number of additional paths supported by the target device.</w:t>
            </w:r>
          </w:p>
          <w:p w14:paraId="13393E9B" w14:textId="77777777" w:rsidR="00706BF7" w:rsidRPr="00F6730F" w:rsidRDefault="00706BF7" w:rsidP="00B17F53">
            <w:pPr>
              <w:pStyle w:val="TAN"/>
              <w:rPr>
                <w:b/>
                <w:snapToGrid w:val="0"/>
              </w:rPr>
            </w:pPr>
            <w:r w:rsidRPr="00F6730F">
              <w:rPr>
                <w:snapToGrid w:val="0"/>
              </w:rPr>
              <w:t>NOTE:</w:t>
            </w:r>
            <w:r w:rsidRPr="00F6730F">
              <w:rPr>
                <w:rFonts w:cs="Arial"/>
                <w:snapToGrid w:val="0"/>
                <w:szCs w:val="18"/>
              </w:rPr>
              <w:tab/>
              <w:t xml:space="preserve">The </w:t>
            </w:r>
            <w:r w:rsidRPr="00F6730F">
              <w:rPr>
                <w:i/>
                <w:iCs/>
                <w:snapToGrid w:val="0"/>
              </w:rPr>
              <w:t>supportOfDL-PRS-FirstPathRSRP</w:t>
            </w:r>
            <w:r w:rsidRPr="00F6730F">
              <w:rPr>
                <w:snapToGrid w:val="0"/>
              </w:rPr>
              <w:t xml:space="preserve"> in IE </w:t>
            </w:r>
            <w:r w:rsidRPr="00F6730F">
              <w:rPr>
                <w:i/>
                <w:iCs/>
                <w:snapToGrid w:val="0"/>
              </w:rPr>
              <w:t>NR-DL-TDOA-MeasurementCapability</w:t>
            </w:r>
            <w:r w:rsidRPr="00F6730F">
              <w:rPr>
                <w:snapToGrid w:val="0"/>
              </w:rPr>
              <w:t xml:space="preserve"> also applies to the additional paths.</w:t>
            </w:r>
          </w:p>
        </w:tc>
      </w:tr>
      <w:tr w:rsidR="00706BF7" w:rsidRPr="00F6730F" w14:paraId="7CB3607F" w14:textId="77777777" w:rsidTr="00B17F53">
        <w:trPr>
          <w:cantSplit/>
        </w:trPr>
        <w:tc>
          <w:tcPr>
            <w:tcW w:w="9639" w:type="dxa"/>
          </w:tcPr>
          <w:p w14:paraId="6B70BCEB" w14:textId="77777777" w:rsidR="00706BF7" w:rsidRPr="00F6730F" w:rsidRDefault="00706BF7" w:rsidP="00B17F53">
            <w:pPr>
              <w:pStyle w:val="TAL"/>
              <w:keepNext w:val="0"/>
              <w:keepLines w:val="0"/>
              <w:widowControl w:val="0"/>
              <w:rPr>
                <w:b/>
                <w:bCs/>
                <w:i/>
                <w:iCs/>
              </w:rPr>
            </w:pPr>
            <w:r w:rsidRPr="00F6730F">
              <w:rPr>
                <w:b/>
                <w:bCs/>
                <w:i/>
                <w:iCs/>
              </w:rPr>
              <w:t>scheduledLocationRequestSupported</w:t>
            </w:r>
          </w:p>
          <w:p w14:paraId="5F0C7A0E" w14:textId="77777777" w:rsidR="00706BF7" w:rsidRPr="00F6730F" w:rsidRDefault="00706BF7" w:rsidP="00B17F53">
            <w:pPr>
              <w:pStyle w:val="TAL"/>
              <w:keepNext w:val="0"/>
              <w:keepLines w:val="0"/>
              <w:widowControl w:val="0"/>
              <w:rPr>
                <w:b/>
                <w:i/>
                <w:snapToGrid w:val="0"/>
              </w:rPr>
            </w:pPr>
            <w:r w:rsidRPr="00F6730F">
              <w:t xml:space="preserve">This field, if present, specifies the positioning modes for which the target device supports scheduled location requests – i.e., supports the IE </w:t>
            </w:r>
            <w:r w:rsidRPr="00F6730F">
              <w:rPr>
                <w:i/>
                <w:iCs/>
                <w:snapToGrid w:val="0"/>
              </w:rPr>
              <w:t>ScheduledLocationTime</w:t>
            </w:r>
            <w:r w:rsidRPr="00F6730F">
              <w:t xml:space="preserve"> in IE </w:t>
            </w:r>
            <w:r w:rsidRPr="00F6730F">
              <w:rPr>
                <w:i/>
                <w:iCs/>
              </w:rPr>
              <w:t xml:space="preserve">CommonIEsRequestLocationInformation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706BF7" w:rsidRPr="00F6730F" w14:paraId="3F4D5AC2" w14:textId="77777777" w:rsidTr="00B17F53">
        <w:trPr>
          <w:cantSplit/>
        </w:trPr>
        <w:tc>
          <w:tcPr>
            <w:tcW w:w="9639" w:type="dxa"/>
          </w:tcPr>
          <w:p w14:paraId="0889DA2E" w14:textId="77777777" w:rsidR="00706BF7" w:rsidRPr="00F6730F" w:rsidRDefault="00706BF7" w:rsidP="00B17F53">
            <w:pPr>
              <w:pStyle w:val="TAL"/>
              <w:keepNext w:val="0"/>
              <w:keepLines w:val="0"/>
              <w:widowControl w:val="0"/>
              <w:rPr>
                <w:b/>
                <w:bCs/>
                <w:i/>
                <w:iCs/>
              </w:rPr>
            </w:pPr>
            <w:bookmarkStart w:id="181" w:name="_Hlk93958202"/>
            <w:r w:rsidRPr="00F6730F">
              <w:rPr>
                <w:b/>
                <w:bCs/>
                <w:i/>
                <w:iCs/>
              </w:rPr>
              <w:t>nr-dl-prs-AssistanceDataValidity</w:t>
            </w:r>
          </w:p>
          <w:p w14:paraId="2B83DBDF" w14:textId="77777777" w:rsidR="00706BF7" w:rsidRPr="00F6730F" w:rsidRDefault="00706BF7" w:rsidP="00B17F53">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7C96C696" w14:textId="77777777" w:rsidR="00706BF7" w:rsidRPr="00F6730F" w:rsidRDefault="00706BF7" w:rsidP="00B17F53">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81"/>
            <w:r w:rsidRPr="00F6730F">
              <w:rPr>
                <w:rFonts w:ascii="Arial" w:hAnsi="Arial" w:cs="Arial"/>
                <w:i/>
                <w:noProof/>
                <w:sz w:val="18"/>
                <w:szCs w:val="18"/>
              </w:rPr>
              <w:t>.</w:t>
            </w:r>
          </w:p>
        </w:tc>
      </w:tr>
      <w:tr w:rsidR="00706BF7" w:rsidRPr="00F6730F" w14:paraId="38057B41" w14:textId="77777777" w:rsidTr="00B17F53">
        <w:trPr>
          <w:cantSplit/>
        </w:trPr>
        <w:tc>
          <w:tcPr>
            <w:tcW w:w="9639" w:type="dxa"/>
          </w:tcPr>
          <w:p w14:paraId="159F9E78" w14:textId="77777777" w:rsidR="00706BF7" w:rsidRPr="00F6730F" w:rsidRDefault="00706BF7" w:rsidP="00B17F53">
            <w:pPr>
              <w:pStyle w:val="TAL"/>
              <w:keepNext w:val="0"/>
              <w:keepLines w:val="0"/>
              <w:widowControl w:val="0"/>
              <w:rPr>
                <w:b/>
                <w:bCs/>
                <w:i/>
                <w:iCs/>
                <w:snapToGrid w:val="0"/>
              </w:rPr>
            </w:pPr>
            <w:r w:rsidRPr="00F6730F">
              <w:rPr>
                <w:b/>
                <w:bCs/>
                <w:i/>
                <w:iCs/>
                <w:snapToGrid w:val="0"/>
              </w:rPr>
              <w:lastRenderedPageBreak/>
              <w:t>multiMeasInSameMeasReport</w:t>
            </w:r>
          </w:p>
          <w:p w14:paraId="278F1AD7" w14:textId="77777777" w:rsidR="00706BF7" w:rsidRPr="00F6730F" w:rsidRDefault="00706BF7" w:rsidP="00B17F53">
            <w:pPr>
              <w:pStyle w:val="TAL"/>
              <w:keepNext w:val="0"/>
              <w:keepLines w:val="0"/>
              <w:widowControl w:val="0"/>
              <w:rPr>
                <w:b/>
                <w:i/>
                <w:snapToGrid w:val="0"/>
              </w:rPr>
            </w:pPr>
            <w:r w:rsidRPr="00F6730F">
              <w:t>This field, if present, indicates that the target device supports multiple measurement instances in a single measurement report.</w:t>
            </w:r>
          </w:p>
        </w:tc>
      </w:tr>
      <w:tr w:rsidR="00706BF7" w:rsidRPr="00F6730F" w14:paraId="573F87CE" w14:textId="77777777" w:rsidTr="00B17F53">
        <w:trPr>
          <w:cantSplit/>
        </w:trPr>
        <w:tc>
          <w:tcPr>
            <w:tcW w:w="9639" w:type="dxa"/>
          </w:tcPr>
          <w:p w14:paraId="45563B96" w14:textId="77777777" w:rsidR="00706BF7" w:rsidRPr="00F6730F" w:rsidRDefault="00706BF7" w:rsidP="00B17F53">
            <w:pPr>
              <w:pStyle w:val="TAL"/>
              <w:keepNext w:val="0"/>
              <w:keepLines w:val="0"/>
              <w:widowControl w:val="0"/>
              <w:rPr>
                <w:b/>
                <w:bCs/>
                <w:i/>
                <w:iCs/>
                <w:snapToGrid w:val="0"/>
              </w:rPr>
            </w:pPr>
            <w:r w:rsidRPr="00F6730F">
              <w:rPr>
                <w:b/>
                <w:bCs/>
                <w:i/>
                <w:iCs/>
                <w:snapToGrid w:val="0"/>
              </w:rPr>
              <w:t>mg-ActivationRequest</w:t>
            </w:r>
          </w:p>
          <w:p w14:paraId="1838D491" w14:textId="77777777" w:rsidR="00706BF7" w:rsidRPr="00F6730F" w:rsidRDefault="00706BF7" w:rsidP="00B17F53">
            <w:pPr>
              <w:pStyle w:val="TAL"/>
              <w:keepNext w:val="0"/>
              <w:keepLines w:val="0"/>
              <w:widowControl w:val="0"/>
              <w:rPr>
                <w:b/>
                <w:i/>
                <w:snapToGrid w:val="0"/>
              </w:rPr>
            </w:pPr>
            <w:r w:rsidRPr="00F6730F">
              <w:rPr>
                <w:snapToGrid w:val="0"/>
              </w:rPr>
              <w:t xml:space="preserve">This field, if present, indicates that the target device supports UL MAC CE for positioning measurement gap activation/deactivation request for DL-PRS measurements. </w:t>
            </w:r>
            <w:r w:rsidRPr="00F6730F">
              <w:rPr>
                <w:rFonts w:eastAsia="等线"/>
                <w:noProof/>
                <w:lang w:eastAsia="zh-CN"/>
              </w:rPr>
              <w:t>T</w:t>
            </w:r>
            <w:r w:rsidRPr="00F6730F">
              <w:t xml:space="preserve">he UE can include this field only if the UE supports </w:t>
            </w:r>
            <w:r w:rsidRPr="00F6730F">
              <w:rPr>
                <w:i/>
                <w:iCs/>
              </w:rPr>
              <w:t xml:space="preserve">mg-ActivationRequestPRS-Meas </w:t>
            </w:r>
            <w:r w:rsidRPr="00F6730F">
              <w:t>and</w:t>
            </w:r>
            <w:r w:rsidRPr="00F6730F">
              <w:rPr>
                <w:i/>
                <w:iCs/>
              </w:rPr>
              <w:t xml:space="preserve"> mg-ActivationCommPRS-Meas </w:t>
            </w:r>
            <w:r w:rsidRPr="00F6730F">
              <w:t>defined in TS 38.331 [35].</w:t>
            </w:r>
          </w:p>
        </w:tc>
      </w:tr>
      <w:tr w:rsidR="00706BF7" w:rsidRPr="00F6730F" w14:paraId="3EE478F6"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3B49CE77" w14:textId="77777777" w:rsidR="00706BF7" w:rsidRPr="00F6730F" w:rsidRDefault="00706BF7" w:rsidP="00B17F53">
            <w:pPr>
              <w:pStyle w:val="TAL"/>
              <w:keepNext w:val="0"/>
              <w:keepLines w:val="0"/>
              <w:widowControl w:val="0"/>
              <w:rPr>
                <w:b/>
                <w:bCs/>
                <w:i/>
                <w:iCs/>
                <w:snapToGrid w:val="0"/>
              </w:rPr>
            </w:pPr>
            <w:r w:rsidRPr="00F6730F">
              <w:rPr>
                <w:b/>
                <w:bCs/>
                <w:i/>
                <w:iCs/>
                <w:snapToGrid w:val="0"/>
              </w:rPr>
              <w:t>posMeasGapSupport</w:t>
            </w:r>
          </w:p>
          <w:p w14:paraId="198282E6"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mg-ActivationCommPRS-Meas</w:t>
            </w:r>
            <w:r w:rsidRPr="00F6730F">
              <w:rPr>
                <w:snapToGrid w:val="0"/>
              </w:rPr>
              <w:t xml:space="preserve"> defined in TS 38.331 [35].</w:t>
            </w:r>
          </w:p>
        </w:tc>
      </w:tr>
      <w:tr w:rsidR="00706BF7" w:rsidRPr="00F6730F" w14:paraId="1274CAB2"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5E01532D" w14:textId="77777777" w:rsidR="00706BF7" w:rsidRPr="00F6730F" w:rsidRDefault="00706BF7" w:rsidP="00B17F53">
            <w:pPr>
              <w:pStyle w:val="TAL"/>
              <w:keepNext w:val="0"/>
              <w:keepLines w:val="0"/>
              <w:widowControl w:val="0"/>
              <w:rPr>
                <w:b/>
                <w:bCs/>
                <w:i/>
                <w:iCs/>
                <w:snapToGrid w:val="0"/>
              </w:rPr>
            </w:pPr>
            <w:r w:rsidRPr="00F6730F">
              <w:rPr>
                <w:b/>
                <w:bCs/>
                <w:i/>
                <w:iCs/>
                <w:snapToGrid w:val="0"/>
              </w:rPr>
              <w:t>multiLocationEstimateInSameMeasReport</w:t>
            </w:r>
          </w:p>
          <w:p w14:paraId="73E0CF12" w14:textId="77777777" w:rsidR="00706BF7" w:rsidRPr="00F6730F" w:rsidRDefault="00706BF7" w:rsidP="00B17F53">
            <w:pPr>
              <w:pStyle w:val="TAL"/>
              <w:keepNext w:val="0"/>
              <w:keepLines w:val="0"/>
              <w:widowControl w:val="0"/>
              <w:rPr>
                <w:b/>
                <w:bCs/>
                <w:i/>
                <w:iCs/>
                <w:snapToGrid w:val="0"/>
              </w:rPr>
            </w:pPr>
            <w:r w:rsidRPr="00F6730F">
              <w:rPr>
                <w:snapToGrid w:val="0"/>
              </w:rPr>
              <w:t>This field, if present, indicates that the target device supports multiple location estimate instances in a single measurement report.</w:t>
            </w:r>
          </w:p>
        </w:tc>
      </w:tr>
      <w:tr w:rsidR="00706BF7" w:rsidRPr="00F6730F" w14:paraId="7F7BE2E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2590CA89" w14:textId="77777777" w:rsidR="00706BF7" w:rsidRPr="00F6730F" w:rsidRDefault="00706BF7" w:rsidP="00B17F53">
            <w:pPr>
              <w:pStyle w:val="TAL"/>
              <w:rPr>
                <w:b/>
                <w:bCs/>
                <w:i/>
                <w:noProof/>
              </w:rPr>
            </w:pPr>
            <w:r w:rsidRPr="00F6730F">
              <w:rPr>
                <w:b/>
                <w:bCs/>
                <w:i/>
                <w:noProof/>
              </w:rPr>
              <w:t>locationCoordinateTypes</w:t>
            </w:r>
          </w:p>
          <w:p w14:paraId="3EB6A244" w14:textId="77777777" w:rsidR="00706BF7" w:rsidRPr="00F6730F" w:rsidRDefault="00706BF7" w:rsidP="00B17F53">
            <w:pPr>
              <w:pStyle w:val="TAL"/>
              <w:keepNext w:val="0"/>
              <w:keepLines w:val="0"/>
              <w:widowControl w:val="0"/>
              <w:rPr>
                <w:b/>
                <w:bCs/>
                <w:i/>
                <w:iCs/>
                <w:snapToGrid w:val="0"/>
              </w:rPr>
            </w:pPr>
            <w:r w:rsidRPr="00F6730F">
              <w:rPr>
                <w:noProof/>
              </w:rPr>
              <w:t>This field indicates the geographical location coordinate types that a target device supports for UE-based DL-TDOA. TRUE indicates that a location coordinate type is supported and FALSE that it is not.</w:t>
            </w:r>
          </w:p>
        </w:tc>
      </w:tr>
      <w:tr w:rsidR="00706BF7" w:rsidRPr="00F6730F" w:rsidDel="00CD32D6" w14:paraId="382765DB" w14:textId="73D30FFD" w:rsidTr="00B17F53">
        <w:trPr>
          <w:cantSplit/>
          <w:del w:id="182" w:author="Xiaomi (Xiaolong)" w:date="2024-05-09T10:05:00Z"/>
        </w:trPr>
        <w:tc>
          <w:tcPr>
            <w:tcW w:w="9639" w:type="dxa"/>
            <w:tcBorders>
              <w:top w:val="single" w:sz="4" w:space="0" w:color="808080"/>
              <w:left w:val="single" w:sz="4" w:space="0" w:color="808080"/>
              <w:bottom w:val="single" w:sz="4" w:space="0" w:color="808080"/>
              <w:right w:val="single" w:sz="4" w:space="0" w:color="808080"/>
            </w:tcBorders>
          </w:tcPr>
          <w:p w14:paraId="4EBC3D03" w14:textId="1C39CA44" w:rsidR="00706BF7" w:rsidRPr="00F6730F" w:rsidDel="00CD32D6" w:rsidRDefault="00706BF7" w:rsidP="00B17F53">
            <w:pPr>
              <w:pStyle w:val="TAL"/>
              <w:keepNext w:val="0"/>
              <w:keepLines w:val="0"/>
              <w:widowControl w:val="0"/>
              <w:rPr>
                <w:del w:id="183" w:author="Xiaomi (Xiaolong)" w:date="2024-05-09T10:05:00Z"/>
                <w:b/>
                <w:bCs/>
                <w:i/>
                <w:iCs/>
                <w:snapToGrid w:val="0"/>
                <w:lang w:eastAsia="zh-CN"/>
              </w:rPr>
            </w:pPr>
            <w:del w:id="184" w:author="Xiaomi (Xiaolong)" w:date="2024-05-09T10:05:00Z">
              <w:r w:rsidRPr="00F6730F" w:rsidDel="00CD32D6">
                <w:rPr>
                  <w:rFonts w:eastAsia="等线"/>
                  <w:b/>
                  <w:bCs/>
                  <w:i/>
                  <w:iCs/>
                  <w:snapToGrid w:val="0"/>
                  <w:lang w:eastAsia="zh-CN"/>
                </w:rPr>
                <w:delText>s</w:delText>
              </w:r>
              <w:r w:rsidRPr="00F6730F" w:rsidDel="00CD32D6">
                <w:rPr>
                  <w:b/>
                  <w:bCs/>
                  <w:i/>
                  <w:iCs/>
                  <w:snapToGrid w:val="0"/>
                </w:rPr>
                <w:delText>ymbolTimeStampSupport</w:delText>
              </w:r>
            </w:del>
          </w:p>
          <w:p w14:paraId="267D836B" w14:textId="0524E788" w:rsidR="00706BF7" w:rsidRPr="00F6730F" w:rsidDel="00CD32D6" w:rsidRDefault="00706BF7" w:rsidP="00B17F53">
            <w:pPr>
              <w:pStyle w:val="TAL"/>
              <w:rPr>
                <w:del w:id="185" w:author="Xiaomi (Xiaolong)" w:date="2024-05-09T10:05:00Z"/>
                <w:b/>
                <w:bCs/>
                <w:i/>
                <w:noProof/>
              </w:rPr>
            </w:pPr>
            <w:del w:id="186" w:author="Xiaomi (Xiaolong)" w:date="2024-05-09T10:05:00Z">
              <w:r w:rsidRPr="00F6730F" w:rsidDel="00CD32D6">
                <w:rPr>
                  <w:snapToGrid w:val="0"/>
                  <w:lang w:eastAsia="zh-CN"/>
                </w:rPr>
                <w:delText>This field, if present, indicates that the target device supports reporting timestamp in terms of radio frame timing down to OFDM symbol level.</w:delText>
              </w:r>
            </w:del>
          </w:p>
        </w:tc>
      </w:tr>
      <w:tr w:rsidR="00706BF7" w:rsidRPr="00F6730F" w14:paraId="350BC66C"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5A7B4F0F" w14:textId="77777777" w:rsidR="00706BF7" w:rsidRPr="00F6730F" w:rsidRDefault="00706BF7" w:rsidP="00B17F53">
            <w:pPr>
              <w:pStyle w:val="TAL"/>
              <w:rPr>
                <w:b/>
                <w:i/>
                <w:snapToGrid w:val="0"/>
              </w:rPr>
            </w:pPr>
            <w:r w:rsidRPr="00F6730F">
              <w:rPr>
                <w:b/>
                <w:i/>
                <w:snapToGrid w:val="0"/>
              </w:rPr>
              <w:t>periodicAssistanceData</w:t>
            </w:r>
          </w:p>
          <w:p w14:paraId="4794DDBF" w14:textId="77777777" w:rsidR="00706BF7" w:rsidRPr="00F6730F" w:rsidRDefault="00706BF7" w:rsidP="00B17F53">
            <w:pPr>
              <w:pStyle w:val="TAL"/>
              <w:rPr>
                <w:b/>
                <w:bCs/>
                <w:i/>
                <w:noProof/>
              </w:rPr>
            </w:pPr>
            <w:r w:rsidRPr="00F6730F">
              <w:rPr>
                <w:snapToGrid w:val="0"/>
              </w:rPr>
              <w:t xml:space="preserve">This field identifies the periodic </w:t>
            </w:r>
            <w:r w:rsidRPr="00F6730F">
              <w:rPr>
                <w:snapToGrid w:val="0"/>
                <w:lang w:eastAsia="zh-CN"/>
              </w:rPr>
              <w:t xml:space="preserve">NR </w:t>
            </w:r>
            <w:r w:rsidRPr="00F6730F">
              <w:rPr>
                <w:snapToGrid w:val="0"/>
              </w:rPr>
              <w:t xml:space="preserve">assistance data delivery procedures supported by the target device. This is represented by a bit string, with a one value at the bit position means the periodic </w:t>
            </w:r>
            <w:r w:rsidRPr="00F6730F">
              <w:rPr>
                <w:snapToGrid w:val="0"/>
                <w:lang w:eastAsia="zh-CN"/>
              </w:rPr>
              <w:t xml:space="preserve">NR </w:t>
            </w:r>
            <w:r w:rsidRPr="00F6730F">
              <w:rPr>
                <w:snapToGrid w:val="0"/>
              </w:rPr>
              <w:t>assistance data delivery procedure is supported; a zero value means not supported. Bit 0 (solicited) represents the procedure according to clause 5.2.1a; bit (1) (unsolicited) represents the procedure according to clause 5.2.2a.</w:t>
            </w:r>
          </w:p>
        </w:tc>
      </w:tr>
      <w:tr w:rsidR="00706BF7" w:rsidRPr="00F6730F" w14:paraId="5CDFB5C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1FC7F581" w14:textId="77777777" w:rsidR="00706BF7" w:rsidRPr="00F6730F" w:rsidRDefault="00706BF7" w:rsidP="00B17F53">
            <w:pPr>
              <w:pStyle w:val="TAL"/>
              <w:keepNext w:val="0"/>
              <w:keepLines w:val="0"/>
              <w:widowControl w:val="0"/>
              <w:rPr>
                <w:b/>
                <w:bCs/>
                <w:i/>
                <w:iCs/>
                <w:snapToGrid w:val="0"/>
                <w:lang w:eastAsia="zh-CN"/>
              </w:rPr>
            </w:pPr>
            <w:r w:rsidRPr="00F6730F">
              <w:rPr>
                <w:b/>
                <w:bCs/>
                <w:i/>
                <w:iCs/>
                <w:snapToGrid w:val="0"/>
              </w:rPr>
              <w:t>nr-IntegrityAssistanceSupport</w:t>
            </w:r>
          </w:p>
          <w:p w14:paraId="5522084A" w14:textId="77777777" w:rsidR="00706BF7" w:rsidRPr="00F6730F" w:rsidRDefault="00706BF7" w:rsidP="00B17F53">
            <w:pPr>
              <w:pStyle w:val="TAL"/>
              <w:keepNext w:val="0"/>
              <w:keepLines w:val="0"/>
              <w:widowControl w:val="0"/>
              <w:rPr>
                <w:snapToGrid w:val="0"/>
              </w:rPr>
            </w:pPr>
            <w:r w:rsidRPr="00F6730F">
              <w:rPr>
                <w:snapToGrid w:val="0"/>
              </w:rPr>
              <w:t xml:space="preserve">This field indicates the </w:t>
            </w:r>
            <w:r w:rsidRPr="00F6730F">
              <w:rPr>
                <w:snapToGrid w:val="0"/>
                <w:lang w:eastAsia="zh-CN"/>
              </w:rPr>
              <w:t>Integrity</w:t>
            </w:r>
            <w:r w:rsidRPr="00F6730F">
              <w:rPr>
                <w:snapToGrid w:val="0"/>
              </w:rPr>
              <w:t xml:space="preserve"> Assistance Data supported.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15A4E217"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18252B6"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nr-IntegrityServiceAlert</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FABFF76"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nr-IntegrityRiskParameters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47428B5"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nr-IntegrityParametersTRP-LocationInfo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74A959A"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4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nr-IntegrityParametersDL-PRS-BeamInfo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359F382" w14:textId="77777777" w:rsidR="00706BF7" w:rsidRPr="00F6730F" w:rsidRDefault="00706BF7" w:rsidP="00B17F53">
            <w:pPr>
              <w:pStyle w:val="TAL"/>
              <w:keepNext w:val="0"/>
              <w:keepLines w:val="0"/>
              <w:widowControl w:val="0"/>
              <w:ind w:left="568" w:hanging="284"/>
              <w:rPr>
                <w:b/>
                <w:bCs/>
                <w:i/>
                <w:iCs/>
                <w:snapToGrid w:val="0"/>
              </w:rPr>
            </w:pPr>
            <w:r w:rsidRPr="00F6730F">
              <w:rPr>
                <w:rFonts w:cs="Arial"/>
                <w:noProof/>
                <w:szCs w:val="18"/>
              </w:rPr>
              <w:t>-</w:t>
            </w:r>
            <w:r w:rsidRPr="00F6730F">
              <w:rPr>
                <w:rFonts w:cs="Arial"/>
                <w:snapToGrid w:val="0"/>
                <w:szCs w:val="18"/>
              </w:rPr>
              <w:tab/>
            </w:r>
            <w:r w:rsidRPr="00F6730F">
              <w:rPr>
                <w:rFonts w:cs="Arial"/>
                <w:noProof/>
                <w:szCs w:val="18"/>
              </w:rPr>
              <w:t xml:space="preserve">bit 5 indicates whether the field </w:t>
            </w:r>
            <w:r w:rsidRPr="00F6730F">
              <w:rPr>
                <w:rFonts w:cs="Arial"/>
                <w:i/>
                <w:noProof/>
                <w:szCs w:val="18"/>
              </w:rPr>
              <w:t>nr-IntegrityParametersRTD-Info</w:t>
            </w:r>
            <w:r w:rsidRPr="00F6730F">
              <w:rPr>
                <w:rFonts w:cs="Arial"/>
                <w:noProof/>
                <w:szCs w:val="18"/>
              </w:rPr>
              <w:t xml:space="preserve"> in IE </w:t>
            </w:r>
            <w:r w:rsidRPr="00F6730F">
              <w:rPr>
                <w:rFonts w:cs="Arial"/>
                <w:i/>
                <w:noProof/>
                <w:szCs w:val="18"/>
              </w:rPr>
              <w:t>NR-PositionCalculationAssistance</w:t>
            </w:r>
            <w:r w:rsidRPr="00F6730F">
              <w:rPr>
                <w:rFonts w:cs="Arial"/>
                <w:noProof/>
                <w:szCs w:val="18"/>
              </w:rPr>
              <w:t xml:space="preserve"> is supported or not.</w:t>
            </w:r>
          </w:p>
        </w:tc>
      </w:tr>
      <w:tr w:rsidR="00706BF7" w:rsidRPr="00F6730F" w14:paraId="0E47D94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0D4CFDA4" w14:textId="77777777" w:rsidR="00706BF7" w:rsidRPr="00F6730F" w:rsidRDefault="00706BF7" w:rsidP="00B17F53">
            <w:pPr>
              <w:pStyle w:val="TAL"/>
              <w:rPr>
                <w:b/>
                <w:i/>
                <w:snapToGrid w:val="0"/>
              </w:rPr>
            </w:pPr>
            <w:r w:rsidRPr="00F6730F">
              <w:rPr>
                <w:b/>
                <w:i/>
                <w:snapToGrid w:val="0"/>
              </w:rPr>
              <w:t>nr-DL-TDOA-OnDemandPRS-ForBWA-Support</w:t>
            </w:r>
          </w:p>
          <w:p w14:paraId="5DAB4375" w14:textId="77777777" w:rsidR="00706BF7" w:rsidRPr="00F6730F" w:rsidRDefault="00706BF7" w:rsidP="00B17F5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31239113" w14:textId="3C81600B" w:rsidR="0090684C" w:rsidRDefault="0090684C">
      <w:pPr>
        <w:rPr>
          <w:noProof/>
        </w:rPr>
      </w:pPr>
    </w:p>
    <w:p w14:paraId="4A4E4D2D" w14:textId="38F3A69E" w:rsidR="0090684C" w:rsidRDefault="0090684C">
      <w:pPr>
        <w:rPr>
          <w:noProof/>
        </w:rPr>
      </w:pPr>
    </w:p>
    <w:p w14:paraId="764BCB1F" w14:textId="54BC484A" w:rsidR="0090684C" w:rsidRDefault="0090684C">
      <w:pPr>
        <w:rPr>
          <w:noProof/>
        </w:rPr>
      </w:pPr>
    </w:p>
    <w:p w14:paraId="562E2B9A" w14:textId="444BA24A" w:rsidR="0090684C" w:rsidRDefault="0090684C">
      <w:pPr>
        <w:rPr>
          <w:noProof/>
        </w:rPr>
      </w:pPr>
    </w:p>
    <w:p w14:paraId="4CAE6CC9" w14:textId="77777777" w:rsidR="00706BF7" w:rsidRPr="00F6730F" w:rsidRDefault="00706BF7" w:rsidP="00706BF7">
      <w:pPr>
        <w:pStyle w:val="3"/>
      </w:pPr>
      <w:bookmarkStart w:id="187" w:name="_Toc37681239"/>
      <w:bookmarkStart w:id="188" w:name="_Toc46486813"/>
      <w:bookmarkStart w:id="189" w:name="_Toc52547158"/>
      <w:bookmarkStart w:id="190" w:name="_Toc52547688"/>
      <w:bookmarkStart w:id="191" w:name="_Toc52548218"/>
      <w:bookmarkStart w:id="192" w:name="_Toc52548748"/>
      <w:bookmarkStart w:id="193" w:name="_Toc163033058"/>
      <w:r w:rsidRPr="00F6730F">
        <w:t>6.5.12.6</w:t>
      </w:r>
      <w:r w:rsidRPr="00F6730F">
        <w:tab/>
        <w:t>NR Multi-RTT Capability Information</w:t>
      </w:r>
      <w:bookmarkEnd w:id="187"/>
      <w:bookmarkEnd w:id="188"/>
      <w:bookmarkEnd w:id="189"/>
      <w:bookmarkEnd w:id="190"/>
      <w:bookmarkEnd w:id="191"/>
      <w:bookmarkEnd w:id="192"/>
      <w:bookmarkEnd w:id="193"/>
    </w:p>
    <w:p w14:paraId="5A9046EA" w14:textId="77777777" w:rsidR="00706BF7" w:rsidRPr="00F6730F" w:rsidRDefault="00706BF7" w:rsidP="00706BF7">
      <w:pPr>
        <w:pStyle w:val="4"/>
      </w:pPr>
      <w:bookmarkStart w:id="194" w:name="_Toc37681240"/>
      <w:bookmarkStart w:id="195" w:name="_Toc46486814"/>
      <w:bookmarkStart w:id="196" w:name="_Toc52547159"/>
      <w:bookmarkStart w:id="197" w:name="_Toc52547689"/>
      <w:bookmarkStart w:id="198" w:name="_Toc52548219"/>
      <w:bookmarkStart w:id="199" w:name="_Toc52548749"/>
      <w:bookmarkStart w:id="200" w:name="_Toc163033059"/>
      <w:r w:rsidRPr="00F6730F">
        <w:t>–</w:t>
      </w:r>
      <w:r w:rsidRPr="00F6730F">
        <w:tab/>
      </w:r>
      <w:r w:rsidRPr="00F6730F">
        <w:rPr>
          <w:i/>
        </w:rPr>
        <w:t>NR-Multi-RTT-Provide</w:t>
      </w:r>
      <w:r w:rsidRPr="00F6730F">
        <w:rPr>
          <w:i/>
          <w:noProof/>
        </w:rPr>
        <w:t>Capabilities</w:t>
      </w:r>
      <w:bookmarkEnd w:id="194"/>
      <w:bookmarkEnd w:id="195"/>
      <w:bookmarkEnd w:id="196"/>
      <w:bookmarkEnd w:id="197"/>
      <w:bookmarkEnd w:id="198"/>
      <w:bookmarkEnd w:id="199"/>
      <w:bookmarkEnd w:id="200"/>
    </w:p>
    <w:p w14:paraId="6BFD6E6C" w14:textId="77777777" w:rsidR="00706BF7" w:rsidRPr="00F6730F" w:rsidRDefault="00706BF7" w:rsidP="00706BF7">
      <w:pPr>
        <w:keepLines/>
      </w:pPr>
      <w:r w:rsidRPr="00F6730F">
        <w:t xml:space="preserve">The IE </w:t>
      </w:r>
      <w:r w:rsidRPr="00F6730F">
        <w:rPr>
          <w:i/>
        </w:rPr>
        <w:t>NR-Multi-RTT-Provide</w:t>
      </w:r>
      <w:r w:rsidRPr="00F6730F">
        <w:rPr>
          <w:i/>
          <w:noProof/>
        </w:rPr>
        <w:t>Capabilities</w:t>
      </w:r>
      <w:r w:rsidRPr="00F6730F">
        <w:rPr>
          <w:noProof/>
        </w:rPr>
        <w:t xml:space="preserve"> is</w:t>
      </w:r>
      <w:r w:rsidRPr="00F6730F">
        <w:t xml:space="preserve"> used by the target device to indicate its capability to support NR Multi-RTT and to provide its NR Multi-RTT positioning capabilities to the location server.</w:t>
      </w:r>
    </w:p>
    <w:p w14:paraId="74822941" w14:textId="77777777" w:rsidR="00706BF7" w:rsidRPr="00F6730F" w:rsidRDefault="00706BF7" w:rsidP="00706BF7">
      <w:pPr>
        <w:pStyle w:val="PL"/>
        <w:shd w:val="clear" w:color="auto" w:fill="E6E6E6"/>
      </w:pPr>
      <w:r w:rsidRPr="00F6730F">
        <w:t>-- ASN1START</w:t>
      </w:r>
    </w:p>
    <w:p w14:paraId="4075A4EA" w14:textId="77777777" w:rsidR="00706BF7" w:rsidRPr="00F6730F" w:rsidRDefault="00706BF7" w:rsidP="00706BF7">
      <w:pPr>
        <w:pStyle w:val="PL"/>
        <w:shd w:val="clear" w:color="auto" w:fill="E6E6E6"/>
        <w:rPr>
          <w:snapToGrid w:val="0"/>
        </w:rPr>
      </w:pPr>
    </w:p>
    <w:p w14:paraId="7C447A0C" w14:textId="77777777" w:rsidR="00706BF7" w:rsidRPr="00F6730F" w:rsidRDefault="00706BF7" w:rsidP="00706BF7">
      <w:pPr>
        <w:pStyle w:val="PL"/>
        <w:shd w:val="clear" w:color="auto" w:fill="E6E6E6"/>
        <w:rPr>
          <w:snapToGrid w:val="0"/>
        </w:rPr>
      </w:pPr>
      <w:r w:rsidRPr="00F6730F">
        <w:rPr>
          <w:snapToGrid w:val="0"/>
        </w:rPr>
        <w:t>NR-Multi-RTT-ProvideCapabilities-r16 ::= SEQUENCE {</w:t>
      </w:r>
    </w:p>
    <w:p w14:paraId="6A0B24C7" w14:textId="77777777" w:rsidR="00706BF7" w:rsidRPr="00F6730F" w:rsidRDefault="00706BF7" w:rsidP="00706BF7">
      <w:pPr>
        <w:pStyle w:val="PL"/>
        <w:shd w:val="clear" w:color="auto" w:fill="E6E6E6"/>
        <w:rPr>
          <w:snapToGrid w:val="0"/>
        </w:rPr>
      </w:pPr>
      <w:r w:rsidRPr="00F6730F">
        <w:rPr>
          <w:snapToGrid w:val="0"/>
        </w:rPr>
        <w:tab/>
        <w:t>nr-Multi-RTT-PRS-Capability-r16</w:t>
      </w:r>
      <w:r w:rsidRPr="00F6730F">
        <w:rPr>
          <w:snapToGrid w:val="0"/>
        </w:rPr>
        <w:tab/>
      </w:r>
      <w:r w:rsidRPr="00F6730F">
        <w:rPr>
          <w:snapToGrid w:val="0"/>
        </w:rPr>
        <w:tab/>
      </w:r>
      <w:r w:rsidRPr="00F6730F">
        <w:rPr>
          <w:snapToGrid w:val="0"/>
        </w:rPr>
        <w:tab/>
        <w:t>NR-DL-PRS-ResourcesCapability-r16,</w:t>
      </w:r>
    </w:p>
    <w:p w14:paraId="488EE166" w14:textId="77777777" w:rsidR="00706BF7" w:rsidRPr="00F6730F" w:rsidRDefault="00706BF7" w:rsidP="00706BF7">
      <w:pPr>
        <w:pStyle w:val="PL"/>
        <w:shd w:val="clear" w:color="auto" w:fill="E6E6E6"/>
        <w:rPr>
          <w:snapToGrid w:val="0"/>
        </w:rPr>
      </w:pPr>
      <w:r w:rsidRPr="00F6730F">
        <w:rPr>
          <w:snapToGrid w:val="0"/>
        </w:rPr>
        <w:tab/>
        <w:t>nr-Multi-RTT-MeasurementCapability-r16</w:t>
      </w:r>
      <w:r w:rsidRPr="00F6730F">
        <w:rPr>
          <w:snapToGrid w:val="0"/>
        </w:rPr>
        <w:tab/>
        <w:t>NR-Multi-RTT-MeasurementCapability-r16,</w:t>
      </w:r>
    </w:p>
    <w:p w14:paraId="2C69F09B" w14:textId="77777777" w:rsidR="00706BF7" w:rsidRPr="00F6730F" w:rsidRDefault="00706BF7" w:rsidP="00706BF7">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77402905" w14:textId="77777777" w:rsidR="00706BF7" w:rsidRPr="00F6730F" w:rsidRDefault="00706BF7" w:rsidP="00706BF7">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7372A64A" w14:textId="77777777" w:rsidR="00706BF7" w:rsidRPr="00F6730F" w:rsidRDefault="00706BF7" w:rsidP="00706BF7">
      <w:pPr>
        <w:pStyle w:val="PL"/>
        <w:shd w:val="clear" w:color="auto" w:fill="E6E6E6"/>
        <w:rPr>
          <w:snapToGrid w:val="0"/>
        </w:rPr>
      </w:pPr>
      <w:r w:rsidRPr="00F6730F">
        <w:rPr>
          <w:snapToGrid w:val="0"/>
        </w:rPr>
        <w:tab/>
        <w:t>nr-UL-SRS-Capability-r16</w:t>
      </w:r>
      <w:r w:rsidRPr="00F6730F">
        <w:rPr>
          <w:snapToGrid w:val="0"/>
        </w:rPr>
        <w:tab/>
      </w:r>
      <w:r w:rsidRPr="00F6730F">
        <w:rPr>
          <w:snapToGrid w:val="0"/>
        </w:rPr>
        <w:tab/>
      </w:r>
      <w:r w:rsidRPr="00F6730F">
        <w:rPr>
          <w:snapToGrid w:val="0"/>
        </w:rPr>
        <w:tab/>
      </w:r>
      <w:r w:rsidRPr="00F6730F">
        <w:rPr>
          <w:snapToGrid w:val="0"/>
        </w:rPr>
        <w:tab/>
        <w:t>NR-UL-SRS-Capability-r16,</w:t>
      </w:r>
    </w:p>
    <w:p w14:paraId="1062604B" w14:textId="77777777" w:rsidR="00706BF7" w:rsidRPr="00F6730F" w:rsidRDefault="00706BF7" w:rsidP="00706BF7">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14D704" w14:textId="77777777" w:rsidR="00706BF7" w:rsidRPr="00F6730F" w:rsidRDefault="00706BF7" w:rsidP="00706BF7">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F899005" w14:textId="77777777" w:rsidR="00706BF7" w:rsidRPr="00F6730F" w:rsidRDefault="00706BF7" w:rsidP="00706BF7">
      <w:pPr>
        <w:pStyle w:val="PL"/>
        <w:shd w:val="clear" w:color="auto" w:fill="E6E6E6"/>
        <w:rPr>
          <w:snapToGrid w:val="0"/>
        </w:rPr>
      </w:pPr>
      <w:r w:rsidRPr="00F6730F">
        <w:rPr>
          <w:snapToGrid w:val="0"/>
        </w:rPr>
        <w:tab/>
        <w:t>...,</w:t>
      </w:r>
    </w:p>
    <w:p w14:paraId="7B66C1F1" w14:textId="77777777" w:rsidR="00706BF7" w:rsidRPr="00F6730F" w:rsidRDefault="00706BF7" w:rsidP="00706BF7">
      <w:pPr>
        <w:pStyle w:val="PL"/>
        <w:shd w:val="clear" w:color="auto" w:fill="E6E6E6"/>
        <w:rPr>
          <w:snapToGrid w:val="0"/>
        </w:rPr>
      </w:pPr>
      <w:r w:rsidRPr="00F6730F">
        <w:rPr>
          <w:snapToGrid w:val="0"/>
        </w:rPr>
        <w:tab/>
        <w:t>[[</w:t>
      </w:r>
    </w:p>
    <w:p w14:paraId="302B283F" w14:textId="77777777" w:rsidR="00706BF7" w:rsidRPr="00F6730F" w:rsidRDefault="00706BF7" w:rsidP="00706BF7">
      <w:pPr>
        <w:pStyle w:val="PL"/>
        <w:shd w:val="clear" w:color="auto" w:fill="E6E6E6"/>
        <w:rPr>
          <w:snapToGrid w:val="0"/>
        </w:rPr>
      </w:pPr>
      <w:r w:rsidRPr="00F6730F">
        <w:rPr>
          <w:snapToGrid w:val="0"/>
        </w:rPr>
        <w:lastRenderedPageBreak/>
        <w:tab/>
        <w:t>ten-ms-unit-ResponseTime-r17</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2B3CFBC" w14:textId="77777777" w:rsidR="00706BF7" w:rsidRPr="00F6730F" w:rsidRDefault="00706BF7" w:rsidP="00706BF7">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4735006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575DC74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nr-Multi-RTT-On-Demand-DL-PRS-Support-r17</w:t>
      </w:r>
    </w:p>
    <w:p w14:paraId="43B33820"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4D7D0016" w14:textId="77777777" w:rsidR="00706BF7" w:rsidRPr="00F6730F" w:rsidRDefault="00706BF7" w:rsidP="00706BF7">
      <w:pPr>
        <w:pStyle w:val="PL"/>
        <w:shd w:val="clear" w:color="auto" w:fill="E6E6E6"/>
        <w:rPr>
          <w:snapToGrid w:val="0"/>
        </w:rPr>
      </w:pPr>
      <w:r w:rsidRPr="00F6730F">
        <w:rPr>
          <w:snapToGrid w:val="0"/>
        </w:rPr>
        <w:tab/>
        <w:t>nr-UE-RxTx-TEG-ID-ReportingSupport-r17</w:t>
      </w:r>
      <w:r w:rsidRPr="00F6730F">
        <w:rPr>
          <w:snapToGrid w:val="0"/>
        </w:rPr>
        <w:tab/>
        <w:t>BIT STRING {</w:t>
      </w:r>
      <w:r w:rsidRPr="00F6730F">
        <w:rPr>
          <w:snapToGrid w:val="0"/>
        </w:rPr>
        <w:tab/>
        <w:t>case1</w:t>
      </w:r>
      <w:r w:rsidRPr="00F6730F">
        <w:rPr>
          <w:snapToGrid w:val="0"/>
        </w:rPr>
        <w:tab/>
        <w:t>(0),</w:t>
      </w:r>
    </w:p>
    <w:p w14:paraId="4F792B60"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case2</w:t>
      </w:r>
      <w:r w:rsidRPr="00F6730F">
        <w:rPr>
          <w:snapToGrid w:val="0"/>
        </w:rPr>
        <w:tab/>
        <w:t>(1),</w:t>
      </w:r>
    </w:p>
    <w:p w14:paraId="7681E47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case3</w:t>
      </w:r>
      <w:r w:rsidRPr="00F6730F">
        <w:rPr>
          <w:snapToGrid w:val="0"/>
        </w:rPr>
        <w:tab/>
        <w:t>(2)</w:t>
      </w:r>
    </w:p>
    <w:p w14:paraId="70271E05"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27B78FD7" w14:textId="77777777" w:rsidR="00706BF7" w:rsidRPr="00F6730F" w:rsidRDefault="00706BF7" w:rsidP="00706BF7">
      <w:pPr>
        <w:pStyle w:val="PL"/>
        <w:shd w:val="clear" w:color="auto" w:fill="E6E6E6"/>
      </w:pPr>
      <w:r w:rsidRPr="00F6730F">
        <w:tab/>
      </w:r>
      <w:r w:rsidRPr="00F6730F">
        <w:rPr>
          <w:snapToGrid w:val="0"/>
        </w:rPr>
        <w:t>nr-</w:t>
      </w:r>
      <w:r w:rsidRPr="00F6730F">
        <w:t>los-nlos-IndicatorSupport-r17</w:t>
      </w:r>
      <w:r w:rsidRPr="00F6730F">
        <w:tab/>
        <w:t>SEQUENCE {</w:t>
      </w:r>
    </w:p>
    <w:p w14:paraId="481605D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r>
      <w:r w:rsidRPr="00F6730F">
        <w:tab/>
        <w:t>LOS-NLOS-IndicatorType2-r17,</w:t>
      </w:r>
    </w:p>
    <w:p w14:paraId="0FEB080A"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r>
      <w:r w:rsidRPr="00F6730F">
        <w:tab/>
        <w:t>LOS-NLOS-IndicatorGranularity2-r17,</w:t>
      </w:r>
    </w:p>
    <w:p w14:paraId="46A00F92"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058226C4"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D15CEB2" w14:textId="77777777" w:rsidR="00706BF7" w:rsidRPr="00F6730F" w:rsidRDefault="00706BF7" w:rsidP="00706BF7">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8A763EB" w14:textId="77777777" w:rsidR="00706BF7" w:rsidRPr="00F6730F" w:rsidRDefault="00706BF7" w:rsidP="00706BF7">
      <w:pPr>
        <w:pStyle w:val="PL"/>
        <w:shd w:val="clear" w:color="auto" w:fill="E6E6E6"/>
        <w:rPr>
          <w:snapToGrid w:val="0"/>
        </w:rPr>
      </w:pPr>
      <w:r w:rsidRPr="00F6730F">
        <w:rPr>
          <w:snapToGrid w:val="0"/>
        </w:rPr>
        <w:tab/>
        <w:t>scheduledLocationRequestSupported-r17</w:t>
      </w:r>
      <w:r w:rsidRPr="00F6730F">
        <w:rPr>
          <w:snapToGrid w:val="0"/>
        </w:rPr>
        <w:tab/>
        <w:t>ScheduledLocationTimeSupport-r17</w:t>
      </w:r>
      <w:r w:rsidRPr="00F6730F">
        <w:rPr>
          <w:snapToGrid w:val="0"/>
        </w:rPr>
        <w:tab/>
      </w:r>
      <w:r w:rsidRPr="00F6730F">
        <w:rPr>
          <w:snapToGrid w:val="0"/>
        </w:rPr>
        <w:tab/>
      </w:r>
      <w:r w:rsidRPr="00F6730F">
        <w:rPr>
          <w:snapToGrid w:val="0"/>
        </w:rPr>
        <w:tab/>
        <w:t>OPTIONAL,</w:t>
      </w:r>
    </w:p>
    <w:p w14:paraId="48B125E2" w14:textId="77777777" w:rsidR="00706BF7" w:rsidRPr="00F6730F" w:rsidRDefault="00706BF7" w:rsidP="00706BF7">
      <w:pPr>
        <w:pStyle w:val="PL"/>
        <w:shd w:val="clear" w:color="auto" w:fill="E6E6E6"/>
        <w:rPr>
          <w:snapToGrid w:val="0"/>
        </w:rPr>
      </w:pPr>
      <w:r w:rsidRPr="00F6730F">
        <w:rPr>
          <w:snapToGrid w:val="0"/>
        </w:rPr>
        <w:tab/>
        <w:t>nr-dl-prs-AssistanceDataValidity-r17</w:t>
      </w:r>
      <w:r w:rsidRPr="00F6730F">
        <w:rPr>
          <w:snapToGrid w:val="0"/>
        </w:rPr>
        <w:tab/>
        <w:t>SEQUENCE {</w:t>
      </w:r>
    </w:p>
    <w:p w14:paraId="4F071E26"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t>INTEGER (1..maxNrOfAreas-r17)</w:t>
      </w:r>
      <w:r w:rsidRPr="00F6730F">
        <w:rPr>
          <w:snapToGrid w:val="0"/>
        </w:rPr>
        <w:tab/>
      </w:r>
      <w:r w:rsidRPr="00F6730F">
        <w:rPr>
          <w:snapToGrid w:val="0"/>
        </w:rPr>
        <w:tab/>
        <w:t>OPTIONAL,</w:t>
      </w:r>
    </w:p>
    <w:p w14:paraId="5F1C89D8"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4E10ED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03331C" w14:textId="77777777" w:rsidR="00706BF7" w:rsidRPr="00F6730F" w:rsidRDefault="00706BF7" w:rsidP="00706BF7">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7ACC8D50" w14:textId="77777777" w:rsidR="00706BF7" w:rsidRPr="00F6730F" w:rsidRDefault="00706BF7" w:rsidP="00706BF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4563598" w14:textId="77777777" w:rsidR="00706BF7" w:rsidRPr="00F6730F" w:rsidRDefault="00706BF7" w:rsidP="00706BF7">
      <w:pPr>
        <w:pStyle w:val="PL"/>
        <w:shd w:val="clear" w:color="auto" w:fill="E6E6E6"/>
        <w:rPr>
          <w:snapToGrid w:val="0"/>
        </w:rPr>
      </w:pPr>
      <w:r w:rsidRPr="00F6730F">
        <w:rPr>
          <w:snapToGrid w:val="0"/>
        </w:rPr>
        <w:tab/>
        <w:t>]],</w:t>
      </w:r>
    </w:p>
    <w:p w14:paraId="4A52C1B0" w14:textId="77777777" w:rsidR="00706BF7" w:rsidRPr="00F6730F" w:rsidRDefault="00706BF7" w:rsidP="00706BF7">
      <w:pPr>
        <w:pStyle w:val="PL"/>
        <w:shd w:val="clear" w:color="auto" w:fill="E6E6E6"/>
        <w:rPr>
          <w:snapToGrid w:val="0"/>
        </w:rPr>
      </w:pPr>
      <w:r w:rsidRPr="00F6730F">
        <w:rPr>
          <w:snapToGrid w:val="0"/>
        </w:rPr>
        <w:tab/>
        <w:t>[[</w:t>
      </w:r>
    </w:p>
    <w:p w14:paraId="63DD62FD" w14:textId="77777777" w:rsidR="00706BF7" w:rsidRPr="00F6730F" w:rsidRDefault="00706BF7" w:rsidP="00706BF7">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F2B6CE3" w14:textId="77777777" w:rsidR="00706BF7" w:rsidRPr="00F6730F" w:rsidRDefault="00706BF7" w:rsidP="00706BF7">
      <w:pPr>
        <w:pStyle w:val="PL"/>
        <w:shd w:val="clear" w:color="auto" w:fill="E6E6E6"/>
        <w:rPr>
          <w:snapToGrid w:val="0"/>
        </w:rPr>
      </w:pPr>
      <w:r w:rsidRPr="00F6730F">
        <w:rPr>
          <w:snapToGrid w:val="0"/>
        </w:rPr>
        <w:tab/>
        <w:t>]],</w:t>
      </w:r>
    </w:p>
    <w:p w14:paraId="7FFD064B" w14:textId="77777777" w:rsidR="00706BF7" w:rsidRPr="00F6730F" w:rsidRDefault="00706BF7" w:rsidP="00706BF7">
      <w:pPr>
        <w:pStyle w:val="PL"/>
        <w:shd w:val="clear" w:color="auto" w:fill="E6E6E6"/>
        <w:rPr>
          <w:snapToGrid w:val="0"/>
        </w:rPr>
      </w:pPr>
      <w:r w:rsidRPr="00F6730F">
        <w:rPr>
          <w:snapToGrid w:val="0"/>
        </w:rPr>
        <w:tab/>
        <w:t>[[</w:t>
      </w:r>
    </w:p>
    <w:p w14:paraId="28E7768A" w14:textId="3595067C" w:rsidR="00706BF7" w:rsidRPr="00F6730F" w:rsidDel="00CD32D6" w:rsidRDefault="00706BF7" w:rsidP="00706BF7">
      <w:pPr>
        <w:pStyle w:val="PL"/>
        <w:shd w:val="clear" w:color="auto" w:fill="E6E6E6"/>
        <w:rPr>
          <w:del w:id="201" w:author="Xiaomi (Xiaolong)" w:date="2024-05-09T10:05:00Z"/>
          <w:snapToGrid w:val="0"/>
        </w:rPr>
      </w:pPr>
      <w:del w:id="202" w:author="Xiaomi (Xiaolong)" w:date="2024-05-09T10:05:00Z">
        <w:r w:rsidRPr="00F6730F" w:rsidDel="00CD32D6">
          <w:rPr>
            <w:snapToGrid w:val="0"/>
          </w:rPr>
          <w:tab/>
          <w:delText>symbolTimeStampSupport-r18</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ENUMERATED { supported }</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OPTIONAL,</w:delText>
        </w:r>
      </w:del>
    </w:p>
    <w:p w14:paraId="52BB5962" w14:textId="77777777" w:rsidR="00706BF7" w:rsidRPr="00F6730F" w:rsidRDefault="00706BF7" w:rsidP="00706BF7">
      <w:pPr>
        <w:pStyle w:val="PL"/>
        <w:shd w:val="clear" w:color="auto" w:fill="E6E6E6"/>
        <w:rPr>
          <w:snapToGrid w:val="0"/>
        </w:rPr>
      </w:pPr>
      <w:r w:rsidRPr="00F6730F">
        <w:rPr>
          <w:snapToGrid w:val="0"/>
        </w:rPr>
        <w:tab/>
        <w:t>nr-MultiRTT-OnDemandPRS-ForBWA-Support-r18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7860E8DA" w14:textId="77777777" w:rsidR="00706BF7" w:rsidRPr="00F6730F" w:rsidRDefault="00706BF7" w:rsidP="00706BF7">
      <w:pPr>
        <w:pStyle w:val="PL"/>
        <w:shd w:val="clear" w:color="auto" w:fill="E6E6E6"/>
        <w:rPr>
          <w:snapToGrid w:val="0"/>
        </w:rPr>
      </w:pPr>
      <w:r w:rsidRPr="00F6730F">
        <w:rPr>
          <w:snapToGrid w:val="0"/>
        </w:rPr>
        <w:tab/>
        <w:t>]]</w:t>
      </w:r>
    </w:p>
    <w:p w14:paraId="38D1F4BF" w14:textId="77777777" w:rsidR="00706BF7" w:rsidRPr="00F6730F" w:rsidRDefault="00706BF7" w:rsidP="00706BF7">
      <w:pPr>
        <w:pStyle w:val="PL"/>
        <w:shd w:val="clear" w:color="auto" w:fill="E6E6E6"/>
        <w:rPr>
          <w:snapToGrid w:val="0"/>
        </w:rPr>
      </w:pPr>
      <w:r w:rsidRPr="00F6730F">
        <w:rPr>
          <w:snapToGrid w:val="0"/>
        </w:rPr>
        <w:t>}</w:t>
      </w:r>
    </w:p>
    <w:p w14:paraId="69A71F79" w14:textId="77777777" w:rsidR="00706BF7" w:rsidRPr="00F6730F" w:rsidRDefault="00706BF7" w:rsidP="00706BF7">
      <w:pPr>
        <w:pStyle w:val="PL"/>
        <w:shd w:val="clear" w:color="auto" w:fill="E6E6E6"/>
        <w:rPr>
          <w:snapToGrid w:val="0"/>
        </w:rPr>
      </w:pPr>
    </w:p>
    <w:p w14:paraId="4B6F47DD" w14:textId="77777777" w:rsidR="00706BF7" w:rsidRPr="00F6730F" w:rsidRDefault="00706BF7" w:rsidP="00706BF7">
      <w:pPr>
        <w:pStyle w:val="PL"/>
        <w:shd w:val="clear" w:color="auto" w:fill="E6E6E6"/>
      </w:pPr>
      <w:r w:rsidRPr="00F6730F">
        <w:t>-- ASN1STOP</w:t>
      </w:r>
    </w:p>
    <w:p w14:paraId="0724BA23" w14:textId="77777777" w:rsidR="00706BF7" w:rsidRPr="00F6730F" w:rsidRDefault="00706BF7" w:rsidP="00706B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6BF7" w:rsidRPr="00F6730F" w14:paraId="199EBE1F" w14:textId="77777777" w:rsidTr="00B17F53">
        <w:trPr>
          <w:cantSplit/>
          <w:tblHeader/>
        </w:trPr>
        <w:tc>
          <w:tcPr>
            <w:tcW w:w="9639" w:type="dxa"/>
          </w:tcPr>
          <w:p w14:paraId="270583D1" w14:textId="77777777" w:rsidR="00706BF7" w:rsidRPr="00F6730F" w:rsidRDefault="00706BF7" w:rsidP="00B17F53">
            <w:pPr>
              <w:pStyle w:val="TAH"/>
              <w:keepNext w:val="0"/>
              <w:keepLines w:val="0"/>
              <w:widowControl w:val="0"/>
            </w:pPr>
            <w:r w:rsidRPr="00F6730F">
              <w:rPr>
                <w:i/>
              </w:rPr>
              <w:lastRenderedPageBreak/>
              <w:t>NR-Multi-RTT-Provide</w:t>
            </w:r>
            <w:r w:rsidRPr="00F6730F">
              <w:rPr>
                <w:i/>
                <w:noProof/>
              </w:rPr>
              <w:t>Capabilities</w:t>
            </w:r>
            <w:r w:rsidRPr="00F6730F">
              <w:rPr>
                <w:i/>
              </w:rPr>
              <w:t xml:space="preserve"> </w:t>
            </w:r>
            <w:r w:rsidRPr="00F6730F">
              <w:rPr>
                <w:iCs/>
                <w:noProof/>
              </w:rPr>
              <w:t>field descriptions</w:t>
            </w:r>
          </w:p>
        </w:tc>
      </w:tr>
      <w:tr w:rsidR="00706BF7" w:rsidRPr="00F6730F" w14:paraId="4980BCEE" w14:textId="77777777" w:rsidTr="00B17F53">
        <w:trPr>
          <w:cantSplit/>
        </w:trPr>
        <w:tc>
          <w:tcPr>
            <w:tcW w:w="9639" w:type="dxa"/>
          </w:tcPr>
          <w:p w14:paraId="79F072E4" w14:textId="77777777" w:rsidR="00706BF7" w:rsidRPr="00F6730F" w:rsidRDefault="00706BF7" w:rsidP="00B17F53">
            <w:pPr>
              <w:pStyle w:val="TAL"/>
              <w:rPr>
                <w:b/>
                <w:bCs/>
                <w:i/>
                <w:iCs/>
                <w:snapToGrid w:val="0"/>
              </w:rPr>
            </w:pPr>
            <w:r w:rsidRPr="00F6730F">
              <w:rPr>
                <w:b/>
                <w:bCs/>
                <w:i/>
                <w:iCs/>
                <w:snapToGrid w:val="0"/>
              </w:rPr>
              <w:t>ten-ms-unit-ResponseTime</w:t>
            </w:r>
          </w:p>
          <w:p w14:paraId="1874878C" w14:textId="77777777" w:rsidR="00706BF7" w:rsidRPr="00F6730F" w:rsidRDefault="00706BF7" w:rsidP="00B17F53">
            <w:pPr>
              <w:pStyle w:val="TAL"/>
              <w:widowControl w:val="0"/>
            </w:pPr>
            <w:r w:rsidRPr="00F6730F">
              <w:rPr>
                <w:snapToGrid w:val="0"/>
              </w:rPr>
              <w:t>This field, if present, indicates that the target device supports the enumerated value '</w:t>
            </w:r>
            <w:r w:rsidRPr="00F6730F">
              <w:rPr>
                <w:i/>
                <w:iCs/>
                <w:snapToGrid w:val="0"/>
              </w:rPr>
              <w:t>ten-milli-seconds</w:t>
            </w:r>
            <w:r w:rsidRPr="00F6730F">
              <w:rPr>
                <w:snapToGrid w:val="0"/>
              </w:rPr>
              <w:t xml:space="preserve">' in the IE </w:t>
            </w:r>
            <w:r w:rsidRPr="00F6730F">
              <w:rPr>
                <w:i/>
                <w:iCs/>
                <w:snapToGrid w:val="0"/>
              </w:rPr>
              <w:t>ResponseTime</w:t>
            </w:r>
            <w:r w:rsidRPr="00F6730F">
              <w:rPr>
                <w:snapToGrid w:val="0"/>
              </w:rPr>
              <w:t xml:space="preserve"> in IE </w:t>
            </w:r>
            <w:r w:rsidRPr="00F6730F">
              <w:rPr>
                <w:i/>
                <w:iCs/>
                <w:snapToGrid w:val="0"/>
              </w:rPr>
              <w:t>CommonIEsRequestLocationInformation</w:t>
            </w:r>
            <w:r w:rsidRPr="00F6730F">
              <w:rPr>
                <w:snapToGrid w:val="0"/>
              </w:rPr>
              <w:t>.</w:t>
            </w:r>
          </w:p>
        </w:tc>
      </w:tr>
      <w:tr w:rsidR="00706BF7" w:rsidRPr="00F6730F" w14:paraId="3EAD1417" w14:textId="77777777" w:rsidTr="00B17F53">
        <w:trPr>
          <w:cantSplit/>
        </w:trPr>
        <w:tc>
          <w:tcPr>
            <w:tcW w:w="9639" w:type="dxa"/>
          </w:tcPr>
          <w:p w14:paraId="6ADCE3B4" w14:textId="77777777" w:rsidR="00706BF7" w:rsidRPr="00F6730F" w:rsidDel="00523F58" w:rsidRDefault="00706BF7" w:rsidP="00B17F53">
            <w:pPr>
              <w:pStyle w:val="TAL"/>
              <w:rPr>
                <w:b/>
                <w:bCs/>
                <w:i/>
                <w:iCs/>
                <w:snapToGrid w:val="0"/>
              </w:rPr>
            </w:pPr>
            <w:r w:rsidRPr="00F6730F">
              <w:rPr>
                <w:b/>
                <w:bCs/>
                <w:i/>
                <w:iCs/>
                <w:snapToGrid w:val="0"/>
              </w:rPr>
              <w:t>nr-DL-PRS-ExpectedAoD-or-AoA-Sup</w:t>
            </w:r>
          </w:p>
          <w:p w14:paraId="37186A26" w14:textId="77777777" w:rsidR="00706BF7" w:rsidRPr="00F6730F" w:rsidRDefault="00706BF7" w:rsidP="00B17F53">
            <w:pPr>
              <w:pStyle w:val="TAL"/>
              <w:rPr>
                <w:b/>
                <w:bCs/>
                <w:i/>
                <w:iCs/>
                <w:snapToGrid w:val="0"/>
              </w:rPr>
            </w:pPr>
            <w:r w:rsidRPr="00F6730F">
              <w:rPr>
                <w:snapToGrid w:val="0"/>
              </w:rPr>
              <w:t xml:space="preserve">This field, if present, indicates that the target device supports the </w:t>
            </w:r>
            <w:r w:rsidRPr="00F6730F">
              <w:rPr>
                <w:i/>
                <w:iCs/>
                <w:snapToGrid w:val="0"/>
              </w:rPr>
              <w:t xml:space="preserve">NR-DL-PRS-ExpectedAoD-or-AoA </w:t>
            </w:r>
            <w:r w:rsidRPr="00F6730F">
              <w:rPr>
                <w:snapToGrid w:val="0"/>
              </w:rPr>
              <w:t xml:space="preserve">in </w:t>
            </w:r>
            <w:r w:rsidRPr="00F6730F">
              <w:rPr>
                <w:i/>
                <w:iCs/>
                <w:snapToGrid w:val="0"/>
              </w:rPr>
              <w:t>NR-DL-PRS-AssistanceData</w:t>
            </w:r>
            <w:r w:rsidRPr="00F6730F">
              <w:rPr>
                <w:i/>
                <w:noProof/>
              </w:rPr>
              <w:t>.</w:t>
            </w:r>
          </w:p>
        </w:tc>
      </w:tr>
      <w:tr w:rsidR="00706BF7" w:rsidRPr="00F6730F" w14:paraId="58D95942" w14:textId="77777777" w:rsidTr="00B17F53">
        <w:trPr>
          <w:cantSplit/>
        </w:trPr>
        <w:tc>
          <w:tcPr>
            <w:tcW w:w="9639" w:type="dxa"/>
          </w:tcPr>
          <w:p w14:paraId="10E8797F" w14:textId="77777777" w:rsidR="00706BF7" w:rsidRPr="00F6730F" w:rsidRDefault="00706BF7" w:rsidP="00B17F53">
            <w:pPr>
              <w:pStyle w:val="TAL"/>
              <w:rPr>
                <w:b/>
                <w:bCs/>
                <w:i/>
                <w:iCs/>
              </w:rPr>
            </w:pPr>
            <w:r w:rsidRPr="00F6730F">
              <w:rPr>
                <w:b/>
                <w:bCs/>
                <w:i/>
                <w:iCs/>
              </w:rPr>
              <w:t>nr-Multi-RTT-On-Demand-DL-PRS-Support</w:t>
            </w:r>
          </w:p>
          <w:p w14:paraId="4189A706" w14:textId="77777777" w:rsidR="00706BF7" w:rsidRPr="00F6730F" w:rsidRDefault="00706BF7" w:rsidP="00B17F53">
            <w:pPr>
              <w:pStyle w:val="TAL"/>
              <w:rPr>
                <w:b/>
                <w:bCs/>
                <w:i/>
                <w:iCs/>
                <w:snapToGrid w:val="0"/>
              </w:rPr>
            </w:pPr>
            <w:r w:rsidRPr="00F6730F">
              <w:rPr>
                <w:snapToGrid w:val="0"/>
              </w:rPr>
              <w:t>This field, if present, indicates that the target device supports on-demand DL-PRS requests.</w:t>
            </w:r>
          </w:p>
        </w:tc>
      </w:tr>
      <w:tr w:rsidR="00706BF7" w:rsidRPr="00F6730F" w14:paraId="11AC1105" w14:textId="77777777" w:rsidTr="00B17F53">
        <w:trPr>
          <w:cantSplit/>
        </w:trPr>
        <w:tc>
          <w:tcPr>
            <w:tcW w:w="9639" w:type="dxa"/>
          </w:tcPr>
          <w:p w14:paraId="25422F24" w14:textId="77777777" w:rsidR="00706BF7" w:rsidRPr="00F6730F" w:rsidRDefault="00706BF7" w:rsidP="00B17F53">
            <w:pPr>
              <w:pStyle w:val="TAL"/>
              <w:rPr>
                <w:b/>
                <w:bCs/>
                <w:i/>
                <w:iCs/>
                <w:snapToGrid w:val="0"/>
              </w:rPr>
            </w:pPr>
            <w:r w:rsidRPr="00F6730F">
              <w:rPr>
                <w:b/>
                <w:bCs/>
                <w:i/>
                <w:iCs/>
                <w:snapToGrid w:val="0"/>
              </w:rPr>
              <w:t>nr-UE-RxTx-TEG-ID-ReportingSupport</w:t>
            </w:r>
          </w:p>
          <w:p w14:paraId="77173CB6"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w:t>
            </w:r>
            <w:r w:rsidRPr="00F6730F">
              <w:rPr>
                <w:i/>
                <w:iCs/>
                <w:snapToGrid w:val="0"/>
              </w:rPr>
              <w:t>nr-UE-RxTx-TEG-Info</w:t>
            </w:r>
            <w:r w:rsidRPr="00F6730F">
              <w:rPr>
                <w:snapToGrid w:val="0"/>
              </w:rPr>
              <w:t xml:space="preserve"> reporting in IE </w:t>
            </w:r>
            <w:r w:rsidRPr="00F6730F">
              <w:rPr>
                <w:i/>
                <w:iCs/>
                <w:snapToGrid w:val="0"/>
              </w:rPr>
              <w:t xml:space="preserve">NR-Multi-RTT-SignalMeasurementInformation. </w:t>
            </w:r>
            <w:r w:rsidRPr="00F6730F">
              <w:rPr>
                <w:snapToGrid w:val="0"/>
              </w:rPr>
              <w:t>This is represented by a bit string, with a one</w:t>
            </w:r>
            <w:r w:rsidRPr="00F6730F">
              <w:rPr>
                <w:snapToGrid w:val="0"/>
              </w:rPr>
              <w:noBreakHyphen/>
              <w:t>value at the bit position means the particular case is supported; a zero</w:t>
            </w:r>
            <w:r w:rsidRPr="00F6730F">
              <w:rPr>
                <w:snapToGrid w:val="0"/>
              </w:rPr>
              <w:noBreakHyphen/>
              <w:t>value means not supported:</w:t>
            </w:r>
          </w:p>
          <w:p w14:paraId="5180FAA4"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w:t>
            </w:r>
            <w:r w:rsidRPr="00F6730F">
              <w:rPr>
                <w:rFonts w:ascii="Arial" w:hAnsi="Arial" w:cs="Arial"/>
                <w:b/>
                <w:i/>
                <w:noProof/>
                <w:sz w:val="18"/>
                <w:szCs w:val="18"/>
              </w:rPr>
              <w:t xml:space="preserve">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case1</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5C1C4E67"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1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case2</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44F8A3AE"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2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case3</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 xml:space="preserve">. </w:t>
            </w:r>
          </w:p>
        </w:tc>
      </w:tr>
      <w:tr w:rsidR="00706BF7" w:rsidRPr="00F6730F" w14:paraId="3B177649" w14:textId="77777777" w:rsidTr="00B17F53">
        <w:trPr>
          <w:cantSplit/>
        </w:trPr>
        <w:tc>
          <w:tcPr>
            <w:tcW w:w="9639" w:type="dxa"/>
          </w:tcPr>
          <w:p w14:paraId="1115B93F" w14:textId="77777777" w:rsidR="00706BF7" w:rsidRPr="00F6730F" w:rsidRDefault="00706BF7" w:rsidP="00B17F53">
            <w:pPr>
              <w:pStyle w:val="TAL"/>
              <w:rPr>
                <w:b/>
                <w:bCs/>
                <w:i/>
                <w:iCs/>
              </w:rPr>
            </w:pPr>
            <w:r w:rsidRPr="00F6730F">
              <w:rPr>
                <w:b/>
                <w:bCs/>
                <w:i/>
                <w:iCs/>
                <w:snapToGrid w:val="0"/>
              </w:rPr>
              <w:t>nr-</w:t>
            </w:r>
            <w:r w:rsidRPr="00F6730F">
              <w:rPr>
                <w:b/>
                <w:bCs/>
                <w:i/>
                <w:iCs/>
              </w:rPr>
              <w:t>los-nlos-IndicatorSupport</w:t>
            </w:r>
          </w:p>
          <w:p w14:paraId="097063DB" w14:textId="77777777" w:rsidR="00706BF7" w:rsidRPr="00F6730F" w:rsidRDefault="00706BF7" w:rsidP="00B17F53">
            <w:pPr>
              <w:pStyle w:val="TAL"/>
              <w:rPr>
                <w:snapToGrid w:val="0"/>
              </w:rPr>
            </w:pPr>
            <w:r w:rsidRPr="00F6730F">
              <w:rPr>
                <w:snapToGrid w:val="0"/>
              </w:rPr>
              <w:t xml:space="preserve">This field, if present, indicates that the target device supports </w:t>
            </w:r>
            <w:r w:rsidRPr="00F6730F">
              <w:rPr>
                <w:i/>
                <w:iCs/>
                <w:snapToGrid w:val="0"/>
              </w:rPr>
              <w:t>nr-los-nlos-Indicator</w:t>
            </w:r>
            <w:r w:rsidRPr="00F6730F">
              <w:rPr>
                <w:snapToGrid w:val="0"/>
              </w:rPr>
              <w:t xml:space="preserve"> reporting in IE </w:t>
            </w:r>
            <w:r w:rsidRPr="00F6730F">
              <w:rPr>
                <w:i/>
                <w:iCs/>
                <w:snapToGrid w:val="0"/>
              </w:rPr>
              <w:t>NR-Multi-RTT-SignalMeasurementInformation</w:t>
            </w:r>
            <w:r w:rsidRPr="00F6730F">
              <w:rPr>
                <w:snapToGrid w:val="0"/>
              </w:rPr>
              <w:t>.</w:t>
            </w:r>
          </w:p>
          <w:p w14:paraId="37B3845A" w14:textId="77777777" w:rsidR="00706BF7" w:rsidRPr="00F6730F" w:rsidRDefault="00706BF7" w:rsidP="00B17F53">
            <w:pPr>
              <w:pStyle w:val="B1"/>
              <w:spacing w:after="0"/>
              <w:rPr>
                <w:rFonts w:ascii="Arial" w:hAnsi="Arial" w:cs="Arial"/>
                <w:i/>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7CE94895"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1C927ECE" w14:textId="77777777" w:rsidR="00706BF7" w:rsidRPr="00F6730F" w:rsidRDefault="00706BF7" w:rsidP="00B17F53">
            <w:pPr>
              <w:pStyle w:val="TAN"/>
              <w:rPr>
                <w:rFonts w:cs="Arial"/>
                <w:i/>
                <w:szCs w:val="18"/>
              </w:rPr>
            </w:pPr>
            <w:r w:rsidRPr="00F6730F">
              <w:t>NOTE:</w:t>
            </w:r>
            <w:r w:rsidRPr="00F6730F">
              <w:tab/>
              <w:t>A single value is reported when both Multi-RTT and DL-TDOA are supported.</w:t>
            </w:r>
          </w:p>
        </w:tc>
      </w:tr>
      <w:tr w:rsidR="00706BF7" w:rsidRPr="00F6730F" w14:paraId="503C1B9C" w14:textId="77777777" w:rsidTr="00B17F53">
        <w:trPr>
          <w:cantSplit/>
        </w:trPr>
        <w:tc>
          <w:tcPr>
            <w:tcW w:w="9639" w:type="dxa"/>
          </w:tcPr>
          <w:p w14:paraId="0E219302" w14:textId="77777777" w:rsidR="00706BF7" w:rsidRPr="00F6730F" w:rsidRDefault="00706BF7" w:rsidP="00B17F53">
            <w:pPr>
              <w:pStyle w:val="TAL"/>
              <w:rPr>
                <w:b/>
                <w:bCs/>
                <w:i/>
                <w:iCs/>
                <w:snapToGrid w:val="0"/>
              </w:rPr>
            </w:pPr>
            <w:r w:rsidRPr="00F6730F">
              <w:rPr>
                <w:b/>
                <w:bCs/>
                <w:i/>
                <w:iCs/>
                <w:snapToGrid w:val="0"/>
              </w:rPr>
              <w:t>additionalPathsExtSupport</w:t>
            </w:r>
          </w:p>
          <w:p w14:paraId="391167F4"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nr-AdditionalPathListExt</w:t>
            </w:r>
            <w:r w:rsidRPr="00F6730F">
              <w:rPr>
                <w:snapToGrid w:val="0"/>
              </w:rPr>
              <w:t xml:space="preserve"> reporting in IE </w:t>
            </w:r>
            <w:r w:rsidRPr="00F6730F">
              <w:rPr>
                <w:i/>
                <w:iCs/>
                <w:snapToGrid w:val="0"/>
              </w:rPr>
              <w:t>NR-Multi-RTT-SignalMeasurementInformation</w:t>
            </w:r>
            <w:r w:rsidRPr="00F6730F">
              <w:rPr>
                <w:snapToGrid w:val="0"/>
              </w:rPr>
              <w:t>. The enumerated value indicates the number of additional paths supported by the target device.</w:t>
            </w:r>
          </w:p>
          <w:p w14:paraId="6BCDC644" w14:textId="77777777" w:rsidR="00706BF7" w:rsidRPr="00F6730F" w:rsidRDefault="00706BF7" w:rsidP="00B17F53">
            <w:pPr>
              <w:pStyle w:val="TAN"/>
              <w:rPr>
                <w:b/>
                <w:bCs/>
                <w:snapToGrid w:val="0"/>
              </w:rPr>
            </w:pPr>
            <w:r w:rsidRPr="00F6730F">
              <w:rPr>
                <w:snapToGrid w:val="0"/>
              </w:rPr>
              <w:t>NOTE:</w:t>
            </w:r>
            <w:r w:rsidRPr="00F6730F">
              <w:rPr>
                <w:rFonts w:cs="Arial"/>
                <w:snapToGrid w:val="0"/>
                <w:szCs w:val="18"/>
              </w:rPr>
              <w:tab/>
              <w:t xml:space="preserve">The </w:t>
            </w:r>
            <w:r w:rsidRPr="00F6730F">
              <w:rPr>
                <w:i/>
                <w:iCs/>
                <w:snapToGrid w:val="0"/>
              </w:rPr>
              <w:t>supportOfDL-PRS-FirstPathRSRP</w:t>
            </w:r>
            <w:r w:rsidRPr="00F6730F">
              <w:rPr>
                <w:snapToGrid w:val="0"/>
              </w:rPr>
              <w:t xml:space="preserve"> in IE </w:t>
            </w:r>
            <w:r w:rsidRPr="00F6730F">
              <w:rPr>
                <w:i/>
                <w:iCs/>
                <w:snapToGrid w:val="0"/>
              </w:rPr>
              <w:t>NR-Multi-RTT-MeasurementCapability</w:t>
            </w:r>
            <w:r w:rsidRPr="00F6730F">
              <w:rPr>
                <w:snapToGrid w:val="0"/>
              </w:rPr>
              <w:t xml:space="preserve"> also applies to the additional paths.</w:t>
            </w:r>
          </w:p>
        </w:tc>
      </w:tr>
      <w:tr w:rsidR="00706BF7" w:rsidRPr="00F6730F" w14:paraId="15DFB71A" w14:textId="77777777" w:rsidTr="00B17F53">
        <w:trPr>
          <w:cantSplit/>
        </w:trPr>
        <w:tc>
          <w:tcPr>
            <w:tcW w:w="9639" w:type="dxa"/>
          </w:tcPr>
          <w:p w14:paraId="2CFC01B8" w14:textId="77777777" w:rsidR="00706BF7" w:rsidRPr="00F6730F" w:rsidRDefault="00706BF7" w:rsidP="00B17F53">
            <w:pPr>
              <w:pStyle w:val="TAL"/>
              <w:rPr>
                <w:b/>
                <w:i/>
                <w:snapToGrid w:val="0"/>
              </w:rPr>
            </w:pPr>
            <w:r w:rsidRPr="00F6730F">
              <w:rPr>
                <w:b/>
                <w:i/>
                <w:snapToGrid w:val="0"/>
              </w:rPr>
              <w:t>scheduledLocationRequestSupported</w:t>
            </w:r>
          </w:p>
          <w:p w14:paraId="5ADAC5B6" w14:textId="77777777" w:rsidR="00706BF7" w:rsidRPr="00F6730F" w:rsidRDefault="00706BF7" w:rsidP="00B17F53">
            <w:pPr>
              <w:pStyle w:val="TAL"/>
              <w:rPr>
                <w:b/>
                <w:bCs/>
                <w:i/>
                <w:iCs/>
                <w:snapToGrid w:val="0"/>
              </w:rPr>
            </w:pPr>
            <w:r w:rsidRPr="00F6730F">
              <w:rPr>
                <w:bCs/>
                <w:iCs/>
                <w:snapToGrid w:val="0"/>
              </w:rPr>
              <w:t xml:space="preserve">This field, if present, indicates that the target device supports scheduled location requests – i.e., supports the IE </w:t>
            </w:r>
            <w:r w:rsidRPr="00F6730F">
              <w:rPr>
                <w:i/>
                <w:iCs/>
                <w:snapToGrid w:val="0"/>
              </w:rPr>
              <w:t>ScheduledLocationTime</w:t>
            </w:r>
            <w:r w:rsidRPr="00F6730F">
              <w:rPr>
                <w:snapToGrid w:val="0"/>
              </w:rPr>
              <w:t xml:space="preserve"> </w:t>
            </w:r>
            <w:r w:rsidRPr="00F6730F">
              <w:rPr>
                <w:bCs/>
                <w:iCs/>
                <w:snapToGrid w:val="0"/>
              </w:rPr>
              <w:t xml:space="preserve">in IE </w:t>
            </w:r>
            <w:r w:rsidRPr="00F6730F">
              <w:rPr>
                <w:bCs/>
                <w:i/>
                <w:snapToGrid w:val="0"/>
              </w:rPr>
              <w:t xml:space="preserve">CommonIEsRequestLocationInformation </w:t>
            </w:r>
            <w:r w:rsidRPr="00F6730F">
              <w:rPr>
                <w:bCs/>
                <w:iCs/>
                <w:snapToGrid w:val="0"/>
              </w:rPr>
              <w:t>– and the time base(s) supported for the scheduled location time.</w:t>
            </w:r>
          </w:p>
        </w:tc>
      </w:tr>
      <w:tr w:rsidR="00706BF7" w:rsidRPr="00F6730F" w14:paraId="2CCB55FA" w14:textId="77777777" w:rsidTr="00B17F53">
        <w:trPr>
          <w:cantSplit/>
        </w:trPr>
        <w:tc>
          <w:tcPr>
            <w:tcW w:w="9639" w:type="dxa"/>
          </w:tcPr>
          <w:p w14:paraId="42802E12" w14:textId="77777777" w:rsidR="00706BF7" w:rsidRPr="00F6730F" w:rsidRDefault="00706BF7" w:rsidP="00B17F53">
            <w:pPr>
              <w:pStyle w:val="TAL"/>
              <w:keepNext w:val="0"/>
              <w:keepLines w:val="0"/>
              <w:widowControl w:val="0"/>
              <w:rPr>
                <w:b/>
                <w:bCs/>
                <w:i/>
                <w:iCs/>
              </w:rPr>
            </w:pPr>
            <w:r w:rsidRPr="00F6730F">
              <w:rPr>
                <w:b/>
                <w:bCs/>
                <w:i/>
                <w:iCs/>
              </w:rPr>
              <w:t>nr-dl-prs-AssistanceDataValidity</w:t>
            </w:r>
          </w:p>
          <w:p w14:paraId="4A744945" w14:textId="77777777" w:rsidR="00706BF7" w:rsidRPr="00F6730F" w:rsidRDefault="00706BF7" w:rsidP="00B17F53">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6A2BC903" w14:textId="77777777" w:rsidR="00706BF7" w:rsidRPr="00F6730F" w:rsidRDefault="00706BF7" w:rsidP="00B17F53">
            <w:pPr>
              <w:pStyle w:val="B1"/>
              <w:spacing w:after="0"/>
              <w:rPr>
                <w:rFonts w:ascii="Arial" w:hAnsi="Arial" w:cs="Arial"/>
                <w:i/>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F6730F">
              <w:rPr>
                <w:rFonts w:ascii="Arial" w:hAnsi="Arial" w:cs="Arial"/>
                <w:i/>
                <w:noProof/>
                <w:sz w:val="18"/>
                <w:szCs w:val="18"/>
              </w:rPr>
              <w:t>.</w:t>
            </w:r>
          </w:p>
        </w:tc>
      </w:tr>
      <w:tr w:rsidR="00706BF7" w:rsidRPr="00F6730F" w14:paraId="6F6AB032" w14:textId="77777777" w:rsidTr="00B17F53">
        <w:trPr>
          <w:cantSplit/>
        </w:trPr>
        <w:tc>
          <w:tcPr>
            <w:tcW w:w="9639" w:type="dxa"/>
          </w:tcPr>
          <w:p w14:paraId="0FAE2227" w14:textId="77777777" w:rsidR="00706BF7" w:rsidRPr="00F6730F" w:rsidRDefault="00706BF7" w:rsidP="00B17F53">
            <w:pPr>
              <w:pStyle w:val="TAL"/>
              <w:keepNext w:val="0"/>
              <w:keepLines w:val="0"/>
              <w:widowControl w:val="0"/>
              <w:rPr>
                <w:b/>
                <w:bCs/>
                <w:i/>
                <w:iCs/>
                <w:snapToGrid w:val="0"/>
              </w:rPr>
            </w:pPr>
            <w:r w:rsidRPr="00F6730F">
              <w:rPr>
                <w:b/>
                <w:bCs/>
                <w:i/>
                <w:iCs/>
                <w:snapToGrid w:val="0"/>
              </w:rPr>
              <w:t>multiMeasInSameMeasReport</w:t>
            </w:r>
          </w:p>
          <w:p w14:paraId="2660ECD7" w14:textId="77777777" w:rsidR="00706BF7" w:rsidRPr="00F6730F" w:rsidRDefault="00706BF7" w:rsidP="00B17F53">
            <w:pPr>
              <w:pStyle w:val="TAL"/>
              <w:keepNext w:val="0"/>
              <w:keepLines w:val="0"/>
              <w:widowControl w:val="0"/>
              <w:rPr>
                <w:b/>
                <w:bCs/>
                <w:i/>
                <w:iCs/>
              </w:rPr>
            </w:pPr>
            <w:r w:rsidRPr="00F6730F">
              <w:t>This field, if present, indicates that the target device supports multiple measurement instances in a single measurement report.</w:t>
            </w:r>
          </w:p>
        </w:tc>
      </w:tr>
      <w:tr w:rsidR="00706BF7" w:rsidRPr="00F6730F" w14:paraId="6D48D0C6" w14:textId="77777777" w:rsidTr="00B17F53">
        <w:trPr>
          <w:cantSplit/>
        </w:trPr>
        <w:tc>
          <w:tcPr>
            <w:tcW w:w="9639" w:type="dxa"/>
          </w:tcPr>
          <w:p w14:paraId="6AF661ED" w14:textId="77777777" w:rsidR="00706BF7" w:rsidRPr="00F6730F" w:rsidRDefault="00706BF7" w:rsidP="00B17F53">
            <w:pPr>
              <w:pStyle w:val="TAL"/>
              <w:keepNext w:val="0"/>
              <w:keepLines w:val="0"/>
              <w:widowControl w:val="0"/>
              <w:rPr>
                <w:b/>
                <w:bCs/>
                <w:i/>
                <w:iCs/>
                <w:snapToGrid w:val="0"/>
              </w:rPr>
            </w:pPr>
            <w:r w:rsidRPr="00F6730F">
              <w:rPr>
                <w:b/>
                <w:bCs/>
                <w:i/>
                <w:iCs/>
                <w:snapToGrid w:val="0"/>
              </w:rPr>
              <w:t>mg-ActivationRequest</w:t>
            </w:r>
          </w:p>
          <w:p w14:paraId="0917B35E" w14:textId="77777777" w:rsidR="00706BF7" w:rsidRPr="00F6730F" w:rsidRDefault="00706BF7" w:rsidP="00B17F53">
            <w:pPr>
              <w:pStyle w:val="TAL"/>
              <w:keepNext w:val="0"/>
              <w:keepLines w:val="0"/>
              <w:widowControl w:val="0"/>
              <w:rPr>
                <w:b/>
                <w:bCs/>
                <w:i/>
                <w:iCs/>
                <w:snapToGrid w:val="0"/>
              </w:rPr>
            </w:pPr>
            <w:r w:rsidRPr="00F6730F">
              <w:rPr>
                <w:snapToGrid w:val="0"/>
              </w:rPr>
              <w:t xml:space="preserve">This field, if present, indicates that the target device supports UL MAC CE for positioning measurement gap activation/deactivation request for DL-PRS measurements. </w:t>
            </w:r>
            <w:r w:rsidRPr="00F6730F">
              <w:rPr>
                <w:rFonts w:eastAsia="等线"/>
                <w:noProof/>
                <w:lang w:eastAsia="zh-CN"/>
              </w:rPr>
              <w:t>T</w:t>
            </w:r>
            <w:r w:rsidRPr="00F6730F">
              <w:t xml:space="preserve">he UE can include this field only if the UE supports </w:t>
            </w:r>
            <w:r w:rsidRPr="00F6730F">
              <w:rPr>
                <w:i/>
                <w:iCs/>
              </w:rPr>
              <w:t xml:space="preserve">mg-ActivationRequestPRS-Meas </w:t>
            </w:r>
            <w:r w:rsidRPr="00F6730F">
              <w:t>and</w:t>
            </w:r>
            <w:r w:rsidRPr="00F6730F">
              <w:rPr>
                <w:i/>
                <w:iCs/>
              </w:rPr>
              <w:t xml:space="preserve"> mg-ActivationCommPRS-Meas </w:t>
            </w:r>
            <w:r w:rsidRPr="00F6730F">
              <w:t>defined in TS 38.331 [35].</w:t>
            </w:r>
          </w:p>
        </w:tc>
      </w:tr>
      <w:tr w:rsidR="00706BF7" w:rsidRPr="00F6730F" w14:paraId="560EEF21"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1D7E1B8A" w14:textId="77777777" w:rsidR="00706BF7" w:rsidRPr="00F6730F" w:rsidRDefault="00706BF7" w:rsidP="00B17F53">
            <w:pPr>
              <w:pStyle w:val="TAL"/>
              <w:keepNext w:val="0"/>
              <w:keepLines w:val="0"/>
              <w:widowControl w:val="0"/>
              <w:rPr>
                <w:b/>
                <w:bCs/>
                <w:i/>
                <w:iCs/>
                <w:snapToGrid w:val="0"/>
              </w:rPr>
            </w:pPr>
            <w:r w:rsidRPr="00F6730F">
              <w:rPr>
                <w:b/>
                <w:bCs/>
                <w:i/>
                <w:iCs/>
                <w:snapToGrid w:val="0"/>
              </w:rPr>
              <w:t>posMeasGapSupport</w:t>
            </w:r>
          </w:p>
          <w:p w14:paraId="09F34E49"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mg-ActivationCommPRS-Meas</w:t>
            </w:r>
            <w:r w:rsidRPr="00F6730F">
              <w:rPr>
                <w:snapToGrid w:val="0"/>
              </w:rPr>
              <w:t xml:space="preserve"> defined in TS 38.331 [35].</w:t>
            </w:r>
          </w:p>
        </w:tc>
      </w:tr>
      <w:tr w:rsidR="00706BF7" w:rsidRPr="00F6730F" w:rsidDel="00CD32D6" w14:paraId="5ABAE82E" w14:textId="41FA5C59" w:rsidTr="00B17F53">
        <w:trPr>
          <w:cantSplit/>
          <w:del w:id="203" w:author="Xiaomi (Xiaolong)" w:date="2024-05-09T10:05:00Z"/>
        </w:trPr>
        <w:tc>
          <w:tcPr>
            <w:tcW w:w="9639" w:type="dxa"/>
            <w:tcBorders>
              <w:top w:val="single" w:sz="4" w:space="0" w:color="808080"/>
              <w:left w:val="single" w:sz="4" w:space="0" w:color="808080"/>
              <w:bottom w:val="single" w:sz="4" w:space="0" w:color="808080"/>
              <w:right w:val="single" w:sz="4" w:space="0" w:color="808080"/>
            </w:tcBorders>
          </w:tcPr>
          <w:p w14:paraId="15F8B010" w14:textId="2DDCAA7D" w:rsidR="00706BF7" w:rsidRPr="00F6730F" w:rsidDel="00CD32D6" w:rsidRDefault="00706BF7" w:rsidP="00B17F53">
            <w:pPr>
              <w:pStyle w:val="TAL"/>
              <w:keepNext w:val="0"/>
              <w:keepLines w:val="0"/>
              <w:widowControl w:val="0"/>
              <w:rPr>
                <w:del w:id="204" w:author="Xiaomi (Xiaolong)" w:date="2024-05-09T10:05:00Z"/>
                <w:b/>
                <w:bCs/>
                <w:i/>
                <w:iCs/>
                <w:snapToGrid w:val="0"/>
                <w:lang w:eastAsia="zh-CN"/>
              </w:rPr>
            </w:pPr>
            <w:del w:id="205" w:author="Xiaomi (Xiaolong)" w:date="2024-05-09T10:05:00Z">
              <w:r w:rsidRPr="00F6730F" w:rsidDel="00CD32D6">
                <w:rPr>
                  <w:b/>
                  <w:bCs/>
                  <w:i/>
                  <w:iCs/>
                  <w:snapToGrid w:val="0"/>
                </w:rPr>
                <w:delText>symbolTimeStampSupport</w:delText>
              </w:r>
            </w:del>
          </w:p>
          <w:p w14:paraId="00871EF2" w14:textId="0BD33DE6" w:rsidR="00706BF7" w:rsidRPr="00F6730F" w:rsidDel="00CD32D6" w:rsidRDefault="00706BF7" w:rsidP="00B17F53">
            <w:pPr>
              <w:pStyle w:val="TAL"/>
              <w:keepNext w:val="0"/>
              <w:keepLines w:val="0"/>
              <w:widowControl w:val="0"/>
              <w:rPr>
                <w:del w:id="206" w:author="Xiaomi (Xiaolong)" w:date="2024-05-09T10:05:00Z"/>
                <w:b/>
                <w:bCs/>
                <w:i/>
                <w:iCs/>
                <w:snapToGrid w:val="0"/>
              </w:rPr>
            </w:pPr>
            <w:del w:id="207" w:author="Xiaomi (Xiaolong)" w:date="2024-05-09T10:05:00Z">
              <w:r w:rsidRPr="00F6730F" w:rsidDel="00CD32D6">
                <w:delText>This field, if present, indicates that the target device supports reporting timestamp in terms of radio frame timing down to OFDM symbol level</w:delText>
              </w:r>
              <w:r w:rsidRPr="00F6730F" w:rsidDel="00CD32D6">
                <w:rPr>
                  <w:rFonts w:eastAsia="等线"/>
                  <w:lang w:eastAsia="zh-CN"/>
                </w:rPr>
                <w:delText>.</w:delText>
              </w:r>
            </w:del>
          </w:p>
        </w:tc>
      </w:tr>
      <w:tr w:rsidR="00706BF7" w:rsidRPr="00F6730F" w14:paraId="1EDA97F8"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4F6A0461" w14:textId="77777777" w:rsidR="00706BF7" w:rsidRPr="00F6730F" w:rsidRDefault="00706BF7" w:rsidP="00B17F53">
            <w:pPr>
              <w:pStyle w:val="TAL"/>
              <w:rPr>
                <w:b/>
                <w:i/>
                <w:snapToGrid w:val="0"/>
              </w:rPr>
            </w:pPr>
            <w:r w:rsidRPr="00F6730F">
              <w:rPr>
                <w:b/>
                <w:i/>
                <w:snapToGrid w:val="0"/>
              </w:rPr>
              <w:t>nr-MultiRTT-OnDemandPRS-ForBWA-Support</w:t>
            </w:r>
          </w:p>
          <w:p w14:paraId="3136D01C" w14:textId="77777777" w:rsidR="00706BF7" w:rsidRPr="00F6730F" w:rsidRDefault="00706BF7" w:rsidP="00B17F5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249DC794" w14:textId="53FE324F" w:rsidR="0090684C" w:rsidRDefault="0090684C">
      <w:pPr>
        <w:rPr>
          <w:noProof/>
        </w:rPr>
      </w:pPr>
    </w:p>
    <w:p w14:paraId="59DCEDB8" w14:textId="0B9890B3" w:rsidR="0090684C" w:rsidRDefault="0090684C">
      <w:pPr>
        <w:rPr>
          <w:noProof/>
        </w:rPr>
      </w:pPr>
    </w:p>
    <w:p w14:paraId="76F3E93B" w14:textId="06478435" w:rsidR="0090684C" w:rsidRDefault="0090684C">
      <w:pPr>
        <w:rPr>
          <w:noProof/>
        </w:rPr>
      </w:pPr>
    </w:p>
    <w:p w14:paraId="00A79DD4" w14:textId="395E86D0" w:rsidR="0090684C" w:rsidRDefault="0090684C">
      <w:pPr>
        <w:rPr>
          <w:noProof/>
        </w:rPr>
      </w:pPr>
    </w:p>
    <w:p w14:paraId="7A66A743" w14:textId="4F2BA881" w:rsidR="0090684C" w:rsidRDefault="0090684C">
      <w:pPr>
        <w:rPr>
          <w:noProof/>
        </w:rPr>
      </w:pPr>
    </w:p>
    <w:p w14:paraId="7A099CE7" w14:textId="77777777" w:rsidR="0090684C" w:rsidRDefault="0090684C" w:rsidP="0090684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58EC3DBF" w14:textId="77777777" w:rsidR="0090684C" w:rsidRDefault="0090684C">
      <w:pPr>
        <w:rPr>
          <w:noProof/>
        </w:rPr>
      </w:pPr>
    </w:p>
    <w:sectPr w:rsidR="009068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C19A" w14:textId="77777777" w:rsidR="003A68A2" w:rsidRDefault="003A68A2">
      <w:r>
        <w:separator/>
      </w:r>
    </w:p>
  </w:endnote>
  <w:endnote w:type="continuationSeparator" w:id="0">
    <w:p w14:paraId="08F472D4" w14:textId="77777777" w:rsidR="003A68A2" w:rsidRDefault="003A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7D0B" w14:textId="77777777" w:rsidR="003A68A2" w:rsidRDefault="003A68A2">
      <w:r>
        <w:separator/>
      </w:r>
    </w:p>
  </w:footnote>
  <w:footnote w:type="continuationSeparator" w:id="0">
    <w:p w14:paraId="3D249220" w14:textId="77777777" w:rsidR="003A68A2" w:rsidRDefault="003A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2E4A"/>
    <w:rsid w:val="00030C09"/>
    <w:rsid w:val="00052D11"/>
    <w:rsid w:val="00070E09"/>
    <w:rsid w:val="0009536D"/>
    <w:rsid w:val="000A3BF7"/>
    <w:rsid w:val="000A6394"/>
    <w:rsid w:val="000B7FED"/>
    <w:rsid w:val="000C038A"/>
    <w:rsid w:val="000C6598"/>
    <w:rsid w:val="000D44B3"/>
    <w:rsid w:val="000F1180"/>
    <w:rsid w:val="00137CF7"/>
    <w:rsid w:val="00145D43"/>
    <w:rsid w:val="00192C46"/>
    <w:rsid w:val="001A08B3"/>
    <w:rsid w:val="001A7B60"/>
    <w:rsid w:val="001B52F0"/>
    <w:rsid w:val="001B7A65"/>
    <w:rsid w:val="001E41F3"/>
    <w:rsid w:val="001F26DF"/>
    <w:rsid w:val="0026004D"/>
    <w:rsid w:val="002640DD"/>
    <w:rsid w:val="00275D12"/>
    <w:rsid w:val="00284FEB"/>
    <w:rsid w:val="002860C4"/>
    <w:rsid w:val="002B5741"/>
    <w:rsid w:val="002C2556"/>
    <w:rsid w:val="002E472E"/>
    <w:rsid w:val="00305409"/>
    <w:rsid w:val="00317989"/>
    <w:rsid w:val="003468FE"/>
    <w:rsid w:val="003609EF"/>
    <w:rsid w:val="0036231A"/>
    <w:rsid w:val="00374DD4"/>
    <w:rsid w:val="003A68A2"/>
    <w:rsid w:val="003E1A36"/>
    <w:rsid w:val="003F3E03"/>
    <w:rsid w:val="003F49E6"/>
    <w:rsid w:val="003F5048"/>
    <w:rsid w:val="00410371"/>
    <w:rsid w:val="00417184"/>
    <w:rsid w:val="004242F1"/>
    <w:rsid w:val="004437FA"/>
    <w:rsid w:val="00457350"/>
    <w:rsid w:val="004768E7"/>
    <w:rsid w:val="004934A0"/>
    <w:rsid w:val="004B75B7"/>
    <w:rsid w:val="004C34AE"/>
    <w:rsid w:val="004F68A1"/>
    <w:rsid w:val="00506336"/>
    <w:rsid w:val="005141D9"/>
    <w:rsid w:val="0051580D"/>
    <w:rsid w:val="00543A75"/>
    <w:rsid w:val="00547111"/>
    <w:rsid w:val="00592D74"/>
    <w:rsid w:val="005A3D6F"/>
    <w:rsid w:val="005E2C44"/>
    <w:rsid w:val="00621188"/>
    <w:rsid w:val="006257ED"/>
    <w:rsid w:val="00635612"/>
    <w:rsid w:val="00642637"/>
    <w:rsid w:val="00653DE4"/>
    <w:rsid w:val="00665C47"/>
    <w:rsid w:val="00695808"/>
    <w:rsid w:val="006B46FB"/>
    <w:rsid w:val="006E21FB"/>
    <w:rsid w:val="00706BF7"/>
    <w:rsid w:val="00715354"/>
    <w:rsid w:val="00792342"/>
    <w:rsid w:val="007977A8"/>
    <w:rsid w:val="007B3FDB"/>
    <w:rsid w:val="007B512A"/>
    <w:rsid w:val="007C2097"/>
    <w:rsid w:val="007D6A07"/>
    <w:rsid w:val="007E4F07"/>
    <w:rsid w:val="007F7259"/>
    <w:rsid w:val="008040A8"/>
    <w:rsid w:val="008279FA"/>
    <w:rsid w:val="00835918"/>
    <w:rsid w:val="008626E7"/>
    <w:rsid w:val="00870EE7"/>
    <w:rsid w:val="008863B9"/>
    <w:rsid w:val="008A3BE1"/>
    <w:rsid w:val="008A45A6"/>
    <w:rsid w:val="008A6618"/>
    <w:rsid w:val="008D3CCC"/>
    <w:rsid w:val="008E4959"/>
    <w:rsid w:val="008F3789"/>
    <w:rsid w:val="008F686C"/>
    <w:rsid w:val="0090684C"/>
    <w:rsid w:val="009148DE"/>
    <w:rsid w:val="009218AB"/>
    <w:rsid w:val="00941E30"/>
    <w:rsid w:val="009508F4"/>
    <w:rsid w:val="009531B0"/>
    <w:rsid w:val="00971759"/>
    <w:rsid w:val="009741B3"/>
    <w:rsid w:val="009777D9"/>
    <w:rsid w:val="00981F11"/>
    <w:rsid w:val="00991B88"/>
    <w:rsid w:val="009A5753"/>
    <w:rsid w:val="009A579D"/>
    <w:rsid w:val="009E3297"/>
    <w:rsid w:val="009E53B1"/>
    <w:rsid w:val="009F734F"/>
    <w:rsid w:val="009F779A"/>
    <w:rsid w:val="00A03E15"/>
    <w:rsid w:val="00A2297A"/>
    <w:rsid w:val="00A246B6"/>
    <w:rsid w:val="00A34389"/>
    <w:rsid w:val="00A47E70"/>
    <w:rsid w:val="00A50CF0"/>
    <w:rsid w:val="00A7671C"/>
    <w:rsid w:val="00A778FB"/>
    <w:rsid w:val="00AA2CBC"/>
    <w:rsid w:val="00AB3579"/>
    <w:rsid w:val="00AC5820"/>
    <w:rsid w:val="00AD1CD8"/>
    <w:rsid w:val="00B258BB"/>
    <w:rsid w:val="00B56158"/>
    <w:rsid w:val="00B67B97"/>
    <w:rsid w:val="00B968C8"/>
    <w:rsid w:val="00BA3EC5"/>
    <w:rsid w:val="00BA51D9"/>
    <w:rsid w:val="00BB5DFC"/>
    <w:rsid w:val="00BD279D"/>
    <w:rsid w:val="00BD6BB8"/>
    <w:rsid w:val="00C66BA2"/>
    <w:rsid w:val="00C75FAC"/>
    <w:rsid w:val="00C77CCE"/>
    <w:rsid w:val="00C82C72"/>
    <w:rsid w:val="00C870F6"/>
    <w:rsid w:val="00C95985"/>
    <w:rsid w:val="00CC02CE"/>
    <w:rsid w:val="00CC5026"/>
    <w:rsid w:val="00CC68D0"/>
    <w:rsid w:val="00CD32D6"/>
    <w:rsid w:val="00CE5CA3"/>
    <w:rsid w:val="00CE6D24"/>
    <w:rsid w:val="00D03F9A"/>
    <w:rsid w:val="00D06D51"/>
    <w:rsid w:val="00D24991"/>
    <w:rsid w:val="00D50255"/>
    <w:rsid w:val="00D51C3D"/>
    <w:rsid w:val="00D66520"/>
    <w:rsid w:val="00D82062"/>
    <w:rsid w:val="00D84AE9"/>
    <w:rsid w:val="00D9124E"/>
    <w:rsid w:val="00DE34CF"/>
    <w:rsid w:val="00DF5317"/>
    <w:rsid w:val="00E13F3D"/>
    <w:rsid w:val="00E25970"/>
    <w:rsid w:val="00E34898"/>
    <w:rsid w:val="00EB09B7"/>
    <w:rsid w:val="00EE624C"/>
    <w:rsid w:val="00EE7D7C"/>
    <w:rsid w:val="00EF7EBE"/>
    <w:rsid w:val="00F25D98"/>
    <w:rsid w:val="00F300FB"/>
    <w:rsid w:val="00F60863"/>
    <w:rsid w:val="00FB6386"/>
    <w:rsid w:val="00FC01B5"/>
    <w:rsid w:val="00FD15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17</Pages>
  <Words>9292</Words>
  <Characters>52965</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25</cp:revision>
  <cp:lastPrinted>1899-12-31T23:00:00Z</cp:lastPrinted>
  <dcterms:created xsi:type="dcterms:W3CDTF">2024-04-24T11:29:00Z</dcterms:created>
  <dcterms:modified xsi:type="dcterms:W3CDTF">2024-05-10T06:48:00Z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ies>
</file>