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D7D1F" w14:textId="0E9AB8B3" w:rsidR="00B2283C" w:rsidRDefault="00B2283C" w:rsidP="00B2283C">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009111A6">
        <w:rPr>
          <w:rFonts w:ascii="Arial" w:eastAsia="MS Mincho" w:hAnsi="Arial" w:cs="Arial"/>
          <w:b/>
          <w:sz w:val="24"/>
          <w:lang w:eastAsia="en-US"/>
        </w:rPr>
        <w:tab/>
      </w:r>
      <w:r w:rsidRPr="00B2283C">
        <w:rPr>
          <w:rFonts w:ascii="Arial" w:eastAsia="MS Mincho" w:hAnsi="Arial" w:cs="Arial"/>
          <w:b/>
          <w:sz w:val="24"/>
          <w:lang w:eastAsia="en-US"/>
        </w:rPr>
        <w:t>R2-2403703</w:t>
      </w:r>
    </w:p>
    <w:p w14:paraId="2CD60147" w14:textId="77777777" w:rsidR="00B2283C" w:rsidRDefault="00B2283C" w:rsidP="00B2283C">
      <w:pPr>
        <w:tabs>
          <w:tab w:val="right" w:pos="9639"/>
        </w:tabs>
        <w:overflowPunct/>
        <w:autoSpaceDE/>
        <w:adjustRightInd/>
        <w:spacing w:after="0"/>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054A1F29" w14:textId="77777777" w:rsidR="00545ADB" w:rsidRPr="004C60F2" w:rsidRDefault="00545ADB" w:rsidP="00545ADB">
      <w:pPr>
        <w:tabs>
          <w:tab w:val="left" w:pos="1701"/>
          <w:tab w:val="right" w:pos="9639"/>
        </w:tabs>
        <w:spacing w:after="240"/>
        <w:rPr>
          <w:rFonts w:eastAsia="MS Mincho" w:cs="Arial"/>
          <w:b/>
          <w:sz w:val="24"/>
          <w:szCs w:val="24"/>
          <w:lang w:eastAsia="en-US"/>
        </w:rPr>
      </w:pPr>
    </w:p>
    <w:p w14:paraId="079A0E7D" w14:textId="63D58F4E" w:rsidR="00545ADB" w:rsidRPr="004C60F2" w:rsidRDefault="00545ADB" w:rsidP="00545ADB">
      <w:pPr>
        <w:tabs>
          <w:tab w:val="left" w:pos="1701"/>
          <w:tab w:val="right" w:pos="9639"/>
        </w:tabs>
        <w:spacing w:after="240"/>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877C7B" w:rsidRPr="00877C7B">
        <w:rPr>
          <w:rFonts w:ascii="Arial" w:eastAsia="MS Mincho" w:hAnsi="Arial" w:cs="Arial"/>
          <w:b/>
          <w:sz w:val="24"/>
          <w:szCs w:val="24"/>
          <w:lang w:eastAsia="en-US"/>
        </w:rPr>
        <w:t>7.2</w:t>
      </w:r>
      <w:r w:rsidR="009D57AE">
        <w:rPr>
          <w:rFonts w:ascii="Arial" w:eastAsia="MS Mincho" w:hAnsi="Arial" w:cs="Arial"/>
          <w:b/>
          <w:sz w:val="24"/>
          <w:szCs w:val="24"/>
          <w:lang w:eastAsia="en-US"/>
        </w:rPr>
        <w:t>1</w:t>
      </w:r>
      <w:r w:rsidR="00877C7B" w:rsidRPr="00877C7B">
        <w:rPr>
          <w:rFonts w:ascii="Arial" w:eastAsia="MS Mincho" w:hAnsi="Arial" w:cs="Arial"/>
          <w:b/>
          <w:sz w:val="24"/>
          <w:szCs w:val="24"/>
          <w:lang w:eastAsia="en-US"/>
        </w:rPr>
        <w:t>.</w:t>
      </w:r>
      <w:r w:rsidR="00865F28">
        <w:rPr>
          <w:rFonts w:ascii="Arial" w:eastAsia="MS Mincho" w:hAnsi="Arial" w:cs="Arial"/>
          <w:b/>
          <w:sz w:val="24"/>
          <w:szCs w:val="24"/>
          <w:lang w:eastAsia="en-US"/>
        </w:rPr>
        <w:t>1</w:t>
      </w:r>
    </w:p>
    <w:p w14:paraId="3C2A736E" w14:textId="77777777" w:rsidR="00545ADB" w:rsidRPr="004C60F2" w:rsidRDefault="00545ADB" w:rsidP="00545ADB">
      <w:pPr>
        <w:tabs>
          <w:tab w:val="left" w:pos="1701"/>
          <w:tab w:val="right" w:pos="9639"/>
        </w:tabs>
        <w:spacing w:after="240"/>
        <w:ind w:left="1699" w:hangingChars="705" w:hanging="1699"/>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102BF53C" w14:textId="56F36C14" w:rsidR="005F3EBD" w:rsidRPr="00FA7F3D" w:rsidRDefault="00545ADB" w:rsidP="005F3EBD">
      <w:pPr>
        <w:tabs>
          <w:tab w:val="left" w:pos="1701"/>
          <w:tab w:val="right" w:pos="9639"/>
        </w:tabs>
        <w:spacing w:after="240"/>
        <w:ind w:left="1699" w:hangingChars="705" w:hanging="1699"/>
        <w:rPr>
          <w:rFonts w:ascii="Arial" w:eastAsia="等线" w:hAnsi="Arial" w:cs="Arial"/>
          <w:b/>
          <w:sz w:val="24"/>
          <w:szCs w:val="24"/>
          <w:lang w:eastAsia="zh-CN"/>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B2283C">
        <w:rPr>
          <w:rFonts w:ascii="Arial" w:eastAsia="MS Mincho" w:hAnsi="Arial" w:cs="Arial"/>
          <w:b/>
          <w:sz w:val="24"/>
          <w:szCs w:val="24"/>
          <w:lang w:eastAsia="en-US"/>
        </w:rPr>
        <w:t>CE RIL resolution</w:t>
      </w:r>
    </w:p>
    <w:p w14:paraId="2D991995" w14:textId="77777777" w:rsidR="00545ADB" w:rsidRPr="004C60F2" w:rsidRDefault="00545ADB" w:rsidP="00545ADB">
      <w:pPr>
        <w:tabs>
          <w:tab w:val="left" w:pos="1985"/>
        </w:tabs>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60B3D0D8" w14:textId="1C80B215" w:rsidR="004A6138" w:rsidRPr="00A822A1" w:rsidRDefault="004A6138" w:rsidP="004A6138">
      <w:pPr>
        <w:spacing w:before="180"/>
        <w:rPr>
          <w:rFonts w:eastAsia="宋体"/>
          <w:lang w:eastAsia="zh-CN"/>
        </w:rPr>
      </w:pPr>
      <w:bookmarkStart w:id="0" w:name="_Toc147158671"/>
      <w:bookmarkStart w:id="1" w:name="_Toc61387172"/>
      <w:bookmarkStart w:id="2" w:name="_Toc499559238"/>
      <w:r w:rsidRPr="00A822A1">
        <w:rPr>
          <w:rFonts w:eastAsia="宋体"/>
          <w:lang w:eastAsia="zh-CN"/>
        </w:rPr>
        <w:t xml:space="preserve">In this contribution, we discuss </w:t>
      </w:r>
      <w:r w:rsidR="00ED36A2">
        <w:rPr>
          <w:rFonts w:eastAsia="宋体"/>
          <w:lang w:eastAsia="zh-CN"/>
        </w:rPr>
        <w:t>CE RIL issues</w:t>
      </w:r>
      <w:r w:rsidR="00304AA0">
        <w:rPr>
          <w:rFonts w:eastAsia="宋体"/>
          <w:lang w:eastAsia="zh-CN"/>
        </w:rPr>
        <w:t>, i.e. M871, M872, E169 and S831</w:t>
      </w:r>
      <w:r w:rsidRPr="00A822A1">
        <w:rPr>
          <w:rFonts w:eastAsia="宋体"/>
          <w:bCs/>
          <w:lang w:eastAsia="zh-CN"/>
        </w:rPr>
        <w:t>.</w:t>
      </w:r>
    </w:p>
    <w:p w14:paraId="5A86C9F4" w14:textId="3F8A1793" w:rsidR="00545ADB" w:rsidRDefault="00545ADB" w:rsidP="00545ADB">
      <w:pPr>
        <w:pStyle w:val="1"/>
        <w:rPr>
          <w:rFonts w:eastAsia="宋体"/>
          <w:lang w:eastAsia="zh-CN"/>
        </w:rPr>
      </w:pPr>
      <w:r w:rsidRPr="004C60F2">
        <w:rPr>
          <w:rFonts w:eastAsia="宋体"/>
          <w:lang w:eastAsia="zh-CN"/>
        </w:rPr>
        <w:t>2</w:t>
      </w:r>
      <w:r w:rsidRPr="004C60F2">
        <w:rPr>
          <w:rFonts w:eastAsia="宋体"/>
          <w:lang w:eastAsia="zh-CN"/>
        </w:rPr>
        <w:tab/>
      </w:r>
      <w:bookmarkEnd w:id="0"/>
      <w:bookmarkEnd w:id="1"/>
      <w:bookmarkEnd w:id="2"/>
      <w:r w:rsidR="009111A6">
        <w:rPr>
          <w:rFonts w:eastAsia="宋体" w:hint="eastAsia"/>
          <w:lang w:eastAsia="zh-CN"/>
        </w:rPr>
        <w:t>RIL</w:t>
      </w:r>
      <w:r w:rsidR="009111A6">
        <w:rPr>
          <w:rFonts w:eastAsia="宋体"/>
          <w:lang w:eastAsia="zh-CN"/>
        </w:rPr>
        <w:t xml:space="preserve"> List</w:t>
      </w:r>
    </w:p>
    <w:p w14:paraId="3C4B608B" w14:textId="252E341F" w:rsidR="009111A6" w:rsidRDefault="009111A6" w:rsidP="009111A6">
      <w:pPr>
        <w:rPr>
          <w:rFonts w:eastAsia="Malgun Gothic"/>
        </w:rPr>
      </w:pPr>
      <w:r>
        <w:rPr>
          <w:rFonts w:eastAsia="宋体"/>
          <w:lang w:eastAsia="zh-CN"/>
        </w:rPr>
        <w:fldChar w:fldCharType="begin"/>
      </w:r>
      <w:r>
        <w:rPr>
          <w:rFonts w:eastAsia="宋体"/>
          <w:lang w:eastAsia="zh-CN"/>
        </w:rPr>
        <w:instrText xml:space="preserve"> LINK Excel.Sheet.12 "C:\\Users\\l00367699\\AppData\\Local\\Temp\\Rar$DIa9272.3441\\R2-2403329 RIL-List Q2 v102.xlsx" "Sheet1!R1C1:R474C12" \a \f 5 \h  \* MERGEFORMAT </w:instrText>
      </w:r>
      <w:r>
        <w:rPr>
          <w:rFonts w:eastAsia="宋体"/>
          <w:lang w:eastAsia="zh-CN"/>
        </w:rPr>
        <w:fldChar w:fldCharType="separate"/>
      </w:r>
    </w:p>
    <w:tbl>
      <w:tblPr>
        <w:tblStyle w:val="af3"/>
        <w:tblW w:w="14281" w:type="dxa"/>
        <w:tblLayout w:type="fixed"/>
        <w:tblLook w:val="04A0" w:firstRow="1" w:lastRow="0" w:firstColumn="1" w:lastColumn="0" w:noHBand="0" w:noVBand="1"/>
      </w:tblPr>
      <w:tblGrid>
        <w:gridCol w:w="704"/>
        <w:gridCol w:w="695"/>
        <w:gridCol w:w="702"/>
        <w:gridCol w:w="535"/>
        <w:gridCol w:w="705"/>
        <w:gridCol w:w="822"/>
        <w:gridCol w:w="652"/>
        <w:gridCol w:w="1134"/>
        <w:gridCol w:w="2693"/>
        <w:gridCol w:w="2552"/>
        <w:gridCol w:w="2126"/>
        <w:gridCol w:w="961"/>
      </w:tblGrid>
      <w:tr w:rsidR="009111A6" w:rsidRPr="009111A6" w14:paraId="64EFEE73" w14:textId="77777777" w:rsidTr="008B4972">
        <w:trPr>
          <w:trHeight w:val="300"/>
        </w:trPr>
        <w:tc>
          <w:tcPr>
            <w:tcW w:w="704" w:type="dxa"/>
            <w:noWrap/>
            <w:hideMark/>
          </w:tcPr>
          <w:p w14:paraId="0F00AA39" w14:textId="77777777" w:rsidR="009111A6" w:rsidRPr="009111A6" w:rsidRDefault="009111A6">
            <w:pPr>
              <w:rPr>
                <w:rFonts w:eastAsia="宋体"/>
                <w:b/>
                <w:bCs/>
                <w:lang w:eastAsia="zh-CN"/>
              </w:rPr>
            </w:pPr>
            <w:r w:rsidRPr="009111A6">
              <w:rPr>
                <w:rFonts w:eastAsia="宋体" w:hint="eastAsia"/>
                <w:b/>
                <w:bCs/>
                <w:lang w:eastAsia="zh-CN"/>
              </w:rPr>
              <w:t>ID</w:t>
            </w:r>
          </w:p>
        </w:tc>
        <w:tc>
          <w:tcPr>
            <w:tcW w:w="695" w:type="dxa"/>
            <w:noWrap/>
            <w:hideMark/>
          </w:tcPr>
          <w:p w14:paraId="278F1730" w14:textId="77777777" w:rsidR="009111A6" w:rsidRPr="009111A6" w:rsidRDefault="009111A6">
            <w:pPr>
              <w:rPr>
                <w:rFonts w:eastAsia="宋体"/>
                <w:b/>
                <w:bCs/>
                <w:lang w:eastAsia="zh-CN"/>
              </w:rPr>
            </w:pPr>
            <w:r w:rsidRPr="009111A6">
              <w:rPr>
                <w:rFonts w:eastAsia="宋体" w:hint="eastAsia"/>
                <w:b/>
                <w:bCs/>
                <w:lang w:eastAsia="zh-CN"/>
              </w:rPr>
              <w:t>Delegate</w:t>
            </w:r>
          </w:p>
        </w:tc>
        <w:tc>
          <w:tcPr>
            <w:tcW w:w="702" w:type="dxa"/>
            <w:noWrap/>
            <w:hideMark/>
          </w:tcPr>
          <w:p w14:paraId="3779550B" w14:textId="77777777" w:rsidR="009111A6" w:rsidRPr="009111A6" w:rsidRDefault="009111A6" w:rsidP="009111A6">
            <w:pPr>
              <w:rPr>
                <w:rFonts w:eastAsia="宋体"/>
                <w:b/>
                <w:bCs/>
                <w:lang w:eastAsia="zh-CN"/>
              </w:rPr>
            </w:pPr>
            <w:r w:rsidRPr="009111A6">
              <w:rPr>
                <w:rFonts w:eastAsia="宋体" w:hint="eastAsia"/>
                <w:b/>
                <w:bCs/>
                <w:lang w:eastAsia="zh-CN"/>
              </w:rPr>
              <w:t>Work Item</w:t>
            </w:r>
          </w:p>
        </w:tc>
        <w:tc>
          <w:tcPr>
            <w:tcW w:w="535" w:type="dxa"/>
            <w:noWrap/>
            <w:hideMark/>
          </w:tcPr>
          <w:p w14:paraId="44C06136" w14:textId="77777777" w:rsidR="009111A6" w:rsidRPr="009111A6" w:rsidRDefault="009111A6" w:rsidP="009111A6">
            <w:pPr>
              <w:rPr>
                <w:rFonts w:eastAsia="宋体"/>
                <w:b/>
                <w:bCs/>
                <w:lang w:eastAsia="zh-CN"/>
              </w:rPr>
            </w:pPr>
            <w:r w:rsidRPr="009111A6">
              <w:rPr>
                <w:rFonts w:eastAsia="宋体" w:hint="eastAsia"/>
                <w:b/>
                <w:bCs/>
                <w:lang w:eastAsia="zh-CN"/>
              </w:rPr>
              <w:t>Class</w:t>
            </w:r>
          </w:p>
        </w:tc>
        <w:tc>
          <w:tcPr>
            <w:tcW w:w="705" w:type="dxa"/>
            <w:noWrap/>
            <w:hideMark/>
          </w:tcPr>
          <w:p w14:paraId="235E22C5" w14:textId="77777777" w:rsidR="009111A6" w:rsidRPr="009111A6" w:rsidRDefault="009111A6" w:rsidP="009111A6">
            <w:pPr>
              <w:rPr>
                <w:rFonts w:eastAsia="宋体"/>
                <w:b/>
                <w:bCs/>
                <w:lang w:eastAsia="zh-CN"/>
              </w:rPr>
            </w:pPr>
            <w:r w:rsidRPr="009111A6">
              <w:rPr>
                <w:rFonts w:eastAsia="宋体" w:hint="eastAsia"/>
                <w:b/>
                <w:bCs/>
                <w:lang w:eastAsia="zh-CN"/>
              </w:rPr>
              <w:t>TDoc</w:t>
            </w:r>
          </w:p>
        </w:tc>
        <w:tc>
          <w:tcPr>
            <w:tcW w:w="822" w:type="dxa"/>
            <w:noWrap/>
            <w:hideMark/>
          </w:tcPr>
          <w:p w14:paraId="6D68A459" w14:textId="77777777" w:rsidR="009111A6" w:rsidRPr="009111A6" w:rsidRDefault="009111A6" w:rsidP="009111A6">
            <w:pPr>
              <w:rPr>
                <w:rFonts w:eastAsia="宋体"/>
                <w:b/>
                <w:bCs/>
                <w:lang w:eastAsia="zh-CN"/>
              </w:rPr>
            </w:pPr>
            <w:r w:rsidRPr="009111A6">
              <w:rPr>
                <w:rFonts w:eastAsia="宋体" w:hint="eastAsia"/>
                <w:b/>
                <w:bCs/>
                <w:lang w:eastAsia="zh-CN"/>
              </w:rPr>
              <w:t>Status</w:t>
            </w:r>
          </w:p>
        </w:tc>
        <w:tc>
          <w:tcPr>
            <w:tcW w:w="652" w:type="dxa"/>
            <w:noWrap/>
            <w:hideMark/>
          </w:tcPr>
          <w:p w14:paraId="6275E0CB" w14:textId="77777777" w:rsidR="009111A6" w:rsidRPr="009111A6" w:rsidRDefault="009111A6" w:rsidP="009111A6">
            <w:pPr>
              <w:rPr>
                <w:rFonts w:eastAsia="宋体"/>
                <w:b/>
                <w:bCs/>
                <w:lang w:eastAsia="zh-CN"/>
              </w:rPr>
            </w:pPr>
            <w:r w:rsidRPr="009111A6">
              <w:rPr>
                <w:rFonts w:eastAsia="宋体" w:hint="eastAsia"/>
                <w:b/>
                <w:bCs/>
                <w:lang w:eastAsia="zh-CN"/>
              </w:rPr>
              <w:t>Processed</w:t>
            </w:r>
          </w:p>
        </w:tc>
        <w:tc>
          <w:tcPr>
            <w:tcW w:w="1134" w:type="dxa"/>
            <w:hideMark/>
          </w:tcPr>
          <w:p w14:paraId="5F3DAC54" w14:textId="77777777" w:rsidR="009111A6" w:rsidRPr="009111A6" w:rsidRDefault="009111A6">
            <w:pPr>
              <w:rPr>
                <w:rFonts w:eastAsia="宋体"/>
                <w:b/>
                <w:bCs/>
                <w:lang w:eastAsia="zh-CN"/>
              </w:rPr>
            </w:pPr>
            <w:r w:rsidRPr="009111A6">
              <w:rPr>
                <w:rFonts w:eastAsia="宋体" w:hint="eastAsia"/>
                <w:b/>
                <w:bCs/>
                <w:lang w:eastAsia="zh-CN"/>
              </w:rPr>
              <w:t>Proposed Conclusion</w:t>
            </w:r>
          </w:p>
        </w:tc>
        <w:tc>
          <w:tcPr>
            <w:tcW w:w="2693" w:type="dxa"/>
            <w:hideMark/>
          </w:tcPr>
          <w:p w14:paraId="5C08F186" w14:textId="77777777" w:rsidR="009111A6" w:rsidRPr="009111A6" w:rsidRDefault="009111A6">
            <w:pPr>
              <w:rPr>
                <w:rFonts w:eastAsia="宋体"/>
                <w:b/>
                <w:bCs/>
                <w:lang w:eastAsia="zh-CN"/>
              </w:rPr>
            </w:pPr>
            <w:r w:rsidRPr="009111A6">
              <w:rPr>
                <w:rFonts w:eastAsia="宋体" w:hint="eastAsia"/>
                <w:b/>
                <w:bCs/>
                <w:lang w:eastAsia="zh-CN"/>
              </w:rPr>
              <w:t>Description</w:t>
            </w:r>
          </w:p>
        </w:tc>
        <w:tc>
          <w:tcPr>
            <w:tcW w:w="2552" w:type="dxa"/>
            <w:hideMark/>
          </w:tcPr>
          <w:p w14:paraId="5E2687CE" w14:textId="77777777" w:rsidR="009111A6" w:rsidRPr="009111A6" w:rsidRDefault="009111A6">
            <w:pPr>
              <w:rPr>
                <w:rFonts w:eastAsia="宋体"/>
                <w:b/>
                <w:bCs/>
                <w:lang w:eastAsia="zh-CN"/>
              </w:rPr>
            </w:pPr>
            <w:r w:rsidRPr="009111A6">
              <w:rPr>
                <w:rFonts w:eastAsia="宋体" w:hint="eastAsia"/>
                <w:b/>
                <w:bCs/>
                <w:lang w:eastAsia="zh-CN"/>
              </w:rPr>
              <w:t>Proposed Change</w:t>
            </w:r>
          </w:p>
        </w:tc>
        <w:tc>
          <w:tcPr>
            <w:tcW w:w="2126" w:type="dxa"/>
            <w:noWrap/>
            <w:hideMark/>
          </w:tcPr>
          <w:p w14:paraId="0734D9C8" w14:textId="77777777" w:rsidR="009111A6" w:rsidRPr="009111A6" w:rsidRDefault="009111A6">
            <w:pPr>
              <w:rPr>
                <w:rFonts w:eastAsia="宋体"/>
                <w:b/>
                <w:bCs/>
                <w:lang w:eastAsia="zh-CN"/>
              </w:rPr>
            </w:pPr>
            <w:r w:rsidRPr="009111A6">
              <w:rPr>
                <w:rFonts w:eastAsia="宋体" w:hint="eastAsia"/>
                <w:b/>
                <w:bCs/>
                <w:lang w:eastAsia="zh-CN"/>
              </w:rPr>
              <w:t>Comments</w:t>
            </w:r>
          </w:p>
        </w:tc>
        <w:tc>
          <w:tcPr>
            <w:tcW w:w="961" w:type="dxa"/>
            <w:noWrap/>
            <w:hideMark/>
          </w:tcPr>
          <w:p w14:paraId="11938F5F" w14:textId="77777777" w:rsidR="009111A6" w:rsidRPr="009111A6" w:rsidRDefault="009111A6">
            <w:pPr>
              <w:rPr>
                <w:rFonts w:eastAsia="宋体"/>
                <w:b/>
                <w:bCs/>
                <w:lang w:eastAsia="zh-CN"/>
              </w:rPr>
            </w:pPr>
            <w:r w:rsidRPr="009111A6">
              <w:rPr>
                <w:rFonts w:eastAsia="宋体" w:hint="eastAsia"/>
                <w:b/>
                <w:bCs/>
                <w:lang w:eastAsia="zh-CN"/>
              </w:rPr>
              <w:t>Section</w:t>
            </w:r>
          </w:p>
        </w:tc>
      </w:tr>
      <w:tr w:rsidR="009111A6" w:rsidRPr="009111A6" w14:paraId="16A8AA06" w14:textId="77777777" w:rsidTr="008B4972">
        <w:trPr>
          <w:trHeight w:val="300"/>
        </w:trPr>
        <w:tc>
          <w:tcPr>
            <w:tcW w:w="704" w:type="dxa"/>
            <w:noWrap/>
            <w:hideMark/>
          </w:tcPr>
          <w:p w14:paraId="639BA1CB" w14:textId="77777777" w:rsidR="009111A6" w:rsidRPr="009111A6" w:rsidRDefault="009111A6">
            <w:pPr>
              <w:rPr>
                <w:rFonts w:eastAsia="宋体"/>
                <w:lang w:eastAsia="zh-CN"/>
              </w:rPr>
            </w:pPr>
            <w:r w:rsidRPr="009111A6">
              <w:rPr>
                <w:rFonts w:eastAsia="宋体" w:hint="eastAsia"/>
                <w:lang w:eastAsia="zh-CN"/>
              </w:rPr>
              <w:t>M871</w:t>
            </w:r>
          </w:p>
        </w:tc>
        <w:tc>
          <w:tcPr>
            <w:tcW w:w="695" w:type="dxa"/>
            <w:noWrap/>
            <w:hideMark/>
          </w:tcPr>
          <w:p w14:paraId="649AD7CA" w14:textId="77777777" w:rsidR="009111A6" w:rsidRPr="009111A6" w:rsidRDefault="009111A6">
            <w:pPr>
              <w:rPr>
                <w:rFonts w:eastAsia="宋体"/>
                <w:lang w:eastAsia="zh-CN"/>
              </w:rPr>
            </w:pPr>
            <w:r w:rsidRPr="009111A6">
              <w:rPr>
                <w:rFonts w:eastAsia="宋体" w:hint="eastAsia"/>
                <w:lang w:eastAsia="zh-CN"/>
              </w:rPr>
              <w:t>MediaTek (Mutai Lin)</w:t>
            </w:r>
          </w:p>
        </w:tc>
        <w:tc>
          <w:tcPr>
            <w:tcW w:w="702" w:type="dxa"/>
            <w:noWrap/>
            <w:hideMark/>
          </w:tcPr>
          <w:p w14:paraId="23554191" w14:textId="77777777" w:rsidR="009111A6" w:rsidRPr="009111A6" w:rsidRDefault="009111A6" w:rsidP="009111A6">
            <w:pPr>
              <w:rPr>
                <w:rFonts w:eastAsia="宋体"/>
                <w:lang w:eastAsia="zh-CN"/>
              </w:rPr>
            </w:pPr>
            <w:r w:rsidRPr="009111A6">
              <w:rPr>
                <w:rFonts w:eastAsia="宋体" w:hint="eastAsia"/>
                <w:lang w:eastAsia="zh-CN"/>
              </w:rPr>
              <w:t>CovEnh</w:t>
            </w:r>
          </w:p>
        </w:tc>
        <w:tc>
          <w:tcPr>
            <w:tcW w:w="535" w:type="dxa"/>
            <w:noWrap/>
            <w:hideMark/>
          </w:tcPr>
          <w:p w14:paraId="18C121B5" w14:textId="77777777" w:rsidR="009111A6" w:rsidRPr="009111A6" w:rsidRDefault="009111A6" w:rsidP="009111A6">
            <w:pPr>
              <w:rPr>
                <w:rFonts w:eastAsia="宋体"/>
                <w:lang w:eastAsia="zh-CN"/>
              </w:rPr>
            </w:pPr>
            <w:r w:rsidRPr="009111A6">
              <w:rPr>
                <w:rFonts w:eastAsia="宋体" w:hint="eastAsia"/>
                <w:lang w:eastAsia="zh-CN"/>
              </w:rPr>
              <w:t>1</w:t>
            </w:r>
          </w:p>
        </w:tc>
        <w:tc>
          <w:tcPr>
            <w:tcW w:w="705" w:type="dxa"/>
            <w:noWrap/>
            <w:hideMark/>
          </w:tcPr>
          <w:p w14:paraId="4436E1EA" w14:textId="77777777" w:rsidR="009111A6" w:rsidRPr="009111A6" w:rsidRDefault="009111A6" w:rsidP="009111A6">
            <w:pPr>
              <w:rPr>
                <w:rFonts w:eastAsia="宋体"/>
                <w:lang w:eastAsia="zh-CN"/>
              </w:rPr>
            </w:pPr>
            <w:r w:rsidRPr="009111A6">
              <w:rPr>
                <w:rFonts w:eastAsia="宋体" w:hint="eastAsia"/>
                <w:lang w:eastAsia="zh-CN"/>
              </w:rPr>
              <w:t>R2-2402242</w:t>
            </w:r>
          </w:p>
        </w:tc>
        <w:tc>
          <w:tcPr>
            <w:tcW w:w="822" w:type="dxa"/>
            <w:noWrap/>
            <w:hideMark/>
          </w:tcPr>
          <w:p w14:paraId="08859A97" w14:textId="77777777" w:rsidR="009111A6" w:rsidRPr="009111A6" w:rsidRDefault="009111A6" w:rsidP="009111A6">
            <w:pPr>
              <w:rPr>
                <w:rFonts w:eastAsia="宋体"/>
                <w:lang w:eastAsia="zh-CN"/>
              </w:rPr>
            </w:pPr>
            <w:r w:rsidRPr="009111A6">
              <w:rPr>
                <w:rFonts w:eastAsia="宋体" w:hint="eastAsia"/>
                <w:lang w:eastAsia="zh-CN"/>
              </w:rPr>
              <w:t>ToDo</w:t>
            </w:r>
          </w:p>
        </w:tc>
        <w:tc>
          <w:tcPr>
            <w:tcW w:w="652" w:type="dxa"/>
            <w:noWrap/>
            <w:hideMark/>
          </w:tcPr>
          <w:p w14:paraId="08883866" w14:textId="77777777" w:rsidR="009111A6" w:rsidRPr="009111A6" w:rsidRDefault="009111A6" w:rsidP="009111A6">
            <w:pPr>
              <w:rPr>
                <w:rFonts w:eastAsia="宋体"/>
                <w:lang w:eastAsia="zh-CN"/>
              </w:rPr>
            </w:pPr>
          </w:p>
        </w:tc>
        <w:tc>
          <w:tcPr>
            <w:tcW w:w="1134" w:type="dxa"/>
            <w:hideMark/>
          </w:tcPr>
          <w:p w14:paraId="6CE8549A" w14:textId="77777777" w:rsidR="009111A6" w:rsidRPr="009111A6" w:rsidRDefault="009111A6">
            <w:pPr>
              <w:rPr>
                <w:rFonts w:eastAsia="宋体"/>
                <w:lang w:eastAsia="zh-CN"/>
              </w:rPr>
            </w:pPr>
            <w:r w:rsidRPr="009111A6">
              <w:rPr>
                <w:rFonts w:eastAsia="宋体" w:hint="eastAsia"/>
                <w:lang w:eastAsia="zh-CN"/>
              </w:rPr>
              <w:t>v008</w:t>
            </w:r>
          </w:p>
        </w:tc>
        <w:tc>
          <w:tcPr>
            <w:tcW w:w="2693" w:type="dxa"/>
            <w:hideMark/>
          </w:tcPr>
          <w:p w14:paraId="280296F3" w14:textId="77777777" w:rsidR="009111A6" w:rsidRPr="009111A6" w:rsidRDefault="009111A6">
            <w:pPr>
              <w:rPr>
                <w:rFonts w:eastAsia="宋体"/>
                <w:lang w:eastAsia="zh-CN"/>
              </w:rPr>
            </w:pPr>
            <w:r w:rsidRPr="009111A6">
              <w:rPr>
                <w:rFonts w:eastAsia="宋体" w:hint="eastAsia"/>
                <w:lang w:eastAsia="zh-CN"/>
              </w:rPr>
              <w:t xml:space="preserve">In Rel-17, a UE needed to support storing up to 16 configurations with up to 16 partitions per config, i.e., 256 partitions. In Rel-18, a UE needs to support 32 configurations with up to 32 partitions per configuration, i.e., 1024 partitions. This is a 4-fold increase in memory requirement on UE side between Rel-17 and Rel-18! </w:t>
            </w:r>
            <w:r w:rsidRPr="009111A6">
              <w:rPr>
                <w:rFonts w:eastAsia="宋体" w:hint="eastAsia"/>
                <w:lang w:eastAsia="zh-CN"/>
              </w:rPr>
              <w:lastRenderedPageBreak/>
              <w:t>Because this is RACH, we cannot use UE capability to differentiate here. We will provide TP in R2-2402242.</w:t>
            </w:r>
          </w:p>
        </w:tc>
        <w:tc>
          <w:tcPr>
            <w:tcW w:w="2552" w:type="dxa"/>
            <w:hideMark/>
          </w:tcPr>
          <w:p w14:paraId="0665BDA0" w14:textId="77777777" w:rsidR="009111A6" w:rsidRPr="009111A6" w:rsidRDefault="009111A6">
            <w:pPr>
              <w:rPr>
                <w:rFonts w:eastAsia="宋体"/>
                <w:lang w:eastAsia="zh-CN"/>
              </w:rPr>
            </w:pPr>
            <w:r w:rsidRPr="009111A6">
              <w:rPr>
                <w:rFonts w:eastAsia="宋体" w:hint="eastAsia"/>
                <w:lang w:eastAsia="zh-CN"/>
              </w:rPr>
              <w:lastRenderedPageBreak/>
              <w:t>16</w:t>
            </w:r>
          </w:p>
        </w:tc>
        <w:tc>
          <w:tcPr>
            <w:tcW w:w="2126" w:type="dxa"/>
            <w:noWrap/>
            <w:hideMark/>
          </w:tcPr>
          <w:p w14:paraId="67FBF020" w14:textId="77777777" w:rsidR="009C402A" w:rsidRPr="009C402A" w:rsidRDefault="009C402A" w:rsidP="009C402A">
            <w:pPr>
              <w:pStyle w:val="af1"/>
              <w:rPr>
                <w:color w:val="FF0000"/>
              </w:rPr>
            </w:pPr>
            <w:r w:rsidRPr="009C402A">
              <w:rPr>
                <w:color w:val="FF0000"/>
              </w:rPr>
              <w:t xml:space="preserve">[HW-Chong] This issue was actually discussed over for several times, some companies proposed to increase the limit while some companies think differently. From the CE rapporteur point, I don't have strong view but don't prefer to re-discuss it again and </w:t>
            </w:r>
            <w:r w:rsidRPr="009C402A">
              <w:rPr>
                <w:color w:val="FF0000"/>
              </w:rPr>
              <w:lastRenderedPageBreak/>
              <w:t>again, but given that the proponent company has submitted a tdoc, so we can discuss online if time allows.</w:t>
            </w:r>
          </w:p>
          <w:p w14:paraId="08285255" w14:textId="77777777" w:rsidR="009111A6" w:rsidRPr="009C402A" w:rsidRDefault="009111A6">
            <w:pPr>
              <w:rPr>
                <w:rFonts w:eastAsia="宋体"/>
                <w:lang w:val="x-none" w:eastAsia="zh-CN"/>
              </w:rPr>
            </w:pPr>
          </w:p>
        </w:tc>
        <w:tc>
          <w:tcPr>
            <w:tcW w:w="961" w:type="dxa"/>
            <w:noWrap/>
            <w:hideMark/>
          </w:tcPr>
          <w:p w14:paraId="0DEB4AFE" w14:textId="77777777" w:rsidR="009111A6" w:rsidRPr="009111A6" w:rsidRDefault="009111A6">
            <w:pPr>
              <w:rPr>
                <w:rFonts w:eastAsia="宋体"/>
                <w:lang w:eastAsia="zh-CN"/>
              </w:rPr>
            </w:pPr>
            <w:r w:rsidRPr="009111A6">
              <w:rPr>
                <w:rFonts w:eastAsia="宋体" w:hint="eastAsia"/>
                <w:lang w:eastAsia="zh-CN"/>
              </w:rPr>
              <w:lastRenderedPageBreak/>
              <w:t>–</w:t>
            </w:r>
            <w:r w:rsidRPr="009111A6">
              <w:rPr>
                <w:rFonts w:eastAsia="宋体" w:hint="eastAsia"/>
                <w:lang w:eastAsia="zh-CN"/>
              </w:rPr>
              <w:t xml:space="preserve"> BWP-UplinkCommon</w:t>
            </w:r>
          </w:p>
        </w:tc>
      </w:tr>
      <w:tr w:rsidR="009111A6" w:rsidRPr="009111A6" w14:paraId="3D7DFD2E" w14:textId="77777777" w:rsidTr="008B4972">
        <w:trPr>
          <w:trHeight w:val="300"/>
        </w:trPr>
        <w:tc>
          <w:tcPr>
            <w:tcW w:w="704" w:type="dxa"/>
            <w:noWrap/>
            <w:hideMark/>
          </w:tcPr>
          <w:p w14:paraId="5F8F610C" w14:textId="77777777" w:rsidR="009111A6" w:rsidRPr="009111A6" w:rsidRDefault="009111A6">
            <w:pPr>
              <w:rPr>
                <w:rFonts w:eastAsia="宋体"/>
                <w:lang w:eastAsia="zh-CN"/>
              </w:rPr>
            </w:pPr>
            <w:r w:rsidRPr="009111A6">
              <w:rPr>
                <w:rFonts w:eastAsia="宋体" w:hint="eastAsia"/>
                <w:lang w:eastAsia="zh-CN"/>
              </w:rPr>
              <w:t>M872</w:t>
            </w:r>
          </w:p>
        </w:tc>
        <w:tc>
          <w:tcPr>
            <w:tcW w:w="695" w:type="dxa"/>
            <w:noWrap/>
            <w:hideMark/>
          </w:tcPr>
          <w:p w14:paraId="1A8B0465" w14:textId="77777777" w:rsidR="009111A6" w:rsidRPr="009111A6" w:rsidRDefault="009111A6">
            <w:pPr>
              <w:rPr>
                <w:rFonts w:eastAsia="宋体"/>
                <w:lang w:eastAsia="zh-CN"/>
              </w:rPr>
            </w:pPr>
            <w:r w:rsidRPr="009111A6">
              <w:rPr>
                <w:rFonts w:eastAsia="宋体" w:hint="eastAsia"/>
                <w:lang w:eastAsia="zh-CN"/>
              </w:rPr>
              <w:t>MediaTek (Mutai Lin)</w:t>
            </w:r>
          </w:p>
        </w:tc>
        <w:tc>
          <w:tcPr>
            <w:tcW w:w="702" w:type="dxa"/>
            <w:noWrap/>
            <w:hideMark/>
          </w:tcPr>
          <w:p w14:paraId="623453E8" w14:textId="77777777" w:rsidR="009111A6" w:rsidRPr="009111A6" w:rsidRDefault="009111A6" w:rsidP="009111A6">
            <w:pPr>
              <w:rPr>
                <w:rFonts w:eastAsia="宋体"/>
                <w:lang w:eastAsia="zh-CN"/>
              </w:rPr>
            </w:pPr>
            <w:r w:rsidRPr="009111A6">
              <w:rPr>
                <w:rFonts w:eastAsia="宋体" w:hint="eastAsia"/>
                <w:lang w:eastAsia="zh-CN"/>
              </w:rPr>
              <w:t>CovEnh</w:t>
            </w:r>
          </w:p>
        </w:tc>
        <w:tc>
          <w:tcPr>
            <w:tcW w:w="535" w:type="dxa"/>
            <w:noWrap/>
            <w:hideMark/>
          </w:tcPr>
          <w:p w14:paraId="0C83D47C" w14:textId="77777777" w:rsidR="009111A6" w:rsidRPr="009111A6" w:rsidRDefault="009111A6" w:rsidP="009111A6">
            <w:pPr>
              <w:rPr>
                <w:rFonts w:eastAsia="宋体"/>
                <w:lang w:eastAsia="zh-CN"/>
              </w:rPr>
            </w:pPr>
            <w:r w:rsidRPr="009111A6">
              <w:rPr>
                <w:rFonts w:eastAsia="宋体" w:hint="eastAsia"/>
                <w:lang w:eastAsia="zh-CN"/>
              </w:rPr>
              <w:t>1</w:t>
            </w:r>
          </w:p>
        </w:tc>
        <w:tc>
          <w:tcPr>
            <w:tcW w:w="705" w:type="dxa"/>
            <w:noWrap/>
            <w:hideMark/>
          </w:tcPr>
          <w:p w14:paraId="387B4D6C" w14:textId="77777777" w:rsidR="009111A6" w:rsidRPr="009111A6" w:rsidRDefault="009111A6" w:rsidP="009111A6">
            <w:pPr>
              <w:rPr>
                <w:rFonts w:eastAsia="宋体"/>
                <w:lang w:eastAsia="zh-CN"/>
              </w:rPr>
            </w:pPr>
            <w:r w:rsidRPr="009111A6">
              <w:rPr>
                <w:rFonts w:eastAsia="宋体" w:hint="eastAsia"/>
                <w:lang w:eastAsia="zh-CN"/>
              </w:rPr>
              <w:t>R2-2402242</w:t>
            </w:r>
          </w:p>
        </w:tc>
        <w:tc>
          <w:tcPr>
            <w:tcW w:w="822" w:type="dxa"/>
            <w:noWrap/>
            <w:hideMark/>
          </w:tcPr>
          <w:p w14:paraId="6D5600CC" w14:textId="77777777" w:rsidR="009111A6" w:rsidRPr="009111A6" w:rsidRDefault="009111A6" w:rsidP="009111A6">
            <w:pPr>
              <w:rPr>
                <w:rFonts w:eastAsia="宋体"/>
                <w:lang w:eastAsia="zh-CN"/>
              </w:rPr>
            </w:pPr>
            <w:r w:rsidRPr="009111A6">
              <w:rPr>
                <w:rFonts w:eastAsia="宋体" w:hint="eastAsia"/>
                <w:lang w:eastAsia="zh-CN"/>
              </w:rPr>
              <w:t>ToDo</w:t>
            </w:r>
          </w:p>
        </w:tc>
        <w:tc>
          <w:tcPr>
            <w:tcW w:w="652" w:type="dxa"/>
            <w:noWrap/>
            <w:hideMark/>
          </w:tcPr>
          <w:p w14:paraId="176986C7" w14:textId="77777777" w:rsidR="009111A6" w:rsidRPr="009111A6" w:rsidRDefault="009111A6" w:rsidP="009111A6">
            <w:pPr>
              <w:rPr>
                <w:rFonts w:eastAsia="宋体"/>
                <w:lang w:eastAsia="zh-CN"/>
              </w:rPr>
            </w:pPr>
          </w:p>
        </w:tc>
        <w:tc>
          <w:tcPr>
            <w:tcW w:w="1134" w:type="dxa"/>
            <w:hideMark/>
          </w:tcPr>
          <w:p w14:paraId="46642CBA" w14:textId="77777777" w:rsidR="009111A6" w:rsidRPr="009111A6" w:rsidRDefault="009111A6">
            <w:pPr>
              <w:rPr>
                <w:rFonts w:eastAsia="宋体"/>
                <w:lang w:eastAsia="zh-CN"/>
              </w:rPr>
            </w:pPr>
            <w:r w:rsidRPr="009111A6">
              <w:rPr>
                <w:rFonts w:eastAsia="宋体" w:hint="eastAsia"/>
                <w:lang w:eastAsia="zh-CN"/>
              </w:rPr>
              <w:t>v008</w:t>
            </w:r>
          </w:p>
        </w:tc>
        <w:tc>
          <w:tcPr>
            <w:tcW w:w="2693" w:type="dxa"/>
            <w:hideMark/>
          </w:tcPr>
          <w:p w14:paraId="0C14AA66" w14:textId="77777777" w:rsidR="009111A6" w:rsidRPr="009111A6" w:rsidRDefault="009111A6">
            <w:pPr>
              <w:rPr>
                <w:rFonts w:eastAsia="宋体"/>
                <w:lang w:eastAsia="zh-CN"/>
              </w:rPr>
            </w:pPr>
            <w:r w:rsidRPr="009111A6">
              <w:rPr>
                <w:rFonts w:eastAsia="宋体" w:hint="eastAsia"/>
                <w:lang w:eastAsia="zh-CN"/>
              </w:rPr>
              <w:t>In Rel-17, a UE needed to support storing up to 16 configurations with up to 16 partitions per config, i.e., 256 partitions. In Rel-18, a UE needs to support 32 configurations with up to 32 partitions per configuration, i.e., 1024 partitions. This is a 4-fold increase in memory requirement on UE side between Rel-17 and Rel-18! Because this is RACH, we cannot use UE capability to differentiate here. We will provide TP in R2-2402242.</w:t>
            </w:r>
          </w:p>
        </w:tc>
        <w:tc>
          <w:tcPr>
            <w:tcW w:w="2552" w:type="dxa"/>
            <w:hideMark/>
          </w:tcPr>
          <w:p w14:paraId="0FD9C1D5" w14:textId="77777777" w:rsidR="009111A6" w:rsidRPr="009111A6" w:rsidRDefault="009111A6">
            <w:pPr>
              <w:rPr>
                <w:rFonts w:eastAsia="宋体"/>
                <w:lang w:eastAsia="zh-CN"/>
              </w:rPr>
            </w:pPr>
            <w:r w:rsidRPr="009111A6">
              <w:rPr>
                <w:rFonts w:eastAsia="宋体" w:hint="eastAsia"/>
                <w:lang w:eastAsia="zh-CN"/>
              </w:rPr>
              <w:t>16</w:t>
            </w:r>
          </w:p>
        </w:tc>
        <w:tc>
          <w:tcPr>
            <w:tcW w:w="2126" w:type="dxa"/>
            <w:noWrap/>
            <w:hideMark/>
          </w:tcPr>
          <w:p w14:paraId="774482A6" w14:textId="77777777" w:rsidR="00C73D34" w:rsidRPr="00336614" w:rsidRDefault="00C73D34" w:rsidP="00C73D34">
            <w:pPr>
              <w:pStyle w:val="af1"/>
              <w:rPr>
                <w:rFonts w:eastAsia="等线"/>
                <w:color w:val="FF0000"/>
                <w:lang w:eastAsia="zh-CN"/>
              </w:rPr>
            </w:pPr>
            <w:r w:rsidRPr="00336614">
              <w:rPr>
                <w:rFonts w:eastAsia="等线" w:hint="eastAsia"/>
                <w:color w:val="FF0000"/>
                <w:lang w:eastAsia="zh-CN"/>
              </w:rPr>
              <w:t>[</w:t>
            </w:r>
            <w:r w:rsidRPr="00336614">
              <w:rPr>
                <w:rFonts w:eastAsia="等线"/>
                <w:color w:val="FF0000"/>
                <w:lang w:eastAsia="zh-CN"/>
              </w:rPr>
              <w:t>HW-Chong]Same comments to M871</w:t>
            </w:r>
          </w:p>
          <w:p w14:paraId="2FEDB364" w14:textId="77777777" w:rsidR="009111A6" w:rsidRPr="00C73D34" w:rsidRDefault="009111A6">
            <w:pPr>
              <w:rPr>
                <w:rFonts w:eastAsia="宋体"/>
                <w:lang w:val="x-none" w:eastAsia="zh-CN"/>
              </w:rPr>
            </w:pPr>
          </w:p>
        </w:tc>
        <w:tc>
          <w:tcPr>
            <w:tcW w:w="961" w:type="dxa"/>
            <w:noWrap/>
            <w:hideMark/>
          </w:tcPr>
          <w:p w14:paraId="4D07C0D8" w14:textId="77777777" w:rsidR="009111A6" w:rsidRPr="009111A6" w:rsidRDefault="009111A6">
            <w:pPr>
              <w:rPr>
                <w:rFonts w:eastAsia="宋体"/>
                <w:lang w:eastAsia="zh-CN"/>
              </w:rPr>
            </w:pPr>
            <w:r w:rsidRPr="009111A6">
              <w:rPr>
                <w:rFonts w:eastAsia="宋体" w:hint="eastAsia"/>
                <w:lang w:eastAsia="zh-CN"/>
              </w:rPr>
              <w:t>–</w:t>
            </w:r>
            <w:r w:rsidRPr="009111A6">
              <w:rPr>
                <w:rFonts w:eastAsia="宋体" w:hint="eastAsia"/>
                <w:lang w:eastAsia="zh-CN"/>
              </w:rPr>
              <w:t xml:space="preserve"> RACH-ConfigCommon</w:t>
            </w:r>
          </w:p>
        </w:tc>
      </w:tr>
      <w:tr w:rsidR="009111A6" w:rsidRPr="009111A6" w14:paraId="751D769E" w14:textId="77777777" w:rsidTr="008B4972">
        <w:trPr>
          <w:trHeight w:val="300"/>
        </w:trPr>
        <w:tc>
          <w:tcPr>
            <w:tcW w:w="704" w:type="dxa"/>
            <w:noWrap/>
            <w:hideMark/>
          </w:tcPr>
          <w:p w14:paraId="256697F8" w14:textId="77777777" w:rsidR="009111A6" w:rsidRPr="009111A6" w:rsidRDefault="009111A6">
            <w:pPr>
              <w:rPr>
                <w:rFonts w:eastAsia="宋体"/>
                <w:lang w:eastAsia="zh-CN"/>
              </w:rPr>
            </w:pPr>
            <w:r w:rsidRPr="009111A6">
              <w:rPr>
                <w:rFonts w:eastAsia="宋体" w:hint="eastAsia"/>
                <w:lang w:eastAsia="zh-CN"/>
              </w:rPr>
              <w:t>E169</w:t>
            </w:r>
          </w:p>
        </w:tc>
        <w:tc>
          <w:tcPr>
            <w:tcW w:w="695" w:type="dxa"/>
            <w:noWrap/>
            <w:hideMark/>
          </w:tcPr>
          <w:p w14:paraId="6BE0B8CB" w14:textId="77777777" w:rsidR="009111A6" w:rsidRPr="009111A6" w:rsidRDefault="009111A6">
            <w:pPr>
              <w:rPr>
                <w:rFonts w:eastAsia="宋体"/>
                <w:lang w:eastAsia="zh-CN"/>
              </w:rPr>
            </w:pPr>
            <w:r w:rsidRPr="009111A6">
              <w:rPr>
                <w:rFonts w:eastAsia="宋体" w:hint="eastAsia"/>
                <w:lang w:eastAsia="zh-CN"/>
              </w:rPr>
              <w:t>Ericsson (Emre)</w:t>
            </w:r>
          </w:p>
        </w:tc>
        <w:tc>
          <w:tcPr>
            <w:tcW w:w="702" w:type="dxa"/>
            <w:noWrap/>
            <w:hideMark/>
          </w:tcPr>
          <w:p w14:paraId="271E2A53" w14:textId="77777777" w:rsidR="009111A6" w:rsidRPr="009111A6" w:rsidRDefault="009111A6" w:rsidP="009111A6">
            <w:pPr>
              <w:rPr>
                <w:rFonts w:eastAsia="宋体"/>
                <w:lang w:eastAsia="zh-CN"/>
              </w:rPr>
            </w:pPr>
            <w:r w:rsidRPr="009111A6">
              <w:rPr>
                <w:rFonts w:eastAsia="宋体" w:hint="eastAsia"/>
                <w:lang w:eastAsia="zh-CN"/>
              </w:rPr>
              <w:t>RedCap, CovEnh</w:t>
            </w:r>
          </w:p>
        </w:tc>
        <w:tc>
          <w:tcPr>
            <w:tcW w:w="535" w:type="dxa"/>
            <w:noWrap/>
            <w:hideMark/>
          </w:tcPr>
          <w:p w14:paraId="4B4A7F41" w14:textId="77777777" w:rsidR="009111A6" w:rsidRPr="009111A6" w:rsidRDefault="009111A6" w:rsidP="009111A6">
            <w:pPr>
              <w:rPr>
                <w:rFonts w:eastAsia="宋体"/>
                <w:lang w:eastAsia="zh-CN"/>
              </w:rPr>
            </w:pPr>
            <w:r w:rsidRPr="009111A6">
              <w:rPr>
                <w:rFonts w:eastAsia="宋体" w:hint="eastAsia"/>
                <w:lang w:eastAsia="zh-CN"/>
              </w:rPr>
              <w:t>1</w:t>
            </w:r>
          </w:p>
        </w:tc>
        <w:tc>
          <w:tcPr>
            <w:tcW w:w="705" w:type="dxa"/>
            <w:noWrap/>
            <w:hideMark/>
          </w:tcPr>
          <w:p w14:paraId="0400B6EF" w14:textId="77777777" w:rsidR="009111A6" w:rsidRPr="009111A6" w:rsidRDefault="009111A6" w:rsidP="009111A6">
            <w:pPr>
              <w:rPr>
                <w:rFonts w:eastAsia="宋体"/>
                <w:lang w:eastAsia="zh-CN"/>
              </w:rPr>
            </w:pPr>
            <w:r w:rsidRPr="009111A6">
              <w:rPr>
                <w:rFonts w:eastAsia="宋体" w:hint="eastAsia"/>
                <w:lang w:eastAsia="zh-CN"/>
              </w:rPr>
              <w:t>None</w:t>
            </w:r>
          </w:p>
        </w:tc>
        <w:tc>
          <w:tcPr>
            <w:tcW w:w="822" w:type="dxa"/>
            <w:noWrap/>
            <w:hideMark/>
          </w:tcPr>
          <w:p w14:paraId="2A76ABE4" w14:textId="77777777" w:rsidR="009111A6" w:rsidRPr="009111A6" w:rsidRDefault="009111A6" w:rsidP="009111A6">
            <w:pPr>
              <w:rPr>
                <w:rFonts w:eastAsia="宋体"/>
                <w:lang w:eastAsia="zh-CN"/>
              </w:rPr>
            </w:pPr>
            <w:r w:rsidRPr="009111A6">
              <w:rPr>
                <w:rFonts w:eastAsia="宋体" w:hint="eastAsia"/>
                <w:lang w:eastAsia="zh-CN"/>
              </w:rPr>
              <w:t>PropAgree</w:t>
            </w:r>
          </w:p>
        </w:tc>
        <w:tc>
          <w:tcPr>
            <w:tcW w:w="652" w:type="dxa"/>
            <w:noWrap/>
            <w:hideMark/>
          </w:tcPr>
          <w:p w14:paraId="25AD2518" w14:textId="77777777" w:rsidR="009111A6" w:rsidRPr="009111A6" w:rsidRDefault="009111A6" w:rsidP="009111A6">
            <w:pPr>
              <w:rPr>
                <w:rFonts w:eastAsia="宋体"/>
                <w:lang w:eastAsia="zh-CN"/>
              </w:rPr>
            </w:pPr>
          </w:p>
        </w:tc>
        <w:tc>
          <w:tcPr>
            <w:tcW w:w="1134" w:type="dxa"/>
            <w:hideMark/>
          </w:tcPr>
          <w:p w14:paraId="7E74C655" w14:textId="77777777" w:rsidR="009111A6" w:rsidRPr="009111A6" w:rsidRDefault="009111A6" w:rsidP="009111A6">
            <w:pPr>
              <w:rPr>
                <w:rFonts w:eastAsia="宋体"/>
                <w:lang w:eastAsia="zh-CN"/>
              </w:rPr>
            </w:pPr>
          </w:p>
        </w:tc>
        <w:tc>
          <w:tcPr>
            <w:tcW w:w="2693" w:type="dxa"/>
            <w:hideMark/>
          </w:tcPr>
          <w:p w14:paraId="60E9A90E" w14:textId="77777777" w:rsidR="009111A6" w:rsidRPr="009111A6" w:rsidRDefault="009111A6">
            <w:pPr>
              <w:rPr>
                <w:rFonts w:eastAsia="宋体"/>
                <w:lang w:eastAsia="zh-CN"/>
              </w:rPr>
            </w:pPr>
            <w:r w:rsidRPr="009111A6">
              <w:rPr>
                <w:rFonts w:eastAsia="宋体" w:hint="eastAsia"/>
                <w:lang w:eastAsia="zh-CN"/>
              </w:rPr>
              <w:t>eRedcap UEs should also be considered.</w:t>
            </w:r>
          </w:p>
        </w:tc>
        <w:tc>
          <w:tcPr>
            <w:tcW w:w="2552" w:type="dxa"/>
            <w:hideMark/>
          </w:tcPr>
          <w:p w14:paraId="7F0779CA" w14:textId="77777777" w:rsidR="009111A6" w:rsidRPr="009111A6" w:rsidRDefault="009111A6">
            <w:pPr>
              <w:rPr>
                <w:rFonts w:eastAsia="宋体"/>
                <w:lang w:eastAsia="zh-CN"/>
              </w:rPr>
            </w:pPr>
            <w:r w:rsidRPr="009111A6">
              <w:rPr>
                <w:rFonts w:eastAsia="宋体" w:hint="eastAsia"/>
                <w:lang w:eastAsia="zh-CN"/>
              </w:rPr>
              <w:t xml:space="preserve">The text should be updated as follows: </w:t>
            </w:r>
            <w:r w:rsidRPr="009111A6">
              <w:rPr>
                <w:rFonts w:eastAsia="宋体" w:hint="eastAsia"/>
                <w:lang w:eastAsia="zh-CN"/>
              </w:rPr>
              <w:t>“</w:t>
            </w:r>
            <w:r w:rsidRPr="009111A6">
              <w:rPr>
                <w:rFonts w:eastAsia="宋体" w:hint="eastAsia"/>
                <w:lang w:eastAsia="zh-CN"/>
              </w:rPr>
              <w:t xml:space="preserve">For neither RedCap nor eRedCap UEs, the field is optionally present, Need S, if resources is set to ssb and there is one FeatureCombinationPreambles entry indicating only msg1-Repetitions which is associated with the same Msg1 repetition number.  For (e)RedCap UEs, the field is optionally present, Need S, if resources is set to ssb and there is one FeatureCombinationPreambles entry indicating only </w:t>
            </w:r>
            <w:r w:rsidRPr="009111A6">
              <w:rPr>
                <w:rFonts w:eastAsia="宋体" w:hint="eastAsia"/>
                <w:lang w:eastAsia="zh-CN"/>
              </w:rPr>
              <w:lastRenderedPageBreak/>
              <w:t>redCap or eRedCap, and msg1-Repetitions which is associated with the same Msg1 repetition number. Otherwise, it is absent</w:t>
            </w:r>
            <w:r w:rsidRPr="009111A6">
              <w:rPr>
                <w:rFonts w:eastAsia="宋体" w:hint="eastAsia"/>
                <w:lang w:eastAsia="zh-CN"/>
              </w:rPr>
              <w:t>”</w:t>
            </w:r>
          </w:p>
        </w:tc>
        <w:tc>
          <w:tcPr>
            <w:tcW w:w="2126" w:type="dxa"/>
            <w:noWrap/>
            <w:hideMark/>
          </w:tcPr>
          <w:p w14:paraId="07E53E82" w14:textId="77777777" w:rsidR="003B1CA7" w:rsidRPr="003B1CA7" w:rsidRDefault="003B1CA7" w:rsidP="003B1CA7">
            <w:pPr>
              <w:pStyle w:val="af1"/>
              <w:ind w:leftChars="90" w:left="180"/>
              <w:rPr>
                <w:rFonts w:eastAsia="等线"/>
                <w:color w:val="FF0000"/>
                <w:lang w:eastAsia="zh-CN"/>
              </w:rPr>
            </w:pPr>
            <w:r w:rsidRPr="003B1CA7">
              <w:rPr>
                <w:rFonts w:eastAsia="等线" w:hint="eastAsia"/>
                <w:color w:val="FF0000"/>
                <w:lang w:eastAsia="zh-CN"/>
              </w:rPr>
              <w:lastRenderedPageBreak/>
              <w:t>[</w:t>
            </w:r>
            <w:r w:rsidRPr="003B1CA7">
              <w:rPr>
                <w:rFonts w:eastAsia="等线"/>
                <w:color w:val="FF0000"/>
                <w:lang w:eastAsia="zh-CN"/>
              </w:rPr>
              <w:t>HW-Chong</w:t>
            </w:r>
            <w:r w:rsidRPr="003B1CA7">
              <w:rPr>
                <w:rFonts w:eastAsia="等线" w:hint="eastAsia"/>
                <w:color w:val="FF0000"/>
                <w:lang w:eastAsia="zh-CN"/>
              </w:rPr>
              <w:t>]</w:t>
            </w:r>
            <w:r w:rsidRPr="003B1CA7">
              <w:rPr>
                <w:rFonts w:eastAsia="等线"/>
                <w:color w:val="FF0000"/>
                <w:lang w:eastAsia="zh-CN"/>
              </w:rPr>
              <w:t xml:space="preserve"> This issues has been discussed and resolved in [AT125[CE_enh][801] (The moderator has checked with Emre offline, so it seems this RIL status was just forgot to update), where the updates has been captured in CE RRC CR as the current text, so there is no need to re-discuss </w:t>
            </w:r>
            <w:r w:rsidRPr="003B1CA7">
              <w:rPr>
                <w:rFonts w:eastAsia="等线"/>
                <w:color w:val="FF0000"/>
                <w:lang w:eastAsia="zh-CN"/>
              </w:rPr>
              <w:lastRenderedPageBreak/>
              <w:t>this, and it can be changed to “Agreed”</w:t>
            </w:r>
          </w:p>
          <w:p w14:paraId="5CD83650" w14:textId="77777777" w:rsidR="009111A6" w:rsidRPr="003B1CA7" w:rsidRDefault="009111A6">
            <w:pPr>
              <w:rPr>
                <w:rFonts w:eastAsia="宋体"/>
                <w:lang w:val="x-none" w:eastAsia="zh-CN"/>
              </w:rPr>
            </w:pPr>
          </w:p>
        </w:tc>
        <w:tc>
          <w:tcPr>
            <w:tcW w:w="961" w:type="dxa"/>
            <w:noWrap/>
            <w:hideMark/>
          </w:tcPr>
          <w:p w14:paraId="6DA885AF" w14:textId="77777777" w:rsidR="009111A6" w:rsidRPr="009111A6" w:rsidRDefault="009111A6">
            <w:pPr>
              <w:rPr>
                <w:rFonts w:eastAsia="宋体"/>
                <w:lang w:eastAsia="zh-CN"/>
              </w:rPr>
            </w:pPr>
            <w:r w:rsidRPr="009111A6">
              <w:rPr>
                <w:rFonts w:eastAsia="宋体" w:hint="eastAsia"/>
                <w:lang w:eastAsia="zh-CN"/>
              </w:rPr>
              <w:lastRenderedPageBreak/>
              <w:t>–</w:t>
            </w:r>
            <w:r w:rsidRPr="009111A6">
              <w:rPr>
                <w:rFonts w:eastAsia="宋体" w:hint="eastAsia"/>
                <w:lang w:eastAsia="zh-CN"/>
              </w:rPr>
              <w:t xml:space="preserve"> RACH-ConfigDedicated</w:t>
            </w:r>
          </w:p>
        </w:tc>
      </w:tr>
      <w:tr w:rsidR="009111A6" w:rsidRPr="009111A6" w14:paraId="0235886C" w14:textId="77777777" w:rsidTr="008B4972">
        <w:trPr>
          <w:trHeight w:val="300"/>
        </w:trPr>
        <w:tc>
          <w:tcPr>
            <w:tcW w:w="704" w:type="dxa"/>
            <w:noWrap/>
            <w:hideMark/>
          </w:tcPr>
          <w:p w14:paraId="065C88E8" w14:textId="77777777" w:rsidR="009111A6" w:rsidRPr="009111A6" w:rsidRDefault="009111A6">
            <w:pPr>
              <w:rPr>
                <w:rFonts w:eastAsia="宋体"/>
                <w:lang w:eastAsia="zh-CN"/>
              </w:rPr>
            </w:pPr>
            <w:r w:rsidRPr="009111A6">
              <w:rPr>
                <w:rFonts w:eastAsia="宋体" w:hint="eastAsia"/>
                <w:lang w:eastAsia="zh-CN"/>
              </w:rPr>
              <w:t>S831  </w:t>
            </w:r>
          </w:p>
        </w:tc>
        <w:tc>
          <w:tcPr>
            <w:tcW w:w="695" w:type="dxa"/>
            <w:noWrap/>
            <w:hideMark/>
          </w:tcPr>
          <w:p w14:paraId="26FCE95A" w14:textId="77777777" w:rsidR="009111A6" w:rsidRPr="009111A6" w:rsidRDefault="009111A6">
            <w:pPr>
              <w:rPr>
                <w:rFonts w:eastAsia="宋体"/>
                <w:lang w:eastAsia="zh-CN"/>
              </w:rPr>
            </w:pPr>
            <w:r w:rsidRPr="009111A6">
              <w:rPr>
                <w:rFonts w:eastAsia="宋体" w:hint="eastAsia"/>
                <w:lang w:eastAsia="zh-CN"/>
              </w:rPr>
              <w:t>Samsung (Anil)</w:t>
            </w:r>
          </w:p>
        </w:tc>
        <w:tc>
          <w:tcPr>
            <w:tcW w:w="702" w:type="dxa"/>
            <w:noWrap/>
            <w:hideMark/>
          </w:tcPr>
          <w:p w14:paraId="4F90D698" w14:textId="77777777" w:rsidR="009111A6" w:rsidRPr="009111A6" w:rsidRDefault="009111A6" w:rsidP="009111A6">
            <w:pPr>
              <w:rPr>
                <w:rFonts w:eastAsia="宋体"/>
                <w:lang w:eastAsia="zh-CN"/>
              </w:rPr>
            </w:pPr>
            <w:r w:rsidRPr="009111A6">
              <w:rPr>
                <w:rFonts w:eastAsia="宋体" w:hint="eastAsia"/>
                <w:lang w:eastAsia="zh-CN"/>
              </w:rPr>
              <w:t>CovEnh</w:t>
            </w:r>
          </w:p>
        </w:tc>
        <w:tc>
          <w:tcPr>
            <w:tcW w:w="535" w:type="dxa"/>
            <w:noWrap/>
            <w:hideMark/>
          </w:tcPr>
          <w:p w14:paraId="02856834" w14:textId="77777777" w:rsidR="009111A6" w:rsidRPr="009111A6" w:rsidRDefault="009111A6" w:rsidP="009111A6">
            <w:pPr>
              <w:rPr>
                <w:rFonts w:eastAsia="宋体"/>
                <w:lang w:eastAsia="zh-CN"/>
              </w:rPr>
            </w:pPr>
            <w:r w:rsidRPr="009111A6">
              <w:rPr>
                <w:rFonts w:eastAsia="宋体" w:hint="eastAsia"/>
                <w:lang w:eastAsia="zh-CN"/>
              </w:rPr>
              <w:t>1</w:t>
            </w:r>
          </w:p>
        </w:tc>
        <w:tc>
          <w:tcPr>
            <w:tcW w:w="705" w:type="dxa"/>
            <w:noWrap/>
            <w:hideMark/>
          </w:tcPr>
          <w:p w14:paraId="52FB4458" w14:textId="77777777" w:rsidR="009111A6" w:rsidRPr="009111A6" w:rsidRDefault="009111A6" w:rsidP="009111A6">
            <w:pPr>
              <w:rPr>
                <w:rFonts w:eastAsia="宋体"/>
                <w:lang w:eastAsia="zh-CN"/>
              </w:rPr>
            </w:pPr>
            <w:r w:rsidRPr="009111A6">
              <w:rPr>
                <w:rFonts w:eastAsia="宋体" w:hint="eastAsia"/>
                <w:lang w:eastAsia="zh-CN"/>
              </w:rPr>
              <w:t> </w:t>
            </w:r>
          </w:p>
        </w:tc>
        <w:tc>
          <w:tcPr>
            <w:tcW w:w="822" w:type="dxa"/>
            <w:noWrap/>
            <w:hideMark/>
          </w:tcPr>
          <w:p w14:paraId="0C79B951" w14:textId="77777777" w:rsidR="009111A6" w:rsidRPr="009111A6" w:rsidRDefault="009111A6" w:rsidP="009111A6">
            <w:pPr>
              <w:rPr>
                <w:rFonts w:eastAsia="宋体"/>
                <w:lang w:eastAsia="zh-CN"/>
              </w:rPr>
            </w:pPr>
            <w:r w:rsidRPr="009111A6">
              <w:rPr>
                <w:rFonts w:eastAsia="宋体" w:hint="eastAsia"/>
                <w:lang w:eastAsia="zh-CN"/>
              </w:rPr>
              <w:t>ToDo</w:t>
            </w:r>
          </w:p>
        </w:tc>
        <w:tc>
          <w:tcPr>
            <w:tcW w:w="652" w:type="dxa"/>
            <w:noWrap/>
            <w:hideMark/>
          </w:tcPr>
          <w:p w14:paraId="34C71EA2" w14:textId="77777777" w:rsidR="009111A6" w:rsidRPr="009111A6" w:rsidRDefault="009111A6" w:rsidP="009111A6">
            <w:pPr>
              <w:rPr>
                <w:rFonts w:eastAsia="宋体"/>
                <w:lang w:eastAsia="zh-CN"/>
              </w:rPr>
            </w:pPr>
          </w:p>
        </w:tc>
        <w:tc>
          <w:tcPr>
            <w:tcW w:w="1134" w:type="dxa"/>
            <w:hideMark/>
          </w:tcPr>
          <w:p w14:paraId="55EF0E42" w14:textId="77777777" w:rsidR="009111A6" w:rsidRPr="009111A6" w:rsidRDefault="009111A6" w:rsidP="009111A6">
            <w:pPr>
              <w:rPr>
                <w:rFonts w:eastAsia="宋体"/>
                <w:lang w:eastAsia="zh-CN"/>
              </w:rPr>
            </w:pPr>
          </w:p>
        </w:tc>
        <w:tc>
          <w:tcPr>
            <w:tcW w:w="2693" w:type="dxa"/>
            <w:hideMark/>
          </w:tcPr>
          <w:p w14:paraId="4F02D8E9" w14:textId="77777777" w:rsidR="009111A6" w:rsidRPr="009111A6" w:rsidRDefault="009111A6">
            <w:pPr>
              <w:rPr>
                <w:rFonts w:eastAsia="宋体"/>
                <w:lang w:eastAsia="zh-CN"/>
              </w:rPr>
            </w:pPr>
            <w:r w:rsidRPr="009111A6">
              <w:rPr>
                <w:rFonts w:eastAsia="宋体" w:hint="eastAsia"/>
                <w:lang w:eastAsia="zh-CN"/>
              </w:rPr>
              <w:t> SI-RequestConfigRepetition   Definitions of rach-OccasionsSI-r18 and ra-PreambleStartIndex-r18 is missing in the table.</w:t>
            </w:r>
          </w:p>
        </w:tc>
        <w:tc>
          <w:tcPr>
            <w:tcW w:w="2552" w:type="dxa"/>
            <w:hideMark/>
          </w:tcPr>
          <w:p w14:paraId="3B4841CE" w14:textId="77777777" w:rsidR="009111A6" w:rsidRPr="009111A6" w:rsidRDefault="009111A6">
            <w:pPr>
              <w:rPr>
                <w:rFonts w:eastAsia="宋体"/>
                <w:lang w:eastAsia="zh-CN"/>
              </w:rPr>
            </w:pPr>
            <w:r w:rsidRPr="009111A6">
              <w:rPr>
                <w:rFonts w:eastAsia="宋体" w:hint="eastAsia"/>
                <w:lang w:eastAsia="zh-CN"/>
              </w:rPr>
              <w:t xml:space="preserve">SI-RequestConfigRepetition field descriptions  rach-OccasionsSI Configuration of dedicated RACH Occasions for SI. If the field is absent, for the SI request with N (N = 2/4/8) Msg1 repetition number, the UE uses the corresponding parameters configured in rach-ConfigCommon of the initial uplink BWP associated with that Msg1 repetition number.  ra-PreambleStartIndex If N SSBs are associated with a RACH occasion, where N &gt; = 1, for the i-th SSB (i=0, </w:t>
            </w:r>
            <w:r w:rsidRPr="009111A6">
              <w:rPr>
                <w:rFonts w:eastAsia="宋体" w:hint="eastAsia"/>
                <w:lang w:eastAsia="zh-CN"/>
              </w:rPr>
              <w:t>…</w:t>
            </w:r>
            <w:r w:rsidRPr="009111A6">
              <w:rPr>
                <w:rFonts w:eastAsia="宋体" w:hint="eastAsia"/>
                <w:lang w:eastAsia="zh-CN"/>
              </w:rPr>
              <w:t xml:space="preserve">, N-1) the preamble with preamble index = ra-PreambleStartIndex + i is used for SI request; For N &lt; 1, the preamble with preamble index = ra-PreambleStartIndex is used for SI request.  si-RequestResourcesRepetitionNum2, si-RequestResourcesRepetitionNum4, si-RequestResourcesRepetitionNum8 Indicates the configurations for Msg1-based SI request with Msg1 repetition for repetition </w:t>
            </w:r>
            <w:r w:rsidRPr="009111A6">
              <w:rPr>
                <w:rFonts w:eastAsia="宋体" w:hint="eastAsia"/>
                <w:lang w:eastAsia="zh-CN"/>
              </w:rPr>
              <w:lastRenderedPageBreak/>
              <w:t>number 2, 4 and 8, respectively. If there is only one entry in the list, the configuration is used for all SI messages for which si-BroadcastStatus or posSI-BroadcastStatus is set to notBroadcasting. Otherwise: -     If si-SchedulingInfo-v1700 is not present and the SI-RequestConfigRepetitionNum2/SI-RequestConfigRepetitionNum4/SI-RequestConfigRepetitionNum8 is used for on-demand SI request in SI-SchedulingInfo or PosSI-SchedulingInfo, the 1st entry in the list corresponds to the first SI message in schedulingInfoList or posSchedulingInfoList for which si-BroadcastStatus or posSI-BroadcastStatus is set to notBroadcasting, 2nd entry in the list corresponds to the second SI message in schedulingInfoList or posSchedulingInfoList for which si-BroadcastStatus or posSI-BroadcastStatus is set to notBroadcasting and so on. -     If si-SchedulingInfo-v1700 is present and SI-RequestConfigRepetitionNum2/SI-RequestConfigRepetitionNum4/SI-</w:t>
            </w:r>
            <w:r w:rsidRPr="009111A6">
              <w:rPr>
                <w:rFonts w:eastAsia="宋体" w:hint="eastAsia"/>
                <w:lang w:eastAsia="zh-CN"/>
              </w:rPr>
              <w:lastRenderedPageBreak/>
              <w:t xml:space="preserve">RequestConfigRepetitionNum8 is configured in SI-SchedulingInfo for on-demand SI request, the UE generates a list of concatenated SI messages by appending the SI messages containing type1 SIB configured by schedulingInfoList2 in si-SchedulingInfo-v1700 to the SI messages configured by schedulingInfoList in si-SchedulingInfo. The 1st entry in the list corresponds to the first SI message for which si-BroadcastStatus is set to notBroadcasting, 2nd entry in the list corresponds to the second SI message for which si-BroadcastStatus is set to notBroadcasting and so on. -     If si-SchedulingInfo-v1700 is present and SI-RequestConfigRepetitioNum2/SI-RequestConfigRepetitionNum4/SI-RequestConfigRepetitionNum8n is configured in PosSI-SchedulingInfo for on-demand SI request, the UE generates a list of concatenated SI messages by appending the SI messages containing type2 SIB configured by schedulingInfoList2 in si-SchedulingInfo-v1700 to the SI messages configured by </w:t>
            </w:r>
            <w:r w:rsidRPr="009111A6">
              <w:rPr>
                <w:rFonts w:eastAsia="宋体" w:hint="eastAsia"/>
                <w:lang w:eastAsia="zh-CN"/>
              </w:rPr>
              <w:lastRenderedPageBreak/>
              <w:t>posSchedulingInfoList in posSI-SchedulingInfo. The 1st entry in the list corresponds to the first SI message for which posSI-BroadcastStatus or si-BroadcastStatus is set to notBroadcasting, 2nd entry in the list corresponds to the second SI message for which posSI-BroadcastStatus or si-BroadcastStatus is set to notBroadcasting and so on. Change of si-RequestResourcesRepetitionNum2/SI-RequestConfigRepetitionNum4/SI-RequestConfigRepetitionNum8 should not result in system information change notification.    [Comments]:</w:t>
            </w:r>
          </w:p>
        </w:tc>
        <w:tc>
          <w:tcPr>
            <w:tcW w:w="2126" w:type="dxa"/>
            <w:noWrap/>
            <w:hideMark/>
          </w:tcPr>
          <w:p w14:paraId="491AC50E" w14:textId="77777777" w:rsidR="00164E9D" w:rsidRPr="00164E9D" w:rsidRDefault="00164E9D" w:rsidP="00164E9D">
            <w:pPr>
              <w:pStyle w:val="af1"/>
              <w:rPr>
                <w:rFonts w:eastAsia="等线"/>
                <w:color w:val="FF0000"/>
                <w:lang w:eastAsia="zh-CN"/>
              </w:rPr>
            </w:pPr>
            <w:r w:rsidRPr="00164E9D">
              <w:rPr>
                <w:rFonts w:eastAsia="等线" w:hint="eastAsia"/>
                <w:noProof/>
                <w:color w:val="FF0000"/>
                <w:lang w:eastAsia="zh-CN"/>
              </w:rPr>
              <w:lastRenderedPageBreak/>
              <w:t>[</w:t>
            </w:r>
            <w:r w:rsidRPr="00164E9D">
              <w:rPr>
                <w:rFonts w:eastAsia="等线"/>
                <w:noProof/>
                <w:color w:val="FF0000"/>
                <w:lang w:eastAsia="zh-CN"/>
              </w:rPr>
              <w:t>HW-Chong] The reason why I did not provide new definition is I think these parameters should follow the R15 behavior, e.g, when the field rach-Occasions is absent, it shall use RO for Common RACH, i.e. not associated with any feature. But the proposal introduces a linkage with MSG1rep with same rep number. which is similar to CFRA rep. SO it can be further discussed.</w:t>
            </w:r>
          </w:p>
          <w:p w14:paraId="5E114989" w14:textId="77777777" w:rsidR="009111A6" w:rsidRPr="00164E9D" w:rsidRDefault="009111A6">
            <w:pPr>
              <w:rPr>
                <w:rFonts w:eastAsia="宋体"/>
                <w:lang w:val="x-none" w:eastAsia="zh-CN"/>
              </w:rPr>
            </w:pPr>
          </w:p>
        </w:tc>
        <w:tc>
          <w:tcPr>
            <w:tcW w:w="961" w:type="dxa"/>
            <w:noWrap/>
            <w:hideMark/>
          </w:tcPr>
          <w:p w14:paraId="583EF478" w14:textId="77777777" w:rsidR="009111A6" w:rsidRPr="009111A6" w:rsidRDefault="009111A6">
            <w:pPr>
              <w:rPr>
                <w:rFonts w:eastAsia="宋体"/>
                <w:lang w:eastAsia="zh-CN"/>
              </w:rPr>
            </w:pPr>
            <w:r w:rsidRPr="009111A6">
              <w:rPr>
                <w:rFonts w:eastAsia="宋体" w:hint="eastAsia"/>
                <w:lang w:eastAsia="zh-CN"/>
              </w:rPr>
              <w:t>–</w:t>
            </w:r>
            <w:r w:rsidRPr="009111A6">
              <w:rPr>
                <w:rFonts w:eastAsia="宋体" w:hint="eastAsia"/>
                <w:lang w:eastAsia="zh-CN"/>
              </w:rPr>
              <w:t xml:space="preserve"> SI-RequestConfigRepetition</w:t>
            </w:r>
          </w:p>
        </w:tc>
      </w:tr>
    </w:tbl>
    <w:p w14:paraId="0E3055DD" w14:textId="252E341F" w:rsidR="00D80F58" w:rsidRDefault="009111A6" w:rsidP="009111A6">
      <w:pPr>
        <w:rPr>
          <w:rFonts w:eastAsia="宋体"/>
          <w:lang w:eastAsia="zh-CN"/>
        </w:rPr>
      </w:pPr>
      <w:r>
        <w:rPr>
          <w:rFonts w:eastAsia="宋体"/>
          <w:lang w:eastAsia="zh-CN"/>
        </w:rPr>
        <w:lastRenderedPageBreak/>
        <w:fldChar w:fldCharType="end"/>
      </w:r>
      <w:r w:rsidR="00D80F58">
        <w:rPr>
          <w:rFonts w:eastAsia="宋体"/>
          <w:lang w:eastAsia="zh-CN"/>
        </w:rPr>
        <w:br w:type="page"/>
      </w:r>
    </w:p>
    <w:p w14:paraId="29678204" w14:textId="4269C36F" w:rsidR="009111A6" w:rsidRDefault="00355F2C" w:rsidP="009111A6">
      <w:pPr>
        <w:pStyle w:val="1"/>
        <w:rPr>
          <w:rFonts w:eastAsia="宋体"/>
          <w:lang w:eastAsia="zh-CN"/>
        </w:rPr>
      </w:pPr>
      <w:r>
        <w:rPr>
          <w:rFonts w:eastAsia="宋体"/>
          <w:lang w:eastAsia="zh-CN"/>
        </w:rPr>
        <w:lastRenderedPageBreak/>
        <w:t>3</w:t>
      </w:r>
      <w:r w:rsidR="009111A6" w:rsidRPr="004C60F2">
        <w:rPr>
          <w:rFonts w:eastAsia="宋体"/>
          <w:lang w:eastAsia="zh-CN"/>
        </w:rPr>
        <w:tab/>
        <w:t>Discussion</w:t>
      </w:r>
    </w:p>
    <w:p w14:paraId="176C2769" w14:textId="46BDA691" w:rsidR="00355F2C" w:rsidRPr="004C60F2" w:rsidRDefault="00355F2C" w:rsidP="00355F2C">
      <w:pPr>
        <w:pStyle w:val="2"/>
        <w:rPr>
          <w:rFonts w:eastAsia="宋体"/>
          <w:lang w:eastAsia="zh-CN"/>
        </w:rPr>
      </w:pPr>
      <w:bookmarkStart w:id="3" w:name="_Toc147158672"/>
      <w:bookmarkStart w:id="4" w:name="_Toc61387173"/>
      <w:bookmarkStart w:id="5" w:name="_Toc499559239"/>
      <w:r>
        <w:rPr>
          <w:rFonts w:eastAsia="宋体"/>
          <w:lang w:eastAsia="zh-CN"/>
        </w:rPr>
        <w:t>3</w:t>
      </w:r>
      <w:r w:rsidRPr="004C60F2">
        <w:rPr>
          <w:rFonts w:eastAsia="宋体"/>
          <w:lang w:eastAsia="zh-CN"/>
        </w:rPr>
        <w:t>.1</w:t>
      </w:r>
      <w:r w:rsidRPr="004C60F2">
        <w:rPr>
          <w:rFonts w:eastAsia="宋体"/>
          <w:lang w:eastAsia="zh-CN"/>
        </w:rPr>
        <w:tab/>
      </w:r>
      <w:bookmarkEnd w:id="3"/>
      <w:bookmarkEnd w:id="4"/>
      <w:bookmarkEnd w:id="5"/>
      <w:r>
        <w:rPr>
          <w:rFonts w:eastAsia="宋体"/>
          <w:lang w:eastAsia="zh-CN"/>
        </w:rPr>
        <w:t>M871/M872</w:t>
      </w:r>
    </w:p>
    <w:p w14:paraId="3A71BBFA" w14:textId="1684CF1E" w:rsidR="00355F2C" w:rsidRDefault="00355F2C" w:rsidP="00355F2C">
      <w:pPr>
        <w:rPr>
          <w:rFonts w:eastAsia="等线"/>
          <w:lang w:eastAsia="zh-CN"/>
        </w:rPr>
      </w:pPr>
      <w:r>
        <w:rPr>
          <w:rFonts w:eastAsia="等线" w:hint="eastAsia"/>
          <w:lang w:eastAsia="zh-CN"/>
        </w:rPr>
        <w:t>O</w:t>
      </w:r>
      <w:r>
        <w:rPr>
          <w:rFonts w:eastAsia="等线"/>
          <w:lang w:eastAsia="zh-CN"/>
        </w:rPr>
        <w:t xml:space="preserve">n the above RILs, it is observed that company already submitted a contribution and it is suggested to discuss this RILs </w:t>
      </w:r>
      <w:r w:rsidR="00DB65FB">
        <w:rPr>
          <w:rFonts w:eastAsia="等线"/>
          <w:lang w:eastAsia="zh-CN"/>
        </w:rPr>
        <w:t>based on company contribution, where the proponent company has concerns on the overhead 4*256 RACH partitions may exceed the SIB1 size limit and UE memory.</w:t>
      </w:r>
    </w:p>
    <w:p w14:paraId="384533D3" w14:textId="740318F5" w:rsidR="00355F2C" w:rsidRPr="00ED36A2" w:rsidRDefault="00355F2C" w:rsidP="00355F2C">
      <w:pPr>
        <w:rPr>
          <w:rFonts w:eastAsia="等线"/>
          <w:b/>
          <w:lang w:eastAsia="zh-CN"/>
        </w:rPr>
      </w:pPr>
      <w:r w:rsidRPr="00ED36A2">
        <w:rPr>
          <w:rFonts w:eastAsia="等线" w:hint="eastAsia"/>
          <w:b/>
          <w:lang w:eastAsia="zh-CN"/>
        </w:rPr>
        <w:t>P</w:t>
      </w:r>
      <w:r w:rsidRPr="00ED36A2">
        <w:rPr>
          <w:rFonts w:eastAsia="等线"/>
          <w:b/>
          <w:lang w:eastAsia="zh-CN"/>
        </w:rPr>
        <w:t xml:space="preserve">roposal 1: </w:t>
      </w:r>
      <w:r w:rsidR="00F02093">
        <w:rPr>
          <w:rFonts w:eastAsia="等线"/>
          <w:b/>
          <w:lang w:eastAsia="zh-CN"/>
        </w:rPr>
        <w:t>[</w:t>
      </w:r>
      <w:r w:rsidRPr="00ED36A2">
        <w:rPr>
          <w:rFonts w:eastAsia="等线"/>
          <w:b/>
          <w:lang w:eastAsia="zh-CN"/>
        </w:rPr>
        <w:t>M871</w:t>
      </w:r>
      <w:r w:rsidR="00F02093">
        <w:rPr>
          <w:rFonts w:eastAsia="等线"/>
          <w:b/>
          <w:lang w:eastAsia="zh-CN"/>
        </w:rPr>
        <w:t>][M8</w:t>
      </w:r>
      <w:r w:rsidRPr="00ED36A2">
        <w:rPr>
          <w:rFonts w:eastAsia="等线"/>
          <w:b/>
          <w:lang w:eastAsia="zh-CN"/>
        </w:rPr>
        <w:t>72</w:t>
      </w:r>
      <w:r w:rsidR="00F02093">
        <w:rPr>
          <w:rFonts w:eastAsia="等线"/>
          <w:b/>
          <w:lang w:eastAsia="zh-CN"/>
        </w:rPr>
        <w:t xml:space="preserve">] RAN2 discuss whether to revert the upper bound back to 16 configurations with 16 RACH partitions for each. </w:t>
      </w:r>
    </w:p>
    <w:p w14:paraId="51E1E7F7" w14:textId="03E6938E" w:rsidR="00355F2C" w:rsidRDefault="00355F2C" w:rsidP="00355F2C">
      <w:pPr>
        <w:pStyle w:val="2"/>
        <w:rPr>
          <w:rFonts w:eastAsia="宋体"/>
          <w:lang w:eastAsia="zh-CN"/>
        </w:rPr>
      </w:pPr>
      <w:r>
        <w:rPr>
          <w:rFonts w:eastAsia="宋体"/>
          <w:lang w:eastAsia="zh-CN"/>
        </w:rPr>
        <w:t>3.2 E169</w:t>
      </w:r>
    </w:p>
    <w:p w14:paraId="4C8A4B23" w14:textId="21F7EABB" w:rsidR="00355F2C" w:rsidRPr="00797341" w:rsidRDefault="00355F2C" w:rsidP="00355F2C">
      <w:pPr>
        <w:rPr>
          <w:rFonts w:eastAsia="宋体"/>
          <w:lang w:eastAsia="zh-CN"/>
        </w:rPr>
      </w:pPr>
      <w:r>
        <w:rPr>
          <w:rFonts w:eastAsia="宋体" w:hint="eastAsia"/>
          <w:lang w:eastAsia="zh-CN"/>
        </w:rPr>
        <w:t>O</w:t>
      </w:r>
      <w:r>
        <w:rPr>
          <w:rFonts w:eastAsia="宋体"/>
          <w:lang w:eastAsia="zh-CN"/>
        </w:rPr>
        <w:t>n the above RIL, it is observed that the latest RRC spec already consider eRedCap UEs</w:t>
      </w:r>
      <w:r w:rsidR="0071729C">
        <w:rPr>
          <w:rFonts w:eastAsia="宋体"/>
          <w:lang w:eastAsia="zh-CN"/>
        </w:rPr>
        <w:t xml:space="preserve"> as below, based on</w:t>
      </w:r>
      <w:r w:rsidR="0071729C" w:rsidRPr="00797341">
        <w:rPr>
          <w:rFonts w:eastAsia="宋体"/>
          <w:lang w:eastAsia="zh-CN"/>
        </w:rPr>
        <w:t xml:space="preserve"> </w:t>
      </w:r>
      <w:r w:rsidR="00797341">
        <w:rPr>
          <w:rFonts w:eastAsia="宋体"/>
          <w:lang w:eastAsia="zh-CN"/>
        </w:rPr>
        <w:t xml:space="preserve">outcome of </w:t>
      </w:r>
      <w:r w:rsidR="00797341" w:rsidRPr="00797341">
        <w:rPr>
          <w:rFonts w:eastAsia="等线"/>
          <w:lang w:eastAsia="zh-CN"/>
        </w:rPr>
        <w:t>[AT125[CE_enh][801]</w:t>
      </w:r>
      <w:r w:rsidR="00FC7A7A">
        <w:rPr>
          <w:rFonts w:eastAsia="等线"/>
          <w:lang w:eastAsia="zh-CN"/>
        </w:rPr>
        <w:t xml:space="preserve">. After offline check with Emre (RIL source), it has been confirmed that this RIL was also marked as “Agreed” and is just a typo when generating ASN.1 review file. </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11024"/>
      </w:tblGrid>
      <w:tr w:rsidR="00355F2C" w14:paraId="52E7366D" w14:textId="77777777" w:rsidTr="0071729C">
        <w:trPr>
          <w:trHeight w:val="1381"/>
        </w:trPr>
        <w:tc>
          <w:tcPr>
            <w:tcW w:w="3151" w:type="dxa"/>
            <w:tcBorders>
              <w:top w:val="single" w:sz="4" w:space="0" w:color="auto"/>
              <w:left w:val="single" w:sz="4" w:space="0" w:color="auto"/>
              <w:bottom w:val="single" w:sz="4" w:space="0" w:color="auto"/>
              <w:right w:val="single" w:sz="4" w:space="0" w:color="auto"/>
            </w:tcBorders>
            <w:hideMark/>
          </w:tcPr>
          <w:p w14:paraId="70714964" w14:textId="77777777" w:rsidR="00355F2C" w:rsidRDefault="00355F2C" w:rsidP="004403EB">
            <w:pPr>
              <w:pStyle w:val="TAL"/>
              <w:rPr>
                <w:rFonts w:eastAsia="Calibri"/>
                <w:i/>
                <w:szCs w:val="22"/>
                <w:lang w:eastAsia="sv-SE"/>
              </w:rPr>
            </w:pPr>
            <w:r>
              <w:rPr>
                <w:rFonts w:eastAsia="Calibri"/>
                <w:i/>
                <w:szCs w:val="22"/>
                <w:lang w:eastAsia="sv-SE"/>
              </w:rPr>
              <w:t>4StepCFRArep</w:t>
            </w:r>
          </w:p>
        </w:tc>
        <w:tc>
          <w:tcPr>
            <w:tcW w:w="11024" w:type="dxa"/>
            <w:tcBorders>
              <w:top w:val="single" w:sz="4" w:space="0" w:color="auto"/>
              <w:left w:val="single" w:sz="4" w:space="0" w:color="auto"/>
              <w:bottom w:val="single" w:sz="4" w:space="0" w:color="auto"/>
              <w:right w:val="single" w:sz="4" w:space="0" w:color="auto"/>
            </w:tcBorders>
            <w:hideMark/>
          </w:tcPr>
          <w:p w14:paraId="45196CB3" w14:textId="77777777" w:rsidR="00355F2C" w:rsidRDefault="00355F2C" w:rsidP="004403EB">
            <w:pPr>
              <w:pStyle w:val="TAL"/>
              <w:rPr>
                <w:rFonts w:eastAsia="Calibri"/>
                <w:szCs w:val="22"/>
                <w:lang w:eastAsia="sv-SE"/>
              </w:rPr>
            </w:pPr>
            <w:r>
              <w:rPr>
                <w:rFonts w:eastAsia="Calibri"/>
                <w:szCs w:val="22"/>
                <w:lang w:eastAsia="sv-SE"/>
              </w:rPr>
              <w:t>For non-</w:t>
            </w:r>
            <w:r w:rsidRPr="00865F28">
              <w:rPr>
                <w:rFonts w:eastAsia="Calibri"/>
                <w:szCs w:val="22"/>
                <w:highlight w:val="yellow"/>
                <w:lang w:eastAsia="sv-SE"/>
              </w:rPr>
              <w:t>(e)</w:t>
            </w:r>
            <w:r>
              <w:rPr>
                <w:rFonts w:eastAsia="Calibri"/>
                <w:szCs w:val="22"/>
                <w:lang w:eastAsia="sv-SE"/>
              </w:rPr>
              <w:t xml:space="preserve">RedCap UEs, the field is optionally present, Need S, if </w:t>
            </w:r>
            <w:r>
              <w:rPr>
                <w:rFonts w:eastAsia="Calibri"/>
                <w:i/>
                <w:iCs/>
                <w:szCs w:val="22"/>
                <w:lang w:eastAsia="sv-SE"/>
              </w:rPr>
              <w:t>resources</w:t>
            </w:r>
            <w:r>
              <w:rPr>
                <w:rFonts w:eastAsia="Calibri"/>
                <w:szCs w:val="22"/>
                <w:lang w:eastAsia="sv-SE"/>
              </w:rPr>
              <w:t xml:space="preserve"> is set to </w:t>
            </w:r>
            <w:r>
              <w:rPr>
                <w:rFonts w:eastAsia="Calibri"/>
                <w:i/>
                <w:iCs/>
                <w:szCs w:val="22"/>
                <w:lang w:eastAsia="sv-SE"/>
              </w:rPr>
              <w:t>ssb</w:t>
            </w:r>
            <w:r>
              <w:rPr>
                <w:rFonts w:eastAsia="Calibri"/>
                <w:szCs w:val="22"/>
                <w:lang w:eastAsia="sv-SE"/>
              </w:rPr>
              <w:t xml:space="preserve"> and there is one </w:t>
            </w:r>
            <w:r>
              <w:rPr>
                <w:rFonts w:eastAsia="Calibri"/>
                <w:i/>
                <w:iCs/>
                <w:szCs w:val="22"/>
                <w:lang w:eastAsia="sv-SE"/>
              </w:rPr>
              <w:t>FeatureCombinationPreambles</w:t>
            </w:r>
            <w:r>
              <w:rPr>
                <w:rFonts w:eastAsia="Calibri"/>
                <w:szCs w:val="22"/>
                <w:lang w:eastAsia="sv-SE"/>
              </w:rPr>
              <w:t xml:space="preserve"> entry indicating only </w:t>
            </w:r>
            <w:r>
              <w:rPr>
                <w:rFonts w:eastAsia="Calibri"/>
                <w:i/>
                <w:iCs/>
                <w:szCs w:val="22"/>
                <w:lang w:eastAsia="sv-SE"/>
              </w:rPr>
              <w:t>msg1-Repetitions</w:t>
            </w:r>
            <w:r>
              <w:rPr>
                <w:rFonts w:eastAsia="Calibri"/>
                <w:szCs w:val="22"/>
                <w:lang w:eastAsia="sv-SE"/>
              </w:rPr>
              <w:t xml:space="preserve"> which is associated with the same Msg1 repetition number.</w:t>
            </w:r>
          </w:p>
          <w:p w14:paraId="7B6BF41A" w14:textId="77777777" w:rsidR="00355F2C" w:rsidRDefault="00355F2C" w:rsidP="004403EB">
            <w:pPr>
              <w:pStyle w:val="TAL"/>
              <w:rPr>
                <w:rFonts w:eastAsia="Calibri"/>
                <w:szCs w:val="22"/>
                <w:lang w:eastAsia="sv-SE"/>
              </w:rPr>
            </w:pPr>
            <w:r>
              <w:rPr>
                <w:rFonts w:eastAsia="Calibri"/>
                <w:szCs w:val="22"/>
                <w:lang w:eastAsia="sv-SE"/>
              </w:rPr>
              <w:t xml:space="preserve">For RedCap UEs or if RedCap is considered to be applicable for this Random Access procedure for eRedCap UEs, the field is optionally present, Need S, if </w:t>
            </w:r>
            <w:r>
              <w:rPr>
                <w:rFonts w:eastAsia="Calibri"/>
                <w:i/>
                <w:iCs/>
                <w:szCs w:val="22"/>
                <w:lang w:eastAsia="sv-SE"/>
              </w:rPr>
              <w:t>resources</w:t>
            </w:r>
            <w:r>
              <w:rPr>
                <w:rFonts w:eastAsia="Calibri"/>
                <w:szCs w:val="22"/>
                <w:lang w:eastAsia="sv-SE"/>
              </w:rPr>
              <w:t xml:space="preserve"> is set to </w:t>
            </w:r>
            <w:r>
              <w:rPr>
                <w:rFonts w:eastAsia="Calibri"/>
                <w:i/>
                <w:iCs/>
                <w:szCs w:val="22"/>
                <w:lang w:eastAsia="sv-SE"/>
              </w:rPr>
              <w:t>ssb</w:t>
            </w:r>
            <w:r>
              <w:rPr>
                <w:rFonts w:eastAsia="Calibri"/>
                <w:szCs w:val="22"/>
                <w:lang w:eastAsia="sv-SE"/>
              </w:rPr>
              <w:t xml:space="preserve"> and there is one </w:t>
            </w:r>
            <w:r>
              <w:rPr>
                <w:rFonts w:eastAsia="Calibri"/>
                <w:i/>
                <w:iCs/>
                <w:szCs w:val="22"/>
                <w:lang w:eastAsia="sv-SE"/>
              </w:rPr>
              <w:t>FeatureCombinationPreambles</w:t>
            </w:r>
            <w:r>
              <w:rPr>
                <w:rFonts w:eastAsia="Calibri"/>
                <w:szCs w:val="22"/>
                <w:lang w:eastAsia="sv-SE"/>
              </w:rPr>
              <w:t xml:space="preserve"> entry indicating only </w:t>
            </w:r>
            <w:r>
              <w:rPr>
                <w:rFonts w:eastAsia="Calibri"/>
                <w:i/>
                <w:iCs/>
                <w:szCs w:val="22"/>
                <w:lang w:eastAsia="sv-SE"/>
              </w:rPr>
              <w:t>redCap</w:t>
            </w:r>
            <w:r>
              <w:rPr>
                <w:rFonts w:eastAsia="Calibri"/>
                <w:szCs w:val="22"/>
                <w:lang w:eastAsia="sv-SE"/>
              </w:rPr>
              <w:t xml:space="preserve"> and </w:t>
            </w:r>
            <w:r>
              <w:rPr>
                <w:rFonts w:eastAsia="Calibri"/>
                <w:i/>
                <w:iCs/>
                <w:szCs w:val="22"/>
                <w:lang w:eastAsia="sv-SE"/>
              </w:rPr>
              <w:t>msg1-Repetitions</w:t>
            </w:r>
            <w:r>
              <w:rPr>
                <w:rFonts w:eastAsia="Calibri"/>
                <w:szCs w:val="22"/>
                <w:lang w:eastAsia="sv-SE"/>
              </w:rPr>
              <w:t xml:space="preserve"> which is associated with the same Msg1 repetition number.</w:t>
            </w:r>
          </w:p>
          <w:p w14:paraId="77808AEB" w14:textId="77777777" w:rsidR="00355F2C" w:rsidRDefault="00355F2C" w:rsidP="004403EB">
            <w:pPr>
              <w:pStyle w:val="TAL"/>
              <w:rPr>
                <w:rFonts w:eastAsia="Calibri"/>
                <w:szCs w:val="22"/>
                <w:lang w:eastAsia="sv-SE"/>
              </w:rPr>
            </w:pPr>
            <w:r>
              <w:rPr>
                <w:rFonts w:eastAsia="Calibri"/>
                <w:szCs w:val="22"/>
                <w:lang w:eastAsia="sv-SE"/>
              </w:rPr>
              <w:t xml:space="preserve">For </w:t>
            </w:r>
            <w:r w:rsidRPr="00865F28">
              <w:rPr>
                <w:rFonts w:eastAsia="Calibri"/>
                <w:szCs w:val="22"/>
                <w:highlight w:val="yellow"/>
                <w:lang w:eastAsia="sv-SE"/>
              </w:rPr>
              <w:t>eRedCap UEs</w:t>
            </w:r>
            <w:r>
              <w:rPr>
                <w:rFonts w:eastAsia="Calibri"/>
                <w:szCs w:val="22"/>
                <w:lang w:eastAsia="sv-SE"/>
              </w:rPr>
              <w:t xml:space="preserve">, if eRedCap is considered to be applicable for this Random Access procedure, the field is optional present, Need S, if </w:t>
            </w:r>
            <w:r>
              <w:rPr>
                <w:rFonts w:eastAsia="Calibri"/>
                <w:i/>
                <w:szCs w:val="22"/>
                <w:lang w:eastAsia="sv-SE"/>
              </w:rPr>
              <w:t>resource</w:t>
            </w:r>
            <w:r>
              <w:rPr>
                <w:rFonts w:eastAsia="Calibri"/>
                <w:szCs w:val="22"/>
                <w:lang w:eastAsia="sv-SE"/>
              </w:rPr>
              <w:t xml:space="preserve"> is set to </w:t>
            </w:r>
            <w:r>
              <w:rPr>
                <w:rFonts w:eastAsia="Calibri"/>
                <w:i/>
                <w:szCs w:val="22"/>
                <w:lang w:eastAsia="sv-SE"/>
              </w:rPr>
              <w:t>ssb</w:t>
            </w:r>
            <w:r>
              <w:rPr>
                <w:rFonts w:eastAsia="Calibri"/>
                <w:szCs w:val="22"/>
                <w:lang w:eastAsia="sv-SE"/>
              </w:rPr>
              <w:t xml:space="preserve"> and there is one </w:t>
            </w:r>
            <w:r>
              <w:rPr>
                <w:rFonts w:eastAsia="Calibri"/>
                <w:i/>
                <w:szCs w:val="22"/>
                <w:lang w:eastAsia="sv-SE"/>
              </w:rPr>
              <w:t>FeatureCombinationPreambles</w:t>
            </w:r>
            <w:r>
              <w:rPr>
                <w:rFonts w:eastAsia="Calibri"/>
                <w:szCs w:val="22"/>
                <w:lang w:eastAsia="sv-SE"/>
              </w:rPr>
              <w:t xml:space="preserve"> entry indicating only </w:t>
            </w:r>
            <w:r>
              <w:rPr>
                <w:rFonts w:eastAsia="Calibri"/>
                <w:i/>
                <w:szCs w:val="22"/>
                <w:lang w:eastAsia="sv-SE"/>
              </w:rPr>
              <w:t>eRedCap</w:t>
            </w:r>
            <w:r>
              <w:rPr>
                <w:rFonts w:eastAsia="Calibri"/>
                <w:szCs w:val="22"/>
                <w:lang w:eastAsia="sv-SE"/>
              </w:rPr>
              <w:t xml:space="preserve"> and </w:t>
            </w:r>
            <w:r>
              <w:rPr>
                <w:rFonts w:eastAsia="Calibri"/>
                <w:i/>
                <w:szCs w:val="22"/>
                <w:lang w:eastAsia="sv-SE"/>
              </w:rPr>
              <w:t>msg1-Repetitions</w:t>
            </w:r>
            <w:r>
              <w:rPr>
                <w:rFonts w:eastAsia="Calibri"/>
                <w:szCs w:val="22"/>
                <w:lang w:eastAsia="sv-SE"/>
              </w:rPr>
              <w:t xml:space="preserve"> which is associated with the same Msg1 repetition number.</w:t>
            </w:r>
          </w:p>
          <w:p w14:paraId="195E54C8" w14:textId="77777777" w:rsidR="00355F2C" w:rsidRDefault="00355F2C" w:rsidP="004403EB">
            <w:pPr>
              <w:pStyle w:val="TAL"/>
              <w:rPr>
                <w:rFonts w:eastAsia="Calibri"/>
                <w:szCs w:val="22"/>
                <w:lang w:eastAsia="sv-SE"/>
              </w:rPr>
            </w:pPr>
            <w:r>
              <w:rPr>
                <w:rFonts w:eastAsia="Calibri"/>
                <w:szCs w:val="22"/>
                <w:lang w:eastAsia="sv-SE"/>
              </w:rPr>
              <w:t>Otherwise, it is absent.</w:t>
            </w:r>
          </w:p>
        </w:tc>
      </w:tr>
    </w:tbl>
    <w:p w14:paraId="0B1FCF2A" w14:textId="5F1C7EDF" w:rsidR="00355F2C" w:rsidRPr="00ED36A2" w:rsidRDefault="00355F2C" w:rsidP="00355F2C">
      <w:pPr>
        <w:rPr>
          <w:rFonts w:eastAsia="等线"/>
          <w:b/>
          <w:lang w:eastAsia="zh-CN"/>
        </w:rPr>
      </w:pPr>
      <w:r w:rsidRPr="00ED36A2">
        <w:rPr>
          <w:rFonts w:eastAsia="等线" w:hint="eastAsia"/>
          <w:b/>
          <w:lang w:eastAsia="zh-CN"/>
        </w:rPr>
        <w:t>P</w:t>
      </w:r>
      <w:r w:rsidRPr="00ED36A2">
        <w:rPr>
          <w:rFonts w:eastAsia="等线"/>
          <w:b/>
          <w:lang w:eastAsia="zh-CN"/>
        </w:rPr>
        <w:t xml:space="preserve">roposal </w:t>
      </w:r>
      <w:r>
        <w:rPr>
          <w:rFonts w:eastAsia="等线"/>
          <w:b/>
          <w:lang w:eastAsia="zh-CN"/>
        </w:rPr>
        <w:t>2</w:t>
      </w:r>
      <w:r w:rsidRPr="00ED36A2">
        <w:rPr>
          <w:rFonts w:eastAsia="等线"/>
          <w:b/>
          <w:lang w:eastAsia="zh-CN"/>
        </w:rPr>
        <w:t xml:space="preserve">: </w:t>
      </w:r>
      <w:r w:rsidR="00FC7A7A">
        <w:rPr>
          <w:rFonts w:eastAsia="等线"/>
          <w:b/>
          <w:lang w:eastAsia="zh-CN"/>
        </w:rPr>
        <w:t>[</w:t>
      </w:r>
      <w:r>
        <w:rPr>
          <w:rFonts w:eastAsia="等线"/>
          <w:b/>
          <w:lang w:eastAsia="zh-CN"/>
        </w:rPr>
        <w:t>E169</w:t>
      </w:r>
      <w:r w:rsidR="00AB2E28">
        <w:rPr>
          <w:rFonts w:eastAsia="等线"/>
          <w:b/>
          <w:lang w:eastAsia="zh-CN"/>
        </w:rPr>
        <w:t>] is agreed, no change to the RRC spec is needed.</w:t>
      </w:r>
    </w:p>
    <w:p w14:paraId="4576F374" w14:textId="26CE8FB1" w:rsidR="00355F2C" w:rsidRPr="00C2758D" w:rsidRDefault="00355F2C" w:rsidP="00FC7A7A">
      <w:pPr>
        <w:pStyle w:val="2"/>
        <w:rPr>
          <w:rFonts w:eastAsia="宋体"/>
          <w:lang w:eastAsia="zh-CN"/>
        </w:rPr>
      </w:pPr>
      <w:r>
        <w:rPr>
          <w:rFonts w:eastAsia="宋体"/>
          <w:lang w:eastAsia="zh-CN"/>
        </w:rPr>
        <w:t>3.3 S831</w:t>
      </w:r>
    </w:p>
    <w:p w14:paraId="7F6670B2" w14:textId="77777777" w:rsidR="00355F2C" w:rsidRPr="00D162AB" w:rsidRDefault="00355F2C" w:rsidP="00355F2C">
      <w:pPr>
        <w:pStyle w:val="af2"/>
        <w:numPr>
          <w:ilvl w:val="0"/>
          <w:numId w:val="31"/>
        </w:numPr>
        <w:ind w:firstLineChars="0"/>
        <w:rPr>
          <w:rFonts w:eastAsia="宋体"/>
          <w:b/>
          <w:u w:val="single"/>
          <w:lang w:eastAsia="zh-CN"/>
        </w:rPr>
      </w:pPr>
      <w:r w:rsidRPr="00D162AB">
        <w:rPr>
          <w:rFonts w:eastAsia="宋体"/>
          <w:b/>
          <w:u w:val="single"/>
          <w:lang w:eastAsia="zh-CN"/>
        </w:rPr>
        <w:t>Definition of rach-</w:t>
      </w:r>
      <w:r w:rsidRPr="00D162AB">
        <w:rPr>
          <w:rFonts w:eastAsia="宋体" w:hint="eastAsia"/>
          <w:b/>
          <w:u w:val="single"/>
          <w:lang w:eastAsia="zh-CN"/>
        </w:rPr>
        <w:t>OccasionSI</w:t>
      </w:r>
    </w:p>
    <w:p w14:paraId="13F53736" w14:textId="2A09BD85" w:rsidR="007B1FEE" w:rsidRPr="007B1FEE" w:rsidRDefault="007B1FEE" w:rsidP="00355F2C">
      <w:pPr>
        <w:rPr>
          <w:rFonts w:eastAsia="宋体"/>
          <w:lang w:eastAsia="zh-CN"/>
        </w:rPr>
      </w:pPr>
      <w:r>
        <w:rPr>
          <w:rFonts w:eastAsia="宋体" w:hint="eastAsia"/>
          <w:lang w:eastAsia="zh-CN"/>
        </w:rPr>
        <w:t>Actually</w:t>
      </w:r>
      <w:r w:rsidR="00A61079">
        <w:rPr>
          <w:rFonts w:eastAsia="宋体"/>
          <w:lang w:eastAsia="zh-CN"/>
        </w:rPr>
        <w:t xml:space="preserve">, as commented in the table, our orginal thinking is that given that </w:t>
      </w:r>
      <w:r>
        <w:rPr>
          <w:rFonts w:eastAsia="宋体"/>
          <w:lang w:eastAsia="zh-CN"/>
        </w:rPr>
        <w:t xml:space="preserve">SI request does not use the </w:t>
      </w:r>
      <w:r>
        <w:rPr>
          <w:rFonts w:eastAsia="宋体" w:hint="eastAsia"/>
          <w:lang w:eastAsia="zh-CN"/>
        </w:rPr>
        <w:t>RA</w:t>
      </w:r>
      <w:r>
        <w:rPr>
          <w:rFonts w:eastAsia="宋体"/>
          <w:lang w:eastAsia="zh-CN"/>
        </w:rPr>
        <w:t xml:space="preserve"> </w:t>
      </w:r>
      <w:r>
        <w:rPr>
          <w:rFonts w:eastAsia="宋体" w:hint="eastAsia"/>
          <w:lang w:eastAsia="zh-CN"/>
        </w:rPr>
        <w:t>partitioning</w:t>
      </w:r>
      <w:r>
        <w:rPr>
          <w:rFonts w:eastAsia="宋体"/>
          <w:lang w:eastAsia="zh-CN"/>
        </w:rPr>
        <w:t xml:space="preserve"> </w:t>
      </w:r>
      <w:r>
        <w:rPr>
          <w:rFonts w:eastAsia="宋体" w:hint="eastAsia"/>
          <w:lang w:eastAsia="zh-CN"/>
        </w:rPr>
        <w:t>framework</w:t>
      </w:r>
      <w:r>
        <w:rPr>
          <w:rFonts w:eastAsia="宋体"/>
          <w:lang w:eastAsia="zh-CN"/>
        </w:rPr>
        <w:t xml:space="preserve">, i.e. </w:t>
      </w:r>
      <w:r w:rsidRPr="00063C6E">
        <w:rPr>
          <w:rFonts w:eastAsia="宋体"/>
          <w:b/>
          <w:lang w:eastAsia="zh-CN"/>
        </w:rPr>
        <w:t>SI request is not considered as a feature at all</w:t>
      </w:r>
      <w:r>
        <w:rPr>
          <w:rFonts w:eastAsia="宋体" w:hint="eastAsia"/>
          <w:lang w:eastAsia="zh-CN"/>
        </w:rPr>
        <w:t>,</w:t>
      </w:r>
      <w:r>
        <w:rPr>
          <w:rFonts w:eastAsia="宋体"/>
          <w:lang w:eastAsia="zh-CN"/>
        </w:rPr>
        <w:t xml:space="preserve"> SI request with MSG1 repetition should not use the </w:t>
      </w:r>
      <w:r w:rsidRPr="00B2283C">
        <w:rPr>
          <w:rFonts w:eastAsia="宋体"/>
          <w:i/>
          <w:lang w:eastAsia="zh-CN"/>
        </w:rPr>
        <w:t>rach-ConfigCommon</w:t>
      </w:r>
      <w:r>
        <w:rPr>
          <w:rFonts w:eastAsia="宋体"/>
          <w:i/>
          <w:lang w:eastAsia="zh-CN"/>
        </w:rPr>
        <w:t xml:space="preserve">-r17 </w:t>
      </w:r>
      <w:r w:rsidRPr="00F957C4">
        <w:rPr>
          <w:rFonts w:eastAsia="宋体"/>
          <w:lang w:eastAsia="zh-CN"/>
        </w:rPr>
        <w:t>for RA</w:t>
      </w:r>
      <w:r>
        <w:rPr>
          <w:rFonts w:eastAsia="宋体"/>
          <w:lang w:eastAsia="zh-CN"/>
        </w:rPr>
        <w:t xml:space="preserve"> </w:t>
      </w:r>
      <w:r>
        <w:rPr>
          <w:rFonts w:eastAsia="宋体" w:hint="eastAsia"/>
          <w:lang w:eastAsia="zh-CN"/>
        </w:rPr>
        <w:t>partitioning</w:t>
      </w:r>
      <w:r>
        <w:rPr>
          <w:rFonts w:eastAsia="宋体"/>
          <w:lang w:eastAsia="zh-CN"/>
        </w:rPr>
        <w:t xml:space="preserve"> </w:t>
      </w:r>
      <w:r>
        <w:rPr>
          <w:rFonts w:eastAsia="宋体" w:hint="eastAsia"/>
          <w:lang w:eastAsia="zh-CN"/>
        </w:rPr>
        <w:t>framework</w:t>
      </w:r>
      <w:r>
        <w:rPr>
          <w:rFonts w:eastAsia="宋体"/>
          <w:lang w:eastAsia="zh-CN"/>
        </w:rPr>
        <w:t xml:space="preserve"> only, i.e. it can still use the </w:t>
      </w:r>
      <w:r w:rsidRPr="00B2283C">
        <w:rPr>
          <w:rFonts w:eastAsia="宋体"/>
          <w:i/>
          <w:lang w:eastAsia="zh-CN"/>
        </w:rPr>
        <w:t>rach-ConfigCommon</w:t>
      </w:r>
      <w:r>
        <w:rPr>
          <w:rFonts w:eastAsia="宋体"/>
          <w:lang w:eastAsia="zh-CN"/>
        </w:rPr>
        <w:t xml:space="preserve"> (i.e. without suffix) for without MSG1 repetition, same as the legacy SI request without MSG1 repetition. </w:t>
      </w:r>
    </w:p>
    <w:p w14:paraId="17FE486A" w14:textId="03DA12A3" w:rsidR="00355F2C" w:rsidRDefault="00355F2C" w:rsidP="00355F2C">
      <w:pPr>
        <w:rPr>
          <w:rFonts w:eastAsia="宋体"/>
          <w:lang w:eastAsia="zh-CN"/>
        </w:rPr>
      </w:pPr>
      <w:r>
        <w:rPr>
          <w:rFonts w:eastAsia="宋体"/>
          <w:lang w:eastAsia="zh-CN"/>
        </w:rPr>
        <w:t>T</w:t>
      </w:r>
      <w:r w:rsidRPr="00C2758D">
        <w:rPr>
          <w:rFonts w:eastAsia="宋体"/>
          <w:lang w:eastAsia="zh-CN"/>
        </w:rPr>
        <w:t xml:space="preserve">his RIL </w:t>
      </w:r>
      <w:r>
        <w:rPr>
          <w:rFonts w:eastAsia="宋体"/>
          <w:lang w:eastAsia="zh-CN"/>
        </w:rPr>
        <w:t xml:space="preserve">seems to </w:t>
      </w:r>
      <w:r w:rsidR="00A61079">
        <w:rPr>
          <w:rFonts w:eastAsia="宋体"/>
          <w:lang w:eastAsia="zh-CN"/>
        </w:rPr>
        <w:t>think differently and assume taht</w:t>
      </w:r>
      <w:r w:rsidRPr="00C2758D">
        <w:rPr>
          <w:rFonts w:eastAsia="宋体"/>
          <w:lang w:eastAsia="zh-CN"/>
        </w:rPr>
        <w:t xml:space="preserve"> there is always a </w:t>
      </w:r>
      <w:r>
        <w:rPr>
          <w:rFonts w:eastAsia="宋体"/>
          <w:lang w:eastAsia="zh-CN"/>
        </w:rPr>
        <w:t xml:space="preserve">configured </w:t>
      </w:r>
      <w:r w:rsidRPr="00C2758D">
        <w:rPr>
          <w:rFonts w:eastAsia="宋体"/>
          <w:lang w:eastAsia="zh-CN"/>
        </w:rPr>
        <w:t xml:space="preserve">CBRA resource set (provided by </w:t>
      </w:r>
      <w:r w:rsidRPr="00C2758D">
        <w:rPr>
          <w:rFonts w:eastAsia="宋体"/>
          <w:i/>
          <w:lang w:eastAsia="zh-CN"/>
        </w:rPr>
        <w:t>featureCombinationPreambles</w:t>
      </w:r>
      <w:r w:rsidRPr="00C2758D">
        <w:rPr>
          <w:rFonts w:eastAsia="宋体"/>
          <w:lang w:eastAsia="zh-CN"/>
        </w:rPr>
        <w:t xml:space="preserve">) associated with the same repetition number </w:t>
      </w:r>
      <w:r>
        <w:rPr>
          <w:rFonts w:eastAsia="宋体"/>
          <w:lang w:eastAsia="zh-CN"/>
        </w:rPr>
        <w:t>if</w:t>
      </w:r>
      <w:r w:rsidRPr="00C2758D">
        <w:rPr>
          <w:rFonts w:eastAsia="宋体"/>
          <w:lang w:eastAsia="zh-CN"/>
        </w:rPr>
        <w:t xml:space="preserve"> SI request with </w:t>
      </w:r>
      <w:r>
        <w:rPr>
          <w:rFonts w:eastAsia="宋体"/>
          <w:lang w:eastAsia="zh-CN"/>
        </w:rPr>
        <w:t xml:space="preserve">a </w:t>
      </w:r>
      <w:r w:rsidRPr="00C2758D">
        <w:rPr>
          <w:rFonts w:eastAsia="宋体"/>
          <w:lang w:eastAsia="zh-CN"/>
        </w:rPr>
        <w:t>MSG1 repetition</w:t>
      </w:r>
      <w:r>
        <w:rPr>
          <w:rFonts w:eastAsia="宋体"/>
          <w:lang w:eastAsia="zh-CN"/>
        </w:rPr>
        <w:t xml:space="preserve"> number</w:t>
      </w:r>
      <w:r w:rsidRPr="00C2758D">
        <w:rPr>
          <w:rFonts w:eastAsia="宋体"/>
          <w:lang w:eastAsia="zh-CN"/>
        </w:rPr>
        <w:t xml:space="preserve"> </w:t>
      </w:r>
      <w:r w:rsidR="00A145C9">
        <w:rPr>
          <w:rFonts w:eastAsia="宋体"/>
          <w:lang w:eastAsia="zh-CN"/>
        </w:rPr>
        <w:t xml:space="preserve">is configured, which is similarly as CFRA </w:t>
      </w:r>
      <w:r>
        <w:rPr>
          <w:rFonts w:eastAsia="宋体"/>
          <w:lang w:eastAsia="zh-CN"/>
        </w:rPr>
        <w:t>as below:</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190"/>
      </w:tblGrid>
      <w:tr w:rsidR="00355F2C" w14:paraId="14667F77" w14:textId="77777777" w:rsidTr="00503DDA">
        <w:trPr>
          <w:trHeight w:val="1657"/>
        </w:trPr>
        <w:tc>
          <w:tcPr>
            <w:tcW w:w="1980" w:type="dxa"/>
            <w:tcBorders>
              <w:top w:val="single" w:sz="4" w:space="0" w:color="auto"/>
              <w:left w:val="single" w:sz="4" w:space="0" w:color="auto"/>
              <w:bottom w:val="single" w:sz="4" w:space="0" w:color="auto"/>
              <w:right w:val="single" w:sz="4" w:space="0" w:color="auto"/>
            </w:tcBorders>
            <w:hideMark/>
          </w:tcPr>
          <w:p w14:paraId="112CC5C7" w14:textId="77777777" w:rsidR="00355F2C" w:rsidRDefault="00355F2C" w:rsidP="004403EB">
            <w:pPr>
              <w:pStyle w:val="TAL"/>
              <w:rPr>
                <w:rFonts w:eastAsia="Calibri"/>
                <w:i/>
                <w:szCs w:val="22"/>
                <w:lang w:eastAsia="sv-SE"/>
              </w:rPr>
            </w:pPr>
            <w:r w:rsidRPr="009B13E6">
              <w:rPr>
                <w:rFonts w:eastAsia="Calibri"/>
                <w:i/>
                <w:szCs w:val="22"/>
                <w:highlight w:val="yellow"/>
                <w:lang w:eastAsia="sv-SE"/>
              </w:rPr>
              <w:lastRenderedPageBreak/>
              <w:t>4StepCFRArep</w:t>
            </w:r>
          </w:p>
        </w:tc>
        <w:tc>
          <w:tcPr>
            <w:tcW w:w="12190" w:type="dxa"/>
            <w:tcBorders>
              <w:top w:val="single" w:sz="4" w:space="0" w:color="auto"/>
              <w:left w:val="single" w:sz="4" w:space="0" w:color="auto"/>
              <w:bottom w:val="single" w:sz="4" w:space="0" w:color="auto"/>
              <w:right w:val="single" w:sz="4" w:space="0" w:color="auto"/>
            </w:tcBorders>
            <w:hideMark/>
          </w:tcPr>
          <w:p w14:paraId="7DAC30C4" w14:textId="77777777" w:rsidR="00355F2C" w:rsidRDefault="00355F2C" w:rsidP="004403EB">
            <w:pPr>
              <w:pStyle w:val="TAL"/>
              <w:rPr>
                <w:rFonts w:eastAsia="Calibri"/>
                <w:szCs w:val="22"/>
                <w:lang w:eastAsia="sv-SE"/>
              </w:rPr>
            </w:pPr>
            <w:r>
              <w:rPr>
                <w:rFonts w:eastAsia="Calibri"/>
                <w:szCs w:val="22"/>
                <w:lang w:eastAsia="sv-SE"/>
              </w:rPr>
              <w:t xml:space="preserve">For non-(e)RedCap UEs, the field is optionally present, Need S, if </w:t>
            </w:r>
            <w:r>
              <w:rPr>
                <w:rFonts w:eastAsia="Calibri"/>
                <w:i/>
                <w:iCs/>
                <w:szCs w:val="22"/>
                <w:lang w:eastAsia="sv-SE"/>
              </w:rPr>
              <w:t>resources</w:t>
            </w:r>
            <w:r>
              <w:rPr>
                <w:rFonts w:eastAsia="Calibri"/>
                <w:szCs w:val="22"/>
                <w:lang w:eastAsia="sv-SE"/>
              </w:rPr>
              <w:t xml:space="preserve"> is set to </w:t>
            </w:r>
            <w:r>
              <w:rPr>
                <w:rFonts w:eastAsia="Calibri"/>
                <w:i/>
                <w:iCs/>
                <w:szCs w:val="22"/>
                <w:lang w:eastAsia="sv-SE"/>
              </w:rPr>
              <w:t>ssb</w:t>
            </w:r>
            <w:r>
              <w:rPr>
                <w:rFonts w:eastAsia="Calibri"/>
                <w:szCs w:val="22"/>
                <w:lang w:eastAsia="sv-SE"/>
              </w:rPr>
              <w:t xml:space="preserve"> and </w:t>
            </w:r>
            <w:r w:rsidRPr="009B13E6">
              <w:rPr>
                <w:rFonts w:eastAsia="Calibri"/>
                <w:szCs w:val="22"/>
                <w:highlight w:val="yellow"/>
                <w:lang w:eastAsia="sv-SE"/>
              </w:rPr>
              <w:t xml:space="preserve">there is one </w:t>
            </w:r>
            <w:r w:rsidRPr="009B13E6">
              <w:rPr>
                <w:rFonts w:eastAsia="Calibri"/>
                <w:i/>
                <w:iCs/>
                <w:szCs w:val="22"/>
                <w:highlight w:val="yellow"/>
                <w:lang w:eastAsia="sv-SE"/>
              </w:rPr>
              <w:t>FeatureCombinationPreambles</w:t>
            </w:r>
            <w:r w:rsidRPr="009B13E6">
              <w:rPr>
                <w:rFonts w:eastAsia="Calibri"/>
                <w:szCs w:val="22"/>
                <w:highlight w:val="yellow"/>
                <w:lang w:eastAsia="sv-SE"/>
              </w:rPr>
              <w:t xml:space="preserve"> entry indicating only </w:t>
            </w:r>
            <w:r w:rsidRPr="009B13E6">
              <w:rPr>
                <w:rFonts w:eastAsia="Calibri"/>
                <w:i/>
                <w:iCs/>
                <w:szCs w:val="22"/>
                <w:highlight w:val="yellow"/>
                <w:lang w:eastAsia="sv-SE"/>
              </w:rPr>
              <w:t>msg1-Repetitions</w:t>
            </w:r>
            <w:r w:rsidRPr="009B13E6">
              <w:rPr>
                <w:rFonts w:eastAsia="Calibri"/>
                <w:szCs w:val="22"/>
                <w:highlight w:val="yellow"/>
                <w:lang w:eastAsia="sv-SE"/>
              </w:rPr>
              <w:t xml:space="preserve"> which is associated with the same Msg1 repetition number</w:t>
            </w:r>
            <w:r>
              <w:rPr>
                <w:rFonts w:eastAsia="Calibri"/>
                <w:szCs w:val="22"/>
                <w:lang w:eastAsia="sv-SE"/>
              </w:rPr>
              <w:t>.</w:t>
            </w:r>
          </w:p>
          <w:p w14:paraId="51D7C85D" w14:textId="77777777" w:rsidR="00355F2C" w:rsidRDefault="00355F2C" w:rsidP="004403EB">
            <w:pPr>
              <w:pStyle w:val="TAL"/>
              <w:rPr>
                <w:rFonts w:eastAsia="Calibri"/>
                <w:szCs w:val="22"/>
                <w:lang w:eastAsia="sv-SE"/>
              </w:rPr>
            </w:pPr>
            <w:r>
              <w:rPr>
                <w:rFonts w:eastAsia="Calibri"/>
                <w:szCs w:val="22"/>
                <w:lang w:eastAsia="sv-SE"/>
              </w:rPr>
              <w:t xml:space="preserve">For RedCap UEs or if RedCap is considered to be applicable for this Random Access procedure for eRedCap UEs, the field is optionally present, Need S, if </w:t>
            </w:r>
            <w:r>
              <w:rPr>
                <w:rFonts w:eastAsia="Calibri"/>
                <w:i/>
                <w:iCs/>
                <w:szCs w:val="22"/>
                <w:lang w:eastAsia="sv-SE"/>
              </w:rPr>
              <w:t>resources</w:t>
            </w:r>
            <w:r>
              <w:rPr>
                <w:rFonts w:eastAsia="Calibri"/>
                <w:szCs w:val="22"/>
                <w:lang w:eastAsia="sv-SE"/>
              </w:rPr>
              <w:t xml:space="preserve"> is set to </w:t>
            </w:r>
            <w:r>
              <w:rPr>
                <w:rFonts w:eastAsia="Calibri"/>
                <w:i/>
                <w:iCs/>
                <w:szCs w:val="22"/>
                <w:lang w:eastAsia="sv-SE"/>
              </w:rPr>
              <w:t>ssb</w:t>
            </w:r>
            <w:r>
              <w:rPr>
                <w:rFonts w:eastAsia="Calibri"/>
                <w:szCs w:val="22"/>
                <w:lang w:eastAsia="sv-SE"/>
              </w:rPr>
              <w:t xml:space="preserve"> and there is one </w:t>
            </w:r>
            <w:r>
              <w:rPr>
                <w:rFonts w:eastAsia="Calibri"/>
                <w:i/>
                <w:iCs/>
                <w:szCs w:val="22"/>
                <w:lang w:eastAsia="sv-SE"/>
              </w:rPr>
              <w:t>FeatureCombinationPreambles</w:t>
            </w:r>
            <w:r>
              <w:rPr>
                <w:rFonts w:eastAsia="Calibri"/>
                <w:szCs w:val="22"/>
                <w:lang w:eastAsia="sv-SE"/>
              </w:rPr>
              <w:t xml:space="preserve"> entry indicating only </w:t>
            </w:r>
            <w:r>
              <w:rPr>
                <w:rFonts w:eastAsia="Calibri"/>
                <w:i/>
                <w:iCs/>
                <w:szCs w:val="22"/>
                <w:lang w:eastAsia="sv-SE"/>
              </w:rPr>
              <w:t>redCap</w:t>
            </w:r>
            <w:r>
              <w:rPr>
                <w:rFonts w:eastAsia="Calibri"/>
                <w:szCs w:val="22"/>
                <w:lang w:eastAsia="sv-SE"/>
              </w:rPr>
              <w:t xml:space="preserve"> and </w:t>
            </w:r>
            <w:r>
              <w:rPr>
                <w:rFonts w:eastAsia="Calibri"/>
                <w:i/>
                <w:iCs/>
                <w:szCs w:val="22"/>
                <w:lang w:eastAsia="sv-SE"/>
              </w:rPr>
              <w:t>msg1-Repetitions</w:t>
            </w:r>
            <w:r>
              <w:rPr>
                <w:rFonts w:eastAsia="Calibri"/>
                <w:szCs w:val="22"/>
                <w:lang w:eastAsia="sv-SE"/>
              </w:rPr>
              <w:t xml:space="preserve"> which is associated with the same Msg1 repetition number.</w:t>
            </w:r>
          </w:p>
          <w:p w14:paraId="5E2E66AF" w14:textId="77777777" w:rsidR="00355F2C" w:rsidRDefault="00355F2C" w:rsidP="004403EB">
            <w:pPr>
              <w:pStyle w:val="TAL"/>
              <w:rPr>
                <w:rFonts w:eastAsia="Calibri"/>
                <w:szCs w:val="22"/>
                <w:lang w:eastAsia="sv-SE"/>
              </w:rPr>
            </w:pPr>
            <w:r>
              <w:rPr>
                <w:rFonts w:eastAsia="Calibri"/>
                <w:szCs w:val="22"/>
                <w:lang w:eastAsia="sv-SE"/>
              </w:rPr>
              <w:t xml:space="preserve">For eRedCap UEs, if eRedCap is considered to be applicable for this Random Access procedure, the field is optional present, Need S, if </w:t>
            </w:r>
            <w:r>
              <w:rPr>
                <w:rFonts w:eastAsia="Calibri"/>
                <w:i/>
                <w:szCs w:val="22"/>
                <w:lang w:eastAsia="sv-SE"/>
              </w:rPr>
              <w:t>resource</w:t>
            </w:r>
            <w:r>
              <w:rPr>
                <w:rFonts w:eastAsia="Calibri"/>
                <w:szCs w:val="22"/>
                <w:lang w:eastAsia="sv-SE"/>
              </w:rPr>
              <w:t xml:space="preserve"> is set to </w:t>
            </w:r>
            <w:r>
              <w:rPr>
                <w:rFonts w:eastAsia="Calibri"/>
                <w:i/>
                <w:szCs w:val="22"/>
                <w:lang w:eastAsia="sv-SE"/>
              </w:rPr>
              <w:t>ssb</w:t>
            </w:r>
            <w:r>
              <w:rPr>
                <w:rFonts w:eastAsia="Calibri"/>
                <w:szCs w:val="22"/>
                <w:lang w:eastAsia="sv-SE"/>
              </w:rPr>
              <w:t xml:space="preserve"> and there is one </w:t>
            </w:r>
            <w:r>
              <w:rPr>
                <w:rFonts w:eastAsia="Calibri"/>
                <w:i/>
                <w:szCs w:val="22"/>
                <w:lang w:eastAsia="sv-SE"/>
              </w:rPr>
              <w:t>FeatureCombinationPreambles</w:t>
            </w:r>
            <w:r>
              <w:rPr>
                <w:rFonts w:eastAsia="Calibri"/>
                <w:szCs w:val="22"/>
                <w:lang w:eastAsia="sv-SE"/>
              </w:rPr>
              <w:t xml:space="preserve"> entry indicating only </w:t>
            </w:r>
            <w:r>
              <w:rPr>
                <w:rFonts w:eastAsia="Calibri"/>
                <w:i/>
                <w:szCs w:val="22"/>
                <w:lang w:eastAsia="sv-SE"/>
              </w:rPr>
              <w:t>eRedCap</w:t>
            </w:r>
            <w:r>
              <w:rPr>
                <w:rFonts w:eastAsia="Calibri"/>
                <w:szCs w:val="22"/>
                <w:lang w:eastAsia="sv-SE"/>
              </w:rPr>
              <w:t xml:space="preserve"> and </w:t>
            </w:r>
            <w:r>
              <w:rPr>
                <w:rFonts w:eastAsia="Calibri"/>
                <w:i/>
                <w:szCs w:val="22"/>
                <w:lang w:eastAsia="sv-SE"/>
              </w:rPr>
              <w:t>msg1-Repetitions</w:t>
            </w:r>
            <w:r>
              <w:rPr>
                <w:rFonts w:eastAsia="Calibri"/>
                <w:szCs w:val="22"/>
                <w:lang w:eastAsia="sv-SE"/>
              </w:rPr>
              <w:t xml:space="preserve"> which is associated with the same Msg1 repetition number.</w:t>
            </w:r>
          </w:p>
          <w:p w14:paraId="35262BAE" w14:textId="77777777" w:rsidR="00355F2C" w:rsidRDefault="00355F2C" w:rsidP="004403EB">
            <w:pPr>
              <w:pStyle w:val="TAL"/>
              <w:rPr>
                <w:rFonts w:eastAsia="Calibri"/>
                <w:szCs w:val="22"/>
                <w:lang w:eastAsia="sv-SE"/>
              </w:rPr>
            </w:pPr>
            <w:r>
              <w:rPr>
                <w:rFonts w:eastAsia="Calibri"/>
                <w:szCs w:val="22"/>
                <w:lang w:eastAsia="sv-SE"/>
              </w:rPr>
              <w:t>Otherwise, it is absent.</w:t>
            </w:r>
          </w:p>
        </w:tc>
      </w:tr>
    </w:tbl>
    <w:p w14:paraId="3B34B61F" w14:textId="51811A02" w:rsidR="00355F2C" w:rsidRPr="001A5D6E" w:rsidRDefault="00355F2C" w:rsidP="00355F2C">
      <w:pPr>
        <w:rPr>
          <w:rFonts w:eastAsia="宋体"/>
          <w:lang w:eastAsia="zh-CN"/>
        </w:rPr>
      </w:pPr>
      <w:r w:rsidRPr="00C2758D">
        <w:rPr>
          <w:rFonts w:eastAsia="宋体"/>
          <w:lang w:eastAsia="zh-CN"/>
        </w:rPr>
        <w:t xml:space="preserve">Rapporteur </w:t>
      </w:r>
      <w:r w:rsidR="00503DDA">
        <w:rPr>
          <w:rFonts w:eastAsia="宋体"/>
          <w:lang w:eastAsia="zh-CN"/>
        </w:rPr>
        <w:t xml:space="preserve">is </w:t>
      </w:r>
      <w:r>
        <w:rPr>
          <w:rFonts w:eastAsia="宋体" w:hint="eastAsia"/>
          <w:lang w:eastAsia="zh-CN"/>
        </w:rPr>
        <w:t>concerned</w:t>
      </w:r>
      <w:r>
        <w:rPr>
          <w:rFonts w:eastAsia="宋体"/>
          <w:lang w:eastAsia="zh-CN"/>
        </w:rPr>
        <w:t xml:space="preserve"> </w:t>
      </w:r>
      <w:r>
        <w:rPr>
          <w:rFonts w:eastAsia="宋体" w:hint="eastAsia"/>
          <w:lang w:eastAsia="zh-CN"/>
        </w:rPr>
        <w:t>that</w:t>
      </w:r>
      <w:r>
        <w:rPr>
          <w:rFonts w:eastAsia="宋体"/>
          <w:lang w:eastAsia="zh-CN"/>
        </w:rPr>
        <w:t xml:space="preserve"> it may be too strict, </w:t>
      </w:r>
      <w:r>
        <w:rPr>
          <w:rFonts w:eastAsia="宋体" w:hint="eastAsia"/>
          <w:lang w:eastAsia="zh-CN"/>
        </w:rPr>
        <w:t>if</w:t>
      </w:r>
      <w:r>
        <w:rPr>
          <w:rFonts w:eastAsia="宋体"/>
          <w:lang w:eastAsia="zh-CN"/>
        </w:rPr>
        <w:t xml:space="preserve"> </w:t>
      </w:r>
      <w:r>
        <w:rPr>
          <w:rFonts w:eastAsia="宋体" w:hint="eastAsia"/>
          <w:lang w:eastAsia="zh-CN"/>
        </w:rPr>
        <w:t>there</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no</w:t>
      </w:r>
      <w:r>
        <w:rPr>
          <w:rFonts w:eastAsia="宋体"/>
          <w:lang w:eastAsia="zh-CN"/>
        </w:rPr>
        <w:t xml:space="preserve"> </w:t>
      </w:r>
      <w:r>
        <w:rPr>
          <w:rFonts w:eastAsia="宋体" w:hint="eastAsia"/>
          <w:lang w:eastAsia="zh-CN"/>
        </w:rPr>
        <w:t>CBRA</w:t>
      </w:r>
      <w:r>
        <w:rPr>
          <w:rFonts w:eastAsia="宋体"/>
          <w:lang w:eastAsia="zh-CN"/>
        </w:rPr>
        <w:t xml:space="preserve"> </w:t>
      </w:r>
      <w:r>
        <w:rPr>
          <w:rFonts w:eastAsia="宋体" w:hint="eastAsia"/>
          <w:lang w:eastAsia="zh-CN"/>
        </w:rPr>
        <w:t>resource</w:t>
      </w:r>
      <w:r>
        <w:rPr>
          <w:rFonts w:eastAsia="宋体"/>
          <w:lang w:eastAsia="zh-CN"/>
        </w:rPr>
        <w:t xml:space="preserve"> </w:t>
      </w:r>
      <w:r>
        <w:rPr>
          <w:rFonts w:eastAsia="宋体" w:hint="eastAsia"/>
          <w:lang w:eastAsia="zh-CN"/>
        </w:rPr>
        <w:t>set</w:t>
      </w:r>
      <w:r>
        <w:rPr>
          <w:rFonts w:eastAsia="宋体"/>
          <w:lang w:eastAsia="zh-CN"/>
        </w:rPr>
        <w:t xml:space="preserve"> </w:t>
      </w:r>
      <w:r>
        <w:rPr>
          <w:rFonts w:eastAsia="宋体" w:hint="eastAsia"/>
          <w:lang w:eastAsia="zh-CN"/>
        </w:rPr>
        <w:t>associated</w:t>
      </w:r>
      <w:r>
        <w:rPr>
          <w:rFonts w:eastAsia="宋体"/>
          <w:lang w:eastAsia="zh-CN"/>
        </w:rPr>
        <w:t xml:space="preserve"> </w:t>
      </w:r>
      <w:r>
        <w:rPr>
          <w:rFonts w:eastAsia="宋体" w:hint="eastAsia"/>
          <w:lang w:eastAsia="zh-CN"/>
        </w:rPr>
        <w:t>with</w:t>
      </w:r>
      <w:r>
        <w:rPr>
          <w:rFonts w:eastAsia="宋体"/>
          <w:lang w:eastAsia="zh-CN"/>
        </w:rPr>
        <w:t xml:space="preserve"> the same </w:t>
      </w:r>
      <w:r>
        <w:rPr>
          <w:rFonts w:eastAsia="宋体" w:hint="eastAsia"/>
          <w:lang w:eastAsia="zh-CN"/>
        </w:rPr>
        <w:t>MSG</w:t>
      </w:r>
      <w:r>
        <w:rPr>
          <w:rFonts w:eastAsia="宋体"/>
          <w:lang w:eastAsia="zh-CN"/>
        </w:rPr>
        <w:t xml:space="preserve">1 </w:t>
      </w:r>
      <w:r>
        <w:rPr>
          <w:rFonts w:eastAsia="宋体" w:hint="eastAsia"/>
          <w:lang w:eastAsia="zh-CN"/>
        </w:rPr>
        <w:t>repetition</w:t>
      </w:r>
      <w:r>
        <w:rPr>
          <w:rFonts w:eastAsia="宋体"/>
          <w:lang w:eastAsia="zh-CN"/>
        </w:rPr>
        <w:t xml:space="preserve"> number</w:t>
      </w:r>
      <w:r>
        <w:rPr>
          <w:rFonts w:eastAsia="宋体" w:hint="eastAsia"/>
          <w:lang w:eastAsia="zh-CN"/>
        </w:rPr>
        <w:t>,</w:t>
      </w:r>
      <w:r>
        <w:rPr>
          <w:rFonts w:eastAsia="宋体"/>
          <w:lang w:eastAsia="zh-CN"/>
        </w:rPr>
        <w:t xml:space="preserve"> it will be impossible to configure SI request for a MSG1 repetition number. </w:t>
      </w:r>
      <w:r>
        <w:rPr>
          <w:rFonts w:eastAsia="宋体" w:hint="eastAsia"/>
          <w:lang w:eastAsia="zh-CN"/>
        </w:rPr>
        <w:t>Indeed</w:t>
      </w:r>
      <w:r>
        <w:rPr>
          <w:rFonts w:eastAsia="宋体"/>
          <w:lang w:eastAsia="zh-CN"/>
        </w:rPr>
        <w:t xml:space="preserve">, </w:t>
      </w:r>
      <w:r>
        <w:rPr>
          <w:rFonts w:eastAsia="宋体" w:hint="eastAsia"/>
          <w:lang w:eastAsia="zh-CN"/>
        </w:rPr>
        <w:t>w</w:t>
      </w:r>
      <w:r>
        <w:rPr>
          <w:rFonts w:eastAsia="宋体"/>
          <w:lang w:eastAsia="zh-CN"/>
        </w:rPr>
        <w:t>e have done similar thing for CFRA with MSG1 repetition. In CFRA there, the</w:t>
      </w:r>
      <w:r w:rsidRPr="00C2758D">
        <w:rPr>
          <w:rFonts w:eastAsia="宋体"/>
          <w:lang w:eastAsia="zh-CN"/>
        </w:rPr>
        <w:t xml:space="preserve"> fallback from CFRA to CBRA with same repetition number is supported and hence network shall provide</w:t>
      </w:r>
      <w:r>
        <w:rPr>
          <w:rFonts w:eastAsia="宋体"/>
          <w:lang w:eastAsia="zh-CN"/>
        </w:rPr>
        <w:t xml:space="preserve"> resource for</w:t>
      </w:r>
      <w:r w:rsidRPr="00C2758D">
        <w:rPr>
          <w:rFonts w:eastAsia="宋体"/>
          <w:lang w:eastAsia="zh-CN"/>
        </w:rPr>
        <w:t xml:space="preserve"> the same repetition number </w:t>
      </w:r>
      <w:r>
        <w:rPr>
          <w:rFonts w:eastAsia="宋体"/>
          <w:lang w:eastAsia="zh-CN"/>
        </w:rPr>
        <w:t xml:space="preserve">to allow this </w:t>
      </w:r>
      <w:r w:rsidRPr="00C2758D">
        <w:rPr>
          <w:rFonts w:eastAsia="宋体"/>
          <w:lang w:eastAsia="zh-CN"/>
        </w:rPr>
        <w:t>fallback. However</w:t>
      </w:r>
      <w:r>
        <w:rPr>
          <w:rFonts w:eastAsia="宋体"/>
          <w:lang w:eastAsia="zh-CN"/>
        </w:rPr>
        <w:t>,</w:t>
      </w:r>
      <w:r w:rsidRPr="00C2758D">
        <w:rPr>
          <w:rFonts w:eastAsia="宋体"/>
          <w:lang w:eastAsia="zh-CN"/>
        </w:rPr>
        <w:t xml:space="preserve"> fallback from </w:t>
      </w:r>
      <w:r>
        <w:rPr>
          <w:rFonts w:eastAsia="宋体"/>
          <w:lang w:eastAsia="zh-CN"/>
        </w:rPr>
        <w:t xml:space="preserve">MSG1 based </w:t>
      </w:r>
      <w:r w:rsidRPr="00C2758D">
        <w:rPr>
          <w:rFonts w:eastAsia="宋体"/>
          <w:lang w:eastAsia="zh-CN"/>
        </w:rPr>
        <w:t xml:space="preserve">SI request to CBRA </w:t>
      </w:r>
      <w:r>
        <w:rPr>
          <w:rFonts w:eastAsia="宋体"/>
          <w:lang w:eastAsia="zh-CN"/>
        </w:rPr>
        <w:t xml:space="preserve">with the same repetition number </w:t>
      </w:r>
      <w:r w:rsidRPr="00C2758D">
        <w:rPr>
          <w:rFonts w:eastAsia="宋体"/>
          <w:lang w:eastAsia="zh-CN"/>
        </w:rPr>
        <w:t xml:space="preserve">is not allowed at all. Hence it is not sure whether </w:t>
      </w:r>
      <w:r>
        <w:rPr>
          <w:rFonts w:eastAsia="宋体"/>
          <w:lang w:eastAsia="zh-CN"/>
        </w:rPr>
        <w:t xml:space="preserve">or not </w:t>
      </w:r>
      <w:r w:rsidRPr="00C2758D">
        <w:rPr>
          <w:rFonts w:eastAsia="宋体"/>
          <w:lang w:eastAsia="zh-CN"/>
        </w:rPr>
        <w:t xml:space="preserve">we should add </w:t>
      </w:r>
      <w:r>
        <w:rPr>
          <w:rFonts w:eastAsia="宋体"/>
          <w:lang w:eastAsia="zh-CN"/>
        </w:rPr>
        <w:t xml:space="preserve">similar configuration restriction on </w:t>
      </w:r>
      <w:r w:rsidRPr="00C2758D">
        <w:rPr>
          <w:rFonts w:eastAsia="宋体"/>
          <w:lang w:eastAsia="zh-CN"/>
        </w:rPr>
        <w:t xml:space="preserve">the same </w:t>
      </w:r>
      <w:r>
        <w:rPr>
          <w:rFonts w:eastAsia="宋体"/>
          <w:lang w:eastAsia="zh-CN"/>
        </w:rPr>
        <w:t>repetition number</w:t>
      </w:r>
      <w:r w:rsidRPr="00C2758D">
        <w:rPr>
          <w:rFonts w:eastAsia="宋体"/>
          <w:lang w:eastAsia="zh-CN"/>
        </w:rPr>
        <w:t xml:space="preserve"> for SI request.</w:t>
      </w:r>
    </w:p>
    <w:p w14:paraId="703B9E72" w14:textId="77777777" w:rsidR="00355F2C" w:rsidRDefault="00355F2C" w:rsidP="00355F2C">
      <w:pPr>
        <w:rPr>
          <w:rFonts w:eastAsia="宋体"/>
          <w:lang w:eastAsia="zh-CN"/>
        </w:rPr>
      </w:pPr>
      <w:r>
        <w:rPr>
          <w:rFonts w:eastAsia="宋体"/>
          <w:lang w:eastAsia="zh-CN"/>
        </w:rPr>
        <w:t>On the other hand, for a repetition number X, different feature combination indicating MSG1 repetition can be associated with the same repetition number X. For example, as:</w:t>
      </w:r>
    </w:p>
    <w:p w14:paraId="3A3A7DCA" w14:textId="77D25C5A" w:rsidR="00355F2C" w:rsidRPr="007965DC" w:rsidRDefault="00355F2C" w:rsidP="00355F2C">
      <w:pPr>
        <w:pStyle w:val="af2"/>
        <w:numPr>
          <w:ilvl w:val="0"/>
          <w:numId w:val="29"/>
        </w:numPr>
        <w:ind w:firstLineChars="0"/>
        <w:rPr>
          <w:rFonts w:eastAsia="宋体"/>
          <w:lang w:eastAsia="zh-CN"/>
        </w:rPr>
      </w:pPr>
      <w:r w:rsidRPr="007965DC">
        <w:rPr>
          <w:rFonts w:eastAsia="宋体"/>
          <w:lang w:eastAsia="zh-CN"/>
        </w:rPr>
        <w:t xml:space="preserve">Option 1: </w:t>
      </w:r>
      <w:r w:rsidRPr="001A5D6E">
        <w:rPr>
          <w:rFonts w:eastAsia="宋体"/>
          <w:i/>
          <w:lang w:eastAsia="zh-CN"/>
        </w:rPr>
        <w:t>featureCombiantion</w:t>
      </w:r>
      <w:r w:rsidRPr="007965DC">
        <w:rPr>
          <w:rFonts w:eastAsia="宋体"/>
          <w:lang w:eastAsia="zh-CN"/>
        </w:rPr>
        <w:t xml:space="preserve"> indicating MSG1 repetition</w:t>
      </w:r>
      <w:r w:rsidR="00B025EA">
        <w:rPr>
          <w:rFonts w:eastAsia="宋体"/>
          <w:lang w:eastAsia="zh-CN"/>
        </w:rPr>
        <w:t xml:space="preserve"> </w:t>
      </w:r>
      <w:r w:rsidR="00B025EA" w:rsidRPr="00B025EA">
        <w:rPr>
          <w:rFonts w:eastAsia="宋体"/>
          <w:b/>
          <w:color w:val="FF0000"/>
          <w:lang w:eastAsia="zh-CN"/>
        </w:rPr>
        <w:t>ONLY</w:t>
      </w:r>
      <w:r w:rsidRPr="00B025EA">
        <w:rPr>
          <w:rFonts w:eastAsia="宋体"/>
          <w:color w:val="FF0000"/>
          <w:lang w:eastAsia="zh-CN"/>
        </w:rPr>
        <w:t xml:space="preserve"> </w:t>
      </w:r>
      <w:r>
        <w:rPr>
          <w:rFonts w:eastAsia="宋体"/>
          <w:lang w:eastAsia="zh-CN"/>
        </w:rPr>
        <w:t>is</w:t>
      </w:r>
      <w:r w:rsidRPr="007965DC">
        <w:rPr>
          <w:rFonts w:eastAsia="宋体"/>
          <w:lang w:eastAsia="zh-CN"/>
        </w:rPr>
        <w:t xml:space="preserve"> </w:t>
      </w:r>
      <w:r>
        <w:rPr>
          <w:rFonts w:eastAsia="宋体"/>
          <w:lang w:eastAsia="zh-CN"/>
        </w:rPr>
        <w:t xml:space="preserve">associated </w:t>
      </w:r>
      <w:r w:rsidRPr="007965DC">
        <w:rPr>
          <w:rFonts w:eastAsia="宋体"/>
          <w:lang w:eastAsia="zh-CN"/>
        </w:rPr>
        <w:t>with the repetition number X</w:t>
      </w:r>
    </w:p>
    <w:p w14:paraId="70F88A51" w14:textId="77777777" w:rsidR="00355F2C" w:rsidRPr="007965DC" w:rsidRDefault="00355F2C" w:rsidP="00355F2C">
      <w:pPr>
        <w:pStyle w:val="af2"/>
        <w:numPr>
          <w:ilvl w:val="0"/>
          <w:numId w:val="29"/>
        </w:numPr>
        <w:ind w:firstLineChars="0"/>
        <w:rPr>
          <w:rFonts w:eastAsia="宋体"/>
          <w:lang w:eastAsia="zh-CN"/>
        </w:rPr>
      </w:pPr>
      <w:r w:rsidRPr="007965DC">
        <w:rPr>
          <w:rFonts w:eastAsia="宋体"/>
          <w:lang w:eastAsia="zh-CN"/>
        </w:rPr>
        <w:t xml:space="preserve">Option 2: </w:t>
      </w:r>
      <w:r w:rsidRPr="001A5D6E">
        <w:rPr>
          <w:rFonts w:eastAsia="宋体"/>
          <w:i/>
          <w:lang w:eastAsia="zh-CN"/>
        </w:rPr>
        <w:t>featureCombiantion</w:t>
      </w:r>
      <w:r w:rsidRPr="007965DC">
        <w:rPr>
          <w:rFonts w:eastAsia="宋体"/>
          <w:lang w:eastAsia="zh-CN"/>
        </w:rPr>
        <w:t xml:space="preserve"> indicating MSG1 repetition + other feature</w:t>
      </w:r>
      <w:r>
        <w:rPr>
          <w:rFonts w:eastAsia="宋体"/>
          <w:lang w:eastAsia="zh-CN"/>
        </w:rPr>
        <w:t xml:space="preserve"> </w:t>
      </w:r>
      <w:r w:rsidRPr="007965DC">
        <w:rPr>
          <w:rFonts w:eastAsia="宋体"/>
          <w:lang w:eastAsia="zh-CN"/>
        </w:rPr>
        <w:t>(</w:t>
      </w:r>
      <w:r>
        <w:rPr>
          <w:rFonts w:eastAsia="宋体"/>
          <w:lang w:eastAsia="zh-CN"/>
        </w:rPr>
        <w:t>e.g. RedCap or SDT</w:t>
      </w:r>
      <w:r w:rsidRPr="007965DC">
        <w:rPr>
          <w:rFonts w:eastAsia="宋体"/>
          <w:lang w:eastAsia="zh-CN"/>
        </w:rPr>
        <w:t xml:space="preserve">) </w:t>
      </w:r>
      <w:r>
        <w:rPr>
          <w:rFonts w:eastAsia="宋体"/>
          <w:lang w:eastAsia="zh-CN"/>
        </w:rPr>
        <w:t xml:space="preserve">is associated </w:t>
      </w:r>
      <w:r w:rsidRPr="007965DC">
        <w:rPr>
          <w:rFonts w:eastAsia="宋体"/>
          <w:lang w:eastAsia="zh-CN"/>
        </w:rPr>
        <w:t xml:space="preserve">with the repetition number X </w:t>
      </w:r>
    </w:p>
    <w:p w14:paraId="09DF40C3" w14:textId="77777777" w:rsidR="00355F2C" w:rsidRDefault="00355F2C" w:rsidP="00355F2C">
      <w:pPr>
        <w:rPr>
          <w:rFonts w:eastAsia="宋体"/>
          <w:i/>
          <w:lang w:eastAsia="zh-CN"/>
        </w:rPr>
      </w:pPr>
      <w:r>
        <w:rPr>
          <w:rFonts w:eastAsia="宋体"/>
          <w:lang w:eastAsia="zh-CN"/>
        </w:rPr>
        <w:t xml:space="preserve">Based on the RRC spec, one </w:t>
      </w:r>
      <w:r w:rsidRPr="00865F28">
        <w:rPr>
          <w:i/>
        </w:rPr>
        <w:t>AdditionalRACH-ConfigList</w:t>
      </w:r>
      <w:r>
        <w:rPr>
          <w:i/>
        </w:rPr>
        <w:t>-r17</w:t>
      </w:r>
      <w:r>
        <w:rPr>
          <w:rFonts w:eastAsia="宋体"/>
          <w:lang w:eastAsia="zh-CN"/>
        </w:rPr>
        <w:t xml:space="preserve"> may contain multiple </w:t>
      </w:r>
      <w:r w:rsidRPr="001A5D6E">
        <w:rPr>
          <w:rFonts w:eastAsia="宋体"/>
          <w:i/>
          <w:lang w:eastAsia="zh-CN"/>
        </w:rPr>
        <w:t>rach-ConfigCommon</w:t>
      </w:r>
      <w:r>
        <w:rPr>
          <w:rFonts w:eastAsia="宋体"/>
          <w:i/>
          <w:lang w:eastAsia="zh-CN"/>
        </w:rPr>
        <w:t>-r17</w:t>
      </w:r>
      <w:r w:rsidRPr="00063C6E">
        <w:rPr>
          <w:rFonts w:eastAsia="宋体"/>
          <w:lang w:eastAsia="zh-CN"/>
        </w:rPr>
        <w:t xml:space="preserve"> </w:t>
      </w:r>
      <w:r>
        <w:rPr>
          <w:rFonts w:eastAsia="宋体"/>
          <w:lang w:eastAsia="zh-CN"/>
        </w:rPr>
        <w:t xml:space="preserve">which is introduced for RA partitioning framework only </w:t>
      </w:r>
      <w:r w:rsidRPr="00063C6E">
        <w:rPr>
          <w:rFonts w:eastAsia="宋体"/>
          <w:lang w:eastAsia="zh-CN"/>
        </w:rPr>
        <w:t>as below:</w:t>
      </w:r>
    </w:p>
    <w:p w14:paraId="54C42BB7"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5F28">
        <w:rPr>
          <w:rFonts w:ascii="Courier New" w:hAnsi="Courier New" w:cs="Courier New"/>
          <w:noProof/>
          <w:sz w:val="16"/>
          <w:lang w:eastAsia="en-GB"/>
        </w:rPr>
        <w:t xml:space="preserve">AdditionalRACH-ConfigList-r17 ::=       </w:t>
      </w:r>
      <w:r w:rsidRPr="00865F28">
        <w:rPr>
          <w:rFonts w:ascii="Courier New" w:hAnsi="Courier New" w:cs="Courier New"/>
          <w:noProof/>
          <w:color w:val="993366"/>
          <w:sz w:val="16"/>
          <w:lang w:eastAsia="en-GB"/>
        </w:rPr>
        <w:t>SEQUENCE</w:t>
      </w:r>
      <w:r w:rsidRPr="00865F28">
        <w:rPr>
          <w:rFonts w:ascii="Courier New" w:hAnsi="Courier New" w:cs="Courier New"/>
          <w:noProof/>
          <w:sz w:val="16"/>
          <w:lang w:eastAsia="en-GB"/>
        </w:rPr>
        <w:t xml:space="preserve"> (</w:t>
      </w:r>
      <w:r w:rsidRPr="00865F28">
        <w:rPr>
          <w:rFonts w:ascii="Courier New" w:hAnsi="Courier New" w:cs="Courier New"/>
          <w:noProof/>
          <w:color w:val="993366"/>
          <w:sz w:val="16"/>
          <w:lang w:eastAsia="en-GB"/>
        </w:rPr>
        <w:t>SIZE</w:t>
      </w:r>
      <w:r w:rsidRPr="00865F28">
        <w:rPr>
          <w:rFonts w:ascii="Courier New" w:hAnsi="Courier New" w:cs="Courier New"/>
          <w:noProof/>
          <w:sz w:val="16"/>
          <w:lang w:eastAsia="en-GB"/>
        </w:rPr>
        <w:t>(1..maxAdditionalRACH-r17))</w:t>
      </w:r>
      <w:r w:rsidRPr="00865F28">
        <w:rPr>
          <w:rFonts w:ascii="Courier New" w:hAnsi="Courier New" w:cs="Courier New"/>
          <w:noProof/>
          <w:color w:val="993366"/>
          <w:sz w:val="16"/>
          <w:lang w:eastAsia="en-GB"/>
        </w:rPr>
        <w:t xml:space="preserve"> OF</w:t>
      </w:r>
      <w:r w:rsidRPr="00865F28">
        <w:rPr>
          <w:rFonts w:ascii="Courier New" w:hAnsi="Courier New" w:cs="Courier New"/>
          <w:noProof/>
          <w:sz w:val="16"/>
          <w:lang w:eastAsia="en-GB"/>
        </w:rPr>
        <w:t xml:space="preserve"> AdditionalRACH-Config-r17</w:t>
      </w:r>
    </w:p>
    <w:p w14:paraId="04CDF223"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BCED658"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5F28">
        <w:rPr>
          <w:rFonts w:ascii="Courier New" w:hAnsi="Courier New" w:cs="Courier New"/>
          <w:noProof/>
          <w:sz w:val="16"/>
          <w:lang w:eastAsia="en-GB"/>
        </w:rPr>
        <w:t xml:space="preserve">AdditionalRACH-Config-r17 ::=       </w:t>
      </w:r>
      <w:r w:rsidRPr="00865F28">
        <w:rPr>
          <w:rFonts w:ascii="Courier New" w:hAnsi="Courier New" w:cs="Courier New"/>
          <w:noProof/>
          <w:color w:val="993366"/>
          <w:sz w:val="16"/>
          <w:lang w:eastAsia="en-GB"/>
        </w:rPr>
        <w:t>SEQUENCE</w:t>
      </w:r>
      <w:r w:rsidRPr="00865F28">
        <w:rPr>
          <w:rFonts w:ascii="Courier New" w:hAnsi="Courier New" w:cs="Courier New"/>
          <w:noProof/>
          <w:sz w:val="16"/>
          <w:lang w:eastAsia="en-GB"/>
        </w:rPr>
        <w:t xml:space="preserve"> {</w:t>
      </w:r>
    </w:p>
    <w:p w14:paraId="7901DF8F"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65F28">
        <w:rPr>
          <w:rFonts w:ascii="Courier New" w:hAnsi="Courier New" w:cs="Courier New"/>
          <w:noProof/>
          <w:sz w:val="16"/>
          <w:lang w:eastAsia="en-GB"/>
        </w:rPr>
        <w:t xml:space="preserve">    rach-ConfigCommon-r17               RACH-ConfigCommon                                                   </w:t>
      </w:r>
      <w:r w:rsidRPr="00865F28">
        <w:rPr>
          <w:rFonts w:ascii="Courier New" w:hAnsi="Courier New" w:cs="Courier New"/>
          <w:noProof/>
          <w:color w:val="993366"/>
          <w:sz w:val="16"/>
          <w:lang w:eastAsia="en-GB"/>
        </w:rPr>
        <w:t>OPTIONAL</w:t>
      </w:r>
      <w:r w:rsidRPr="00865F28">
        <w:rPr>
          <w:rFonts w:ascii="Courier New" w:hAnsi="Courier New" w:cs="Courier New"/>
          <w:noProof/>
          <w:sz w:val="16"/>
          <w:lang w:eastAsia="en-GB"/>
        </w:rPr>
        <w:t xml:space="preserve">,  </w:t>
      </w:r>
      <w:r w:rsidRPr="00865F28">
        <w:rPr>
          <w:rFonts w:ascii="Courier New" w:hAnsi="Courier New" w:cs="Courier New"/>
          <w:noProof/>
          <w:color w:val="808080"/>
          <w:sz w:val="16"/>
          <w:lang w:eastAsia="en-GB"/>
        </w:rPr>
        <w:t>-- Need R</w:t>
      </w:r>
    </w:p>
    <w:p w14:paraId="57EA58E0"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65F28">
        <w:rPr>
          <w:rFonts w:ascii="Courier New" w:hAnsi="Courier New" w:cs="Courier New"/>
          <w:noProof/>
          <w:sz w:val="16"/>
          <w:lang w:eastAsia="en-GB"/>
        </w:rPr>
        <w:t xml:space="preserve">    msgA-ConfigCommon-r17               MsgA-ConfigCommon-r16                                               </w:t>
      </w:r>
      <w:r w:rsidRPr="00865F28">
        <w:rPr>
          <w:rFonts w:ascii="Courier New" w:hAnsi="Courier New" w:cs="Courier New"/>
          <w:noProof/>
          <w:color w:val="993366"/>
          <w:sz w:val="16"/>
          <w:lang w:eastAsia="en-GB"/>
        </w:rPr>
        <w:t>OPTIONAL</w:t>
      </w:r>
      <w:r w:rsidRPr="00865F28">
        <w:rPr>
          <w:rFonts w:ascii="Courier New" w:hAnsi="Courier New" w:cs="Courier New"/>
          <w:noProof/>
          <w:sz w:val="16"/>
          <w:lang w:eastAsia="en-GB"/>
        </w:rPr>
        <w:t xml:space="preserve">,  </w:t>
      </w:r>
      <w:r w:rsidRPr="00865F28">
        <w:rPr>
          <w:rFonts w:ascii="Courier New" w:hAnsi="Courier New" w:cs="Courier New"/>
          <w:noProof/>
          <w:color w:val="808080"/>
          <w:sz w:val="16"/>
          <w:lang w:eastAsia="en-GB"/>
        </w:rPr>
        <w:t>-- Need R</w:t>
      </w:r>
    </w:p>
    <w:p w14:paraId="546060D1"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5F28">
        <w:rPr>
          <w:rFonts w:ascii="Courier New" w:hAnsi="Courier New" w:cs="Courier New"/>
          <w:noProof/>
          <w:sz w:val="16"/>
          <w:lang w:eastAsia="en-GB"/>
        </w:rPr>
        <w:t xml:space="preserve">    ...</w:t>
      </w:r>
    </w:p>
    <w:p w14:paraId="106F0ACB" w14:textId="77777777" w:rsidR="00355F2C" w:rsidRPr="00865F28" w:rsidRDefault="00355F2C" w:rsidP="00355F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65F28">
        <w:rPr>
          <w:rFonts w:ascii="Courier New" w:hAnsi="Courier New" w:cs="Courier New"/>
          <w:noProof/>
          <w:sz w:val="16"/>
          <w:lang w:eastAsia="en-GB"/>
        </w:rPr>
        <w:t>}</w:t>
      </w:r>
    </w:p>
    <w:p w14:paraId="0EFDD18F" w14:textId="77777777" w:rsidR="00355F2C" w:rsidRDefault="00355F2C" w:rsidP="00355F2C">
      <w:pPr>
        <w:rPr>
          <w:rFonts w:eastAsia="宋体"/>
          <w:lang w:eastAsia="zh-CN"/>
        </w:rPr>
      </w:pPr>
      <w:r>
        <w:rPr>
          <w:rFonts w:eastAsia="宋体"/>
          <w:lang w:eastAsia="zh-CN"/>
        </w:rPr>
        <w:t xml:space="preserve">From configuration point view for RA partitioning framework, it is possible that different feature combinations associated with the same </w:t>
      </w:r>
      <w:r w:rsidRPr="007965DC">
        <w:rPr>
          <w:rFonts w:eastAsia="宋体"/>
          <w:lang w:eastAsia="zh-CN"/>
        </w:rPr>
        <w:t>repetition number X</w:t>
      </w:r>
      <w:r>
        <w:rPr>
          <w:rFonts w:eastAsia="宋体"/>
          <w:lang w:eastAsia="zh-CN"/>
        </w:rPr>
        <w:t xml:space="preserve"> may be included in the different </w:t>
      </w:r>
      <w:r w:rsidRPr="001A5D6E">
        <w:rPr>
          <w:rFonts w:eastAsia="宋体"/>
          <w:i/>
          <w:lang w:eastAsia="zh-CN"/>
        </w:rPr>
        <w:t>rach-ConfigCommon</w:t>
      </w:r>
      <w:r>
        <w:rPr>
          <w:rFonts w:eastAsia="宋体"/>
          <w:i/>
          <w:lang w:eastAsia="zh-CN"/>
        </w:rPr>
        <w:t>-r17</w:t>
      </w:r>
      <w:r>
        <w:rPr>
          <w:rFonts w:eastAsia="宋体"/>
          <w:lang w:eastAsia="zh-CN"/>
        </w:rPr>
        <w:t xml:space="preserve"> in the </w:t>
      </w:r>
      <w:r w:rsidRPr="00865F28">
        <w:rPr>
          <w:i/>
        </w:rPr>
        <w:t>AdditionalRACH-ConfigList</w:t>
      </w:r>
      <w:r>
        <w:rPr>
          <w:i/>
        </w:rPr>
        <w:t>-r17</w:t>
      </w:r>
      <w:r>
        <w:rPr>
          <w:rFonts w:eastAsia="宋体"/>
          <w:lang w:eastAsia="zh-CN"/>
        </w:rPr>
        <w:t xml:space="preserve"> and/or </w:t>
      </w:r>
      <w:r w:rsidRPr="001A5D6E">
        <w:rPr>
          <w:rFonts w:eastAsia="宋体"/>
          <w:i/>
          <w:lang w:eastAsia="zh-CN"/>
        </w:rPr>
        <w:t>rach-ConfigCommon</w:t>
      </w:r>
      <w:r>
        <w:rPr>
          <w:rFonts w:eastAsia="宋体"/>
          <w:i/>
          <w:lang w:eastAsia="zh-CN"/>
        </w:rPr>
        <w:t xml:space="preserve"> </w:t>
      </w:r>
      <w:r w:rsidRPr="00063C6E">
        <w:rPr>
          <w:rFonts w:eastAsia="宋体"/>
          <w:lang w:eastAsia="zh-CN"/>
        </w:rPr>
        <w:t>(without suffix)</w:t>
      </w:r>
      <w:r>
        <w:rPr>
          <w:rFonts w:eastAsia="宋体"/>
          <w:i/>
          <w:lang w:eastAsia="zh-CN"/>
        </w:rPr>
        <w:t xml:space="preserve"> </w:t>
      </w:r>
      <w:r>
        <w:rPr>
          <w:rFonts w:eastAsia="宋体"/>
          <w:lang w:eastAsia="zh-CN"/>
        </w:rPr>
        <w:t>as below example:</w:t>
      </w:r>
    </w:p>
    <w:p w14:paraId="3A5D1D30" w14:textId="77777777" w:rsidR="00355F2C" w:rsidRDefault="00355F2C" w:rsidP="00355F2C">
      <w:pPr>
        <w:jc w:val="center"/>
        <w:rPr>
          <w:rFonts w:eastAsia="宋体"/>
          <w:lang w:eastAsia="zh-CN"/>
        </w:rPr>
      </w:pPr>
      <w:r>
        <w:rPr>
          <w:rFonts w:eastAsia="宋体"/>
          <w:noProof/>
          <w:lang w:val="en-US" w:eastAsia="zh-CN"/>
        </w:rPr>
        <w:lastRenderedPageBreak/>
        <w:drawing>
          <wp:inline distT="0" distB="0" distL="0" distR="0" wp14:anchorId="7CCB92AD" wp14:editId="28C6E6DE">
            <wp:extent cx="5730870" cy="2509837"/>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6250" cy="2512193"/>
                    </a:xfrm>
                    <a:prstGeom prst="rect">
                      <a:avLst/>
                    </a:prstGeom>
                    <a:noFill/>
                  </pic:spPr>
                </pic:pic>
              </a:graphicData>
            </a:graphic>
          </wp:inline>
        </w:drawing>
      </w:r>
    </w:p>
    <w:p w14:paraId="213583CB" w14:textId="77777777" w:rsidR="00355F2C" w:rsidRDefault="00355F2C" w:rsidP="00355F2C">
      <w:pPr>
        <w:jc w:val="center"/>
        <w:rPr>
          <w:rFonts w:eastAsia="宋体"/>
          <w:lang w:eastAsia="zh-CN"/>
        </w:rPr>
      </w:pPr>
      <w:r>
        <w:rPr>
          <w:rFonts w:eastAsia="宋体"/>
          <w:lang w:eastAsia="zh-CN"/>
        </w:rPr>
        <w:t>Figure 1: SI request config</w:t>
      </w:r>
    </w:p>
    <w:p w14:paraId="1D0DD5EB" w14:textId="089D112E" w:rsidR="00355F2C" w:rsidRDefault="00355F2C" w:rsidP="00355F2C">
      <w:pPr>
        <w:rPr>
          <w:rFonts w:eastAsia="宋体"/>
          <w:lang w:eastAsia="zh-CN"/>
        </w:rPr>
      </w:pPr>
      <w:r>
        <w:rPr>
          <w:rFonts w:eastAsia="宋体"/>
          <w:lang w:eastAsia="zh-CN"/>
        </w:rPr>
        <w:t xml:space="preserve">Then it is be unclear which </w:t>
      </w:r>
      <w:r w:rsidRPr="001A5D6E">
        <w:rPr>
          <w:rFonts w:eastAsia="宋体"/>
          <w:i/>
          <w:lang w:eastAsia="zh-CN"/>
        </w:rPr>
        <w:t>rach-ConfigCommon</w:t>
      </w:r>
      <w:r w:rsidRPr="00063C6E">
        <w:rPr>
          <w:rFonts w:eastAsia="宋体"/>
          <w:lang w:eastAsia="zh-CN"/>
        </w:rPr>
        <w:t xml:space="preserve"> (</w:t>
      </w:r>
      <w:r w:rsidRPr="00063C6E">
        <w:rPr>
          <w:rFonts w:eastAsia="宋体"/>
          <w:b/>
          <w:lang w:eastAsia="zh-CN"/>
        </w:rPr>
        <w:t>without suffix, r17(1) or r17(2)</w:t>
      </w:r>
      <w:r w:rsidRPr="00063C6E">
        <w:rPr>
          <w:rFonts w:eastAsia="宋体"/>
          <w:lang w:eastAsia="zh-CN"/>
        </w:rPr>
        <w:t>)</w:t>
      </w:r>
      <w:r>
        <w:rPr>
          <w:rFonts w:eastAsia="宋体"/>
          <w:i/>
          <w:lang w:eastAsia="zh-CN"/>
        </w:rPr>
        <w:t xml:space="preserve"> </w:t>
      </w:r>
      <w:r>
        <w:rPr>
          <w:rFonts w:eastAsia="宋体"/>
          <w:lang w:eastAsia="zh-CN"/>
        </w:rPr>
        <w:t>is used in above example for SI request config in case the rach-OccassionSI is absent.</w:t>
      </w:r>
    </w:p>
    <w:p w14:paraId="69935B85" w14:textId="6CBFCF53" w:rsidR="00705BC4" w:rsidRPr="00705BC4" w:rsidRDefault="00705BC4" w:rsidP="00355F2C">
      <w:pPr>
        <w:rPr>
          <w:rFonts w:eastAsia="等线"/>
          <w:b/>
          <w:lang w:eastAsia="zh-CN"/>
        </w:rPr>
      </w:pPr>
      <w:r w:rsidRPr="00ED36A2">
        <w:rPr>
          <w:rFonts w:eastAsia="等线" w:hint="eastAsia"/>
          <w:b/>
          <w:lang w:eastAsia="zh-CN"/>
        </w:rPr>
        <w:t>P</w:t>
      </w:r>
      <w:r w:rsidRPr="00ED36A2">
        <w:rPr>
          <w:rFonts w:eastAsia="等线"/>
          <w:b/>
          <w:lang w:eastAsia="zh-CN"/>
        </w:rPr>
        <w:t xml:space="preserve">roposal </w:t>
      </w:r>
      <w:r>
        <w:rPr>
          <w:rFonts w:eastAsia="等线"/>
          <w:b/>
          <w:lang w:eastAsia="zh-CN"/>
        </w:rPr>
        <w:t>3</w:t>
      </w:r>
      <w:r w:rsidRPr="00ED36A2">
        <w:rPr>
          <w:rFonts w:eastAsia="等线"/>
          <w:b/>
          <w:lang w:eastAsia="zh-CN"/>
        </w:rPr>
        <w:t xml:space="preserve">: </w:t>
      </w:r>
      <w:r>
        <w:rPr>
          <w:rFonts w:eastAsia="等线"/>
          <w:b/>
          <w:lang w:eastAsia="zh-CN"/>
        </w:rPr>
        <w:t xml:space="preserve">[S831] RAN2 discuss the definition of </w:t>
      </w:r>
      <w:r w:rsidRPr="0024426A">
        <w:rPr>
          <w:rFonts w:eastAsia="宋体"/>
          <w:b/>
          <w:lang w:eastAsia="zh-CN"/>
        </w:rPr>
        <w:t>rach-</w:t>
      </w:r>
      <w:r w:rsidRPr="0024426A">
        <w:rPr>
          <w:rFonts w:eastAsia="宋体" w:hint="eastAsia"/>
          <w:b/>
          <w:lang w:eastAsia="zh-CN"/>
        </w:rPr>
        <w:t>OccasionSI</w:t>
      </w:r>
      <w:r>
        <w:rPr>
          <w:rFonts w:eastAsia="等线"/>
          <w:b/>
          <w:lang w:eastAsia="zh-CN"/>
        </w:rPr>
        <w:t xml:space="preserve"> based on the following option if the field rach-OccassionSI-r18 is absent:</w:t>
      </w:r>
    </w:p>
    <w:p w14:paraId="6DE1D87B" w14:textId="77777777" w:rsidR="00355F2C" w:rsidRPr="0024426A" w:rsidRDefault="00355F2C" w:rsidP="00355F2C">
      <w:pPr>
        <w:pStyle w:val="af2"/>
        <w:numPr>
          <w:ilvl w:val="0"/>
          <w:numId w:val="30"/>
        </w:numPr>
        <w:ind w:firstLineChars="0"/>
        <w:rPr>
          <w:rFonts w:eastAsia="宋体"/>
          <w:b/>
          <w:lang w:eastAsia="zh-CN"/>
        </w:rPr>
      </w:pPr>
      <w:r w:rsidRPr="0024426A">
        <w:rPr>
          <w:rFonts w:eastAsia="宋体"/>
          <w:b/>
          <w:lang w:eastAsia="zh-CN"/>
        </w:rPr>
        <w:t xml:space="preserve">Option 1: </w:t>
      </w:r>
      <w:r w:rsidRPr="0024426A">
        <w:rPr>
          <w:rFonts w:eastAsia="宋体" w:hint="eastAsia"/>
          <w:b/>
          <w:lang w:eastAsia="zh-CN"/>
        </w:rPr>
        <w:t>UE</w:t>
      </w:r>
      <w:r w:rsidRPr="0024426A">
        <w:rPr>
          <w:rFonts w:eastAsia="宋体"/>
          <w:b/>
          <w:lang w:eastAsia="zh-CN"/>
        </w:rPr>
        <w:t xml:space="preserve"> </w:t>
      </w:r>
      <w:r w:rsidRPr="0024426A">
        <w:rPr>
          <w:rFonts w:eastAsia="宋体" w:hint="eastAsia"/>
          <w:b/>
          <w:lang w:eastAsia="zh-CN"/>
        </w:rPr>
        <w:t>uses</w:t>
      </w:r>
      <w:r w:rsidRPr="0024426A">
        <w:rPr>
          <w:rFonts w:eastAsia="宋体"/>
          <w:b/>
          <w:lang w:eastAsia="zh-CN"/>
        </w:rPr>
        <w:t xml:space="preserve"> </w:t>
      </w:r>
      <w:r w:rsidRPr="0024426A">
        <w:rPr>
          <w:rFonts w:eastAsia="宋体" w:hint="eastAsia"/>
          <w:b/>
          <w:lang w:eastAsia="zh-CN"/>
        </w:rPr>
        <w:t>the</w:t>
      </w:r>
      <w:r w:rsidRPr="0024426A">
        <w:rPr>
          <w:rFonts w:eastAsia="宋体"/>
          <w:b/>
          <w:lang w:eastAsia="zh-CN"/>
        </w:rPr>
        <w:t xml:space="preserve"> </w:t>
      </w:r>
      <w:r w:rsidRPr="0024426A">
        <w:rPr>
          <w:rFonts w:eastAsia="宋体" w:hint="eastAsia"/>
          <w:b/>
          <w:lang w:eastAsia="zh-CN"/>
        </w:rPr>
        <w:t>rach</w:t>
      </w:r>
      <w:r w:rsidRPr="0024426A">
        <w:rPr>
          <w:rFonts w:eastAsia="宋体"/>
          <w:b/>
          <w:lang w:eastAsia="zh-CN"/>
        </w:rPr>
        <w:t>-</w:t>
      </w:r>
      <w:r w:rsidRPr="0024426A">
        <w:rPr>
          <w:rFonts w:eastAsia="宋体" w:hint="eastAsia"/>
          <w:b/>
          <w:lang w:eastAsia="zh-CN"/>
        </w:rPr>
        <w:t>ConfigCommon</w:t>
      </w:r>
      <w:r w:rsidRPr="0024426A">
        <w:rPr>
          <w:rFonts w:eastAsia="宋体"/>
          <w:b/>
          <w:lang w:eastAsia="zh-CN"/>
        </w:rPr>
        <w:t xml:space="preserve"> </w:t>
      </w:r>
      <w:r w:rsidRPr="0024426A">
        <w:rPr>
          <w:rFonts w:eastAsia="宋体" w:hint="eastAsia"/>
          <w:b/>
          <w:lang w:eastAsia="zh-CN"/>
        </w:rPr>
        <w:t>associated</w:t>
      </w:r>
      <w:r w:rsidRPr="0024426A">
        <w:rPr>
          <w:rFonts w:eastAsia="宋体"/>
          <w:b/>
          <w:lang w:eastAsia="zh-CN"/>
        </w:rPr>
        <w:t xml:space="preserve"> </w:t>
      </w:r>
      <w:r w:rsidRPr="0024426A">
        <w:rPr>
          <w:rFonts w:eastAsia="宋体" w:hint="eastAsia"/>
          <w:b/>
          <w:lang w:eastAsia="zh-CN"/>
        </w:rPr>
        <w:t>with</w:t>
      </w:r>
      <w:r w:rsidRPr="0024426A">
        <w:rPr>
          <w:rFonts w:eastAsia="宋体"/>
          <w:b/>
          <w:lang w:eastAsia="zh-CN"/>
        </w:rPr>
        <w:t xml:space="preserve"> </w:t>
      </w:r>
      <w:r w:rsidRPr="0024426A">
        <w:rPr>
          <w:rFonts w:eastAsia="宋体" w:hint="eastAsia"/>
          <w:b/>
          <w:lang w:eastAsia="zh-CN"/>
        </w:rPr>
        <w:t>the</w:t>
      </w:r>
      <w:r w:rsidRPr="0024426A">
        <w:rPr>
          <w:rFonts w:eastAsia="宋体"/>
          <w:b/>
          <w:lang w:eastAsia="zh-CN"/>
        </w:rPr>
        <w:t xml:space="preserve"> </w:t>
      </w:r>
      <w:r w:rsidRPr="0024426A">
        <w:rPr>
          <w:rFonts w:eastAsia="宋体" w:hint="eastAsia"/>
          <w:b/>
          <w:lang w:eastAsia="zh-CN"/>
        </w:rPr>
        <w:t>same</w:t>
      </w:r>
      <w:r w:rsidRPr="0024426A">
        <w:rPr>
          <w:rFonts w:eastAsia="宋体"/>
          <w:b/>
          <w:lang w:eastAsia="zh-CN"/>
        </w:rPr>
        <w:t xml:space="preserve"> </w:t>
      </w:r>
      <w:r w:rsidRPr="0024426A">
        <w:rPr>
          <w:rFonts w:eastAsia="宋体" w:hint="eastAsia"/>
          <w:b/>
          <w:lang w:eastAsia="zh-CN"/>
        </w:rPr>
        <w:t>repetition</w:t>
      </w:r>
      <w:r w:rsidRPr="0024426A">
        <w:rPr>
          <w:rFonts w:eastAsia="宋体"/>
          <w:b/>
          <w:lang w:eastAsia="zh-CN"/>
        </w:rPr>
        <w:t xml:space="preserve"> </w:t>
      </w:r>
      <w:r w:rsidRPr="0024426A">
        <w:rPr>
          <w:rFonts w:eastAsia="宋体" w:hint="eastAsia"/>
          <w:b/>
          <w:lang w:eastAsia="zh-CN"/>
        </w:rPr>
        <w:t>number</w:t>
      </w:r>
      <w:r>
        <w:rPr>
          <w:rFonts w:eastAsia="宋体"/>
          <w:b/>
          <w:lang w:eastAsia="zh-CN"/>
        </w:rPr>
        <w:t xml:space="preserve">. It can be </w:t>
      </w:r>
      <w:r w:rsidRPr="0024426A">
        <w:rPr>
          <w:rFonts w:eastAsia="宋体" w:hint="eastAsia"/>
          <w:b/>
          <w:lang w:eastAsia="zh-CN"/>
        </w:rPr>
        <w:t>rach</w:t>
      </w:r>
      <w:r w:rsidRPr="0024426A">
        <w:rPr>
          <w:rFonts w:eastAsia="宋体"/>
          <w:b/>
          <w:lang w:eastAsia="zh-CN"/>
        </w:rPr>
        <w:t>-</w:t>
      </w:r>
      <w:r w:rsidRPr="0024426A">
        <w:rPr>
          <w:rFonts w:eastAsia="宋体" w:hint="eastAsia"/>
          <w:b/>
          <w:lang w:eastAsia="zh-CN"/>
        </w:rPr>
        <w:t>ConfigCommon</w:t>
      </w:r>
      <w:r>
        <w:rPr>
          <w:rFonts w:eastAsia="宋体"/>
          <w:b/>
          <w:lang w:eastAsia="zh-CN"/>
        </w:rPr>
        <w:t xml:space="preserve"> (without suffix) and </w:t>
      </w:r>
      <w:r w:rsidRPr="0024426A">
        <w:rPr>
          <w:rFonts w:eastAsia="宋体" w:hint="eastAsia"/>
          <w:b/>
          <w:lang w:eastAsia="zh-CN"/>
        </w:rPr>
        <w:t>rach</w:t>
      </w:r>
      <w:r w:rsidRPr="0024426A">
        <w:rPr>
          <w:rFonts w:eastAsia="宋体"/>
          <w:b/>
          <w:lang w:eastAsia="zh-CN"/>
        </w:rPr>
        <w:t>-</w:t>
      </w:r>
      <w:r w:rsidRPr="0024426A">
        <w:rPr>
          <w:rFonts w:eastAsia="宋体" w:hint="eastAsia"/>
          <w:b/>
          <w:lang w:eastAsia="zh-CN"/>
        </w:rPr>
        <w:t>ConfigCommon</w:t>
      </w:r>
      <w:r>
        <w:rPr>
          <w:rFonts w:eastAsia="宋体"/>
          <w:b/>
          <w:lang w:eastAsia="zh-CN"/>
        </w:rPr>
        <w:t>-r17.</w:t>
      </w:r>
    </w:p>
    <w:p w14:paraId="0C3ADF52" w14:textId="37815ED1" w:rsidR="00355F2C" w:rsidRPr="0024426A" w:rsidRDefault="00355F2C" w:rsidP="00355F2C">
      <w:pPr>
        <w:pStyle w:val="af2"/>
        <w:numPr>
          <w:ilvl w:val="0"/>
          <w:numId w:val="30"/>
        </w:numPr>
        <w:ind w:firstLineChars="0"/>
        <w:rPr>
          <w:rFonts w:eastAsia="宋体"/>
          <w:b/>
          <w:lang w:eastAsia="zh-CN"/>
        </w:rPr>
      </w:pPr>
      <w:r w:rsidRPr="0024426A">
        <w:rPr>
          <w:rFonts w:eastAsia="宋体"/>
          <w:b/>
          <w:lang w:eastAsia="zh-CN"/>
        </w:rPr>
        <w:t>O</w:t>
      </w:r>
      <w:r w:rsidRPr="0024426A">
        <w:rPr>
          <w:rFonts w:eastAsia="宋体" w:hint="eastAsia"/>
          <w:b/>
          <w:lang w:eastAsia="zh-CN"/>
        </w:rPr>
        <w:t>ption</w:t>
      </w:r>
      <w:r w:rsidRPr="0024426A">
        <w:rPr>
          <w:rFonts w:eastAsia="宋体"/>
          <w:b/>
          <w:lang w:eastAsia="zh-CN"/>
        </w:rPr>
        <w:t xml:space="preserve"> 2</w:t>
      </w:r>
      <w:r w:rsidRPr="0024426A">
        <w:rPr>
          <w:rFonts w:eastAsia="宋体" w:hint="eastAsia"/>
          <w:b/>
          <w:lang w:eastAsia="zh-CN"/>
        </w:rPr>
        <w:t>:</w:t>
      </w:r>
      <w:r w:rsidRPr="0024426A">
        <w:rPr>
          <w:rFonts w:eastAsia="宋体"/>
          <w:b/>
          <w:lang w:eastAsia="zh-CN"/>
        </w:rPr>
        <w:t xml:space="preserve"> UE use</w:t>
      </w:r>
      <w:r>
        <w:rPr>
          <w:rFonts w:eastAsia="宋体"/>
          <w:b/>
          <w:lang w:eastAsia="zh-CN"/>
        </w:rPr>
        <w:t>s</w:t>
      </w:r>
      <w:r w:rsidRPr="0024426A">
        <w:rPr>
          <w:rFonts w:eastAsia="宋体"/>
          <w:b/>
          <w:lang w:eastAsia="zh-CN"/>
        </w:rPr>
        <w:t xml:space="preserve"> the rach-ConfigCommon</w:t>
      </w:r>
      <w:r>
        <w:rPr>
          <w:rFonts w:eastAsia="宋体"/>
          <w:b/>
          <w:lang w:eastAsia="zh-CN"/>
        </w:rPr>
        <w:t xml:space="preserve"> (without suffix)</w:t>
      </w:r>
      <w:r w:rsidRPr="0024426A">
        <w:rPr>
          <w:rFonts w:eastAsia="宋体"/>
          <w:b/>
          <w:lang w:eastAsia="zh-CN"/>
        </w:rPr>
        <w:t xml:space="preserve"> </w:t>
      </w:r>
      <w:r w:rsidR="00A61079">
        <w:rPr>
          <w:rFonts w:eastAsia="宋体"/>
          <w:b/>
          <w:lang w:eastAsia="zh-CN"/>
        </w:rPr>
        <w:t>without</w:t>
      </w:r>
      <w:r w:rsidRPr="0024426A">
        <w:rPr>
          <w:rFonts w:eastAsia="宋体"/>
          <w:b/>
          <w:lang w:eastAsia="zh-CN"/>
        </w:rPr>
        <w:t xml:space="preserve"> MSG1 repetition.</w:t>
      </w:r>
    </w:p>
    <w:p w14:paraId="49961159" w14:textId="77777777" w:rsidR="00355F2C" w:rsidRPr="00D162AB" w:rsidRDefault="00355F2C" w:rsidP="00355F2C">
      <w:pPr>
        <w:pStyle w:val="af2"/>
        <w:numPr>
          <w:ilvl w:val="0"/>
          <w:numId w:val="31"/>
        </w:numPr>
        <w:ind w:firstLineChars="0"/>
        <w:rPr>
          <w:rFonts w:eastAsia="宋体"/>
          <w:b/>
          <w:u w:val="single"/>
          <w:lang w:eastAsia="zh-CN"/>
        </w:rPr>
      </w:pPr>
      <w:r w:rsidRPr="00D162AB">
        <w:rPr>
          <w:rFonts w:eastAsia="宋体"/>
          <w:b/>
          <w:u w:val="single"/>
          <w:lang w:eastAsia="zh-CN"/>
        </w:rPr>
        <w:t xml:space="preserve">Definition of </w:t>
      </w:r>
      <w:r w:rsidRPr="00D162AB">
        <w:rPr>
          <w:rFonts w:eastAsia="宋体" w:hint="eastAsia"/>
          <w:b/>
          <w:u w:val="single"/>
          <w:lang w:eastAsia="zh-CN"/>
        </w:rPr>
        <w:t>ra</w:t>
      </w:r>
      <w:r w:rsidRPr="00D162AB">
        <w:rPr>
          <w:rFonts w:eastAsia="宋体"/>
          <w:b/>
          <w:u w:val="single"/>
          <w:lang w:eastAsia="zh-CN"/>
        </w:rPr>
        <w:t>-</w:t>
      </w:r>
      <w:r w:rsidRPr="00D162AB">
        <w:rPr>
          <w:rFonts w:eastAsia="宋体" w:hint="eastAsia"/>
          <w:b/>
          <w:u w:val="single"/>
          <w:lang w:eastAsia="zh-CN"/>
        </w:rPr>
        <w:t>PreambleStartIndex</w:t>
      </w:r>
    </w:p>
    <w:p w14:paraId="1D2464E4" w14:textId="77777777" w:rsidR="00355F2C" w:rsidRPr="0024426A" w:rsidRDefault="00355F2C" w:rsidP="00355F2C">
      <w:pPr>
        <w:rPr>
          <w:rFonts w:eastAsia="宋体"/>
          <w:lang w:eastAsia="zh-CN"/>
        </w:rPr>
      </w:pPr>
      <w:r>
        <w:rPr>
          <w:rFonts w:eastAsia="宋体" w:hint="eastAsia"/>
          <w:lang w:eastAsia="zh-CN"/>
        </w:rPr>
        <w:t>I</w:t>
      </w:r>
      <w:r>
        <w:rPr>
          <w:rFonts w:eastAsia="宋体"/>
          <w:lang w:eastAsia="zh-CN"/>
        </w:rPr>
        <w:t xml:space="preserve">ndeed, the </w:t>
      </w:r>
      <w:r w:rsidRPr="00B2283C">
        <w:rPr>
          <w:rFonts w:eastAsia="宋体"/>
          <w:lang w:eastAsia="zh-CN"/>
        </w:rPr>
        <w:t xml:space="preserve">Definition of </w:t>
      </w:r>
      <w:r w:rsidRPr="00B2283C">
        <w:rPr>
          <w:rFonts w:eastAsia="宋体" w:hint="eastAsia"/>
          <w:i/>
          <w:lang w:eastAsia="zh-CN"/>
        </w:rPr>
        <w:t>ra</w:t>
      </w:r>
      <w:r w:rsidRPr="00B2283C">
        <w:rPr>
          <w:rFonts w:eastAsia="宋体"/>
          <w:i/>
          <w:lang w:eastAsia="zh-CN"/>
        </w:rPr>
        <w:t>-</w:t>
      </w:r>
      <w:r w:rsidRPr="00B2283C">
        <w:rPr>
          <w:rFonts w:eastAsia="宋体" w:hint="eastAsia"/>
          <w:i/>
          <w:lang w:eastAsia="zh-CN"/>
        </w:rPr>
        <w:t>PreambleStartIndex</w:t>
      </w:r>
      <w:r>
        <w:rPr>
          <w:rFonts w:eastAsia="宋体"/>
          <w:lang w:eastAsia="zh-CN"/>
        </w:rPr>
        <w:t xml:space="preserve"> seems missing in SI Request configuration with MSG1 repetition.</w:t>
      </w:r>
    </w:p>
    <w:p w14:paraId="5A73E5C2" w14:textId="77777777" w:rsidR="009D5750" w:rsidRDefault="009D5750" w:rsidP="009D5750">
      <w:pPr>
        <w:rPr>
          <w:rFonts w:eastAsia="等线"/>
          <w:b/>
          <w:lang w:eastAsia="zh-CN"/>
        </w:rPr>
      </w:pPr>
      <w:r w:rsidRPr="00ED36A2">
        <w:rPr>
          <w:rFonts w:eastAsia="等线" w:hint="eastAsia"/>
          <w:b/>
          <w:lang w:eastAsia="zh-CN"/>
        </w:rPr>
        <w:t>P</w:t>
      </w:r>
      <w:r w:rsidRPr="00ED36A2">
        <w:rPr>
          <w:rFonts w:eastAsia="等线"/>
          <w:b/>
          <w:lang w:eastAsia="zh-CN"/>
        </w:rPr>
        <w:t xml:space="preserve">roposal </w:t>
      </w:r>
      <w:r>
        <w:rPr>
          <w:rFonts w:eastAsia="等线"/>
          <w:b/>
          <w:lang w:eastAsia="zh-CN"/>
        </w:rPr>
        <w:t>4</w:t>
      </w:r>
      <w:r w:rsidRPr="00ED36A2">
        <w:rPr>
          <w:rFonts w:eastAsia="等线"/>
          <w:b/>
          <w:lang w:eastAsia="zh-CN"/>
        </w:rPr>
        <w:t xml:space="preserve">: </w:t>
      </w:r>
      <w:r>
        <w:rPr>
          <w:rFonts w:eastAsia="等线"/>
          <w:b/>
          <w:lang w:eastAsia="zh-CN"/>
        </w:rPr>
        <w:t xml:space="preserve">[S831] RIL S831 </w:t>
      </w:r>
      <w:r>
        <w:rPr>
          <w:rFonts w:eastAsia="等线" w:hint="eastAsia"/>
          <w:b/>
          <w:lang w:eastAsia="zh-CN"/>
        </w:rPr>
        <w:t>on</w:t>
      </w:r>
      <w:r>
        <w:rPr>
          <w:rFonts w:eastAsia="等线"/>
          <w:b/>
          <w:lang w:eastAsia="zh-CN"/>
        </w:rPr>
        <w:t xml:space="preserve"> definition of </w:t>
      </w:r>
      <w:r>
        <w:rPr>
          <w:rFonts w:eastAsia="宋体" w:hint="eastAsia"/>
          <w:b/>
          <w:lang w:eastAsia="zh-CN"/>
        </w:rPr>
        <w:t>ra</w:t>
      </w:r>
      <w:r>
        <w:rPr>
          <w:rFonts w:eastAsia="宋体"/>
          <w:b/>
          <w:lang w:eastAsia="zh-CN"/>
        </w:rPr>
        <w:t>-</w:t>
      </w:r>
      <w:r>
        <w:rPr>
          <w:rFonts w:eastAsia="宋体" w:hint="eastAsia"/>
          <w:b/>
          <w:lang w:eastAsia="zh-CN"/>
        </w:rPr>
        <w:t>PreambleStartIndex</w:t>
      </w:r>
      <w:r>
        <w:rPr>
          <w:rFonts w:eastAsia="宋体"/>
          <w:b/>
          <w:lang w:eastAsia="zh-CN"/>
        </w:rPr>
        <w:t xml:space="preserve"> in SI-RequestConfig with MSG1 repetition is agreed</w:t>
      </w:r>
      <w:r>
        <w:rPr>
          <w:rFonts w:eastAsia="等线" w:hint="eastAsia"/>
          <w:b/>
          <w:lang w:eastAsia="zh-CN"/>
        </w:rPr>
        <w:t>.</w:t>
      </w:r>
    </w:p>
    <w:p w14:paraId="12C41367" w14:textId="77777777" w:rsidR="009111A6" w:rsidRPr="009D5750" w:rsidRDefault="009111A6" w:rsidP="0024426A">
      <w:pPr>
        <w:rPr>
          <w:rFonts w:eastAsia="等线"/>
          <w:b/>
          <w:lang w:eastAsia="zh-CN"/>
        </w:rPr>
      </w:pPr>
      <w:bookmarkStart w:id="6" w:name="_GoBack"/>
      <w:bookmarkEnd w:id="6"/>
    </w:p>
    <w:p w14:paraId="4036E057" w14:textId="469ACC4C" w:rsidR="00545ADB" w:rsidRPr="004C60F2" w:rsidRDefault="00415B54" w:rsidP="00545ADB">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sidR="00545ADB" w:rsidRPr="004C60F2">
        <w:rPr>
          <w:rFonts w:ascii="Arial" w:eastAsia="Malgun Gothic" w:hAnsi="Arial"/>
          <w:sz w:val="36"/>
          <w:lang w:eastAsia="de-DE"/>
        </w:rPr>
        <w:tab/>
        <w:t>Conclusion</w:t>
      </w:r>
    </w:p>
    <w:p w14:paraId="1449502F" w14:textId="77777777" w:rsidR="00545ADB" w:rsidRPr="004C60F2" w:rsidRDefault="00545ADB" w:rsidP="00545ADB">
      <w:pPr>
        <w:rPr>
          <w:lang w:eastAsia="en-GB"/>
        </w:rPr>
      </w:pPr>
      <w:r w:rsidRPr="004C60F2">
        <w:rPr>
          <w:lang w:eastAsia="en-GB"/>
        </w:rPr>
        <w:t>This contribution makes the following proposals:</w:t>
      </w:r>
    </w:p>
    <w:p w14:paraId="32F03384" w14:textId="77777777" w:rsidR="00E360CA" w:rsidRPr="00ED36A2" w:rsidRDefault="00E360CA" w:rsidP="00E360CA">
      <w:pPr>
        <w:rPr>
          <w:rFonts w:eastAsia="等线"/>
          <w:b/>
          <w:lang w:eastAsia="zh-CN"/>
        </w:rPr>
      </w:pPr>
      <w:r w:rsidRPr="00ED36A2">
        <w:rPr>
          <w:rFonts w:eastAsia="等线" w:hint="eastAsia"/>
          <w:b/>
          <w:lang w:eastAsia="zh-CN"/>
        </w:rPr>
        <w:t>P</w:t>
      </w:r>
      <w:r w:rsidRPr="00ED36A2">
        <w:rPr>
          <w:rFonts w:eastAsia="等线"/>
          <w:b/>
          <w:lang w:eastAsia="zh-CN"/>
        </w:rPr>
        <w:t xml:space="preserve">roposal 1: </w:t>
      </w:r>
      <w:r>
        <w:rPr>
          <w:rFonts w:eastAsia="等线"/>
          <w:b/>
          <w:lang w:eastAsia="zh-CN"/>
        </w:rPr>
        <w:t>[</w:t>
      </w:r>
      <w:r w:rsidRPr="00ED36A2">
        <w:rPr>
          <w:rFonts w:eastAsia="等线"/>
          <w:b/>
          <w:lang w:eastAsia="zh-CN"/>
        </w:rPr>
        <w:t>M871</w:t>
      </w:r>
      <w:r>
        <w:rPr>
          <w:rFonts w:eastAsia="等线"/>
          <w:b/>
          <w:lang w:eastAsia="zh-CN"/>
        </w:rPr>
        <w:t>][M8</w:t>
      </w:r>
      <w:r w:rsidRPr="00ED36A2">
        <w:rPr>
          <w:rFonts w:eastAsia="等线"/>
          <w:b/>
          <w:lang w:eastAsia="zh-CN"/>
        </w:rPr>
        <w:t>72</w:t>
      </w:r>
      <w:r>
        <w:rPr>
          <w:rFonts w:eastAsia="等线"/>
          <w:b/>
          <w:lang w:eastAsia="zh-CN"/>
        </w:rPr>
        <w:t xml:space="preserve">] RAN2 discuss whether to revert the upper bound back to 16 configurations with 16 RACH partitions for each. </w:t>
      </w:r>
    </w:p>
    <w:p w14:paraId="10EC4535" w14:textId="77777777" w:rsidR="00AB2E28" w:rsidRPr="00ED36A2" w:rsidRDefault="00AB2E28" w:rsidP="00AB2E28">
      <w:pPr>
        <w:rPr>
          <w:rFonts w:eastAsia="等线"/>
          <w:b/>
          <w:lang w:eastAsia="zh-CN"/>
        </w:rPr>
      </w:pPr>
      <w:r w:rsidRPr="00ED36A2">
        <w:rPr>
          <w:rFonts w:eastAsia="等线" w:hint="eastAsia"/>
          <w:b/>
          <w:lang w:eastAsia="zh-CN"/>
        </w:rPr>
        <w:lastRenderedPageBreak/>
        <w:t>P</w:t>
      </w:r>
      <w:r w:rsidRPr="00ED36A2">
        <w:rPr>
          <w:rFonts w:eastAsia="等线"/>
          <w:b/>
          <w:lang w:eastAsia="zh-CN"/>
        </w:rPr>
        <w:t xml:space="preserve">roposal </w:t>
      </w:r>
      <w:r>
        <w:rPr>
          <w:rFonts w:eastAsia="等线"/>
          <w:b/>
          <w:lang w:eastAsia="zh-CN"/>
        </w:rPr>
        <w:t>2</w:t>
      </w:r>
      <w:r w:rsidRPr="00ED36A2">
        <w:rPr>
          <w:rFonts w:eastAsia="等线"/>
          <w:b/>
          <w:lang w:eastAsia="zh-CN"/>
        </w:rPr>
        <w:t xml:space="preserve">: </w:t>
      </w:r>
      <w:r>
        <w:rPr>
          <w:rFonts w:eastAsia="等线"/>
          <w:b/>
          <w:lang w:eastAsia="zh-CN"/>
        </w:rPr>
        <w:t>[E169] is agreed, no change to the RRC spec is needed.</w:t>
      </w:r>
    </w:p>
    <w:p w14:paraId="43676C88" w14:textId="6327FC29" w:rsidR="00B40848" w:rsidRDefault="00B40848" w:rsidP="00B40848">
      <w:pPr>
        <w:rPr>
          <w:rFonts w:eastAsia="等线"/>
          <w:b/>
          <w:lang w:eastAsia="zh-CN"/>
        </w:rPr>
      </w:pPr>
      <w:r w:rsidRPr="00ED36A2">
        <w:rPr>
          <w:rFonts w:eastAsia="等线" w:hint="eastAsia"/>
          <w:b/>
          <w:lang w:eastAsia="zh-CN"/>
        </w:rPr>
        <w:t>P</w:t>
      </w:r>
      <w:r w:rsidRPr="00ED36A2">
        <w:rPr>
          <w:rFonts w:eastAsia="等线"/>
          <w:b/>
          <w:lang w:eastAsia="zh-CN"/>
        </w:rPr>
        <w:t xml:space="preserve">roposal </w:t>
      </w:r>
      <w:r>
        <w:rPr>
          <w:rFonts w:eastAsia="等线"/>
          <w:b/>
          <w:lang w:eastAsia="zh-CN"/>
        </w:rPr>
        <w:t>3</w:t>
      </w:r>
      <w:r w:rsidRPr="00ED36A2">
        <w:rPr>
          <w:rFonts w:eastAsia="等线"/>
          <w:b/>
          <w:lang w:eastAsia="zh-CN"/>
        </w:rPr>
        <w:t xml:space="preserve">: </w:t>
      </w:r>
      <w:r w:rsidR="00336DCA">
        <w:rPr>
          <w:rFonts w:eastAsia="等线"/>
          <w:b/>
          <w:lang w:eastAsia="zh-CN"/>
        </w:rPr>
        <w:t xml:space="preserve">[S831] </w:t>
      </w:r>
      <w:r>
        <w:rPr>
          <w:rFonts w:eastAsia="等线"/>
          <w:b/>
          <w:lang w:eastAsia="zh-CN"/>
        </w:rPr>
        <w:t xml:space="preserve">RAN2 discuss </w:t>
      </w:r>
      <w:r w:rsidR="00336DCA">
        <w:rPr>
          <w:rFonts w:eastAsia="等线"/>
          <w:b/>
          <w:lang w:eastAsia="zh-CN"/>
        </w:rPr>
        <w:t xml:space="preserve">the </w:t>
      </w:r>
      <w:r>
        <w:rPr>
          <w:rFonts w:eastAsia="等线"/>
          <w:b/>
          <w:lang w:eastAsia="zh-CN"/>
        </w:rPr>
        <w:t xml:space="preserve">definition of </w:t>
      </w:r>
      <w:r w:rsidRPr="0024426A">
        <w:rPr>
          <w:rFonts w:eastAsia="宋体"/>
          <w:b/>
          <w:lang w:eastAsia="zh-CN"/>
        </w:rPr>
        <w:t>rach-</w:t>
      </w:r>
      <w:r w:rsidRPr="0024426A">
        <w:rPr>
          <w:rFonts w:eastAsia="宋体" w:hint="eastAsia"/>
          <w:b/>
          <w:lang w:eastAsia="zh-CN"/>
        </w:rPr>
        <w:t>OccasionSI</w:t>
      </w:r>
      <w:r>
        <w:rPr>
          <w:rFonts w:eastAsia="等线"/>
          <w:b/>
          <w:lang w:eastAsia="zh-CN"/>
        </w:rPr>
        <w:t xml:space="preserve"> based on the following option if the field rach-OccassionSI-r18 is absent:</w:t>
      </w:r>
    </w:p>
    <w:p w14:paraId="71BB7F56" w14:textId="77777777" w:rsidR="00B40848" w:rsidRPr="0024426A" w:rsidRDefault="00B40848" w:rsidP="00B40848">
      <w:pPr>
        <w:pStyle w:val="af2"/>
        <w:numPr>
          <w:ilvl w:val="0"/>
          <w:numId w:val="30"/>
        </w:numPr>
        <w:ind w:firstLineChars="0"/>
        <w:rPr>
          <w:rFonts w:eastAsia="宋体"/>
          <w:b/>
          <w:lang w:eastAsia="zh-CN"/>
        </w:rPr>
      </w:pPr>
      <w:r w:rsidRPr="0024426A">
        <w:rPr>
          <w:rFonts w:eastAsia="宋体"/>
          <w:b/>
          <w:lang w:eastAsia="zh-CN"/>
        </w:rPr>
        <w:t xml:space="preserve">Option 1: </w:t>
      </w:r>
      <w:r w:rsidRPr="0024426A">
        <w:rPr>
          <w:rFonts w:eastAsia="宋体" w:hint="eastAsia"/>
          <w:b/>
          <w:lang w:eastAsia="zh-CN"/>
        </w:rPr>
        <w:t>UE</w:t>
      </w:r>
      <w:r w:rsidRPr="0024426A">
        <w:rPr>
          <w:rFonts w:eastAsia="宋体"/>
          <w:b/>
          <w:lang w:eastAsia="zh-CN"/>
        </w:rPr>
        <w:t xml:space="preserve"> </w:t>
      </w:r>
      <w:r w:rsidRPr="0024426A">
        <w:rPr>
          <w:rFonts w:eastAsia="宋体" w:hint="eastAsia"/>
          <w:b/>
          <w:lang w:eastAsia="zh-CN"/>
        </w:rPr>
        <w:t>uses</w:t>
      </w:r>
      <w:r w:rsidRPr="0024426A">
        <w:rPr>
          <w:rFonts w:eastAsia="宋体"/>
          <w:b/>
          <w:lang w:eastAsia="zh-CN"/>
        </w:rPr>
        <w:t xml:space="preserve"> </w:t>
      </w:r>
      <w:r w:rsidRPr="0024426A">
        <w:rPr>
          <w:rFonts w:eastAsia="宋体" w:hint="eastAsia"/>
          <w:b/>
          <w:lang w:eastAsia="zh-CN"/>
        </w:rPr>
        <w:t>the</w:t>
      </w:r>
      <w:r w:rsidRPr="0024426A">
        <w:rPr>
          <w:rFonts w:eastAsia="宋体"/>
          <w:b/>
          <w:lang w:eastAsia="zh-CN"/>
        </w:rPr>
        <w:t xml:space="preserve"> </w:t>
      </w:r>
      <w:r w:rsidRPr="0024426A">
        <w:rPr>
          <w:rFonts w:eastAsia="宋体" w:hint="eastAsia"/>
          <w:b/>
          <w:lang w:eastAsia="zh-CN"/>
        </w:rPr>
        <w:t>rach</w:t>
      </w:r>
      <w:r w:rsidRPr="0024426A">
        <w:rPr>
          <w:rFonts w:eastAsia="宋体"/>
          <w:b/>
          <w:lang w:eastAsia="zh-CN"/>
        </w:rPr>
        <w:t>-</w:t>
      </w:r>
      <w:r w:rsidRPr="0024426A">
        <w:rPr>
          <w:rFonts w:eastAsia="宋体" w:hint="eastAsia"/>
          <w:b/>
          <w:lang w:eastAsia="zh-CN"/>
        </w:rPr>
        <w:t>ConfigCommon</w:t>
      </w:r>
      <w:r w:rsidRPr="0024426A">
        <w:rPr>
          <w:rFonts w:eastAsia="宋体"/>
          <w:b/>
          <w:lang w:eastAsia="zh-CN"/>
        </w:rPr>
        <w:t xml:space="preserve"> </w:t>
      </w:r>
      <w:r w:rsidRPr="0024426A">
        <w:rPr>
          <w:rFonts w:eastAsia="宋体" w:hint="eastAsia"/>
          <w:b/>
          <w:lang w:eastAsia="zh-CN"/>
        </w:rPr>
        <w:t>associated</w:t>
      </w:r>
      <w:r w:rsidRPr="0024426A">
        <w:rPr>
          <w:rFonts w:eastAsia="宋体"/>
          <w:b/>
          <w:lang w:eastAsia="zh-CN"/>
        </w:rPr>
        <w:t xml:space="preserve"> </w:t>
      </w:r>
      <w:r w:rsidRPr="0024426A">
        <w:rPr>
          <w:rFonts w:eastAsia="宋体" w:hint="eastAsia"/>
          <w:b/>
          <w:lang w:eastAsia="zh-CN"/>
        </w:rPr>
        <w:t>with</w:t>
      </w:r>
      <w:r w:rsidRPr="0024426A">
        <w:rPr>
          <w:rFonts w:eastAsia="宋体"/>
          <w:b/>
          <w:lang w:eastAsia="zh-CN"/>
        </w:rPr>
        <w:t xml:space="preserve"> </w:t>
      </w:r>
      <w:r w:rsidRPr="0024426A">
        <w:rPr>
          <w:rFonts w:eastAsia="宋体" w:hint="eastAsia"/>
          <w:b/>
          <w:lang w:eastAsia="zh-CN"/>
        </w:rPr>
        <w:t>the</w:t>
      </w:r>
      <w:r w:rsidRPr="0024426A">
        <w:rPr>
          <w:rFonts w:eastAsia="宋体"/>
          <w:b/>
          <w:lang w:eastAsia="zh-CN"/>
        </w:rPr>
        <w:t xml:space="preserve"> </w:t>
      </w:r>
      <w:r w:rsidRPr="0024426A">
        <w:rPr>
          <w:rFonts w:eastAsia="宋体" w:hint="eastAsia"/>
          <w:b/>
          <w:lang w:eastAsia="zh-CN"/>
        </w:rPr>
        <w:t>same</w:t>
      </w:r>
      <w:r w:rsidRPr="0024426A">
        <w:rPr>
          <w:rFonts w:eastAsia="宋体"/>
          <w:b/>
          <w:lang w:eastAsia="zh-CN"/>
        </w:rPr>
        <w:t xml:space="preserve"> </w:t>
      </w:r>
      <w:r w:rsidRPr="0024426A">
        <w:rPr>
          <w:rFonts w:eastAsia="宋体" w:hint="eastAsia"/>
          <w:b/>
          <w:lang w:eastAsia="zh-CN"/>
        </w:rPr>
        <w:t>repetition</w:t>
      </w:r>
      <w:r w:rsidRPr="0024426A">
        <w:rPr>
          <w:rFonts w:eastAsia="宋体"/>
          <w:b/>
          <w:lang w:eastAsia="zh-CN"/>
        </w:rPr>
        <w:t xml:space="preserve"> </w:t>
      </w:r>
      <w:r w:rsidRPr="0024426A">
        <w:rPr>
          <w:rFonts w:eastAsia="宋体" w:hint="eastAsia"/>
          <w:b/>
          <w:lang w:eastAsia="zh-CN"/>
        </w:rPr>
        <w:t>number</w:t>
      </w:r>
      <w:r>
        <w:rPr>
          <w:rFonts w:eastAsia="宋体"/>
          <w:b/>
          <w:lang w:eastAsia="zh-CN"/>
        </w:rPr>
        <w:t xml:space="preserve">. It can be </w:t>
      </w:r>
      <w:r w:rsidRPr="0024426A">
        <w:rPr>
          <w:rFonts w:eastAsia="宋体" w:hint="eastAsia"/>
          <w:b/>
          <w:lang w:eastAsia="zh-CN"/>
        </w:rPr>
        <w:t>rach</w:t>
      </w:r>
      <w:r w:rsidRPr="0024426A">
        <w:rPr>
          <w:rFonts w:eastAsia="宋体"/>
          <w:b/>
          <w:lang w:eastAsia="zh-CN"/>
        </w:rPr>
        <w:t>-</w:t>
      </w:r>
      <w:r w:rsidRPr="0024426A">
        <w:rPr>
          <w:rFonts w:eastAsia="宋体" w:hint="eastAsia"/>
          <w:b/>
          <w:lang w:eastAsia="zh-CN"/>
        </w:rPr>
        <w:t>ConfigCommon</w:t>
      </w:r>
      <w:r>
        <w:rPr>
          <w:rFonts w:eastAsia="宋体"/>
          <w:b/>
          <w:lang w:eastAsia="zh-CN"/>
        </w:rPr>
        <w:t xml:space="preserve"> (without suffix) and </w:t>
      </w:r>
      <w:r w:rsidRPr="0024426A">
        <w:rPr>
          <w:rFonts w:eastAsia="宋体" w:hint="eastAsia"/>
          <w:b/>
          <w:lang w:eastAsia="zh-CN"/>
        </w:rPr>
        <w:t>rach</w:t>
      </w:r>
      <w:r w:rsidRPr="0024426A">
        <w:rPr>
          <w:rFonts w:eastAsia="宋体"/>
          <w:b/>
          <w:lang w:eastAsia="zh-CN"/>
        </w:rPr>
        <w:t>-</w:t>
      </w:r>
      <w:r w:rsidRPr="0024426A">
        <w:rPr>
          <w:rFonts w:eastAsia="宋体" w:hint="eastAsia"/>
          <w:b/>
          <w:lang w:eastAsia="zh-CN"/>
        </w:rPr>
        <w:t>ConfigCommon</w:t>
      </w:r>
      <w:r>
        <w:rPr>
          <w:rFonts w:eastAsia="宋体"/>
          <w:b/>
          <w:lang w:eastAsia="zh-CN"/>
        </w:rPr>
        <w:t>-r17.</w:t>
      </w:r>
    </w:p>
    <w:p w14:paraId="4110EF97" w14:textId="77777777" w:rsidR="00B40848" w:rsidRPr="0024426A" w:rsidRDefault="00B40848" w:rsidP="00B40848">
      <w:pPr>
        <w:pStyle w:val="af2"/>
        <w:numPr>
          <w:ilvl w:val="0"/>
          <w:numId w:val="30"/>
        </w:numPr>
        <w:ind w:firstLineChars="0"/>
        <w:rPr>
          <w:rFonts w:eastAsia="宋体"/>
          <w:b/>
          <w:lang w:eastAsia="zh-CN"/>
        </w:rPr>
      </w:pPr>
      <w:r w:rsidRPr="0024426A">
        <w:rPr>
          <w:rFonts w:eastAsia="宋体"/>
          <w:b/>
          <w:lang w:eastAsia="zh-CN"/>
        </w:rPr>
        <w:t>O</w:t>
      </w:r>
      <w:r w:rsidRPr="0024426A">
        <w:rPr>
          <w:rFonts w:eastAsia="宋体" w:hint="eastAsia"/>
          <w:b/>
          <w:lang w:eastAsia="zh-CN"/>
        </w:rPr>
        <w:t>ption</w:t>
      </w:r>
      <w:r w:rsidRPr="0024426A">
        <w:rPr>
          <w:rFonts w:eastAsia="宋体"/>
          <w:b/>
          <w:lang w:eastAsia="zh-CN"/>
        </w:rPr>
        <w:t xml:space="preserve"> 2</w:t>
      </w:r>
      <w:r w:rsidRPr="0024426A">
        <w:rPr>
          <w:rFonts w:eastAsia="宋体" w:hint="eastAsia"/>
          <w:b/>
          <w:lang w:eastAsia="zh-CN"/>
        </w:rPr>
        <w:t>:</w:t>
      </w:r>
      <w:r w:rsidRPr="0024426A">
        <w:rPr>
          <w:rFonts w:eastAsia="宋体"/>
          <w:b/>
          <w:lang w:eastAsia="zh-CN"/>
        </w:rPr>
        <w:t xml:space="preserve"> UE use</w:t>
      </w:r>
      <w:r>
        <w:rPr>
          <w:rFonts w:eastAsia="宋体"/>
          <w:b/>
          <w:lang w:eastAsia="zh-CN"/>
        </w:rPr>
        <w:t>s</w:t>
      </w:r>
      <w:r w:rsidRPr="0024426A">
        <w:rPr>
          <w:rFonts w:eastAsia="宋体"/>
          <w:b/>
          <w:lang w:eastAsia="zh-CN"/>
        </w:rPr>
        <w:t xml:space="preserve"> the rach-ConfigCommon</w:t>
      </w:r>
      <w:r>
        <w:rPr>
          <w:rFonts w:eastAsia="宋体"/>
          <w:b/>
          <w:lang w:eastAsia="zh-CN"/>
        </w:rPr>
        <w:t xml:space="preserve"> (without suffix)</w:t>
      </w:r>
      <w:r w:rsidRPr="0024426A">
        <w:rPr>
          <w:rFonts w:eastAsia="宋体"/>
          <w:b/>
          <w:lang w:eastAsia="zh-CN"/>
        </w:rPr>
        <w:t xml:space="preserve"> </w:t>
      </w:r>
      <w:r>
        <w:rPr>
          <w:rFonts w:eastAsia="宋体"/>
          <w:b/>
          <w:lang w:eastAsia="zh-CN"/>
        </w:rPr>
        <w:t>without</w:t>
      </w:r>
      <w:r w:rsidRPr="0024426A">
        <w:rPr>
          <w:rFonts w:eastAsia="宋体"/>
          <w:b/>
          <w:lang w:eastAsia="zh-CN"/>
        </w:rPr>
        <w:t xml:space="preserve"> MSG1 repetition.</w:t>
      </w:r>
    </w:p>
    <w:p w14:paraId="695AC6B8" w14:textId="5BC84F94" w:rsidR="00043FFF" w:rsidRDefault="00043FFF" w:rsidP="00043FFF">
      <w:pPr>
        <w:rPr>
          <w:rFonts w:eastAsia="等线"/>
          <w:b/>
          <w:lang w:eastAsia="zh-CN"/>
        </w:rPr>
      </w:pPr>
      <w:r w:rsidRPr="00ED36A2">
        <w:rPr>
          <w:rFonts w:eastAsia="等线" w:hint="eastAsia"/>
          <w:b/>
          <w:lang w:eastAsia="zh-CN"/>
        </w:rPr>
        <w:t>P</w:t>
      </w:r>
      <w:r w:rsidRPr="00ED36A2">
        <w:rPr>
          <w:rFonts w:eastAsia="等线"/>
          <w:b/>
          <w:lang w:eastAsia="zh-CN"/>
        </w:rPr>
        <w:t xml:space="preserve">roposal </w:t>
      </w:r>
      <w:r>
        <w:rPr>
          <w:rFonts w:eastAsia="等线"/>
          <w:b/>
          <w:lang w:eastAsia="zh-CN"/>
        </w:rPr>
        <w:t>4</w:t>
      </w:r>
      <w:r w:rsidRPr="00ED36A2">
        <w:rPr>
          <w:rFonts w:eastAsia="等线"/>
          <w:b/>
          <w:lang w:eastAsia="zh-CN"/>
        </w:rPr>
        <w:t xml:space="preserve">: </w:t>
      </w:r>
      <w:r w:rsidR="007E5E51">
        <w:rPr>
          <w:rFonts w:eastAsia="等线"/>
          <w:b/>
          <w:lang w:eastAsia="zh-CN"/>
        </w:rPr>
        <w:t xml:space="preserve">[S831] </w:t>
      </w:r>
      <w:r>
        <w:rPr>
          <w:rFonts w:eastAsia="等线"/>
          <w:b/>
          <w:lang w:eastAsia="zh-CN"/>
        </w:rPr>
        <w:t xml:space="preserve">RIL S831 </w:t>
      </w:r>
      <w:r>
        <w:rPr>
          <w:rFonts w:eastAsia="等线" w:hint="eastAsia"/>
          <w:b/>
          <w:lang w:eastAsia="zh-CN"/>
        </w:rPr>
        <w:t>on</w:t>
      </w:r>
      <w:r>
        <w:rPr>
          <w:rFonts w:eastAsia="等线"/>
          <w:b/>
          <w:lang w:eastAsia="zh-CN"/>
        </w:rPr>
        <w:t xml:space="preserve"> definition of </w:t>
      </w:r>
      <w:r>
        <w:rPr>
          <w:rFonts w:eastAsia="宋体" w:hint="eastAsia"/>
          <w:b/>
          <w:lang w:eastAsia="zh-CN"/>
        </w:rPr>
        <w:t>ra</w:t>
      </w:r>
      <w:r>
        <w:rPr>
          <w:rFonts w:eastAsia="宋体"/>
          <w:b/>
          <w:lang w:eastAsia="zh-CN"/>
        </w:rPr>
        <w:t>-</w:t>
      </w:r>
      <w:r>
        <w:rPr>
          <w:rFonts w:eastAsia="宋体" w:hint="eastAsia"/>
          <w:b/>
          <w:lang w:eastAsia="zh-CN"/>
        </w:rPr>
        <w:t>PreambleStartIndex</w:t>
      </w:r>
      <w:r>
        <w:rPr>
          <w:rFonts w:eastAsia="宋体"/>
          <w:b/>
          <w:lang w:eastAsia="zh-CN"/>
        </w:rPr>
        <w:t xml:space="preserve"> in SI-RequestConfig with MSG1 repetition</w:t>
      </w:r>
      <w:r w:rsidR="007E5E51">
        <w:rPr>
          <w:rFonts w:eastAsia="宋体"/>
          <w:b/>
          <w:lang w:eastAsia="zh-CN"/>
        </w:rPr>
        <w:t xml:space="preserve"> is agreed</w:t>
      </w:r>
      <w:r>
        <w:rPr>
          <w:rFonts w:eastAsia="等线" w:hint="eastAsia"/>
          <w:b/>
          <w:lang w:eastAsia="zh-CN"/>
        </w:rPr>
        <w:t>.</w:t>
      </w:r>
    </w:p>
    <w:p w14:paraId="564D2A40" w14:textId="77777777" w:rsidR="00043FFF" w:rsidRPr="00043FFF" w:rsidRDefault="00043FFF" w:rsidP="009B13E6">
      <w:pPr>
        <w:rPr>
          <w:rFonts w:eastAsia="等线"/>
          <w:b/>
          <w:lang w:eastAsia="zh-CN"/>
        </w:rPr>
      </w:pPr>
    </w:p>
    <w:sectPr w:rsidR="00043FFF" w:rsidRPr="00043FFF" w:rsidSect="007527A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DFDD3" w14:textId="77777777" w:rsidR="00D835F8" w:rsidRPr="00982682" w:rsidRDefault="00D835F8">
      <w:r w:rsidRPr="00982682">
        <w:separator/>
      </w:r>
    </w:p>
  </w:endnote>
  <w:endnote w:type="continuationSeparator" w:id="0">
    <w:p w14:paraId="622EF5AC" w14:textId="77777777" w:rsidR="00D835F8" w:rsidRPr="00982682" w:rsidRDefault="00D835F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A2F4A" w14:textId="77777777" w:rsidR="00D835F8" w:rsidRPr="00982682" w:rsidRDefault="00D835F8">
      <w:r w:rsidRPr="00982682">
        <w:separator/>
      </w:r>
    </w:p>
  </w:footnote>
  <w:footnote w:type="continuationSeparator" w:id="0">
    <w:p w14:paraId="4DBA700C" w14:textId="77777777" w:rsidR="00D835F8" w:rsidRPr="00982682" w:rsidRDefault="00D835F8">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484680A"/>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F75457"/>
    <w:multiLevelType w:val="hybridMultilevel"/>
    <w:tmpl w:val="9C9C9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A470DB1"/>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A34518"/>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979702C"/>
    <w:multiLevelType w:val="hybridMultilevel"/>
    <w:tmpl w:val="2B3ACE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C1432"/>
    <w:multiLevelType w:val="hybridMultilevel"/>
    <w:tmpl w:val="CD108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1A26C93"/>
    <w:multiLevelType w:val="hybridMultilevel"/>
    <w:tmpl w:val="1CE4C9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BA2D4E"/>
    <w:multiLevelType w:val="hybridMultilevel"/>
    <w:tmpl w:val="FDD690DC"/>
    <w:lvl w:ilvl="0" w:tplc="9D6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914916"/>
    <w:multiLevelType w:val="hybridMultilevel"/>
    <w:tmpl w:val="33A49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0077D3"/>
    <w:multiLevelType w:val="hybridMultilevel"/>
    <w:tmpl w:val="19B20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5" w15:restartNumberingAfterBreak="0">
    <w:nsid w:val="70F1146F"/>
    <w:multiLevelType w:val="hybridMultilevel"/>
    <w:tmpl w:val="4E905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26"/>
  </w:num>
  <w:num w:numId="3">
    <w:abstractNumId w:val="4"/>
  </w:num>
  <w:num w:numId="4">
    <w:abstractNumId w:val="15"/>
  </w:num>
  <w:num w:numId="5">
    <w:abstractNumId w:val="3"/>
  </w:num>
  <w:num w:numId="6">
    <w:abstractNumId w:val="12"/>
  </w:num>
  <w:num w:numId="7">
    <w:abstractNumId w:val="19"/>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8"/>
  </w:num>
  <w:num w:numId="13">
    <w:abstractNumId w:val="16"/>
  </w:num>
  <w:num w:numId="14">
    <w:abstractNumId w:val="10"/>
  </w:num>
  <w:num w:numId="15">
    <w:abstractNumId w:val="5"/>
  </w:num>
  <w:num w:numId="16">
    <w:abstractNumId w:val="5"/>
  </w:num>
  <w:num w:numId="17">
    <w:abstractNumId w:val="5"/>
  </w:num>
  <w:num w:numId="18">
    <w:abstractNumId w:val="23"/>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4"/>
  </w:num>
  <w:num w:numId="22">
    <w:abstractNumId w:val="10"/>
  </w:num>
  <w:num w:numId="23">
    <w:abstractNumId w:val="2"/>
  </w:num>
  <w:num w:numId="24">
    <w:abstractNumId w:val="1"/>
  </w:num>
  <w:num w:numId="25">
    <w:abstractNumId w:val="9"/>
  </w:num>
  <w:num w:numId="26">
    <w:abstractNumId w:val="6"/>
  </w:num>
  <w:num w:numId="27">
    <w:abstractNumId w:val="21"/>
  </w:num>
  <w:num w:numId="28">
    <w:abstractNumId w:val="13"/>
  </w:num>
  <w:num w:numId="29">
    <w:abstractNumId w:val="25"/>
  </w:num>
  <w:num w:numId="30">
    <w:abstractNumId w:val="17"/>
  </w:num>
  <w:num w:numId="31">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28F1"/>
    <w:rsid w:val="00033397"/>
    <w:rsid w:val="0003532A"/>
    <w:rsid w:val="00037748"/>
    <w:rsid w:val="00037B1F"/>
    <w:rsid w:val="00037FEF"/>
    <w:rsid w:val="00040095"/>
    <w:rsid w:val="0004017E"/>
    <w:rsid w:val="00041614"/>
    <w:rsid w:val="00041C9C"/>
    <w:rsid w:val="0004263D"/>
    <w:rsid w:val="000429E9"/>
    <w:rsid w:val="00042FA6"/>
    <w:rsid w:val="00043516"/>
    <w:rsid w:val="00043A51"/>
    <w:rsid w:val="00043FFF"/>
    <w:rsid w:val="00044508"/>
    <w:rsid w:val="00044965"/>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2C4"/>
    <w:rsid w:val="000563F4"/>
    <w:rsid w:val="000564C6"/>
    <w:rsid w:val="000569A8"/>
    <w:rsid w:val="000571A1"/>
    <w:rsid w:val="000606D9"/>
    <w:rsid w:val="000618AF"/>
    <w:rsid w:val="0006219E"/>
    <w:rsid w:val="000626C1"/>
    <w:rsid w:val="00063C6E"/>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1BF3"/>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5D0"/>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17"/>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990"/>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9D"/>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5D6E"/>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929"/>
    <w:rsid w:val="001F5CCE"/>
    <w:rsid w:val="001F61AD"/>
    <w:rsid w:val="001F6EBF"/>
    <w:rsid w:val="002007FC"/>
    <w:rsid w:val="00200876"/>
    <w:rsid w:val="00201F24"/>
    <w:rsid w:val="002021E0"/>
    <w:rsid w:val="00205615"/>
    <w:rsid w:val="00205F37"/>
    <w:rsid w:val="00206D75"/>
    <w:rsid w:val="00206E13"/>
    <w:rsid w:val="0020716A"/>
    <w:rsid w:val="002072CD"/>
    <w:rsid w:val="00210B26"/>
    <w:rsid w:val="002115C7"/>
    <w:rsid w:val="00212194"/>
    <w:rsid w:val="0021226A"/>
    <w:rsid w:val="002127B8"/>
    <w:rsid w:val="00214C32"/>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FAE"/>
    <w:rsid w:val="002414D2"/>
    <w:rsid w:val="00241FEA"/>
    <w:rsid w:val="00242F2F"/>
    <w:rsid w:val="00243C89"/>
    <w:rsid w:val="00243DA0"/>
    <w:rsid w:val="0024426A"/>
    <w:rsid w:val="0024490C"/>
    <w:rsid w:val="00244BA5"/>
    <w:rsid w:val="00245E90"/>
    <w:rsid w:val="00245F29"/>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C5E"/>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3B5"/>
    <w:rsid w:val="002826BE"/>
    <w:rsid w:val="0028285A"/>
    <w:rsid w:val="0028320F"/>
    <w:rsid w:val="002855B8"/>
    <w:rsid w:val="002865EF"/>
    <w:rsid w:val="002874E6"/>
    <w:rsid w:val="00287AA9"/>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55A"/>
    <w:rsid w:val="002E3574"/>
    <w:rsid w:val="002E3B61"/>
    <w:rsid w:val="002E3F2D"/>
    <w:rsid w:val="002E59EB"/>
    <w:rsid w:val="002E713F"/>
    <w:rsid w:val="002E7CA7"/>
    <w:rsid w:val="002F01EE"/>
    <w:rsid w:val="002F1077"/>
    <w:rsid w:val="002F3C10"/>
    <w:rsid w:val="002F3ED8"/>
    <w:rsid w:val="002F4AB3"/>
    <w:rsid w:val="002F4B4B"/>
    <w:rsid w:val="002F4F40"/>
    <w:rsid w:val="002F59F3"/>
    <w:rsid w:val="002F6AE9"/>
    <w:rsid w:val="002F7318"/>
    <w:rsid w:val="002F75CC"/>
    <w:rsid w:val="002F7A1B"/>
    <w:rsid w:val="0030039B"/>
    <w:rsid w:val="00303F98"/>
    <w:rsid w:val="00304AA0"/>
    <w:rsid w:val="00304E85"/>
    <w:rsid w:val="003060D2"/>
    <w:rsid w:val="00307A28"/>
    <w:rsid w:val="00311304"/>
    <w:rsid w:val="00312061"/>
    <w:rsid w:val="00312927"/>
    <w:rsid w:val="003129A4"/>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614"/>
    <w:rsid w:val="00336DCA"/>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5ED9"/>
    <w:rsid w:val="00355F2C"/>
    <w:rsid w:val="00356152"/>
    <w:rsid w:val="0035618D"/>
    <w:rsid w:val="0035717E"/>
    <w:rsid w:val="003575E1"/>
    <w:rsid w:val="00357B2A"/>
    <w:rsid w:val="00357E03"/>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6B96"/>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869BC"/>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2F6"/>
    <w:rsid w:val="003A4A8A"/>
    <w:rsid w:val="003A4FEB"/>
    <w:rsid w:val="003A556B"/>
    <w:rsid w:val="003A563E"/>
    <w:rsid w:val="003A5BB6"/>
    <w:rsid w:val="003A614C"/>
    <w:rsid w:val="003A6804"/>
    <w:rsid w:val="003A711D"/>
    <w:rsid w:val="003B0188"/>
    <w:rsid w:val="003B1063"/>
    <w:rsid w:val="003B18D8"/>
    <w:rsid w:val="003B1CA7"/>
    <w:rsid w:val="003B2055"/>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6DD"/>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29A"/>
    <w:rsid w:val="00411311"/>
    <w:rsid w:val="00411627"/>
    <w:rsid w:val="00411F9A"/>
    <w:rsid w:val="00412062"/>
    <w:rsid w:val="00413153"/>
    <w:rsid w:val="00413534"/>
    <w:rsid w:val="00414CE7"/>
    <w:rsid w:val="00415B54"/>
    <w:rsid w:val="00416D92"/>
    <w:rsid w:val="0042014F"/>
    <w:rsid w:val="00420702"/>
    <w:rsid w:val="00421B20"/>
    <w:rsid w:val="00421CB0"/>
    <w:rsid w:val="00421CD2"/>
    <w:rsid w:val="004224E1"/>
    <w:rsid w:val="004224E3"/>
    <w:rsid w:val="00422DB6"/>
    <w:rsid w:val="00423E63"/>
    <w:rsid w:val="00425014"/>
    <w:rsid w:val="00426852"/>
    <w:rsid w:val="004269EB"/>
    <w:rsid w:val="00426BCD"/>
    <w:rsid w:val="004271B7"/>
    <w:rsid w:val="004275E7"/>
    <w:rsid w:val="00430815"/>
    <w:rsid w:val="00430991"/>
    <w:rsid w:val="00431527"/>
    <w:rsid w:val="004322D9"/>
    <w:rsid w:val="00432BAB"/>
    <w:rsid w:val="0043325C"/>
    <w:rsid w:val="0043337D"/>
    <w:rsid w:val="004336D6"/>
    <w:rsid w:val="00433CFD"/>
    <w:rsid w:val="00434009"/>
    <w:rsid w:val="00434399"/>
    <w:rsid w:val="00434476"/>
    <w:rsid w:val="00434C45"/>
    <w:rsid w:val="00436357"/>
    <w:rsid w:val="00437BCD"/>
    <w:rsid w:val="00440A4C"/>
    <w:rsid w:val="00440C1D"/>
    <w:rsid w:val="0044177D"/>
    <w:rsid w:val="004418DA"/>
    <w:rsid w:val="0044227C"/>
    <w:rsid w:val="00442D7C"/>
    <w:rsid w:val="00443ED1"/>
    <w:rsid w:val="00444C42"/>
    <w:rsid w:val="00444DC5"/>
    <w:rsid w:val="004458C7"/>
    <w:rsid w:val="004459AC"/>
    <w:rsid w:val="0044634B"/>
    <w:rsid w:val="00446D11"/>
    <w:rsid w:val="00446F4B"/>
    <w:rsid w:val="00447D7D"/>
    <w:rsid w:val="00447DD4"/>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13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DDA"/>
    <w:rsid w:val="00503F9F"/>
    <w:rsid w:val="0050455F"/>
    <w:rsid w:val="005053B9"/>
    <w:rsid w:val="00506895"/>
    <w:rsid w:val="0050693A"/>
    <w:rsid w:val="00506E50"/>
    <w:rsid w:val="00507392"/>
    <w:rsid w:val="0050782F"/>
    <w:rsid w:val="00507DC5"/>
    <w:rsid w:val="00510213"/>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D00"/>
    <w:rsid w:val="00560E45"/>
    <w:rsid w:val="00561158"/>
    <w:rsid w:val="005615B8"/>
    <w:rsid w:val="00561C55"/>
    <w:rsid w:val="00563250"/>
    <w:rsid w:val="00563547"/>
    <w:rsid w:val="00564F9C"/>
    <w:rsid w:val="00565087"/>
    <w:rsid w:val="0056519A"/>
    <w:rsid w:val="0056580D"/>
    <w:rsid w:val="005661B6"/>
    <w:rsid w:val="005665EA"/>
    <w:rsid w:val="00567D46"/>
    <w:rsid w:val="005718BC"/>
    <w:rsid w:val="005718C4"/>
    <w:rsid w:val="005721B6"/>
    <w:rsid w:val="005737EA"/>
    <w:rsid w:val="00573D27"/>
    <w:rsid w:val="00573DFE"/>
    <w:rsid w:val="0057421E"/>
    <w:rsid w:val="00574F22"/>
    <w:rsid w:val="0057516E"/>
    <w:rsid w:val="005753EF"/>
    <w:rsid w:val="00576F4C"/>
    <w:rsid w:val="005811EA"/>
    <w:rsid w:val="00581A3C"/>
    <w:rsid w:val="00581FDD"/>
    <w:rsid w:val="00583330"/>
    <w:rsid w:val="00584F87"/>
    <w:rsid w:val="00585124"/>
    <w:rsid w:val="005856F6"/>
    <w:rsid w:val="005858F2"/>
    <w:rsid w:val="0058615C"/>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501"/>
    <w:rsid w:val="005E7707"/>
    <w:rsid w:val="005E7887"/>
    <w:rsid w:val="005F15D8"/>
    <w:rsid w:val="005F18A7"/>
    <w:rsid w:val="005F19D2"/>
    <w:rsid w:val="005F1B0E"/>
    <w:rsid w:val="005F25BA"/>
    <w:rsid w:val="005F3EBD"/>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4F02"/>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CA2"/>
    <w:rsid w:val="00637439"/>
    <w:rsid w:val="00637C23"/>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2C4"/>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42A"/>
    <w:rsid w:val="006A1A58"/>
    <w:rsid w:val="006A200B"/>
    <w:rsid w:val="006A55E7"/>
    <w:rsid w:val="006A5822"/>
    <w:rsid w:val="006A62FB"/>
    <w:rsid w:val="006A64B5"/>
    <w:rsid w:val="006A6D3F"/>
    <w:rsid w:val="006A6D7B"/>
    <w:rsid w:val="006A6F61"/>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3870"/>
    <w:rsid w:val="006C45CF"/>
    <w:rsid w:val="006C4CD0"/>
    <w:rsid w:val="006C560C"/>
    <w:rsid w:val="006C5EFA"/>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63C"/>
    <w:rsid w:val="00705BC4"/>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29C"/>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0C8"/>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969"/>
    <w:rsid w:val="00750F4E"/>
    <w:rsid w:val="007518BE"/>
    <w:rsid w:val="00751ED5"/>
    <w:rsid w:val="007527A6"/>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2EBB"/>
    <w:rsid w:val="00773B8C"/>
    <w:rsid w:val="00774771"/>
    <w:rsid w:val="00774C6E"/>
    <w:rsid w:val="00776868"/>
    <w:rsid w:val="00776DE9"/>
    <w:rsid w:val="00777608"/>
    <w:rsid w:val="00780781"/>
    <w:rsid w:val="00780903"/>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5DC"/>
    <w:rsid w:val="00796EA1"/>
    <w:rsid w:val="00797341"/>
    <w:rsid w:val="007A02BB"/>
    <w:rsid w:val="007A0850"/>
    <w:rsid w:val="007A1075"/>
    <w:rsid w:val="007A13E6"/>
    <w:rsid w:val="007A1B2C"/>
    <w:rsid w:val="007A2B29"/>
    <w:rsid w:val="007A2F81"/>
    <w:rsid w:val="007A33D6"/>
    <w:rsid w:val="007A3EFD"/>
    <w:rsid w:val="007A6EF4"/>
    <w:rsid w:val="007B0002"/>
    <w:rsid w:val="007B02EF"/>
    <w:rsid w:val="007B0F58"/>
    <w:rsid w:val="007B1FEE"/>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0E7"/>
    <w:rsid w:val="007D4F54"/>
    <w:rsid w:val="007D68BA"/>
    <w:rsid w:val="007D69D9"/>
    <w:rsid w:val="007D6D26"/>
    <w:rsid w:val="007D72B2"/>
    <w:rsid w:val="007D7E3B"/>
    <w:rsid w:val="007E0E5E"/>
    <w:rsid w:val="007E232F"/>
    <w:rsid w:val="007E3555"/>
    <w:rsid w:val="007E3A92"/>
    <w:rsid w:val="007E3C1A"/>
    <w:rsid w:val="007E48A6"/>
    <w:rsid w:val="007E5E2A"/>
    <w:rsid w:val="007E5E51"/>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8CD"/>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5F28"/>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C7B"/>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32C"/>
    <w:rsid w:val="0089474E"/>
    <w:rsid w:val="0089672A"/>
    <w:rsid w:val="00896A76"/>
    <w:rsid w:val="0089764A"/>
    <w:rsid w:val="008977AD"/>
    <w:rsid w:val="00897D41"/>
    <w:rsid w:val="008A08A5"/>
    <w:rsid w:val="008A1470"/>
    <w:rsid w:val="008A1A94"/>
    <w:rsid w:val="008A1C19"/>
    <w:rsid w:val="008A4FA0"/>
    <w:rsid w:val="008A51EC"/>
    <w:rsid w:val="008A5B25"/>
    <w:rsid w:val="008A5B2B"/>
    <w:rsid w:val="008A5D5C"/>
    <w:rsid w:val="008A5F4B"/>
    <w:rsid w:val="008A62C2"/>
    <w:rsid w:val="008B05CB"/>
    <w:rsid w:val="008B1243"/>
    <w:rsid w:val="008B2D8F"/>
    <w:rsid w:val="008B48D7"/>
    <w:rsid w:val="008B4972"/>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965"/>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96"/>
    <w:rsid w:val="009036DF"/>
    <w:rsid w:val="009036E7"/>
    <w:rsid w:val="009053D8"/>
    <w:rsid w:val="00905EE0"/>
    <w:rsid w:val="0090749E"/>
    <w:rsid w:val="00907BDE"/>
    <w:rsid w:val="009111A6"/>
    <w:rsid w:val="00912617"/>
    <w:rsid w:val="00912645"/>
    <w:rsid w:val="009128CD"/>
    <w:rsid w:val="0091335F"/>
    <w:rsid w:val="0091348E"/>
    <w:rsid w:val="00913B57"/>
    <w:rsid w:val="00914BBE"/>
    <w:rsid w:val="00915469"/>
    <w:rsid w:val="0091566A"/>
    <w:rsid w:val="009159EC"/>
    <w:rsid w:val="0091619B"/>
    <w:rsid w:val="0091720E"/>
    <w:rsid w:val="00921064"/>
    <w:rsid w:val="0092239E"/>
    <w:rsid w:val="00923F81"/>
    <w:rsid w:val="00924D92"/>
    <w:rsid w:val="00924FA1"/>
    <w:rsid w:val="0092571A"/>
    <w:rsid w:val="009259C6"/>
    <w:rsid w:val="00926C41"/>
    <w:rsid w:val="009271F5"/>
    <w:rsid w:val="0092736F"/>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1C9A"/>
    <w:rsid w:val="00953877"/>
    <w:rsid w:val="00953F47"/>
    <w:rsid w:val="0095533F"/>
    <w:rsid w:val="00955A30"/>
    <w:rsid w:val="00956088"/>
    <w:rsid w:val="00956C78"/>
    <w:rsid w:val="009579BC"/>
    <w:rsid w:val="0096064D"/>
    <w:rsid w:val="009613E7"/>
    <w:rsid w:val="00961A5D"/>
    <w:rsid w:val="00962530"/>
    <w:rsid w:val="00962841"/>
    <w:rsid w:val="00962A86"/>
    <w:rsid w:val="00963143"/>
    <w:rsid w:val="0096321C"/>
    <w:rsid w:val="009653EA"/>
    <w:rsid w:val="00966459"/>
    <w:rsid w:val="009677C5"/>
    <w:rsid w:val="00967968"/>
    <w:rsid w:val="00970062"/>
    <w:rsid w:val="009700AE"/>
    <w:rsid w:val="009702B9"/>
    <w:rsid w:val="009705A0"/>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79E"/>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867"/>
    <w:rsid w:val="009A5D76"/>
    <w:rsid w:val="009A638B"/>
    <w:rsid w:val="009A7500"/>
    <w:rsid w:val="009B0557"/>
    <w:rsid w:val="009B1334"/>
    <w:rsid w:val="009B13E6"/>
    <w:rsid w:val="009B1F3F"/>
    <w:rsid w:val="009B45FC"/>
    <w:rsid w:val="009B4A85"/>
    <w:rsid w:val="009B60BD"/>
    <w:rsid w:val="009B7523"/>
    <w:rsid w:val="009C0528"/>
    <w:rsid w:val="009C0760"/>
    <w:rsid w:val="009C0C3B"/>
    <w:rsid w:val="009C0FCC"/>
    <w:rsid w:val="009C1B79"/>
    <w:rsid w:val="009C2E93"/>
    <w:rsid w:val="009C402A"/>
    <w:rsid w:val="009C4268"/>
    <w:rsid w:val="009C463D"/>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750"/>
    <w:rsid w:val="009D57AE"/>
    <w:rsid w:val="009D5D19"/>
    <w:rsid w:val="009D73A9"/>
    <w:rsid w:val="009E08E1"/>
    <w:rsid w:val="009E0A77"/>
    <w:rsid w:val="009E1096"/>
    <w:rsid w:val="009E1152"/>
    <w:rsid w:val="009E4077"/>
    <w:rsid w:val="009E5634"/>
    <w:rsid w:val="009E5CB3"/>
    <w:rsid w:val="009E5FE0"/>
    <w:rsid w:val="009E637A"/>
    <w:rsid w:val="009E7303"/>
    <w:rsid w:val="009E75BF"/>
    <w:rsid w:val="009F0DC4"/>
    <w:rsid w:val="009F1D6A"/>
    <w:rsid w:val="009F207D"/>
    <w:rsid w:val="009F31EE"/>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3412"/>
    <w:rsid w:val="00A045AF"/>
    <w:rsid w:val="00A051F8"/>
    <w:rsid w:val="00A05327"/>
    <w:rsid w:val="00A05F7C"/>
    <w:rsid w:val="00A06D52"/>
    <w:rsid w:val="00A0742F"/>
    <w:rsid w:val="00A07CB6"/>
    <w:rsid w:val="00A07FA0"/>
    <w:rsid w:val="00A10EA7"/>
    <w:rsid w:val="00A10F02"/>
    <w:rsid w:val="00A11972"/>
    <w:rsid w:val="00A11BF4"/>
    <w:rsid w:val="00A13201"/>
    <w:rsid w:val="00A13DE9"/>
    <w:rsid w:val="00A145C9"/>
    <w:rsid w:val="00A146F5"/>
    <w:rsid w:val="00A14A12"/>
    <w:rsid w:val="00A14E16"/>
    <w:rsid w:val="00A158C6"/>
    <w:rsid w:val="00A15907"/>
    <w:rsid w:val="00A164B4"/>
    <w:rsid w:val="00A16CC3"/>
    <w:rsid w:val="00A16E71"/>
    <w:rsid w:val="00A20DD1"/>
    <w:rsid w:val="00A20FF8"/>
    <w:rsid w:val="00A21AE4"/>
    <w:rsid w:val="00A21E53"/>
    <w:rsid w:val="00A2336E"/>
    <w:rsid w:val="00A23605"/>
    <w:rsid w:val="00A2366C"/>
    <w:rsid w:val="00A241F3"/>
    <w:rsid w:val="00A247C5"/>
    <w:rsid w:val="00A2718D"/>
    <w:rsid w:val="00A27BDD"/>
    <w:rsid w:val="00A30413"/>
    <w:rsid w:val="00A306A9"/>
    <w:rsid w:val="00A30FA7"/>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9D6"/>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079"/>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338C"/>
    <w:rsid w:val="00A940FD"/>
    <w:rsid w:val="00A94A4B"/>
    <w:rsid w:val="00A95CB5"/>
    <w:rsid w:val="00A97364"/>
    <w:rsid w:val="00A9740D"/>
    <w:rsid w:val="00A97F4C"/>
    <w:rsid w:val="00AA01E3"/>
    <w:rsid w:val="00AA0999"/>
    <w:rsid w:val="00AA113E"/>
    <w:rsid w:val="00AA1167"/>
    <w:rsid w:val="00AA1699"/>
    <w:rsid w:val="00AA2D40"/>
    <w:rsid w:val="00AA3269"/>
    <w:rsid w:val="00AA3432"/>
    <w:rsid w:val="00AA3F6F"/>
    <w:rsid w:val="00AA5834"/>
    <w:rsid w:val="00AA62C0"/>
    <w:rsid w:val="00AA7FEC"/>
    <w:rsid w:val="00AB0123"/>
    <w:rsid w:val="00AB08BE"/>
    <w:rsid w:val="00AB1FBA"/>
    <w:rsid w:val="00AB29E6"/>
    <w:rsid w:val="00AB2E28"/>
    <w:rsid w:val="00AB4B36"/>
    <w:rsid w:val="00AB4F19"/>
    <w:rsid w:val="00AB6258"/>
    <w:rsid w:val="00AB678C"/>
    <w:rsid w:val="00AB6CFA"/>
    <w:rsid w:val="00AB78A1"/>
    <w:rsid w:val="00AC0282"/>
    <w:rsid w:val="00AC17B7"/>
    <w:rsid w:val="00AC2135"/>
    <w:rsid w:val="00AC2A25"/>
    <w:rsid w:val="00AC326A"/>
    <w:rsid w:val="00AC336F"/>
    <w:rsid w:val="00AC389E"/>
    <w:rsid w:val="00AC39E0"/>
    <w:rsid w:val="00AC3D3D"/>
    <w:rsid w:val="00AC415B"/>
    <w:rsid w:val="00AC445C"/>
    <w:rsid w:val="00AC4BF6"/>
    <w:rsid w:val="00AC5316"/>
    <w:rsid w:val="00AC53D5"/>
    <w:rsid w:val="00AC61E1"/>
    <w:rsid w:val="00AC6DDD"/>
    <w:rsid w:val="00AC7A1D"/>
    <w:rsid w:val="00AD0175"/>
    <w:rsid w:val="00AD1157"/>
    <w:rsid w:val="00AD1C20"/>
    <w:rsid w:val="00AD1C21"/>
    <w:rsid w:val="00AD28BC"/>
    <w:rsid w:val="00AD3004"/>
    <w:rsid w:val="00AD33FD"/>
    <w:rsid w:val="00AD4197"/>
    <w:rsid w:val="00AD4680"/>
    <w:rsid w:val="00AD52D3"/>
    <w:rsid w:val="00AD5712"/>
    <w:rsid w:val="00AD5CB6"/>
    <w:rsid w:val="00AD6A65"/>
    <w:rsid w:val="00AD7E32"/>
    <w:rsid w:val="00AE32AE"/>
    <w:rsid w:val="00AE3365"/>
    <w:rsid w:val="00AE4726"/>
    <w:rsid w:val="00AE4995"/>
    <w:rsid w:val="00AE509D"/>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5EA"/>
    <w:rsid w:val="00B026A1"/>
    <w:rsid w:val="00B026AE"/>
    <w:rsid w:val="00B02DE8"/>
    <w:rsid w:val="00B035DF"/>
    <w:rsid w:val="00B04317"/>
    <w:rsid w:val="00B04707"/>
    <w:rsid w:val="00B049AE"/>
    <w:rsid w:val="00B05C4F"/>
    <w:rsid w:val="00B06D97"/>
    <w:rsid w:val="00B1096A"/>
    <w:rsid w:val="00B114C1"/>
    <w:rsid w:val="00B118AE"/>
    <w:rsid w:val="00B12520"/>
    <w:rsid w:val="00B133AE"/>
    <w:rsid w:val="00B13A32"/>
    <w:rsid w:val="00B140FF"/>
    <w:rsid w:val="00B14A71"/>
    <w:rsid w:val="00B15449"/>
    <w:rsid w:val="00B16104"/>
    <w:rsid w:val="00B16280"/>
    <w:rsid w:val="00B1758D"/>
    <w:rsid w:val="00B20DDA"/>
    <w:rsid w:val="00B20FAE"/>
    <w:rsid w:val="00B222CE"/>
    <w:rsid w:val="00B22496"/>
    <w:rsid w:val="00B2283C"/>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01E"/>
    <w:rsid w:val="00B37B06"/>
    <w:rsid w:val="00B40848"/>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22C"/>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6D6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F0"/>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686"/>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58D"/>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37D03"/>
    <w:rsid w:val="00C40160"/>
    <w:rsid w:val="00C40165"/>
    <w:rsid w:val="00C40D00"/>
    <w:rsid w:val="00C40EA5"/>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17"/>
    <w:rsid w:val="00C72833"/>
    <w:rsid w:val="00C728AB"/>
    <w:rsid w:val="00C72B36"/>
    <w:rsid w:val="00C73D34"/>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5735"/>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9CD"/>
    <w:rsid w:val="00CC5A6A"/>
    <w:rsid w:val="00CC7C4D"/>
    <w:rsid w:val="00CD0A54"/>
    <w:rsid w:val="00CD2C4E"/>
    <w:rsid w:val="00CD382D"/>
    <w:rsid w:val="00CD4658"/>
    <w:rsid w:val="00CD57C4"/>
    <w:rsid w:val="00CD5878"/>
    <w:rsid w:val="00CD6276"/>
    <w:rsid w:val="00CD6C6F"/>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30D"/>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2AB"/>
    <w:rsid w:val="00D16848"/>
    <w:rsid w:val="00D17757"/>
    <w:rsid w:val="00D2093A"/>
    <w:rsid w:val="00D20E41"/>
    <w:rsid w:val="00D215F8"/>
    <w:rsid w:val="00D2228C"/>
    <w:rsid w:val="00D22F2D"/>
    <w:rsid w:val="00D23FC3"/>
    <w:rsid w:val="00D2495F"/>
    <w:rsid w:val="00D249F4"/>
    <w:rsid w:val="00D2656E"/>
    <w:rsid w:val="00D26721"/>
    <w:rsid w:val="00D2684F"/>
    <w:rsid w:val="00D26A80"/>
    <w:rsid w:val="00D26B13"/>
    <w:rsid w:val="00D272FB"/>
    <w:rsid w:val="00D2767D"/>
    <w:rsid w:val="00D30096"/>
    <w:rsid w:val="00D30750"/>
    <w:rsid w:val="00D30DB2"/>
    <w:rsid w:val="00D31CDD"/>
    <w:rsid w:val="00D33030"/>
    <w:rsid w:val="00D33457"/>
    <w:rsid w:val="00D338F2"/>
    <w:rsid w:val="00D37279"/>
    <w:rsid w:val="00D37C14"/>
    <w:rsid w:val="00D40914"/>
    <w:rsid w:val="00D40A15"/>
    <w:rsid w:val="00D41AE6"/>
    <w:rsid w:val="00D4322F"/>
    <w:rsid w:val="00D43473"/>
    <w:rsid w:val="00D43798"/>
    <w:rsid w:val="00D43935"/>
    <w:rsid w:val="00D43AF1"/>
    <w:rsid w:val="00D44F38"/>
    <w:rsid w:val="00D45D25"/>
    <w:rsid w:val="00D45D35"/>
    <w:rsid w:val="00D460D9"/>
    <w:rsid w:val="00D462F1"/>
    <w:rsid w:val="00D467E3"/>
    <w:rsid w:val="00D47D0F"/>
    <w:rsid w:val="00D507D6"/>
    <w:rsid w:val="00D50B89"/>
    <w:rsid w:val="00D51C27"/>
    <w:rsid w:val="00D5208B"/>
    <w:rsid w:val="00D528D8"/>
    <w:rsid w:val="00D529F0"/>
    <w:rsid w:val="00D52E1C"/>
    <w:rsid w:val="00D530F7"/>
    <w:rsid w:val="00D5325E"/>
    <w:rsid w:val="00D54FAF"/>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F58"/>
    <w:rsid w:val="00D81DCB"/>
    <w:rsid w:val="00D82117"/>
    <w:rsid w:val="00D82521"/>
    <w:rsid w:val="00D829CD"/>
    <w:rsid w:val="00D82C8B"/>
    <w:rsid w:val="00D831B5"/>
    <w:rsid w:val="00D835F8"/>
    <w:rsid w:val="00D8439F"/>
    <w:rsid w:val="00D857E8"/>
    <w:rsid w:val="00D85A1D"/>
    <w:rsid w:val="00D87289"/>
    <w:rsid w:val="00D87E00"/>
    <w:rsid w:val="00D87EEE"/>
    <w:rsid w:val="00D912B0"/>
    <w:rsid w:val="00D9134D"/>
    <w:rsid w:val="00D91405"/>
    <w:rsid w:val="00D919C4"/>
    <w:rsid w:val="00D91BC1"/>
    <w:rsid w:val="00D921A6"/>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0CE"/>
    <w:rsid w:val="00DB4672"/>
    <w:rsid w:val="00DB486A"/>
    <w:rsid w:val="00DB551C"/>
    <w:rsid w:val="00DB5F5D"/>
    <w:rsid w:val="00DB65FB"/>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4DE4"/>
    <w:rsid w:val="00E0606A"/>
    <w:rsid w:val="00E07161"/>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0CA"/>
    <w:rsid w:val="00E36236"/>
    <w:rsid w:val="00E366D9"/>
    <w:rsid w:val="00E37077"/>
    <w:rsid w:val="00E371B1"/>
    <w:rsid w:val="00E378BC"/>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5E0"/>
    <w:rsid w:val="00E565F6"/>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1B66"/>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36A2"/>
    <w:rsid w:val="00ED4CC0"/>
    <w:rsid w:val="00ED4CEF"/>
    <w:rsid w:val="00ED6C7B"/>
    <w:rsid w:val="00ED6E81"/>
    <w:rsid w:val="00ED744C"/>
    <w:rsid w:val="00ED77A0"/>
    <w:rsid w:val="00EE11B0"/>
    <w:rsid w:val="00EE188A"/>
    <w:rsid w:val="00EE5248"/>
    <w:rsid w:val="00EE62D0"/>
    <w:rsid w:val="00EF07B4"/>
    <w:rsid w:val="00EF168D"/>
    <w:rsid w:val="00EF28EA"/>
    <w:rsid w:val="00EF2C23"/>
    <w:rsid w:val="00EF3B0E"/>
    <w:rsid w:val="00EF3CC5"/>
    <w:rsid w:val="00EF4022"/>
    <w:rsid w:val="00EF52C9"/>
    <w:rsid w:val="00EF56EC"/>
    <w:rsid w:val="00EF65C7"/>
    <w:rsid w:val="00F008EA"/>
    <w:rsid w:val="00F00DEF"/>
    <w:rsid w:val="00F00E2A"/>
    <w:rsid w:val="00F01AB4"/>
    <w:rsid w:val="00F01D9A"/>
    <w:rsid w:val="00F02093"/>
    <w:rsid w:val="00F024FD"/>
    <w:rsid w:val="00F025A2"/>
    <w:rsid w:val="00F026F9"/>
    <w:rsid w:val="00F033B1"/>
    <w:rsid w:val="00F03417"/>
    <w:rsid w:val="00F03961"/>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D85"/>
    <w:rsid w:val="00F22EC7"/>
    <w:rsid w:val="00F22F57"/>
    <w:rsid w:val="00F230FE"/>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3E67"/>
    <w:rsid w:val="00F54E20"/>
    <w:rsid w:val="00F55088"/>
    <w:rsid w:val="00F5563A"/>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A82"/>
    <w:rsid w:val="00F7049C"/>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7C4"/>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3D"/>
    <w:rsid w:val="00FB0BDB"/>
    <w:rsid w:val="00FB0CA4"/>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392F"/>
    <w:rsid w:val="00FC4221"/>
    <w:rsid w:val="00FC46B9"/>
    <w:rsid w:val="00FC4B39"/>
    <w:rsid w:val="00FC53DD"/>
    <w:rsid w:val="00FC58E5"/>
    <w:rsid w:val="00FC629B"/>
    <w:rsid w:val="00FC6D6B"/>
    <w:rsid w:val="00FC7A23"/>
    <w:rsid w:val="00FC7A7A"/>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7A6"/>
    <w:rsid w:val="00FE6D87"/>
    <w:rsid w:val="00FE7172"/>
    <w:rsid w:val="00FE7DD5"/>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58D"/>
    <w:pPr>
      <w:overflowPunct w:val="0"/>
      <w:autoSpaceDE w:val="0"/>
      <w:autoSpaceDN w:val="0"/>
      <w:adjustRightInd w:val="0"/>
      <w:spacing w:after="180"/>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qFormat/>
    <w:rsid w:val="004C60F2"/>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qFormat/>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basedOn w:val="a"/>
    <w:uiPriority w:val="34"/>
    <w:rsid w:val="00FF60C0"/>
    <w:pPr>
      <w:ind w:firstLineChars="200" w:firstLine="420"/>
    </w:pPr>
  </w:style>
  <w:style w:type="table" w:customStyle="1" w:styleId="26">
    <w:name w:val="网格型2"/>
    <w:basedOn w:val="a1"/>
    <w:next w:val="af3"/>
    <w:rsid w:val="004A6138"/>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uiPriority w:val="39"/>
    <w:qFormat/>
    <w:rsid w:val="004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5F3EBD"/>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4922819">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0581852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009018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81562045">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7676916">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2333970">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8105162">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1444666">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011659">
      <w:bodyDiv w:val="1"/>
      <w:marLeft w:val="0"/>
      <w:marRight w:val="0"/>
      <w:marTop w:val="0"/>
      <w:marBottom w:val="0"/>
      <w:divBdr>
        <w:top w:val="none" w:sz="0" w:space="0" w:color="auto"/>
        <w:left w:val="none" w:sz="0" w:space="0" w:color="auto"/>
        <w:bottom w:val="none" w:sz="0" w:space="0" w:color="auto"/>
        <w:right w:val="none" w:sz="0" w:space="0" w:color="auto"/>
      </w:divBdr>
    </w:div>
    <w:div w:id="895162118">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899560183">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8480700">
      <w:bodyDiv w:val="1"/>
      <w:marLeft w:val="0"/>
      <w:marRight w:val="0"/>
      <w:marTop w:val="0"/>
      <w:marBottom w:val="0"/>
      <w:divBdr>
        <w:top w:val="none" w:sz="0" w:space="0" w:color="auto"/>
        <w:left w:val="none" w:sz="0" w:space="0" w:color="auto"/>
        <w:bottom w:val="none" w:sz="0" w:space="0" w:color="auto"/>
        <w:right w:val="none" w:sz="0" w:space="0" w:color="auto"/>
      </w:divBdr>
    </w:div>
    <w:div w:id="1003431637">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1257123">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2102285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0000749">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4751769">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7472609">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7539120">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2860081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04344455">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1739811">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0381926">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09211124">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79281450">
      <w:bodyDiv w:val="1"/>
      <w:marLeft w:val="0"/>
      <w:marRight w:val="0"/>
      <w:marTop w:val="0"/>
      <w:marBottom w:val="0"/>
      <w:divBdr>
        <w:top w:val="none" w:sz="0" w:space="0" w:color="auto"/>
        <w:left w:val="none" w:sz="0" w:space="0" w:color="auto"/>
        <w:bottom w:val="none" w:sz="0" w:space="0" w:color="auto"/>
        <w:right w:val="none" w:sz="0" w:space="0" w:color="auto"/>
      </w:divBdr>
    </w:div>
    <w:div w:id="2092508292">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61BDB-CA80-4861-8D12-081C1454D9E7}">
  <ds:schemaRefs>
    <ds:schemaRef ds:uri="http://schemas.openxmlformats.org/officeDocument/2006/bibliography"/>
  </ds:schemaRefs>
</ds:datastoreItem>
</file>

<file path=customXml/itemProps2.xml><?xml version="1.0" encoding="utf-8"?>
<ds:datastoreItem xmlns:ds="http://schemas.openxmlformats.org/officeDocument/2006/customXml" ds:itemID="{F74758E5-631C-4F60-83EF-3AC2E426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10</Pages>
  <Words>2071</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13855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172</cp:revision>
  <dcterms:created xsi:type="dcterms:W3CDTF">2023-12-07T02:04:00Z</dcterms:created>
  <dcterms:modified xsi:type="dcterms:W3CDTF">2024-04-11T04:07:00Z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(3)xZCG5LvOuvgBsuPaVjFC3EDep8rDy9k6VOjNfBknHdrjK/mQcKUuw6D7UzKfRs7AZhb7e0N/
KknnB4ue9YeFpddTBtfn0pAeT3+5yjMkb+1nrcXFbeP0iT4EAQ0I8Iht2FixtjUjMizBmW5M
2fDB/tH+d3R3VvBR/8eyehdFDSYwwCXcUSmKCuS9ZYOzKzVXTtce4K6+8Iy/AhkKxJBsqyux
E2tCmOzb1KtbyS0fX9</vt:lpwstr>
  </property>
  <property fmtid="{D5CDD505-2E9C-101B-9397-08002B2CF9AE}" pid="4" name="_2015_ms_pID_7253431">
    <vt:lpwstr>VY3w/MaKa2B5MEtIZ8EryqXhAxxEKOql5VtFnpFRO4z/ma71Dqa5O8
s/RV+DQy2qIJc/rc1qeb5p3CerlVDwAQ1QggmMzzk3RGdQP5yNHVWuARuHjmXprk4t2xBCYu
oHkC2v7JHjjaCM30RkKB/rTfwxoP51+sNUowOsY6ynb4gtnrMteupEBmjbpBkmxK4bdy1LJ3
wqHOUrRviU427vOifTGwB2/F1RS5RN8siVV/</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1712798081</vt:lpwstr>
  </property>
</Properties>
</file>