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AE9" w14:textId="06036755"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25</w:t>
      </w:r>
      <w:r w:rsidR="00FD3611">
        <w:rPr>
          <w:rFonts w:ascii="Arial" w:eastAsia="맑은 고딕" w:hAnsi="Arial" w:cs="Arial" w:hint="eastAsia"/>
          <w:b/>
          <w:sz w:val="24"/>
          <w:szCs w:val="24"/>
          <w:lang w:eastAsia="ko-KR"/>
        </w:rPr>
        <w:t>bis</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F419A6" w:rsidRPr="00F419A6">
        <w:rPr>
          <w:rFonts w:ascii="Arial" w:eastAsia="맑은 고딕" w:hAnsi="Arial" w:cs="Arial"/>
          <w:b/>
          <w:sz w:val="24"/>
          <w:szCs w:val="24"/>
          <w:lang w:eastAsia="ko-KR"/>
        </w:rPr>
        <w:t>R2-</w:t>
      </w:r>
      <w:r w:rsidR="00872DB3" w:rsidRPr="00872DB3">
        <w:rPr>
          <w:rFonts w:ascii="Arial" w:eastAsia="맑은 고딕" w:hAnsi="Arial" w:cs="Arial"/>
          <w:b/>
          <w:sz w:val="24"/>
          <w:szCs w:val="24"/>
          <w:lang w:eastAsia="ko-KR"/>
        </w:rPr>
        <w:t>2402999</w:t>
      </w:r>
    </w:p>
    <w:p w14:paraId="6C7DAA99" w14:textId="0D2499DC" w:rsidR="00491BA2" w:rsidRPr="00780DFF" w:rsidRDefault="00FD3611" w:rsidP="00491BA2">
      <w:pPr>
        <w:tabs>
          <w:tab w:val="left" w:pos="1985"/>
          <w:tab w:val="right" w:pos="9639"/>
        </w:tabs>
        <w:spacing w:after="100" w:afterAutospacing="1"/>
        <w:jc w:val="both"/>
        <w:rPr>
          <w:rFonts w:ascii="Arial" w:eastAsia="SimSun" w:hAnsi="Arial" w:cs="Arial"/>
          <w:b/>
          <w:noProof/>
          <w:sz w:val="24"/>
          <w:szCs w:val="22"/>
          <w:lang w:eastAsia="en-US"/>
        </w:rPr>
      </w:pPr>
      <w:r w:rsidRPr="00D81BC2">
        <w:rPr>
          <w:rFonts w:ascii="Arial" w:eastAsia="SimSun" w:hAnsi="Arial" w:cs="Arial"/>
          <w:b/>
          <w:noProof/>
          <w:sz w:val="24"/>
          <w:szCs w:val="22"/>
          <w:lang w:eastAsia="zh-CN"/>
        </w:rPr>
        <w:t>Changsha</w:t>
      </w:r>
      <w:r w:rsidR="00491BA2" w:rsidRPr="00D81BC2">
        <w:rPr>
          <w:rFonts w:ascii="Arial" w:eastAsia="SimSun" w:hAnsi="Arial" w:cs="Arial"/>
          <w:b/>
          <w:noProof/>
          <w:sz w:val="24"/>
          <w:szCs w:val="22"/>
          <w:lang w:eastAsia="zh-CN"/>
        </w:rPr>
        <w:t xml:space="preserve">, </w:t>
      </w:r>
      <w:r w:rsidR="00911B88" w:rsidRPr="00D81BC2">
        <w:rPr>
          <w:rFonts w:ascii="Arial" w:eastAsia="SimSun" w:hAnsi="Arial" w:cs="Arial"/>
          <w:b/>
          <w:noProof/>
          <w:sz w:val="24"/>
          <w:szCs w:val="22"/>
          <w:lang w:eastAsia="zh-CN"/>
        </w:rPr>
        <w:t>Chi</w:t>
      </w:r>
      <w:r w:rsidRPr="00D81BC2">
        <w:rPr>
          <w:rFonts w:ascii="Arial" w:eastAsia="SimSun" w:hAnsi="Arial" w:cs="Arial"/>
          <w:b/>
          <w:noProof/>
          <w:sz w:val="24"/>
          <w:szCs w:val="22"/>
          <w:lang w:eastAsia="zh-CN"/>
        </w:rPr>
        <w:t>na, 15</w:t>
      </w:r>
      <w:r w:rsidR="00491BA2" w:rsidRPr="00D81BC2">
        <w:rPr>
          <w:rFonts w:ascii="Arial" w:eastAsia="SimSun" w:hAnsi="Arial" w:cs="Arial"/>
          <w:b/>
          <w:noProof/>
          <w:sz w:val="24"/>
          <w:szCs w:val="22"/>
          <w:lang w:eastAsia="zh-CN"/>
        </w:rPr>
        <w:t>th</w:t>
      </w:r>
      <w:r w:rsidR="00491BA2" w:rsidRPr="00780DFF">
        <w:rPr>
          <w:rFonts w:ascii="Arial" w:eastAsia="SimSun" w:hAnsi="Arial" w:cs="Arial"/>
          <w:b/>
          <w:noProof/>
          <w:sz w:val="24"/>
          <w:szCs w:val="22"/>
          <w:lang w:eastAsia="zh-CN"/>
        </w:rPr>
        <w:t xml:space="preserve"> </w:t>
      </w:r>
      <w:r w:rsidRPr="00780DFF">
        <w:rPr>
          <w:rFonts w:ascii="Arial" w:eastAsia="SimSun" w:hAnsi="Arial" w:cs="Arial"/>
          <w:b/>
          <w:noProof/>
          <w:sz w:val="24"/>
          <w:szCs w:val="22"/>
          <w:lang w:eastAsia="zh-CN"/>
        </w:rPr>
        <w:t>April</w:t>
      </w:r>
      <w:r w:rsidR="00491BA2" w:rsidRPr="00780DFF">
        <w:rPr>
          <w:rFonts w:ascii="Arial" w:eastAsia="SimSun" w:hAnsi="Arial" w:cs="Arial"/>
          <w:b/>
          <w:noProof/>
          <w:sz w:val="24"/>
          <w:szCs w:val="22"/>
          <w:lang w:eastAsia="zh-CN"/>
        </w:rPr>
        <w:t xml:space="preserve"> – </w:t>
      </w:r>
      <w:r w:rsidRPr="00780DFF">
        <w:rPr>
          <w:rFonts w:ascii="Arial" w:eastAsia="SimSun" w:hAnsi="Arial" w:cs="Arial"/>
          <w:b/>
          <w:noProof/>
          <w:sz w:val="24"/>
          <w:szCs w:val="22"/>
          <w:lang w:eastAsia="zh-CN"/>
        </w:rPr>
        <w:t xml:space="preserve">19th </w:t>
      </w:r>
      <w:r w:rsidRPr="00780DFF">
        <w:rPr>
          <w:rFonts w:ascii="Arial" w:eastAsia="SimSun" w:hAnsi="Arial" w:cs="Arial" w:hint="eastAsia"/>
          <w:b/>
          <w:noProof/>
          <w:sz w:val="24"/>
          <w:szCs w:val="22"/>
          <w:lang w:eastAsia="zh-CN"/>
        </w:rPr>
        <w:t>April</w:t>
      </w:r>
      <w:r w:rsidR="00491BA2" w:rsidRPr="00780DFF">
        <w:rPr>
          <w:rFonts w:ascii="Arial" w:eastAsia="SimSun" w:hAnsi="Arial" w:cs="Arial"/>
          <w:b/>
          <w:noProof/>
          <w:sz w:val="24"/>
          <w:szCs w:val="22"/>
          <w:lang w:eastAsia="zh-CN"/>
        </w:rPr>
        <w:t xml:space="preserve">, 2024                                                                                                              </w:t>
      </w:r>
    </w:p>
    <w:p w14:paraId="2C7DFAC9" w14:textId="016D5E9F"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911B88">
        <w:rPr>
          <w:rFonts w:ascii="Arial" w:eastAsia="맑은 고딕" w:hAnsi="Arial" w:cs="Arial"/>
          <w:b/>
          <w:sz w:val="24"/>
          <w:szCs w:val="24"/>
          <w:lang w:eastAsia="ko-KR"/>
        </w:rPr>
        <w:t>4</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21440AC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D81BC2">
        <w:rPr>
          <w:rFonts w:ascii="Arial" w:eastAsia="맑은 고딕" w:hAnsi="Arial" w:cs="Arial"/>
          <w:b/>
          <w:sz w:val="24"/>
          <w:szCs w:val="24"/>
          <w:lang w:eastAsia="ko-KR"/>
        </w:rPr>
        <w:t xml:space="preserve">RLF/HOF </w:t>
      </w:r>
      <w:r w:rsidR="00911B88">
        <w:rPr>
          <w:rFonts w:ascii="Arial" w:eastAsia="맑은 고딕" w:hAnsi="Arial" w:cs="Arial"/>
          <w:b/>
          <w:sz w:val="24"/>
          <w:szCs w:val="24"/>
          <w:lang w:eastAsia="ko-KR"/>
        </w:rPr>
        <w:t>prediction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259CD2C4" w:rsidR="003E50B1" w:rsidRPr="00551D35" w:rsidRDefault="003E50B1" w:rsidP="007054A8">
      <w:pPr>
        <w:overflowPunct/>
        <w:autoSpaceDE/>
        <w:autoSpaceDN/>
        <w:adjustRightInd/>
        <w:spacing w:after="0" w:line="360" w:lineRule="auto"/>
        <w:rPr>
          <w:rFonts w:eastAsia="맑은 고딕"/>
          <w:lang w:eastAsia="ko-KR"/>
        </w:rPr>
      </w:pPr>
      <w:r w:rsidRPr="00551D35">
        <w:rPr>
          <w:rFonts w:eastAsia="맑은 고딕" w:hint="eastAsia"/>
          <w:lang w:eastAsia="ko-KR"/>
        </w:rPr>
        <w:t xml:space="preserve">This contribution </w:t>
      </w:r>
      <w:r w:rsidR="00017D4D" w:rsidRPr="00551D35">
        <w:rPr>
          <w:rFonts w:eastAsia="맑은 고딕"/>
          <w:lang w:eastAsia="ko-KR"/>
        </w:rPr>
        <w:t xml:space="preserve">provides our </w:t>
      </w:r>
      <w:r w:rsidR="005E7C3C">
        <w:rPr>
          <w:rFonts w:eastAsia="맑은 고딕"/>
          <w:lang w:eastAsia="ko-KR"/>
        </w:rPr>
        <w:t xml:space="preserve">understanding </w:t>
      </w:r>
      <w:r w:rsidR="00017D4D" w:rsidRPr="00551D35">
        <w:rPr>
          <w:rFonts w:eastAsia="맑은 고딕"/>
          <w:lang w:eastAsia="ko-KR"/>
        </w:rPr>
        <w:t xml:space="preserve">on </w:t>
      </w:r>
      <w:r w:rsidR="00D81BC2" w:rsidRPr="00551D35">
        <w:rPr>
          <w:rFonts w:eastAsia="맑은 고딕"/>
          <w:lang w:eastAsia="ko-KR"/>
        </w:rPr>
        <w:t>RLF/HOF</w:t>
      </w:r>
      <w:r w:rsidR="005E7C3C">
        <w:rPr>
          <w:rFonts w:eastAsia="맑은 고딕"/>
          <w:lang w:eastAsia="ko-KR"/>
        </w:rPr>
        <w:t xml:space="preserve"> prediction</w:t>
      </w:r>
      <w:r w:rsidR="00217AA2" w:rsidRPr="00551D35">
        <w:rPr>
          <w:rFonts w:eastAsia="맑은 고딕"/>
          <w:lang w:eastAsia="ko-KR"/>
        </w:rPr>
        <w:t xml:space="preserve"> according to t</w:t>
      </w:r>
      <w:r w:rsidR="00551D35">
        <w:rPr>
          <w:rFonts w:eastAsia="맑은 고딕"/>
          <w:lang w:eastAsia="ko-KR"/>
        </w:rPr>
        <w:t>he following objective in SID [1</w:t>
      </w:r>
      <w:r w:rsidR="00217AA2" w:rsidRPr="00551D35">
        <w:rPr>
          <w:rFonts w:eastAsia="맑은 고딕"/>
          <w:lang w:eastAsia="ko-KR"/>
        </w:rPr>
        <w:t>].</w:t>
      </w:r>
    </w:p>
    <w:tbl>
      <w:tblPr>
        <w:tblStyle w:val="af1"/>
        <w:tblW w:w="0" w:type="auto"/>
        <w:tblInd w:w="0" w:type="dxa"/>
        <w:tblLook w:val="04A0" w:firstRow="1" w:lastRow="0" w:firstColumn="1" w:lastColumn="0" w:noHBand="0" w:noVBand="1"/>
      </w:tblPr>
      <w:tblGrid>
        <w:gridCol w:w="9631"/>
      </w:tblGrid>
      <w:tr w:rsidR="00217AA2" w14:paraId="6604F649" w14:textId="77777777" w:rsidTr="00217AA2">
        <w:tc>
          <w:tcPr>
            <w:tcW w:w="9631" w:type="dxa"/>
          </w:tcPr>
          <w:p w14:paraId="40B17D5A" w14:textId="77777777" w:rsidR="00217AA2" w:rsidRDefault="00217AA2" w:rsidP="00217AA2">
            <w:pPr>
              <w:widowControl w:val="0"/>
              <w:overflowPunct/>
              <w:spacing w:after="0"/>
              <w:jc w:val="both"/>
              <w:rPr>
                <w:bCs/>
                <w:sz w:val="22"/>
                <w:szCs w:val="28"/>
                <w:lang w:val="en-US" w:eastAsia="en-GB"/>
              </w:rPr>
            </w:pPr>
            <w:r>
              <w:rPr>
                <w:rFonts w:eastAsia="Calibri"/>
                <w:bCs/>
                <w:sz w:val="22"/>
                <w:szCs w:val="28"/>
                <w:lang w:val="en-US"/>
              </w:rPr>
              <w:t>Study and evaluate potential benefits and gains of AI/ML aided mobility for network triggered L3-based handover, considering the following aspects:</w:t>
            </w:r>
          </w:p>
          <w:p w14:paraId="7422B0EC" w14:textId="77777777" w:rsidR="00217AA2" w:rsidRDefault="00217AA2" w:rsidP="00217AA2">
            <w:pPr>
              <w:widowControl w:val="0"/>
              <w:numPr>
                <w:ilvl w:val="0"/>
                <w:numId w:val="31"/>
              </w:numPr>
              <w:overflowPunct/>
              <w:autoSpaceDE/>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14:paraId="71EA35A8" w14:textId="77777777" w:rsidR="00217AA2" w:rsidRDefault="00217AA2" w:rsidP="00217AA2">
            <w:pPr>
              <w:widowControl w:val="0"/>
              <w:numPr>
                <w:ilvl w:val="1"/>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Cell-level measurement prediction including intra and inter-frequency (UE sided and NW sided model) [RAN2]</w:t>
            </w:r>
          </w:p>
          <w:p w14:paraId="521A2E2C" w14:textId="67E0B1B9" w:rsidR="00217AA2" w:rsidRPr="00D81BC2" w:rsidRDefault="00D81BC2" w:rsidP="00217AA2">
            <w:pPr>
              <w:widowControl w:val="0"/>
              <w:numPr>
                <w:ilvl w:val="2"/>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w:t>
            </w:r>
          </w:p>
          <w:p w14:paraId="0575BBD2" w14:textId="77777777" w:rsidR="00D81BC2" w:rsidRPr="00D81BC2" w:rsidRDefault="00D81BC2" w:rsidP="00217AA2">
            <w:pPr>
              <w:widowControl w:val="0"/>
              <w:numPr>
                <w:ilvl w:val="2"/>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HO failure/RLF prediction (UE sided model) [RAN2]</w:t>
            </w:r>
          </w:p>
          <w:p w14:paraId="066183AB" w14:textId="450CF880" w:rsidR="00D81BC2" w:rsidRPr="00217AA2" w:rsidRDefault="00D81BC2" w:rsidP="00217AA2">
            <w:pPr>
              <w:widowControl w:val="0"/>
              <w:numPr>
                <w:ilvl w:val="2"/>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378A235F" w14:textId="0743B80C" w:rsidR="00C70869" w:rsidRDefault="00551D35" w:rsidP="00217AA2">
      <w:pPr>
        <w:rPr>
          <w:rFonts w:eastAsia="맑은 고딕"/>
          <w:lang w:eastAsia="ko-KR"/>
        </w:rPr>
      </w:pPr>
      <w:r>
        <w:rPr>
          <w:rFonts w:eastAsia="맑은 고딕"/>
          <w:lang w:eastAsia="ko-KR"/>
        </w:rPr>
        <w:t xml:space="preserve">As captured above, in Rel-19 AI/ML for mobility study item, RAN2 plans to study and evaluate the benefits or gains of </w:t>
      </w:r>
      <w:r w:rsidR="00C70869">
        <w:rPr>
          <w:rFonts w:eastAsia="맑은 고딕"/>
          <w:lang w:eastAsia="ko-KR"/>
        </w:rPr>
        <w:t xml:space="preserve">UE-sided </w:t>
      </w:r>
      <w:r>
        <w:rPr>
          <w:rFonts w:eastAsia="맑은 고딕"/>
          <w:lang w:eastAsia="ko-KR"/>
        </w:rPr>
        <w:t>HOF and RLF prediction. As the very first step,</w:t>
      </w:r>
      <w:r w:rsidR="00F20D6A">
        <w:rPr>
          <w:rFonts w:eastAsia="맑은 고딕"/>
          <w:lang w:eastAsia="ko-KR"/>
        </w:rPr>
        <w:t xml:space="preserve"> in this paper,</w:t>
      </w:r>
      <w:r>
        <w:rPr>
          <w:rFonts w:eastAsia="맑은 고딕"/>
          <w:lang w:eastAsia="ko-KR"/>
        </w:rPr>
        <w:t xml:space="preserve"> </w:t>
      </w:r>
      <w:r w:rsidR="00F20D6A">
        <w:rPr>
          <w:rFonts w:eastAsia="맑은 고딕"/>
          <w:lang w:eastAsia="ko-KR"/>
        </w:rPr>
        <w:t>we</w:t>
      </w:r>
      <w:r w:rsidR="00C70869">
        <w:rPr>
          <w:rFonts w:eastAsia="맑은 고딕"/>
          <w:lang w:eastAsia="ko-KR"/>
        </w:rPr>
        <w:t xml:space="preserve"> </w:t>
      </w:r>
      <w:r w:rsidR="00F20D6A">
        <w:rPr>
          <w:rFonts w:eastAsia="맑은 고딕"/>
          <w:lang w:eastAsia="ko-KR"/>
        </w:rPr>
        <w:t xml:space="preserve">mainly </w:t>
      </w:r>
      <w:r w:rsidR="00C70869">
        <w:rPr>
          <w:rFonts w:eastAsia="맑은 고딕"/>
          <w:lang w:eastAsia="ko-KR"/>
        </w:rPr>
        <w:t xml:space="preserve">discuss </w:t>
      </w:r>
      <w:r w:rsidR="00797716">
        <w:rPr>
          <w:rFonts w:eastAsia="맑은 고딕"/>
          <w:lang w:eastAsia="ko-KR"/>
        </w:rPr>
        <w:t xml:space="preserve">on </w:t>
      </w:r>
      <w:r w:rsidR="00C70869">
        <w:rPr>
          <w:rFonts w:eastAsia="맑은 고딕"/>
          <w:lang w:eastAsia="ko-KR"/>
        </w:rPr>
        <w:t>what information can be input</w:t>
      </w:r>
      <w:r w:rsidR="005E7C3C">
        <w:rPr>
          <w:rFonts w:eastAsia="맑은 고딕"/>
          <w:lang w:eastAsia="ko-KR"/>
        </w:rPr>
        <w:t xml:space="preserve">s </w:t>
      </w:r>
      <w:r w:rsidR="00C70869">
        <w:rPr>
          <w:rFonts w:eastAsia="맑은 고딕"/>
          <w:lang w:eastAsia="ko-KR"/>
        </w:rPr>
        <w:t>and output</w:t>
      </w:r>
      <w:r w:rsidR="005E7C3C">
        <w:rPr>
          <w:rFonts w:eastAsia="맑은 고딕"/>
          <w:lang w:eastAsia="ko-KR"/>
        </w:rPr>
        <w:t>s</w:t>
      </w:r>
      <w:r w:rsidR="00C70869">
        <w:rPr>
          <w:rFonts w:eastAsia="맑은 고딕"/>
          <w:lang w:eastAsia="ko-KR"/>
        </w:rPr>
        <w:t xml:space="preserve"> of AI/ML model UE operates.</w:t>
      </w:r>
      <w:r w:rsidR="00F20D6A">
        <w:rPr>
          <w:rFonts w:eastAsia="맑은 고딕"/>
          <w:lang w:eastAsia="ko-KR"/>
        </w:rPr>
        <w:t xml:space="preserve"> Besides, </w:t>
      </w:r>
      <w:r w:rsidR="00F86B5C">
        <w:rPr>
          <w:rFonts w:eastAsia="맑은 고딕"/>
          <w:lang w:eastAsia="ko-KR"/>
        </w:rPr>
        <w:t xml:space="preserve">since AI/ML based prediction </w:t>
      </w:r>
      <w:r w:rsidR="00797716">
        <w:rPr>
          <w:rFonts w:eastAsia="맑은 고딕"/>
          <w:lang w:eastAsia="ko-KR"/>
        </w:rPr>
        <w:t>may not be</w:t>
      </w:r>
      <w:r w:rsidR="00F86B5C">
        <w:rPr>
          <w:rFonts w:eastAsia="맑은 고딕"/>
          <w:lang w:eastAsia="ko-KR"/>
        </w:rPr>
        <w:t xml:space="preserve"> useful if the output </w:t>
      </w:r>
      <w:r w:rsidR="008D4DE9">
        <w:rPr>
          <w:rFonts w:eastAsia="맑은 고딕"/>
          <w:lang w:eastAsia="ko-KR"/>
        </w:rPr>
        <w:t>derived</w:t>
      </w:r>
      <w:r w:rsidR="00797716">
        <w:rPr>
          <w:rFonts w:eastAsia="맑은 고딕"/>
          <w:lang w:eastAsia="ko-KR"/>
        </w:rPr>
        <w:t xml:space="preserve"> by</w:t>
      </w:r>
      <w:r w:rsidR="00B13BB7">
        <w:rPr>
          <w:rFonts w:eastAsia="맑은 고딕"/>
          <w:lang w:eastAsia="ko-KR"/>
        </w:rPr>
        <w:t xml:space="preserve"> AI/ML model</w:t>
      </w:r>
      <w:r w:rsidR="00797716">
        <w:rPr>
          <w:rFonts w:eastAsia="맑은 고딕"/>
          <w:lang w:eastAsia="ko-KR"/>
        </w:rPr>
        <w:t xml:space="preserve"> (i.e., prediction result)</w:t>
      </w:r>
      <w:r w:rsidR="00F86B5C">
        <w:rPr>
          <w:rFonts w:eastAsia="맑은 고딕"/>
          <w:lang w:eastAsia="ko-KR"/>
        </w:rPr>
        <w:t xml:space="preserve"> is unreliable, </w:t>
      </w:r>
      <w:r w:rsidR="00F20D6A">
        <w:rPr>
          <w:rFonts w:eastAsia="맑은 고딕"/>
          <w:lang w:eastAsia="ko-KR"/>
        </w:rPr>
        <w:t>we also discuss</w:t>
      </w:r>
      <w:r w:rsidR="00F86B5C">
        <w:rPr>
          <w:rFonts w:eastAsia="맑은 고딕"/>
          <w:lang w:eastAsia="ko-KR"/>
        </w:rPr>
        <w:t xml:space="preserve"> on which metric can be used for </w:t>
      </w:r>
      <w:r w:rsidR="00F86B5C" w:rsidRPr="00F86B5C">
        <w:rPr>
          <w:rFonts w:eastAsia="맑은 고딕"/>
          <w:lang w:eastAsia="ko-KR"/>
        </w:rPr>
        <w:t>baseline prediction accuracy KPI</w:t>
      </w:r>
      <w:r w:rsidR="00F86B5C">
        <w:rPr>
          <w:rFonts w:eastAsia="맑은 고딕"/>
          <w:lang w:eastAsia="ko-KR"/>
        </w:rPr>
        <w:t xml:space="preserve">. </w:t>
      </w:r>
    </w:p>
    <w:p w14:paraId="6FFE2577" w14:textId="783608CF" w:rsidR="00B32B4B" w:rsidRDefault="00B32B4B" w:rsidP="003F4768">
      <w:pPr>
        <w:pStyle w:val="2"/>
        <w:rPr>
          <w:rFonts w:eastAsia="맑은 고딕"/>
          <w:lang w:val="en-US" w:eastAsia="ko-KR"/>
        </w:rPr>
      </w:pPr>
      <w:r w:rsidRPr="00D22F2D">
        <w:rPr>
          <w:rFonts w:eastAsia="맑은 고딕" w:hint="eastAsia"/>
          <w:lang w:val="en-US" w:eastAsia="ko-KR"/>
        </w:rPr>
        <w:t xml:space="preserve">2.1 </w:t>
      </w:r>
      <w:r w:rsidR="00217AA2">
        <w:rPr>
          <w:rFonts w:eastAsia="맑은 고딕"/>
          <w:lang w:val="en-US" w:eastAsia="ko-KR"/>
        </w:rPr>
        <w:t>Baseline in</w:t>
      </w:r>
      <w:r w:rsidR="00271C6F">
        <w:rPr>
          <w:rFonts w:eastAsia="맑은 고딕"/>
          <w:lang w:val="en-US" w:eastAsia="ko-KR"/>
        </w:rPr>
        <w:t>put/output</w:t>
      </w:r>
    </w:p>
    <w:p w14:paraId="6961A670" w14:textId="354E1D3E" w:rsidR="00797716" w:rsidRDefault="00797716" w:rsidP="00FC5CF6">
      <w:pPr>
        <w:rPr>
          <w:rFonts w:eastAsia="맑은 고딕"/>
          <w:lang w:val="en-US" w:eastAsia="ko-KR"/>
        </w:rPr>
      </w:pPr>
      <w:r>
        <w:rPr>
          <w:rFonts w:eastAsia="맑은 고딕" w:hint="eastAsia"/>
          <w:lang w:val="en-US" w:eastAsia="ko-KR"/>
        </w:rPr>
        <w:t>In this sub</w:t>
      </w:r>
      <w:r>
        <w:rPr>
          <w:rFonts w:eastAsia="맑은 고딕"/>
          <w:lang w:val="en-US" w:eastAsia="ko-KR"/>
        </w:rPr>
        <w:t>-</w:t>
      </w:r>
      <w:r>
        <w:rPr>
          <w:rFonts w:eastAsia="맑은 고딕" w:hint="eastAsia"/>
          <w:lang w:val="en-US" w:eastAsia="ko-KR"/>
        </w:rPr>
        <w:t>section</w:t>
      </w:r>
      <w:r>
        <w:rPr>
          <w:rFonts w:eastAsia="맑은 고딕"/>
          <w:lang w:val="en-US" w:eastAsia="ko-KR"/>
        </w:rPr>
        <w:t xml:space="preserve">, we </w:t>
      </w:r>
      <w:r w:rsidR="00B7731E">
        <w:rPr>
          <w:rFonts w:eastAsia="맑은 고딕"/>
          <w:lang w:val="en-US" w:eastAsia="ko-KR"/>
        </w:rPr>
        <w:t xml:space="preserve">discuss </w:t>
      </w:r>
      <w:r w:rsidR="00422765">
        <w:rPr>
          <w:rFonts w:eastAsia="맑은 고딕"/>
          <w:lang w:val="en-US" w:eastAsia="ko-KR"/>
        </w:rPr>
        <w:t xml:space="preserve">on </w:t>
      </w:r>
      <w:r w:rsidR="00B7731E">
        <w:rPr>
          <w:rFonts w:eastAsia="맑은 고딕"/>
          <w:lang w:val="en-US" w:eastAsia="ko-KR"/>
        </w:rPr>
        <w:t>which</w:t>
      </w:r>
      <w:r>
        <w:rPr>
          <w:rFonts w:eastAsia="맑은 고딕"/>
          <w:lang w:val="en-US" w:eastAsia="ko-KR"/>
        </w:rPr>
        <w:t xml:space="preserve"> information </w:t>
      </w:r>
      <w:r w:rsidR="00B7731E">
        <w:rPr>
          <w:rFonts w:eastAsia="맑은 고딕"/>
          <w:lang w:val="en-US" w:eastAsia="ko-KR"/>
        </w:rPr>
        <w:t xml:space="preserve">can be </w:t>
      </w:r>
      <w:r>
        <w:rPr>
          <w:rFonts w:eastAsia="맑은 고딕"/>
          <w:lang w:val="en-US" w:eastAsia="ko-KR"/>
        </w:rPr>
        <w:t>used for input/output of HOF/RLF model</w:t>
      </w:r>
      <w:r w:rsidR="00B7731E">
        <w:rPr>
          <w:rFonts w:eastAsia="맑은 고딕"/>
          <w:lang w:val="en-US" w:eastAsia="ko-KR"/>
        </w:rPr>
        <w:t xml:space="preserve"> as baseline</w:t>
      </w:r>
      <w:r>
        <w:rPr>
          <w:rFonts w:eastAsia="맑은 고딕"/>
          <w:lang w:val="en-US" w:eastAsia="ko-KR"/>
        </w:rPr>
        <w:t xml:space="preserve">. </w:t>
      </w:r>
      <w:r w:rsidR="00B7731E">
        <w:rPr>
          <w:rFonts w:eastAsia="맑은 고딕"/>
          <w:lang w:val="en-US" w:eastAsia="ko-KR"/>
        </w:rPr>
        <w:t>In our understanding,</w:t>
      </w:r>
      <w:r>
        <w:rPr>
          <w:rFonts w:eastAsia="맑은 고딕"/>
          <w:lang w:val="en-US" w:eastAsia="ko-KR"/>
        </w:rPr>
        <w:t xml:space="preserve"> </w:t>
      </w:r>
      <w:r w:rsidR="00422765">
        <w:rPr>
          <w:rFonts w:eastAsia="맑은 고딕"/>
          <w:lang w:val="en-US" w:eastAsia="ko-KR"/>
        </w:rPr>
        <w:t xml:space="preserve">the </w:t>
      </w:r>
      <w:r>
        <w:rPr>
          <w:rFonts w:eastAsia="맑은 고딕"/>
          <w:lang w:val="en-US" w:eastAsia="ko-KR"/>
        </w:rPr>
        <w:t>separate AI/ML models</w:t>
      </w:r>
      <w:r w:rsidR="00422765">
        <w:rPr>
          <w:rFonts w:eastAsia="맑은 고딕"/>
          <w:lang w:val="en-US" w:eastAsia="ko-KR"/>
        </w:rPr>
        <w:t xml:space="preserve"> need</w:t>
      </w:r>
      <w:r w:rsidR="00B7731E">
        <w:rPr>
          <w:rFonts w:eastAsia="맑은 고딕"/>
          <w:lang w:val="en-US" w:eastAsia="ko-KR"/>
        </w:rPr>
        <w:t xml:space="preserve"> to be designed</w:t>
      </w:r>
      <w:r>
        <w:rPr>
          <w:rFonts w:eastAsia="맑은 고딕"/>
          <w:lang w:val="en-US" w:eastAsia="ko-KR"/>
        </w:rPr>
        <w:t xml:space="preserve"> for </w:t>
      </w:r>
      <w:r w:rsidR="00B7731E">
        <w:rPr>
          <w:rFonts w:eastAsia="맑은 고딕"/>
          <w:lang w:val="en-US" w:eastAsia="ko-KR"/>
        </w:rPr>
        <w:t xml:space="preserve">two different use </w:t>
      </w:r>
      <w:r>
        <w:rPr>
          <w:rFonts w:eastAsia="맑은 고딕"/>
          <w:lang w:val="en-US" w:eastAsia="ko-KR"/>
        </w:rPr>
        <w:t>cases</w:t>
      </w:r>
      <w:r w:rsidR="00B7731E">
        <w:rPr>
          <w:rFonts w:eastAsia="맑은 고딕"/>
          <w:lang w:val="en-US" w:eastAsia="ko-KR"/>
        </w:rPr>
        <w:t xml:space="preserve"> (i.e., HOF prediction, RLF prediction)</w:t>
      </w:r>
      <w:r>
        <w:rPr>
          <w:rFonts w:eastAsia="맑은 고딕"/>
          <w:lang w:val="en-US" w:eastAsia="ko-KR"/>
        </w:rPr>
        <w:t xml:space="preserve">, as each </w:t>
      </w:r>
      <w:r w:rsidR="00B7731E">
        <w:rPr>
          <w:rFonts w:eastAsia="맑은 고딕"/>
          <w:lang w:val="en-US" w:eastAsia="ko-KR"/>
        </w:rPr>
        <w:t xml:space="preserve">prediction </w:t>
      </w:r>
      <w:r>
        <w:rPr>
          <w:rFonts w:eastAsia="맑은 고딕"/>
          <w:lang w:val="en-US" w:eastAsia="ko-KR"/>
        </w:rPr>
        <w:t>model</w:t>
      </w:r>
      <w:r w:rsidR="00B7731E">
        <w:rPr>
          <w:rFonts w:eastAsia="맑은 고딕"/>
          <w:lang w:val="en-US" w:eastAsia="ko-KR"/>
        </w:rPr>
        <w:t xml:space="preserve"> we assume</w:t>
      </w:r>
      <w:r>
        <w:rPr>
          <w:rFonts w:eastAsia="맑은 고딕"/>
          <w:lang w:val="en-US" w:eastAsia="ko-KR"/>
        </w:rPr>
        <w:t xml:space="preserve"> has different inputs and</w:t>
      </w:r>
      <w:r w:rsidR="00B7731E">
        <w:rPr>
          <w:rFonts w:eastAsia="맑은 고딕"/>
          <w:lang w:val="en-US" w:eastAsia="ko-KR"/>
        </w:rPr>
        <w:t xml:space="preserve"> outputs as </w:t>
      </w:r>
      <w:r w:rsidR="00A149D7">
        <w:rPr>
          <w:rFonts w:eastAsia="맑은 고딕" w:hint="eastAsia"/>
          <w:lang w:val="en-US" w:eastAsia="ko-KR"/>
        </w:rPr>
        <w:t>described</w:t>
      </w:r>
      <w:r w:rsidR="00B7731E">
        <w:rPr>
          <w:rFonts w:eastAsia="맑은 고딕"/>
          <w:lang w:val="en-US" w:eastAsia="ko-KR"/>
        </w:rPr>
        <w:t xml:space="preserve"> later.</w:t>
      </w:r>
    </w:p>
    <w:p w14:paraId="6ACD411F" w14:textId="4E5484DB" w:rsidR="00422765" w:rsidRDefault="00B7731E" w:rsidP="00422765">
      <w:pPr>
        <w:pStyle w:val="3"/>
        <w:rPr>
          <w:rFonts w:eastAsia="맑은 고딕"/>
          <w:lang w:val="en-US" w:eastAsia="ko-KR"/>
        </w:rPr>
      </w:pPr>
      <w:r w:rsidRPr="00D22F2D">
        <w:rPr>
          <w:rFonts w:eastAsia="맑은 고딕" w:hint="eastAsia"/>
          <w:lang w:val="en-US" w:eastAsia="ko-KR"/>
        </w:rPr>
        <w:t>2.1</w:t>
      </w:r>
      <w:r>
        <w:rPr>
          <w:rFonts w:eastAsia="맑은 고딕"/>
          <w:lang w:val="en-US" w:eastAsia="ko-KR"/>
        </w:rPr>
        <w:t>.1</w:t>
      </w:r>
      <w:r w:rsidRPr="00D22F2D">
        <w:rPr>
          <w:rFonts w:eastAsia="맑은 고딕" w:hint="eastAsia"/>
          <w:lang w:val="en-US" w:eastAsia="ko-KR"/>
        </w:rPr>
        <w:t xml:space="preserve"> </w:t>
      </w:r>
      <w:r>
        <w:rPr>
          <w:rFonts w:eastAsia="맑은 고딕"/>
          <w:lang w:val="en-US" w:eastAsia="ko-KR"/>
        </w:rPr>
        <w:t>RLF prediction</w:t>
      </w:r>
    </w:p>
    <w:p w14:paraId="1B96995F" w14:textId="07497652" w:rsidR="000C3324" w:rsidRDefault="00422765" w:rsidP="00FC5CF6">
      <w:pPr>
        <w:rPr>
          <w:rFonts w:eastAsia="맑은 고딕"/>
          <w:lang w:val="en-US" w:eastAsia="ko-KR"/>
        </w:rPr>
      </w:pPr>
      <w:r>
        <w:rPr>
          <w:rFonts w:eastAsia="맑은 고딕"/>
          <w:lang w:val="en-US" w:eastAsia="ko-KR"/>
        </w:rPr>
        <w:t>In order to predict RLF</w:t>
      </w:r>
      <w:r w:rsidR="001C21A3">
        <w:rPr>
          <w:rFonts w:eastAsia="맑은 고딕"/>
          <w:lang w:val="en-US" w:eastAsia="ko-KR"/>
        </w:rPr>
        <w:t xml:space="preserve"> for </w:t>
      </w:r>
      <w:r w:rsidR="006845FA">
        <w:rPr>
          <w:rFonts w:eastAsia="맑은 고딕"/>
          <w:lang w:val="en-US" w:eastAsia="ko-KR"/>
        </w:rPr>
        <w:t>Sp</w:t>
      </w:r>
      <w:r w:rsidR="001C21A3">
        <w:rPr>
          <w:rFonts w:eastAsia="맑은 고딕"/>
          <w:lang w:val="en-US" w:eastAsia="ko-KR"/>
        </w:rPr>
        <w:t>Cell</w:t>
      </w:r>
      <w:r>
        <w:rPr>
          <w:rFonts w:eastAsia="맑은 고딕"/>
          <w:lang w:val="en-US" w:eastAsia="ko-KR"/>
        </w:rPr>
        <w:t xml:space="preserve">, UE can use not only current RRM measurement results (i.e., RSRP/RSRQ/SINR) for </w:t>
      </w:r>
      <w:r w:rsidR="006845FA">
        <w:rPr>
          <w:rFonts w:eastAsia="맑은 고딕"/>
          <w:lang w:val="en-US" w:eastAsia="ko-KR"/>
        </w:rPr>
        <w:t>Sp</w:t>
      </w:r>
      <w:r w:rsidR="001C21A3">
        <w:rPr>
          <w:rFonts w:eastAsia="맑은 고딕"/>
          <w:lang w:val="en-US" w:eastAsia="ko-KR"/>
        </w:rPr>
        <w:t xml:space="preserve">Cell, </w:t>
      </w:r>
      <w:r>
        <w:rPr>
          <w:rFonts w:eastAsia="맑은 고딕"/>
          <w:lang w:val="en-US" w:eastAsia="ko-KR"/>
        </w:rPr>
        <w:t xml:space="preserve">but also the ones in the past. We believe a sequential and historical measurement results for </w:t>
      </w:r>
      <w:r w:rsidR="006845FA">
        <w:rPr>
          <w:rFonts w:eastAsia="맑은 고딕"/>
          <w:lang w:val="en-US" w:eastAsia="ko-KR"/>
        </w:rPr>
        <w:t>Sp</w:t>
      </w:r>
      <w:r w:rsidR="001C21A3">
        <w:rPr>
          <w:rFonts w:eastAsia="맑은 고딕"/>
          <w:lang w:val="en-US" w:eastAsia="ko-KR"/>
        </w:rPr>
        <w:t>Cell</w:t>
      </w:r>
      <w:r>
        <w:rPr>
          <w:rFonts w:eastAsia="맑은 고딕"/>
          <w:lang w:val="en-US" w:eastAsia="ko-KR"/>
        </w:rPr>
        <w:t xml:space="preserve"> could be the most important</w:t>
      </w:r>
      <w:r w:rsidR="001C21A3">
        <w:rPr>
          <w:rFonts w:eastAsia="맑은 고딕"/>
          <w:lang w:val="en-US" w:eastAsia="ko-KR"/>
        </w:rPr>
        <w:t xml:space="preserve"> parameter</w:t>
      </w:r>
      <w:r w:rsidR="00C618F0">
        <w:rPr>
          <w:rFonts w:eastAsia="맑은 고딕"/>
          <w:lang w:val="en-US" w:eastAsia="ko-KR"/>
        </w:rPr>
        <w:t xml:space="preserve"> as input</w:t>
      </w:r>
      <w:r>
        <w:rPr>
          <w:rFonts w:eastAsia="맑은 고딕"/>
          <w:lang w:val="en-US" w:eastAsia="ko-KR"/>
        </w:rPr>
        <w:t xml:space="preserve"> to predict RLF event.</w:t>
      </w:r>
      <w:r w:rsidR="00C618F0">
        <w:rPr>
          <w:rFonts w:eastAsia="맑은 고딕"/>
          <w:lang w:val="en-US" w:eastAsia="ko-KR"/>
        </w:rPr>
        <w:t xml:space="preserve"> For example, the gradually decreasing RSRP values in time may indicate an increase of RLF p</w:t>
      </w:r>
      <w:r w:rsidR="009535E3">
        <w:rPr>
          <w:rFonts w:eastAsia="맑은 고딕"/>
          <w:lang w:val="en-US" w:eastAsia="ko-KR"/>
        </w:rPr>
        <w:t>ossibility</w:t>
      </w:r>
      <w:r w:rsidR="00C618F0">
        <w:rPr>
          <w:rFonts w:eastAsia="맑은 고딕"/>
          <w:lang w:val="en-US" w:eastAsia="ko-KR"/>
        </w:rPr>
        <w:t xml:space="preserve">. </w:t>
      </w:r>
      <w:r w:rsidR="00C618F0" w:rsidRPr="00872DB3">
        <w:rPr>
          <w:rFonts w:eastAsia="맑은 고딕"/>
          <w:lang w:val="en-US" w:eastAsia="ko-KR"/>
        </w:rPr>
        <w:t xml:space="preserve">The number of the latest measurement results (i.e., Mt) to be used as input </w:t>
      </w:r>
      <w:r w:rsidR="001C21A3" w:rsidRPr="00872DB3">
        <w:rPr>
          <w:rFonts w:eastAsia="맑은 고딕"/>
          <w:lang w:val="en-US" w:eastAsia="ko-KR"/>
        </w:rPr>
        <w:t>can be configured by network or fixed, or it can be left as UE implementation.</w:t>
      </w:r>
      <w:r w:rsidR="000C3324" w:rsidRPr="00872DB3">
        <w:rPr>
          <w:rFonts w:eastAsia="맑은 고딕"/>
          <w:lang w:val="en-US" w:eastAsia="ko-KR"/>
        </w:rPr>
        <w:t xml:space="preserve"> We prefer to leave it FFS at this meeting.</w:t>
      </w:r>
      <w:r w:rsidR="000C3324">
        <w:rPr>
          <w:rFonts w:eastAsia="맑은 고딕"/>
          <w:lang w:val="en-US" w:eastAsia="ko-KR"/>
        </w:rPr>
        <w:t xml:space="preserve"> We also think the measurement results for the other cells (</w:t>
      </w:r>
      <w:r w:rsidR="000C3324">
        <w:rPr>
          <w:rFonts w:eastAsia="맑은 고딕" w:hint="eastAsia"/>
          <w:lang w:val="en-US" w:eastAsia="ko-KR"/>
        </w:rPr>
        <w:t>i.e.,</w:t>
      </w:r>
      <w:r w:rsidR="000C3324">
        <w:rPr>
          <w:rFonts w:eastAsia="맑은 고딕"/>
          <w:lang w:val="en-US" w:eastAsia="ko-KR"/>
        </w:rPr>
        <w:t xml:space="preserve"> </w:t>
      </w:r>
      <w:r w:rsidR="006845FA">
        <w:rPr>
          <w:rFonts w:eastAsia="맑은 고딕" w:hint="eastAsia"/>
          <w:lang w:val="en-US" w:eastAsia="ko-KR"/>
        </w:rPr>
        <w:t xml:space="preserve">SCells </w:t>
      </w:r>
      <w:r w:rsidR="006845FA">
        <w:rPr>
          <w:rFonts w:eastAsia="맑은 고딕"/>
          <w:lang w:val="en-US" w:eastAsia="ko-KR"/>
        </w:rPr>
        <w:t>or</w:t>
      </w:r>
      <w:r w:rsidR="000C3324">
        <w:rPr>
          <w:rFonts w:eastAsia="맑은 고딕"/>
          <w:lang w:val="en-US" w:eastAsia="ko-KR"/>
        </w:rPr>
        <w:t xml:space="preserve"> neighboring cells) may be useful. They may be helpful to infer RLF in </w:t>
      </w:r>
      <w:r w:rsidR="006845FA">
        <w:rPr>
          <w:rFonts w:eastAsia="맑은 고딕"/>
          <w:lang w:val="en-US" w:eastAsia="ko-KR"/>
        </w:rPr>
        <w:t>Sp</w:t>
      </w:r>
      <w:r w:rsidR="000C3324">
        <w:rPr>
          <w:rFonts w:eastAsia="맑은 고딕"/>
          <w:lang w:val="en-US" w:eastAsia="ko-KR"/>
        </w:rPr>
        <w:t xml:space="preserve">Cell. For example, </w:t>
      </w:r>
      <w:r w:rsidR="009535E3">
        <w:rPr>
          <w:rFonts w:eastAsia="맑은 고딕"/>
          <w:lang w:val="en-US" w:eastAsia="ko-KR"/>
        </w:rPr>
        <w:t xml:space="preserve">the </w:t>
      </w:r>
      <w:r w:rsidR="000C3324">
        <w:rPr>
          <w:rFonts w:eastAsia="맑은 고딕"/>
          <w:lang w:val="en-US" w:eastAsia="ko-KR"/>
        </w:rPr>
        <w:t xml:space="preserve">detailed UE’s location or mobility path can be calculated/inferred </w:t>
      </w:r>
      <w:r w:rsidR="009535E3">
        <w:rPr>
          <w:rFonts w:eastAsia="맑은 고딕"/>
          <w:lang w:val="en-US" w:eastAsia="ko-KR"/>
        </w:rPr>
        <w:t>with those information.</w:t>
      </w:r>
      <w:r w:rsidR="00E3267D">
        <w:rPr>
          <w:rFonts w:eastAsia="맑은 고딕"/>
          <w:lang w:val="en-US" w:eastAsia="ko-KR"/>
        </w:rPr>
        <w:t xml:space="preserve"> </w:t>
      </w:r>
      <w:r w:rsidR="009535E3">
        <w:rPr>
          <w:rFonts w:eastAsia="맑은 고딕"/>
          <w:lang w:val="en-US" w:eastAsia="ko-KR"/>
        </w:rPr>
        <w:t>I</w:t>
      </w:r>
      <w:r w:rsidR="000C3324">
        <w:rPr>
          <w:rFonts w:eastAsia="맑은 고딕"/>
          <w:lang w:val="en-US" w:eastAsia="ko-KR"/>
        </w:rPr>
        <w:t xml:space="preserve">f </w:t>
      </w:r>
      <w:r w:rsidR="009535E3">
        <w:rPr>
          <w:rFonts w:eastAsia="맑은 고딕"/>
          <w:lang w:val="en-US" w:eastAsia="ko-KR"/>
        </w:rPr>
        <w:t xml:space="preserve">it is predicted </w:t>
      </w:r>
      <w:r w:rsidR="000C3324">
        <w:rPr>
          <w:rFonts w:eastAsia="맑은 고딕"/>
          <w:lang w:val="en-US" w:eastAsia="ko-KR"/>
        </w:rPr>
        <w:t xml:space="preserve">UE moves towards the edge of </w:t>
      </w:r>
      <w:r w:rsidR="006845FA">
        <w:rPr>
          <w:rFonts w:eastAsia="맑은 고딕"/>
          <w:lang w:val="en-US" w:eastAsia="ko-KR"/>
        </w:rPr>
        <w:t>Sp</w:t>
      </w:r>
      <w:r w:rsidR="000C3324">
        <w:rPr>
          <w:rFonts w:eastAsia="맑은 고딕"/>
          <w:lang w:val="en-US" w:eastAsia="ko-KR"/>
        </w:rPr>
        <w:t>Cell’s coverage</w:t>
      </w:r>
      <w:r w:rsidR="009535E3">
        <w:rPr>
          <w:rFonts w:eastAsia="맑은 고딕"/>
          <w:lang w:val="en-US" w:eastAsia="ko-KR"/>
        </w:rPr>
        <w:t>,</w:t>
      </w:r>
      <w:r w:rsidR="000C3324">
        <w:rPr>
          <w:rFonts w:eastAsia="맑은 고딕"/>
          <w:lang w:val="en-US" w:eastAsia="ko-KR"/>
        </w:rPr>
        <w:t xml:space="preserve"> RLF p</w:t>
      </w:r>
      <w:r w:rsidR="009535E3">
        <w:rPr>
          <w:rFonts w:eastAsia="맑은 고딕"/>
          <w:lang w:val="en-US" w:eastAsia="ko-KR"/>
        </w:rPr>
        <w:t>ossibility</w:t>
      </w:r>
      <w:r w:rsidR="000C3324">
        <w:rPr>
          <w:rFonts w:eastAsia="맑은 고딕"/>
          <w:lang w:val="en-US" w:eastAsia="ko-KR"/>
        </w:rPr>
        <w:t xml:space="preserve"> </w:t>
      </w:r>
      <w:r w:rsidR="00E3267D">
        <w:rPr>
          <w:rFonts w:eastAsia="맑은 고딕"/>
          <w:lang w:val="en-US" w:eastAsia="ko-KR"/>
        </w:rPr>
        <w:t>may be</w:t>
      </w:r>
      <w:r w:rsidR="000C3324">
        <w:rPr>
          <w:rFonts w:eastAsia="맑은 고딕"/>
          <w:lang w:val="en-US" w:eastAsia="ko-KR"/>
        </w:rPr>
        <w:t xml:space="preserve"> increased.</w:t>
      </w:r>
      <w:r w:rsidR="00E3267D">
        <w:rPr>
          <w:rFonts w:eastAsia="맑은 고딕"/>
          <w:lang w:val="en-US" w:eastAsia="ko-KR"/>
        </w:rPr>
        <w:t xml:space="preserve"> However, as the measurement results for </w:t>
      </w:r>
      <w:r w:rsidR="00E3267D">
        <w:rPr>
          <w:rFonts w:eastAsia="맑은 고딕" w:hint="eastAsia"/>
          <w:lang w:val="en-US" w:eastAsia="ko-KR"/>
        </w:rPr>
        <w:t xml:space="preserve">SCells </w:t>
      </w:r>
      <w:r w:rsidR="00E3267D">
        <w:rPr>
          <w:rFonts w:eastAsia="맑은 고딕"/>
          <w:lang w:val="en-US" w:eastAsia="ko-KR"/>
        </w:rPr>
        <w:t xml:space="preserve">and neighboring cells are indirect information to predict RLF with </w:t>
      </w:r>
      <w:r w:rsidR="006845FA">
        <w:rPr>
          <w:rFonts w:eastAsia="맑은 고딕"/>
          <w:lang w:val="en-US" w:eastAsia="ko-KR"/>
        </w:rPr>
        <w:t>Sp</w:t>
      </w:r>
      <w:r w:rsidR="00E3267D">
        <w:rPr>
          <w:rFonts w:eastAsia="맑은 고딕"/>
          <w:lang w:val="en-US" w:eastAsia="ko-KR"/>
        </w:rPr>
        <w:t>Cell, we proposed to leave it FFS as well.</w:t>
      </w:r>
    </w:p>
    <w:p w14:paraId="4CCE0768" w14:textId="5843BEDD" w:rsidR="00E3267D" w:rsidRDefault="001C21A3" w:rsidP="00FC5CF6">
      <w:pPr>
        <w:rPr>
          <w:rFonts w:eastAsia="맑은 고딕"/>
          <w:b/>
          <w:lang w:val="en-US" w:eastAsia="ko-KR"/>
        </w:rPr>
      </w:pPr>
      <w:r w:rsidRPr="001C21A3">
        <w:rPr>
          <w:rFonts w:eastAsia="맑은 고딕"/>
          <w:b/>
          <w:lang w:val="en-US" w:eastAsia="ko-KR"/>
        </w:rPr>
        <w:t>Proposal 1: For RLF prediction, the measurement results</w:t>
      </w:r>
      <w:r>
        <w:rPr>
          <w:rFonts w:eastAsia="맑은 고딕"/>
          <w:b/>
          <w:lang w:val="en-US" w:eastAsia="ko-KR"/>
        </w:rPr>
        <w:t xml:space="preserve"> (i.e., RSRP/RSRQ/SINR)</w:t>
      </w:r>
      <w:r w:rsidRPr="001C21A3">
        <w:rPr>
          <w:rFonts w:eastAsia="맑은 고딕"/>
          <w:b/>
          <w:lang w:val="en-US" w:eastAsia="ko-KR"/>
        </w:rPr>
        <w:t xml:space="preserve"> of Mt (Mt</w:t>
      </w:r>
      <w:r w:rsidR="00F00526">
        <w:rPr>
          <w:rFonts w:eastAsia="맑은 고딕"/>
          <w:b/>
          <w:lang w:val="en-US" w:eastAsia="ko-KR"/>
        </w:rPr>
        <w:t>≥</w:t>
      </w:r>
      <w:r w:rsidRPr="001C21A3">
        <w:rPr>
          <w:rFonts w:eastAsia="맑은 고딕"/>
          <w:b/>
          <w:lang w:val="en-US" w:eastAsia="ko-KR"/>
        </w:rPr>
        <w:t xml:space="preserve">1) latest measurement instances for </w:t>
      </w:r>
      <w:r w:rsidR="006845FA" w:rsidRPr="006845FA">
        <w:rPr>
          <w:rFonts w:eastAsia="맑은 고딕"/>
          <w:b/>
          <w:lang w:val="en-US" w:eastAsia="ko-KR"/>
        </w:rPr>
        <w:t>Sp</w:t>
      </w:r>
      <w:r>
        <w:rPr>
          <w:rFonts w:eastAsia="맑은 고딕"/>
          <w:b/>
          <w:lang w:val="en-US" w:eastAsia="ko-KR"/>
        </w:rPr>
        <w:t xml:space="preserve">Cell </w:t>
      </w:r>
      <w:r w:rsidRPr="001C21A3">
        <w:rPr>
          <w:rFonts w:eastAsia="맑은 고딕"/>
          <w:b/>
          <w:lang w:val="en-US" w:eastAsia="ko-KR"/>
        </w:rPr>
        <w:t xml:space="preserve">are used for AI/ML model input. </w:t>
      </w:r>
      <w:r w:rsidR="00E3267D">
        <w:rPr>
          <w:rFonts w:eastAsia="맑은 고딕"/>
          <w:b/>
          <w:lang w:val="en-US" w:eastAsia="ko-KR"/>
        </w:rPr>
        <w:t xml:space="preserve">FFS on the value of Mt. FFS on </w:t>
      </w:r>
      <w:r w:rsidR="00E3267D" w:rsidRPr="00E3267D">
        <w:rPr>
          <w:rFonts w:eastAsia="맑은 고딕"/>
          <w:b/>
          <w:lang w:val="en-US" w:eastAsia="ko-KR"/>
        </w:rPr>
        <w:t xml:space="preserve">whether measurement results for </w:t>
      </w:r>
      <w:r w:rsidR="00E3267D">
        <w:rPr>
          <w:rFonts w:eastAsia="맑은 고딕"/>
          <w:b/>
          <w:lang w:val="en-US" w:eastAsia="ko-KR"/>
        </w:rPr>
        <w:t xml:space="preserve">SCells and </w:t>
      </w:r>
      <w:r w:rsidR="00E3267D" w:rsidRPr="00E3267D">
        <w:rPr>
          <w:rFonts w:eastAsia="맑은 고딕"/>
          <w:b/>
          <w:lang w:val="en-US" w:eastAsia="ko-KR"/>
        </w:rPr>
        <w:t>neighbor</w:t>
      </w:r>
      <w:r w:rsidR="00296B70">
        <w:rPr>
          <w:rFonts w:eastAsia="맑은 고딕"/>
          <w:b/>
          <w:lang w:val="en-US" w:eastAsia="ko-KR"/>
        </w:rPr>
        <w:t>ing</w:t>
      </w:r>
      <w:r w:rsidR="00E3267D" w:rsidRPr="00E3267D">
        <w:rPr>
          <w:rFonts w:eastAsia="맑은 고딕"/>
          <w:b/>
          <w:lang w:val="en-US" w:eastAsia="ko-KR"/>
        </w:rPr>
        <w:t xml:space="preserve"> cells can be also used for the inpu</w:t>
      </w:r>
      <w:r w:rsidR="00E3267D">
        <w:rPr>
          <w:rFonts w:eastAsia="맑은 고딕"/>
          <w:b/>
          <w:lang w:val="en-US" w:eastAsia="ko-KR"/>
        </w:rPr>
        <w:t>t.</w:t>
      </w:r>
    </w:p>
    <w:p w14:paraId="096EAFBF" w14:textId="77777777" w:rsidR="0017725C" w:rsidRDefault="0017725C" w:rsidP="0017725C">
      <w:pPr>
        <w:rPr>
          <w:rFonts w:eastAsia="맑은 고딕"/>
          <w:lang w:val="en-US" w:eastAsia="ko-KR"/>
        </w:rPr>
      </w:pPr>
      <w:r>
        <w:rPr>
          <w:rFonts w:eastAsia="맑은 고딕"/>
          <w:lang w:val="en-US" w:eastAsia="ko-KR"/>
        </w:rPr>
        <w:t>The</w:t>
      </w:r>
      <w:r>
        <w:rPr>
          <w:rFonts w:eastAsia="맑은 고딕" w:hint="eastAsia"/>
          <w:lang w:val="en-US" w:eastAsia="ko-KR"/>
        </w:rPr>
        <w:t xml:space="preserve"> measurement/</w:t>
      </w:r>
      <w:r>
        <w:rPr>
          <w:rFonts w:eastAsia="맑은 고딕"/>
          <w:lang w:val="en-US" w:eastAsia="ko-KR"/>
        </w:rPr>
        <w:t xml:space="preserve">prediction result at each time instance can be L3-RSRP/RSRQ/SINR per cell (for cell-level prediction) or per beam (for beam-level prediction). Here, we consider the L3-filtered values as baseline because they </w:t>
      </w:r>
      <w:r>
        <w:rPr>
          <w:rFonts w:eastAsia="맑은 고딕"/>
          <w:lang w:val="en-US" w:eastAsia="ko-KR"/>
        </w:rPr>
        <w:lastRenderedPageBreak/>
        <w:t>are already used in legacy L3 RRM measurement reporting. However, we are open to study potential use of L1-filtered values for the prediction if its effectiveness is proved based on evaluation result.</w:t>
      </w:r>
    </w:p>
    <w:p w14:paraId="2FCA46E5" w14:textId="5A8F3BEB" w:rsidR="0017725C" w:rsidRDefault="0017725C" w:rsidP="00FC5CF6">
      <w:pPr>
        <w:rPr>
          <w:rFonts w:eastAsia="맑은 고딕"/>
          <w:b/>
          <w:lang w:val="en-US" w:eastAsia="ko-KR"/>
        </w:rPr>
      </w:pPr>
      <w:r w:rsidRPr="0017725C">
        <w:rPr>
          <w:rFonts w:eastAsia="맑은 고딕"/>
          <w:b/>
          <w:lang w:val="en-US" w:eastAsia="ko-KR"/>
        </w:rPr>
        <w:t xml:space="preserve">Proposal 2: </w:t>
      </w:r>
      <w:r>
        <w:rPr>
          <w:rFonts w:eastAsia="맑은 고딕"/>
          <w:b/>
          <w:lang w:val="en-US" w:eastAsia="ko-KR"/>
        </w:rPr>
        <w:t xml:space="preserve">For </w:t>
      </w:r>
      <w:r w:rsidRPr="0017725C">
        <w:rPr>
          <w:rFonts w:eastAsia="맑은 고딕"/>
          <w:b/>
          <w:lang w:val="en-US" w:eastAsia="ko-KR"/>
        </w:rPr>
        <w:t>RLF</w:t>
      </w:r>
      <w:r>
        <w:rPr>
          <w:rFonts w:eastAsia="맑은 고딕"/>
          <w:b/>
          <w:lang w:val="en-US" w:eastAsia="ko-KR"/>
        </w:rPr>
        <w:t xml:space="preserve"> prediction</w:t>
      </w:r>
      <w:r w:rsidRPr="0017725C">
        <w:rPr>
          <w:rFonts w:eastAsia="맑은 고딕"/>
          <w:b/>
          <w:lang w:val="en-US" w:eastAsia="ko-KR"/>
        </w:rPr>
        <w:t xml:space="preserve">, </w:t>
      </w:r>
      <w:r w:rsidR="00292900">
        <w:rPr>
          <w:rFonts w:eastAsia="맑은 고딕"/>
          <w:b/>
          <w:lang w:val="en-US" w:eastAsia="ko-KR"/>
        </w:rPr>
        <w:t xml:space="preserve">as a model input, </w:t>
      </w:r>
      <w:r w:rsidRPr="0017725C">
        <w:rPr>
          <w:rFonts w:eastAsia="맑은 고딕"/>
          <w:b/>
          <w:lang w:val="en-US" w:eastAsia="ko-KR"/>
        </w:rPr>
        <w:t>the measurement result at each time instance can be L3 RSRP/RSRQ/SINR per cell or per beam. FFS on the use of L1 RSRP/RSRQ/SINR.</w:t>
      </w:r>
    </w:p>
    <w:p w14:paraId="43739940" w14:textId="014D4428" w:rsidR="0017725C" w:rsidRPr="0017725C" w:rsidRDefault="0017725C" w:rsidP="00FC5CF6">
      <w:pPr>
        <w:rPr>
          <w:rFonts w:eastAsia="맑은 고딕"/>
          <w:lang w:val="en-US" w:eastAsia="ko-KR"/>
        </w:rPr>
      </w:pPr>
      <w:r>
        <w:rPr>
          <w:rFonts w:eastAsia="맑은 고딕"/>
          <w:lang w:val="en-US" w:eastAsia="ko-KR"/>
        </w:rPr>
        <w:t xml:space="preserve">Next, we </w:t>
      </w:r>
      <w:r w:rsidR="005B7890">
        <w:rPr>
          <w:rFonts w:eastAsia="맑은 고딕"/>
          <w:lang w:val="en-US" w:eastAsia="ko-KR"/>
        </w:rPr>
        <w:t>assume</w:t>
      </w:r>
      <w:r>
        <w:rPr>
          <w:rFonts w:eastAsia="맑은 고딕"/>
          <w:lang w:val="en-US" w:eastAsia="ko-KR"/>
        </w:rPr>
        <w:t xml:space="preserve"> the prediction time window (T) is an essential input to predict RLF. The prediction time window (T) is defined as the time period during which UE predicts RLF.</w:t>
      </w:r>
      <w:r w:rsidR="005B7890">
        <w:rPr>
          <w:rFonts w:eastAsia="맑은 고딕"/>
          <w:lang w:val="en-US" w:eastAsia="ko-KR"/>
        </w:rPr>
        <w:t xml:space="preserve"> For example, if T of 5 seconds is inputted to AI/ML model at time t (i.e., t is </w:t>
      </w:r>
      <w:r w:rsidR="004158E5">
        <w:rPr>
          <w:rFonts w:eastAsia="맑은 고딕"/>
          <w:lang w:val="en-US" w:eastAsia="ko-KR"/>
        </w:rPr>
        <w:t xml:space="preserve">a </w:t>
      </w:r>
      <w:r w:rsidR="005B7890">
        <w:rPr>
          <w:rFonts w:eastAsia="맑은 고딕"/>
          <w:lang w:val="en-US" w:eastAsia="ko-KR"/>
        </w:rPr>
        <w:t>time instance</w:t>
      </w:r>
      <w:r w:rsidR="004158E5">
        <w:rPr>
          <w:rFonts w:eastAsia="맑은 고딕"/>
          <w:lang w:val="en-US" w:eastAsia="ko-KR"/>
        </w:rPr>
        <w:t xml:space="preserve"> for observation or inference</w:t>
      </w:r>
      <w:r w:rsidR="005B7890">
        <w:rPr>
          <w:rFonts w:eastAsia="맑은 고딕"/>
          <w:lang w:val="en-US" w:eastAsia="ko-KR"/>
        </w:rPr>
        <w:t xml:space="preserve">), the AI/ML model infers/predicts RLF between </w:t>
      </w:r>
      <w:r w:rsidR="00850DBD">
        <w:rPr>
          <w:rFonts w:eastAsia="맑은 고딕"/>
          <w:lang w:val="en-US" w:eastAsia="ko-KR"/>
        </w:rPr>
        <w:t>t and t+5</w:t>
      </w:r>
      <w:r w:rsidR="005B7890">
        <w:rPr>
          <w:rFonts w:eastAsia="맑은 고딕"/>
          <w:lang w:val="en-US" w:eastAsia="ko-KR"/>
        </w:rPr>
        <w:t xml:space="preserve"> seconds.</w:t>
      </w:r>
      <w:r w:rsidR="004158E5">
        <w:rPr>
          <w:rFonts w:eastAsia="맑은 고딕"/>
          <w:lang w:val="en-US" w:eastAsia="ko-KR"/>
        </w:rPr>
        <w:t xml:space="preserve"> Thus, this prediction time window (T) plays the role of limiting the RLF prediction period. </w:t>
      </w:r>
      <w:r w:rsidR="009535E3">
        <w:rPr>
          <w:rFonts w:eastAsia="맑은 고딕"/>
          <w:lang w:val="en-US" w:eastAsia="ko-KR"/>
        </w:rPr>
        <w:t>Hence,</w:t>
      </w:r>
      <w:r w:rsidR="00850DBD">
        <w:rPr>
          <w:rFonts w:eastAsia="맑은 고딕"/>
          <w:lang w:val="en-US" w:eastAsia="ko-KR"/>
        </w:rPr>
        <w:t xml:space="preserve"> w</w:t>
      </w:r>
      <w:r w:rsidR="004158E5">
        <w:rPr>
          <w:rFonts w:eastAsia="맑은 고딕"/>
          <w:lang w:val="en-US" w:eastAsia="ko-KR"/>
        </w:rPr>
        <w:t xml:space="preserve">e </w:t>
      </w:r>
      <w:r w:rsidR="009535E3">
        <w:rPr>
          <w:rFonts w:eastAsia="맑은 고딕"/>
          <w:lang w:val="en-US" w:eastAsia="ko-KR"/>
        </w:rPr>
        <w:t xml:space="preserve">assume </w:t>
      </w:r>
      <w:r w:rsidR="004158E5">
        <w:rPr>
          <w:rFonts w:eastAsia="맑은 고딕"/>
          <w:lang w:val="en-US" w:eastAsia="ko-KR"/>
        </w:rPr>
        <w:t xml:space="preserve">this T </w:t>
      </w:r>
      <w:r w:rsidR="009535E3">
        <w:rPr>
          <w:rFonts w:eastAsia="맑은 고딕"/>
          <w:lang w:val="en-US" w:eastAsia="ko-KR"/>
        </w:rPr>
        <w:t>can be</w:t>
      </w:r>
      <w:r w:rsidR="004158E5">
        <w:rPr>
          <w:rFonts w:eastAsia="맑은 고딕"/>
          <w:lang w:val="en-US" w:eastAsia="ko-KR"/>
        </w:rPr>
        <w:t xml:space="preserve"> configurable by NW, assuming UE would report </w:t>
      </w:r>
      <w:r w:rsidR="00D8463C">
        <w:rPr>
          <w:rFonts w:eastAsia="맑은 고딕"/>
          <w:lang w:val="en-US" w:eastAsia="ko-KR"/>
        </w:rPr>
        <w:t xml:space="preserve">to NW </w:t>
      </w:r>
      <w:r w:rsidR="004158E5">
        <w:rPr>
          <w:rFonts w:eastAsia="맑은 고딕"/>
          <w:lang w:val="en-US" w:eastAsia="ko-KR"/>
        </w:rPr>
        <w:t>the RLF prediction result during T.</w:t>
      </w:r>
      <w:r w:rsidR="00D8463C">
        <w:rPr>
          <w:rFonts w:eastAsia="맑은 고딕"/>
          <w:lang w:val="en-US" w:eastAsia="ko-KR"/>
        </w:rPr>
        <w:t xml:space="preserve"> If NW wants to reduce signaling overhead for reporting, it may configure a long value of T. Then UE reports or includes prediction results with the long period. Otherwise (i.e., if NW wants to receive short-term prediction result at the cost of signaling overhead), NW may configure a short value of T.</w:t>
      </w:r>
    </w:p>
    <w:p w14:paraId="39BB88CA" w14:textId="2004111C" w:rsidR="0017725C" w:rsidRDefault="0017725C" w:rsidP="00FC5CF6">
      <w:pPr>
        <w:rPr>
          <w:rFonts w:eastAsia="맑은 고딕"/>
          <w:b/>
          <w:lang w:val="en-US" w:eastAsia="ko-KR"/>
        </w:rPr>
      </w:pPr>
      <w:r w:rsidRPr="0017725C">
        <w:rPr>
          <w:rFonts w:eastAsia="맑은 고딕"/>
          <w:b/>
          <w:lang w:val="en-US" w:eastAsia="ko-KR"/>
        </w:rPr>
        <w:t xml:space="preserve">Proposal 3: </w:t>
      </w:r>
      <w:r>
        <w:rPr>
          <w:rFonts w:eastAsia="맑은 고딕"/>
          <w:b/>
          <w:lang w:val="en-US" w:eastAsia="ko-KR"/>
        </w:rPr>
        <w:t xml:space="preserve">For </w:t>
      </w:r>
      <w:r w:rsidRPr="0017725C">
        <w:rPr>
          <w:rFonts w:eastAsia="맑은 고딕"/>
          <w:b/>
          <w:lang w:val="en-US" w:eastAsia="ko-KR"/>
        </w:rPr>
        <w:t>RLF</w:t>
      </w:r>
      <w:r>
        <w:rPr>
          <w:rFonts w:eastAsia="맑은 고딕"/>
          <w:b/>
          <w:lang w:val="en-US" w:eastAsia="ko-KR"/>
        </w:rPr>
        <w:t xml:space="preserve"> prediction</w:t>
      </w:r>
      <w:r w:rsidR="00292900">
        <w:rPr>
          <w:rFonts w:eastAsia="맑은 고딕"/>
          <w:b/>
          <w:lang w:val="en-US" w:eastAsia="ko-KR"/>
        </w:rPr>
        <w:t xml:space="preserve">, </w:t>
      </w:r>
      <w:r w:rsidRPr="0017725C">
        <w:rPr>
          <w:rFonts w:eastAsia="맑은 고딕"/>
          <w:b/>
          <w:lang w:val="en-US" w:eastAsia="ko-KR"/>
        </w:rPr>
        <w:t>the prediction time window (T) is needed and it can be used for AI/ML model input. The prediction time window</w:t>
      </w:r>
      <w:r w:rsidR="009535E3">
        <w:rPr>
          <w:rFonts w:eastAsia="맑은 고딕"/>
          <w:b/>
          <w:lang w:val="en-US" w:eastAsia="ko-KR"/>
        </w:rPr>
        <w:t xml:space="preserve"> (T)</w:t>
      </w:r>
      <w:r w:rsidRPr="0017725C">
        <w:rPr>
          <w:rFonts w:eastAsia="맑은 고딕"/>
          <w:b/>
          <w:lang w:val="en-US" w:eastAsia="ko-KR"/>
        </w:rPr>
        <w:t xml:space="preserve"> can be configured by NW.</w:t>
      </w:r>
    </w:p>
    <w:p w14:paraId="00E4001F" w14:textId="20782FC7" w:rsidR="00850DBD" w:rsidRDefault="00850DBD" w:rsidP="00850DBD">
      <w:pPr>
        <w:rPr>
          <w:rFonts w:eastAsia="맑은 고딕"/>
          <w:lang w:val="en-US" w:eastAsia="ko-KR"/>
        </w:rPr>
      </w:pPr>
      <w:r>
        <w:rPr>
          <w:rFonts w:eastAsia="맑은 고딕"/>
          <w:lang w:val="en-US" w:eastAsia="ko-KR"/>
        </w:rPr>
        <w:t xml:space="preserve">In addition to the measurement results and prediction time window, we also consider RLF related information UE keeps for T310, T312, N310, N311 as candidate values for model input. For example, </w:t>
      </w:r>
    </w:p>
    <w:p w14:paraId="02D956E2" w14:textId="5833FD6E" w:rsidR="00850DBD" w:rsidRDefault="00850DBD" w:rsidP="00850DBD">
      <w:pPr>
        <w:pStyle w:val="af0"/>
        <w:numPr>
          <w:ilvl w:val="0"/>
          <w:numId w:val="35"/>
        </w:numPr>
        <w:rPr>
          <w:rFonts w:eastAsia="맑은 고딕"/>
          <w:lang w:val="en-US" w:eastAsia="ko-KR"/>
        </w:rPr>
      </w:pPr>
      <w:r>
        <w:rPr>
          <w:rFonts w:eastAsia="맑은 고딕"/>
          <w:lang w:val="en-US" w:eastAsia="ko-KR"/>
        </w:rPr>
        <w:t>W</w:t>
      </w:r>
      <w:r w:rsidRPr="00850DBD">
        <w:rPr>
          <w:rFonts w:eastAsia="맑은 고딕"/>
          <w:lang w:val="en-US" w:eastAsia="ko-KR"/>
        </w:rPr>
        <w:t>hether T310</w:t>
      </w:r>
      <w:r>
        <w:rPr>
          <w:rFonts w:eastAsia="맑은 고딕"/>
          <w:lang w:val="en-US" w:eastAsia="ko-KR"/>
        </w:rPr>
        <w:t xml:space="preserve"> or T312</w:t>
      </w:r>
      <w:r w:rsidRPr="00850DBD">
        <w:rPr>
          <w:rFonts w:eastAsia="맑은 고딕"/>
          <w:lang w:val="en-US" w:eastAsia="ko-KR"/>
        </w:rPr>
        <w:t xml:space="preserve"> </w:t>
      </w:r>
      <w:r>
        <w:rPr>
          <w:rFonts w:eastAsia="맑은 고딕"/>
          <w:lang w:val="en-US" w:eastAsia="ko-KR"/>
        </w:rPr>
        <w:t>has started</w:t>
      </w:r>
    </w:p>
    <w:p w14:paraId="5D8E43F8" w14:textId="6252E625" w:rsidR="00850DBD" w:rsidRDefault="00850DBD" w:rsidP="00850DBD">
      <w:pPr>
        <w:pStyle w:val="af0"/>
        <w:numPr>
          <w:ilvl w:val="0"/>
          <w:numId w:val="35"/>
        </w:numPr>
        <w:rPr>
          <w:rFonts w:eastAsia="맑은 고딕"/>
          <w:lang w:val="en-US" w:eastAsia="ko-KR"/>
        </w:rPr>
      </w:pPr>
      <w:r>
        <w:rPr>
          <w:rFonts w:eastAsia="맑은 고딕" w:hint="eastAsia"/>
          <w:lang w:val="en-US" w:eastAsia="ko-KR"/>
        </w:rPr>
        <w:t xml:space="preserve">The time </w:t>
      </w:r>
      <w:r>
        <w:rPr>
          <w:rFonts w:eastAsia="맑은 고딕"/>
          <w:lang w:val="en-US" w:eastAsia="ko-KR"/>
        </w:rPr>
        <w:t>elapsed</w:t>
      </w:r>
      <w:r>
        <w:rPr>
          <w:rFonts w:eastAsia="맑은 고딕" w:hint="eastAsia"/>
          <w:lang w:val="en-US" w:eastAsia="ko-KR"/>
        </w:rPr>
        <w:t xml:space="preserve"> </w:t>
      </w:r>
      <w:r>
        <w:rPr>
          <w:rFonts w:eastAsia="맑은 고딕"/>
          <w:lang w:val="en-US" w:eastAsia="ko-KR"/>
        </w:rPr>
        <w:t xml:space="preserve">since </w:t>
      </w:r>
      <w:r w:rsidRPr="00850DBD">
        <w:rPr>
          <w:rFonts w:eastAsia="맑은 고딕"/>
          <w:lang w:val="en-US" w:eastAsia="ko-KR"/>
        </w:rPr>
        <w:t>T310</w:t>
      </w:r>
      <w:r>
        <w:rPr>
          <w:rFonts w:eastAsia="맑은 고딕"/>
          <w:lang w:val="en-US" w:eastAsia="ko-KR"/>
        </w:rPr>
        <w:t xml:space="preserve"> or T312 has started</w:t>
      </w:r>
    </w:p>
    <w:p w14:paraId="21540E7B" w14:textId="428352AF" w:rsidR="00850DBD" w:rsidRDefault="00850DBD" w:rsidP="00850DBD">
      <w:pPr>
        <w:pStyle w:val="af0"/>
        <w:numPr>
          <w:ilvl w:val="0"/>
          <w:numId w:val="35"/>
        </w:numPr>
        <w:rPr>
          <w:rFonts w:eastAsia="맑은 고딕"/>
          <w:lang w:val="en-US" w:eastAsia="ko-KR"/>
        </w:rPr>
      </w:pPr>
      <w:r>
        <w:rPr>
          <w:rFonts w:eastAsia="맑은 고딕"/>
          <w:lang w:val="en-US" w:eastAsia="ko-KR"/>
        </w:rPr>
        <w:t>When T310 or T312 expires</w:t>
      </w:r>
    </w:p>
    <w:p w14:paraId="72CAD816" w14:textId="0A8C56FB" w:rsidR="00850DBD" w:rsidRDefault="00850DBD" w:rsidP="00850DBD">
      <w:pPr>
        <w:pStyle w:val="af0"/>
        <w:numPr>
          <w:ilvl w:val="0"/>
          <w:numId w:val="35"/>
        </w:numPr>
        <w:rPr>
          <w:rFonts w:eastAsia="맑은 고딕"/>
          <w:lang w:val="en-US" w:eastAsia="ko-KR"/>
        </w:rPr>
      </w:pPr>
      <w:r>
        <w:rPr>
          <w:rFonts w:eastAsia="맑은 고딕" w:hint="eastAsia"/>
          <w:lang w:val="en-US" w:eastAsia="ko-KR"/>
        </w:rPr>
        <w:t>The current values of N310 or N311</w:t>
      </w:r>
    </w:p>
    <w:p w14:paraId="44F1A37D" w14:textId="50DA8FF8" w:rsidR="00850DBD" w:rsidRPr="00850DBD" w:rsidRDefault="00850DBD" w:rsidP="00850DBD">
      <w:pPr>
        <w:pStyle w:val="af0"/>
        <w:numPr>
          <w:ilvl w:val="0"/>
          <w:numId w:val="35"/>
        </w:numPr>
        <w:rPr>
          <w:rFonts w:eastAsia="맑은 고딕"/>
          <w:lang w:val="en-US" w:eastAsia="ko-KR"/>
        </w:rPr>
      </w:pPr>
      <w:r>
        <w:rPr>
          <w:rFonts w:eastAsia="맑은 고딕"/>
          <w:lang w:val="en-US" w:eastAsia="ko-KR"/>
        </w:rPr>
        <w:t>Historical information for aforementioned values</w:t>
      </w:r>
    </w:p>
    <w:p w14:paraId="4D15AB7A" w14:textId="3560C530" w:rsidR="0017725C" w:rsidRDefault="00850DBD" w:rsidP="00FC5CF6">
      <w:pPr>
        <w:rPr>
          <w:rFonts w:eastAsia="맑은 고딕"/>
          <w:b/>
          <w:lang w:val="en-US" w:eastAsia="ko-KR"/>
        </w:rPr>
      </w:pPr>
      <w:r w:rsidRPr="00850DBD">
        <w:rPr>
          <w:rFonts w:eastAsia="맑은 고딕"/>
          <w:b/>
          <w:lang w:val="en-US" w:eastAsia="ko-KR"/>
        </w:rPr>
        <w:t>Proposal 4: For RLF prediction, RAN2 can continue discussion on other additiona</w:t>
      </w:r>
      <w:r w:rsidR="00365C66">
        <w:rPr>
          <w:rFonts w:eastAsia="맑은 고딕"/>
          <w:b/>
          <w:lang w:val="en-US" w:eastAsia="ko-KR"/>
        </w:rPr>
        <w:t>l information for model input. e</w:t>
      </w:r>
      <w:r w:rsidRPr="00850DBD">
        <w:rPr>
          <w:rFonts w:eastAsia="맑은 고딕"/>
          <w:b/>
          <w:lang w:val="en-US" w:eastAsia="ko-KR"/>
        </w:rPr>
        <w:t>.g., RLF related parameters like T310, T312, N310, N311, etc.</w:t>
      </w:r>
    </w:p>
    <w:p w14:paraId="075C75EA" w14:textId="7494A77C" w:rsidR="00850DBD" w:rsidRPr="00850DBD" w:rsidRDefault="00850DBD" w:rsidP="00FC5CF6">
      <w:pPr>
        <w:rPr>
          <w:rFonts w:eastAsia="맑은 고딕"/>
          <w:lang w:val="en-US" w:eastAsia="ko-KR"/>
        </w:rPr>
      </w:pPr>
      <w:r w:rsidRPr="00850DBD">
        <w:rPr>
          <w:rFonts w:eastAsia="맑은 고딕" w:hint="eastAsia"/>
          <w:lang w:val="en-US" w:eastAsia="ko-KR"/>
        </w:rPr>
        <w:t>As</w:t>
      </w:r>
      <w:r>
        <w:rPr>
          <w:rFonts w:eastAsia="맑은 고딕"/>
          <w:lang w:val="en-US" w:eastAsia="ko-KR"/>
        </w:rPr>
        <w:t xml:space="preserve"> </w:t>
      </w:r>
      <w:r w:rsidR="00F00526">
        <w:rPr>
          <w:rFonts w:eastAsia="맑은 고딕"/>
          <w:lang w:val="en-US" w:eastAsia="ko-KR"/>
        </w:rPr>
        <w:t xml:space="preserve">a </w:t>
      </w:r>
      <w:r>
        <w:rPr>
          <w:rFonts w:eastAsia="맑은 고딕"/>
          <w:lang w:val="en-US" w:eastAsia="ko-KR"/>
        </w:rPr>
        <w:t xml:space="preserve">baseline output of RLF prediction model, we assume UE can predict RLF probability (predicted for T) </w:t>
      </w:r>
      <w:r w:rsidR="003231C2">
        <w:rPr>
          <w:rFonts w:eastAsia="맑은 고딕"/>
          <w:lang w:val="en-US" w:eastAsia="ko-KR"/>
        </w:rPr>
        <w:t>in</w:t>
      </w:r>
      <w:r>
        <w:rPr>
          <w:rFonts w:eastAsia="맑은 고딕"/>
          <w:lang w:val="en-US" w:eastAsia="ko-KR"/>
        </w:rPr>
        <w:t xml:space="preserve"> </w:t>
      </w:r>
      <w:r w:rsidR="006845FA">
        <w:rPr>
          <w:rFonts w:eastAsia="맑은 고딕"/>
          <w:lang w:val="en-US" w:eastAsia="ko-KR"/>
        </w:rPr>
        <w:t>Sp</w:t>
      </w:r>
      <w:r>
        <w:rPr>
          <w:rFonts w:eastAsia="맑은 고딕"/>
          <w:lang w:val="en-US" w:eastAsia="ko-KR"/>
        </w:rPr>
        <w:t xml:space="preserve">Cell. </w:t>
      </w:r>
      <w:r w:rsidR="001D4AC1">
        <w:rPr>
          <w:rFonts w:eastAsia="맑은 고딕"/>
          <w:lang w:val="en-US" w:eastAsia="ko-KR"/>
        </w:rPr>
        <w:t xml:space="preserve">Then, UE may report </w:t>
      </w:r>
      <w:r w:rsidR="00526E03">
        <w:rPr>
          <w:rFonts w:eastAsia="맑은 고딕"/>
          <w:lang w:val="en-US" w:eastAsia="ko-KR"/>
        </w:rPr>
        <w:t xml:space="preserve">the corresponding </w:t>
      </w:r>
      <w:r w:rsidR="001D4AC1">
        <w:rPr>
          <w:rFonts w:eastAsia="맑은 고딕"/>
          <w:lang w:val="en-US" w:eastAsia="ko-KR"/>
        </w:rPr>
        <w:t>RLF prediction result (ex. RLF probability</w:t>
      </w:r>
      <w:r w:rsidR="001C28A2">
        <w:rPr>
          <w:rFonts w:eastAsia="맑은 고딕"/>
          <w:lang w:val="en-US" w:eastAsia="ko-KR"/>
        </w:rPr>
        <w:t xml:space="preserve"> or whether RLF probability is</w:t>
      </w:r>
      <w:r w:rsidR="001D4AC1">
        <w:rPr>
          <w:rFonts w:eastAsia="맑은 고딕"/>
          <w:lang w:val="en-US" w:eastAsia="ko-KR"/>
        </w:rPr>
        <w:t xml:space="preserve"> </w:t>
      </w:r>
      <w:r w:rsidR="001C28A2">
        <w:rPr>
          <w:rFonts w:eastAsia="맑은 고딕"/>
          <w:lang w:val="en-US" w:eastAsia="ko-KR"/>
        </w:rPr>
        <w:t xml:space="preserve">larger than a </w:t>
      </w:r>
      <w:r w:rsidR="001D4AC1">
        <w:rPr>
          <w:rFonts w:eastAsia="맑은 고딕"/>
          <w:lang w:val="en-US" w:eastAsia="ko-KR"/>
        </w:rPr>
        <w:t>threshold or not) to NW. This report</w:t>
      </w:r>
      <w:r>
        <w:rPr>
          <w:rFonts w:eastAsia="맑은 고딕"/>
          <w:lang w:val="en-US" w:eastAsia="ko-KR"/>
        </w:rPr>
        <w:t xml:space="preserve"> could be useful and beneficial to NW. Since legacy NW always decides handover based on measurement reporting only, it is likely to bring about redundant handover (ex. UE handovers even though RLF would not occur with source) or too late handover (ex. RLF occurs with source before handover). However, if NW obtains </w:t>
      </w:r>
      <w:r w:rsidR="001D4AC1">
        <w:rPr>
          <w:rFonts w:eastAsia="맑은 고딕"/>
          <w:lang w:val="en-US" w:eastAsia="ko-KR"/>
        </w:rPr>
        <w:t xml:space="preserve">the RLF prediction result </w:t>
      </w:r>
      <w:r>
        <w:rPr>
          <w:rFonts w:eastAsia="맑은 고딕"/>
          <w:lang w:val="en-US" w:eastAsia="ko-KR"/>
        </w:rPr>
        <w:t>for configured prediction time window (T) as well as legacy measurement reports, NW can make the right handover decision and send the handover command to UE on right time, avoiding the redundant or late handover issues.</w:t>
      </w:r>
    </w:p>
    <w:p w14:paraId="7BD998FE" w14:textId="6F4984AC" w:rsidR="00850DBD" w:rsidRPr="00850DBD" w:rsidRDefault="00850DBD" w:rsidP="00FC5CF6">
      <w:pPr>
        <w:rPr>
          <w:rFonts w:eastAsia="맑은 고딕"/>
          <w:b/>
          <w:lang w:val="en-US" w:eastAsia="ko-KR"/>
        </w:rPr>
      </w:pPr>
      <w:r w:rsidRPr="00850DBD">
        <w:rPr>
          <w:rFonts w:eastAsia="맑은 고딕"/>
          <w:b/>
          <w:lang w:val="en-US" w:eastAsia="ko-KR"/>
        </w:rPr>
        <w:t>Proposal 5: For RLF prediction, the model output is the probability that RLF</w:t>
      </w:r>
      <w:r>
        <w:rPr>
          <w:rFonts w:eastAsia="맑은 고딕"/>
          <w:b/>
          <w:lang w:val="en-US" w:eastAsia="ko-KR"/>
        </w:rPr>
        <w:t xml:space="preserve"> </w:t>
      </w:r>
      <w:r w:rsidRPr="00850DBD">
        <w:rPr>
          <w:rFonts w:eastAsia="맑은 고딕"/>
          <w:b/>
          <w:lang w:val="en-US" w:eastAsia="ko-KR"/>
        </w:rPr>
        <w:t xml:space="preserve">occurs </w:t>
      </w:r>
      <w:r w:rsidR="00D75910">
        <w:rPr>
          <w:rFonts w:eastAsia="맑은 고딕"/>
          <w:b/>
          <w:lang w:val="en-US" w:eastAsia="ko-KR"/>
        </w:rPr>
        <w:t xml:space="preserve">in SpCell </w:t>
      </w:r>
      <w:r w:rsidRPr="00850DBD">
        <w:rPr>
          <w:rFonts w:eastAsia="맑은 고딕"/>
          <w:b/>
          <w:lang w:val="en-US" w:eastAsia="ko-KR"/>
        </w:rPr>
        <w:t>within the prediction time window (T).</w:t>
      </w:r>
    </w:p>
    <w:p w14:paraId="02286984" w14:textId="7273B464" w:rsidR="00850DBD" w:rsidRDefault="00850DBD" w:rsidP="00FC5CF6">
      <w:pPr>
        <w:rPr>
          <w:rFonts w:eastAsia="맑은 고딕"/>
          <w:lang w:val="en-US" w:eastAsia="ko-KR"/>
        </w:rPr>
      </w:pPr>
      <w:r>
        <w:rPr>
          <w:rFonts w:eastAsia="맑은 고딕"/>
          <w:lang w:val="en-US" w:eastAsia="ko-KR"/>
        </w:rPr>
        <w:t>In addition to RLF probability, AI/ML model can also predict the expected time of RLF occurrence. This time instance should be within the prediction time window (T). In this case, RLF probability may be different for each predicted time instance.</w:t>
      </w:r>
    </w:p>
    <w:p w14:paraId="41DD64F7" w14:textId="3D2BA0C0" w:rsidR="00850DBD" w:rsidRDefault="00850DBD" w:rsidP="00FC5CF6">
      <w:pPr>
        <w:rPr>
          <w:rFonts w:eastAsia="맑은 고딕"/>
          <w:b/>
          <w:lang w:val="en-US" w:eastAsia="ko-KR"/>
        </w:rPr>
      </w:pPr>
      <w:r w:rsidRPr="00850DBD">
        <w:rPr>
          <w:rFonts w:eastAsia="맑은 고딕"/>
          <w:b/>
          <w:lang w:val="en-US" w:eastAsia="ko-KR"/>
        </w:rPr>
        <w:t>Proposal 6: For RLF prediction, RAN2 can continue discussion on additional infor</w:t>
      </w:r>
      <w:r w:rsidR="00365C66">
        <w:rPr>
          <w:rFonts w:eastAsia="맑은 고딕"/>
          <w:b/>
          <w:lang w:val="en-US" w:eastAsia="ko-KR"/>
        </w:rPr>
        <w:t>mation for model output. e</w:t>
      </w:r>
      <w:r w:rsidR="00292900">
        <w:rPr>
          <w:rFonts w:eastAsia="맑은 고딕"/>
          <w:b/>
          <w:lang w:val="en-US" w:eastAsia="ko-KR"/>
        </w:rPr>
        <w:t>.g., e</w:t>
      </w:r>
      <w:r w:rsidRPr="00850DBD">
        <w:rPr>
          <w:rFonts w:eastAsia="맑은 고딕"/>
          <w:b/>
          <w:lang w:val="en-US" w:eastAsia="ko-KR"/>
        </w:rPr>
        <w:t>xpected time of RLF occurrence.</w:t>
      </w:r>
    </w:p>
    <w:p w14:paraId="6919669F" w14:textId="107D0361" w:rsidR="00296B70" w:rsidRDefault="00AB7C86" w:rsidP="00296B70">
      <w:pPr>
        <w:rPr>
          <w:rFonts w:eastAsia="맑은 고딕"/>
          <w:lang w:val="en-US" w:eastAsia="ko-KR"/>
        </w:rPr>
      </w:pPr>
      <w:r>
        <w:rPr>
          <w:rFonts w:eastAsia="맑은 고딕"/>
          <w:lang w:val="en-US" w:eastAsia="ko-KR"/>
        </w:rPr>
        <w:t>To summarize, the baseline input/output</w:t>
      </w:r>
      <w:r w:rsidR="00296B70">
        <w:rPr>
          <w:rFonts w:eastAsia="맑은 고딕"/>
          <w:lang w:val="en-US" w:eastAsia="ko-KR"/>
        </w:rPr>
        <w:t xml:space="preserve"> for RLF prediction</w:t>
      </w:r>
      <w:r>
        <w:rPr>
          <w:rFonts w:eastAsia="맑은 고딕"/>
          <w:lang w:val="en-US" w:eastAsia="ko-KR"/>
        </w:rPr>
        <w:t xml:space="preserve"> we consider </w:t>
      </w:r>
      <w:r w:rsidR="00D75910">
        <w:rPr>
          <w:rFonts w:eastAsia="맑은 고딕"/>
          <w:lang w:val="en-US" w:eastAsia="ko-KR"/>
        </w:rPr>
        <w:t>is</w:t>
      </w:r>
      <w:r>
        <w:rPr>
          <w:rFonts w:eastAsia="맑은 고딕"/>
          <w:lang w:val="en-US" w:eastAsia="ko-KR"/>
        </w:rPr>
        <w:t xml:space="preserve"> depicted as in Figure 1.</w:t>
      </w:r>
    </w:p>
    <w:p w14:paraId="3E5559D6" w14:textId="44044D71" w:rsidR="00AB7C86" w:rsidRPr="00296B70" w:rsidRDefault="00951708" w:rsidP="00296B70">
      <w:pPr>
        <w:jc w:val="center"/>
        <w:rPr>
          <w:rFonts w:eastAsia="맑은 고딕"/>
          <w:lang w:val="en-US" w:eastAsia="ko-KR"/>
        </w:rPr>
      </w:pPr>
      <w:r w:rsidRPr="00951708">
        <w:rPr>
          <w:rFonts w:eastAsia="맑은 고딕"/>
          <w:noProof/>
          <w:lang w:val="en-US" w:eastAsia="ko-KR"/>
        </w:rPr>
        <w:drawing>
          <wp:inline distT="0" distB="0" distL="0" distR="0" wp14:anchorId="741BB5C0" wp14:editId="299DBBAC">
            <wp:extent cx="2935241" cy="1257961"/>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11"/>
                    <a:stretch>
                      <a:fillRect/>
                    </a:stretch>
                  </pic:blipFill>
                  <pic:spPr>
                    <a:xfrm>
                      <a:off x="0" y="0"/>
                      <a:ext cx="2959582" cy="1268393"/>
                    </a:xfrm>
                    <a:prstGeom prst="rect">
                      <a:avLst/>
                    </a:prstGeom>
                  </pic:spPr>
                </pic:pic>
              </a:graphicData>
            </a:graphic>
          </wp:inline>
        </w:drawing>
      </w:r>
    </w:p>
    <w:p w14:paraId="4C8067DE" w14:textId="5038F07D" w:rsidR="00AB7C86" w:rsidRDefault="00296B70" w:rsidP="00AB7C86">
      <w:pPr>
        <w:pStyle w:val="af4"/>
        <w:jc w:val="center"/>
        <w:rPr>
          <w:rFonts w:eastAsia="맑은 고딕"/>
          <w:b w:val="0"/>
          <w:lang w:val="en-US" w:eastAsia="ko-KR"/>
        </w:rPr>
      </w:pPr>
      <w:r>
        <w:t xml:space="preserve">       </w:t>
      </w:r>
      <w:r w:rsidR="00AB7C86">
        <w:t xml:space="preserve">Figure </w:t>
      </w:r>
      <w:r w:rsidR="00AB7C86">
        <w:fldChar w:fldCharType="begin"/>
      </w:r>
      <w:r w:rsidR="00AB7C86">
        <w:instrText xml:space="preserve"> SEQ Figure \* ARABIC </w:instrText>
      </w:r>
      <w:r w:rsidR="00AB7C86">
        <w:fldChar w:fldCharType="separate"/>
      </w:r>
      <w:r w:rsidR="009219CD">
        <w:rPr>
          <w:noProof/>
        </w:rPr>
        <w:t>1</w:t>
      </w:r>
      <w:r w:rsidR="00AB7C86">
        <w:fldChar w:fldCharType="end"/>
      </w:r>
      <w:r w:rsidR="00AB7C86">
        <w:t>. AI/ML model for RLF prediction</w:t>
      </w:r>
      <w:r w:rsidR="009219CD">
        <w:t>.</w:t>
      </w:r>
    </w:p>
    <w:p w14:paraId="4644D15E" w14:textId="08F930AA" w:rsidR="00B7731E" w:rsidRDefault="00B7731E" w:rsidP="00B7731E">
      <w:pPr>
        <w:pStyle w:val="3"/>
        <w:rPr>
          <w:rFonts w:eastAsia="맑은 고딕"/>
          <w:lang w:val="en-US" w:eastAsia="ko-KR"/>
        </w:rPr>
      </w:pPr>
      <w:r w:rsidRPr="00D22F2D">
        <w:rPr>
          <w:rFonts w:eastAsia="맑은 고딕" w:hint="eastAsia"/>
          <w:lang w:val="en-US" w:eastAsia="ko-KR"/>
        </w:rPr>
        <w:lastRenderedPageBreak/>
        <w:t>2.1</w:t>
      </w:r>
      <w:r>
        <w:rPr>
          <w:rFonts w:eastAsia="맑은 고딕"/>
          <w:lang w:val="en-US" w:eastAsia="ko-KR"/>
        </w:rPr>
        <w:t>.2</w:t>
      </w:r>
      <w:r w:rsidRPr="00D22F2D">
        <w:rPr>
          <w:rFonts w:eastAsia="맑은 고딕" w:hint="eastAsia"/>
          <w:lang w:val="en-US" w:eastAsia="ko-KR"/>
        </w:rPr>
        <w:t xml:space="preserve"> </w:t>
      </w:r>
      <w:r>
        <w:rPr>
          <w:rFonts w:eastAsia="맑은 고딕"/>
          <w:lang w:val="en-US" w:eastAsia="ko-KR"/>
        </w:rPr>
        <w:t>HOF prediction</w:t>
      </w:r>
    </w:p>
    <w:p w14:paraId="72F57D22" w14:textId="54AB7D02" w:rsidR="00B51FE3" w:rsidRDefault="00B51FE3" w:rsidP="00FC5CF6">
      <w:pPr>
        <w:rPr>
          <w:rFonts w:eastAsia="맑은 고딕"/>
          <w:lang w:val="en-US" w:eastAsia="ko-KR"/>
        </w:rPr>
      </w:pPr>
      <w:r>
        <w:rPr>
          <w:rFonts w:eastAsia="맑은 고딕" w:hint="eastAsia"/>
          <w:lang w:val="en-US" w:eastAsia="ko-KR"/>
        </w:rPr>
        <w:t xml:space="preserve">Before </w:t>
      </w:r>
      <w:r>
        <w:rPr>
          <w:rFonts w:eastAsia="맑은 고딕"/>
          <w:lang w:val="en-US" w:eastAsia="ko-KR"/>
        </w:rPr>
        <w:t xml:space="preserve">the </w:t>
      </w:r>
      <w:r>
        <w:rPr>
          <w:rFonts w:eastAsia="맑은 고딕" w:hint="eastAsia"/>
          <w:lang w:val="en-US" w:eastAsia="ko-KR"/>
        </w:rPr>
        <w:t xml:space="preserve">discussion on </w:t>
      </w:r>
      <w:r>
        <w:rPr>
          <w:rFonts w:eastAsia="맑은 고딕"/>
          <w:lang w:val="en-US" w:eastAsia="ko-KR"/>
        </w:rPr>
        <w:t>baseline input/out</w:t>
      </w:r>
      <w:r w:rsidR="00B064AC">
        <w:rPr>
          <w:rFonts w:eastAsia="맑은 고딕"/>
          <w:lang w:val="en-US" w:eastAsia="ko-KR"/>
        </w:rPr>
        <w:t xml:space="preserve">put for HOF prediction, RAN2 needs to </w:t>
      </w:r>
      <w:r>
        <w:rPr>
          <w:rFonts w:eastAsia="맑은 고딕"/>
          <w:lang w:val="en-US" w:eastAsia="ko-KR"/>
        </w:rPr>
        <w:t>clarify the definition of HOF. According to TS 38.331 [2], the followings are captured:</w:t>
      </w:r>
    </w:p>
    <w:tbl>
      <w:tblPr>
        <w:tblStyle w:val="af1"/>
        <w:tblW w:w="0" w:type="auto"/>
        <w:tblInd w:w="0" w:type="dxa"/>
        <w:tblLook w:val="04A0" w:firstRow="1" w:lastRow="0" w:firstColumn="1" w:lastColumn="0" w:noHBand="0" w:noVBand="1"/>
      </w:tblPr>
      <w:tblGrid>
        <w:gridCol w:w="9631"/>
      </w:tblGrid>
      <w:tr w:rsidR="00B51FE3" w14:paraId="705C5FC6" w14:textId="77777777" w:rsidTr="00B51FE3">
        <w:tc>
          <w:tcPr>
            <w:tcW w:w="9631" w:type="dxa"/>
          </w:tcPr>
          <w:p w14:paraId="4CE0EAF4" w14:textId="77777777" w:rsidR="00B51FE3" w:rsidRPr="00B51FE3" w:rsidRDefault="00B51FE3" w:rsidP="00B51FE3">
            <w:pPr>
              <w:keepNext/>
              <w:keepLines/>
              <w:spacing w:before="120"/>
              <w:ind w:left="1701" w:hanging="1701"/>
              <w:outlineLvl w:val="4"/>
              <w:rPr>
                <w:rFonts w:ascii="Arial" w:eastAsia="SimSun" w:hAnsi="Arial"/>
                <w:sz w:val="22"/>
                <w:lang w:eastAsia="zh-CN"/>
              </w:rPr>
            </w:pPr>
            <w:bookmarkStart w:id="14" w:name="_Toc60776784"/>
            <w:bookmarkStart w:id="15" w:name="_Toc162894104"/>
            <w:r w:rsidRPr="00B51FE3">
              <w:rPr>
                <w:rFonts w:ascii="Arial" w:eastAsia="SimSun" w:hAnsi="Arial"/>
                <w:sz w:val="22"/>
                <w:lang w:eastAsia="zh-CN"/>
              </w:rPr>
              <w:t>5.3.5.8.3</w:t>
            </w:r>
            <w:r w:rsidRPr="00B51FE3">
              <w:rPr>
                <w:rFonts w:ascii="Arial" w:eastAsia="SimSun" w:hAnsi="Arial"/>
                <w:sz w:val="22"/>
                <w:lang w:eastAsia="zh-CN"/>
              </w:rPr>
              <w:tab/>
            </w:r>
            <w:r w:rsidRPr="00B51FE3">
              <w:rPr>
                <w:rFonts w:ascii="Arial" w:eastAsia="SimSun" w:hAnsi="Arial"/>
                <w:sz w:val="22"/>
                <w:highlight w:val="yellow"/>
                <w:lang w:eastAsia="zh-CN"/>
              </w:rPr>
              <w:t>T304 expiry</w:t>
            </w:r>
            <w:r w:rsidRPr="00B51FE3">
              <w:rPr>
                <w:rFonts w:ascii="Arial" w:eastAsia="SimSun" w:hAnsi="Arial"/>
                <w:sz w:val="22"/>
                <w:lang w:eastAsia="zh-CN"/>
              </w:rPr>
              <w:t xml:space="preserve"> (</w:t>
            </w:r>
            <w:r w:rsidRPr="00B51FE3">
              <w:rPr>
                <w:rFonts w:ascii="Arial" w:eastAsia="SimSun" w:hAnsi="Arial"/>
                <w:sz w:val="22"/>
                <w:highlight w:val="yellow"/>
                <w:lang w:eastAsia="zh-CN"/>
              </w:rPr>
              <w:t>Reconfiguration with sync Failure</w:t>
            </w:r>
            <w:r w:rsidRPr="00B51FE3">
              <w:rPr>
                <w:rFonts w:ascii="Arial" w:eastAsia="SimSun" w:hAnsi="Arial"/>
                <w:sz w:val="22"/>
                <w:lang w:eastAsia="zh-CN"/>
              </w:rPr>
              <w:t>)</w:t>
            </w:r>
            <w:bookmarkEnd w:id="14"/>
            <w:r w:rsidRPr="00B51FE3">
              <w:rPr>
                <w:rFonts w:ascii="Arial" w:eastAsia="SimSun" w:hAnsi="Arial"/>
                <w:sz w:val="22"/>
                <w:lang w:eastAsia="zh-CN"/>
              </w:rPr>
              <w:t xml:space="preserve"> or T420 expiry (Path switch failure)</w:t>
            </w:r>
            <w:bookmarkStart w:id="16" w:name="_GoBack"/>
            <w:bookmarkEnd w:id="15"/>
            <w:bookmarkEnd w:id="16"/>
          </w:p>
          <w:p w14:paraId="6BA28282" w14:textId="77777777" w:rsidR="00B51FE3" w:rsidRPr="00B51FE3" w:rsidRDefault="00B51FE3" w:rsidP="00B51FE3">
            <w:pPr>
              <w:rPr>
                <w:rFonts w:eastAsia="SimSun"/>
                <w:lang w:eastAsia="zh-CN"/>
              </w:rPr>
            </w:pPr>
            <w:r w:rsidRPr="00B51FE3">
              <w:rPr>
                <w:rFonts w:eastAsia="SimSun"/>
                <w:lang w:eastAsia="zh-CN"/>
              </w:rPr>
              <w:t>The UE shall:</w:t>
            </w:r>
          </w:p>
          <w:p w14:paraId="54759655" w14:textId="77777777" w:rsidR="00B51FE3" w:rsidRPr="00B51FE3" w:rsidRDefault="00B51FE3" w:rsidP="00B51FE3">
            <w:pPr>
              <w:ind w:left="568" w:hanging="284"/>
              <w:rPr>
                <w:lang w:eastAsia="zh-CN"/>
              </w:rPr>
            </w:pPr>
            <w:r w:rsidRPr="00B51FE3">
              <w:rPr>
                <w:highlight w:val="yellow"/>
                <w:lang w:eastAsia="zh-CN"/>
              </w:rPr>
              <w:t>1&gt;</w:t>
            </w:r>
            <w:r w:rsidRPr="00B51FE3">
              <w:rPr>
                <w:highlight w:val="yellow"/>
                <w:lang w:eastAsia="zh-CN"/>
              </w:rPr>
              <w:tab/>
              <w:t>if T304 of the MCG expires</w:t>
            </w:r>
            <w:r w:rsidRPr="00B51FE3">
              <w:rPr>
                <w:lang w:eastAsia="zh-CN"/>
              </w:rPr>
              <w:t>; or</w:t>
            </w:r>
          </w:p>
          <w:p w14:paraId="6885285B" w14:textId="342D180C" w:rsidR="00B51FE3" w:rsidRPr="00B51FE3" w:rsidRDefault="00B51FE3" w:rsidP="00B51FE3">
            <w:pPr>
              <w:keepLines/>
              <w:ind w:left="1135" w:hanging="851"/>
              <w:rPr>
                <w:lang w:eastAsia="zh-CN"/>
              </w:rPr>
            </w:pPr>
            <w:r>
              <w:rPr>
                <w:lang w:eastAsia="zh-CN"/>
              </w:rPr>
              <w:t>…</w:t>
            </w:r>
          </w:p>
          <w:p w14:paraId="576A1754" w14:textId="77777777" w:rsidR="00B51FE3" w:rsidRPr="00B51FE3" w:rsidRDefault="00B51FE3" w:rsidP="00B51FE3">
            <w:pPr>
              <w:ind w:left="568" w:hanging="284"/>
              <w:rPr>
                <w:lang w:eastAsia="zh-CN"/>
              </w:rPr>
            </w:pPr>
            <w:r w:rsidRPr="00B51FE3">
              <w:rPr>
                <w:lang w:eastAsia="zh-CN"/>
              </w:rPr>
              <w:t>1&gt;</w:t>
            </w:r>
            <w:r w:rsidRPr="00B51FE3">
              <w:rPr>
                <w:lang w:eastAsia="zh-CN"/>
              </w:rPr>
              <w:tab/>
              <w:t xml:space="preserve">else if </w:t>
            </w:r>
            <w:r w:rsidRPr="00B51FE3">
              <w:rPr>
                <w:highlight w:val="yellow"/>
                <w:lang w:eastAsia="zh-CN"/>
              </w:rPr>
              <w:t>T304 of a secondary cell group expires</w:t>
            </w:r>
            <w:r w:rsidRPr="00B51FE3">
              <w:rPr>
                <w:lang w:eastAsia="zh-CN"/>
              </w:rPr>
              <w:t>:</w:t>
            </w:r>
          </w:p>
          <w:p w14:paraId="19BE303E" w14:textId="05A1B131" w:rsidR="00B51FE3" w:rsidRPr="00B51FE3" w:rsidRDefault="00B51FE3" w:rsidP="00B51FE3">
            <w:pPr>
              <w:ind w:left="851" w:hanging="284"/>
              <w:rPr>
                <w:lang w:eastAsia="zh-CN"/>
              </w:rPr>
            </w:pPr>
            <w:r>
              <w:t>…</w:t>
            </w:r>
          </w:p>
          <w:p w14:paraId="4309F72D" w14:textId="55690DE3" w:rsidR="00B51FE3" w:rsidRPr="00B51FE3" w:rsidRDefault="00B51FE3" w:rsidP="00B51FE3">
            <w:pPr>
              <w:keepLines/>
              <w:ind w:left="1135" w:hanging="851"/>
              <w:rPr>
                <w:rFonts w:eastAsia="맑은 고딕"/>
                <w:lang w:eastAsia="ko-KR"/>
              </w:rPr>
            </w:pPr>
            <w:r w:rsidRPr="00B51FE3">
              <w:t>NOTE 2:</w:t>
            </w:r>
            <w:r w:rsidRPr="00B51FE3">
              <w:tab/>
              <w:t xml:space="preserve">In this clause, the term </w:t>
            </w:r>
            <w:r w:rsidRPr="00B51FE3">
              <w:rPr>
                <w:highlight w:val="yellow"/>
              </w:rPr>
              <w:t>'handover failure</w:t>
            </w:r>
            <w:r w:rsidRPr="00B51FE3">
              <w:t xml:space="preserve">' has been used to refer to </w:t>
            </w:r>
            <w:r w:rsidRPr="00B51FE3">
              <w:rPr>
                <w:highlight w:val="yellow"/>
              </w:rPr>
              <w:t>'reconfiguration with sync failure</w:t>
            </w:r>
            <w:r w:rsidRPr="00B51FE3">
              <w:t>'.</w:t>
            </w:r>
          </w:p>
        </w:tc>
      </w:tr>
    </w:tbl>
    <w:p w14:paraId="4371F0A8" w14:textId="72DBEFF8" w:rsidR="002D04B6" w:rsidRDefault="00B51FE3" w:rsidP="00FC5CF6">
      <w:pPr>
        <w:rPr>
          <w:rFonts w:eastAsia="맑은 고딕"/>
          <w:lang w:val="en-US" w:eastAsia="ko-KR"/>
        </w:rPr>
      </w:pPr>
      <w:r>
        <w:rPr>
          <w:rFonts w:eastAsia="맑은 고딕" w:hint="eastAsia"/>
          <w:lang w:val="en-US" w:eastAsia="ko-KR"/>
        </w:rPr>
        <w:t xml:space="preserve">However, in our understanding, </w:t>
      </w:r>
      <w:r>
        <w:rPr>
          <w:rFonts w:eastAsia="맑은 고딕"/>
          <w:lang w:val="en-US" w:eastAsia="ko-KR"/>
        </w:rPr>
        <w:t xml:space="preserve">the definition of HOF should be updated in case of HOF prediction. For HOF prediction, HOF should include not only </w:t>
      </w:r>
      <w:r w:rsidR="002D04B6">
        <w:rPr>
          <w:rFonts w:eastAsia="맑은 고딕"/>
          <w:lang w:val="en-US" w:eastAsia="ko-KR"/>
        </w:rPr>
        <w:t xml:space="preserve">1) </w:t>
      </w:r>
      <w:r>
        <w:rPr>
          <w:rFonts w:eastAsia="맑은 고딕"/>
          <w:lang w:val="en-US" w:eastAsia="ko-KR"/>
        </w:rPr>
        <w:t>T304 expiry for SpCell</w:t>
      </w:r>
      <w:r w:rsidR="002D04B6">
        <w:rPr>
          <w:rFonts w:eastAsia="맑은 고딕"/>
          <w:lang w:val="en-US" w:eastAsia="ko-KR"/>
        </w:rPr>
        <w:t>,</w:t>
      </w:r>
      <w:r>
        <w:rPr>
          <w:rFonts w:eastAsia="맑은 고딕"/>
          <w:lang w:val="en-US" w:eastAsia="ko-KR"/>
        </w:rPr>
        <w:t xml:space="preserve"> but also </w:t>
      </w:r>
      <w:r w:rsidR="002D04B6">
        <w:rPr>
          <w:rFonts w:eastAsia="맑은 고딕"/>
          <w:lang w:val="en-US" w:eastAsia="ko-KR"/>
        </w:rPr>
        <w:t xml:space="preserve">2) RLF with </w:t>
      </w:r>
      <w:r w:rsidR="00B064AC">
        <w:rPr>
          <w:rFonts w:eastAsia="맑은 고딕"/>
          <w:lang w:val="en-US" w:eastAsia="ko-KR"/>
        </w:rPr>
        <w:t xml:space="preserve">the </w:t>
      </w:r>
      <w:r w:rsidR="002D04B6">
        <w:rPr>
          <w:rFonts w:eastAsia="맑은 고딕"/>
          <w:lang w:val="en-US" w:eastAsia="ko-KR"/>
        </w:rPr>
        <w:t>source cell before handover command</w:t>
      </w:r>
      <w:r w:rsidR="00B064AC">
        <w:rPr>
          <w:rFonts w:eastAsia="맑은 고딕"/>
          <w:lang w:val="en-US" w:eastAsia="ko-KR"/>
        </w:rPr>
        <w:t>,</w:t>
      </w:r>
      <w:r w:rsidR="002D04B6">
        <w:rPr>
          <w:rFonts w:eastAsia="맑은 고딕"/>
          <w:lang w:val="en-US" w:eastAsia="ko-KR"/>
        </w:rPr>
        <w:t xml:space="preserve"> which implies the late handover command.</w:t>
      </w:r>
    </w:p>
    <w:p w14:paraId="41722740" w14:textId="62221467" w:rsidR="002D04B6" w:rsidRPr="00975F5E" w:rsidRDefault="002D04B6" w:rsidP="00FC5CF6">
      <w:pPr>
        <w:rPr>
          <w:rFonts w:eastAsia="맑은 고딕"/>
          <w:lang w:val="en-US" w:eastAsia="ko-KR"/>
        </w:rPr>
      </w:pPr>
      <w:r w:rsidRPr="00975F5E">
        <w:rPr>
          <w:rFonts w:eastAsia="맑은 고딕"/>
          <w:b/>
          <w:lang w:val="en-US" w:eastAsia="ko-KR"/>
        </w:rPr>
        <w:t>Propo</w:t>
      </w:r>
      <w:r w:rsidR="00975F5E" w:rsidRPr="00975F5E">
        <w:rPr>
          <w:rFonts w:eastAsia="맑은 고딕"/>
          <w:b/>
          <w:lang w:val="en-US" w:eastAsia="ko-KR"/>
        </w:rPr>
        <w:t>sal 7.</w:t>
      </w:r>
      <w:r w:rsidR="00975F5E">
        <w:rPr>
          <w:rFonts w:eastAsia="맑은 고딕"/>
          <w:b/>
          <w:lang w:val="en-US" w:eastAsia="ko-KR"/>
        </w:rPr>
        <w:t xml:space="preserve"> </w:t>
      </w:r>
      <w:r w:rsidR="00975F5E" w:rsidRPr="00850DBD">
        <w:rPr>
          <w:rFonts w:eastAsia="맑은 고딕"/>
          <w:b/>
          <w:lang w:val="en-US" w:eastAsia="ko-KR"/>
        </w:rPr>
        <w:t xml:space="preserve">For </w:t>
      </w:r>
      <w:r w:rsidR="00975F5E">
        <w:rPr>
          <w:rFonts w:eastAsia="맑은 고딕"/>
          <w:b/>
          <w:lang w:val="en-US" w:eastAsia="ko-KR"/>
        </w:rPr>
        <w:t xml:space="preserve">HOF prediction, HOF </w:t>
      </w:r>
      <w:r w:rsidR="006845FA">
        <w:rPr>
          <w:rFonts w:eastAsia="맑은 고딕"/>
          <w:b/>
          <w:lang w:val="en-US" w:eastAsia="ko-KR"/>
        </w:rPr>
        <w:t>means</w:t>
      </w:r>
      <w:r w:rsidR="00975F5E">
        <w:rPr>
          <w:rFonts w:eastAsia="맑은 고딕"/>
          <w:b/>
          <w:lang w:val="en-US" w:eastAsia="ko-KR"/>
        </w:rPr>
        <w:t xml:space="preserve"> </w:t>
      </w:r>
      <w:r w:rsidR="00975F5E" w:rsidRPr="00975F5E">
        <w:rPr>
          <w:rFonts w:eastAsia="맑은 고딕"/>
          <w:b/>
          <w:lang w:val="en-US" w:eastAsia="ko-KR"/>
        </w:rPr>
        <w:t>1) T304 expiry</w:t>
      </w:r>
      <w:r w:rsidR="006845FA">
        <w:rPr>
          <w:rFonts w:eastAsia="맑은 고딕"/>
          <w:b/>
          <w:lang w:val="en-US" w:eastAsia="ko-KR"/>
        </w:rPr>
        <w:t xml:space="preserve">, and </w:t>
      </w:r>
      <w:r w:rsidR="00975F5E" w:rsidRPr="00975F5E">
        <w:rPr>
          <w:rFonts w:eastAsia="맑은 고딕"/>
          <w:b/>
          <w:lang w:val="en-US" w:eastAsia="ko-KR"/>
        </w:rPr>
        <w:t xml:space="preserve">2) RLF with </w:t>
      </w:r>
      <w:r w:rsidR="00B064AC">
        <w:rPr>
          <w:rFonts w:eastAsia="맑은 고딕"/>
          <w:b/>
          <w:lang w:val="en-US" w:eastAsia="ko-KR"/>
        </w:rPr>
        <w:t xml:space="preserve">the </w:t>
      </w:r>
      <w:r w:rsidR="00975F5E" w:rsidRPr="00975F5E">
        <w:rPr>
          <w:rFonts w:eastAsia="맑은 고딕"/>
          <w:b/>
          <w:lang w:val="en-US" w:eastAsia="ko-KR"/>
        </w:rPr>
        <w:t>source cell before handover command</w:t>
      </w:r>
      <w:r w:rsidR="00975F5E">
        <w:rPr>
          <w:rFonts w:eastAsia="맑은 고딕"/>
          <w:b/>
          <w:lang w:val="en-US" w:eastAsia="ko-KR"/>
        </w:rPr>
        <w:t>.</w:t>
      </w:r>
    </w:p>
    <w:p w14:paraId="32D371A6" w14:textId="21FC0922" w:rsidR="00B7731E" w:rsidRDefault="00296B70" w:rsidP="00FC5CF6">
      <w:pPr>
        <w:rPr>
          <w:rFonts w:eastAsia="맑은 고딕"/>
          <w:lang w:val="en-US" w:eastAsia="ko-KR"/>
        </w:rPr>
      </w:pPr>
      <w:r>
        <w:rPr>
          <w:rFonts w:eastAsia="맑은 고딕"/>
          <w:lang w:val="en-US" w:eastAsia="ko-KR"/>
        </w:rPr>
        <w:t>As one of baseline input</w:t>
      </w:r>
      <w:r w:rsidR="002C5FD2">
        <w:rPr>
          <w:rFonts w:eastAsia="맑은 고딕"/>
          <w:lang w:val="en-US" w:eastAsia="ko-KR"/>
        </w:rPr>
        <w:t>s</w:t>
      </w:r>
      <w:r>
        <w:rPr>
          <w:rFonts w:eastAsia="맑은 고딕"/>
          <w:lang w:val="en-US" w:eastAsia="ko-KR"/>
        </w:rPr>
        <w:t xml:space="preserve"> for </w:t>
      </w:r>
      <w:r>
        <w:rPr>
          <w:rFonts w:eastAsia="맑은 고딕" w:hint="eastAsia"/>
          <w:lang w:val="en-US" w:eastAsia="ko-KR"/>
        </w:rPr>
        <w:t>HOF prediction,</w:t>
      </w:r>
      <w:r>
        <w:rPr>
          <w:rFonts w:eastAsia="맑은 고딕"/>
          <w:lang w:val="en-US" w:eastAsia="ko-KR"/>
        </w:rPr>
        <w:t xml:space="preserve"> we </w:t>
      </w:r>
      <w:r w:rsidR="006845FA">
        <w:rPr>
          <w:rFonts w:eastAsia="맑은 고딕"/>
          <w:lang w:val="en-US" w:eastAsia="ko-KR"/>
        </w:rPr>
        <w:t xml:space="preserve">first </w:t>
      </w:r>
      <w:r>
        <w:rPr>
          <w:rFonts w:eastAsia="맑은 고딕"/>
          <w:lang w:val="en-US" w:eastAsia="ko-KR"/>
        </w:rPr>
        <w:t>consider historical measurement results (i.e.</w:t>
      </w:r>
      <w:r w:rsidR="00D3688F">
        <w:rPr>
          <w:rFonts w:eastAsia="맑은 고딕"/>
          <w:lang w:val="en-US" w:eastAsia="ko-KR"/>
        </w:rPr>
        <w:t>,</w:t>
      </w:r>
      <w:r>
        <w:rPr>
          <w:rFonts w:eastAsia="맑은 고딕"/>
          <w:lang w:val="en-US" w:eastAsia="ko-KR"/>
        </w:rPr>
        <w:t xml:space="preserve"> RSRP/RSRQ/SINR), similar to RLF prediction case (i.e. Proposal 1).</w:t>
      </w:r>
      <w:r w:rsidR="006845FA">
        <w:rPr>
          <w:rFonts w:eastAsia="맑은 고딕"/>
          <w:lang w:val="en-US" w:eastAsia="ko-KR"/>
        </w:rPr>
        <w:t xml:space="preserve"> I</w:t>
      </w:r>
      <w:r>
        <w:rPr>
          <w:rFonts w:eastAsia="맑은 고딕"/>
          <w:lang w:val="en-US" w:eastAsia="ko-KR"/>
        </w:rPr>
        <w:t>n Proposal 1, we propose</w:t>
      </w:r>
      <w:r w:rsidR="002C5FD2">
        <w:rPr>
          <w:rFonts w:eastAsia="맑은 고딕"/>
          <w:lang w:val="en-US" w:eastAsia="ko-KR"/>
        </w:rPr>
        <w:t>d measurement results only for Sp</w:t>
      </w:r>
      <w:r>
        <w:rPr>
          <w:rFonts w:eastAsia="맑은 고딕"/>
          <w:lang w:val="en-US" w:eastAsia="ko-KR"/>
        </w:rPr>
        <w:t xml:space="preserve">Cell, while leaving neighboring cell measurement FFS. However, </w:t>
      </w:r>
      <w:r w:rsidR="006845FA">
        <w:rPr>
          <w:rFonts w:eastAsia="맑은 고딕"/>
          <w:lang w:val="en-US" w:eastAsia="ko-KR"/>
        </w:rPr>
        <w:t xml:space="preserve">for HOF prediction model, </w:t>
      </w:r>
      <w:r>
        <w:rPr>
          <w:rFonts w:eastAsia="맑은 고딕"/>
          <w:lang w:val="en-US" w:eastAsia="ko-KR"/>
        </w:rPr>
        <w:t xml:space="preserve">it is necessary </w:t>
      </w:r>
      <w:r w:rsidR="00B51FE3">
        <w:rPr>
          <w:rFonts w:eastAsia="맑은 고딕"/>
          <w:lang w:val="en-US" w:eastAsia="ko-KR"/>
        </w:rPr>
        <w:t xml:space="preserve">for UE to use not only </w:t>
      </w:r>
      <w:r w:rsidR="006845FA">
        <w:rPr>
          <w:rFonts w:eastAsia="맑은 고딕"/>
          <w:lang w:val="en-US" w:eastAsia="ko-KR"/>
        </w:rPr>
        <w:t>Sp</w:t>
      </w:r>
      <w:r w:rsidR="00B51FE3">
        <w:rPr>
          <w:rFonts w:eastAsia="맑은 고딕"/>
          <w:lang w:val="en-US" w:eastAsia="ko-KR"/>
        </w:rPr>
        <w:t>Cell</w:t>
      </w:r>
      <w:r w:rsidR="006845FA">
        <w:rPr>
          <w:rFonts w:eastAsia="맑은 고딕"/>
          <w:lang w:val="en-US" w:eastAsia="ko-KR"/>
        </w:rPr>
        <w:t xml:space="preserve"> measurement results</w:t>
      </w:r>
      <w:r w:rsidR="00B51FE3">
        <w:rPr>
          <w:rFonts w:eastAsia="맑은 고딕"/>
          <w:lang w:val="en-US" w:eastAsia="ko-KR"/>
        </w:rPr>
        <w:t>, but also neighboring cells</w:t>
      </w:r>
      <w:r w:rsidR="006845FA">
        <w:rPr>
          <w:rFonts w:eastAsia="맑은 고딕"/>
          <w:lang w:val="en-US" w:eastAsia="ko-KR"/>
        </w:rPr>
        <w:t xml:space="preserve"> measurement results.</w:t>
      </w:r>
      <w:r w:rsidR="00B51FE3">
        <w:rPr>
          <w:rFonts w:eastAsia="맑은 고딕"/>
          <w:lang w:val="en-US" w:eastAsia="ko-KR"/>
        </w:rPr>
        <w:t xml:space="preserve"> </w:t>
      </w:r>
      <w:r w:rsidR="006845FA">
        <w:rPr>
          <w:rFonts w:eastAsia="맑은 고딕"/>
          <w:lang w:val="en-US" w:eastAsia="ko-KR"/>
        </w:rPr>
        <w:t>SpCell measurement results</w:t>
      </w:r>
      <w:r w:rsidR="00C401CC">
        <w:rPr>
          <w:rFonts w:eastAsia="맑은 고딕"/>
          <w:lang w:val="en-US" w:eastAsia="ko-KR"/>
        </w:rPr>
        <w:t xml:space="preserve"> are</w:t>
      </w:r>
      <w:r w:rsidR="006845FA">
        <w:rPr>
          <w:rFonts w:eastAsia="맑은 고딕"/>
          <w:lang w:val="en-US" w:eastAsia="ko-KR"/>
        </w:rPr>
        <w:t xml:space="preserve"> useful to predict </w:t>
      </w:r>
      <w:r w:rsidR="006845FA" w:rsidRPr="006845FA">
        <w:rPr>
          <w:rFonts w:eastAsia="맑은 고딕"/>
          <w:lang w:val="en-US" w:eastAsia="ko-KR"/>
        </w:rPr>
        <w:t xml:space="preserve">RLF </w:t>
      </w:r>
      <w:r w:rsidR="002C5FD2">
        <w:rPr>
          <w:rFonts w:eastAsia="맑은 고딕"/>
          <w:lang w:val="en-US" w:eastAsia="ko-KR"/>
        </w:rPr>
        <w:t xml:space="preserve">in the </w:t>
      </w:r>
      <w:r w:rsidR="006845FA" w:rsidRPr="006845FA">
        <w:rPr>
          <w:rFonts w:eastAsia="맑은 고딕"/>
          <w:lang w:val="en-US" w:eastAsia="ko-KR"/>
        </w:rPr>
        <w:t>source cell before handover command</w:t>
      </w:r>
      <w:r w:rsidR="00C401CC">
        <w:rPr>
          <w:rFonts w:eastAsia="맑은 고딕"/>
          <w:lang w:val="en-US" w:eastAsia="ko-KR"/>
        </w:rPr>
        <w:t>, while neighboring cells measurement results are helpful to predict handover possibility towards candidate target cells.</w:t>
      </w:r>
      <w:r w:rsidR="009219CD">
        <w:rPr>
          <w:rFonts w:eastAsia="맑은 고딕"/>
          <w:lang w:val="en-US" w:eastAsia="ko-KR"/>
        </w:rPr>
        <w:t xml:space="preserve"> Besides, </w:t>
      </w:r>
      <w:r w:rsidR="002C5FD2">
        <w:rPr>
          <w:rFonts w:eastAsia="맑은 고딕"/>
          <w:lang w:val="en-US" w:eastAsia="ko-KR"/>
        </w:rPr>
        <w:t xml:space="preserve">for HOF prediction, </w:t>
      </w:r>
      <w:r w:rsidR="009219CD">
        <w:rPr>
          <w:rFonts w:eastAsia="맑은 고딕"/>
          <w:lang w:val="en-US" w:eastAsia="ko-KR"/>
        </w:rPr>
        <w:t>we have the same proposal with RLF prediction</w:t>
      </w:r>
      <w:r w:rsidR="002C5FD2">
        <w:rPr>
          <w:rFonts w:eastAsia="맑은 고딕"/>
          <w:lang w:val="en-US" w:eastAsia="ko-KR"/>
        </w:rPr>
        <w:t xml:space="preserve"> case (i.e., Proposal 2) i.e.,</w:t>
      </w:r>
      <w:r w:rsidR="009219CD">
        <w:rPr>
          <w:rFonts w:eastAsia="맑은 고딕"/>
          <w:lang w:val="en-US" w:eastAsia="ko-KR"/>
        </w:rPr>
        <w:t xml:space="preserve"> </w:t>
      </w:r>
      <w:r w:rsidR="009219CD" w:rsidRPr="009219CD">
        <w:rPr>
          <w:rFonts w:eastAsia="맑은 고딕"/>
          <w:lang w:val="en-US" w:eastAsia="ko-KR"/>
        </w:rPr>
        <w:t>the measurement result at each time instance can be L3 RSRP/RSRQ/SINR per cell or per beam</w:t>
      </w:r>
      <w:r w:rsidR="009219CD">
        <w:rPr>
          <w:rFonts w:eastAsia="맑은 고딕"/>
          <w:lang w:val="en-US" w:eastAsia="ko-KR"/>
        </w:rPr>
        <w:t>.</w:t>
      </w:r>
    </w:p>
    <w:p w14:paraId="0BF7D352" w14:textId="62D0E35A" w:rsidR="009219CD" w:rsidRDefault="009219CD" w:rsidP="009219CD">
      <w:pPr>
        <w:rPr>
          <w:rFonts w:eastAsia="맑은 고딕"/>
          <w:b/>
          <w:lang w:val="en-US" w:eastAsia="ko-KR"/>
        </w:rPr>
      </w:pPr>
      <w:r>
        <w:rPr>
          <w:rFonts w:eastAsia="맑은 고딕"/>
          <w:b/>
          <w:lang w:val="en-US" w:eastAsia="ko-KR"/>
        </w:rPr>
        <w:t>Proposal 8.</w:t>
      </w:r>
      <w:r w:rsidRPr="001C21A3">
        <w:rPr>
          <w:rFonts w:eastAsia="맑은 고딕"/>
          <w:b/>
          <w:lang w:val="en-US" w:eastAsia="ko-KR"/>
        </w:rPr>
        <w:t xml:space="preserve"> For </w:t>
      </w:r>
      <w:r>
        <w:rPr>
          <w:rFonts w:eastAsia="맑은 고딕"/>
          <w:b/>
          <w:lang w:val="en-US" w:eastAsia="ko-KR"/>
        </w:rPr>
        <w:t>HOF</w:t>
      </w:r>
      <w:r w:rsidRPr="001C21A3">
        <w:rPr>
          <w:rFonts w:eastAsia="맑은 고딕"/>
          <w:b/>
          <w:lang w:val="en-US" w:eastAsia="ko-KR"/>
        </w:rPr>
        <w:t xml:space="preserve"> prediction, the measurement results</w:t>
      </w:r>
      <w:r>
        <w:rPr>
          <w:rFonts w:eastAsia="맑은 고딕"/>
          <w:b/>
          <w:lang w:val="en-US" w:eastAsia="ko-KR"/>
        </w:rPr>
        <w:t xml:space="preserve"> (i.e., RSRP/RSRQ/SINR)</w:t>
      </w:r>
      <w:r w:rsidRPr="001C21A3">
        <w:rPr>
          <w:rFonts w:eastAsia="맑은 고딕"/>
          <w:b/>
          <w:lang w:val="en-US" w:eastAsia="ko-KR"/>
        </w:rPr>
        <w:t xml:space="preserve"> of Mt (Mt</w:t>
      </w:r>
      <w:r w:rsidR="00F00526">
        <w:rPr>
          <w:rFonts w:eastAsia="맑은 고딕"/>
          <w:b/>
          <w:lang w:val="en-US" w:eastAsia="ko-KR"/>
        </w:rPr>
        <w:t>≥</w:t>
      </w:r>
      <w:r w:rsidRPr="001C21A3">
        <w:rPr>
          <w:rFonts w:eastAsia="맑은 고딕"/>
          <w:b/>
          <w:lang w:val="en-US" w:eastAsia="ko-KR"/>
        </w:rPr>
        <w:t xml:space="preserve">1) latest measurement instances for </w:t>
      </w:r>
      <w:r>
        <w:rPr>
          <w:rFonts w:eastAsia="맑은 고딕"/>
          <w:b/>
          <w:lang w:val="en-US" w:eastAsia="ko-KR"/>
        </w:rPr>
        <w:t xml:space="preserve">SpCell and neighboring cells </w:t>
      </w:r>
      <w:r w:rsidRPr="001C21A3">
        <w:rPr>
          <w:rFonts w:eastAsia="맑은 고딕"/>
          <w:b/>
          <w:lang w:val="en-US" w:eastAsia="ko-KR"/>
        </w:rPr>
        <w:t>are used for AI/ML model input.</w:t>
      </w:r>
      <w:r>
        <w:rPr>
          <w:rFonts w:eastAsia="맑은 고딕"/>
          <w:b/>
          <w:lang w:val="en-US" w:eastAsia="ko-KR"/>
        </w:rPr>
        <w:t xml:space="preserve"> FFS on the value of Mt. FFS on w</w:t>
      </w:r>
      <w:r w:rsidRPr="00E3267D">
        <w:rPr>
          <w:rFonts w:eastAsia="맑은 고딕"/>
          <w:b/>
          <w:lang w:val="en-US" w:eastAsia="ko-KR"/>
        </w:rPr>
        <w:t xml:space="preserve">hether measurement results for </w:t>
      </w:r>
      <w:r>
        <w:rPr>
          <w:rFonts w:eastAsia="맑은 고딕"/>
          <w:b/>
          <w:lang w:val="en-US" w:eastAsia="ko-KR"/>
        </w:rPr>
        <w:t xml:space="preserve">SCells </w:t>
      </w:r>
      <w:r w:rsidRPr="00E3267D">
        <w:rPr>
          <w:rFonts w:eastAsia="맑은 고딕"/>
          <w:b/>
          <w:lang w:val="en-US" w:eastAsia="ko-KR"/>
        </w:rPr>
        <w:t>can be also used for the inpu</w:t>
      </w:r>
      <w:r>
        <w:rPr>
          <w:rFonts w:eastAsia="맑은 고딕"/>
          <w:b/>
          <w:lang w:val="en-US" w:eastAsia="ko-KR"/>
        </w:rPr>
        <w:t>t.</w:t>
      </w:r>
    </w:p>
    <w:p w14:paraId="01595ACF" w14:textId="1FDDE15A" w:rsidR="009219CD" w:rsidRDefault="009219CD" w:rsidP="009219CD">
      <w:pPr>
        <w:rPr>
          <w:rFonts w:eastAsia="맑은 고딕"/>
          <w:b/>
          <w:lang w:val="en-US" w:eastAsia="ko-KR"/>
        </w:rPr>
      </w:pPr>
      <w:r w:rsidRPr="0017725C">
        <w:rPr>
          <w:rFonts w:eastAsia="맑은 고딕"/>
          <w:b/>
          <w:lang w:val="en-US" w:eastAsia="ko-KR"/>
        </w:rPr>
        <w:t>Proposa</w:t>
      </w:r>
      <w:r>
        <w:rPr>
          <w:rFonts w:eastAsia="맑은 고딕"/>
          <w:b/>
          <w:lang w:val="en-US" w:eastAsia="ko-KR"/>
        </w:rPr>
        <w:t>l 9</w:t>
      </w:r>
      <w:r w:rsidRPr="0017725C">
        <w:rPr>
          <w:rFonts w:eastAsia="맑은 고딕"/>
          <w:b/>
          <w:lang w:val="en-US" w:eastAsia="ko-KR"/>
        </w:rPr>
        <w:t xml:space="preserve">: </w:t>
      </w:r>
      <w:r>
        <w:rPr>
          <w:rFonts w:eastAsia="맑은 고딕"/>
          <w:b/>
          <w:lang w:val="en-US" w:eastAsia="ko-KR"/>
        </w:rPr>
        <w:t>For HOF prediction</w:t>
      </w:r>
      <w:r w:rsidRPr="0017725C">
        <w:rPr>
          <w:rFonts w:eastAsia="맑은 고딕"/>
          <w:b/>
          <w:lang w:val="en-US" w:eastAsia="ko-KR"/>
        </w:rPr>
        <w:t>,</w:t>
      </w:r>
      <w:r w:rsidR="00292900">
        <w:rPr>
          <w:rFonts w:eastAsia="맑은 고딕"/>
          <w:b/>
          <w:lang w:val="en-US" w:eastAsia="ko-KR"/>
        </w:rPr>
        <w:t xml:space="preserve"> as a model input,</w:t>
      </w:r>
      <w:r w:rsidRPr="0017725C">
        <w:rPr>
          <w:rFonts w:eastAsia="맑은 고딕"/>
          <w:b/>
          <w:lang w:val="en-US" w:eastAsia="ko-KR"/>
        </w:rPr>
        <w:t xml:space="preserve"> the measurement result at each time instance can be L3 RSRP/RSRQ/SINR per cell or per beam. FFS on the use of L1 RSRP/RSRQ/SINR.</w:t>
      </w:r>
    </w:p>
    <w:p w14:paraId="7912599B" w14:textId="65ACD5B3" w:rsidR="00FE7DAE" w:rsidRDefault="001170B5" w:rsidP="00FC5CF6">
      <w:pPr>
        <w:rPr>
          <w:rFonts w:eastAsia="맑은 고딕"/>
          <w:lang w:val="en-US" w:eastAsia="ko-KR"/>
        </w:rPr>
      </w:pPr>
      <w:r>
        <w:rPr>
          <w:rFonts w:eastAsia="맑은 고딕" w:hint="eastAsia"/>
          <w:lang w:val="en-US" w:eastAsia="ko-KR"/>
        </w:rPr>
        <w:t>UE may succeed</w:t>
      </w:r>
      <w:r>
        <w:rPr>
          <w:rFonts w:eastAsia="맑은 고딕"/>
          <w:lang w:val="en-US" w:eastAsia="ko-KR"/>
        </w:rPr>
        <w:t xml:space="preserve"> in the handover if receiving th</w:t>
      </w:r>
      <w:r w:rsidR="008D4DE9">
        <w:rPr>
          <w:rFonts w:eastAsia="맑은 고딕"/>
          <w:lang w:val="en-US" w:eastAsia="ko-KR"/>
        </w:rPr>
        <w:t>e handover command from NW at a</w:t>
      </w:r>
      <w:r>
        <w:rPr>
          <w:rFonts w:eastAsia="맑은 고딕"/>
          <w:lang w:val="en-US" w:eastAsia="ko-KR"/>
        </w:rPr>
        <w:t xml:space="preserve"> </w:t>
      </w:r>
      <w:r w:rsidR="008D4DE9">
        <w:rPr>
          <w:rFonts w:eastAsia="맑은 고딕"/>
          <w:lang w:val="en-US" w:eastAsia="ko-KR"/>
        </w:rPr>
        <w:t>decent time</w:t>
      </w:r>
      <w:r w:rsidR="008D4DE9">
        <w:rPr>
          <w:rFonts w:eastAsia="맑은 고딕" w:hint="eastAsia"/>
          <w:lang w:val="en-US" w:eastAsia="ko-KR"/>
        </w:rPr>
        <w:t xml:space="preserve">. On the other hand, </w:t>
      </w:r>
      <w:r w:rsidR="008D4DE9">
        <w:rPr>
          <w:rFonts w:eastAsia="맑은 고딕"/>
          <w:lang w:val="en-US" w:eastAsia="ko-KR"/>
        </w:rPr>
        <w:t>i</w:t>
      </w:r>
      <w:r w:rsidR="008D4DE9" w:rsidRPr="008D4DE9">
        <w:rPr>
          <w:rFonts w:eastAsia="맑은 고딕"/>
          <w:lang w:val="en-US" w:eastAsia="ko-KR"/>
        </w:rPr>
        <w:t xml:space="preserve">f </w:t>
      </w:r>
      <w:r w:rsidR="008D4DE9">
        <w:rPr>
          <w:rFonts w:eastAsia="맑은 고딕"/>
          <w:lang w:val="en-US" w:eastAsia="ko-KR"/>
        </w:rPr>
        <w:t>UE</w:t>
      </w:r>
      <w:r w:rsidR="008D4DE9" w:rsidRPr="008D4DE9">
        <w:rPr>
          <w:rFonts w:eastAsia="맑은 고딕"/>
          <w:lang w:val="en-US" w:eastAsia="ko-KR"/>
        </w:rPr>
        <w:t xml:space="preserve"> receives the handover command too fast or too late, the handover may fail</w:t>
      </w:r>
      <w:r w:rsidR="008D4DE9">
        <w:rPr>
          <w:rFonts w:eastAsia="맑은 고딕"/>
          <w:lang w:val="en-US" w:eastAsia="ko-KR"/>
        </w:rPr>
        <w:t xml:space="preserve">. Therefore, HOF prediction model may derive different outputs depending on the time instance when UE receives the handover command. In that sense, we </w:t>
      </w:r>
      <w:r w:rsidR="002648D3">
        <w:rPr>
          <w:rFonts w:eastAsia="맑은 고딕"/>
          <w:lang w:val="en-US" w:eastAsia="ko-KR"/>
        </w:rPr>
        <w:t>think it is essential</w:t>
      </w:r>
      <w:r w:rsidR="008D4DE9">
        <w:rPr>
          <w:rFonts w:eastAsia="맑은 고딕"/>
          <w:lang w:val="en-US" w:eastAsia="ko-KR"/>
        </w:rPr>
        <w:t xml:space="preserve"> to </w:t>
      </w:r>
      <w:r w:rsidR="002648D3">
        <w:rPr>
          <w:rFonts w:eastAsia="맑은 고딕"/>
          <w:lang w:val="en-US" w:eastAsia="ko-KR"/>
        </w:rPr>
        <w:t>include the time instance</w:t>
      </w:r>
      <w:r w:rsidR="00D50123">
        <w:rPr>
          <w:rFonts w:eastAsia="맑은 고딕"/>
          <w:lang w:val="en-US" w:eastAsia="ko-KR"/>
        </w:rPr>
        <w:t xml:space="preserve"> </w:t>
      </w:r>
      <w:r w:rsidR="002648D3">
        <w:rPr>
          <w:rFonts w:eastAsia="맑은 고딕"/>
          <w:lang w:val="en-US" w:eastAsia="ko-KR"/>
        </w:rPr>
        <w:t xml:space="preserve">of handover command </w:t>
      </w:r>
      <w:r w:rsidR="002C5FD2">
        <w:rPr>
          <w:rFonts w:eastAsia="맑은 고딕"/>
          <w:lang w:val="en-US" w:eastAsia="ko-KR"/>
        </w:rPr>
        <w:t xml:space="preserve">(i.e., reference time) </w:t>
      </w:r>
      <w:r w:rsidR="002648D3">
        <w:rPr>
          <w:rFonts w:eastAsia="맑은 고딕"/>
          <w:lang w:val="en-US" w:eastAsia="ko-KR"/>
        </w:rPr>
        <w:t>as one of inputs for HOF prediction model.</w:t>
      </w:r>
      <w:r w:rsidR="00D50123">
        <w:rPr>
          <w:rFonts w:eastAsia="맑은 고딕"/>
          <w:lang w:val="en-US" w:eastAsia="ko-KR"/>
        </w:rPr>
        <w:t xml:space="preserve"> </w:t>
      </w:r>
      <w:r w:rsidR="00FE7DAE">
        <w:rPr>
          <w:rFonts w:eastAsia="맑은 고딕"/>
          <w:lang w:val="en-US" w:eastAsia="ko-KR"/>
        </w:rPr>
        <w:t xml:space="preserve">As NW </w:t>
      </w:r>
      <w:r w:rsidR="006B6AEA">
        <w:rPr>
          <w:rFonts w:eastAsia="맑은 고딕"/>
          <w:lang w:val="en-US" w:eastAsia="ko-KR"/>
        </w:rPr>
        <w:t xml:space="preserve">can </w:t>
      </w:r>
      <w:r w:rsidR="00FE7DAE">
        <w:rPr>
          <w:rFonts w:eastAsia="맑은 고딕"/>
          <w:lang w:val="en-US" w:eastAsia="ko-KR"/>
        </w:rPr>
        <w:t xml:space="preserve">control the timing sending handover command (i.e., reference time), </w:t>
      </w:r>
      <w:r w:rsidR="00D50123">
        <w:rPr>
          <w:rFonts w:eastAsia="맑은 고딕"/>
          <w:lang w:val="en-US" w:eastAsia="ko-KR"/>
        </w:rPr>
        <w:t xml:space="preserve">NW </w:t>
      </w:r>
      <w:r w:rsidR="006B6AEA">
        <w:rPr>
          <w:rFonts w:eastAsia="맑은 고딕"/>
          <w:lang w:val="en-US" w:eastAsia="ko-KR"/>
        </w:rPr>
        <w:t>should be able to</w:t>
      </w:r>
      <w:r w:rsidR="00FE7DAE">
        <w:rPr>
          <w:rFonts w:eastAsia="맑은 고딕"/>
          <w:lang w:val="en-US" w:eastAsia="ko-KR"/>
        </w:rPr>
        <w:t xml:space="preserve"> </w:t>
      </w:r>
      <w:r w:rsidR="00D50123">
        <w:rPr>
          <w:rFonts w:eastAsia="맑은 고딕"/>
          <w:lang w:val="en-US" w:eastAsia="ko-KR"/>
        </w:rPr>
        <w:t>configure the</w:t>
      </w:r>
      <w:r w:rsidR="001C2E36">
        <w:rPr>
          <w:rFonts w:eastAsia="맑은 고딕"/>
          <w:lang w:val="en-US" w:eastAsia="ko-KR"/>
        </w:rPr>
        <w:t xml:space="preserve"> </w:t>
      </w:r>
      <w:r w:rsidR="00D50123">
        <w:rPr>
          <w:rFonts w:eastAsia="맑은 고딕"/>
          <w:lang w:val="en-US" w:eastAsia="ko-KR"/>
        </w:rPr>
        <w:t>reference time</w:t>
      </w:r>
      <w:r w:rsidR="00FE7DAE">
        <w:rPr>
          <w:rFonts w:eastAsia="맑은 고딕"/>
          <w:lang w:val="en-US" w:eastAsia="ko-KR"/>
        </w:rPr>
        <w:t xml:space="preserve"> to UE</w:t>
      </w:r>
      <w:r w:rsidR="00D50123">
        <w:rPr>
          <w:rFonts w:eastAsia="맑은 고딕"/>
          <w:lang w:val="en-US" w:eastAsia="ko-KR"/>
        </w:rPr>
        <w:t xml:space="preserve">. Then, UE </w:t>
      </w:r>
      <w:r w:rsidR="00FE7DAE">
        <w:rPr>
          <w:rFonts w:eastAsia="맑은 고딕"/>
          <w:lang w:val="en-US" w:eastAsia="ko-KR"/>
        </w:rPr>
        <w:t xml:space="preserve">can </w:t>
      </w:r>
      <w:r w:rsidR="00D50123">
        <w:rPr>
          <w:rFonts w:eastAsia="맑은 고딕"/>
          <w:lang w:val="en-US" w:eastAsia="ko-KR"/>
        </w:rPr>
        <w:t xml:space="preserve">perform HOF prediction </w:t>
      </w:r>
      <w:r w:rsidR="00994906">
        <w:rPr>
          <w:rFonts w:eastAsia="맑은 고딕"/>
          <w:lang w:val="en-US" w:eastAsia="ko-KR"/>
        </w:rPr>
        <w:t xml:space="preserve">for </w:t>
      </w:r>
      <w:r w:rsidR="00D50123">
        <w:rPr>
          <w:rFonts w:eastAsia="맑은 고딕"/>
          <w:lang w:val="en-US" w:eastAsia="ko-KR"/>
        </w:rPr>
        <w:t>the reference time</w:t>
      </w:r>
      <w:r w:rsidR="00FE7DAE">
        <w:rPr>
          <w:rFonts w:eastAsia="맑은 고딕"/>
          <w:lang w:val="en-US" w:eastAsia="ko-KR"/>
        </w:rPr>
        <w:t>, and report it to NW.</w:t>
      </w:r>
      <w:r w:rsidR="00D50123">
        <w:rPr>
          <w:rFonts w:eastAsia="맑은 고딕"/>
          <w:lang w:val="en-US" w:eastAsia="ko-KR"/>
        </w:rPr>
        <w:t xml:space="preserve"> NW </w:t>
      </w:r>
      <w:r w:rsidR="00FE7DAE">
        <w:rPr>
          <w:rFonts w:eastAsia="맑은 고딕"/>
          <w:lang w:val="en-US" w:eastAsia="ko-KR"/>
        </w:rPr>
        <w:t xml:space="preserve">may decide handover for a target cell with little HOF possibility and send the handover command for the target cell to UE </w:t>
      </w:r>
      <w:r w:rsidR="00D3688F">
        <w:rPr>
          <w:rFonts w:eastAsia="맑은 고딕"/>
          <w:lang w:val="en-US" w:eastAsia="ko-KR"/>
        </w:rPr>
        <w:t xml:space="preserve">at a right time (ex. </w:t>
      </w:r>
      <w:r w:rsidR="00FE7DAE">
        <w:rPr>
          <w:rFonts w:eastAsia="맑은 고딕"/>
          <w:lang w:val="en-US" w:eastAsia="ko-KR"/>
        </w:rPr>
        <w:t>reference time</w:t>
      </w:r>
      <w:r w:rsidR="00D3688F">
        <w:rPr>
          <w:rFonts w:eastAsia="맑은 고딕"/>
          <w:lang w:val="en-US" w:eastAsia="ko-KR"/>
        </w:rPr>
        <w:t>).</w:t>
      </w:r>
    </w:p>
    <w:p w14:paraId="1CB52536" w14:textId="6026D39B" w:rsidR="009219CD" w:rsidRDefault="00292900" w:rsidP="00FC5CF6">
      <w:pPr>
        <w:rPr>
          <w:rFonts w:eastAsia="맑은 고딕"/>
          <w:b/>
          <w:lang w:val="en-US" w:eastAsia="ko-KR"/>
        </w:rPr>
      </w:pPr>
      <w:r>
        <w:rPr>
          <w:rFonts w:eastAsia="맑은 고딕"/>
          <w:b/>
          <w:lang w:val="en-US" w:eastAsia="ko-KR"/>
        </w:rPr>
        <w:t>Proposal 10</w:t>
      </w:r>
      <w:r w:rsidR="009219CD" w:rsidRPr="009219CD">
        <w:rPr>
          <w:rFonts w:eastAsia="맑은 고딕"/>
          <w:b/>
          <w:lang w:val="en-US" w:eastAsia="ko-KR"/>
        </w:rPr>
        <w:t>: For HOF prediction, the</w:t>
      </w:r>
      <w:r w:rsidR="006E6BE9">
        <w:rPr>
          <w:rFonts w:eastAsia="맑은 고딕"/>
          <w:b/>
          <w:lang w:val="en-US" w:eastAsia="ko-KR"/>
        </w:rPr>
        <w:t xml:space="preserve"> time instance of</w:t>
      </w:r>
      <w:r w:rsidR="009219CD" w:rsidRPr="009219CD">
        <w:rPr>
          <w:rFonts w:eastAsia="맑은 고딕"/>
          <w:b/>
          <w:lang w:val="en-US" w:eastAsia="ko-KR"/>
        </w:rPr>
        <w:t xml:space="preserve"> HO command</w:t>
      </w:r>
      <w:r w:rsidR="006B6AEA">
        <w:rPr>
          <w:rFonts w:eastAsia="맑은 고딕"/>
          <w:b/>
          <w:lang w:val="en-US" w:eastAsia="ko-KR"/>
        </w:rPr>
        <w:t xml:space="preserve"> (i.e., reference time)</w:t>
      </w:r>
      <w:r w:rsidR="009219CD" w:rsidRPr="009219CD">
        <w:rPr>
          <w:rFonts w:eastAsia="맑은 고딕"/>
          <w:b/>
          <w:lang w:val="en-US" w:eastAsia="ko-KR"/>
        </w:rPr>
        <w:t xml:space="preserve"> is needed and it can be used for AI/ML model input. The </w:t>
      </w:r>
      <w:r w:rsidR="006E6BE9">
        <w:rPr>
          <w:rFonts w:eastAsia="맑은 고딕"/>
          <w:b/>
          <w:lang w:val="en-US" w:eastAsia="ko-KR"/>
        </w:rPr>
        <w:t>reference time of HO command</w:t>
      </w:r>
      <w:r w:rsidR="009219CD" w:rsidRPr="009219CD">
        <w:rPr>
          <w:rFonts w:eastAsia="맑은 고딕"/>
          <w:b/>
          <w:lang w:val="en-US" w:eastAsia="ko-KR"/>
        </w:rPr>
        <w:t xml:space="preserve"> can be configured by NW.</w:t>
      </w:r>
    </w:p>
    <w:p w14:paraId="5E9C65DE" w14:textId="495BF552" w:rsidR="00C6420A" w:rsidRDefault="00C6420A" w:rsidP="00C6420A">
      <w:pPr>
        <w:rPr>
          <w:rFonts w:eastAsia="맑은 고딕"/>
          <w:lang w:val="en-US" w:eastAsia="ko-KR"/>
        </w:rPr>
      </w:pPr>
      <w:r>
        <w:rPr>
          <w:rFonts w:eastAsia="맑은 고딕"/>
          <w:lang w:val="en-US" w:eastAsia="ko-KR"/>
        </w:rPr>
        <w:t xml:space="preserve">In addition to the measurement results and </w:t>
      </w:r>
      <w:r w:rsidR="00365C66">
        <w:rPr>
          <w:rFonts w:eastAsia="맑은 고딕"/>
          <w:lang w:val="en-US" w:eastAsia="ko-KR"/>
        </w:rPr>
        <w:t>reference time</w:t>
      </w:r>
      <w:r>
        <w:rPr>
          <w:rFonts w:eastAsia="맑은 고딕"/>
          <w:lang w:val="en-US" w:eastAsia="ko-KR"/>
        </w:rPr>
        <w:t xml:space="preserve">, we also consider </w:t>
      </w:r>
      <w:r w:rsidR="00365C66">
        <w:rPr>
          <w:rFonts w:eastAsia="맑은 고딕"/>
          <w:lang w:val="en-US" w:eastAsia="ko-KR"/>
        </w:rPr>
        <w:t>HOF</w:t>
      </w:r>
      <w:r>
        <w:rPr>
          <w:rFonts w:eastAsia="맑은 고딕"/>
          <w:lang w:val="en-US" w:eastAsia="ko-KR"/>
        </w:rPr>
        <w:t xml:space="preserve"> related information UE keeps for </w:t>
      </w:r>
      <w:r w:rsidR="00365C66">
        <w:rPr>
          <w:rFonts w:eastAsia="맑은 고딕"/>
          <w:lang w:val="en-US" w:eastAsia="ko-KR"/>
        </w:rPr>
        <w:t xml:space="preserve">T304, </w:t>
      </w:r>
      <w:r>
        <w:rPr>
          <w:rFonts w:eastAsia="맑은 고딕"/>
          <w:lang w:val="en-US" w:eastAsia="ko-KR"/>
        </w:rPr>
        <w:t xml:space="preserve">T310, T312, N310, N311 as candidate values for model input. For example, </w:t>
      </w:r>
    </w:p>
    <w:p w14:paraId="30FCDD33" w14:textId="3F8A6CB1" w:rsidR="00C6420A" w:rsidRDefault="00C6420A" w:rsidP="00C6420A">
      <w:pPr>
        <w:pStyle w:val="af0"/>
        <w:numPr>
          <w:ilvl w:val="0"/>
          <w:numId w:val="35"/>
        </w:numPr>
        <w:rPr>
          <w:rFonts w:eastAsia="맑은 고딕"/>
          <w:lang w:val="en-US" w:eastAsia="ko-KR"/>
        </w:rPr>
      </w:pPr>
      <w:r>
        <w:rPr>
          <w:rFonts w:eastAsia="맑은 고딕"/>
          <w:lang w:val="en-US" w:eastAsia="ko-KR"/>
        </w:rPr>
        <w:t>W</w:t>
      </w:r>
      <w:r w:rsidRPr="00850DBD">
        <w:rPr>
          <w:rFonts w:eastAsia="맑은 고딕"/>
          <w:lang w:val="en-US" w:eastAsia="ko-KR"/>
        </w:rPr>
        <w:t xml:space="preserve">hether </w:t>
      </w:r>
      <w:r w:rsidR="00365C66">
        <w:rPr>
          <w:rFonts w:eastAsia="맑은 고딕"/>
          <w:lang w:val="en-US" w:eastAsia="ko-KR"/>
        </w:rPr>
        <w:t xml:space="preserve">T304, </w:t>
      </w:r>
      <w:r w:rsidRPr="00850DBD">
        <w:rPr>
          <w:rFonts w:eastAsia="맑은 고딕"/>
          <w:lang w:val="en-US" w:eastAsia="ko-KR"/>
        </w:rPr>
        <w:t>T310</w:t>
      </w:r>
      <w:r w:rsidR="00365C66">
        <w:rPr>
          <w:rFonts w:eastAsia="맑은 고딕"/>
          <w:lang w:val="en-US" w:eastAsia="ko-KR"/>
        </w:rPr>
        <w:t>,</w:t>
      </w:r>
      <w:r>
        <w:rPr>
          <w:rFonts w:eastAsia="맑은 고딕"/>
          <w:lang w:val="en-US" w:eastAsia="ko-KR"/>
        </w:rPr>
        <w:t xml:space="preserve"> or T312</w:t>
      </w:r>
      <w:r w:rsidRPr="00850DBD">
        <w:rPr>
          <w:rFonts w:eastAsia="맑은 고딕"/>
          <w:lang w:val="en-US" w:eastAsia="ko-KR"/>
        </w:rPr>
        <w:t xml:space="preserve"> </w:t>
      </w:r>
      <w:r>
        <w:rPr>
          <w:rFonts w:eastAsia="맑은 고딕"/>
          <w:lang w:val="en-US" w:eastAsia="ko-KR"/>
        </w:rPr>
        <w:t>has started</w:t>
      </w:r>
    </w:p>
    <w:p w14:paraId="6FBEC86A" w14:textId="72FBD3BF" w:rsidR="00C6420A" w:rsidRDefault="00C6420A" w:rsidP="00C6420A">
      <w:pPr>
        <w:pStyle w:val="af0"/>
        <w:numPr>
          <w:ilvl w:val="0"/>
          <w:numId w:val="35"/>
        </w:numPr>
        <w:rPr>
          <w:rFonts w:eastAsia="맑은 고딕"/>
          <w:lang w:val="en-US" w:eastAsia="ko-KR"/>
        </w:rPr>
      </w:pPr>
      <w:r>
        <w:rPr>
          <w:rFonts w:eastAsia="맑은 고딕" w:hint="eastAsia"/>
          <w:lang w:val="en-US" w:eastAsia="ko-KR"/>
        </w:rPr>
        <w:t xml:space="preserve">The time </w:t>
      </w:r>
      <w:r>
        <w:rPr>
          <w:rFonts w:eastAsia="맑은 고딕"/>
          <w:lang w:val="en-US" w:eastAsia="ko-KR"/>
        </w:rPr>
        <w:t>elapsed</w:t>
      </w:r>
      <w:r>
        <w:rPr>
          <w:rFonts w:eastAsia="맑은 고딕" w:hint="eastAsia"/>
          <w:lang w:val="en-US" w:eastAsia="ko-KR"/>
        </w:rPr>
        <w:t xml:space="preserve"> </w:t>
      </w:r>
      <w:r>
        <w:rPr>
          <w:rFonts w:eastAsia="맑은 고딕"/>
          <w:lang w:val="en-US" w:eastAsia="ko-KR"/>
        </w:rPr>
        <w:t xml:space="preserve">since </w:t>
      </w:r>
      <w:r w:rsidR="00365C66">
        <w:rPr>
          <w:rFonts w:eastAsia="맑은 고딕"/>
          <w:lang w:val="en-US" w:eastAsia="ko-KR"/>
        </w:rPr>
        <w:t xml:space="preserve">T304, </w:t>
      </w:r>
      <w:r w:rsidRPr="00850DBD">
        <w:rPr>
          <w:rFonts w:eastAsia="맑은 고딕"/>
          <w:lang w:val="en-US" w:eastAsia="ko-KR"/>
        </w:rPr>
        <w:t>T310</w:t>
      </w:r>
      <w:r>
        <w:rPr>
          <w:rFonts w:eastAsia="맑은 고딕"/>
          <w:lang w:val="en-US" w:eastAsia="ko-KR"/>
        </w:rPr>
        <w:t xml:space="preserve"> or T312 has started</w:t>
      </w:r>
    </w:p>
    <w:p w14:paraId="051B7103" w14:textId="3040882B" w:rsidR="00C6420A" w:rsidRDefault="00C6420A" w:rsidP="00C6420A">
      <w:pPr>
        <w:pStyle w:val="af0"/>
        <w:numPr>
          <w:ilvl w:val="0"/>
          <w:numId w:val="35"/>
        </w:numPr>
        <w:rPr>
          <w:rFonts w:eastAsia="맑은 고딕"/>
          <w:lang w:val="en-US" w:eastAsia="ko-KR"/>
        </w:rPr>
      </w:pPr>
      <w:r>
        <w:rPr>
          <w:rFonts w:eastAsia="맑은 고딕"/>
          <w:lang w:val="en-US" w:eastAsia="ko-KR"/>
        </w:rPr>
        <w:t xml:space="preserve">When </w:t>
      </w:r>
      <w:r w:rsidR="00365C66">
        <w:rPr>
          <w:rFonts w:eastAsia="맑은 고딕"/>
          <w:lang w:val="en-US" w:eastAsia="ko-KR"/>
        </w:rPr>
        <w:t xml:space="preserve">T304, </w:t>
      </w:r>
      <w:r>
        <w:rPr>
          <w:rFonts w:eastAsia="맑은 고딕"/>
          <w:lang w:val="en-US" w:eastAsia="ko-KR"/>
        </w:rPr>
        <w:t>T310 or T312 expires</w:t>
      </w:r>
    </w:p>
    <w:p w14:paraId="08CB4627" w14:textId="77777777" w:rsidR="00C6420A" w:rsidRDefault="00C6420A" w:rsidP="00C6420A">
      <w:pPr>
        <w:pStyle w:val="af0"/>
        <w:numPr>
          <w:ilvl w:val="0"/>
          <w:numId w:val="35"/>
        </w:numPr>
        <w:rPr>
          <w:rFonts w:eastAsia="맑은 고딕"/>
          <w:lang w:val="en-US" w:eastAsia="ko-KR"/>
        </w:rPr>
      </w:pPr>
      <w:r>
        <w:rPr>
          <w:rFonts w:eastAsia="맑은 고딕" w:hint="eastAsia"/>
          <w:lang w:val="en-US" w:eastAsia="ko-KR"/>
        </w:rPr>
        <w:t>The current values of N310 or N311</w:t>
      </w:r>
    </w:p>
    <w:p w14:paraId="3207B0AF" w14:textId="48266B62" w:rsidR="00990F5E" w:rsidRPr="00C6420A" w:rsidRDefault="00C6420A" w:rsidP="00FC5CF6">
      <w:pPr>
        <w:pStyle w:val="af0"/>
        <w:numPr>
          <w:ilvl w:val="0"/>
          <w:numId w:val="35"/>
        </w:numPr>
        <w:rPr>
          <w:rFonts w:eastAsia="맑은 고딕"/>
          <w:lang w:val="en-US" w:eastAsia="ko-KR"/>
        </w:rPr>
      </w:pPr>
      <w:r>
        <w:rPr>
          <w:rFonts w:eastAsia="맑은 고딕"/>
          <w:lang w:val="en-US" w:eastAsia="ko-KR"/>
        </w:rPr>
        <w:t>Historical information for aforementioned values</w:t>
      </w:r>
    </w:p>
    <w:p w14:paraId="2218EE16" w14:textId="5C7982E0" w:rsidR="00BC2D37" w:rsidRDefault="00990F5E" w:rsidP="00BC2D37">
      <w:pPr>
        <w:rPr>
          <w:rFonts w:eastAsia="맑은 고딕"/>
          <w:b/>
          <w:lang w:val="en-US" w:eastAsia="ko-KR"/>
        </w:rPr>
      </w:pPr>
      <w:r>
        <w:rPr>
          <w:rFonts w:eastAsia="맑은 고딕"/>
          <w:b/>
          <w:lang w:val="en-US" w:eastAsia="ko-KR"/>
        </w:rPr>
        <w:lastRenderedPageBreak/>
        <w:t>Proposal 11</w:t>
      </w:r>
      <w:r w:rsidR="00BC2D37" w:rsidRPr="009219CD">
        <w:rPr>
          <w:rFonts w:eastAsia="맑은 고딕"/>
          <w:b/>
          <w:lang w:val="en-US" w:eastAsia="ko-KR"/>
        </w:rPr>
        <w:t>: For HOF prediction, RAN2 can continue discussion on other additiona</w:t>
      </w:r>
      <w:r w:rsidR="00365C66">
        <w:rPr>
          <w:rFonts w:eastAsia="맑은 고딕"/>
          <w:b/>
          <w:lang w:val="en-US" w:eastAsia="ko-KR"/>
        </w:rPr>
        <w:t>l information for model input. e</w:t>
      </w:r>
      <w:r w:rsidR="00BC2D37" w:rsidRPr="009219CD">
        <w:rPr>
          <w:rFonts w:eastAsia="맑은 고딕"/>
          <w:b/>
          <w:lang w:val="en-US" w:eastAsia="ko-KR"/>
        </w:rPr>
        <w:t xml:space="preserve">.g., HOF related parameters like </w:t>
      </w:r>
      <w:r w:rsidR="00365C66">
        <w:rPr>
          <w:rFonts w:eastAsia="맑은 고딕"/>
          <w:b/>
          <w:lang w:val="en-US" w:eastAsia="ko-KR"/>
        </w:rPr>
        <w:t xml:space="preserve">T304, </w:t>
      </w:r>
      <w:r w:rsidR="00BC2D37" w:rsidRPr="009219CD">
        <w:rPr>
          <w:rFonts w:eastAsia="맑은 고딕"/>
          <w:b/>
          <w:lang w:val="en-US" w:eastAsia="ko-KR"/>
        </w:rPr>
        <w:t>T31</w:t>
      </w:r>
      <w:r w:rsidR="00365C66">
        <w:rPr>
          <w:rFonts w:eastAsia="맑은 고딕"/>
          <w:b/>
          <w:lang w:val="en-US" w:eastAsia="ko-KR"/>
        </w:rPr>
        <w:t>0, T312, N310, N311,</w:t>
      </w:r>
      <w:r w:rsidR="00BC2D37" w:rsidRPr="009219CD">
        <w:rPr>
          <w:rFonts w:eastAsia="맑은 고딕"/>
          <w:b/>
          <w:lang w:val="en-US" w:eastAsia="ko-KR"/>
        </w:rPr>
        <w:t xml:space="preserve"> etc. </w:t>
      </w:r>
    </w:p>
    <w:p w14:paraId="60F40893" w14:textId="1DE5F9AE" w:rsidR="00F00526" w:rsidRDefault="00365C66" w:rsidP="00365C66">
      <w:pPr>
        <w:rPr>
          <w:rFonts w:eastAsia="맑은 고딕"/>
          <w:lang w:val="en-US" w:eastAsia="ko-KR"/>
        </w:rPr>
      </w:pPr>
      <w:r w:rsidRPr="00850DBD">
        <w:rPr>
          <w:rFonts w:eastAsia="맑은 고딕" w:hint="eastAsia"/>
          <w:lang w:val="en-US" w:eastAsia="ko-KR"/>
        </w:rPr>
        <w:t>As</w:t>
      </w:r>
      <w:r>
        <w:rPr>
          <w:rFonts w:eastAsia="맑은 고딕"/>
          <w:lang w:val="en-US" w:eastAsia="ko-KR"/>
        </w:rPr>
        <w:t xml:space="preserve"> </w:t>
      </w:r>
      <w:r w:rsidR="00F00526">
        <w:rPr>
          <w:rFonts w:eastAsia="맑은 고딕"/>
          <w:lang w:val="en-US" w:eastAsia="ko-KR"/>
        </w:rPr>
        <w:t xml:space="preserve">a </w:t>
      </w:r>
      <w:r>
        <w:rPr>
          <w:rFonts w:eastAsia="맑은 고딕"/>
          <w:lang w:val="en-US" w:eastAsia="ko-KR"/>
        </w:rPr>
        <w:t xml:space="preserve">baseline output of HOF prediction model, we assume UE can predict HOF probability (predicted for the reference time) per a neighboring cell. </w:t>
      </w:r>
      <w:r w:rsidR="00B04C75">
        <w:rPr>
          <w:rFonts w:eastAsia="맑은 고딕"/>
          <w:lang w:val="en-US" w:eastAsia="ko-KR"/>
        </w:rPr>
        <w:t>If measurement results for N neighboring cell</w:t>
      </w:r>
      <w:r w:rsidR="00F00526">
        <w:rPr>
          <w:rFonts w:eastAsia="맑은 고딕"/>
          <w:lang w:val="en-US" w:eastAsia="ko-KR"/>
        </w:rPr>
        <w:t>s</w:t>
      </w:r>
      <w:r w:rsidR="00B04C75">
        <w:rPr>
          <w:rFonts w:eastAsia="맑은 고딕"/>
          <w:lang w:val="en-US" w:eastAsia="ko-KR"/>
        </w:rPr>
        <w:t xml:space="preserve"> (in Proposal 8/9) are used as input of HOF prediction model, </w:t>
      </w:r>
      <w:r w:rsidR="00F00526">
        <w:rPr>
          <w:rFonts w:eastAsia="맑은 고딕"/>
          <w:lang w:val="en-US" w:eastAsia="ko-KR"/>
        </w:rPr>
        <w:t>the model can generate HOF probabilities for K neighboring cells (</w:t>
      </w:r>
      <w:r w:rsidR="00F00526" w:rsidRPr="00F00526">
        <w:rPr>
          <w:rFonts w:eastAsia="맑은 고딕"/>
          <w:lang w:val="en-US" w:eastAsia="ko-KR"/>
        </w:rPr>
        <w:t>N</w:t>
      </w:r>
      <w:r w:rsidR="00F00526">
        <w:rPr>
          <w:rFonts w:eastAsia="맑은 고딕"/>
          <w:lang w:val="en-US" w:eastAsia="ko-KR"/>
        </w:rPr>
        <w:t>≥</w:t>
      </w:r>
      <w:r w:rsidR="00F00526" w:rsidRPr="00F00526">
        <w:rPr>
          <w:rFonts w:eastAsia="맑은 고딕"/>
          <w:lang w:val="en-US" w:eastAsia="ko-KR"/>
        </w:rPr>
        <w:t>K</w:t>
      </w:r>
      <w:r w:rsidR="00F00526">
        <w:rPr>
          <w:rFonts w:eastAsia="맑은 고딕"/>
          <w:lang w:val="en-US" w:eastAsia="ko-KR"/>
        </w:rPr>
        <w:t>≥</w:t>
      </w:r>
      <w:r w:rsidR="00F00526" w:rsidRPr="00F00526">
        <w:rPr>
          <w:rFonts w:eastAsia="맑은 고딕"/>
          <w:lang w:val="en-US" w:eastAsia="ko-KR"/>
        </w:rPr>
        <w:t>1</w:t>
      </w:r>
      <w:r w:rsidR="00F00526">
        <w:rPr>
          <w:rFonts w:eastAsia="맑은 고딕"/>
          <w:lang w:val="en-US" w:eastAsia="ko-KR"/>
        </w:rPr>
        <w:t xml:space="preserve">). </w:t>
      </w:r>
      <w:r w:rsidR="001D4AC1">
        <w:rPr>
          <w:rFonts w:eastAsia="맑은 고딕"/>
          <w:lang w:val="en-US" w:eastAsia="ko-KR"/>
        </w:rPr>
        <w:t xml:space="preserve">Then, UE may report </w:t>
      </w:r>
      <w:r w:rsidR="00526E03">
        <w:rPr>
          <w:rFonts w:eastAsia="맑은 고딕"/>
          <w:lang w:val="en-US" w:eastAsia="ko-KR"/>
        </w:rPr>
        <w:t xml:space="preserve">the corresponding </w:t>
      </w:r>
      <w:r w:rsidR="001D4AC1">
        <w:rPr>
          <w:rFonts w:eastAsia="맑은 고딕"/>
          <w:lang w:val="en-US" w:eastAsia="ko-KR"/>
        </w:rPr>
        <w:t xml:space="preserve">HOF prediction result (ex. HOF probability or whether HOF probability is </w:t>
      </w:r>
      <w:r w:rsidR="001C28A2">
        <w:rPr>
          <w:rFonts w:eastAsia="맑은 고딕"/>
          <w:lang w:val="en-US" w:eastAsia="ko-KR"/>
        </w:rPr>
        <w:t xml:space="preserve">larger than </w:t>
      </w:r>
      <w:r w:rsidR="001D4AC1">
        <w:rPr>
          <w:rFonts w:eastAsia="맑은 고딕"/>
          <w:lang w:val="en-US" w:eastAsia="ko-KR"/>
        </w:rPr>
        <w:t>a threshold or not) to NW</w:t>
      </w:r>
      <w:r>
        <w:rPr>
          <w:rFonts w:eastAsia="맑은 고딕"/>
          <w:lang w:val="en-US" w:eastAsia="ko-KR"/>
        </w:rPr>
        <w:t xml:space="preserve">. </w:t>
      </w:r>
      <w:r w:rsidR="001D4AC1">
        <w:rPr>
          <w:rFonts w:eastAsia="맑은 고딕"/>
          <w:lang w:val="en-US" w:eastAsia="ko-KR"/>
        </w:rPr>
        <w:t xml:space="preserve">This </w:t>
      </w:r>
      <w:r w:rsidR="0042023C">
        <w:rPr>
          <w:rFonts w:eastAsia="맑은 고딕"/>
          <w:lang w:val="en-US" w:eastAsia="ko-KR"/>
        </w:rPr>
        <w:t>report</w:t>
      </w:r>
      <w:r>
        <w:rPr>
          <w:rFonts w:eastAsia="맑은 고딕"/>
          <w:lang w:val="en-US" w:eastAsia="ko-KR"/>
        </w:rPr>
        <w:t xml:space="preserve"> could</w:t>
      </w:r>
      <w:r w:rsidR="00994906">
        <w:rPr>
          <w:rFonts w:eastAsia="맑은 고딕"/>
          <w:lang w:val="en-US" w:eastAsia="ko-KR"/>
        </w:rPr>
        <w:t xml:space="preserve"> be useful to NW in that</w:t>
      </w:r>
      <w:r>
        <w:rPr>
          <w:rFonts w:eastAsia="맑은 고딕"/>
          <w:lang w:val="en-US" w:eastAsia="ko-KR"/>
        </w:rPr>
        <w:t xml:space="preserve"> </w:t>
      </w:r>
      <w:r w:rsidR="00994906">
        <w:rPr>
          <w:rFonts w:eastAsia="맑은 고딕"/>
          <w:lang w:val="en-US" w:eastAsia="ko-KR"/>
        </w:rPr>
        <w:t>NW can decide</w:t>
      </w:r>
      <w:r w:rsidR="00A363E3">
        <w:rPr>
          <w:rFonts w:eastAsia="맑은 고딕"/>
          <w:lang w:val="en-US" w:eastAsia="ko-KR"/>
        </w:rPr>
        <w:t xml:space="preserve"> </w:t>
      </w:r>
      <w:r w:rsidR="0072333F">
        <w:rPr>
          <w:rFonts w:eastAsia="맑은 고딕"/>
          <w:lang w:val="en-US" w:eastAsia="ko-KR"/>
        </w:rPr>
        <w:t xml:space="preserve">the </w:t>
      </w:r>
      <w:r w:rsidR="00A363E3">
        <w:rPr>
          <w:rFonts w:eastAsia="맑은 고딕"/>
          <w:lang w:val="en-US" w:eastAsia="ko-KR"/>
        </w:rPr>
        <w:t>handover to</w:t>
      </w:r>
      <w:r w:rsidR="00994906">
        <w:rPr>
          <w:rFonts w:eastAsia="맑은 고딕"/>
          <w:lang w:val="en-US" w:eastAsia="ko-KR"/>
        </w:rPr>
        <w:t xml:space="preserve"> a target cell with low HOF </w:t>
      </w:r>
      <w:r w:rsidR="001D4AC1">
        <w:rPr>
          <w:rFonts w:eastAsia="맑은 고딕"/>
          <w:lang w:val="en-US" w:eastAsia="ko-KR"/>
        </w:rPr>
        <w:t>possibility</w:t>
      </w:r>
      <w:r w:rsidR="00A363E3">
        <w:rPr>
          <w:rFonts w:eastAsia="맑은 고딕"/>
          <w:lang w:val="en-US" w:eastAsia="ko-KR"/>
        </w:rPr>
        <w:t>.</w:t>
      </w:r>
      <w:r w:rsidR="0016033F">
        <w:rPr>
          <w:rFonts w:eastAsia="맑은 고딕"/>
          <w:lang w:val="en-US" w:eastAsia="ko-KR"/>
        </w:rPr>
        <w:t xml:space="preserve"> The value of K can be configured by network or fixed, or it can be left as UE implementation. We prefer to leave it FFS at this meeting.</w:t>
      </w:r>
    </w:p>
    <w:p w14:paraId="31729311" w14:textId="469C8894" w:rsidR="00BC2D37" w:rsidRDefault="00990F5E" w:rsidP="00BC2D37">
      <w:pPr>
        <w:rPr>
          <w:rFonts w:eastAsia="맑은 고딕"/>
          <w:b/>
          <w:lang w:val="en-US" w:eastAsia="ko-KR"/>
        </w:rPr>
      </w:pPr>
      <w:r>
        <w:rPr>
          <w:rFonts w:eastAsia="맑은 고딕"/>
          <w:b/>
          <w:lang w:val="en-US" w:eastAsia="ko-KR"/>
        </w:rPr>
        <w:t>Proposal 12</w:t>
      </w:r>
      <w:r w:rsidR="00BC2D37" w:rsidRPr="009219CD">
        <w:rPr>
          <w:rFonts w:eastAsia="맑은 고딕"/>
          <w:b/>
          <w:lang w:val="en-US" w:eastAsia="ko-KR"/>
        </w:rPr>
        <w:t>: For HOF prediction, the model output can be the probability of HOF per cell for K(N</w:t>
      </w:r>
      <w:r w:rsidR="00F00526">
        <w:rPr>
          <w:rFonts w:eastAsia="맑은 고딕"/>
          <w:b/>
          <w:lang w:val="en-US" w:eastAsia="ko-KR"/>
        </w:rPr>
        <w:t>≥</w:t>
      </w:r>
      <w:r w:rsidR="00BC2D37" w:rsidRPr="009219CD">
        <w:rPr>
          <w:rFonts w:eastAsia="맑은 고딕"/>
          <w:b/>
          <w:lang w:val="en-US" w:eastAsia="ko-KR"/>
        </w:rPr>
        <w:t>K</w:t>
      </w:r>
      <w:r w:rsidR="00F00526">
        <w:rPr>
          <w:rFonts w:eastAsia="맑은 고딕"/>
          <w:b/>
          <w:lang w:val="en-US" w:eastAsia="ko-KR"/>
        </w:rPr>
        <w:t>≥</w:t>
      </w:r>
      <w:r w:rsidR="005B6871">
        <w:rPr>
          <w:rFonts w:eastAsia="맑은 고딕"/>
          <w:b/>
          <w:lang w:val="en-US" w:eastAsia="ko-KR"/>
        </w:rPr>
        <w:t xml:space="preserve">1) </w:t>
      </w:r>
      <w:r w:rsidR="00526E03">
        <w:rPr>
          <w:rFonts w:eastAsia="맑은 고딕"/>
          <w:b/>
          <w:lang w:val="en-US" w:eastAsia="ko-KR"/>
        </w:rPr>
        <w:t xml:space="preserve">neighboring </w:t>
      </w:r>
      <w:r w:rsidR="005B6871">
        <w:rPr>
          <w:rFonts w:eastAsia="맑은 고딕"/>
          <w:b/>
          <w:lang w:val="en-US" w:eastAsia="ko-KR"/>
        </w:rPr>
        <w:t>cells, where</w:t>
      </w:r>
      <w:r w:rsidR="00FF7672">
        <w:rPr>
          <w:rFonts w:eastAsia="맑은 고딕"/>
          <w:b/>
          <w:lang w:val="en-US" w:eastAsia="ko-KR"/>
        </w:rPr>
        <w:t xml:space="preserve"> </w:t>
      </w:r>
      <w:r w:rsidR="00FF7672" w:rsidRPr="00FF7672">
        <w:rPr>
          <w:rFonts w:eastAsia="맑은 고딕"/>
          <w:b/>
          <w:lang w:val="en-US" w:eastAsia="ko-KR"/>
        </w:rPr>
        <w:t>measurement results for N neighboring cells</w:t>
      </w:r>
      <w:r w:rsidR="005B6871">
        <w:rPr>
          <w:rFonts w:eastAsia="맑은 고딕"/>
          <w:b/>
          <w:lang w:val="en-US" w:eastAsia="ko-KR"/>
        </w:rPr>
        <w:t xml:space="preserve"> are used as one of the model input</w:t>
      </w:r>
      <w:r w:rsidR="00FF7672">
        <w:rPr>
          <w:rFonts w:eastAsia="맑은 고딕"/>
          <w:b/>
          <w:lang w:val="en-US" w:eastAsia="ko-KR"/>
        </w:rPr>
        <w:t>. F</w:t>
      </w:r>
      <w:r w:rsidR="0016033F">
        <w:rPr>
          <w:rFonts w:eastAsia="맑은 고딕"/>
          <w:b/>
          <w:lang w:val="en-US" w:eastAsia="ko-KR"/>
        </w:rPr>
        <w:t>FS on the value of K.</w:t>
      </w:r>
    </w:p>
    <w:p w14:paraId="5CBD01C7" w14:textId="6D9F446D" w:rsidR="00124EB4" w:rsidRDefault="00124EB4" w:rsidP="00124EB4">
      <w:pPr>
        <w:jc w:val="both"/>
        <w:rPr>
          <w:rFonts w:eastAsia="맑은 고딕"/>
          <w:lang w:eastAsia="ko-KR"/>
        </w:rPr>
      </w:pPr>
      <w:r>
        <w:rPr>
          <w:rFonts w:eastAsia="맑은 고딕"/>
          <w:lang w:eastAsia="ko-KR"/>
        </w:rPr>
        <w:t xml:space="preserve">For the inter-cell prediction (especially for frequency domain prediction) case, we have some doubt on </w:t>
      </w:r>
      <w:r w:rsidRPr="00895EC1">
        <w:rPr>
          <w:rFonts w:eastAsia="맑은 고딕"/>
          <w:lang w:eastAsia="ko-KR"/>
        </w:rPr>
        <w:t>whether the level of cross-frequency correlation is enough for inter-frequency prediction and also on how to model it in the simulation.</w:t>
      </w:r>
      <w:r>
        <w:rPr>
          <w:rFonts w:eastAsia="맑은 고딕"/>
          <w:lang w:eastAsia="ko-KR"/>
        </w:rPr>
        <w:t xml:space="preserve"> Even though we agree that inter-frequency measurement reduction can be one of the important benefit of the measurement prediction, it seems reasonable to prioritize the intra-cell prediction (or temporal prediction) case compared to inter-cell prediction case considering the limited time and resources. Also, we believe the measurement reduction can be achieved quite enough only with the intra-cell prediction. </w:t>
      </w:r>
    </w:p>
    <w:p w14:paraId="5E52FBF9" w14:textId="766F0BA3" w:rsidR="00B7731E" w:rsidRPr="009219CD" w:rsidRDefault="00990F5E" w:rsidP="00BC2D37">
      <w:pPr>
        <w:rPr>
          <w:rFonts w:eastAsia="맑은 고딕"/>
          <w:b/>
          <w:lang w:val="en-US" w:eastAsia="ko-KR"/>
        </w:rPr>
      </w:pPr>
      <w:r>
        <w:rPr>
          <w:rFonts w:eastAsia="맑은 고딕"/>
          <w:b/>
          <w:lang w:val="en-US" w:eastAsia="ko-KR"/>
        </w:rPr>
        <w:t>Proposal 13</w:t>
      </w:r>
      <w:r w:rsidR="00BC2D37" w:rsidRPr="009219CD">
        <w:rPr>
          <w:rFonts w:eastAsia="맑은 고딕"/>
          <w:b/>
          <w:lang w:val="en-US" w:eastAsia="ko-KR"/>
        </w:rPr>
        <w:t>: For HOF prediction, prioritize the case that the K cells for model output are subset of the N cells for model input. (i.e., Time domain temporal prediction should be prioritized compared to others (e.g., frequency domain prediction)).</w:t>
      </w:r>
    </w:p>
    <w:p w14:paraId="22736C05" w14:textId="77777777" w:rsidR="00124EB4" w:rsidRDefault="00124EB4" w:rsidP="00235AFD">
      <w:pPr>
        <w:rPr>
          <w:rFonts w:eastAsia="맑은 고딕"/>
          <w:lang w:val="en-US" w:eastAsia="ko-KR"/>
        </w:rPr>
      </w:pPr>
      <w:r>
        <w:rPr>
          <w:rFonts w:eastAsia="맑은 고딕"/>
          <w:lang w:val="en-US" w:eastAsia="ko-KR"/>
        </w:rPr>
        <w:t>To summarize, the baseline input/output for HOF prediction we consider can be depicted as in Figure 2.</w:t>
      </w:r>
    </w:p>
    <w:p w14:paraId="21253D44" w14:textId="2534852B" w:rsidR="009219CD" w:rsidRPr="00124EB4" w:rsidRDefault="00951708" w:rsidP="00124EB4">
      <w:pPr>
        <w:jc w:val="center"/>
        <w:rPr>
          <w:rFonts w:eastAsia="맑은 고딕"/>
          <w:lang w:val="en-US" w:eastAsia="ko-KR"/>
        </w:rPr>
      </w:pPr>
      <w:r>
        <w:rPr>
          <w:noProof/>
          <w:lang w:val="en-US" w:eastAsia="ko-KR"/>
        </w:rPr>
        <w:drawing>
          <wp:inline distT="0" distB="0" distL="0" distR="0" wp14:anchorId="6AE59377" wp14:editId="5F6B6BBE">
            <wp:extent cx="3890692" cy="162794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6981" cy="1647317"/>
                    </a:xfrm>
                    <a:prstGeom prst="rect">
                      <a:avLst/>
                    </a:prstGeom>
                  </pic:spPr>
                </pic:pic>
              </a:graphicData>
            </a:graphic>
          </wp:inline>
        </w:drawing>
      </w:r>
    </w:p>
    <w:p w14:paraId="6C25755E" w14:textId="5F868CE9" w:rsidR="00AB7C86" w:rsidRDefault="009219CD" w:rsidP="009219CD">
      <w:pPr>
        <w:pStyle w:val="af4"/>
        <w:jc w:val="center"/>
        <w:rPr>
          <w:rFonts w:eastAsia="맑은 고딕"/>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875A0F">
        <w:t xml:space="preserve">AI/ML model for </w:t>
      </w:r>
      <w:r>
        <w:t>HOF</w:t>
      </w:r>
      <w:r w:rsidRPr="00875A0F">
        <w:t xml:space="preserve"> prediction.</w:t>
      </w:r>
    </w:p>
    <w:p w14:paraId="1D2F8764" w14:textId="77777777" w:rsidR="00AB7C86" w:rsidRDefault="00AB7C86" w:rsidP="00FC5CF6">
      <w:pPr>
        <w:rPr>
          <w:rFonts w:eastAsia="맑은 고딕"/>
          <w:lang w:val="en-US" w:eastAsia="ko-KR"/>
        </w:rPr>
      </w:pPr>
    </w:p>
    <w:p w14:paraId="6A38DF46" w14:textId="5E2A4F05" w:rsidR="000C1D10" w:rsidRDefault="0044309C" w:rsidP="00C9536C">
      <w:pPr>
        <w:pStyle w:val="2"/>
        <w:ind w:left="0" w:firstLine="0"/>
        <w:rPr>
          <w:rFonts w:eastAsia="맑은 고딕"/>
          <w:lang w:val="en-US" w:eastAsia="ko-KR"/>
        </w:rPr>
      </w:pPr>
      <w:r>
        <w:rPr>
          <w:rFonts w:eastAsia="MS Mincho"/>
          <w:lang w:val="en-US" w:eastAsia="ko-KR"/>
        </w:rPr>
        <w:t>2.</w:t>
      </w:r>
      <w:r w:rsidR="00977A36">
        <w:rPr>
          <w:rFonts w:eastAsia="MS Mincho"/>
          <w:lang w:val="en-US" w:eastAsia="ko-KR"/>
        </w:rPr>
        <w:t>2</w:t>
      </w:r>
      <w:r w:rsidR="000C1D10">
        <w:rPr>
          <w:rFonts w:eastAsia="MS Mincho"/>
          <w:lang w:val="en-US" w:eastAsia="ko-KR"/>
        </w:rPr>
        <w:t xml:space="preserve"> </w:t>
      </w:r>
      <w:r w:rsidR="00895EC1">
        <w:rPr>
          <w:rFonts w:eastAsia="MS Mincho"/>
          <w:lang w:val="en-US" w:eastAsia="ko-KR"/>
        </w:rPr>
        <w:t>Baseline KPI</w:t>
      </w:r>
    </w:p>
    <w:p w14:paraId="21E5C7BE" w14:textId="77777777" w:rsidR="00203B7E" w:rsidRDefault="00235AFD" w:rsidP="00C9536C">
      <w:pPr>
        <w:rPr>
          <w:rFonts w:eastAsia="맑은 고딕"/>
          <w:lang w:eastAsia="ko-KR"/>
        </w:rPr>
      </w:pPr>
      <w:r>
        <w:rPr>
          <w:rFonts w:eastAsia="맑은 고딕"/>
          <w:lang w:eastAsia="ko-KR"/>
        </w:rPr>
        <w:t>For evaluation of accuracy of RLF/HOF prediction, we consider reusing the legacy classification performance metrics such as Precision, Sensitivity, Specificity, F1-Score and Accuracy.</w:t>
      </w:r>
    </w:p>
    <w:p w14:paraId="6C488EA6" w14:textId="5E5AF1E1" w:rsidR="00A51592" w:rsidRPr="00A51592" w:rsidRDefault="00A51592" w:rsidP="00A51592">
      <w:pPr>
        <w:pStyle w:val="af0"/>
        <w:numPr>
          <w:ilvl w:val="0"/>
          <w:numId w:val="35"/>
        </w:numPr>
        <w:rPr>
          <w:rFonts w:eastAsia="맑은 고딕"/>
          <w:lang w:eastAsia="ko-KR"/>
        </w:rPr>
      </w:pPr>
      <w:r w:rsidRPr="00A51592">
        <w:rPr>
          <w:rFonts w:eastAsia="맑은 고딕"/>
          <w:lang w:eastAsia="ko-KR"/>
        </w:rPr>
        <w:t>Precision: Precision represents the proportion of true positives among all instances predicted as positive. It measures how 'precisely' the model identifies positives in relation to its accuracy.</w:t>
      </w:r>
    </w:p>
    <w:p w14:paraId="1D2FBF27" w14:textId="1C34867A" w:rsidR="00A51592" w:rsidRPr="00A51592" w:rsidRDefault="00A51592" w:rsidP="00A51592">
      <w:pPr>
        <w:pStyle w:val="af0"/>
        <w:numPr>
          <w:ilvl w:val="0"/>
          <w:numId w:val="35"/>
        </w:numPr>
        <w:rPr>
          <w:rFonts w:eastAsia="맑은 고딕"/>
          <w:lang w:eastAsia="ko-KR"/>
        </w:rPr>
      </w:pPr>
      <w:r w:rsidRPr="00A51592">
        <w:rPr>
          <w:rFonts w:eastAsia="맑은 고딕"/>
          <w:lang w:eastAsia="ko-KR"/>
        </w:rPr>
        <w:t>Sensitivity (Recall): Sensitivity, also known as Recall, indicates the proportion of true positives among all actual positive instances. It measures how 'sensitively' the model detects positives without missing any.</w:t>
      </w:r>
    </w:p>
    <w:p w14:paraId="5C99A666" w14:textId="020D7E83" w:rsidR="00A51592" w:rsidRPr="00A51592" w:rsidRDefault="00A51592" w:rsidP="00A51592">
      <w:pPr>
        <w:pStyle w:val="af0"/>
        <w:numPr>
          <w:ilvl w:val="0"/>
          <w:numId w:val="35"/>
        </w:numPr>
        <w:rPr>
          <w:rFonts w:eastAsia="맑은 고딕"/>
          <w:lang w:eastAsia="ko-KR"/>
        </w:rPr>
      </w:pPr>
      <w:r w:rsidRPr="00A51592">
        <w:rPr>
          <w:rFonts w:eastAsia="맑은 고딕"/>
          <w:lang w:eastAsia="ko-KR"/>
        </w:rPr>
        <w:t>Specificity: Specificity represents the proportion of true negatives among all instances predicted as negative. It measures the model's ability to correctly identify negatives.</w:t>
      </w:r>
    </w:p>
    <w:p w14:paraId="1F6E3553" w14:textId="57D4742B" w:rsidR="00A51592" w:rsidRPr="00A51592" w:rsidRDefault="00A51592" w:rsidP="00A51592">
      <w:pPr>
        <w:pStyle w:val="af0"/>
        <w:numPr>
          <w:ilvl w:val="0"/>
          <w:numId w:val="35"/>
        </w:numPr>
        <w:rPr>
          <w:rFonts w:eastAsia="맑은 고딕"/>
          <w:lang w:eastAsia="ko-KR"/>
        </w:rPr>
      </w:pPr>
      <w:r w:rsidRPr="00A51592">
        <w:rPr>
          <w:rFonts w:eastAsia="맑은 고딕"/>
          <w:lang w:eastAsia="ko-KR"/>
        </w:rPr>
        <w:t>F1-score: F1-score is the harmonic mean of Precision and Recall, providing a balanced assessment of both metrics. It is used in datasets with class imbalance to balance Precision and Recall.</w:t>
      </w:r>
    </w:p>
    <w:p w14:paraId="2E37BD52" w14:textId="7F97FD89" w:rsidR="00977A36" w:rsidRPr="00A51592" w:rsidRDefault="00A51592" w:rsidP="00A51592">
      <w:pPr>
        <w:pStyle w:val="af0"/>
        <w:numPr>
          <w:ilvl w:val="0"/>
          <w:numId w:val="35"/>
        </w:numPr>
        <w:rPr>
          <w:rFonts w:eastAsia="맑은 고딕"/>
          <w:lang w:eastAsia="ko-KR"/>
        </w:rPr>
      </w:pPr>
      <w:r w:rsidRPr="00A51592">
        <w:rPr>
          <w:rFonts w:eastAsia="맑은 고딕"/>
          <w:lang w:eastAsia="ko-KR"/>
        </w:rPr>
        <w:t>Accuracy: Accuracy measures the proportion of correctly classified samples among all samples. It is used to evaluate the overall performance of a model.</w:t>
      </w:r>
      <w:r w:rsidR="00235AFD" w:rsidRPr="00A51592">
        <w:rPr>
          <w:rFonts w:eastAsia="맑은 고딕"/>
          <w:lang w:eastAsia="ko-KR"/>
        </w:rPr>
        <w:t xml:space="preserve"> </w:t>
      </w:r>
    </w:p>
    <w:p w14:paraId="2E0C9AE2" w14:textId="3FC57CFE" w:rsidR="00977A36" w:rsidRPr="00977A36" w:rsidRDefault="00977A36" w:rsidP="00C9536C">
      <w:pPr>
        <w:rPr>
          <w:rFonts w:eastAsia="맑은 고딕"/>
          <w:b/>
          <w:lang w:eastAsia="ko-KR"/>
        </w:rPr>
      </w:pPr>
      <w:r w:rsidRPr="00977A36">
        <w:rPr>
          <w:rFonts w:eastAsia="맑은 고딕"/>
          <w:b/>
          <w:lang w:eastAsia="ko-KR"/>
        </w:rPr>
        <w:t>P</w:t>
      </w:r>
      <w:r w:rsidR="00951708">
        <w:rPr>
          <w:rFonts w:eastAsia="맑은 고딕"/>
          <w:b/>
          <w:lang w:eastAsia="ko-KR"/>
        </w:rPr>
        <w:t>roposal 14</w:t>
      </w:r>
      <w:r w:rsidRPr="00977A36">
        <w:rPr>
          <w:rFonts w:eastAsia="맑은 고딕"/>
          <w:b/>
          <w:lang w:eastAsia="ko-KR"/>
        </w:rPr>
        <w:t>: For RLF/HOF prediction, the legacy classification performance metric (e.g., Precision, Sensitivity, Specificity, F1-Score,</w:t>
      </w:r>
      <w:r w:rsidR="00C03A77">
        <w:rPr>
          <w:rFonts w:eastAsia="맑은 고딕"/>
          <w:b/>
          <w:lang w:eastAsia="ko-KR"/>
        </w:rPr>
        <w:t xml:space="preserve"> </w:t>
      </w:r>
      <w:r w:rsidR="00CB475D">
        <w:rPr>
          <w:rFonts w:eastAsia="맑은 고딕"/>
          <w:b/>
          <w:lang w:eastAsia="ko-KR"/>
        </w:rPr>
        <w:t xml:space="preserve">and </w:t>
      </w:r>
      <w:r w:rsidR="00C03A77">
        <w:rPr>
          <w:rFonts w:eastAsia="맑은 고딕"/>
          <w:b/>
          <w:lang w:eastAsia="ko-KR"/>
        </w:rPr>
        <w:t>Accuracy</w:t>
      </w:r>
      <w:r w:rsidRPr="00977A36">
        <w:rPr>
          <w:rFonts w:eastAsia="맑은 고딕"/>
          <w:b/>
          <w:lang w:eastAsia="ko-KR"/>
        </w:rPr>
        <w:t>) can be used for baseline prediction accuracy KPI.</w:t>
      </w:r>
    </w:p>
    <w:p w14:paraId="6F25524F" w14:textId="4F06BCB2" w:rsidR="00E665CE" w:rsidRDefault="007804A1" w:rsidP="007804A1">
      <w:pPr>
        <w:pStyle w:val="1"/>
        <w:rPr>
          <w:rFonts w:eastAsia="맑은 고딕"/>
          <w:lang w:eastAsia="ko-KR"/>
        </w:rPr>
      </w:pPr>
      <w:r>
        <w:rPr>
          <w:rFonts w:eastAsia="맑은 고딕" w:hint="eastAsia"/>
          <w:lang w:eastAsia="ko-KR"/>
        </w:rPr>
        <w:lastRenderedPageBreak/>
        <w:t>3</w:t>
      </w:r>
      <w:r>
        <w:rPr>
          <w:rFonts w:eastAsia="맑은 고딕" w:hint="eastAsia"/>
          <w:lang w:eastAsia="ko-KR"/>
        </w:rPr>
        <w:tab/>
        <w:t>Conclusion</w:t>
      </w:r>
    </w:p>
    <w:p w14:paraId="2F21ADAA" w14:textId="77777777" w:rsidR="00872DB3" w:rsidRDefault="00872DB3" w:rsidP="00872DB3">
      <w:pPr>
        <w:rPr>
          <w:rFonts w:eastAsia="맑은 고딕"/>
          <w:b/>
          <w:lang w:val="en-US" w:eastAsia="ko-KR"/>
        </w:rPr>
      </w:pPr>
      <w:r w:rsidRPr="001C21A3">
        <w:rPr>
          <w:rFonts w:eastAsia="맑은 고딕"/>
          <w:b/>
          <w:lang w:val="en-US" w:eastAsia="ko-KR"/>
        </w:rPr>
        <w:t>Proposal 1: For RLF prediction, the measurement results</w:t>
      </w:r>
      <w:r>
        <w:rPr>
          <w:rFonts w:eastAsia="맑은 고딕"/>
          <w:b/>
          <w:lang w:val="en-US" w:eastAsia="ko-KR"/>
        </w:rPr>
        <w:t xml:space="preserve"> (i.e., RSRP/RSRQ/SINR)</w:t>
      </w:r>
      <w:r w:rsidRPr="001C21A3">
        <w:rPr>
          <w:rFonts w:eastAsia="맑은 고딕"/>
          <w:b/>
          <w:lang w:val="en-US" w:eastAsia="ko-KR"/>
        </w:rPr>
        <w:t xml:space="preserve"> of Mt (Mt</w:t>
      </w:r>
      <w:r>
        <w:rPr>
          <w:rFonts w:eastAsia="맑은 고딕"/>
          <w:b/>
          <w:lang w:val="en-US" w:eastAsia="ko-KR"/>
        </w:rPr>
        <w:t>≥</w:t>
      </w:r>
      <w:r w:rsidRPr="001C21A3">
        <w:rPr>
          <w:rFonts w:eastAsia="맑은 고딕"/>
          <w:b/>
          <w:lang w:val="en-US" w:eastAsia="ko-KR"/>
        </w:rPr>
        <w:t xml:space="preserve">1) latest measurement instances for </w:t>
      </w:r>
      <w:r w:rsidRPr="006845FA">
        <w:rPr>
          <w:rFonts w:eastAsia="맑은 고딕"/>
          <w:b/>
          <w:lang w:val="en-US" w:eastAsia="ko-KR"/>
        </w:rPr>
        <w:t>Sp</w:t>
      </w:r>
      <w:r>
        <w:rPr>
          <w:rFonts w:eastAsia="맑은 고딕"/>
          <w:b/>
          <w:lang w:val="en-US" w:eastAsia="ko-KR"/>
        </w:rPr>
        <w:t xml:space="preserve">Cell </w:t>
      </w:r>
      <w:r w:rsidRPr="001C21A3">
        <w:rPr>
          <w:rFonts w:eastAsia="맑은 고딕"/>
          <w:b/>
          <w:lang w:val="en-US" w:eastAsia="ko-KR"/>
        </w:rPr>
        <w:t xml:space="preserve">are used for AI/ML model input. </w:t>
      </w:r>
      <w:r>
        <w:rPr>
          <w:rFonts w:eastAsia="맑은 고딕"/>
          <w:b/>
          <w:lang w:val="en-US" w:eastAsia="ko-KR"/>
        </w:rPr>
        <w:t xml:space="preserve">FFS on the value of Mt. FFS on </w:t>
      </w:r>
      <w:r w:rsidRPr="00E3267D">
        <w:rPr>
          <w:rFonts w:eastAsia="맑은 고딕"/>
          <w:b/>
          <w:lang w:val="en-US" w:eastAsia="ko-KR"/>
        </w:rPr>
        <w:t xml:space="preserve">whether measurement results for </w:t>
      </w:r>
      <w:r>
        <w:rPr>
          <w:rFonts w:eastAsia="맑은 고딕"/>
          <w:b/>
          <w:lang w:val="en-US" w:eastAsia="ko-KR"/>
        </w:rPr>
        <w:t xml:space="preserve">SCells and </w:t>
      </w:r>
      <w:r w:rsidRPr="00E3267D">
        <w:rPr>
          <w:rFonts w:eastAsia="맑은 고딕"/>
          <w:b/>
          <w:lang w:val="en-US" w:eastAsia="ko-KR"/>
        </w:rPr>
        <w:t>neighbor</w:t>
      </w:r>
      <w:r>
        <w:rPr>
          <w:rFonts w:eastAsia="맑은 고딕"/>
          <w:b/>
          <w:lang w:val="en-US" w:eastAsia="ko-KR"/>
        </w:rPr>
        <w:t>ing</w:t>
      </w:r>
      <w:r w:rsidRPr="00E3267D">
        <w:rPr>
          <w:rFonts w:eastAsia="맑은 고딕"/>
          <w:b/>
          <w:lang w:val="en-US" w:eastAsia="ko-KR"/>
        </w:rPr>
        <w:t xml:space="preserve"> cells can be also used for the inpu</w:t>
      </w:r>
      <w:r>
        <w:rPr>
          <w:rFonts w:eastAsia="맑은 고딕"/>
          <w:b/>
          <w:lang w:val="en-US" w:eastAsia="ko-KR"/>
        </w:rPr>
        <w:t>t.</w:t>
      </w:r>
    </w:p>
    <w:p w14:paraId="18160C12" w14:textId="77777777" w:rsidR="00872DB3" w:rsidRDefault="00872DB3" w:rsidP="00872DB3">
      <w:pPr>
        <w:rPr>
          <w:rFonts w:eastAsia="맑은 고딕"/>
          <w:b/>
          <w:lang w:val="en-US" w:eastAsia="ko-KR"/>
        </w:rPr>
      </w:pPr>
      <w:r w:rsidRPr="0017725C">
        <w:rPr>
          <w:rFonts w:eastAsia="맑은 고딕"/>
          <w:b/>
          <w:lang w:val="en-US" w:eastAsia="ko-KR"/>
        </w:rPr>
        <w:t xml:space="preserve">Proposal 2: </w:t>
      </w:r>
      <w:r>
        <w:rPr>
          <w:rFonts w:eastAsia="맑은 고딕"/>
          <w:b/>
          <w:lang w:val="en-US" w:eastAsia="ko-KR"/>
        </w:rPr>
        <w:t xml:space="preserve">For </w:t>
      </w:r>
      <w:r w:rsidRPr="0017725C">
        <w:rPr>
          <w:rFonts w:eastAsia="맑은 고딕"/>
          <w:b/>
          <w:lang w:val="en-US" w:eastAsia="ko-KR"/>
        </w:rPr>
        <w:t>RLF</w:t>
      </w:r>
      <w:r>
        <w:rPr>
          <w:rFonts w:eastAsia="맑은 고딕"/>
          <w:b/>
          <w:lang w:val="en-US" w:eastAsia="ko-KR"/>
        </w:rPr>
        <w:t xml:space="preserve"> prediction</w:t>
      </w:r>
      <w:r w:rsidRPr="0017725C">
        <w:rPr>
          <w:rFonts w:eastAsia="맑은 고딕"/>
          <w:b/>
          <w:lang w:val="en-US" w:eastAsia="ko-KR"/>
        </w:rPr>
        <w:t xml:space="preserve">, </w:t>
      </w:r>
      <w:r>
        <w:rPr>
          <w:rFonts w:eastAsia="맑은 고딕"/>
          <w:b/>
          <w:lang w:val="en-US" w:eastAsia="ko-KR"/>
        </w:rPr>
        <w:t xml:space="preserve">as a model input, </w:t>
      </w:r>
      <w:r w:rsidRPr="0017725C">
        <w:rPr>
          <w:rFonts w:eastAsia="맑은 고딕"/>
          <w:b/>
          <w:lang w:val="en-US" w:eastAsia="ko-KR"/>
        </w:rPr>
        <w:t>the measurement result at each time instance can be L3 RSRP/RSRQ/SINR per cell or per beam. FFS on the use of L1 RSRP/RSRQ/SINR.</w:t>
      </w:r>
    </w:p>
    <w:p w14:paraId="5CAFE83A" w14:textId="77777777" w:rsidR="00872DB3" w:rsidRDefault="00872DB3" w:rsidP="00872DB3">
      <w:pPr>
        <w:rPr>
          <w:rFonts w:eastAsia="맑은 고딕"/>
          <w:b/>
          <w:lang w:val="en-US" w:eastAsia="ko-KR"/>
        </w:rPr>
      </w:pPr>
      <w:r w:rsidRPr="0017725C">
        <w:rPr>
          <w:rFonts w:eastAsia="맑은 고딕"/>
          <w:b/>
          <w:lang w:val="en-US" w:eastAsia="ko-KR"/>
        </w:rPr>
        <w:t xml:space="preserve">Proposal 3: </w:t>
      </w:r>
      <w:r>
        <w:rPr>
          <w:rFonts w:eastAsia="맑은 고딕"/>
          <w:b/>
          <w:lang w:val="en-US" w:eastAsia="ko-KR"/>
        </w:rPr>
        <w:t xml:space="preserve">For </w:t>
      </w:r>
      <w:r w:rsidRPr="0017725C">
        <w:rPr>
          <w:rFonts w:eastAsia="맑은 고딕"/>
          <w:b/>
          <w:lang w:val="en-US" w:eastAsia="ko-KR"/>
        </w:rPr>
        <w:t>RLF</w:t>
      </w:r>
      <w:r>
        <w:rPr>
          <w:rFonts w:eastAsia="맑은 고딕"/>
          <w:b/>
          <w:lang w:val="en-US" w:eastAsia="ko-KR"/>
        </w:rPr>
        <w:t xml:space="preserve"> prediction, </w:t>
      </w:r>
      <w:r w:rsidRPr="0017725C">
        <w:rPr>
          <w:rFonts w:eastAsia="맑은 고딕"/>
          <w:b/>
          <w:lang w:val="en-US" w:eastAsia="ko-KR"/>
        </w:rPr>
        <w:t>the prediction time window (T) is needed and it can be used for AI/ML model input. The prediction time window</w:t>
      </w:r>
      <w:r>
        <w:rPr>
          <w:rFonts w:eastAsia="맑은 고딕"/>
          <w:b/>
          <w:lang w:val="en-US" w:eastAsia="ko-KR"/>
        </w:rPr>
        <w:t xml:space="preserve"> (T)</w:t>
      </w:r>
      <w:r w:rsidRPr="0017725C">
        <w:rPr>
          <w:rFonts w:eastAsia="맑은 고딕"/>
          <w:b/>
          <w:lang w:val="en-US" w:eastAsia="ko-KR"/>
        </w:rPr>
        <w:t xml:space="preserve"> can be configured by NW.</w:t>
      </w:r>
    </w:p>
    <w:p w14:paraId="6425A0CF" w14:textId="77777777" w:rsidR="00872DB3" w:rsidRDefault="00872DB3" w:rsidP="00872DB3">
      <w:pPr>
        <w:rPr>
          <w:rFonts w:eastAsia="맑은 고딕"/>
          <w:b/>
          <w:lang w:val="en-US" w:eastAsia="ko-KR"/>
        </w:rPr>
      </w:pPr>
      <w:r w:rsidRPr="00850DBD">
        <w:rPr>
          <w:rFonts w:eastAsia="맑은 고딕"/>
          <w:b/>
          <w:lang w:val="en-US" w:eastAsia="ko-KR"/>
        </w:rPr>
        <w:t>Proposal 4: For RLF prediction, RAN2 can continue discussion on other additiona</w:t>
      </w:r>
      <w:r>
        <w:rPr>
          <w:rFonts w:eastAsia="맑은 고딕"/>
          <w:b/>
          <w:lang w:val="en-US" w:eastAsia="ko-KR"/>
        </w:rPr>
        <w:t>l information for model input. e</w:t>
      </w:r>
      <w:r w:rsidRPr="00850DBD">
        <w:rPr>
          <w:rFonts w:eastAsia="맑은 고딕"/>
          <w:b/>
          <w:lang w:val="en-US" w:eastAsia="ko-KR"/>
        </w:rPr>
        <w:t>.g., RLF related parameters like T310, T312, N310, N311, etc.</w:t>
      </w:r>
    </w:p>
    <w:p w14:paraId="4A913CF4" w14:textId="77777777" w:rsidR="00872DB3" w:rsidRPr="00850DBD" w:rsidRDefault="00872DB3" w:rsidP="00872DB3">
      <w:pPr>
        <w:rPr>
          <w:rFonts w:eastAsia="맑은 고딕"/>
          <w:b/>
          <w:lang w:val="en-US" w:eastAsia="ko-KR"/>
        </w:rPr>
      </w:pPr>
      <w:r w:rsidRPr="00850DBD">
        <w:rPr>
          <w:rFonts w:eastAsia="맑은 고딕"/>
          <w:b/>
          <w:lang w:val="en-US" w:eastAsia="ko-KR"/>
        </w:rPr>
        <w:t>Proposal 5: For RLF prediction, the model output is the probability that RLF</w:t>
      </w:r>
      <w:r>
        <w:rPr>
          <w:rFonts w:eastAsia="맑은 고딕"/>
          <w:b/>
          <w:lang w:val="en-US" w:eastAsia="ko-KR"/>
        </w:rPr>
        <w:t xml:space="preserve"> </w:t>
      </w:r>
      <w:r w:rsidRPr="00850DBD">
        <w:rPr>
          <w:rFonts w:eastAsia="맑은 고딕"/>
          <w:b/>
          <w:lang w:val="en-US" w:eastAsia="ko-KR"/>
        </w:rPr>
        <w:t xml:space="preserve">occurs </w:t>
      </w:r>
      <w:r>
        <w:rPr>
          <w:rFonts w:eastAsia="맑은 고딕"/>
          <w:b/>
          <w:lang w:val="en-US" w:eastAsia="ko-KR"/>
        </w:rPr>
        <w:t xml:space="preserve">in SpCell </w:t>
      </w:r>
      <w:r w:rsidRPr="00850DBD">
        <w:rPr>
          <w:rFonts w:eastAsia="맑은 고딕"/>
          <w:b/>
          <w:lang w:val="en-US" w:eastAsia="ko-KR"/>
        </w:rPr>
        <w:t>within the prediction time window (T).</w:t>
      </w:r>
    </w:p>
    <w:p w14:paraId="5B341D94" w14:textId="77777777" w:rsidR="00872DB3" w:rsidRDefault="00872DB3" w:rsidP="00872DB3">
      <w:pPr>
        <w:rPr>
          <w:rFonts w:eastAsia="맑은 고딕"/>
          <w:b/>
          <w:lang w:val="en-US" w:eastAsia="ko-KR"/>
        </w:rPr>
      </w:pPr>
      <w:r w:rsidRPr="00850DBD">
        <w:rPr>
          <w:rFonts w:eastAsia="맑은 고딕"/>
          <w:b/>
          <w:lang w:val="en-US" w:eastAsia="ko-KR"/>
        </w:rPr>
        <w:t>Proposal 6: For RLF prediction, RAN2 can continue discussion on additional infor</w:t>
      </w:r>
      <w:r>
        <w:rPr>
          <w:rFonts w:eastAsia="맑은 고딕"/>
          <w:b/>
          <w:lang w:val="en-US" w:eastAsia="ko-KR"/>
        </w:rPr>
        <w:t>mation for model output. e.g., e</w:t>
      </w:r>
      <w:r w:rsidRPr="00850DBD">
        <w:rPr>
          <w:rFonts w:eastAsia="맑은 고딕"/>
          <w:b/>
          <w:lang w:val="en-US" w:eastAsia="ko-KR"/>
        </w:rPr>
        <w:t>xpected time of RLF occurrence.</w:t>
      </w:r>
    </w:p>
    <w:p w14:paraId="64354538" w14:textId="77777777" w:rsidR="00872DB3" w:rsidRPr="00975F5E" w:rsidRDefault="00872DB3" w:rsidP="00872DB3">
      <w:pPr>
        <w:rPr>
          <w:rFonts w:eastAsia="맑은 고딕"/>
          <w:lang w:val="en-US" w:eastAsia="ko-KR"/>
        </w:rPr>
      </w:pPr>
      <w:r w:rsidRPr="00975F5E">
        <w:rPr>
          <w:rFonts w:eastAsia="맑은 고딕"/>
          <w:b/>
          <w:lang w:val="en-US" w:eastAsia="ko-KR"/>
        </w:rPr>
        <w:t>Proposal 7.</w:t>
      </w:r>
      <w:r>
        <w:rPr>
          <w:rFonts w:eastAsia="맑은 고딕"/>
          <w:b/>
          <w:lang w:val="en-US" w:eastAsia="ko-KR"/>
        </w:rPr>
        <w:t xml:space="preserve"> </w:t>
      </w:r>
      <w:r w:rsidRPr="00850DBD">
        <w:rPr>
          <w:rFonts w:eastAsia="맑은 고딕"/>
          <w:b/>
          <w:lang w:val="en-US" w:eastAsia="ko-KR"/>
        </w:rPr>
        <w:t xml:space="preserve">For </w:t>
      </w:r>
      <w:r>
        <w:rPr>
          <w:rFonts w:eastAsia="맑은 고딕"/>
          <w:b/>
          <w:lang w:val="en-US" w:eastAsia="ko-KR"/>
        </w:rPr>
        <w:t xml:space="preserve">HOF prediction, HOF means </w:t>
      </w:r>
      <w:r w:rsidRPr="00975F5E">
        <w:rPr>
          <w:rFonts w:eastAsia="맑은 고딕"/>
          <w:b/>
          <w:lang w:val="en-US" w:eastAsia="ko-KR"/>
        </w:rPr>
        <w:t>1) T304 expiry</w:t>
      </w:r>
      <w:r>
        <w:rPr>
          <w:rFonts w:eastAsia="맑은 고딕"/>
          <w:b/>
          <w:lang w:val="en-US" w:eastAsia="ko-KR"/>
        </w:rPr>
        <w:t xml:space="preserve">, and </w:t>
      </w:r>
      <w:r w:rsidRPr="00975F5E">
        <w:rPr>
          <w:rFonts w:eastAsia="맑은 고딕"/>
          <w:b/>
          <w:lang w:val="en-US" w:eastAsia="ko-KR"/>
        </w:rPr>
        <w:t xml:space="preserve">2) RLF with </w:t>
      </w:r>
      <w:r>
        <w:rPr>
          <w:rFonts w:eastAsia="맑은 고딕"/>
          <w:b/>
          <w:lang w:val="en-US" w:eastAsia="ko-KR"/>
        </w:rPr>
        <w:t xml:space="preserve">the </w:t>
      </w:r>
      <w:r w:rsidRPr="00975F5E">
        <w:rPr>
          <w:rFonts w:eastAsia="맑은 고딕"/>
          <w:b/>
          <w:lang w:val="en-US" w:eastAsia="ko-KR"/>
        </w:rPr>
        <w:t>source cell before handover command</w:t>
      </w:r>
      <w:r>
        <w:rPr>
          <w:rFonts w:eastAsia="맑은 고딕"/>
          <w:b/>
          <w:lang w:val="en-US" w:eastAsia="ko-KR"/>
        </w:rPr>
        <w:t>.</w:t>
      </w:r>
    </w:p>
    <w:p w14:paraId="16420A0F" w14:textId="77777777" w:rsidR="00872DB3" w:rsidRDefault="00872DB3" w:rsidP="00872DB3">
      <w:pPr>
        <w:rPr>
          <w:rFonts w:eastAsia="맑은 고딕"/>
          <w:b/>
          <w:lang w:val="en-US" w:eastAsia="ko-KR"/>
        </w:rPr>
      </w:pPr>
      <w:r>
        <w:rPr>
          <w:rFonts w:eastAsia="맑은 고딕"/>
          <w:b/>
          <w:lang w:val="en-US" w:eastAsia="ko-KR"/>
        </w:rPr>
        <w:t>Proposal 8.</w:t>
      </w:r>
      <w:r w:rsidRPr="001C21A3">
        <w:rPr>
          <w:rFonts w:eastAsia="맑은 고딕"/>
          <w:b/>
          <w:lang w:val="en-US" w:eastAsia="ko-KR"/>
        </w:rPr>
        <w:t xml:space="preserve"> For </w:t>
      </w:r>
      <w:r>
        <w:rPr>
          <w:rFonts w:eastAsia="맑은 고딕"/>
          <w:b/>
          <w:lang w:val="en-US" w:eastAsia="ko-KR"/>
        </w:rPr>
        <w:t>HOF</w:t>
      </w:r>
      <w:r w:rsidRPr="001C21A3">
        <w:rPr>
          <w:rFonts w:eastAsia="맑은 고딕"/>
          <w:b/>
          <w:lang w:val="en-US" w:eastAsia="ko-KR"/>
        </w:rPr>
        <w:t xml:space="preserve"> prediction, the measurement results</w:t>
      </w:r>
      <w:r>
        <w:rPr>
          <w:rFonts w:eastAsia="맑은 고딕"/>
          <w:b/>
          <w:lang w:val="en-US" w:eastAsia="ko-KR"/>
        </w:rPr>
        <w:t xml:space="preserve"> (i.e., RSRP/RSRQ/SINR)</w:t>
      </w:r>
      <w:r w:rsidRPr="001C21A3">
        <w:rPr>
          <w:rFonts w:eastAsia="맑은 고딕"/>
          <w:b/>
          <w:lang w:val="en-US" w:eastAsia="ko-KR"/>
        </w:rPr>
        <w:t xml:space="preserve"> of Mt (Mt</w:t>
      </w:r>
      <w:r>
        <w:rPr>
          <w:rFonts w:eastAsia="맑은 고딕"/>
          <w:b/>
          <w:lang w:val="en-US" w:eastAsia="ko-KR"/>
        </w:rPr>
        <w:t>≥</w:t>
      </w:r>
      <w:r w:rsidRPr="001C21A3">
        <w:rPr>
          <w:rFonts w:eastAsia="맑은 고딕"/>
          <w:b/>
          <w:lang w:val="en-US" w:eastAsia="ko-KR"/>
        </w:rPr>
        <w:t xml:space="preserve">1) latest measurement instances for </w:t>
      </w:r>
      <w:r>
        <w:rPr>
          <w:rFonts w:eastAsia="맑은 고딕"/>
          <w:b/>
          <w:lang w:val="en-US" w:eastAsia="ko-KR"/>
        </w:rPr>
        <w:t xml:space="preserve">SpCell and neighboring cells </w:t>
      </w:r>
      <w:r w:rsidRPr="001C21A3">
        <w:rPr>
          <w:rFonts w:eastAsia="맑은 고딕"/>
          <w:b/>
          <w:lang w:val="en-US" w:eastAsia="ko-KR"/>
        </w:rPr>
        <w:t>are used for AI/ML model input.</w:t>
      </w:r>
      <w:r>
        <w:rPr>
          <w:rFonts w:eastAsia="맑은 고딕"/>
          <w:b/>
          <w:lang w:val="en-US" w:eastAsia="ko-KR"/>
        </w:rPr>
        <w:t xml:space="preserve"> FFS on the value of Mt. FFS on w</w:t>
      </w:r>
      <w:r w:rsidRPr="00E3267D">
        <w:rPr>
          <w:rFonts w:eastAsia="맑은 고딕"/>
          <w:b/>
          <w:lang w:val="en-US" w:eastAsia="ko-KR"/>
        </w:rPr>
        <w:t xml:space="preserve">hether measurement results for </w:t>
      </w:r>
      <w:r>
        <w:rPr>
          <w:rFonts w:eastAsia="맑은 고딕"/>
          <w:b/>
          <w:lang w:val="en-US" w:eastAsia="ko-KR"/>
        </w:rPr>
        <w:t xml:space="preserve">SCells </w:t>
      </w:r>
      <w:r w:rsidRPr="00E3267D">
        <w:rPr>
          <w:rFonts w:eastAsia="맑은 고딕"/>
          <w:b/>
          <w:lang w:val="en-US" w:eastAsia="ko-KR"/>
        </w:rPr>
        <w:t>can be also used for the inpu</w:t>
      </w:r>
      <w:r>
        <w:rPr>
          <w:rFonts w:eastAsia="맑은 고딕"/>
          <w:b/>
          <w:lang w:val="en-US" w:eastAsia="ko-KR"/>
        </w:rPr>
        <w:t>t.</w:t>
      </w:r>
    </w:p>
    <w:p w14:paraId="5A474870" w14:textId="77777777" w:rsidR="00872DB3" w:rsidRDefault="00872DB3" w:rsidP="00872DB3">
      <w:pPr>
        <w:rPr>
          <w:rFonts w:eastAsia="맑은 고딕"/>
          <w:b/>
          <w:lang w:val="en-US" w:eastAsia="ko-KR"/>
        </w:rPr>
      </w:pPr>
      <w:r w:rsidRPr="0017725C">
        <w:rPr>
          <w:rFonts w:eastAsia="맑은 고딕"/>
          <w:b/>
          <w:lang w:val="en-US" w:eastAsia="ko-KR"/>
        </w:rPr>
        <w:t>Proposa</w:t>
      </w:r>
      <w:r>
        <w:rPr>
          <w:rFonts w:eastAsia="맑은 고딕"/>
          <w:b/>
          <w:lang w:val="en-US" w:eastAsia="ko-KR"/>
        </w:rPr>
        <w:t>l 9</w:t>
      </w:r>
      <w:r w:rsidRPr="0017725C">
        <w:rPr>
          <w:rFonts w:eastAsia="맑은 고딕"/>
          <w:b/>
          <w:lang w:val="en-US" w:eastAsia="ko-KR"/>
        </w:rPr>
        <w:t xml:space="preserve">: </w:t>
      </w:r>
      <w:r>
        <w:rPr>
          <w:rFonts w:eastAsia="맑은 고딕"/>
          <w:b/>
          <w:lang w:val="en-US" w:eastAsia="ko-KR"/>
        </w:rPr>
        <w:t>For HOF prediction</w:t>
      </w:r>
      <w:r w:rsidRPr="0017725C">
        <w:rPr>
          <w:rFonts w:eastAsia="맑은 고딕"/>
          <w:b/>
          <w:lang w:val="en-US" w:eastAsia="ko-KR"/>
        </w:rPr>
        <w:t>,</w:t>
      </w:r>
      <w:r>
        <w:rPr>
          <w:rFonts w:eastAsia="맑은 고딕"/>
          <w:b/>
          <w:lang w:val="en-US" w:eastAsia="ko-KR"/>
        </w:rPr>
        <w:t xml:space="preserve"> as a model input,</w:t>
      </w:r>
      <w:r w:rsidRPr="0017725C">
        <w:rPr>
          <w:rFonts w:eastAsia="맑은 고딕"/>
          <w:b/>
          <w:lang w:val="en-US" w:eastAsia="ko-KR"/>
        </w:rPr>
        <w:t xml:space="preserve"> the measurement result at each time instance can be L3 RSRP/RSRQ/SINR per cell or per beam. FFS on the use of L1 RSRP/RSRQ/SINR.</w:t>
      </w:r>
    </w:p>
    <w:p w14:paraId="187A4767" w14:textId="77777777" w:rsidR="00872DB3" w:rsidRDefault="00872DB3" w:rsidP="00872DB3">
      <w:pPr>
        <w:rPr>
          <w:rFonts w:eastAsia="맑은 고딕"/>
          <w:b/>
          <w:lang w:val="en-US" w:eastAsia="ko-KR"/>
        </w:rPr>
      </w:pPr>
      <w:r>
        <w:rPr>
          <w:rFonts w:eastAsia="맑은 고딕"/>
          <w:b/>
          <w:lang w:val="en-US" w:eastAsia="ko-KR"/>
        </w:rPr>
        <w:t>Proposal 10</w:t>
      </w:r>
      <w:r w:rsidRPr="009219CD">
        <w:rPr>
          <w:rFonts w:eastAsia="맑은 고딕"/>
          <w:b/>
          <w:lang w:val="en-US" w:eastAsia="ko-KR"/>
        </w:rPr>
        <w:t>: For HOF prediction, the</w:t>
      </w:r>
      <w:r>
        <w:rPr>
          <w:rFonts w:eastAsia="맑은 고딕"/>
          <w:b/>
          <w:lang w:val="en-US" w:eastAsia="ko-KR"/>
        </w:rPr>
        <w:t xml:space="preserve"> time instance of</w:t>
      </w:r>
      <w:r w:rsidRPr="009219CD">
        <w:rPr>
          <w:rFonts w:eastAsia="맑은 고딕"/>
          <w:b/>
          <w:lang w:val="en-US" w:eastAsia="ko-KR"/>
        </w:rPr>
        <w:t xml:space="preserve"> HO command</w:t>
      </w:r>
      <w:r>
        <w:rPr>
          <w:rFonts w:eastAsia="맑은 고딕"/>
          <w:b/>
          <w:lang w:val="en-US" w:eastAsia="ko-KR"/>
        </w:rPr>
        <w:t xml:space="preserve"> (i.e., reference time)</w:t>
      </w:r>
      <w:r w:rsidRPr="009219CD">
        <w:rPr>
          <w:rFonts w:eastAsia="맑은 고딕"/>
          <w:b/>
          <w:lang w:val="en-US" w:eastAsia="ko-KR"/>
        </w:rPr>
        <w:t xml:space="preserve"> is needed and it can be used for AI/ML model input. The </w:t>
      </w:r>
      <w:r>
        <w:rPr>
          <w:rFonts w:eastAsia="맑은 고딕"/>
          <w:b/>
          <w:lang w:val="en-US" w:eastAsia="ko-KR"/>
        </w:rPr>
        <w:t>reference time of HO command</w:t>
      </w:r>
      <w:r w:rsidRPr="009219CD">
        <w:rPr>
          <w:rFonts w:eastAsia="맑은 고딕"/>
          <w:b/>
          <w:lang w:val="en-US" w:eastAsia="ko-KR"/>
        </w:rPr>
        <w:t xml:space="preserve"> can be configured by NW.</w:t>
      </w:r>
    </w:p>
    <w:p w14:paraId="1ACEA59F" w14:textId="77777777" w:rsidR="00872DB3" w:rsidRDefault="00872DB3" w:rsidP="00872DB3">
      <w:pPr>
        <w:rPr>
          <w:rFonts w:eastAsia="맑은 고딕"/>
          <w:b/>
          <w:lang w:val="en-US" w:eastAsia="ko-KR"/>
        </w:rPr>
      </w:pPr>
      <w:r>
        <w:rPr>
          <w:rFonts w:eastAsia="맑은 고딕"/>
          <w:b/>
          <w:lang w:val="en-US" w:eastAsia="ko-KR"/>
        </w:rPr>
        <w:t>Proposal 11</w:t>
      </w:r>
      <w:r w:rsidRPr="009219CD">
        <w:rPr>
          <w:rFonts w:eastAsia="맑은 고딕"/>
          <w:b/>
          <w:lang w:val="en-US" w:eastAsia="ko-KR"/>
        </w:rPr>
        <w:t>: For HOF prediction, RAN2 can continue discussion on other additiona</w:t>
      </w:r>
      <w:r>
        <w:rPr>
          <w:rFonts w:eastAsia="맑은 고딕"/>
          <w:b/>
          <w:lang w:val="en-US" w:eastAsia="ko-KR"/>
        </w:rPr>
        <w:t>l information for model input. e</w:t>
      </w:r>
      <w:r w:rsidRPr="009219CD">
        <w:rPr>
          <w:rFonts w:eastAsia="맑은 고딕"/>
          <w:b/>
          <w:lang w:val="en-US" w:eastAsia="ko-KR"/>
        </w:rPr>
        <w:t xml:space="preserve">.g., HOF related parameters like </w:t>
      </w:r>
      <w:r>
        <w:rPr>
          <w:rFonts w:eastAsia="맑은 고딕"/>
          <w:b/>
          <w:lang w:val="en-US" w:eastAsia="ko-KR"/>
        </w:rPr>
        <w:t xml:space="preserve">T304, </w:t>
      </w:r>
      <w:r w:rsidRPr="009219CD">
        <w:rPr>
          <w:rFonts w:eastAsia="맑은 고딕"/>
          <w:b/>
          <w:lang w:val="en-US" w:eastAsia="ko-KR"/>
        </w:rPr>
        <w:t>T31</w:t>
      </w:r>
      <w:r>
        <w:rPr>
          <w:rFonts w:eastAsia="맑은 고딕"/>
          <w:b/>
          <w:lang w:val="en-US" w:eastAsia="ko-KR"/>
        </w:rPr>
        <w:t>0, T312, N310, N311,</w:t>
      </w:r>
      <w:r w:rsidRPr="009219CD">
        <w:rPr>
          <w:rFonts w:eastAsia="맑은 고딕"/>
          <w:b/>
          <w:lang w:val="en-US" w:eastAsia="ko-KR"/>
        </w:rPr>
        <w:t xml:space="preserve"> etc. </w:t>
      </w:r>
    </w:p>
    <w:p w14:paraId="1D66ABF3" w14:textId="77777777" w:rsidR="00872DB3" w:rsidRDefault="00872DB3" w:rsidP="00872DB3">
      <w:pPr>
        <w:rPr>
          <w:rFonts w:eastAsia="맑은 고딕"/>
          <w:b/>
          <w:lang w:val="en-US" w:eastAsia="ko-KR"/>
        </w:rPr>
      </w:pPr>
      <w:r>
        <w:rPr>
          <w:rFonts w:eastAsia="맑은 고딕"/>
          <w:b/>
          <w:lang w:val="en-US" w:eastAsia="ko-KR"/>
        </w:rPr>
        <w:t>Proposal 12</w:t>
      </w:r>
      <w:r w:rsidRPr="009219CD">
        <w:rPr>
          <w:rFonts w:eastAsia="맑은 고딕"/>
          <w:b/>
          <w:lang w:val="en-US" w:eastAsia="ko-KR"/>
        </w:rPr>
        <w:t>: For HOF prediction, the model output can be the probability of HOF per cell for K(N</w:t>
      </w:r>
      <w:r>
        <w:rPr>
          <w:rFonts w:eastAsia="맑은 고딕"/>
          <w:b/>
          <w:lang w:val="en-US" w:eastAsia="ko-KR"/>
        </w:rPr>
        <w:t>≥</w:t>
      </w:r>
      <w:r w:rsidRPr="009219CD">
        <w:rPr>
          <w:rFonts w:eastAsia="맑은 고딕"/>
          <w:b/>
          <w:lang w:val="en-US" w:eastAsia="ko-KR"/>
        </w:rPr>
        <w:t>K</w:t>
      </w:r>
      <w:r>
        <w:rPr>
          <w:rFonts w:eastAsia="맑은 고딕"/>
          <w:b/>
          <w:lang w:val="en-US" w:eastAsia="ko-KR"/>
        </w:rPr>
        <w:t xml:space="preserve">≥1) neighboring cells, where </w:t>
      </w:r>
      <w:r w:rsidRPr="00FF7672">
        <w:rPr>
          <w:rFonts w:eastAsia="맑은 고딕"/>
          <w:b/>
          <w:lang w:val="en-US" w:eastAsia="ko-KR"/>
        </w:rPr>
        <w:t>measurement results for N neighboring cells</w:t>
      </w:r>
      <w:r>
        <w:rPr>
          <w:rFonts w:eastAsia="맑은 고딕"/>
          <w:b/>
          <w:lang w:val="en-US" w:eastAsia="ko-KR"/>
        </w:rPr>
        <w:t xml:space="preserve"> are used as one of the model input. FFS on the value of K.</w:t>
      </w:r>
    </w:p>
    <w:p w14:paraId="1D664881" w14:textId="2363D744" w:rsidR="00C9536C" w:rsidRDefault="00872DB3" w:rsidP="00872DB3">
      <w:pPr>
        <w:rPr>
          <w:rFonts w:eastAsia="맑은 고딕"/>
          <w:b/>
          <w:lang w:val="en-US" w:eastAsia="ko-KR"/>
        </w:rPr>
      </w:pPr>
      <w:r>
        <w:rPr>
          <w:rFonts w:eastAsia="맑은 고딕"/>
          <w:b/>
          <w:lang w:val="en-US" w:eastAsia="ko-KR"/>
        </w:rPr>
        <w:t>Proposal 13</w:t>
      </w:r>
      <w:r w:rsidRPr="009219CD">
        <w:rPr>
          <w:rFonts w:eastAsia="맑은 고딕"/>
          <w:b/>
          <w:lang w:val="en-US" w:eastAsia="ko-KR"/>
        </w:rPr>
        <w:t>: For HOF prediction, prioritize the case that the K cells for model output are subset of the N cells for model input. (i.e., Time domain temporal prediction should be prioritized compared to others (e.g., frequency domain prediction)).</w:t>
      </w:r>
    </w:p>
    <w:p w14:paraId="484609D2" w14:textId="3E25A44B" w:rsidR="00872DB3" w:rsidRPr="00872DB3" w:rsidRDefault="00872DB3" w:rsidP="00872DB3">
      <w:pPr>
        <w:rPr>
          <w:rFonts w:eastAsia="맑은 고딕" w:hint="eastAsia"/>
          <w:b/>
          <w:lang w:eastAsia="ko-KR"/>
        </w:rPr>
      </w:pPr>
      <w:r w:rsidRPr="00977A36">
        <w:rPr>
          <w:rFonts w:eastAsia="맑은 고딕"/>
          <w:b/>
          <w:lang w:eastAsia="ko-KR"/>
        </w:rPr>
        <w:t>P</w:t>
      </w:r>
      <w:r>
        <w:rPr>
          <w:rFonts w:eastAsia="맑은 고딕"/>
          <w:b/>
          <w:lang w:eastAsia="ko-KR"/>
        </w:rPr>
        <w:t>roposal 14</w:t>
      </w:r>
      <w:r w:rsidRPr="00977A36">
        <w:rPr>
          <w:rFonts w:eastAsia="맑은 고딕"/>
          <w:b/>
          <w:lang w:eastAsia="ko-KR"/>
        </w:rPr>
        <w:t>: For RLF/HOF prediction, the legacy classification performance metric (e.g., Precision, Sensitivity, Specificity, F1-Score,</w:t>
      </w:r>
      <w:r>
        <w:rPr>
          <w:rFonts w:eastAsia="맑은 고딕"/>
          <w:b/>
          <w:lang w:eastAsia="ko-KR"/>
        </w:rPr>
        <w:t xml:space="preserve"> and Accuracy</w:t>
      </w:r>
      <w:r w:rsidRPr="00977A36">
        <w:rPr>
          <w:rFonts w:eastAsia="맑은 고딕"/>
          <w:b/>
          <w:lang w:eastAsia="ko-KR"/>
        </w:rPr>
        <w:t>) can be used for baseline prediction accuracy KPI.</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6BEEA8A" w14:textId="34DCCB64" w:rsidR="00551D35" w:rsidRPr="00B51FE3" w:rsidRDefault="00B51FE3" w:rsidP="00B51FE3">
      <w:pPr>
        <w:ind w:firstLine="284"/>
        <w:jc w:val="both"/>
        <w:textAlignment w:val="auto"/>
        <w:rPr>
          <w:rFonts w:eastAsiaTheme="minorEastAsia"/>
          <w:lang w:eastAsia="ko-KR"/>
        </w:rPr>
      </w:pPr>
      <w:r>
        <w:rPr>
          <w:rFonts w:eastAsiaTheme="minorEastAsia"/>
          <w:lang w:eastAsia="ko-KR"/>
        </w:rPr>
        <w:t xml:space="preserve">[1] </w:t>
      </w:r>
      <w:r>
        <w:rPr>
          <w:rFonts w:eastAsiaTheme="minorEastAsia"/>
          <w:lang w:eastAsia="ko-KR"/>
        </w:rPr>
        <w:tab/>
      </w:r>
      <w:r w:rsidR="00551D35" w:rsidRPr="00B51FE3">
        <w:rPr>
          <w:rFonts w:eastAsiaTheme="minorEastAsia"/>
          <w:lang w:eastAsia="ko-KR"/>
        </w:rPr>
        <w:t>RP-240082, Revised SID on AIML for mobility in NR</w:t>
      </w:r>
    </w:p>
    <w:p w14:paraId="2F0C743E" w14:textId="08DC71FC" w:rsidR="00044825" w:rsidRPr="00B51FE3" w:rsidRDefault="00B51FE3" w:rsidP="00B51FE3">
      <w:pPr>
        <w:ind w:left="284"/>
        <w:jc w:val="both"/>
        <w:textAlignment w:val="auto"/>
        <w:rPr>
          <w:rFonts w:eastAsia="맑은 고딕"/>
          <w:lang w:eastAsia="ko-KR"/>
        </w:rPr>
      </w:pPr>
      <w:r>
        <w:rPr>
          <w:rFonts w:eastAsia="맑은 고딕" w:hint="eastAsia"/>
          <w:lang w:eastAsia="ko-KR"/>
        </w:rPr>
        <w:t>[2]</w:t>
      </w:r>
      <w:r>
        <w:rPr>
          <w:rFonts w:eastAsia="맑은 고딕"/>
          <w:lang w:eastAsia="ko-KR"/>
        </w:rPr>
        <w:tab/>
      </w:r>
      <w:r>
        <w:rPr>
          <w:rFonts w:eastAsia="맑은 고딕"/>
          <w:lang w:eastAsia="ko-KR"/>
        </w:rPr>
        <w:tab/>
        <w:t xml:space="preserve">TS 38.331 v18.1.0, </w:t>
      </w:r>
      <w:r w:rsidRPr="00B51FE3">
        <w:rPr>
          <w:rFonts w:eastAsia="맑은 고딕"/>
          <w:lang w:eastAsia="ko-KR"/>
        </w:rPr>
        <w:t>NR;</w:t>
      </w:r>
      <w:r>
        <w:rPr>
          <w:rFonts w:eastAsia="맑은 고딕"/>
          <w:lang w:eastAsia="ko-KR"/>
        </w:rPr>
        <w:t xml:space="preserve"> </w:t>
      </w:r>
      <w:r w:rsidRPr="00B51FE3">
        <w:rPr>
          <w:rFonts w:eastAsia="맑은 고딕"/>
          <w:lang w:eastAsia="ko-KR"/>
        </w:rPr>
        <w:t>Radio Resource Control (RRC) protocol specification</w:t>
      </w:r>
    </w:p>
    <w:sectPr w:rsidR="00044825" w:rsidRPr="00B51FE3" w:rsidSect="00BC3AF7">
      <w:head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66CE6E" w16cid:durableId="29B84172"/>
  <w16cid:commentId w16cid:paraId="0E4C9370" w16cid:durableId="29B84378"/>
  <w16cid:commentId w16cid:paraId="69819FF0" w16cid:durableId="29B8535F"/>
  <w16cid:commentId w16cid:paraId="582F9BB3" w16cid:durableId="29B852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89419" w14:textId="77777777" w:rsidR="00E6717A" w:rsidRDefault="00E6717A">
      <w:pPr>
        <w:spacing w:after="0"/>
      </w:pPr>
      <w:r>
        <w:separator/>
      </w:r>
    </w:p>
  </w:endnote>
  <w:endnote w:type="continuationSeparator" w:id="0">
    <w:p w14:paraId="0F4F4E91" w14:textId="77777777" w:rsidR="00E6717A" w:rsidRDefault="00E6717A">
      <w:pPr>
        <w:spacing w:after="0"/>
      </w:pPr>
      <w:r>
        <w:continuationSeparator/>
      </w:r>
    </w:p>
  </w:endnote>
  <w:endnote w:type="continuationNotice" w:id="1">
    <w:p w14:paraId="571ED9B3" w14:textId="77777777" w:rsidR="00E6717A" w:rsidRDefault="00E67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F0D86" w14:textId="77777777" w:rsidR="00E6717A" w:rsidRDefault="00E6717A">
      <w:pPr>
        <w:spacing w:after="0"/>
      </w:pPr>
      <w:r>
        <w:separator/>
      </w:r>
    </w:p>
  </w:footnote>
  <w:footnote w:type="continuationSeparator" w:id="0">
    <w:p w14:paraId="6E56A5F5" w14:textId="77777777" w:rsidR="00E6717A" w:rsidRDefault="00E6717A">
      <w:pPr>
        <w:spacing w:after="0"/>
      </w:pPr>
      <w:r>
        <w:continuationSeparator/>
      </w:r>
    </w:p>
  </w:footnote>
  <w:footnote w:type="continuationNotice" w:id="1">
    <w:p w14:paraId="12044C8E" w14:textId="77777777" w:rsidR="00E6717A" w:rsidRDefault="00E67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BA37F9"/>
    <w:multiLevelType w:val="hybridMultilevel"/>
    <w:tmpl w:val="ABDA6488"/>
    <w:lvl w:ilvl="0" w:tplc="C714F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0"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6" w15:restartNumberingAfterBreak="0">
    <w:nsid w:val="3E950A6A"/>
    <w:multiLevelType w:val="hybridMultilevel"/>
    <w:tmpl w:val="73A03BEE"/>
    <w:lvl w:ilvl="0" w:tplc="379CE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2F031C6"/>
    <w:multiLevelType w:val="hybridMultilevel"/>
    <w:tmpl w:val="5E403A68"/>
    <w:lvl w:ilvl="0" w:tplc="E74A820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3"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0F6771"/>
    <w:multiLevelType w:val="hybridMultilevel"/>
    <w:tmpl w:val="68D415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8"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2A6286C"/>
    <w:multiLevelType w:val="hybridMultilevel"/>
    <w:tmpl w:val="06C85F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3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AF345E"/>
    <w:multiLevelType w:val="hybridMultilevel"/>
    <w:tmpl w:val="DFAE9CD2"/>
    <w:lvl w:ilvl="0" w:tplc="C12081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7"/>
  </w:num>
  <w:num w:numId="2">
    <w:abstractNumId w:val="11"/>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0"/>
  </w:num>
  <w:num w:numId="8">
    <w:abstractNumId w:val="12"/>
  </w:num>
  <w:num w:numId="9">
    <w:abstractNumId w:val="0"/>
  </w:num>
  <w:num w:numId="10">
    <w:abstractNumId w:val="14"/>
  </w:num>
  <w:num w:numId="11">
    <w:abstractNumId w:val="28"/>
  </w:num>
  <w:num w:numId="12">
    <w:abstractNumId w:val="18"/>
  </w:num>
  <w:num w:numId="13">
    <w:abstractNumId w:val="3"/>
  </w:num>
  <w:num w:numId="14">
    <w:abstractNumId w:val="22"/>
  </w:num>
  <w:num w:numId="15">
    <w:abstractNumId w:val="8"/>
  </w:num>
  <w:num w:numId="16">
    <w:abstractNumId w:val="1"/>
  </w:num>
  <w:num w:numId="17">
    <w:abstractNumId w:val="26"/>
  </w:num>
  <w:num w:numId="18">
    <w:abstractNumId w:val="25"/>
  </w:num>
  <w:num w:numId="19">
    <w:abstractNumId w:val="2"/>
  </w:num>
  <w:num w:numId="20">
    <w:abstractNumId w:val="23"/>
  </w:num>
  <w:num w:numId="21">
    <w:abstractNumId w:val="15"/>
  </w:num>
  <w:num w:numId="22">
    <w:abstractNumId w:val="13"/>
  </w:num>
  <w:num w:numId="23">
    <w:abstractNumId w:val="5"/>
  </w:num>
  <w:num w:numId="24">
    <w:abstractNumId w:val="10"/>
  </w:num>
  <w:num w:numId="25">
    <w:abstractNumId w:val="21"/>
  </w:num>
  <w:num w:numId="26">
    <w:abstractNumId w:val="31"/>
  </w:num>
  <w:num w:numId="27">
    <w:abstractNumId w:val="4"/>
  </w:num>
  <w:num w:numId="28">
    <w:abstractNumId w:val="33"/>
  </w:num>
  <w:num w:numId="29">
    <w:abstractNumId w:val="29"/>
  </w:num>
  <w:num w:numId="30">
    <w:abstractNumId w:val="17"/>
  </w:num>
  <w:num w:numId="31">
    <w:abstractNumId w:val="6"/>
  </w:num>
  <w:num w:numId="32">
    <w:abstractNumId w:val="24"/>
  </w:num>
  <w:num w:numId="33">
    <w:abstractNumId w:val="16"/>
  </w:num>
  <w:num w:numId="34">
    <w:abstractNumId w:val="7"/>
  </w:num>
  <w:num w:numId="35">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98C"/>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5D2A"/>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324"/>
    <w:rsid w:val="000C3A7C"/>
    <w:rsid w:val="000C3BD8"/>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6A1B"/>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6A0"/>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0B5"/>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EB4"/>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33F"/>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25C"/>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C12"/>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A3"/>
    <w:rsid w:val="001C21FA"/>
    <w:rsid w:val="001C2607"/>
    <w:rsid w:val="001C28A2"/>
    <w:rsid w:val="001C2BDC"/>
    <w:rsid w:val="001C2E36"/>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AC1"/>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B7E"/>
    <w:rsid w:val="00204481"/>
    <w:rsid w:val="00204698"/>
    <w:rsid w:val="002046A2"/>
    <w:rsid w:val="00204A0D"/>
    <w:rsid w:val="00204F24"/>
    <w:rsid w:val="00205CA0"/>
    <w:rsid w:val="00206E14"/>
    <w:rsid w:val="00207030"/>
    <w:rsid w:val="002070A4"/>
    <w:rsid w:val="002071CE"/>
    <w:rsid w:val="002072FC"/>
    <w:rsid w:val="0020794C"/>
    <w:rsid w:val="00207B54"/>
    <w:rsid w:val="00207BBD"/>
    <w:rsid w:val="0021009E"/>
    <w:rsid w:val="00210627"/>
    <w:rsid w:val="002109B1"/>
    <w:rsid w:val="00210B83"/>
    <w:rsid w:val="00210D92"/>
    <w:rsid w:val="00211373"/>
    <w:rsid w:val="002117E5"/>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EC4"/>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AFD"/>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48D3"/>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C6F"/>
    <w:rsid w:val="00272491"/>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2900"/>
    <w:rsid w:val="002931FD"/>
    <w:rsid w:val="0029381E"/>
    <w:rsid w:val="0029399C"/>
    <w:rsid w:val="00293F21"/>
    <w:rsid w:val="00294A64"/>
    <w:rsid w:val="00294E5F"/>
    <w:rsid w:val="0029505D"/>
    <w:rsid w:val="0029527C"/>
    <w:rsid w:val="00295D90"/>
    <w:rsid w:val="0029605C"/>
    <w:rsid w:val="002960F5"/>
    <w:rsid w:val="0029652B"/>
    <w:rsid w:val="0029680E"/>
    <w:rsid w:val="00296B70"/>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5FD2"/>
    <w:rsid w:val="002C6342"/>
    <w:rsid w:val="002C692E"/>
    <w:rsid w:val="002C6986"/>
    <w:rsid w:val="002C6C9C"/>
    <w:rsid w:val="002C77C4"/>
    <w:rsid w:val="002C7965"/>
    <w:rsid w:val="002C7C40"/>
    <w:rsid w:val="002C7EBE"/>
    <w:rsid w:val="002C7EE3"/>
    <w:rsid w:val="002D0436"/>
    <w:rsid w:val="002D04B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EB2"/>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1C2"/>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66"/>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B1D"/>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4ED8"/>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8E5"/>
    <w:rsid w:val="00415B17"/>
    <w:rsid w:val="00415C4D"/>
    <w:rsid w:val="0041614D"/>
    <w:rsid w:val="0041622E"/>
    <w:rsid w:val="00416547"/>
    <w:rsid w:val="004165FF"/>
    <w:rsid w:val="00416A4C"/>
    <w:rsid w:val="00416A83"/>
    <w:rsid w:val="0041714A"/>
    <w:rsid w:val="00417158"/>
    <w:rsid w:val="0041773F"/>
    <w:rsid w:val="004178DA"/>
    <w:rsid w:val="00420141"/>
    <w:rsid w:val="0042023C"/>
    <w:rsid w:val="00420300"/>
    <w:rsid w:val="004209FD"/>
    <w:rsid w:val="00420BAA"/>
    <w:rsid w:val="00420C0A"/>
    <w:rsid w:val="00420C9F"/>
    <w:rsid w:val="00421120"/>
    <w:rsid w:val="00421351"/>
    <w:rsid w:val="004216C7"/>
    <w:rsid w:val="00422765"/>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E03"/>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1D35"/>
    <w:rsid w:val="00552190"/>
    <w:rsid w:val="005521A9"/>
    <w:rsid w:val="005521FB"/>
    <w:rsid w:val="005524BD"/>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E8"/>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630"/>
    <w:rsid w:val="005B2805"/>
    <w:rsid w:val="005B2868"/>
    <w:rsid w:val="005B2F9B"/>
    <w:rsid w:val="005B3090"/>
    <w:rsid w:val="005B31C7"/>
    <w:rsid w:val="005B3769"/>
    <w:rsid w:val="005B40F3"/>
    <w:rsid w:val="005B453F"/>
    <w:rsid w:val="005B459C"/>
    <w:rsid w:val="005B4760"/>
    <w:rsid w:val="005B55FE"/>
    <w:rsid w:val="005B5912"/>
    <w:rsid w:val="005B5CAE"/>
    <w:rsid w:val="005B5FCF"/>
    <w:rsid w:val="005B6238"/>
    <w:rsid w:val="005B636F"/>
    <w:rsid w:val="005B64F3"/>
    <w:rsid w:val="005B6871"/>
    <w:rsid w:val="005B6EB6"/>
    <w:rsid w:val="005B75F2"/>
    <w:rsid w:val="005B765C"/>
    <w:rsid w:val="005B7890"/>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3C"/>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5FA"/>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4979"/>
    <w:rsid w:val="006B51C9"/>
    <w:rsid w:val="006B559A"/>
    <w:rsid w:val="006B578A"/>
    <w:rsid w:val="006B5AEC"/>
    <w:rsid w:val="006B5B5D"/>
    <w:rsid w:val="006B5DED"/>
    <w:rsid w:val="006B6031"/>
    <w:rsid w:val="006B67C4"/>
    <w:rsid w:val="006B6A6E"/>
    <w:rsid w:val="006B6AEA"/>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BE9"/>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5EE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E5"/>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33F"/>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16"/>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D"/>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FC"/>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DBD"/>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2DB3"/>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4DE9"/>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B88"/>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CD"/>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708"/>
    <w:rsid w:val="009519AB"/>
    <w:rsid w:val="009519DE"/>
    <w:rsid w:val="00951F55"/>
    <w:rsid w:val="00952047"/>
    <w:rsid w:val="009523E3"/>
    <w:rsid w:val="00952495"/>
    <w:rsid w:val="0095252F"/>
    <w:rsid w:val="0095256D"/>
    <w:rsid w:val="00952A4E"/>
    <w:rsid w:val="00952B9A"/>
    <w:rsid w:val="0095308E"/>
    <w:rsid w:val="0095311F"/>
    <w:rsid w:val="009532BB"/>
    <w:rsid w:val="009535E3"/>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5F5E"/>
    <w:rsid w:val="00976097"/>
    <w:rsid w:val="009769A4"/>
    <w:rsid w:val="00976AEE"/>
    <w:rsid w:val="00976B59"/>
    <w:rsid w:val="00976C87"/>
    <w:rsid w:val="009772E9"/>
    <w:rsid w:val="00977687"/>
    <w:rsid w:val="009777D9"/>
    <w:rsid w:val="009777FC"/>
    <w:rsid w:val="00977850"/>
    <w:rsid w:val="00977A36"/>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0F5E"/>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906"/>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42C"/>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9D7"/>
    <w:rsid w:val="00A15077"/>
    <w:rsid w:val="00A1534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3E3"/>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92"/>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C86"/>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AF8"/>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C75"/>
    <w:rsid w:val="00B04F8D"/>
    <w:rsid w:val="00B05005"/>
    <w:rsid w:val="00B05643"/>
    <w:rsid w:val="00B0577B"/>
    <w:rsid w:val="00B05906"/>
    <w:rsid w:val="00B05AE9"/>
    <w:rsid w:val="00B05B02"/>
    <w:rsid w:val="00B05BA8"/>
    <w:rsid w:val="00B05D12"/>
    <w:rsid w:val="00B05DCB"/>
    <w:rsid w:val="00B05EF8"/>
    <w:rsid w:val="00B05F21"/>
    <w:rsid w:val="00B0638A"/>
    <w:rsid w:val="00B064AC"/>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3BB7"/>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FE3"/>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A69"/>
    <w:rsid w:val="00B54DC2"/>
    <w:rsid w:val="00B554E4"/>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31E"/>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3E21"/>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D37"/>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A77"/>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A51"/>
    <w:rsid w:val="00C36D07"/>
    <w:rsid w:val="00C36FE5"/>
    <w:rsid w:val="00C37573"/>
    <w:rsid w:val="00C37589"/>
    <w:rsid w:val="00C37639"/>
    <w:rsid w:val="00C376F5"/>
    <w:rsid w:val="00C37B0B"/>
    <w:rsid w:val="00C37B58"/>
    <w:rsid w:val="00C40098"/>
    <w:rsid w:val="00C401CC"/>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B2F"/>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8F0"/>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20A"/>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869"/>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CCA"/>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75D"/>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88F"/>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5EC0"/>
    <w:rsid w:val="00D46812"/>
    <w:rsid w:val="00D46B7C"/>
    <w:rsid w:val="00D4711E"/>
    <w:rsid w:val="00D4719D"/>
    <w:rsid w:val="00D4728A"/>
    <w:rsid w:val="00D4786A"/>
    <w:rsid w:val="00D4788D"/>
    <w:rsid w:val="00D50123"/>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910"/>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BC2"/>
    <w:rsid w:val="00D81CD8"/>
    <w:rsid w:val="00D81F3A"/>
    <w:rsid w:val="00D81F79"/>
    <w:rsid w:val="00D8262E"/>
    <w:rsid w:val="00D826A5"/>
    <w:rsid w:val="00D8293E"/>
    <w:rsid w:val="00D82C41"/>
    <w:rsid w:val="00D83434"/>
    <w:rsid w:val="00D84504"/>
    <w:rsid w:val="00D8463C"/>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2FCB"/>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67D"/>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27A"/>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17A"/>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03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26"/>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0D6A"/>
    <w:rsid w:val="00F2124E"/>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6B5C"/>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D8B"/>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E7DA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72"/>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EB26A5A-E89B-4263-AF27-65E0FF123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872DB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34680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65245">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815855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2397082">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9976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6130112">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75724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3020C9-2D01-4105-BEC4-DED78FA0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2536</Words>
  <Characters>14459</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(Seung-Beom)</cp:lastModifiedBy>
  <cp:revision>5</cp:revision>
  <cp:lastPrinted>2017-05-08T10:55:00Z</cp:lastPrinted>
  <dcterms:created xsi:type="dcterms:W3CDTF">2024-04-04T07:46:00Z</dcterms:created>
  <dcterms:modified xsi:type="dcterms:W3CDTF">2024-04-05T02:36:00Z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