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48EB9" w14:textId="0D6A542D" w:rsidR="00293208" w:rsidRPr="0053281E" w:rsidRDefault="00293208" w:rsidP="00293208">
      <w:pPr>
        <w:tabs>
          <w:tab w:val="right" w:pos="9216"/>
        </w:tabs>
        <w:spacing w:after="0"/>
        <w:rPr>
          <w:b/>
        </w:rPr>
      </w:pPr>
      <w:r w:rsidRPr="0018725C">
        <w:rPr>
          <w:b/>
          <w:noProof/>
          <w:kern w:val="2"/>
          <w:lang w:val="de-DE" w:eastAsia="de-DE"/>
        </w:rPr>
        <mc:AlternateContent>
          <mc:Choice Requires="wps">
            <w:drawing>
              <wp:anchor distT="0" distB="0" distL="114300" distR="114300" simplePos="0" relativeHeight="251659264"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ECE72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w:t>
      </w:r>
      <w:r>
        <w:rPr>
          <w:b/>
          <w:kern w:val="2"/>
          <w:lang w:eastAsia="zh-CN"/>
        </w:rPr>
        <w:t>12</w:t>
      </w:r>
      <w:r w:rsidR="006A4241">
        <w:rPr>
          <w:b/>
          <w:kern w:val="2"/>
          <w:lang w:eastAsia="zh-CN"/>
        </w:rPr>
        <w:t>5</w:t>
      </w:r>
      <w:r>
        <w:rPr>
          <w:b/>
          <w:kern w:val="2"/>
          <w:lang w:eastAsia="zh-CN"/>
        </w:rPr>
        <w:t>bis</w:t>
      </w:r>
      <w:r w:rsidRPr="0018725C">
        <w:rPr>
          <w:b/>
          <w:kern w:val="2"/>
          <w:lang w:eastAsia="zh-CN"/>
        </w:rPr>
        <w:tab/>
      </w:r>
      <w:r w:rsidR="001E2059" w:rsidRPr="001E2059">
        <w:rPr>
          <w:b/>
        </w:rPr>
        <w:t>R2-2</w:t>
      </w:r>
      <w:r w:rsidR="006A4241">
        <w:rPr>
          <w:b/>
        </w:rPr>
        <w:t>4</w:t>
      </w:r>
      <w:r w:rsidR="00CF71AC">
        <w:rPr>
          <w:b/>
        </w:rPr>
        <w:t>02796</w:t>
      </w:r>
    </w:p>
    <w:p w14:paraId="70258B24" w14:textId="68A202E2" w:rsidR="004075F2" w:rsidRPr="0018725C" w:rsidRDefault="006A4241" w:rsidP="00BA5967">
      <w:pPr>
        <w:tabs>
          <w:tab w:val="right" w:pos="9216"/>
        </w:tabs>
        <w:spacing w:after="0"/>
        <w:rPr>
          <w:b/>
          <w:kern w:val="2"/>
          <w:lang w:eastAsia="zh-CN"/>
        </w:rPr>
      </w:pPr>
      <w:r>
        <w:rPr>
          <w:b/>
          <w:kern w:val="2"/>
          <w:lang w:eastAsia="zh-CN"/>
        </w:rPr>
        <w:t>Changsha</w:t>
      </w:r>
      <w:r w:rsidR="00293208">
        <w:rPr>
          <w:b/>
          <w:kern w:val="2"/>
          <w:lang w:eastAsia="zh-CN"/>
        </w:rPr>
        <w:t xml:space="preserve">, China </w:t>
      </w:r>
      <w:r w:rsidR="00293208" w:rsidRPr="0018725C">
        <w:rPr>
          <w:b/>
          <w:kern w:val="2"/>
          <w:lang w:eastAsia="zh-CN"/>
        </w:rPr>
        <w:t xml:space="preserve"> </w:t>
      </w:r>
      <w:r w:rsidR="00293208">
        <w:rPr>
          <w:b/>
          <w:kern w:val="2"/>
          <w:lang w:eastAsia="zh-CN"/>
        </w:rPr>
        <w:t xml:space="preserve"> </w:t>
      </w:r>
      <w:r>
        <w:rPr>
          <w:b/>
          <w:kern w:val="2"/>
          <w:lang w:eastAsia="zh-CN"/>
        </w:rPr>
        <w:t>15</w:t>
      </w:r>
      <w:r w:rsidR="00293208">
        <w:rPr>
          <w:b/>
          <w:kern w:val="2"/>
          <w:lang w:eastAsia="zh-CN"/>
        </w:rPr>
        <w:t>-</w:t>
      </w:r>
      <w:r>
        <w:rPr>
          <w:b/>
          <w:kern w:val="2"/>
          <w:lang w:eastAsia="zh-CN"/>
        </w:rPr>
        <w:t>19</w:t>
      </w:r>
      <w:r w:rsidR="00293208">
        <w:rPr>
          <w:b/>
          <w:kern w:val="2"/>
          <w:lang w:eastAsia="zh-CN"/>
        </w:rPr>
        <w:t xml:space="preserve"> </w:t>
      </w:r>
      <w:r>
        <w:rPr>
          <w:b/>
          <w:kern w:val="2"/>
          <w:lang w:eastAsia="zh-CN"/>
        </w:rPr>
        <w:t>April 2024</w:t>
      </w:r>
      <w:r w:rsidR="00CD4DA5">
        <w:rPr>
          <w:b/>
          <w:kern w:val="2"/>
          <w:lang w:eastAsia="zh-CN"/>
        </w:rPr>
        <w:tab/>
      </w:r>
      <w:r w:rsidR="00F442C7" w:rsidRPr="00A80104">
        <w:rPr>
          <w:i/>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4B11C3BD"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9C71E2">
        <w:rPr>
          <w:b/>
          <w:kern w:val="2"/>
          <w:lang w:eastAsia="zh-CN"/>
        </w:rPr>
        <w:t>8.1.3 NW-side data collection</w:t>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54580FB8"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33766E">
        <w:rPr>
          <w:b/>
          <w:kern w:val="2"/>
          <w:lang w:eastAsia="zh-CN"/>
        </w:rPr>
        <w:t xml:space="preserve">NW-side </w:t>
      </w:r>
      <w:r w:rsidR="009C71E2">
        <w:rPr>
          <w:b/>
          <w:kern w:val="2"/>
          <w:lang w:eastAsia="zh-CN"/>
        </w:rPr>
        <w:t>data collection</w:t>
      </w:r>
      <w:r w:rsidR="00986BA7">
        <w:rPr>
          <w:b/>
          <w:kern w:val="2"/>
          <w:lang w:eastAsia="zh-CN"/>
        </w:rPr>
        <w:t xml:space="preserve"> for positioning use case.</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0FA32C40" w14:textId="77777777" w:rsidR="009B566C" w:rsidRPr="004C4026" w:rsidRDefault="009B566C" w:rsidP="009B566C">
      <w:bookmarkStart w:id="0" w:name="_Ref129681862"/>
      <w:bookmarkStart w:id="1" w:name="_Ref124589705"/>
    </w:p>
    <w:p w14:paraId="01E55617" w14:textId="49DA7B0F" w:rsidR="009B566C" w:rsidRDefault="002B7355" w:rsidP="009B566C">
      <w:pPr>
        <w:pStyle w:val="Heading1"/>
        <w:contextualSpacing/>
      </w:pPr>
      <w:r>
        <w:t>Introduction</w:t>
      </w:r>
    </w:p>
    <w:p w14:paraId="562464BB" w14:textId="77777777" w:rsidR="009B566C" w:rsidRDefault="009B566C" w:rsidP="009B566C">
      <w:pPr>
        <w:contextualSpacing/>
      </w:pPr>
      <w:r>
        <w:t xml:space="preserve">The WID </w:t>
      </w:r>
      <w:sdt>
        <w:sdtPr>
          <w:id w:val="-228302465"/>
          <w:citation/>
        </w:sdtPr>
        <w:sdtEndPr/>
        <w:sdtContent>
          <w:r>
            <w:fldChar w:fldCharType="begin"/>
          </w:r>
          <w:r>
            <w:instrText xml:space="preserve">CITATION 3GPP_RP213588 \l 1033 </w:instrText>
          </w:r>
          <w:r>
            <w:fldChar w:fldCharType="separate"/>
          </w:r>
          <w:r w:rsidRPr="00E73F49">
            <w:rPr>
              <w:noProof/>
            </w:rPr>
            <w:t>[1]</w:t>
          </w:r>
          <w:r>
            <w:fldChar w:fldCharType="end"/>
          </w:r>
        </w:sdtContent>
      </w:sdt>
      <w:r>
        <w:t xml:space="preserve"> , lists, among others, the following as objective for RAN2:</w:t>
      </w:r>
    </w:p>
    <w:p w14:paraId="4D393280" w14:textId="77777777" w:rsidR="009B566C" w:rsidRDefault="009B566C" w:rsidP="009B566C">
      <w:pPr>
        <w:contextualSpacing/>
      </w:pPr>
    </w:p>
    <w:tbl>
      <w:tblPr>
        <w:tblStyle w:val="TableGrid"/>
        <w:tblW w:w="0" w:type="auto"/>
        <w:tblLook w:val="04A0" w:firstRow="1" w:lastRow="0" w:firstColumn="1" w:lastColumn="0" w:noHBand="0" w:noVBand="1"/>
      </w:tblPr>
      <w:tblGrid>
        <w:gridCol w:w="9307"/>
      </w:tblGrid>
      <w:tr w:rsidR="009B566C" w14:paraId="169E9B7A" w14:textId="77777777" w:rsidTr="00066462">
        <w:tc>
          <w:tcPr>
            <w:tcW w:w="9307" w:type="dxa"/>
          </w:tcPr>
          <w:p w14:paraId="26533DCE" w14:textId="77777777" w:rsidR="009B566C" w:rsidRDefault="009B566C" w:rsidP="00066462">
            <w:pPr>
              <w:numPr>
                <w:ilvl w:val="0"/>
                <w:numId w:val="26"/>
              </w:numPr>
              <w:overflowPunct w:val="0"/>
              <w:snapToGrid/>
              <w:spacing w:after="0"/>
              <w:jc w:val="left"/>
              <w:textAlignment w:val="baseline"/>
              <w:rPr>
                <w:bCs/>
              </w:rPr>
            </w:pPr>
            <w:r>
              <w:rPr>
                <w:bCs/>
              </w:rPr>
              <w:t>Positioning accuracy enhancements, encompassing [RAN1/RAN2/RAN3]:</w:t>
            </w:r>
          </w:p>
          <w:p w14:paraId="6276D17D" w14:textId="77777777" w:rsidR="009B566C" w:rsidRDefault="009B566C" w:rsidP="00066462">
            <w:pPr>
              <w:numPr>
                <w:ilvl w:val="1"/>
                <w:numId w:val="26"/>
              </w:numPr>
              <w:overflowPunct w:val="0"/>
              <w:snapToGrid/>
              <w:spacing w:after="0"/>
              <w:jc w:val="left"/>
              <w:textAlignment w:val="baseline"/>
              <w:rPr>
                <w:bCs/>
              </w:rPr>
            </w:pPr>
            <w:r>
              <w:rPr>
                <w:bCs/>
              </w:rPr>
              <w:t>Direct AI/ML positioning:</w:t>
            </w:r>
          </w:p>
          <w:p w14:paraId="034F9775" w14:textId="77777777" w:rsidR="009B566C" w:rsidRPr="00CB5E00" w:rsidRDefault="009B566C" w:rsidP="00066462">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1F721E53" w14:textId="77777777" w:rsidR="009B566C" w:rsidRPr="00671D5F" w:rsidRDefault="009B566C" w:rsidP="00066462">
            <w:pPr>
              <w:numPr>
                <w:ilvl w:val="2"/>
                <w:numId w:val="26"/>
              </w:numPr>
              <w:overflowPunct w:val="0"/>
              <w:snapToGrid/>
              <w:spacing w:after="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7802202E" w14:textId="77777777" w:rsidR="009B566C" w:rsidRPr="00671D5F" w:rsidRDefault="009B566C" w:rsidP="00066462">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w:t>
            </w:r>
            <w:proofErr w:type="gramStart"/>
            <w:r w:rsidRPr="00671D5F">
              <w:t>positioning</w:t>
            </w:r>
            <w:proofErr w:type="gramEnd"/>
          </w:p>
          <w:p w14:paraId="0499873D" w14:textId="77777777" w:rsidR="009B566C" w:rsidRDefault="009B566C" w:rsidP="00066462">
            <w:pPr>
              <w:numPr>
                <w:ilvl w:val="1"/>
                <w:numId w:val="26"/>
              </w:numPr>
              <w:overflowPunct w:val="0"/>
              <w:snapToGrid/>
              <w:spacing w:after="0"/>
              <w:jc w:val="left"/>
              <w:textAlignment w:val="baseline"/>
              <w:rPr>
                <w:bCs/>
              </w:rPr>
            </w:pPr>
            <w:r>
              <w:rPr>
                <w:bCs/>
              </w:rPr>
              <w:t xml:space="preserve">AI/ML assisted positioning </w:t>
            </w:r>
            <w:r>
              <w:rPr>
                <w:bCs/>
              </w:rPr>
              <w:tab/>
            </w:r>
            <w:r>
              <w:rPr>
                <w:bCs/>
              </w:rPr>
              <w:tab/>
              <w:t xml:space="preserve"> </w:t>
            </w:r>
          </w:p>
          <w:p w14:paraId="10E5F2D3" w14:textId="77777777" w:rsidR="009B566C" w:rsidRPr="00671D5F" w:rsidRDefault="009B566C" w:rsidP="00066462">
            <w:pPr>
              <w:numPr>
                <w:ilvl w:val="2"/>
                <w:numId w:val="26"/>
              </w:numPr>
              <w:overflowPunct w:val="0"/>
              <w:snapToGrid/>
              <w:spacing w:after="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60A13CF3" w14:textId="77777777" w:rsidR="009B566C" w:rsidRPr="00CB5E00" w:rsidRDefault="009B566C" w:rsidP="00066462">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 xml:space="preserve">-side model, AI/ML assisted </w:t>
            </w:r>
            <w:proofErr w:type="gramStart"/>
            <w:r w:rsidRPr="00CB5E00">
              <w:t>positioning</w:t>
            </w:r>
            <w:proofErr w:type="gramEnd"/>
          </w:p>
          <w:p w14:paraId="24AC2E3D" w14:textId="77777777" w:rsidR="009B566C" w:rsidRPr="00F03FD6" w:rsidRDefault="009B566C" w:rsidP="00066462">
            <w:pPr>
              <w:numPr>
                <w:ilvl w:val="1"/>
                <w:numId w:val="26"/>
              </w:numPr>
              <w:overflowPunct w:val="0"/>
              <w:snapToGrid/>
              <w:spacing w:after="0"/>
              <w:jc w:val="left"/>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7C76AC94" w14:textId="77777777" w:rsidR="009B566C" w:rsidRPr="0045271D" w:rsidRDefault="009B566C" w:rsidP="00066462">
            <w:pPr>
              <w:numPr>
                <w:ilvl w:val="1"/>
                <w:numId w:val="26"/>
              </w:numPr>
              <w:overflowPunct w:val="0"/>
              <w:snapToGrid/>
              <w:spacing w:after="0"/>
              <w:jc w:val="left"/>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6FC7A279" w14:textId="77777777" w:rsidR="009B566C" w:rsidRPr="0045271D" w:rsidRDefault="009B566C" w:rsidP="00066462">
            <w:pPr>
              <w:numPr>
                <w:ilvl w:val="1"/>
                <w:numId w:val="26"/>
              </w:numPr>
              <w:overflowPunct w:val="0"/>
              <w:snapToGrid/>
              <w:spacing w:after="0"/>
              <w:jc w:val="left"/>
              <w:textAlignment w:val="baseline"/>
              <w:rPr>
                <w:bCs/>
              </w:rPr>
            </w:pPr>
            <w:r w:rsidRPr="0045271D">
              <w:rPr>
                <w:bCs/>
              </w:rPr>
              <w:t xml:space="preserve">Enabling method(s) to ensure consistency between training and inference regarding NW-side additional conditions (if identified) for inference at UE for relevant positioning sub use </w:t>
            </w:r>
            <w:proofErr w:type="gramStart"/>
            <w:r w:rsidRPr="0045271D">
              <w:rPr>
                <w:bCs/>
              </w:rPr>
              <w:t>cases</w:t>
            </w:r>
            <w:proofErr w:type="gramEnd"/>
          </w:p>
          <w:p w14:paraId="58B0EDC6" w14:textId="77777777" w:rsidR="009B566C" w:rsidRPr="001B4593" w:rsidRDefault="009B566C" w:rsidP="00066462">
            <w:pPr>
              <w:autoSpaceDE/>
              <w:autoSpaceDN/>
              <w:adjustRightInd/>
              <w:snapToGrid/>
              <w:spacing w:after="0" w:line="256" w:lineRule="auto"/>
              <w:ind w:left="1440"/>
              <w:jc w:val="left"/>
              <w:rPr>
                <w:rFonts w:eastAsia="MS Mincho"/>
                <w:lang w:eastAsia="ko-KR"/>
              </w:rPr>
            </w:pPr>
          </w:p>
        </w:tc>
      </w:tr>
    </w:tbl>
    <w:p w14:paraId="5DBF42ED" w14:textId="77777777" w:rsidR="009B566C" w:rsidRDefault="009B566C" w:rsidP="009B566C"/>
    <w:p w14:paraId="5B241AB6" w14:textId="77777777" w:rsidR="00055F22" w:rsidRDefault="00055F22" w:rsidP="00055F22">
      <w:r>
        <w:t xml:space="preserve">Among the </w:t>
      </w:r>
      <w:proofErr w:type="gramStart"/>
      <w:r>
        <w:t>first priority</w:t>
      </w:r>
      <w:proofErr w:type="gramEnd"/>
      <w:r>
        <w:t xml:space="preserve"> use cases for positioning, the network sided model is applicable to: </w:t>
      </w:r>
    </w:p>
    <w:p w14:paraId="13219E53" w14:textId="77777777" w:rsidR="00055F22" w:rsidRPr="00EE0681" w:rsidRDefault="00055F22" w:rsidP="00055F22">
      <w:pPr>
        <w:pStyle w:val="ListParagraph"/>
        <w:numPr>
          <w:ilvl w:val="0"/>
          <w:numId w:val="42"/>
        </w:numPr>
        <w:ind w:firstLineChars="0"/>
        <w:contextualSpacing/>
      </w:pPr>
      <w:r w:rsidRPr="00EE0681">
        <w:t xml:space="preserve">Case 3a: NG-RAN node assisted positioning with </w:t>
      </w:r>
      <w:proofErr w:type="spellStart"/>
      <w:r w:rsidRPr="00EE0681">
        <w:t>gNB</w:t>
      </w:r>
      <w:proofErr w:type="spellEnd"/>
      <w:r w:rsidRPr="00EE0681">
        <w:t xml:space="preserve">-side model, AI/ML assisted </w:t>
      </w:r>
      <w:proofErr w:type="gramStart"/>
      <w:r w:rsidRPr="00EE0681">
        <w:t>positioning</w:t>
      </w:r>
      <w:proofErr w:type="gramEnd"/>
    </w:p>
    <w:p w14:paraId="0BC38057" w14:textId="77777777" w:rsidR="00055F22" w:rsidRPr="00EE0681" w:rsidRDefault="00055F22" w:rsidP="00055F22">
      <w:pPr>
        <w:pStyle w:val="ListParagraph"/>
        <w:numPr>
          <w:ilvl w:val="0"/>
          <w:numId w:val="42"/>
        </w:numPr>
        <w:overflowPunct w:val="0"/>
        <w:snapToGrid/>
        <w:spacing w:after="0"/>
        <w:ind w:firstLineChars="0"/>
        <w:contextualSpacing/>
        <w:jc w:val="left"/>
        <w:textAlignment w:val="baseline"/>
        <w:rPr>
          <w:bCs/>
        </w:rPr>
      </w:pPr>
      <w:r w:rsidRPr="00671D5F">
        <w:rPr>
          <w:bCs/>
        </w:rPr>
        <w:t>Case 3b:</w:t>
      </w:r>
      <w:r w:rsidRPr="00671D5F">
        <w:t xml:space="preserve"> NG-RAN node assisted positioning with LMF-side model, direct AI/ML </w:t>
      </w:r>
      <w:proofErr w:type="gramStart"/>
      <w:r w:rsidRPr="00671D5F">
        <w:t>positioning</w:t>
      </w:r>
      <w:proofErr w:type="gramEnd"/>
    </w:p>
    <w:p w14:paraId="661F4732" w14:textId="77777777" w:rsidR="00055F22" w:rsidRPr="00EE0681" w:rsidRDefault="00055F22" w:rsidP="00055F22">
      <w:pPr>
        <w:pStyle w:val="ListParagraph"/>
        <w:overflowPunct w:val="0"/>
        <w:snapToGrid/>
        <w:spacing w:after="0"/>
        <w:ind w:left="720" w:firstLineChars="0" w:firstLine="0"/>
        <w:jc w:val="left"/>
        <w:textAlignment w:val="baseline"/>
        <w:rPr>
          <w:bCs/>
        </w:rPr>
      </w:pPr>
    </w:p>
    <w:p w14:paraId="58FB2ED7" w14:textId="77777777" w:rsidR="00055F22" w:rsidRDefault="00055F22" w:rsidP="00055F22">
      <w:pPr>
        <w:autoSpaceDE/>
        <w:autoSpaceDN/>
        <w:adjustRightInd/>
        <w:snapToGrid/>
        <w:spacing w:after="0"/>
        <w:jc w:val="left"/>
      </w:pPr>
      <w:r>
        <w:t xml:space="preserve">Likewise, for the second priority use cases for positioning, the network sided model is applicable to: </w:t>
      </w:r>
    </w:p>
    <w:p w14:paraId="3740DA9A" w14:textId="77777777" w:rsidR="00055F22" w:rsidRDefault="00055F22" w:rsidP="00055F22">
      <w:pPr>
        <w:pStyle w:val="ListParagraph"/>
        <w:numPr>
          <w:ilvl w:val="0"/>
          <w:numId w:val="41"/>
        </w:numPr>
        <w:ind w:firstLineChars="0"/>
        <w:contextualSpacing/>
      </w:pPr>
      <w:r w:rsidRPr="00EE0681">
        <w:t>Case 2b: UE-assisted/LMF-based positioning with LMF-side model, direct AI/ML positioning</w:t>
      </w:r>
    </w:p>
    <w:p w14:paraId="131892D7" w14:textId="77777777" w:rsidR="009B566C" w:rsidRDefault="009B566C" w:rsidP="009B566C">
      <w:pPr>
        <w:autoSpaceDE/>
        <w:autoSpaceDN/>
        <w:adjustRightInd/>
        <w:snapToGrid/>
        <w:spacing w:after="0"/>
        <w:jc w:val="left"/>
      </w:pPr>
    </w:p>
    <w:p w14:paraId="37D52AFF" w14:textId="77777777" w:rsidR="009B566C" w:rsidRPr="00F94F3C" w:rsidRDefault="009B566C" w:rsidP="009B566C"/>
    <w:p w14:paraId="07DF4E5C" w14:textId="25808AA3" w:rsidR="009B566C" w:rsidRDefault="009B566C" w:rsidP="00CF71AC">
      <w:pPr>
        <w:pStyle w:val="Heading1"/>
      </w:pPr>
      <w:r>
        <w:t>Data collection</w:t>
      </w:r>
      <w:r w:rsidR="00D576D8">
        <w:t xml:space="preserve"> for training</w:t>
      </w:r>
    </w:p>
    <w:p w14:paraId="3A2CE0C6" w14:textId="29D40AD3" w:rsidR="002C77F6" w:rsidRDefault="002C77F6" w:rsidP="009B566C">
      <w:r>
        <w:t xml:space="preserve">For AI/ML models running at the network side, the data collection for the use cases identified in </w:t>
      </w:r>
      <w:sdt>
        <w:sdtPr>
          <w:id w:val="-1073270167"/>
          <w:citation/>
        </w:sdtPr>
        <w:sdtEndPr/>
        <w:sdtContent>
          <w:r>
            <w:fldChar w:fldCharType="begin"/>
          </w:r>
          <w:r>
            <w:instrText xml:space="preserve"> CITATION TR38843 \l 1033 </w:instrText>
          </w:r>
          <w:r>
            <w:fldChar w:fldCharType="separate"/>
          </w:r>
          <w:r w:rsidRPr="002C77F6">
            <w:rPr>
              <w:noProof/>
            </w:rPr>
            <w:t>[2]</w:t>
          </w:r>
          <w:r>
            <w:fldChar w:fldCharType="end"/>
          </w:r>
        </w:sdtContent>
      </w:sdt>
      <w:r w:rsidR="00230C7C">
        <w:t xml:space="preserve"> requires the following for training</w:t>
      </w:r>
      <w:r w:rsidR="00D9087C">
        <w:t>.</w:t>
      </w:r>
      <w:r w:rsidR="00230C7C">
        <w:t xml:space="preserve">: </w:t>
      </w:r>
    </w:p>
    <w:p w14:paraId="1BD6959F" w14:textId="5C2E917F" w:rsidR="00230C7C" w:rsidRDefault="00230C7C" w:rsidP="00230C7C">
      <w:pPr>
        <w:pStyle w:val="ListParagraph"/>
        <w:numPr>
          <w:ilvl w:val="0"/>
          <w:numId w:val="37"/>
        </w:numPr>
        <w:ind w:firstLineChars="0"/>
      </w:pPr>
      <w:r>
        <w:t>Measurement</w:t>
      </w:r>
      <w:r w:rsidR="00347922">
        <w:t xml:space="preserve"> (input </w:t>
      </w:r>
      <w:proofErr w:type="gramStart"/>
      <w:r w:rsidR="00347922">
        <w:t xml:space="preserve">data) </w:t>
      </w:r>
      <w:r>
        <w:t xml:space="preserve"> needed</w:t>
      </w:r>
      <w:proofErr w:type="gramEnd"/>
      <w:r>
        <w:t xml:space="preserve"> for inference. </w:t>
      </w:r>
    </w:p>
    <w:p w14:paraId="6A88EE90" w14:textId="4A552ADC" w:rsidR="00230C7C" w:rsidRDefault="00230C7C" w:rsidP="00230C7C">
      <w:pPr>
        <w:pStyle w:val="ListParagraph"/>
        <w:numPr>
          <w:ilvl w:val="0"/>
          <w:numId w:val="37"/>
        </w:numPr>
        <w:ind w:firstLineChars="0"/>
      </w:pPr>
      <w:r>
        <w:t xml:space="preserve">Ground truth label. </w:t>
      </w:r>
    </w:p>
    <w:p w14:paraId="3B96E030" w14:textId="53528AC5" w:rsidR="00230C7C" w:rsidRDefault="00230C7C" w:rsidP="00230C7C">
      <w:pPr>
        <w:pStyle w:val="ListParagraph"/>
        <w:numPr>
          <w:ilvl w:val="0"/>
          <w:numId w:val="37"/>
        </w:numPr>
        <w:ind w:firstLineChars="0"/>
      </w:pPr>
      <w:r>
        <w:t>Additional information from the UE.</w:t>
      </w:r>
    </w:p>
    <w:p w14:paraId="7187319E" w14:textId="77777777" w:rsidR="006557E3" w:rsidRDefault="00DF5047" w:rsidP="00A22193">
      <w:r>
        <w:lastRenderedPageBreak/>
        <w:t xml:space="preserve">Studies have shown that AI/ML methods perform better than classical positioning algorithms, especially in NLOS heavy scenarios or in scenarios where there is abundance of reflections in the near field. </w:t>
      </w:r>
    </w:p>
    <w:p w14:paraId="76673F5F" w14:textId="77777777" w:rsidR="006557E3" w:rsidRDefault="006557E3" w:rsidP="00A22193"/>
    <w:p w14:paraId="6E8A687A" w14:textId="4AEDE779" w:rsidR="002C77F6" w:rsidRDefault="009372C2" w:rsidP="009B566C">
      <w:r>
        <w:t xml:space="preserve">Training of </w:t>
      </w:r>
      <w:r w:rsidR="00DF5047">
        <w:t>network side model needs ground truth labels</w:t>
      </w:r>
      <w:r w:rsidR="006557E3">
        <w:t xml:space="preserve">. In </w:t>
      </w:r>
      <w:r w:rsidR="00A22193">
        <w:t xml:space="preserve">case of </w:t>
      </w:r>
      <w:r w:rsidR="00A45E95" w:rsidRPr="00A45E95">
        <w:rPr>
          <w:b/>
          <w:bCs/>
        </w:rPr>
        <w:t xml:space="preserve">direct </w:t>
      </w:r>
      <w:r w:rsidR="00184538">
        <w:rPr>
          <w:b/>
          <w:bCs/>
        </w:rPr>
        <w:t>AI/</w:t>
      </w:r>
      <w:proofErr w:type="gramStart"/>
      <w:r w:rsidR="00184538">
        <w:rPr>
          <w:b/>
          <w:bCs/>
        </w:rPr>
        <w:t xml:space="preserve">ML </w:t>
      </w:r>
      <w:r w:rsidR="00A22193" w:rsidRPr="00A45E95">
        <w:rPr>
          <w:b/>
          <w:bCs/>
        </w:rPr>
        <w:t xml:space="preserve"> positioning</w:t>
      </w:r>
      <w:proofErr w:type="gramEnd"/>
      <w:r w:rsidR="00A22193">
        <w:t xml:space="preserve"> </w:t>
      </w:r>
      <w:r w:rsidR="006557E3">
        <w:t xml:space="preserve"> (Case 3b) </w:t>
      </w:r>
      <w:r w:rsidR="00A22193">
        <w:t>is the known location of the UE</w:t>
      </w:r>
      <w:r w:rsidR="00657AA3">
        <w:t>.</w:t>
      </w:r>
    </w:p>
    <w:p w14:paraId="1B2F7991" w14:textId="170FDC93" w:rsidR="00A45E95" w:rsidRDefault="00A45E95" w:rsidP="009B566C">
      <w:r>
        <w:t>In case of AIML assisted UE position, it needs to be discusse</w:t>
      </w:r>
      <w:r w:rsidR="0017510E">
        <w:t>d</w:t>
      </w:r>
      <w:r>
        <w:t xml:space="preserve"> further </w:t>
      </w:r>
      <w:r w:rsidR="006557E3">
        <w:t>how</w:t>
      </w:r>
      <w:r>
        <w:t xml:space="preserve"> the</w:t>
      </w:r>
      <w:r w:rsidR="00470FDF">
        <w:t xml:space="preserve"> ground truth label in case of AIML assisted positioning</w:t>
      </w:r>
      <w:r w:rsidR="006557E3">
        <w:t xml:space="preserve"> is determined</w:t>
      </w:r>
      <w:r w:rsidR="00470FDF">
        <w:t xml:space="preserve">, for example, whether there is a LOS or NLOS scenario. </w:t>
      </w:r>
    </w:p>
    <w:p w14:paraId="3F9064C0" w14:textId="77777777" w:rsidR="00A45E95" w:rsidRDefault="00A45E95" w:rsidP="009B566C"/>
    <w:p w14:paraId="38302CF9" w14:textId="77777777" w:rsidR="00996A23" w:rsidRDefault="00996A23" w:rsidP="00CF71AC">
      <w:pPr>
        <w:pStyle w:val="Heading2"/>
      </w:pPr>
      <w:r w:rsidRPr="00CB5E00">
        <w:t xml:space="preserve">Case 3a: NG-RAN node assisted positioning with </w:t>
      </w:r>
      <w:proofErr w:type="spellStart"/>
      <w:r w:rsidRPr="00CB5E00">
        <w:t>gNB</w:t>
      </w:r>
      <w:proofErr w:type="spellEnd"/>
      <w:r w:rsidRPr="00CB5E00">
        <w:t xml:space="preserve">-side model, AI/ML assisted </w:t>
      </w:r>
      <w:proofErr w:type="gramStart"/>
      <w:r w:rsidRPr="00CB5E00">
        <w:t>positioning</w:t>
      </w:r>
      <w:proofErr w:type="gramEnd"/>
    </w:p>
    <w:p w14:paraId="639F6003" w14:textId="45F0B1D8" w:rsidR="00052172" w:rsidRDefault="003401D2" w:rsidP="00052172">
      <w:r>
        <w:t>In NG-RAN node assisted positioning, the NG-RAN node provides measurement results</w:t>
      </w:r>
      <w:r w:rsidR="00347922">
        <w:t>,</w:t>
      </w:r>
      <w:r w:rsidR="00347922" w:rsidRPr="00347922">
        <w:t xml:space="preserve"> </w:t>
      </w:r>
      <w:r w:rsidR="00347922">
        <w:t>such as timing and angular measurements</w:t>
      </w:r>
      <w:r w:rsidR="00347922">
        <w:t>,</w:t>
      </w:r>
      <w:r>
        <w:t xml:space="preserve"> for different positioning methods</w:t>
      </w:r>
      <w:r w:rsidR="00347922">
        <w:t>,</w:t>
      </w:r>
      <w:r>
        <w:t xml:space="preserve"> using the AI/ML model instead of classical algorithms</w:t>
      </w:r>
      <w:r w:rsidR="00347922">
        <w:t>.</w:t>
      </w:r>
      <w:r>
        <w:t xml:space="preserve"> </w:t>
      </w:r>
    </w:p>
    <w:p w14:paraId="04A52951" w14:textId="77777777" w:rsidR="003401D2" w:rsidRDefault="003401D2" w:rsidP="00052172"/>
    <w:p w14:paraId="1EEB904A" w14:textId="0A1DC1F5" w:rsidR="00052172" w:rsidRDefault="00052172" w:rsidP="00052172">
      <w:r>
        <w:t xml:space="preserve">The NG-RAN node is not an LCS-client to receive UE position. Therefore, </w:t>
      </w:r>
      <w:proofErr w:type="spellStart"/>
      <w:r>
        <w:t>gNB</w:t>
      </w:r>
      <w:proofErr w:type="spellEnd"/>
      <w:r>
        <w:t xml:space="preserve"> is unable to determine whether the inference output </w:t>
      </w:r>
      <w:r w:rsidR="003401D2">
        <w:t>corresponds to the anticipated output</w:t>
      </w:r>
      <w:r w:rsidR="009978E9">
        <w:t xml:space="preserve">, i.e. the </w:t>
      </w:r>
      <w:proofErr w:type="spellStart"/>
      <w:r w:rsidR="009978E9">
        <w:t>gNB</w:t>
      </w:r>
      <w:proofErr w:type="spellEnd"/>
      <w:r w:rsidR="009978E9">
        <w:t xml:space="preserve"> lacks ground truth label to perform monitoring or training</w:t>
      </w:r>
      <w:r w:rsidR="003401D2">
        <w:t xml:space="preserve">. </w:t>
      </w:r>
    </w:p>
    <w:p w14:paraId="2D2271D2" w14:textId="77777777" w:rsidR="009978E9" w:rsidRDefault="009978E9" w:rsidP="00052172"/>
    <w:p w14:paraId="09D9035C" w14:textId="281D86CB" w:rsidR="009978E9" w:rsidRDefault="009978E9" w:rsidP="00052172">
      <w:r>
        <w:t>On the other hand, the LMF may have the ground truth label of a given UE.</w:t>
      </w:r>
      <w:r w:rsidR="00347922">
        <w:t xml:space="preserve"> The ground truth label may have different quality depending on the method used to acquire the label.</w:t>
      </w:r>
      <w:r>
        <w:t xml:space="preserve"> The ground truth label may be computed by the LMF using classical positioning methods</w:t>
      </w:r>
      <w:r w:rsidR="00347922">
        <w:t xml:space="preserve"> (but may not have good quality in an environment dominated by NLOS or multipath)</w:t>
      </w:r>
      <w:r>
        <w:t xml:space="preserve"> or a location report received from the UE (for example, using GNSS based positioning).</w:t>
      </w:r>
      <w:r w:rsidR="00347922">
        <w:t xml:space="preserve"> Alternatively, </w:t>
      </w:r>
      <w:proofErr w:type="spellStart"/>
      <w:r w:rsidR="00347922">
        <w:t>signalling</w:t>
      </w:r>
      <w:proofErr w:type="spellEnd"/>
      <w:r w:rsidR="00347922">
        <w:t xml:space="preserve"> may be enhanced such that UE may provide information from its sensors (such as camera). </w:t>
      </w:r>
      <w:r>
        <w:t xml:space="preserve"> However, the LMF only has access to measurement reports provided by the </w:t>
      </w:r>
      <w:proofErr w:type="spellStart"/>
      <w:r>
        <w:t>gNB</w:t>
      </w:r>
      <w:proofErr w:type="spellEnd"/>
      <w:r w:rsidR="00347922">
        <w:t xml:space="preserve"> and not the raw measurements of the radio unit.</w:t>
      </w:r>
      <w:r>
        <w:t xml:space="preserve"> </w:t>
      </w:r>
    </w:p>
    <w:p w14:paraId="5A10611D" w14:textId="77777777" w:rsidR="009978E9" w:rsidRDefault="009978E9" w:rsidP="00052172"/>
    <w:p w14:paraId="4BD98DBD" w14:textId="741F7A67" w:rsidR="00CF71AC" w:rsidRPr="009978E9" w:rsidRDefault="00052172" w:rsidP="00052172">
      <w:pPr>
        <w:rPr>
          <w:b/>
          <w:bCs/>
        </w:rPr>
      </w:pPr>
      <w:r w:rsidRPr="009978E9">
        <w:rPr>
          <w:b/>
          <w:bCs/>
        </w:rPr>
        <w:t>Observation 1: The NG-RAN node is not an LCS-client to receive UE position</w:t>
      </w:r>
      <w:r w:rsidR="009978E9" w:rsidRPr="009978E9">
        <w:rPr>
          <w:b/>
          <w:bCs/>
        </w:rPr>
        <w:t>.</w:t>
      </w:r>
    </w:p>
    <w:p w14:paraId="1F087797" w14:textId="51B561C4" w:rsidR="009978E9" w:rsidRDefault="009978E9" w:rsidP="00052172">
      <w:r w:rsidRPr="009978E9">
        <w:rPr>
          <w:b/>
          <w:bCs/>
        </w:rPr>
        <w:t>Observation 2:  The LMF observes the measurement (inference) and ground truth, but not the raw measurements (input)</w:t>
      </w:r>
      <w:r w:rsidR="00347922">
        <w:rPr>
          <w:b/>
          <w:bCs/>
        </w:rPr>
        <w:t xml:space="preserve"> of radio unit</w:t>
      </w:r>
      <w:r w:rsidRPr="009978E9">
        <w:rPr>
          <w:b/>
          <w:bCs/>
        </w:rPr>
        <w:t xml:space="preserve">. </w:t>
      </w:r>
    </w:p>
    <w:p w14:paraId="793A5B61" w14:textId="1987D671" w:rsidR="009978E9" w:rsidRDefault="009978E9" w:rsidP="00052172"/>
    <w:p w14:paraId="59C10AC6" w14:textId="10CBB183" w:rsidR="009978E9" w:rsidRDefault="009978E9" w:rsidP="00052172">
      <w:r>
        <w:t xml:space="preserve">Therefore, for training and monitoring purposes, there are two alternatives: </w:t>
      </w:r>
    </w:p>
    <w:p w14:paraId="65969A5C" w14:textId="3C75932A" w:rsidR="009978E9" w:rsidRDefault="009978E9" w:rsidP="00052172">
      <w:r>
        <w:t>Alternative 1: NG-RAN node becomes an LCS-client</w:t>
      </w:r>
      <w:r w:rsidR="00347922">
        <w:t xml:space="preserve"> to receive the labels</w:t>
      </w:r>
      <w:r>
        <w:t xml:space="preserve">. </w:t>
      </w:r>
    </w:p>
    <w:p w14:paraId="28666A3E" w14:textId="66BD0903" w:rsidR="009978E9" w:rsidRDefault="009978E9" w:rsidP="00052172">
      <w:r>
        <w:t xml:space="preserve">Alternative 2: NG-RAN node reports the raw measurement from the radio unit to the LMF. </w:t>
      </w:r>
    </w:p>
    <w:p w14:paraId="780C36E6" w14:textId="73B127D6" w:rsidR="00052172" w:rsidRDefault="009978E9" w:rsidP="00052172">
      <w:proofErr w:type="gramStart"/>
      <w:r>
        <w:t>Both of the above</w:t>
      </w:r>
      <w:proofErr w:type="gramEnd"/>
      <w:r>
        <w:t xml:space="preserve"> alternatives </w:t>
      </w:r>
      <w:r w:rsidR="00895F8F">
        <w:t>have stage 3 impact</w:t>
      </w:r>
      <w:r>
        <w:t xml:space="preserve"> beyond the scope of RAN2 specifications. From RAN2 perspective, the ground truth shall be reported to the NW depending on UE capability</w:t>
      </w:r>
      <w:r w:rsidR="00986BA7">
        <w:t>, which may be exchanged between the NW entities</w:t>
      </w:r>
      <w:r>
        <w:t xml:space="preserve">. </w:t>
      </w:r>
    </w:p>
    <w:p w14:paraId="216644A6" w14:textId="77777777" w:rsidR="000A2A3D" w:rsidRDefault="000A2A3D" w:rsidP="00052172"/>
    <w:p w14:paraId="094BEC52" w14:textId="1E921EB4" w:rsidR="009978E9" w:rsidRDefault="009978E9" w:rsidP="00052172">
      <w:pPr>
        <w:rPr>
          <w:b/>
          <w:bCs/>
        </w:rPr>
      </w:pPr>
      <w:r w:rsidRPr="009978E9">
        <w:rPr>
          <w:b/>
          <w:bCs/>
        </w:rPr>
        <w:t xml:space="preserve">Proposal </w:t>
      </w:r>
      <w:r w:rsidR="000A2A3D">
        <w:rPr>
          <w:b/>
          <w:bCs/>
        </w:rPr>
        <w:t>1</w:t>
      </w:r>
      <w:r w:rsidRPr="009978E9">
        <w:rPr>
          <w:b/>
          <w:bCs/>
        </w:rPr>
        <w:t>: The UE shall</w:t>
      </w:r>
      <w:r w:rsidR="005B747A">
        <w:rPr>
          <w:b/>
          <w:bCs/>
        </w:rPr>
        <w:t>, subject to its capabilities and privacy,</w:t>
      </w:r>
      <w:r w:rsidRPr="009978E9">
        <w:rPr>
          <w:b/>
          <w:bCs/>
        </w:rPr>
        <w:t xml:space="preserve"> be configured to report its ground truth</w:t>
      </w:r>
      <w:r w:rsidR="0006632D">
        <w:rPr>
          <w:b/>
          <w:bCs/>
        </w:rPr>
        <w:t xml:space="preserve"> (i.e. UE position at one or more point in time)</w:t>
      </w:r>
      <w:r w:rsidRPr="009978E9">
        <w:rPr>
          <w:b/>
          <w:bCs/>
        </w:rPr>
        <w:t>, together with uncertainties to the LMF</w:t>
      </w:r>
      <w:r w:rsidR="005B747A">
        <w:rPr>
          <w:b/>
          <w:bCs/>
        </w:rPr>
        <w:t xml:space="preserve"> for assisting training for Case 3a</w:t>
      </w:r>
      <w:r w:rsidR="0006632D">
        <w:rPr>
          <w:b/>
          <w:bCs/>
        </w:rPr>
        <w:t xml:space="preserve">. </w:t>
      </w:r>
    </w:p>
    <w:p w14:paraId="79F87AF6" w14:textId="7D842A8C" w:rsidR="006073E2" w:rsidRDefault="006073E2">
      <w:pPr>
        <w:autoSpaceDE/>
        <w:autoSpaceDN/>
        <w:adjustRightInd/>
        <w:snapToGrid/>
        <w:spacing w:after="0"/>
        <w:jc w:val="left"/>
      </w:pPr>
      <w:r>
        <w:br w:type="page"/>
      </w:r>
    </w:p>
    <w:p w14:paraId="33E242B7" w14:textId="77777777" w:rsidR="00996A23" w:rsidRDefault="00996A23" w:rsidP="00CF71AC">
      <w:pPr>
        <w:pStyle w:val="Heading2"/>
      </w:pPr>
      <w:r w:rsidRPr="00671D5F">
        <w:lastRenderedPageBreak/>
        <w:t xml:space="preserve">Case 3b: NG-RAN node assisted positioning with LMF-side model, direct AI/ML </w:t>
      </w:r>
      <w:proofErr w:type="gramStart"/>
      <w:r w:rsidRPr="00671D5F">
        <w:t>positioning</w:t>
      </w:r>
      <w:proofErr w:type="gramEnd"/>
    </w:p>
    <w:p w14:paraId="54A59033" w14:textId="6076AF16" w:rsidR="00CE4C61" w:rsidRDefault="008D0B9D" w:rsidP="00996A23">
      <w:r>
        <w:t xml:space="preserve">For Case 3b, the </w:t>
      </w:r>
      <w:r w:rsidR="00435260">
        <w:t xml:space="preserve">LMF has an AI/ML model for inference of UE position. The NG-RAN node provides the measurement results, where whether the NG-RAN node uses classical processing or assisted by AIML may be transparent to the LMF. </w:t>
      </w:r>
    </w:p>
    <w:p w14:paraId="1EF60DA8" w14:textId="77777777" w:rsidR="00CE4C61" w:rsidRDefault="00CE4C61" w:rsidP="00996A23"/>
    <w:p w14:paraId="1234D3CD" w14:textId="4CA76388" w:rsidR="00095B21" w:rsidRDefault="00435260" w:rsidP="00996A23">
      <w:r>
        <w:t>The LMF may be able to obtain ground truth labels using</w:t>
      </w:r>
      <w:r w:rsidR="001A73FD">
        <w:t>:</w:t>
      </w:r>
    </w:p>
    <w:p w14:paraId="7CA29E35" w14:textId="6288C1FD" w:rsidR="00435260" w:rsidRDefault="00435260" w:rsidP="00996A23">
      <w:r>
        <w:t xml:space="preserve">Option 1: Requesting UE location from the UE with uncertainty using </w:t>
      </w:r>
      <w:proofErr w:type="spellStart"/>
      <w:r w:rsidRPr="00202C86">
        <w:rPr>
          <w:i/>
          <w:iCs/>
        </w:rPr>
        <w:t>ProvideLocationInformation</w:t>
      </w:r>
      <w:proofErr w:type="spellEnd"/>
      <w:r>
        <w:t xml:space="preserve"> for UE-based positioning methods. </w:t>
      </w:r>
    </w:p>
    <w:p w14:paraId="5A37C299" w14:textId="6ABB0E69" w:rsidR="00435260" w:rsidRDefault="00435260" w:rsidP="00996A23">
      <w:r>
        <w:t>Option 2: Obtaining UE location using classical LMF-based positioning methods</w:t>
      </w:r>
      <w:r w:rsidR="00202C86">
        <w:t>, using UE-assisted or NG-RAN node assisted methods</w:t>
      </w:r>
      <w:r>
        <w:t xml:space="preserve">. </w:t>
      </w:r>
    </w:p>
    <w:p w14:paraId="58A29EB3" w14:textId="71A7B9E5" w:rsidR="00435260" w:rsidRDefault="00435260" w:rsidP="00996A23">
      <w:r>
        <w:t>Option 3: Enhancing the existing LPP allowing the UE to report the known location or obtaining the UE location for fixed UEs using O&amp;M</w:t>
      </w:r>
      <w:r w:rsidR="00202C86">
        <w:t xml:space="preserve"> or from information stored about the UE in the network, such as the UEs that are provisioned as PRU by the network</w:t>
      </w:r>
      <w:r>
        <w:t xml:space="preserve">. </w:t>
      </w:r>
    </w:p>
    <w:p w14:paraId="4A092632" w14:textId="05CB2F90" w:rsidR="00435260" w:rsidRDefault="00435260" w:rsidP="00996A23">
      <w:r>
        <w:t xml:space="preserve">Option 4: Retrieving additional information from the UE, that provides the ground truth label or information that assists in determining the ground truth label. </w:t>
      </w:r>
    </w:p>
    <w:p w14:paraId="14842CFB" w14:textId="4AF74DD9" w:rsidR="001A73FD" w:rsidRDefault="001A73FD" w:rsidP="00996A23"/>
    <w:p w14:paraId="1669FB88" w14:textId="31E1B242" w:rsidR="00202C86" w:rsidRDefault="00C346E2" w:rsidP="00996A23">
      <w:r>
        <w:t xml:space="preserve">Nevertheless, the position obtained by UE-based and LMF-based positioning methods still suffer from </w:t>
      </w:r>
      <w:r w:rsidR="00150EBE">
        <w:t xml:space="preserve">reduced accuracy in scenarios where heavy multipath and NLOS scenarios occur more frequently. These are exactly the scenarios where classical positioning methods show performance degradation. Therefore, it may be beneficial to utilize other sensor information available at the UE. </w:t>
      </w:r>
    </w:p>
    <w:p w14:paraId="1FF55829" w14:textId="77777777" w:rsidR="000A2A3D" w:rsidRDefault="000A2A3D" w:rsidP="000A2A3D">
      <w:pPr>
        <w:rPr>
          <w:b/>
          <w:bCs/>
        </w:rPr>
      </w:pPr>
    </w:p>
    <w:p w14:paraId="44EEE5C5" w14:textId="01229555" w:rsidR="000A2A3D" w:rsidRPr="000A2A3D" w:rsidRDefault="000A2A3D" w:rsidP="000A2A3D">
      <w:pPr>
        <w:rPr>
          <w:b/>
          <w:bCs/>
        </w:rPr>
      </w:pPr>
      <w:r w:rsidRPr="000A2A3D">
        <w:rPr>
          <w:b/>
          <w:bCs/>
        </w:rPr>
        <w:t>Observation</w:t>
      </w:r>
      <w:r>
        <w:rPr>
          <w:b/>
          <w:bCs/>
        </w:rPr>
        <w:t xml:space="preserve"> 3</w:t>
      </w:r>
      <w:r w:rsidRPr="000A2A3D">
        <w:rPr>
          <w:b/>
          <w:bCs/>
        </w:rPr>
        <w:t xml:space="preserve">: Use of classical positioning methods on their own may lead to degradation in the quality of training / monitoring data, especially in scenarios dominated by NLOS and multipath. </w:t>
      </w:r>
    </w:p>
    <w:p w14:paraId="1E098DB2" w14:textId="5FC01334" w:rsidR="00150EBE" w:rsidRDefault="00150EBE" w:rsidP="00996A23"/>
    <w:p w14:paraId="593D5993" w14:textId="4A01932C" w:rsidR="00150EBE" w:rsidRDefault="00150EBE" w:rsidP="00996A23">
      <w:r>
        <w:t xml:space="preserve">Based on UE capabilities, the UE may be equipped with additional sensors, such as Lidar, camera, or radar sensors. The UE may be configured to search for certain </w:t>
      </w:r>
      <w:r w:rsidR="00470FDF">
        <w:t xml:space="preserve">features containing the ground truth labels, such as landmarks, which may be QR codes, visible markers, orientation markers and so on. For example, an autonomous guided vehicle in </w:t>
      </w:r>
      <w:proofErr w:type="spellStart"/>
      <w:proofErr w:type="gramStart"/>
      <w:r w:rsidR="00470FDF">
        <w:t>a</w:t>
      </w:r>
      <w:proofErr w:type="spellEnd"/>
      <w:proofErr w:type="gramEnd"/>
      <w:r w:rsidR="00470FDF">
        <w:t xml:space="preserve"> indoor factory scenario may be configured to detect QR codes or NFC tags as it moves along a path. Detection of such information could provide a ground truth label in such scenario. </w:t>
      </w:r>
    </w:p>
    <w:p w14:paraId="7BBE6620" w14:textId="77777777" w:rsidR="00202C86" w:rsidRDefault="00202C86" w:rsidP="00996A23"/>
    <w:p w14:paraId="20F4F69E" w14:textId="082B25C2" w:rsidR="00470FDF" w:rsidRPr="000A2A3D" w:rsidRDefault="00470FDF" w:rsidP="00996A23">
      <w:pPr>
        <w:rPr>
          <w:b/>
          <w:bCs/>
        </w:rPr>
      </w:pPr>
      <w:r w:rsidRPr="000A2A3D">
        <w:rPr>
          <w:b/>
          <w:bCs/>
        </w:rPr>
        <w:t>Observation</w:t>
      </w:r>
      <w:r w:rsidR="000A2A3D">
        <w:rPr>
          <w:b/>
          <w:bCs/>
        </w:rPr>
        <w:t xml:space="preserve"> 4</w:t>
      </w:r>
      <w:r w:rsidRPr="000A2A3D">
        <w:rPr>
          <w:b/>
          <w:bCs/>
        </w:rPr>
        <w:t xml:space="preserve">: UEs may be equipped with additional sensors (such as camera and radars) and may have applications that are able to detect and provide ground truth labels. </w:t>
      </w:r>
    </w:p>
    <w:p w14:paraId="4CFAFAA4" w14:textId="77777777" w:rsidR="00470FDF" w:rsidRDefault="00470FDF" w:rsidP="00996A23"/>
    <w:p w14:paraId="550B1FF5" w14:textId="09829AB3" w:rsidR="00470FDF" w:rsidRDefault="001A73FD" w:rsidP="00996A23">
      <w:pPr>
        <w:rPr>
          <w:b/>
          <w:bCs/>
        </w:rPr>
      </w:pPr>
      <w:r w:rsidRPr="001A73FD">
        <w:rPr>
          <w:b/>
          <w:bCs/>
        </w:rPr>
        <w:t>Proposal</w:t>
      </w:r>
      <w:r w:rsidR="000A2A3D">
        <w:rPr>
          <w:b/>
          <w:bCs/>
        </w:rPr>
        <w:t xml:space="preserve"> 2</w:t>
      </w:r>
      <w:r w:rsidRPr="001A73FD">
        <w:rPr>
          <w:b/>
          <w:bCs/>
        </w:rPr>
        <w:t>: RAN2 shall discuss what additional information can be provided to the LMF from the UE to determine the ground truth label</w:t>
      </w:r>
      <w:r w:rsidR="00470FDF">
        <w:rPr>
          <w:b/>
          <w:bCs/>
        </w:rPr>
        <w:t xml:space="preserve">, such as: </w:t>
      </w:r>
    </w:p>
    <w:p w14:paraId="76B74900" w14:textId="3273ECAB" w:rsidR="00470FDF" w:rsidRDefault="00470FDF" w:rsidP="00470FDF">
      <w:pPr>
        <w:pStyle w:val="ListParagraph"/>
        <w:numPr>
          <w:ilvl w:val="3"/>
          <w:numId w:val="26"/>
        </w:numPr>
        <w:ind w:left="810" w:firstLineChars="0"/>
        <w:rPr>
          <w:b/>
          <w:bCs/>
        </w:rPr>
      </w:pPr>
      <w:r>
        <w:rPr>
          <w:b/>
          <w:bCs/>
        </w:rPr>
        <w:t xml:space="preserve">Information from on-board sensors, such as camera and radars </w:t>
      </w:r>
    </w:p>
    <w:p w14:paraId="70937BE1" w14:textId="1FCF6D64" w:rsidR="00470FDF" w:rsidRDefault="00470FDF" w:rsidP="00470FDF">
      <w:pPr>
        <w:pStyle w:val="ListParagraph"/>
        <w:numPr>
          <w:ilvl w:val="3"/>
          <w:numId w:val="26"/>
        </w:numPr>
        <w:ind w:left="810" w:firstLineChars="0"/>
        <w:rPr>
          <w:b/>
          <w:bCs/>
        </w:rPr>
      </w:pPr>
      <w:r>
        <w:rPr>
          <w:b/>
          <w:bCs/>
        </w:rPr>
        <w:t>Information from processing tags, such as QR codes, NFC tags</w:t>
      </w:r>
    </w:p>
    <w:p w14:paraId="120C3E79" w14:textId="4F4DE402" w:rsidR="00470FDF" w:rsidRPr="00470FDF" w:rsidRDefault="00470FDF" w:rsidP="00470FDF">
      <w:pPr>
        <w:pStyle w:val="ListParagraph"/>
        <w:numPr>
          <w:ilvl w:val="3"/>
          <w:numId w:val="26"/>
        </w:numPr>
        <w:ind w:left="810" w:firstLineChars="0"/>
        <w:rPr>
          <w:b/>
          <w:bCs/>
        </w:rPr>
      </w:pPr>
      <w:r>
        <w:rPr>
          <w:b/>
          <w:bCs/>
        </w:rPr>
        <w:t xml:space="preserve">Information obtained from other positioning system deployed in parallel to 3GPP system. </w:t>
      </w:r>
    </w:p>
    <w:p w14:paraId="045B382F" w14:textId="2B24DB16" w:rsidR="00CF71AC" w:rsidRDefault="00CF71AC">
      <w:pPr>
        <w:autoSpaceDE/>
        <w:autoSpaceDN/>
        <w:adjustRightInd/>
        <w:snapToGrid/>
        <w:spacing w:after="0"/>
        <w:jc w:val="left"/>
        <w:rPr>
          <w:b/>
          <w:bCs/>
          <w:sz w:val="24"/>
        </w:rPr>
      </w:pPr>
    </w:p>
    <w:p w14:paraId="7747E96D" w14:textId="4CD43753" w:rsidR="00996A23" w:rsidRPr="00671D5F" w:rsidRDefault="00996A23" w:rsidP="00CF71AC">
      <w:pPr>
        <w:pStyle w:val="Heading2"/>
        <w:numPr>
          <w:ilvl w:val="0"/>
          <w:numId w:val="0"/>
        </w:numPr>
      </w:pPr>
      <w:r w:rsidRPr="00671D5F">
        <w:t>Case 2b: UE-assisted/LMF-based positioning with LMF-side model, direct AI/ML positioning</w:t>
      </w:r>
      <w:r>
        <w:t xml:space="preserve"> (2</w:t>
      </w:r>
      <w:r w:rsidRPr="00F91AB5">
        <w:rPr>
          <w:vertAlign w:val="superscript"/>
        </w:rPr>
        <w:t>nd</w:t>
      </w:r>
      <w:r>
        <w:t xml:space="preserve"> priority)</w:t>
      </w:r>
    </w:p>
    <w:p w14:paraId="42CA0532" w14:textId="77777777" w:rsidR="006073E2" w:rsidRDefault="006073E2" w:rsidP="009B566C"/>
    <w:p w14:paraId="5F77469B" w14:textId="3A50A4AB" w:rsidR="00591D02" w:rsidRDefault="00AC2D00" w:rsidP="009B566C">
      <w:r>
        <w:lastRenderedPageBreak/>
        <w:t>As outlined in the WID, case 2b is 2</w:t>
      </w:r>
      <w:r w:rsidRPr="00AC2D00">
        <w:rPr>
          <w:vertAlign w:val="superscript"/>
        </w:rPr>
        <w:t>nd</w:t>
      </w:r>
      <w:r>
        <w:t xml:space="preserve"> priority. This option has similarities to case 3b in terms of ground truth label collection, and similarity to direct UE-positioning (case 1) in terms of input data. Consequently, what additional information needs to be collected shall be concluded after handling the 1</w:t>
      </w:r>
      <w:r w:rsidRPr="00AC2D00">
        <w:rPr>
          <w:vertAlign w:val="superscript"/>
        </w:rPr>
        <w:t>st</w:t>
      </w:r>
      <w:r>
        <w:t xml:space="preserve"> priority cases. </w:t>
      </w:r>
    </w:p>
    <w:p w14:paraId="58FE996C" w14:textId="77777777" w:rsidR="006073E2" w:rsidRDefault="006073E2">
      <w:pPr>
        <w:autoSpaceDE/>
        <w:autoSpaceDN/>
        <w:adjustRightInd/>
        <w:snapToGrid/>
        <w:spacing w:after="0"/>
        <w:jc w:val="left"/>
        <w:rPr>
          <w:b/>
          <w:bCs/>
        </w:rPr>
      </w:pPr>
    </w:p>
    <w:p w14:paraId="444201DC" w14:textId="74A780A1" w:rsidR="00CF71AC" w:rsidRDefault="005B747A">
      <w:pPr>
        <w:autoSpaceDE/>
        <w:autoSpaceDN/>
        <w:adjustRightInd/>
        <w:snapToGrid/>
        <w:spacing w:after="0"/>
        <w:jc w:val="left"/>
        <w:rPr>
          <w:b/>
          <w:bCs/>
        </w:rPr>
      </w:pPr>
      <w:r w:rsidRPr="009978E9">
        <w:rPr>
          <w:b/>
          <w:bCs/>
        </w:rPr>
        <w:t xml:space="preserve">Proposal </w:t>
      </w:r>
      <w:r w:rsidR="000A2A3D">
        <w:rPr>
          <w:b/>
          <w:bCs/>
        </w:rPr>
        <w:t>3</w:t>
      </w:r>
      <w:r w:rsidRPr="009978E9">
        <w:rPr>
          <w:b/>
          <w:bCs/>
        </w:rPr>
        <w:t>:</w:t>
      </w:r>
      <w:r>
        <w:rPr>
          <w:b/>
          <w:bCs/>
        </w:rPr>
        <w:t xml:space="preserve"> RAN2 shall further study if specification is needed beyond what is needed for Case 3b. </w:t>
      </w:r>
    </w:p>
    <w:p w14:paraId="18DD7888" w14:textId="77777777" w:rsidR="006073E2" w:rsidRDefault="006073E2">
      <w:pPr>
        <w:autoSpaceDE/>
        <w:autoSpaceDN/>
        <w:adjustRightInd/>
        <w:snapToGrid/>
        <w:spacing w:after="0"/>
        <w:jc w:val="left"/>
        <w:rPr>
          <w:b/>
          <w:bCs/>
        </w:rPr>
      </w:pPr>
    </w:p>
    <w:p w14:paraId="59A2A5FB" w14:textId="77777777" w:rsidR="009B566C" w:rsidRDefault="009B566C" w:rsidP="009B566C">
      <w:pPr>
        <w:pStyle w:val="Heading1"/>
        <w:contextualSpacing/>
      </w:pPr>
      <w:r>
        <w:t>Conclusions</w:t>
      </w:r>
    </w:p>
    <w:p w14:paraId="4FC673F0" w14:textId="77777777" w:rsidR="009B566C" w:rsidRDefault="009B566C" w:rsidP="009B566C">
      <w:pPr>
        <w:pStyle w:val="3GPPText"/>
      </w:pPr>
      <w:r>
        <w:t>In this contribution, we have made the following observations:</w:t>
      </w:r>
    </w:p>
    <w:p w14:paraId="6E668469" w14:textId="77777777" w:rsidR="00CF71AC" w:rsidRDefault="00CF71AC" w:rsidP="00CF71AC"/>
    <w:p w14:paraId="6DF290BA" w14:textId="77777777" w:rsidR="00CF71AC" w:rsidRPr="009978E9" w:rsidRDefault="00CF71AC" w:rsidP="00CF71AC">
      <w:pPr>
        <w:rPr>
          <w:b/>
          <w:bCs/>
        </w:rPr>
      </w:pPr>
      <w:r w:rsidRPr="009978E9">
        <w:rPr>
          <w:b/>
          <w:bCs/>
        </w:rPr>
        <w:t>Observation 1: The NG-RAN node is not an LCS-client to receive UE position.</w:t>
      </w:r>
    </w:p>
    <w:p w14:paraId="0DA70EA8" w14:textId="2CF33BBF" w:rsidR="00CF71AC" w:rsidRDefault="00CF71AC" w:rsidP="00CF71AC">
      <w:r w:rsidRPr="009978E9">
        <w:rPr>
          <w:b/>
          <w:bCs/>
        </w:rPr>
        <w:t xml:space="preserve">Observation 2:  The LMF observes the measurement (inference) and ground truth, but not the raw measurements (input). </w:t>
      </w:r>
    </w:p>
    <w:p w14:paraId="19884989" w14:textId="0054D0E6" w:rsidR="00CF71AC" w:rsidRPr="000A2A3D" w:rsidRDefault="00CF71AC" w:rsidP="00CF71AC">
      <w:pPr>
        <w:rPr>
          <w:b/>
          <w:bCs/>
        </w:rPr>
      </w:pPr>
      <w:r w:rsidRPr="000A2A3D">
        <w:rPr>
          <w:b/>
          <w:bCs/>
        </w:rPr>
        <w:t>Observation</w:t>
      </w:r>
      <w:r>
        <w:rPr>
          <w:b/>
          <w:bCs/>
        </w:rPr>
        <w:t xml:space="preserve"> 3</w:t>
      </w:r>
      <w:r w:rsidRPr="000A2A3D">
        <w:rPr>
          <w:b/>
          <w:bCs/>
        </w:rPr>
        <w:t xml:space="preserve">: Use of classical positioning methods on their own may lead to degradation in the quality of training / monitoring data, especially in scenarios dominated by NLOS and multipath. </w:t>
      </w:r>
    </w:p>
    <w:p w14:paraId="07637075" w14:textId="09DFA8EC" w:rsidR="00CF71AC" w:rsidRPr="000A2A3D" w:rsidRDefault="00CF71AC" w:rsidP="00CF71AC">
      <w:pPr>
        <w:rPr>
          <w:b/>
          <w:bCs/>
        </w:rPr>
      </w:pPr>
      <w:r w:rsidRPr="000A2A3D">
        <w:rPr>
          <w:b/>
          <w:bCs/>
        </w:rPr>
        <w:t>Observation</w:t>
      </w:r>
      <w:r>
        <w:rPr>
          <w:b/>
          <w:bCs/>
        </w:rPr>
        <w:t xml:space="preserve"> 4</w:t>
      </w:r>
      <w:r w:rsidRPr="000A2A3D">
        <w:rPr>
          <w:b/>
          <w:bCs/>
        </w:rPr>
        <w:t xml:space="preserve">: UEs may be equipped with additional sensors (such as camera and radars) and may have applications that are able to detect and provide ground truth labels. </w:t>
      </w:r>
    </w:p>
    <w:p w14:paraId="42FC917F" w14:textId="77777777" w:rsidR="00CF71AC" w:rsidRDefault="00CF71AC" w:rsidP="009B566C">
      <w:pPr>
        <w:pStyle w:val="3GPPText"/>
      </w:pPr>
    </w:p>
    <w:p w14:paraId="2B9E6C34" w14:textId="77777777" w:rsidR="009B566C" w:rsidRPr="003F7089" w:rsidRDefault="009B566C" w:rsidP="009B566C">
      <w:pPr>
        <w:pStyle w:val="3GPPText"/>
      </w:pPr>
      <w:r w:rsidRPr="003F7089">
        <w:t>Based on the above observations, w</w:t>
      </w:r>
      <w:r>
        <w:t>e make the following proposals:</w:t>
      </w:r>
    </w:p>
    <w:p w14:paraId="3C6FED66" w14:textId="77777777" w:rsidR="00CF71AC" w:rsidRDefault="00CF71AC" w:rsidP="00CF71AC">
      <w:pPr>
        <w:rPr>
          <w:b/>
          <w:bCs/>
        </w:rPr>
      </w:pPr>
    </w:p>
    <w:p w14:paraId="3D75B2C8" w14:textId="3BEADEBE" w:rsidR="00CF71AC" w:rsidRDefault="00CF71AC" w:rsidP="00CF71AC">
      <w:pPr>
        <w:rPr>
          <w:b/>
          <w:bCs/>
        </w:rPr>
      </w:pPr>
      <w:r w:rsidRPr="009978E9">
        <w:rPr>
          <w:b/>
          <w:bCs/>
        </w:rPr>
        <w:t xml:space="preserve">Proposal </w:t>
      </w:r>
      <w:r>
        <w:rPr>
          <w:b/>
          <w:bCs/>
        </w:rPr>
        <w:t>1</w:t>
      </w:r>
      <w:r w:rsidRPr="009978E9">
        <w:rPr>
          <w:b/>
          <w:bCs/>
        </w:rPr>
        <w:t>: The UE shall</w:t>
      </w:r>
      <w:r>
        <w:rPr>
          <w:b/>
          <w:bCs/>
        </w:rPr>
        <w:t>, subject to its capabilities and privacy,</w:t>
      </w:r>
      <w:r w:rsidRPr="009978E9">
        <w:rPr>
          <w:b/>
          <w:bCs/>
        </w:rPr>
        <w:t xml:space="preserve"> be configured to report its ground truth</w:t>
      </w:r>
      <w:r>
        <w:rPr>
          <w:b/>
          <w:bCs/>
        </w:rPr>
        <w:t xml:space="preserve"> (i.e. UE position at one or more point in time)</w:t>
      </w:r>
      <w:r w:rsidRPr="009978E9">
        <w:rPr>
          <w:b/>
          <w:bCs/>
        </w:rPr>
        <w:t>, together with uncertainties to the LMF</w:t>
      </w:r>
      <w:r>
        <w:rPr>
          <w:b/>
          <w:bCs/>
        </w:rPr>
        <w:t xml:space="preserve"> for assisting training for Case 3a. </w:t>
      </w:r>
    </w:p>
    <w:p w14:paraId="7215C432" w14:textId="77777777" w:rsidR="006073E2" w:rsidRDefault="006073E2" w:rsidP="00CF71AC">
      <w:pPr>
        <w:rPr>
          <w:b/>
          <w:bCs/>
        </w:rPr>
      </w:pPr>
    </w:p>
    <w:p w14:paraId="3A8B9E89" w14:textId="675874DA" w:rsidR="00CF71AC" w:rsidRDefault="00CF71AC" w:rsidP="00CF71AC">
      <w:pPr>
        <w:rPr>
          <w:b/>
          <w:bCs/>
        </w:rPr>
      </w:pPr>
      <w:r w:rsidRPr="001A73FD">
        <w:rPr>
          <w:b/>
          <w:bCs/>
        </w:rPr>
        <w:t>Proposal</w:t>
      </w:r>
      <w:r>
        <w:rPr>
          <w:b/>
          <w:bCs/>
        </w:rPr>
        <w:t xml:space="preserve"> 2</w:t>
      </w:r>
      <w:r w:rsidRPr="001A73FD">
        <w:rPr>
          <w:b/>
          <w:bCs/>
        </w:rPr>
        <w:t>: RAN2 shall discuss what additional information can be provided to the LMF from the UE to determine the ground truth label</w:t>
      </w:r>
      <w:r>
        <w:rPr>
          <w:b/>
          <w:bCs/>
        </w:rPr>
        <w:t xml:space="preserve">, such as: </w:t>
      </w:r>
    </w:p>
    <w:p w14:paraId="194DD1F4" w14:textId="77777777" w:rsidR="00CF71AC" w:rsidRDefault="00CF71AC" w:rsidP="00CF71AC">
      <w:pPr>
        <w:pStyle w:val="ListParagraph"/>
        <w:numPr>
          <w:ilvl w:val="3"/>
          <w:numId w:val="26"/>
        </w:numPr>
        <w:ind w:left="810" w:firstLineChars="0"/>
        <w:rPr>
          <w:b/>
          <w:bCs/>
        </w:rPr>
      </w:pPr>
      <w:r>
        <w:rPr>
          <w:b/>
          <w:bCs/>
        </w:rPr>
        <w:t xml:space="preserve">Information from on-board sensors, such as camera and radars </w:t>
      </w:r>
    </w:p>
    <w:p w14:paraId="597C2B7F" w14:textId="77777777" w:rsidR="00CF71AC" w:rsidRDefault="00CF71AC" w:rsidP="00CF71AC">
      <w:pPr>
        <w:pStyle w:val="ListParagraph"/>
        <w:numPr>
          <w:ilvl w:val="3"/>
          <w:numId w:val="26"/>
        </w:numPr>
        <w:ind w:left="810" w:firstLineChars="0"/>
        <w:rPr>
          <w:b/>
          <w:bCs/>
        </w:rPr>
      </w:pPr>
      <w:r>
        <w:rPr>
          <w:b/>
          <w:bCs/>
        </w:rPr>
        <w:t>Information from processing tags, such as QR codes, NFC tags</w:t>
      </w:r>
    </w:p>
    <w:p w14:paraId="0B9D8746" w14:textId="77777777" w:rsidR="00CF71AC" w:rsidRDefault="00CF71AC" w:rsidP="00CF71AC">
      <w:pPr>
        <w:pStyle w:val="ListParagraph"/>
        <w:numPr>
          <w:ilvl w:val="3"/>
          <w:numId w:val="26"/>
        </w:numPr>
        <w:ind w:left="810" w:firstLineChars="0"/>
        <w:rPr>
          <w:b/>
          <w:bCs/>
        </w:rPr>
      </w:pPr>
      <w:r>
        <w:rPr>
          <w:b/>
          <w:bCs/>
        </w:rPr>
        <w:t xml:space="preserve">Information obtained from other positioning system deployed in parallel to 3GPP system. </w:t>
      </w:r>
    </w:p>
    <w:p w14:paraId="5DB80A22" w14:textId="77777777" w:rsidR="006073E2" w:rsidRPr="00470FDF" w:rsidRDefault="006073E2" w:rsidP="006073E2">
      <w:pPr>
        <w:pStyle w:val="ListParagraph"/>
        <w:ind w:left="810" w:firstLineChars="0" w:firstLine="0"/>
        <w:rPr>
          <w:b/>
          <w:bCs/>
        </w:rPr>
      </w:pPr>
    </w:p>
    <w:p w14:paraId="2E5DE898" w14:textId="63B0CDA2" w:rsidR="00CF71AC" w:rsidRDefault="00CF71AC" w:rsidP="009B566C">
      <w:pPr>
        <w:rPr>
          <w:b/>
          <w:bCs/>
        </w:rPr>
      </w:pPr>
      <w:r w:rsidRPr="009978E9">
        <w:rPr>
          <w:b/>
          <w:bCs/>
        </w:rPr>
        <w:t xml:space="preserve">Proposal </w:t>
      </w:r>
      <w:r>
        <w:rPr>
          <w:b/>
          <w:bCs/>
        </w:rPr>
        <w:t>3</w:t>
      </w:r>
      <w:r w:rsidRPr="009978E9">
        <w:rPr>
          <w:b/>
          <w:bCs/>
        </w:rPr>
        <w:t>:</w:t>
      </w:r>
      <w:r>
        <w:rPr>
          <w:b/>
          <w:bCs/>
        </w:rPr>
        <w:t xml:space="preserve"> RAN2 shall further study if specification is needed beyond what is needed for Case 3b.</w:t>
      </w:r>
    </w:p>
    <w:p w14:paraId="2D6D67F8" w14:textId="77777777" w:rsidR="00986BA7" w:rsidRDefault="00986BA7" w:rsidP="009B566C">
      <w:pPr>
        <w:rPr>
          <w:b/>
          <w:bCs/>
        </w:rPr>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3155FF30" w14:textId="77777777" w:rsidR="002C77F6"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2C77F6" w14:paraId="4BB293B4" w14:textId="77777777">
                <w:trPr>
                  <w:divId w:val="1078671678"/>
                  <w:tblCellSpacing w:w="15" w:type="dxa"/>
                </w:trPr>
                <w:tc>
                  <w:tcPr>
                    <w:tcW w:w="50" w:type="pct"/>
                    <w:hideMark/>
                  </w:tcPr>
                  <w:p w14:paraId="2635EB7E" w14:textId="6123B14F" w:rsidR="002C77F6" w:rsidRDefault="002C77F6">
                    <w:pPr>
                      <w:pStyle w:val="Bibliography"/>
                      <w:rPr>
                        <w:noProof/>
                        <w:sz w:val="24"/>
                      </w:rPr>
                    </w:pPr>
                    <w:r>
                      <w:rPr>
                        <w:noProof/>
                      </w:rPr>
                      <w:t xml:space="preserve">[1] </w:t>
                    </w:r>
                  </w:p>
                </w:tc>
                <w:tc>
                  <w:tcPr>
                    <w:tcW w:w="0" w:type="auto"/>
                    <w:hideMark/>
                  </w:tcPr>
                  <w:p w14:paraId="7D9802DB" w14:textId="77777777" w:rsidR="002C77F6" w:rsidRDefault="002C77F6">
                    <w:pPr>
                      <w:pStyle w:val="Bibliography"/>
                      <w:rPr>
                        <w:noProof/>
                      </w:rPr>
                    </w:pPr>
                    <w:r>
                      <w:rPr>
                        <w:noProof/>
                      </w:rPr>
                      <w:t>RP-234039, "New WID on Artificial Intelligence (AI)/Machine Learning (ML) for NR Air Interface," 3GPP, Online, 2023-12.</w:t>
                    </w:r>
                  </w:p>
                </w:tc>
              </w:tr>
              <w:tr w:rsidR="002C77F6" w14:paraId="6F72EDCA" w14:textId="77777777">
                <w:trPr>
                  <w:divId w:val="1078671678"/>
                  <w:tblCellSpacing w:w="15" w:type="dxa"/>
                </w:trPr>
                <w:tc>
                  <w:tcPr>
                    <w:tcW w:w="50" w:type="pct"/>
                    <w:hideMark/>
                  </w:tcPr>
                  <w:p w14:paraId="1CD93BE1" w14:textId="77777777" w:rsidR="002C77F6" w:rsidRDefault="002C77F6">
                    <w:pPr>
                      <w:pStyle w:val="Bibliography"/>
                      <w:rPr>
                        <w:noProof/>
                      </w:rPr>
                    </w:pPr>
                    <w:r>
                      <w:rPr>
                        <w:noProof/>
                      </w:rPr>
                      <w:t xml:space="preserve">[2] </w:t>
                    </w:r>
                  </w:p>
                </w:tc>
                <w:tc>
                  <w:tcPr>
                    <w:tcW w:w="0" w:type="auto"/>
                    <w:hideMark/>
                  </w:tcPr>
                  <w:p w14:paraId="54DAF842" w14:textId="77777777" w:rsidR="002C77F6" w:rsidRDefault="002C77F6">
                    <w:pPr>
                      <w:pStyle w:val="Bibliography"/>
                      <w:rPr>
                        <w:noProof/>
                      </w:rPr>
                    </w:pPr>
                    <w:r>
                      <w:rPr>
                        <w:noProof/>
                      </w:rPr>
                      <w:t>TR88.843, "Study on Artificial Intelligence (AI) / Machine Learning (ML) for NR air interface," 3GPP, Sophia Antipolis, 2023.</w:t>
                    </w:r>
                  </w:p>
                </w:tc>
              </w:tr>
            </w:tbl>
            <w:p w14:paraId="27195B37" w14:textId="77777777" w:rsidR="002C77F6" w:rsidRDefault="002C77F6">
              <w:pPr>
                <w:divId w:val="1078671678"/>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1" w:displacedByCustomXml="prev"/>
    <w:bookmarkEnd w:id="0" w:displacedByCustomXml="prev"/>
    <w:sectPr w:rsidR="00C0205F" w:rsidRPr="00481A4B" w:rsidSect="0075736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46CE9" w14:textId="77777777" w:rsidR="00757362" w:rsidRDefault="00757362">
      <w:r>
        <w:separator/>
      </w:r>
    </w:p>
  </w:endnote>
  <w:endnote w:type="continuationSeparator" w:id="0">
    <w:p w14:paraId="29CDE211" w14:textId="77777777" w:rsidR="00757362" w:rsidRDefault="00757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6CCE1" w14:textId="77777777" w:rsidR="00757362" w:rsidRDefault="00757362">
      <w:r>
        <w:separator/>
      </w:r>
    </w:p>
  </w:footnote>
  <w:footnote w:type="continuationSeparator" w:id="0">
    <w:p w14:paraId="0EF9BB79" w14:textId="77777777" w:rsidR="00757362" w:rsidRDefault="007573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9484C"/>
    <w:multiLevelType w:val="hybridMultilevel"/>
    <w:tmpl w:val="44F24A5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6F2D1D"/>
    <w:multiLevelType w:val="hybridMultilevel"/>
    <w:tmpl w:val="C7F81CF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1BB725C"/>
    <w:multiLevelType w:val="hybridMultilevel"/>
    <w:tmpl w:val="AEDA4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1F650DD"/>
    <w:multiLevelType w:val="hybridMultilevel"/>
    <w:tmpl w:val="CC1CE3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B622BE9"/>
    <w:multiLevelType w:val="hybridMultilevel"/>
    <w:tmpl w:val="2BB08D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F92365"/>
    <w:multiLevelType w:val="hybridMultilevel"/>
    <w:tmpl w:val="25A0B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9B96604"/>
    <w:multiLevelType w:val="hybridMultilevel"/>
    <w:tmpl w:val="226E48A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D636DC2"/>
    <w:multiLevelType w:val="hybridMultilevel"/>
    <w:tmpl w:val="B75845DA"/>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557C1"/>
    <w:multiLevelType w:val="multilevel"/>
    <w:tmpl w:val="9F9A830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264696"/>
    <w:multiLevelType w:val="hybridMultilevel"/>
    <w:tmpl w:val="B3EC1198"/>
    <w:lvl w:ilvl="0" w:tplc="A252A760">
      <w:start w:val="3"/>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E93708"/>
    <w:multiLevelType w:val="hybridMultilevel"/>
    <w:tmpl w:val="3996A1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B874739"/>
    <w:multiLevelType w:val="hybridMultilevel"/>
    <w:tmpl w:val="AEDA4E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2222A31"/>
    <w:multiLevelType w:val="hybridMultilevel"/>
    <w:tmpl w:val="C1AED91A"/>
    <w:lvl w:ilvl="0" w:tplc="04070001">
      <w:start w:val="1"/>
      <w:numFmt w:val="bullet"/>
      <w:lvlText w:val=""/>
      <w:lvlJc w:val="left"/>
      <w:pPr>
        <w:ind w:left="773" w:hanging="360"/>
      </w:pPr>
      <w:rPr>
        <w:rFonts w:ascii="Symbol" w:hAnsi="Symbol" w:hint="default"/>
      </w:rPr>
    </w:lvl>
    <w:lvl w:ilvl="1" w:tplc="04070003">
      <w:start w:val="1"/>
      <w:numFmt w:val="bullet"/>
      <w:lvlText w:val="o"/>
      <w:lvlJc w:val="left"/>
      <w:pPr>
        <w:ind w:left="1493" w:hanging="360"/>
      </w:pPr>
      <w:rPr>
        <w:rFonts w:ascii="Courier New" w:hAnsi="Courier New" w:cs="Courier New" w:hint="default"/>
      </w:rPr>
    </w:lvl>
    <w:lvl w:ilvl="2" w:tplc="04070005">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30"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481CEE"/>
    <w:multiLevelType w:val="hybridMultilevel"/>
    <w:tmpl w:val="6EEEFAA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5986732"/>
    <w:multiLevelType w:val="hybridMultilevel"/>
    <w:tmpl w:val="6F4E9F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90D0BE1"/>
    <w:multiLevelType w:val="hybridMultilevel"/>
    <w:tmpl w:val="453C5E36"/>
    <w:lvl w:ilvl="0" w:tplc="A27AB0E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E75BE9"/>
    <w:multiLevelType w:val="hybridMultilevel"/>
    <w:tmpl w:val="042442EE"/>
    <w:lvl w:ilvl="0" w:tplc="6F0ED61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52162E8"/>
    <w:multiLevelType w:val="hybridMultilevel"/>
    <w:tmpl w:val="4EEE652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0CB6B06"/>
    <w:multiLevelType w:val="hybridMultilevel"/>
    <w:tmpl w:val="7E0E7F5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88B508C"/>
    <w:multiLevelType w:val="hybridMultilevel"/>
    <w:tmpl w:val="6A0A85D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4067913">
    <w:abstractNumId w:val="22"/>
  </w:num>
  <w:num w:numId="2" w16cid:durableId="1557743661">
    <w:abstractNumId w:val="21"/>
  </w:num>
  <w:num w:numId="3" w16cid:durableId="1991011322">
    <w:abstractNumId w:val="30"/>
  </w:num>
  <w:num w:numId="4" w16cid:durableId="2022320257">
    <w:abstractNumId w:val="34"/>
  </w:num>
  <w:num w:numId="5" w16cid:durableId="1112826399">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3"/>
  </w:num>
  <w:num w:numId="8" w16cid:durableId="503862237">
    <w:abstractNumId w:val="23"/>
  </w:num>
  <w:num w:numId="9" w16cid:durableId="304043400">
    <w:abstractNumId w:val="14"/>
  </w:num>
  <w:num w:numId="10" w16cid:durableId="40132362">
    <w:abstractNumId w:val="12"/>
  </w:num>
  <w:num w:numId="11" w16cid:durableId="944574470">
    <w:abstractNumId w:val="1"/>
  </w:num>
  <w:num w:numId="12" w16cid:durableId="641152013">
    <w:abstractNumId w:val="20"/>
  </w:num>
  <w:num w:numId="13" w16cid:durableId="1288506101">
    <w:abstractNumId w:val="6"/>
  </w:num>
  <w:num w:numId="14" w16cid:durableId="1021593492">
    <w:abstractNumId w:val="25"/>
  </w:num>
  <w:num w:numId="15" w16cid:durableId="603879756">
    <w:abstractNumId w:val="5"/>
  </w:num>
  <w:num w:numId="16" w16cid:durableId="1792431086">
    <w:abstractNumId w:val="18"/>
  </w:num>
  <w:num w:numId="17" w16cid:durableId="2037660344">
    <w:abstractNumId w:val="1"/>
  </w:num>
  <w:num w:numId="18" w16cid:durableId="374356986">
    <w:abstractNumId w:val="2"/>
  </w:num>
  <w:num w:numId="19" w16cid:durableId="1781996242">
    <w:abstractNumId w:val="19"/>
  </w:num>
  <w:num w:numId="20" w16cid:durableId="187380102">
    <w:abstractNumId w:val="11"/>
  </w:num>
  <w:num w:numId="21" w16cid:durableId="1991639059">
    <w:abstractNumId w:val="15"/>
  </w:num>
  <w:num w:numId="22" w16cid:durableId="1345127394">
    <w:abstractNumId w:val="31"/>
  </w:num>
  <w:num w:numId="23" w16cid:durableId="1259944385">
    <w:abstractNumId w:val="28"/>
  </w:num>
  <w:num w:numId="24" w16cid:durableId="2130317301">
    <w:abstractNumId w:val="8"/>
  </w:num>
  <w:num w:numId="25" w16cid:durableId="1155876435">
    <w:abstractNumId w:val="27"/>
  </w:num>
  <w:num w:numId="26" w16cid:durableId="1200898033">
    <w:abstractNumId w:val="35"/>
  </w:num>
  <w:num w:numId="27" w16cid:durableId="342560003">
    <w:abstractNumId w:val="29"/>
  </w:num>
  <w:num w:numId="28" w16cid:durableId="605230091">
    <w:abstractNumId w:val="13"/>
  </w:num>
  <w:num w:numId="29" w16cid:durableId="294335081">
    <w:abstractNumId w:val="9"/>
  </w:num>
  <w:num w:numId="30" w16cid:durableId="692807482">
    <w:abstractNumId w:val="37"/>
  </w:num>
  <w:num w:numId="31" w16cid:durableId="1336961845">
    <w:abstractNumId w:val="38"/>
  </w:num>
  <w:num w:numId="32" w16cid:durableId="614872478">
    <w:abstractNumId w:val="32"/>
  </w:num>
  <w:num w:numId="33" w16cid:durableId="422380298">
    <w:abstractNumId w:val="40"/>
  </w:num>
  <w:num w:numId="34" w16cid:durableId="215892988">
    <w:abstractNumId w:val="17"/>
  </w:num>
  <w:num w:numId="35" w16cid:durableId="488325337">
    <w:abstractNumId w:val="16"/>
  </w:num>
  <w:num w:numId="36" w16cid:durableId="96409793">
    <w:abstractNumId w:val="24"/>
  </w:num>
  <w:num w:numId="37" w16cid:durableId="865214920">
    <w:abstractNumId w:val="39"/>
  </w:num>
  <w:num w:numId="38" w16cid:durableId="1147627290">
    <w:abstractNumId w:val="10"/>
  </w:num>
  <w:num w:numId="39" w16cid:durableId="1771119735">
    <w:abstractNumId w:val="4"/>
  </w:num>
  <w:num w:numId="40" w16cid:durableId="1716151158">
    <w:abstractNumId w:val="7"/>
  </w:num>
  <w:num w:numId="41" w16cid:durableId="862599440">
    <w:abstractNumId w:val="33"/>
  </w:num>
  <w:num w:numId="42" w16cid:durableId="1279292488">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0898"/>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51B7"/>
    <w:rsid w:val="00046796"/>
    <w:rsid w:val="000467FD"/>
    <w:rsid w:val="00046AAF"/>
    <w:rsid w:val="00047180"/>
    <w:rsid w:val="00047187"/>
    <w:rsid w:val="00047225"/>
    <w:rsid w:val="000476E3"/>
    <w:rsid w:val="00047E60"/>
    <w:rsid w:val="00051492"/>
    <w:rsid w:val="00052172"/>
    <w:rsid w:val="00052AD2"/>
    <w:rsid w:val="00052FDA"/>
    <w:rsid w:val="000530DF"/>
    <w:rsid w:val="00053E96"/>
    <w:rsid w:val="00053FE5"/>
    <w:rsid w:val="000545CC"/>
    <w:rsid w:val="00054E0C"/>
    <w:rsid w:val="00054E1D"/>
    <w:rsid w:val="0005541D"/>
    <w:rsid w:val="00055F22"/>
    <w:rsid w:val="000565C8"/>
    <w:rsid w:val="000573F1"/>
    <w:rsid w:val="00057DC8"/>
    <w:rsid w:val="000605E3"/>
    <w:rsid w:val="000612E1"/>
    <w:rsid w:val="000614FE"/>
    <w:rsid w:val="00063167"/>
    <w:rsid w:val="00065D38"/>
    <w:rsid w:val="0006632D"/>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B21"/>
    <w:rsid w:val="00095C31"/>
    <w:rsid w:val="00096356"/>
    <w:rsid w:val="00097C99"/>
    <w:rsid w:val="000A0D1D"/>
    <w:rsid w:val="000A0D9F"/>
    <w:rsid w:val="000A0E61"/>
    <w:rsid w:val="000A0F14"/>
    <w:rsid w:val="000A11F6"/>
    <w:rsid w:val="000A1441"/>
    <w:rsid w:val="000A1A06"/>
    <w:rsid w:val="000A1B60"/>
    <w:rsid w:val="000A21B4"/>
    <w:rsid w:val="000A2A3D"/>
    <w:rsid w:val="000A2CC7"/>
    <w:rsid w:val="000A2ED6"/>
    <w:rsid w:val="000A401F"/>
    <w:rsid w:val="000A4205"/>
    <w:rsid w:val="000A4A19"/>
    <w:rsid w:val="000A4CAE"/>
    <w:rsid w:val="000A4F4B"/>
    <w:rsid w:val="000A5466"/>
    <w:rsid w:val="000A6351"/>
    <w:rsid w:val="000A63D6"/>
    <w:rsid w:val="000A7B38"/>
    <w:rsid w:val="000B0343"/>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F58"/>
    <w:rsid w:val="00100128"/>
    <w:rsid w:val="00100FF3"/>
    <w:rsid w:val="001026CA"/>
    <w:rsid w:val="00103E7B"/>
    <w:rsid w:val="00104228"/>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0EBE"/>
    <w:rsid w:val="00151619"/>
    <w:rsid w:val="00151A99"/>
    <w:rsid w:val="00151E39"/>
    <w:rsid w:val="00152161"/>
    <w:rsid w:val="00152835"/>
    <w:rsid w:val="00154F60"/>
    <w:rsid w:val="001559FA"/>
    <w:rsid w:val="001562C6"/>
    <w:rsid w:val="00156374"/>
    <w:rsid w:val="00157577"/>
    <w:rsid w:val="001577D8"/>
    <w:rsid w:val="00157FC3"/>
    <w:rsid w:val="00160739"/>
    <w:rsid w:val="0016208E"/>
    <w:rsid w:val="0016271E"/>
    <w:rsid w:val="00162D7A"/>
    <w:rsid w:val="001630F8"/>
    <w:rsid w:val="00164475"/>
    <w:rsid w:val="00164C5E"/>
    <w:rsid w:val="00164DAB"/>
    <w:rsid w:val="00165BBB"/>
    <w:rsid w:val="00165D06"/>
    <w:rsid w:val="0016613F"/>
    <w:rsid w:val="00166215"/>
    <w:rsid w:val="00166591"/>
    <w:rsid w:val="00170A88"/>
    <w:rsid w:val="00170C19"/>
    <w:rsid w:val="00171143"/>
    <w:rsid w:val="00172864"/>
    <w:rsid w:val="00172958"/>
    <w:rsid w:val="00172B82"/>
    <w:rsid w:val="00172EFA"/>
    <w:rsid w:val="00173608"/>
    <w:rsid w:val="0017417C"/>
    <w:rsid w:val="001745EC"/>
    <w:rsid w:val="001747B7"/>
    <w:rsid w:val="0017510E"/>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538"/>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3FD"/>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0CB"/>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6AB"/>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2C86"/>
    <w:rsid w:val="0020349A"/>
    <w:rsid w:val="002034B4"/>
    <w:rsid w:val="00204032"/>
    <w:rsid w:val="002041DA"/>
    <w:rsid w:val="00204A08"/>
    <w:rsid w:val="00204BAD"/>
    <w:rsid w:val="00204D60"/>
    <w:rsid w:val="00205627"/>
    <w:rsid w:val="002056D0"/>
    <w:rsid w:val="00210860"/>
    <w:rsid w:val="00210B6A"/>
    <w:rsid w:val="0021179C"/>
    <w:rsid w:val="002128D3"/>
    <w:rsid w:val="00212CB6"/>
    <w:rsid w:val="00212E37"/>
    <w:rsid w:val="00213239"/>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0C7C"/>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7B5"/>
    <w:rsid w:val="0027487D"/>
    <w:rsid w:val="002750B1"/>
    <w:rsid w:val="00276A35"/>
    <w:rsid w:val="00277835"/>
    <w:rsid w:val="00280AB1"/>
    <w:rsid w:val="00283B16"/>
    <w:rsid w:val="00283FA2"/>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355"/>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7F6"/>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0737B"/>
    <w:rsid w:val="003100C8"/>
    <w:rsid w:val="003104E5"/>
    <w:rsid w:val="00311161"/>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367D9"/>
    <w:rsid w:val="0033766E"/>
    <w:rsid w:val="003401D2"/>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47922"/>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D5D"/>
    <w:rsid w:val="003940CE"/>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24CF"/>
    <w:rsid w:val="003F30DE"/>
    <w:rsid w:val="003F324F"/>
    <w:rsid w:val="003F33BC"/>
    <w:rsid w:val="003F3D4E"/>
    <w:rsid w:val="003F4204"/>
    <w:rsid w:val="003F477E"/>
    <w:rsid w:val="003F4918"/>
    <w:rsid w:val="003F56CC"/>
    <w:rsid w:val="003F6743"/>
    <w:rsid w:val="003F6CD2"/>
    <w:rsid w:val="003F7089"/>
    <w:rsid w:val="003F723A"/>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817"/>
    <w:rsid w:val="00416A67"/>
    <w:rsid w:val="00416ACB"/>
    <w:rsid w:val="004179BB"/>
    <w:rsid w:val="004205A1"/>
    <w:rsid w:val="00420BD5"/>
    <w:rsid w:val="00421DCF"/>
    <w:rsid w:val="00422341"/>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60"/>
    <w:rsid w:val="00435274"/>
    <w:rsid w:val="004352AD"/>
    <w:rsid w:val="0043545D"/>
    <w:rsid w:val="0043548B"/>
    <w:rsid w:val="00435D01"/>
    <w:rsid w:val="00435FE2"/>
    <w:rsid w:val="00436E10"/>
    <w:rsid w:val="00436E2F"/>
    <w:rsid w:val="00436EAB"/>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A26"/>
    <w:rsid w:val="00453BB6"/>
    <w:rsid w:val="00453CAA"/>
    <w:rsid w:val="0045462F"/>
    <w:rsid w:val="00455113"/>
    <w:rsid w:val="004553B2"/>
    <w:rsid w:val="00456421"/>
    <w:rsid w:val="00456DAB"/>
    <w:rsid w:val="00457036"/>
    <w:rsid w:val="00457DA9"/>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4B6"/>
    <w:rsid w:val="0047083E"/>
    <w:rsid w:val="00470E2D"/>
    <w:rsid w:val="00470EB5"/>
    <w:rsid w:val="00470FDF"/>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52FE"/>
    <w:rsid w:val="0053565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1D02"/>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1E4D"/>
    <w:rsid w:val="005B2225"/>
    <w:rsid w:val="005B2799"/>
    <w:rsid w:val="005B2B77"/>
    <w:rsid w:val="005B3D4A"/>
    <w:rsid w:val="005B3F37"/>
    <w:rsid w:val="005B49D4"/>
    <w:rsid w:val="005B4D87"/>
    <w:rsid w:val="005B747A"/>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E2"/>
    <w:rsid w:val="006073F8"/>
    <w:rsid w:val="00607A2E"/>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CAE"/>
    <w:rsid w:val="00636617"/>
    <w:rsid w:val="00637240"/>
    <w:rsid w:val="006405AF"/>
    <w:rsid w:val="00640678"/>
    <w:rsid w:val="006406E0"/>
    <w:rsid w:val="00640A1B"/>
    <w:rsid w:val="00640B95"/>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C3"/>
    <w:rsid w:val="00653707"/>
    <w:rsid w:val="00654068"/>
    <w:rsid w:val="00654B38"/>
    <w:rsid w:val="00654B83"/>
    <w:rsid w:val="00655061"/>
    <w:rsid w:val="0065510C"/>
    <w:rsid w:val="006557E3"/>
    <w:rsid w:val="00655B63"/>
    <w:rsid w:val="006571F6"/>
    <w:rsid w:val="00657AA3"/>
    <w:rsid w:val="00657B43"/>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362"/>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310B"/>
    <w:rsid w:val="00794924"/>
    <w:rsid w:val="00795C34"/>
    <w:rsid w:val="00797095"/>
    <w:rsid w:val="007A062F"/>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07E24"/>
    <w:rsid w:val="008101FD"/>
    <w:rsid w:val="00810D8D"/>
    <w:rsid w:val="00811210"/>
    <w:rsid w:val="008115DB"/>
    <w:rsid w:val="00811835"/>
    <w:rsid w:val="00812746"/>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47C0D"/>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5F8F"/>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53B"/>
    <w:rsid w:val="008B7B08"/>
    <w:rsid w:val="008C0009"/>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0B9D"/>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372C2"/>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BA7"/>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A23"/>
    <w:rsid w:val="00996FFA"/>
    <w:rsid w:val="009973F1"/>
    <w:rsid w:val="009973F3"/>
    <w:rsid w:val="00997706"/>
    <w:rsid w:val="009978E9"/>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1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2193"/>
    <w:rsid w:val="00A25294"/>
    <w:rsid w:val="00A25471"/>
    <w:rsid w:val="00A254EE"/>
    <w:rsid w:val="00A25BE7"/>
    <w:rsid w:val="00A27008"/>
    <w:rsid w:val="00A27CDF"/>
    <w:rsid w:val="00A30151"/>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5E95"/>
    <w:rsid w:val="00A462FE"/>
    <w:rsid w:val="00A468DF"/>
    <w:rsid w:val="00A46CDA"/>
    <w:rsid w:val="00A501C9"/>
    <w:rsid w:val="00A50506"/>
    <w:rsid w:val="00A50718"/>
    <w:rsid w:val="00A51F1D"/>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2D00"/>
    <w:rsid w:val="00AC40A0"/>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28"/>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511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8A8"/>
    <w:rsid w:val="00B7436D"/>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2E2"/>
    <w:rsid w:val="00B86476"/>
    <w:rsid w:val="00B86A3D"/>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0FE"/>
    <w:rsid w:val="00BB5399"/>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91C"/>
    <w:rsid w:val="00BC6FD6"/>
    <w:rsid w:val="00BC710A"/>
    <w:rsid w:val="00BD008E"/>
    <w:rsid w:val="00BD1424"/>
    <w:rsid w:val="00BD2F3B"/>
    <w:rsid w:val="00BD3372"/>
    <w:rsid w:val="00BD50AA"/>
    <w:rsid w:val="00BD5135"/>
    <w:rsid w:val="00BD7091"/>
    <w:rsid w:val="00BD7291"/>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397E"/>
    <w:rsid w:val="00C3400F"/>
    <w:rsid w:val="00C346E2"/>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4FC6"/>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854"/>
    <w:rsid w:val="00C95C9E"/>
    <w:rsid w:val="00C95EFF"/>
    <w:rsid w:val="00C96E6F"/>
    <w:rsid w:val="00C9759D"/>
    <w:rsid w:val="00C97872"/>
    <w:rsid w:val="00CA0532"/>
    <w:rsid w:val="00CA18C7"/>
    <w:rsid w:val="00CA220F"/>
    <w:rsid w:val="00CA2241"/>
    <w:rsid w:val="00CA3061"/>
    <w:rsid w:val="00CA39D1"/>
    <w:rsid w:val="00CA3CDD"/>
    <w:rsid w:val="00CA403B"/>
    <w:rsid w:val="00CA505A"/>
    <w:rsid w:val="00CA506A"/>
    <w:rsid w:val="00CA59DD"/>
    <w:rsid w:val="00CA72D5"/>
    <w:rsid w:val="00CA7EB6"/>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2E70"/>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3AB"/>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4C61"/>
    <w:rsid w:val="00CE5279"/>
    <w:rsid w:val="00CE5A78"/>
    <w:rsid w:val="00CE5FA7"/>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1AC"/>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2293"/>
    <w:rsid w:val="00D12A9A"/>
    <w:rsid w:val="00D12F4C"/>
    <w:rsid w:val="00D13C5C"/>
    <w:rsid w:val="00D14236"/>
    <w:rsid w:val="00D14553"/>
    <w:rsid w:val="00D147DB"/>
    <w:rsid w:val="00D14DB1"/>
    <w:rsid w:val="00D15F43"/>
    <w:rsid w:val="00D16D91"/>
    <w:rsid w:val="00D16E87"/>
    <w:rsid w:val="00D17F1C"/>
    <w:rsid w:val="00D20B8B"/>
    <w:rsid w:val="00D20C28"/>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4DC"/>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4FA0"/>
    <w:rsid w:val="00D55072"/>
    <w:rsid w:val="00D551B5"/>
    <w:rsid w:val="00D554EE"/>
    <w:rsid w:val="00D559CE"/>
    <w:rsid w:val="00D55CAA"/>
    <w:rsid w:val="00D5620C"/>
    <w:rsid w:val="00D564B6"/>
    <w:rsid w:val="00D56CDC"/>
    <w:rsid w:val="00D56DB2"/>
    <w:rsid w:val="00D573F0"/>
    <w:rsid w:val="00D5747F"/>
    <w:rsid w:val="00D57495"/>
    <w:rsid w:val="00D574FA"/>
    <w:rsid w:val="00D576D8"/>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87C"/>
    <w:rsid w:val="00D90CD3"/>
    <w:rsid w:val="00D919E6"/>
    <w:rsid w:val="00D91BE1"/>
    <w:rsid w:val="00D92C29"/>
    <w:rsid w:val="00D936E2"/>
    <w:rsid w:val="00D94306"/>
    <w:rsid w:val="00D95104"/>
    <w:rsid w:val="00D95600"/>
    <w:rsid w:val="00D95C9A"/>
    <w:rsid w:val="00D9683C"/>
    <w:rsid w:val="00D97884"/>
    <w:rsid w:val="00D97949"/>
    <w:rsid w:val="00D97BF0"/>
    <w:rsid w:val="00DA0A7F"/>
    <w:rsid w:val="00DA0FB9"/>
    <w:rsid w:val="00DA1C31"/>
    <w:rsid w:val="00DA1EB3"/>
    <w:rsid w:val="00DA20BC"/>
    <w:rsid w:val="00DA2ED7"/>
    <w:rsid w:val="00DA3E7A"/>
    <w:rsid w:val="00DA3F7F"/>
    <w:rsid w:val="00DA430C"/>
    <w:rsid w:val="00DA5C8A"/>
    <w:rsid w:val="00DA60D1"/>
    <w:rsid w:val="00DA615D"/>
    <w:rsid w:val="00DA6598"/>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5ED9"/>
    <w:rsid w:val="00DE7C00"/>
    <w:rsid w:val="00DF03E9"/>
    <w:rsid w:val="00DF03ED"/>
    <w:rsid w:val="00DF04EE"/>
    <w:rsid w:val="00DF0BF4"/>
    <w:rsid w:val="00DF179D"/>
    <w:rsid w:val="00DF1E9C"/>
    <w:rsid w:val="00DF4399"/>
    <w:rsid w:val="00DF4572"/>
    <w:rsid w:val="00DF4658"/>
    <w:rsid w:val="00DF49D8"/>
    <w:rsid w:val="00DF5047"/>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33AE"/>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3F49"/>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4EC2"/>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78671678">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7404383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{674DC80C-CAE9-46DB-87E0-1675189E7F17}</b:Guid>
    <b:Title>New WID on Artificial Intelligence (AI)/Machine Learning (ML) for NR Air Interface</b:Title>
    <b:Year>2023-12</b:Year>
    <b:City>Online</b:City>
    <b:Author>
      <b:Author>
        <b:Corporate>RP-234039</b:Corporate>
      </b:Author>
    </b:Author>
    <b:Publisher>3GPP</b:Publisher>
    <b:RefOrder>1</b:RefOrder>
  </b:Source>
  <b:Source>
    <b:Tag>TR38843</b:Tag>
    <b:SourceType>Report</b:SourceType>
    <b:Guid>{335FB1F4-3FFA-43C7-B9AB-3255FDF7329E}</b:Guid>
    <b:Author>
      <b:Author>
        <b:Corporate>TR88.843</b:Corporate>
      </b:Author>
    </b:Author>
    <b:Title>Study on Artificial Intelligence (AI) / Machine Learning (ML) for NR air interface</b:Title>
    <b:Year>2023</b:Year>
    <b:City>Sophia Antipolis</b:City>
    <b:Publisher>3GPP</b:Publisher>
    <b:RefOrder>2</b:RefOrder>
  </b:Source>
</b:Sources>
</file>

<file path=customXml/itemProps1.xml><?xml version="1.0" encoding="utf-8"?>
<ds:datastoreItem xmlns:ds="http://schemas.openxmlformats.org/officeDocument/2006/customXml" ds:itemID="{AB80D31D-8686-4A08-9BDA-455E61F8D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1497</Words>
  <Characters>8327</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2024-03-24T16:53:00Z</dcterms:created>
  <dcterms:modified xsi:type="dcterms:W3CDTF">2024-04-04T10:40:00Z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