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6EED55B5" w:rsidR="00B25250" w:rsidRPr="008610AE" w:rsidRDefault="00A2540D" w:rsidP="00B25250">
      <w:pPr>
        <w:tabs>
          <w:tab w:val="right" w:pos="9355"/>
        </w:tabs>
        <w:spacing w:after="0"/>
        <w:rPr>
          <w:rFonts w:ascii="Arial" w:hAnsi="Arial" w:cs="Arial"/>
          <w:b/>
          <w:bCs/>
          <w:i/>
          <w:sz w:val="24"/>
          <w:szCs w:val="24"/>
          <w:lang w:val="en-US"/>
        </w:rPr>
      </w:pPr>
      <w:bookmarkStart w:id="0" w:name="Signet45"/>
      <w:r w:rsidRPr="008610AE">
        <w:rPr>
          <w:rFonts w:ascii="Arial" w:hAnsi="Arial" w:cs="Arial"/>
          <w:b/>
          <w:bCs/>
          <w:sz w:val="24"/>
          <w:szCs w:val="24"/>
          <w:lang w:val="en-US"/>
        </w:rPr>
        <w:t>3GPP TSG-RAN WG2 Meeting #125bis</w:t>
      </w:r>
      <w:r w:rsidR="00B25250" w:rsidRPr="008610AE">
        <w:rPr>
          <w:rFonts w:ascii="Arial" w:hAnsi="Arial" w:cs="Arial"/>
          <w:b/>
          <w:bCs/>
          <w:sz w:val="24"/>
          <w:szCs w:val="24"/>
          <w:lang w:val="en-US"/>
        </w:rPr>
        <w:tab/>
      </w:r>
      <w:r w:rsidR="004B6604" w:rsidRPr="008610AE">
        <w:rPr>
          <w:rFonts w:ascii="Arial" w:hAnsi="Arial" w:cs="Arial"/>
          <w:b/>
          <w:bCs/>
          <w:sz w:val="24"/>
          <w:szCs w:val="24"/>
        </w:rPr>
        <w:t>R2-2402737</w:t>
      </w:r>
    </w:p>
    <w:p w14:paraId="15121D7C" w14:textId="3E181F43" w:rsidR="00B25250" w:rsidRPr="008610AE" w:rsidRDefault="001007D6" w:rsidP="00B25250">
      <w:pPr>
        <w:pStyle w:val="a4"/>
        <w:tabs>
          <w:tab w:val="left" w:pos="1034"/>
        </w:tabs>
        <w:rPr>
          <w:bCs/>
          <w:noProof w:val="0"/>
          <w:sz w:val="6"/>
          <w:szCs w:val="6"/>
          <w:lang w:val="en-US"/>
        </w:rPr>
      </w:pPr>
      <w:r w:rsidRPr="008610AE">
        <w:rPr>
          <w:rFonts w:cs="Arial"/>
          <w:bCs/>
          <w:noProof w:val="0"/>
          <w:sz w:val="24"/>
          <w:szCs w:val="24"/>
        </w:rPr>
        <w:t xml:space="preserve">Changsha, China, April 15th – 19th, </w:t>
      </w:r>
      <w:r w:rsidR="00F31850" w:rsidRPr="008610AE">
        <w:rPr>
          <w:rFonts w:cs="Arial"/>
          <w:bCs/>
          <w:noProof w:val="0"/>
          <w:sz w:val="24"/>
          <w:szCs w:val="24"/>
        </w:rPr>
        <w:t>2024</w:t>
      </w:r>
    </w:p>
    <w:p w14:paraId="3F474621" w14:textId="77777777" w:rsidR="00170C25" w:rsidRPr="008610AE" w:rsidRDefault="00170C25" w:rsidP="00170C25">
      <w:pPr>
        <w:pStyle w:val="a6"/>
        <w:rPr>
          <w:rFonts w:eastAsia="等线"/>
          <w:bCs/>
          <w:noProof w:val="0"/>
          <w:lang w:val="en-US" w:eastAsia="zh-CN"/>
        </w:rPr>
      </w:pPr>
    </w:p>
    <w:p w14:paraId="579394A3" w14:textId="3E6F84AA" w:rsidR="002E27D0" w:rsidRPr="008610AE" w:rsidRDefault="002E27D0" w:rsidP="009148E3">
      <w:pPr>
        <w:tabs>
          <w:tab w:val="left" w:pos="1985"/>
        </w:tabs>
        <w:spacing w:after="120"/>
        <w:jc w:val="both"/>
        <w:rPr>
          <w:rFonts w:ascii="Arial" w:hAnsi="Arial"/>
          <w:b/>
          <w:bCs/>
          <w:sz w:val="24"/>
          <w:lang w:val="en-US"/>
        </w:rPr>
      </w:pPr>
      <w:r w:rsidRPr="008610AE">
        <w:rPr>
          <w:rFonts w:ascii="Arial" w:hAnsi="Arial"/>
          <w:b/>
          <w:bCs/>
          <w:sz w:val="24"/>
          <w:lang w:val="en-US"/>
        </w:rPr>
        <w:t>Agenda item:</w:t>
      </w:r>
      <w:r w:rsidRPr="008610AE">
        <w:rPr>
          <w:rFonts w:ascii="Arial" w:hAnsi="Arial"/>
          <w:b/>
          <w:bCs/>
          <w:sz w:val="24"/>
          <w:lang w:val="en-US"/>
        </w:rPr>
        <w:tab/>
      </w:r>
      <w:bookmarkStart w:id="1" w:name="Source"/>
      <w:bookmarkEnd w:id="1"/>
      <w:r w:rsidR="00C62EFE" w:rsidRPr="008610AE">
        <w:rPr>
          <w:rFonts w:ascii="Arial" w:hAnsi="Arial"/>
          <w:b/>
          <w:bCs/>
          <w:sz w:val="24"/>
          <w:lang w:val="en-US"/>
        </w:rPr>
        <w:t>8</w:t>
      </w:r>
      <w:r w:rsidR="00CD40A0" w:rsidRPr="008610AE">
        <w:rPr>
          <w:rFonts w:ascii="Arial" w:hAnsi="Arial"/>
          <w:b/>
          <w:bCs/>
          <w:sz w:val="24"/>
          <w:lang w:val="en-US"/>
        </w:rPr>
        <w:t>.</w:t>
      </w:r>
      <w:r w:rsidR="00C903B4" w:rsidRPr="008610AE">
        <w:rPr>
          <w:rFonts w:ascii="Arial" w:hAnsi="Arial"/>
          <w:b/>
          <w:bCs/>
          <w:sz w:val="24"/>
          <w:lang w:val="en-US"/>
        </w:rPr>
        <w:t>5</w:t>
      </w:r>
      <w:r w:rsidR="00CD40A0" w:rsidRPr="008610AE">
        <w:rPr>
          <w:rFonts w:ascii="Arial" w:hAnsi="Arial"/>
          <w:b/>
          <w:bCs/>
          <w:sz w:val="24"/>
          <w:lang w:val="en-US"/>
        </w:rPr>
        <w:t>.</w:t>
      </w:r>
      <w:r w:rsidR="00C62EFE" w:rsidRPr="008610AE">
        <w:rPr>
          <w:rFonts w:ascii="Arial" w:hAnsi="Arial"/>
          <w:b/>
          <w:bCs/>
          <w:sz w:val="24"/>
          <w:lang w:val="en-US"/>
        </w:rPr>
        <w:t>2</w:t>
      </w:r>
    </w:p>
    <w:p w14:paraId="53BA188A" w14:textId="047B0179" w:rsidR="002E27D0" w:rsidRPr="008610AE" w:rsidRDefault="002E27D0" w:rsidP="009148E3">
      <w:pPr>
        <w:tabs>
          <w:tab w:val="left" w:pos="1985"/>
        </w:tabs>
        <w:spacing w:after="120"/>
        <w:jc w:val="both"/>
        <w:rPr>
          <w:rFonts w:ascii="Arial" w:hAnsi="Arial"/>
          <w:b/>
          <w:bCs/>
          <w:sz w:val="24"/>
        </w:rPr>
      </w:pPr>
      <w:r w:rsidRPr="008610AE">
        <w:rPr>
          <w:rFonts w:ascii="Arial" w:hAnsi="Arial"/>
          <w:b/>
          <w:bCs/>
          <w:sz w:val="24"/>
        </w:rPr>
        <w:t xml:space="preserve">Source: </w:t>
      </w:r>
      <w:r w:rsidRPr="008610AE">
        <w:rPr>
          <w:rFonts w:ascii="Arial" w:hAnsi="Arial"/>
          <w:b/>
          <w:bCs/>
          <w:sz w:val="24"/>
        </w:rPr>
        <w:tab/>
      </w:r>
      <w:r w:rsidR="006C5CF4" w:rsidRPr="008610AE">
        <w:rPr>
          <w:rFonts w:ascii="Arial" w:hAnsi="Arial"/>
          <w:b/>
          <w:bCs/>
          <w:sz w:val="24"/>
        </w:rPr>
        <w:t>Lenovo</w:t>
      </w:r>
    </w:p>
    <w:p w14:paraId="254C527B" w14:textId="4263FBF9" w:rsidR="002E27D0" w:rsidRPr="008610AE" w:rsidRDefault="002E27D0" w:rsidP="009148E3">
      <w:pPr>
        <w:tabs>
          <w:tab w:val="left" w:pos="1985"/>
        </w:tabs>
        <w:spacing w:after="120"/>
        <w:ind w:left="1980" w:hanging="1980"/>
        <w:jc w:val="both"/>
        <w:rPr>
          <w:rFonts w:ascii="Arial" w:hAnsi="Arial"/>
          <w:b/>
          <w:bCs/>
          <w:sz w:val="24"/>
        </w:rPr>
      </w:pPr>
      <w:r w:rsidRPr="008610AE">
        <w:rPr>
          <w:rFonts w:ascii="Arial" w:hAnsi="Arial"/>
          <w:b/>
          <w:bCs/>
          <w:sz w:val="24"/>
        </w:rPr>
        <w:t xml:space="preserve">Title: </w:t>
      </w:r>
      <w:r w:rsidRPr="008610AE">
        <w:rPr>
          <w:rFonts w:ascii="Arial" w:hAnsi="Arial"/>
          <w:b/>
          <w:bCs/>
          <w:sz w:val="24"/>
        </w:rPr>
        <w:tab/>
      </w:r>
      <w:bookmarkStart w:id="2" w:name="Title"/>
      <w:bookmarkEnd w:id="2"/>
      <w:r w:rsidR="009F1B6C" w:rsidRPr="008610AE">
        <w:rPr>
          <w:rFonts w:ascii="Arial" w:hAnsi="Arial"/>
          <w:b/>
          <w:bCs/>
          <w:sz w:val="24"/>
        </w:rPr>
        <w:t xml:space="preserve">Discussion on </w:t>
      </w:r>
      <w:r w:rsidR="004B7CF3" w:rsidRPr="008610AE">
        <w:rPr>
          <w:rFonts w:ascii="Arial" w:hAnsi="Arial"/>
          <w:b/>
          <w:bCs/>
          <w:sz w:val="24"/>
        </w:rPr>
        <w:t xml:space="preserve">On-demand SSB </w:t>
      </w:r>
      <w:proofErr w:type="spellStart"/>
      <w:r w:rsidR="004B7CF3" w:rsidRPr="008610AE">
        <w:rPr>
          <w:rFonts w:ascii="Arial" w:hAnsi="Arial"/>
          <w:b/>
          <w:bCs/>
          <w:sz w:val="24"/>
        </w:rPr>
        <w:t>SCell</w:t>
      </w:r>
      <w:proofErr w:type="spellEnd"/>
      <w:r w:rsidR="004B7CF3" w:rsidRPr="008610AE">
        <w:rPr>
          <w:rFonts w:ascii="Arial" w:hAnsi="Arial"/>
          <w:b/>
          <w:bCs/>
          <w:sz w:val="24"/>
        </w:rPr>
        <w:t xml:space="preserve"> operation</w:t>
      </w:r>
    </w:p>
    <w:p w14:paraId="7C05052F" w14:textId="10CF0208" w:rsidR="002E27D0" w:rsidRPr="008610AE" w:rsidRDefault="002E27D0" w:rsidP="009148E3">
      <w:pPr>
        <w:tabs>
          <w:tab w:val="left" w:pos="1985"/>
        </w:tabs>
        <w:jc w:val="both"/>
        <w:rPr>
          <w:rFonts w:ascii="Arial" w:hAnsi="Arial"/>
          <w:b/>
          <w:bCs/>
          <w:sz w:val="24"/>
        </w:rPr>
      </w:pPr>
      <w:r w:rsidRPr="008610AE">
        <w:rPr>
          <w:rFonts w:ascii="Arial" w:hAnsi="Arial"/>
          <w:b/>
          <w:bCs/>
          <w:sz w:val="24"/>
        </w:rPr>
        <w:t>Document for:</w:t>
      </w:r>
      <w:r w:rsidRPr="008610AE">
        <w:rPr>
          <w:rFonts w:ascii="Arial" w:hAnsi="Arial"/>
          <w:b/>
          <w:bCs/>
          <w:sz w:val="24"/>
        </w:rPr>
        <w:tab/>
      </w:r>
      <w:bookmarkStart w:id="3" w:name="DocumentFor"/>
      <w:bookmarkEnd w:id="3"/>
      <w:r w:rsidRPr="008610AE">
        <w:rPr>
          <w:rFonts w:ascii="Arial" w:hAnsi="Arial"/>
          <w:b/>
          <w:bCs/>
          <w:sz w:val="24"/>
        </w:rPr>
        <w:t>Discussion</w:t>
      </w:r>
      <w:r w:rsidR="003854F9" w:rsidRPr="008610AE">
        <w:rPr>
          <w:rFonts w:ascii="Arial" w:hAnsi="Arial"/>
          <w:b/>
          <w:bCs/>
          <w:sz w:val="24"/>
        </w:rPr>
        <w:t xml:space="preserve"> </w:t>
      </w:r>
      <w:r w:rsidR="00340B0A" w:rsidRPr="008610AE">
        <w:rPr>
          <w:rFonts w:ascii="Arial" w:hAnsi="Arial"/>
          <w:b/>
          <w:bCs/>
          <w:sz w:val="24"/>
        </w:rPr>
        <w:t>and discussion</w:t>
      </w:r>
    </w:p>
    <w:p w14:paraId="67A4C75F" w14:textId="4A7EF8D8" w:rsidR="002E27D0" w:rsidRDefault="002E27D0" w:rsidP="009148E3">
      <w:pPr>
        <w:pStyle w:val="1"/>
        <w:ind w:left="0" w:firstLine="0"/>
        <w:jc w:val="both"/>
      </w:pPr>
      <w:r w:rsidRPr="008447EE">
        <w:t>Introduction</w:t>
      </w:r>
    </w:p>
    <w:p w14:paraId="2BD842FD" w14:textId="59B6C832"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7568B3" w:rsidRPr="002E4EE7">
        <w:rPr>
          <w:bCs/>
        </w:rPr>
        <w:t xml:space="preserve">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51BD4E65" w14:textId="77777777" w:rsidR="001519AC" w:rsidRDefault="001519AC" w:rsidP="001519AC">
            <w:pPr>
              <w:numPr>
                <w:ilvl w:val="0"/>
                <w:numId w:val="20"/>
              </w:numPr>
              <w:overflowPunct w:val="0"/>
              <w:autoSpaceDE w:val="0"/>
              <w:autoSpaceDN w:val="0"/>
              <w:adjustRightInd w:val="0"/>
              <w:spacing w:after="0"/>
              <w:textAlignment w:val="baseline"/>
              <w:rPr>
                <w:bCs/>
                <w:lang w:eastAsia="zh-CN"/>
              </w:rPr>
            </w:pPr>
            <w:bookmarkStart w:id="4" w:name="OLE_LINK1"/>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bookmarkEnd w:id="4"/>
            <w:r>
              <w:rPr>
                <w:bCs/>
                <w:lang w:eastAsia="zh-CN"/>
              </w:rPr>
              <w:t>.</w:t>
            </w:r>
            <w:r w:rsidRPr="00B2290E">
              <w:rPr>
                <w:bCs/>
                <w:lang w:eastAsia="zh-CN"/>
              </w:rPr>
              <w:t xml:space="preserve"> [RAN1</w:t>
            </w:r>
            <w:r>
              <w:rPr>
                <w:bCs/>
                <w:lang w:eastAsia="zh-CN"/>
              </w:rPr>
              <w:t>/2/3/4</w:t>
            </w:r>
            <w:r w:rsidRPr="00B2290E">
              <w:rPr>
                <w:bCs/>
                <w:lang w:eastAsia="zh-CN"/>
              </w:rPr>
              <w:t>]</w:t>
            </w:r>
          </w:p>
          <w:p w14:paraId="66755D2B"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Specify triggering method(s) (</w:t>
            </w:r>
            <w:r w:rsidRPr="003F5903">
              <w:rPr>
                <w:bCs/>
                <w:lang w:val="en-US" w:eastAsia="zh-CN"/>
              </w:rPr>
              <w:t xml:space="preserve">select </w:t>
            </w:r>
            <w:bookmarkStart w:id="5" w:name="OLE_LINK12"/>
            <w:r w:rsidRPr="003F5903">
              <w:rPr>
                <w:bCs/>
                <w:lang w:val="en-US" w:eastAsia="zh-CN"/>
              </w:rPr>
              <w:t xml:space="preserve">from UE uplink wake-up-signal </w:t>
            </w:r>
            <w:bookmarkEnd w:id="5"/>
            <w:r w:rsidRPr="003F5903">
              <w:rPr>
                <w:bCs/>
                <w:lang w:val="en-US" w:eastAsia="zh-CN"/>
              </w:rPr>
              <w:t xml:space="preserve">using an existing signal/channel, cell on/off indication via backhaul, </w:t>
            </w:r>
            <w:proofErr w:type="spellStart"/>
            <w:r w:rsidRPr="003F5903">
              <w:rPr>
                <w:bCs/>
                <w:lang w:val="en-US" w:eastAsia="zh-CN"/>
              </w:rPr>
              <w:t>Scell</w:t>
            </w:r>
            <w:proofErr w:type="spellEnd"/>
            <w:r w:rsidRPr="003F5903">
              <w:rPr>
                <w:bCs/>
                <w:lang w:val="en-US" w:eastAsia="zh-CN"/>
              </w:rPr>
              <w:t xml:space="preserve"> activation/deactivation signaling)</w:t>
            </w:r>
          </w:p>
          <w:p w14:paraId="3F842AB7"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Note1: On-demand SSB transmission can be used by UE for</w:t>
            </w:r>
            <w:r w:rsidRPr="003F5903">
              <w:rPr>
                <w:bCs/>
                <w:lang w:eastAsia="zh-CN"/>
              </w:rPr>
              <w:t xml:space="preserve"> at least </w:t>
            </w:r>
            <w:proofErr w:type="spellStart"/>
            <w:r w:rsidRPr="003F5903">
              <w:rPr>
                <w:bCs/>
                <w:lang w:eastAsia="zh-CN"/>
              </w:rPr>
              <w:t>SCell</w:t>
            </w:r>
            <w:proofErr w:type="spellEnd"/>
            <w:r w:rsidRPr="003F5903">
              <w:rPr>
                <w:bCs/>
                <w:lang w:eastAsia="zh-CN"/>
              </w:rPr>
              <w:t xml:space="preserve"> time/frequency synchronization, L1/L3 measurements and </w:t>
            </w:r>
            <w:proofErr w:type="spellStart"/>
            <w:r w:rsidRPr="003F5903">
              <w:rPr>
                <w:bCs/>
                <w:lang w:eastAsia="zh-CN"/>
              </w:rPr>
              <w:t>SCell</w:t>
            </w:r>
            <w:proofErr w:type="spellEnd"/>
            <w:r w:rsidRPr="003F5903">
              <w:rPr>
                <w:bCs/>
                <w:lang w:eastAsia="zh-CN"/>
              </w:rPr>
              <w:t xml:space="preserve"> activation, and is supported for FR1 and FR2 in non-shared spectrum.</w:t>
            </w:r>
          </w:p>
          <w:p w14:paraId="4C677E21" w14:textId="77777777" w:rsidR="001519AC" w:rsidRPr="003F5903" w:rsidRDefault="001519AC" w:rsidP="001519AC">
            <w:pPr>
              <w:spacing w:after="0"/>
              <w:ind w:left="420"/>
              <w:rPr>
                <w:bCs/>
                <w:lang w:eastAsia="zh-CN"/>
              </w:rPr>
            </w:pPr>
          </w:p>
          <w:p w14:paraId="395E950D" w14:textId="77777777" w:rsidR="001519AC" w:rsidRPr="003F5903" w:rsidRDefault="001519AC" w:rsidP="001519AC">
            <w:pPr>
              <w:numPr>
                <w:ilvl w:val="0"/>
                <w:numId w:val="20"/>
              </w:numPr>
              <w:overflowPunct w:val="0"/>
              <w:autoSpaceDE w:val="0"/>
              <w:autoSpaceDN w:val="0"/>
              <w:adjustRightInd w:val="0"/>
              <w:spacing w:after="0"/>
              <w:textAlignment w:val="baseline"/>
              <w:rPr>
                <w:bCs/>
                <w:lang w:eastAsia="zh-CN"/>
              </w:rPr>
            </w:pPr>
            <w:bookmarkStart w:id="6" w:name="OLE_LINK4"/>
            <w:r w:rsidRPr="003F5903">
              <w:rPr>
                <w:bCs/>
                <w:lang w:eastAsia="zh-CN"/>
              </w:rPr>
              <w:t>Study</w:t>
            </w:r>
            <w:bookmarkEnd w:id="6"/>
            <w:r w:rsidRPr="003F5903">
              <w:rPr>
                <w:bCs/>
                <w:lang w:eastAsia="zh-CN"/>
              </w:rPr>
              <w:t xml:space="preserve"> </w:t>
            </w:r>
            <w:bookmarkStart w:id="7" w:name="OLE_LINK3"/>
            <w:r w:rsidRPr="003F5903">
              <w:rPr>
                <w:bCs/>
                <w:lang w:eastAsia="zh-CN"/>
              </w:rPr>
              <w:t>procedures</w:t>
            </w:r>
            <w:r w:rsidRPr="003F5903">
              <w:t xml:space="preserve"> and </w:t>
            </w:r>
            <w:proofErr w:type="spellStart"/>
            <w:r w:rsidRPr="003F5903">
              <w:t>signaling</w:t>
            </w:r>
            <w:proofErr w:type="spellEnd"/>
            <w:r w:rsidRPr="003F5903">
              <w:t xml:space="preserve"> method(s) to support </w:t>
            </w:r>
            <w:r w:rsidRPr="003F5903">
              <w:rPr>
                <w:bCs/>
                <w:lang w:eastAsia="zh-CN"/>
              </w:rPr>
              <w:t>on-demand SIB1 for UEs in idle</w:t>
            </w:r>
            <w:r w:rsidRPr="003F5903">
              <w:t>/inactive</w:t>
            </w:r>
            <w:r w:rsidRPr="003F5903">
              <w:rPr>
                <w:bCs/>
                <w:lang w:eastAsia="zh-CN"/>
              </w:rPr>
              <w:t xml:space="preserve"> mode</w:t>
            </w:r>
            <w:bookmarkEnd w:id="7"/>
            <w:r w:rsidRPr="003F5903">
              <w:rPr>
                <w:bCs/>
                <w:lang w:eastAsia="zh-CN"/>
              </w:rPr>
              <w:t>, including: [RAN1/2/3]</w:t>
            </w:r>
          </w:p>
          <w:p w14:paraId="7C88DE20"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Triggering method by uplink wake-up-signal using an existing signal/channel.</w:t>
            </w:r>
          </w:p>
          <w:p w14:paraId="29BE59A1"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 xml:space="preserve">Wake-up-signal configuration provisioning to UE </w:t>
            </w:r>
          </w:p>
          <w:p w14:paraId="06812D77" w14:textId="77777777" w:rsidR="001519AC" w:rsidRPr="003F5903" w:rsidRDefault="001519AC" w:rsidP="001519AC">
            <w:pPr>
              <w:numPr>
                <w:ilvl w:val="2"/>
                <w:numId w:val="20"/>
              </w:numPr>
              <w:overflowPunct w:val="0"/>
              <w:autoSpaceDE w:val="0"/>
              <w:autoSpaceDN w:val="0"/>
              <w:adjustRightInd w:val="0"/>
              <w:spacing w:beforeLines="50" w:before="120" w:afterLines="50" w:after="120"/>
              <w:jc w:val="both"/>
              <w:textAlignment w:val="baseline"/>
              <w:rPr>
                <w:bCs/>
                <w:lang w:val="en-US" w:eastAsia="zh-CN"/>
              </w:rPr>
            </w:pPr>
            <w:r w:rsidRPr="003F5903">
              <w:t>Note: No modification of SSB will be discussed under this objective</w:t>
            </w:r>
          </w:p>
          <w:p w14:paraId="24B9D5A5"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Information</w:t>
            </w:r>
            <w:r w:rsidRPr="003F5903">
              <w:rPr>
                <w:bCs/>
                <w:lang w:val="en-US" w:eastAsia="zh-CN"/>
              </w:rPr>
              <w:t xml:space="preserve"> exchange between </w:t>
            </w:r>
            <w:proofErr w:type="spellStart"/>
            <w:r w:rsidRPr="003F5903">
              <w:rPr>
                <w:bCs/>
                <w:lang w:val="en-US" w:eastAsia="zh-CN"/>
              </w:rPr>
              <w:t>gNBs</w:t>
            </w:r>
            <w:proofErr w:type="spellEnd"/>
            <w:r w:rsidRPr="003F5903">
              <w:rPr>
                <w:bCs/>
                <w:lang w:val="en-US" w:eastAsia="zh-CN"/>
              </w:rPr>
              <w:t xml:space="preserve"> at least for the configuration of wake-up signal, if necessary.</w:t>
            </w:r>
          </w:p>
          <w:p w14:paraId="0845E340"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Checkpoint for normative work in RAN#105</w:t>
            </w:r>
          </w:p>
          <w:p w14:paraId="7C2BCC96" w14:textId="77777777" w:rsidR="001519AC" w:rsidRPr="003F5903" w:rsidRDefault="001519AC" w:rsidP="001519AC">
            <w:pPr>
              <w:spacing w:after="0"/>
              <w:ind w:left="420"/>
              <w:rPr>
                <w:lang w:eastAsia="zh-CN"/>
              </w:rPr>
            </w:pPr>
          </w:p>
          <w:p w14:paraId="37549B7E" w14:textId="77777777" w:rsidR="001519AC" w:rsidRPr="003F5903" w:rsidRDefault="001519AC" w:rsidP="001519AC">
            <w:pPr>
              <w:numPr>
                <w:ilvl w:val="0"/>
                <w:numId w:val="20"/>
              </w:numPr>
              <w:overflowPunct w:val="0"/>
              <w:autoSpaceDE w:val="0"/>
              <w:autoSpaceDN w:val="0"/>
              <w:adjustRightInd w:val="0"/>
              <w:spacing w:after="0"/>
              <w:textAlignment w:val="baseline"/>
              <w:rPr>
                <w:lang w:eastAsia="zh-CN"/>
              </w:rPr>
            </w:pPr>
            <w:r w:rsidRPr="003F5903">
              <w:rPr>
                <w:lang w:eastAsia="zh-CN"/>
              </w:rPr>
              <w:t>Specify a</w:t>
            </w:r>
            <w:r w:rsidRPr="003F5903">
              <w:t xml:space="preserve">daptation of common signal/channel transmissions. </w:t>
            </w:r>
            <w:r w:rsidRPr="003F5903">
              <w:rPr>
                <w:lang w:eastAsia="zh-CN"/>
              </w:rPr>
              <w:t>[RAN1/2/3/4]</w:t>
            </w:r>
          </w:p>
          <w:p w14:paraId="43DDF42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 xml:space="preserve">Adaptation of SSB in time domain, </w:t>
            </w:r>
            <w:proofErr w:type="gramStart"/>
            <w:r w:rsidRPr="003F5903">
              <w:rPr>
                <w:bCs/>
                <w:lang w:val="en-US" w:eastAsia="zh-CN"/>
              </w:rPr>
              <w:t>e.g.</w:t>
            </w:r>
            <w:proofErr w:type="gramEnd"/>
            <w:r w:rsidRPr="003F5903">
              <w:rPr>
                <w:bCs/>
                <w:lang w:val="en-US" w:eastAsia="zh-CN"/>
              </w:rPr>
              <w:t xml:space="preserve"> adapting periodicity </w:t>
            </w:r>
          </w:p>
          <w:p w14:paraId="34EBA181"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Adaptation of PRACH in time domain</w:t>
            </w:r>
          </w:p>
          <w:p w14:paraId="4E9FB3F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 xml:space="preserve">Study adaptation of PRACH in spatial domain, </w:t>
            </w:r>
            <w:proofErr w:type="gramStart"/>
            <w:r w:rsidRPr="003F5903">
              <w:t>e.g.</w:t>
            </w:r>
            <w:proofErr w:type="gramEnd"/>
            <w:r w:rsidRPr="003F5903">
              <w:t xml:space="preserve"> non-uniform PRACH resources per SSB, and specify if found beneficial</w:t>
            </w:r>
          </w:p>
          <w:p w14:paraId="5FC71BD6" w14:textId="77777777" w:rsidR="001519AC" w:rsidRPr="003F5903"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t xml:space="preserve">This study is to be done in 2Q’2024 </w:t>
            </w:r>
            <w:proofErr w:type="gramStart"/>
            <w:r w:rsidRPr="003F5903">
              <w:t>only</w:t>
            </w:r>
            <w:proofErr w:type="gramEnd"/>
          </w:p>
          <w:p w14:paraId="7483C12C"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lang w:eastAsia="zh-CN"/>
              </w:rPr>
              <w:t>Adaptation of paging occasions including confining the paging occasions in the time domain</w:t>
            </w:r>
          </w:p>
          <w:p w14:paraId="7D96AC6B" w14:textId="77777777" w:rsidR="001519AC"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rPr>
                <w:lang w:eastAsia="zh-CN"/>
              </w:rPr>
              <w:t>Note: there shall be no paging latenc</w:t>
            </w:r>
            <w:r w:rsidRPr="007563E2">
              <w:rPr>
                <w:lang w:eastAsia="zh-CN"/>
              </w:rPr>
              <w:t>y increase</w:t>
            </w:r>
          </w:p>
          <w:p w14:paraId="6D949A2B" w14:textId="0C6DBF23" w:rsidR="001519AC" w:rsidRPr="002F1FE5"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p w14:paraId="3D58E043" w14:textId="680BA205" w:rsidR="001519AC" w:rsidRPr="00AD44BD" w:rsidRDefault="001519AC" w:rsidP="00DF3E8F">
            <w:pPr>
              <w:numPr>
                <w:ilvl w:val="0"/>
                <w:numId w:val="20"/>
              </w:numPr>
              <w:overflowPunct w:val="0"/>
              <w:autoSpaceDE w:val="0"/>
              <w:autoSpaceDN w:val="0"/>
              <w:adjustRightInd w:val="0"/>
              <w:spacing w:beforeLines="50" w:before="120" w:afterLines="50" w:after="120"/>
              <w:jc w:val="both"/>
              <w:textAlignment w:val="baseline"/>
              <w:rPr>
                <w:lang w:eastAsia="zh-CN"/>
              </w:rPr>
            </w:pPr>
            <w:r w:rsidRPr="001E3787">
              <w:rPr>
                <w:bCs/>
              </w:rPr>
              <w:t>Specify the corresponding core requirements, for the above features [RAN4].</w:t>
            </w:r>
          </w:p>
        </w:tc>
      </w:tr>
    </w:tbl>
    <w:p w14:paraId="06F73DD0" w14:textId="6D72B387" w:rsidR="00B115B9" w:rsidRDefault="00B115B9" w:rsidP="004D08AB">
      <w:pPr>
        <w:spacing w:before="120"/>
        <w:rPr>
          <w:rFonts w:eastAsia="等线"/>
          <w:lang w:eastAsia="zh-CN"/>
        </w:rPr>
      </w:pPr>
      <w:r>
        <w:rPr>
          <w:rFonts w:eastAsia="等线"/>
          <w:lang w:eastAsia="zh-CN"/>
        </w:rPr>
        <w:t>In RAN1#116, some agreements were achieved [2].</w:t>
      </w:r>
    </w:p>
    <w:p w14:paraId="1BB5206E" w14:textId="77777777" w:rsidR="00B115B9" w:rsidRPr="00CE5BA7" w:rsidRDefault="00B115B9" w:rsidP="00B115B9">
      <w:pPr>
        <w:rPr>
          <w:highlight w:val="green"/>
          <w:lang w:eastAsia="x-none"/>
        </w:rPr>
      </w:pPr>
      <w:r w:rsidRPr="00CE5BA7">
        <w:rPr>
          <w:highlight w:val="green"/>
          <w:lang w:eastAsia="x-none"/>
        </w:rPr>
        <w:t>Agreement</w:t>
      </w:r>
    </w:p>
    <w:p w14:paraId="0EA9CFBD" w14:textId="77777777" w:rsidR="00B115B9" w:rsidRPr="00CE5BA7" w:rsidRDefault="00B115B9" w:rsidP="00B115B9">
      <w:pPr>
        <w:spacing w:after="160" w:line="256" w:lineRule="auto"/>
        <w:contextualSpacing/>
        <w:jc w:val="both"/>
        <w:rPr>
          <w:rFonts w:eastAsia="Times New Roman"/>
          <w:lang w:val="en-US" w:eastAsia="zh-CN"/>
        </w:rPr>
      </w:pPr>
      <w:r w:rsidRPr="00CE5BA7">
        <w:rPr>
          <w:rFonts w:eastAsia="Times New Roman"/>
          <w:lang w:val="en-US" w:eastAsia="ko-KR"/>
        </w:rPr>
        <w:t>RAN1 to strive for a common design for on-demand SSB operation considering all applicable CA configurations</w:t>
      </w:r>
      <w:r w:rsidRPr="00CE5BA7">
        <w:rPr>
          <w:rFonts w:eastAsia="Times New Roman"/>
          <w:lang w:val="en-US" w:eastAsia="zh-CN"/>
        </w:rPr>
        <w:t>.</w:t>
      </w:r>
    </w:p>
    <w:p w14:paraId="23934CD8" w14:textId="77777777" w:rsidR="00B115B9" w:rsidRPr="00CE5BA7" w:rsidRDefault="00B115B9" w:rsidP="00B115B9">
      <w:pPr>
        <w:spacing w:after="160" w:line="256" w:lineRule="auto"/>
        <w:contextualSpacing/>
        <w:jc w:val="both"/>
        <w:rPr>
          <w:rFonts w:eastAsia="Malgun Gothic"/>
          <w:lang w:val="en-US" w:eastAsia="zh-CN"/>
        </w:rPr>
      </w:pPr>
    </w:p>
    <w:p w14:paraId="64F7C35F" w14:textId="77777777" w:rsidR="00B115B9" w:rsidRPr="00CE5BA7" w:rsidRDefault="00B115B9" w:rsidP="00B115B9">
      <w:pPr>
        <w:rPr>
          <w:highlight w:val="green"/>
          <w:lang w:eastAsia="x-none"/>
        </w:rPr>
      </w:pPr>
      <w:r w:rsidRPr="00CE5BA7">
        <w:rPr>
          <w:highlight w:val="green"/>
          <w:lang w:eastAsia="x-none"/>
        </w:rPr>
        <w:t>Agreement</w:t>
      </w:r>
    </w:p>
    <w:p w14:paraId="100F099A" w14:textId="77777777" w:rsidR="00B115B9" w:rsidRPr="00CE5BA7" w:rsidRDefault="00B115B9" w:rsidP="00B115B9">
      <w:pPr>
        <w:numPr>
          <w:ilvl w:val="0"/>
          <w:numId w:val="23"/>
        </w:numPr>
        <w:spacing w:after="160" w:line="256" w:lineRule="auto"/>
        <w:contextualSpacing/>
        <w:jc w:val="both"/>
        <w:rPr>
          <w:rFonts w:eastAsia="Malgun Gothic"/>
          <w:lang w:val="en-US" w:eastAsia="zh-CN"/>
        </w:rPr>
      </w:pPr>
      <w:r w:rsidRPr="00CE5BA7">
        <w:rPr>
          <w:rFonts w:eastAsia="Times New Roman"/>
          <w:lang w:val="en-US" w:eastAsia="zh-CN"/>
        </w:rPr>
        <w:t xml:space="preserve">For the following identified scenarios for on-demand SSB </w:t>
      </w:r>
      <w:proofErr w:type="spellStart"/>
      <w:r w:rsidRPr="00CE5BA7">
        <w:rPr>
          <w:rFonts w:eastAsia="Times New Roman"/>
          <w:lang w:val="en-US" w:eastAsia="zh-CN"/>
        </w:rPr>
        <w:t>SCell</w:t>
      </w:r>
      <w:proofErr w:type="spellEnd"/>
      <w:r w:rsidRPr="00CE5BA7">
        <w:rPr>
          <w:rFonts w:eastAsia="Times New Roman"/>
          <w:lang w:val="en-US" w:eastAsia="zh-CN"/>
        </w:rPr>
        <w:t xml:space="preserve"> operation, focus future RAN1 discussion to down-select (both may be selected) between the two scenarios.</w:t>
      </w:r>
    </w:p>
    <w:p w14:paraId="2BF0169D" w14:textId="77777777" w:rsidR="00B115B9" w:rsidRPr="00CE5BA7" w:rsidRDefault="00B115B9" w:rsidP="00B115B9">
      <w:pPr>
        <w:numPr>
          <w:ilvl w:val="1"/>
          <w:numId w:val="23"/>
        </w:numPr>
        <w:spacing w:after="160" w:line="256" w:lineRule="auto"/>
        <w:contextualSpacing/>
        <w:jc w:val="both"/>
        <w:rPr>
          <w:rFonts w:eastAsia="Malgun Gothic"/>
          <w:lang w:val="en-US" w:eastAsia="zh-CN"/>
        </w:rPr>
      </w:pPr>
      <w:r w:rsidRPr="00CE5BA7">
        <w:rPr>
          <w:rFonts w:eastAsia="Times New Roman"/>
          <w:lang w:val="en-US" w:eastAsia="zh-CN"/>
        </w:rPr>
        <w:lastRenderedPageBreak/>
        <w:t xml:space="preserve">Scenario #2: </w:t>
      </w:r>
      <w:proofErr w:type="spellStart"/>
      <w:r w:rsidRPr="00CE5BA7">
        <w:rPr>
          <w:rFonts w:eastAsia="Times New Roman"/>
          <w:lang w:val="en-US" w:eastAsia="zh-CN"/>
        </w:rPr>
        <w:t>SCell</w:t>
      </w:r>
      <w:proofErr w:type="spellEnd"/>
      <w:r w:rsidRPr="00CE5BA7">
        <w:rPr>
          <w:rFonts w:eastAsia="Times New Roman"/>
          <w:lang w:val="en-US" w:eastAsia="zh-CN"/>
        </w:rPr>
        <w:t xml:space="preserve"> is configured to a UE but before the UE receives </w:t>
      </w:r>
      <w:proofErr w:type="spellStart"/>
      <w:r w:rsidRPr="00CE5BA7">
        <w:rPr>
          <w:rFonts w:eastAsia="Times New Roman"/>
          <w:lang w:val="en-US" w:eastAsia="zh-CN"/>
        </w:rPr>
        <w:t>SCell</w:t>
      </w:r>
      <w:proofErr w:type="spellEnd"/>
      <w:r w:rsidRPr="00CE5BA7">
        <w:rPr>
          <w:rFonts w:eastAsia="Times New Roman"/>
          <w:lang w:val="en-US" w:eastAsia="zh-CN"/>
        </w:rPr>
        <w:t xml:space="preserve"> activation command (e.g., as defined in TS 38.321)</w:t>
      </w:r>
    </w:p>
    <w:p w14:paraId="34A04B52" w14:textId="77777777" w:rsidR="00B115B9" w:rsidRPr="00CE5BA7" w:rsidRDefault="00B115B9" w:rsidP="00B115B9">
      <w:pPr>
        <w:numPr>
          <w:ilvl w:val="1"/>
          <w:numId w:val="23"/>
        </w:numPr>
        <w:spacing w:after="160" w:line="256" w:lineRule="auto"/>
        <w:contextualSpacing/>
        <w:jc w:val="both"/>
        <w:rPr>
          <w:rFonts w:eastAsia="Malgun Gothic"/>
          <w:lang w:val="en-US" w:eastAsia="zh-CN"/>
        </w:rPr>
      </w:pPr>
      <w:r w:rsidRPr="00CE5BA7">
        <w:rPr>
          <w:rFonts w:eastAsia="Times New Roman"/>
          <w:lang w:val="en-US" w:eastAsia="zh-CN"/>
        </w:rPr>
        <w:t xml:space="preserve">Scenario #3: After UE receives </w:t>
      </w:r>
      <w:proofErr w:type="spellStart"/>
      <w:r w:rsidRPr="00CE5BA7">
        <w:rPr>
          <w:rFonts w:eastAsia="Times New Roman"/>
          <w:lang w:val="en-US" w:eastAsia="zh-CN"/>
        </w:rPr>
        <w:t>SCell</w:t>
      </w:r>
      <w:proofErr w:type="spellEnd"/>
      <w:r w:rsidRPr="00CE5BA7">
        <w:rPr>
          <w:rFonts w:eastAsia="Times New Roman"/>
          <w:lang w:val="en-US" w:eastAsia="zh-CN"/>
        </w:rPr>
        <w:t xml:space="preserve"> activation command (e.g., as defined in TS 38.321)</w:t>
      </w:r>
    </w:p>
    <w:p w14:paraId="04764ACE" w14:textId="77777777" w:rsidR="00B115B9" w:rsidRPr="00CE5BA7" w:rsidRDefault="00B115B9" w:rsidP="00B115B9">
      <w:pPr>
        <w:numPr>
          <w:ilvl w:val="2"/>
          <w:numId w:val="23"/>
        </w:numPr>
        <w:spacing w:after="160" w:line="256" w:lineRule="auto"/>
        <w:contextualSpacing/>
        <w:jc w:val="both"/>
        <w:rPr>
          <w:rFonts w:eastAsia="Malgun Gothic"/>
          <w:lang w:val="en-US" w:eastAsia="zh-CN"/>
        </w:rPr>
      </w:pPr>
      <w:r w:rsidRPr="00CE5BA7">
        <w:rPr>
          <w:rFonts w:eastAsia="Malgun Gothic"/>
          <w:lang w:val="en-US" w:eastAsia="zh-CN"/>
        </w:rPr>
        <w:t xml:space="preserve">This does not preclude </w:t>
      </w:r>
      <w:proofErr w:type="spellStart"/>
      <w:r w:rsidRPr="00CE5BA7">
        <w:rPr>
          <w:rFonts w:eastAsia="Malgun Gothic"/>
          <w:lang w:val="en-US" w:eastAsia="zh-CN"/>
        </w:rPr>
        <w:t>SCell</w:t>
      </w:r>
      <w:proofErr w:type="spellEnd"/>
      <w:r w:rsidRPr="00CE5BA7">
        <w:rPr>
          <w:rFonts w:eastAsia="Malgun Gothic"/>
          <w:lang w:val="en-US" w:eastAsia="zh-CN"/>
        </w:rPr>
        <w:t xml:space="preserve"> for which activation is </w:t>
      </w:r>
      <w:proofErr w:type="gramStart"/>
      <w:r w:rsidRPr="00CE5BA7">
        <w:rPr>
          <w:rFonts w:eastAsia="Malgun Gothic"/>
          <w:lang w:val="en-US" w:eastAsia="zh-CN"/>
        </w:rPr>
        <w:t>completed</w:t>
      </w:r>
      <w:proofErr w:type="gramEnd"/>
    </w:p>
    <w:p w14:paraId="49207549" w14:textId="77777777" w:rsidR="00B115B9" w:rsidRPr="00CE5BA7" w:rsidRDefault="00B115B9" w:rsidP="00B115B9">
      <w:pPr>
        <w:numPr>
          <w:ilvl w:val="2"/>
          <w:numId w:val="23"/>
        </w:numPr>
        <w:spacing w:after="160" w:line="256" w:lineRule="auto"/>
        <w:contextualSpacing/>
        <w:jc w:val="both"/>
        <w:rPr>
          <w:rFonts w:eastAsia="Malgun Gothic"/>
          <w:lang w:val="en-US" w:eastAsia="zh-CN"/>
        </w:rPr>
      </w:pPr>
      <w:r w:rsidRPr="00CE5BA7">
        <w:rPr>
          <w:rFonts w:eastAsia="Malgun Gothic"/>
          <w:lang w:val="en-US" w:eastAsia="zh-CN"/>
        </w:rPr>
        <w:t xml:space="preserve">FFS: The case where </w:t>
      </w:r>
      <w:proofErr w:type="spellStart"/>
      <w:r w:rsidRPr="00CE5BA7">
        <w:rPr>
          <w:rFonts w:eastAsia="Malgun Gothic"/>
          <w:lang w:val="en-US" w:eastAsia="zh-CN"/>
        </w:rPr>
        <w:t>SCell</w:t>
      </w:r>
      <w:proofErr w:type="spellEnd"/>
      <w:r w:rsidRPr="00CE5BA7">
        <w:rPr>
          <w:rFonts w:eastAsia="Malgun Gothic"/>
          <w:lang w:val="en-US" w:eastAsia="zh-CN"/>
        </w:rPr>
        <w:t xml:space="preserve"> activation is completed</w:t>
      </w:r>
    </w:p>
    <w:p w14:paraId="7D40510D" w14:textId="77777777" w:rsidR="00B115B9" w:rsidRPr="00CE5BA7" w:rsidRDefault="00B115B9" w:rsidP="00B115B9">
      <w:pPr>
        <w:rPr>
          <w:lang w:val="en-US" w:eastAsia="x-none"/>
        </w:rPr>
      </w:pPr>
      <w:r w:rsidRPr="00CE5BA7">
        <w:rPr>
          <w:lang w:val="en-US" w:eastAsia="x-none"/>
        </w:rPr>
        <w:t>FFS: Application timing between NW triggering message and on demand SSB transmission</w:t>
      </w:r>
    </w:p>
    <w:p w14:paraId="27725044" w14:textId="77777777" w:rsidR="00B115B9" w:rsidRDefault="00B115B9" w:rsidP="00B115B9">
      <w:pPr>
        <w:rPr>
          <w:lang w:val="en-US" w:eastAsia="x-none"/>
        </w:rPr>
      </w:pPr>
      <w:r>
        <w:rPr>
          <w:lang w:val="en-US" w:eastAsia="x-none"/>
        </w:rPr>
        <w:t>(Apple requested adding the above FFS)</w:t>
      </w:r>
    </w:p>
    <w:p w14:paraId="02D27485" w14:textId="77777777" w:rsidR="00B115B9" w:rsidRPr="00487B9E" w:rsidRDefault="00B115B9" w:rsidP="00B115B9">
      <w:pPr>
        <w:rPr>
          <w:highlight w:val="green"/>
          <w:lang w:eastAsia="x-none"/>
        </w:rPr>
      </w:pPr>
      <w:r w:rsidRPr="00487B9E">
        <w:rPr>
          <w:highlight w:val="green"/>
          <w:lang w:eastAsia="x-none"/>
        </w:rPr>
        <w:t>Agreement</w:t>
      </w:r>
    </w:p>
    <w:p w14:paraId="5ECCD59A" w14:textId="77777777" w:rsidR="00B115B9" w:rsidRPr="00487B9E" w:rsidRDefault="00B115B9" w:rsidP="00B115B9">
      <w:pPr>
        <w:rPr>
          <w:rFonts w:eastAsia="Malgun Gothic"/>
          <w:lang w:val="en-US" w:eastAsia="zh-CN"/>
        </w:rPr>
      </w:pPr>
      <w:r w:rsidRPr="00487B9E">
        <w:rPr>
          <w:lang w:val="en-US" w:eastAsia="zh-CN"/>
        </w:rPr>
        <w:t xml:space="preserve">Support on-demand SSB </w:t>
      </w:r>
      <w:proofErr w:type="spellStart"/>
      <w:r w:rsidRPr="00487B9E">
        <w:rPr>
          <w:lang w:val="en-US" w:eastAsia="zh-CN"/>
        </w:rPr>
        <w:t>SCell</w:t>
      </w:r>
      <w:proofErr w:type="spellEnd"/>
      <w:r w:rsidRPr="00487B9E">
        <w:rPr>
          <w:lang w:val="en-US" w:eastAsia="zh-CN"/>
        </w:rPr>
        <w:t xml:space="preserve"> operation triggered by </w:t>
      </w:r>
      <w:proofErr w:type="spellStart"/>
      <w:r w:rsidRPr="00487B9E">
        <w:rPr>
          <w:lang w:val="en-US" w:eastAsia="zh-CN"/>
        </w:rPr>
        <w:t>gNB</w:t>
      </w:r>
      <w:proofErr w:type="spellEnd"/>
      <w:r w:rsidRPr="00487B9E">
        <w:rPr>
          <w:lang w:val="en-US" w:eastAsia="zh-CN"/>
        </w:rPr>
        <w:t>.</w:t>
      </w:r>
    </w:p>
    <w:p w14:paraId="732B5321" w14:textId="77777777" w:rsidR="00B115B9" w:rsidRPr="00487B9E" w:rsidRDefault="00B115B9" w:rsidP="00B115B9">
      <w:pPr>
        <w:pStyle w:val="ac"/>
        <w:numPr>
          <w:ilvl w:val="0"/>
          <w:numId w:val="24"/>
        </w:numPr>
        <w:overflowPunct w:val="0"/>
        <w:autoSpaceDE w:val="0"/>
        <w:autoSpaceDN w:val="0"/>
        <w:adjustRightInd w:val="0"/>
        <w:spacing w:after="180" w:line="240" w:lineRule="auto"/>
        <w:textAlignment w:val="baseline"/>
        <w:rPr>
          <w:rFonts w:eastAsia="Malgun Gothic"/>
          <w:lang w:val="en-US" w:eastAsia="zh-CN"/>
        </w:rPr>
      </w:pPr>
      <w:r w:rsidRPr="00487B9E">
        <w:rPr>
          <w:lang w:val="en-US" w:eastAsia="zh-CN"/>
        </w:rPr>
        <w:t xml:space="preserve">FFS </w:t>
      </w:r>
      <w:r w:rsidRPr="00487B9E">
        <w:rPr>
          <w:lang w:val="en-US"/>
        </w:rPr>
        <w:t xml:space="preserve">Details of associated signaling/indication/configuration provided to </w:t>
      </w:r>
      <w:proofErr w:type="gramStart"/>
      <w:r w:rsidRPr="00487B9E">
        <w:rPr>
          <w:lang w:val="en-US"/>
        </w:rPr>
        <w:t>UE</w:t>
      </w:r>
      <w:proofErr w:type="gramEnd"/>
    </w:p>
    <w:p w14:paraId="60211631" w14:textId="77777777" w:rsidR="00B115B9" w:rsidRPr="00487B9E" w:rsidRDefault="00B115B9" w:rsidP="00B115B9">
      <w:pPr>
        <w:rPr>
          <w:highlight w:val="green"/>
          <w:lang w:eastAsia="x-none"/>
        </w:rPr>
      </w:pPr>
      <w:r w:rsidRPr="00487B9E">
        <w:rPr>
          <w:highlight w:val="green"/>
          <w:lang w:eastAsia="x-none"/>
        </w:rPr>
        <w:t>Agreement</w:t>
      </w:r>
    </w:p>
    <w:p w14:paraId="705D43B8" w14:textId="77777777" w:rsidR="00B115B9" w:rsidRPr="00487B9E" w:rsidRDefault="00B115B9" w:rsidP="00B115B9">
      <w:pPr>
        <w:numPr>
          <w:ilvl w:val="0"/>
          <w:numId w:val="23"/>
        </w:numPr>
        <w:spacing w:after="160" w:line="256" w:lineRule="auto"/>
        <w:contextualSpacing/>
        <w:jc w:val="both"/>
        <w:rPr>
          <w:rFonts w:eastAsia="Malgun Gothic"/>
          <w:lang w:val="en-US" w:eastAsia="zh-CN"/>
        </w:rPr>
      </w:pPr>
      <w:r w:rsidRPr="00487B9E">
        <w:rPr>
          <w:rFonts w:eastAsia="Times New Roman"/>
          <w:lang w:val="en-US" w:eastAsia="zh-CN"/>
        </w:rPr>
        <w:t xml:space="preserve">For SSB burst(s) triggered by on-demand SSB </w:t>
      </w:r>
      <w:proofErr w:type="spellStart"/>
      <w:r w:rsidRPr="00487B9E">
        <w:rPr>
          <w:rFonts w:eastAsia="Times New Roman"/>
          <w:lang w:val="en-US" w:eastAsia="zh-CN"/>
        </w:rPr>
        <w:t>SCell</w:t>
      </w:r>
      <w:proofErr w:type="spellEnd"/>
      <w:r w:rsidRPr="00487B9E">
        <w:rPr>
          <w:rFonts w:eastAsia="Times New Roman"/>
          <w:lang w:val="en-US" w:eastAsia="zh-CN"/>
        </w:rPr>
        <w:t xml:space="preserve"> operation, study at least the following options.</w:t>
      </w:r>
    </w:p>
    <w:p w14:paraId="44FBD597" w14:textId="77777777" w:rsidR="00B115B9" w:rsidRPr="00487B9E" w:rsidRDefault="00B115B9" w:rsidP="00B115B9">
      <w:pPr>
        <w:numPr>
          <w:ilvl w:val="1"/>
          <w:numId w:val="23"/>
        </w:numPr>
        <w:spacing w:after="160" w:line="256" w:lineRule="auto"/>
        <w:contextualSpacing/>
        <w:jc w:val="both"/>
        <w:rPr>
          <w:rFonts w:eastAsia="Malgun Gothic"/>
          <w:lang w:val="en-US" w:eastAsia="zh-CN"/>
        </w:rPr>
      </w:pPr>
      <w:r w:rsidRPr="00487B9E">
        <w:rPr>
          <w:rFonts w:eastAsia="Malgun Gothic"/>
          <w:lang w:val="en-US" w:eastAsia="zh-CN"/>
        </w:rPr>
        <w:t xml:space="preserve">Option 1: UE expects that </w:t>
      </w:r>
      <w:r w:rsidRPr="00487B9E">
        <w:rPr>
          <w:rFonts w:eastAsia="Times New Roman"/>
          <w:lang w:val="en-US" w:eastAsia="zh-CN"/>
        </w:rPr>
        <w:t xml:space="preserve">on-demand </w:t>
      </w:r>
      <w:r w:rsidRPr="00487B9E">
        <w:rPr>
          <w:rFonts w:eastAsia="Malgun Gothic"/>
          <w:lang w:val="en-US" w:eastAsia="zh-CN"/>
        </w:rPr>
        <w:t>SSB burst(s) is periodically transmitted from time instance A.</w:t>
      </w:r>
    </w:p>
    <w:p w14:paraId="0C3DE37E" w14:textId="77777777" w:rsidR="00B115B9" w:rsidRPr="00487B9E" w:rsidRDefault="00B115B9" w:rsidP="00B115B9">
      <w:pPr>
        <w:numPr>
          <w:ilvl w:val="1"/>
          <w:numId w:val="23"/>
        </w:numPr>
        <w:spacing w:after="160" w:line="256" w:lineRule="auto"/>
        <w:contextualSpacing/>
        <w:jc w:val="both"/>
        <w:rPr>
          <w:rFonts w:eastAsia="Malgun Gothic"/>
          <w:lang w:val="en-US" w:eastAsia="zh-CN"/>
        </w:rPr>
      </w:pPr>
      <w:r w:rsidRPr="00487B9E">
        <w:rPr>
          <w:rFonts w:eastAsia="Malgun Gothic"/>
          <w:lang w:val="en-US" w:eastAsia="zh-CN"/>
        </w:rPr>
        <w:t xml:space="preserve">Option 1A: UE expects that </w:t>
      </w:r>
      <w:r w:rsidRPr="00487B9E">
        <w:rPr>
          <w:rFonts w:eastAsia="Times New Roman"/>
          <w:lang w:val="en-US" w:eastAsia="zh-CN"/>
        </w:rPr>
        <w:t xml:space="preserve">on-demand </w:t>
      </w:r>
      <w:r w:rsidRPr="00487B9E">
        <w:rPr>
          <w:rFonts w:eastAsia="Malgun Gothic"/>
          <w:lang w:val="en-US" w:eastAsia="zh-CN"/>
        </w:rPr>
        <w:t xml:space="preserve">SSB burst(s) is periodically transmitted from time instance A until </w:t>
      </w:r>
      <w:proofErr w:type="spellStart"/>
      <w:r w:rsidRPr="00487B9E">
        <w:rPr>
          <w:rFonts w:eastAsia="Malgun Gothic"/>
          <w:lang w:val="en-US" w:eastAsia="zh-CN"/>
        </w:rPr>
        <w:t>gNB</w:t>
      </w:r>
      <w:proofErr w:type="spellEnd"/>
      <w:r w:rsidRPr="00487B9E">
        <w:rPr>
          <w:rFonts w:eastAsia="Malgun Gothic"/>
          <w:lang w:val="en-US" w:eastAsia="zh-CN"/>
        </w:rPr>
        <w:t xml:space="preserve"> turns OFF the on demand SSB</w:t>
      </w:r>
      <w:r>
        <w:rPr>
          <w:rFonts w:eastAsia="Malgun Gothic"/>
          <w:lang w:val="en-US" w:eastAsia="zh-CN"/>
        </w:rPr>
        <w:t>.</w:t>
      </w:r>
    </w:p>
    <w:p w14:paraId="3D4CFFE3" w14:textId="77777777" w:rsidR="00B115B9" w:rsidRPr="00487B9E" w:rsidRDefault="00B115B9" w:rsidP="00B115B9">
      <w:pPr>
        <w:numPr>
          <w:ilvl w:val="1"/>
          <w:numId w:val="23"/>
        </w:numPr>
        <w:spacing w:after="160" w:line="256" w:lineRule="auto"/>
        <w:contextualSpacing/>
        <w:jc w:val="both"/>
        <w:rPr>
          <w:rFonts w:eastAsia="Malgun Gothic"/>
          <w:lang w:val="en-US" w:eastAsia="zh-CN"/>
        </w:rPr>
      </w:pPr>
      <w:r w:rsidRPr="00487B9E">
        <w:rPr>
          <w:rFonts w:eastAsia="Malgun Gothic"/>
          <w:lang w:val="en-US" w:eastAsia="zh-CN"/>
        </w:rPr>
        <w:t xml:space="preserve">Option 2: UE expects that </w:t>
      </w:r>
      <w:r w:rsidRPr="00487B9E">
        <w:rPr>
          <w:rFonts w:eastAsia="Times New Roman"/>
          <w:lang w:val="en-US" w:eastAsia="zh-CN"/>
        </w:rPr>
        <w:t xml:space="preserve">on-demand </w:t>
      </w:r>
      <w:r w:rsidRPr="00487B9E">
        <w:rPr>
          <w:rFonts w:eastAsia="Malgun Gothic"/>
          <w:lang w:val="en-US" w:eastAsia="zh-CN"/>
        </w:rPr>
        <w:t>SSB burst(s) is transmitted from time instance A to time instance B and not transmitted after time instance B.</w:t>
      </w:r>
    </w:p>
    <w:p w14:paraId="4E017A43" w14:textId="77777777" w:rsidR="00B115B9" w:rsidRPr="00487B9E" w:rsidRDefault="00B115B9" w:rsidP="00B115B9">
      <w:pPr>
        <w:numPr>
          <w:ilvl w:val="1"/>
          <w:numId w:val="23"/>
        </w:numPr>
        <w:spacing w:after="160" w:line="256" w:lineRule="auto"/>
        <w:contextualSpacing/>
        <w:jc w:val="both"/>
        <w:rPr>
          <w:rFonts w:eastAsia="Malgun Gothic"/>
          <w:lang w:val="en-US" w:eastAsia="zh-CN"/>
        </w:rPr>
      </w:pPr>
      <w:r w:rsidRPr="00487B9E">
        <w:rPr>
          <w:rFonts w:eastAsia="Malgun Gothic"/>
          <w:lang w:val="en-US" w:eastAsia="zh-CN"/>
        </w:rPr>
        <w:t xml:space="preserve">Option 3: UE expects that </w:t>
      </w:r>
      <w:r w:rsidRPr="00487B9E">
        <w:rPr>
          <w:rFonts w:eastAsia="Times New Roman"/>
          <w:lang w:val="en-US" w:eastAsia="zh-CN"/>
        </w:rPr>
        <w:t xml:space="preserve">on-demand </w:t>
      </w:r>
      <w:r w:rsidRPr="00487B9E">
        <w:rPr>
          <w:rFonts w:eastAsia="Malgun Gothic"/>
          <w:lang w:val="en-US" w:eastAsia="zh-CN"/>
        </w:rPr>
        <w:t xml:space="preserve">SSB burst(s) is transmitted N times after time instance A and not transmitted after N </w:t>
      </w:r>
      <w:r w:rsidRPr="00487B9E">
        <w:rPr>
          <w:rFonts w:eastAsia="Times New Roman"/>
          <w:lang w:val="en-US" w:eastAsia="zh-CN"/>
        </w:rPr>
        <w:t xml:space="preserve">on-demand </w:t>
      </w:r>
      <w:r w:rsidRPr="00487B9E">
        <w:rPr>
          <w:rFonts w:eastAsia="Malgun Gothic"/>
          <w:lang w:val="en-US" w:eastAsia="zh-CN"/>
        </w:rPr>
        <w:t>SSB bursts are transmitted.</w:t>
      </w:r>
    </w:p>
    <w:p w14:paraId="29BC2B2B" w14:textId="77777777" w:rsidR="00B115B9" w:rsidRPr="00487B9E" w:rsidRDefault="00B115B9" w:rsidP="00B115B9">
      <w:pPr>
        <w:numPr>
          <w:ilvl w:val="1"/>
          <w:numId w:val="23"/>
        </w:numPr>
        <w:spacing w:after="160" w:line="256" w:lineRule="auto"/>
        <w:contextualSpacing/>
        <w:jc w:val="both"/>
        <w:rPr>
          <w:rFonts w:eastAsia="Malgun Gothic"/>
          <w:lang w:val="en-US" w:eastAsia="zh-CN"/>
        </w:rPr>
      </w:pPr>
      <w:r w:rsidRPr="00487B9E">
        <w:rPr>
          <w:rFonts w:eastAsia="Malgun Gothic"/>
          <w:lang w:val="en-US" w:eastAsia="zh-CN"/>
        </w:rPr>
        <w:t xml:space="preserve">Option 4: UE expects that </w:t>
      </w:r>
      <w:r w:rsidRPr="00487B9E">
        <w:rPr>
          <w:rFonts w:eastAsia="Times New Roman"/>
          <w:lang w:val="en-US" w:eastAsia="zh-CN"/>
        </w:rPr>
        <w:t xml:space="preserve">on-demand </w:t>
      </w:r>
      <w:r w:rsidRPr="00487B9E">
        <w:rPr>
          <w:rFonts w:eastAsia="Malgun Gothic"/>
          <w:lang w:val="en-US" w:eastAsia="zh-CN"/>
        </w:rPr>
        <w:t>SSB burst(s) is transmitted with a periodicity from time instance A to time instance B and with the other periodicity after time instance B.</w:t>
      </w:r>
    </w:p>
    <w:p w14:paraId="32D0C765" w14:textId="77777777" w:rsidR="00B115B9" w:rsidRPr="00487B9E" w:rsidRDefault="00B115B9" w:rsidP="00B115B9">
      <w:pPr>
        <w:numPr>
          <w:ilvl w:val="1"/>
          <w:numId w:val="23"/>
        </w:numPr>
        <w:spacing w:after="160" w:line="256" w:lineRule="auto"/>
        <w:contextualSpacing/>
        <w:jc w:val="both"/>
        <w:rPr>
          <w:rFonts w:eastAsia="Malgun Gothic"/>
          <w:lang w:val="en-US" w:eastAsia="zh-CN"/>
        </w:rPr>
      </w:pPr>
      <w:r w:rsidRPr="00487B9E">
        <w:rPr>
          <w:rFonts w:eastAsia="Malgun Gothic"/>
          <w:lang w:val="en-US" w:eastAsia="zh-CN"/>
        </w:rPr>
        <w:t>FFS: The combination of above options</w:t>
      </w:r>
      <w:r>
        <w:rPr>
          <w:rFonts w:eastAsia="Malgun Gothic"/>
          <w:lang w:val="en-US" w:eastAsia="zh-CN"/>
        </w:rPr>
        <w:t>.</w:t>
      </w:r>
    </w:p>
    <w:p w14:paraId="0E7E3F11" w14:textId="77777777" w:rsidR="00B115B9" w:rsidRPr="00487B9E" w:rsidRDefault="00B115B9" w:rsidP="00B115B9">
      <w:pPr>
        <w:numPr>
          <w:ilvl w:val="1"/>
          <w:numId w:val="23"/>
        </w:numPr>
        <w:spacing w:after="160" w:line="256" w:lineRule="auto"/>
        <w:contextualSpacing/>
        <w:jc w:val="both"/>
        <w:rPr>
          <w:rFonts w:eastAsia="Malgun Gothic"/>
          <w:lang w:val="en-US" w:eastAsia="zh-CN"/>
        </w:rPr>
      </w:pPr>
      <w:r w:rsidRPr="00487B9E">
        <w:rPr>
          <w:rFonts w:eastAsia="Malgun Gothic"/>
          <w:lang w:val="en-US" w:eastAsia="zh-CN"/>
        </w:rPr>
        <w:t>FFS: How to define time instance A/B and the value of N per option</w:t>
      </w:r>
      <w:r>
        <w:rPr>
          <w:rFonts w:eastAsia="Malgun Gothic"/>
          <w:lang w:val="en-US" w:eastAsia="zh-CN"/>
        </w:rPr>
        <w:t>.</w:t>
      </w:r>
    </w:p>
    <w:p w14:paraId="1C462CB2" w14:textId="77777777" w:rsidR="00B115B9" w:rsidRDefault="00B115B9" w:rsidP="00B115B9">
      <w:pPr>
        <w:numPr>
          <w:ilvl w:val="1"/>
          <w:numId w:val="23"/>
        </w:numPr>
        <w:spacing w:after="160" w:line="256" w:lineRule="auto"/>
        <w:contextualSpacing/>
        <w:jc w:val="both"/>
        <w:rPr>
          <w:rFonts w:eastAsia="Malgun Gothic"/>
          <w:lang w:val="en-US" w:eastAsia="zh-CN"/>
        </w:rPr>
      </w:pPr>
      <w:r w:rsidRPr="00487B9E">
        <w:rPr>
          <w:rFonts w:eastAsia="Malgun Gothic"/>
          <w:lang w:val="en-US" w:eastAsia="zh-CN"/>
        </w:rPr>
        <w:t>FFS: Each option is applicable to which Cases or Scenarios (as per the previous agreement)</w:t>
      </w:r>
      <w:r>
        <w:rPr>
          <w:rFonts w:eastAsia="Malgun Gothic"/>
          <w:lang w:val="en-US" w:eastAsia="zh-CN"/>
        </w:rPr>
        <w:t>.</w:t>
      </w:r>
    </w:p>
    <w:p w14:paraId="0AE48D78" w14:textId="77777777" w:rsidR="00B115B9" w:rsidRPr="00B115B9" w:rsidRDefault="00B115B9" w:rsidP="004D08AB">
      <w:pPr>
        <w:spacing w:before="120"/>
        <w:rPr>
          <w:rFonts w:eastAsia="等线"/>
          <w:lang w:val="en-US" w:eastAsia="zh-CN"/>
        </w:rPr>
      </w:pPr>
    </w:p>
    <w:p w14:paraId="40E54913" w14:textId="7C5C9619" w:rsidR="00036BCE" w:rsidRDefault="009970D2" w:rsidP="004D08AB">
      <w:pPr>
        <w:spacing w:before="120"/>
        <w:rPr>
          <w:bCs/>
          <w:lang w:eastAsia="zh-CN"/>
        </w:rPr>
      </w:pPr>
      <w:r>
        <w:rPr>
          <w:rFonts w:eastAsia="等线"/>
          <w:lang w:eastAsia="zh-CN"/>
        </w:rPr>
        <w:t>In</w:t>
      </w:r>
      <w:r w:rsidR="004D08AB">
        <w:rPr>
          <w:rFonts w:eastAsia="等线"/>
          <w:lang w:eastAsia="zh-CN"/>
        </w:rPr>
        <w:t xml:space="preserve"> this contribution, we</w:t>
      </w:r>
      <w:r w:rsidR="006A5711">
        <w:rPr>
          <w:rFonts w:eastAsia="等线"/>
          <w:lang w:eastAsia="zh-CN"/>
        </w:rPr>
        <w:t xml:space="preserve"> provide </w:t>
      </w:r>
      <w:r w:rsidR="002508A8">
        <w:rPr>
          <w:rFonts w:eastAsia="等线"/>
          <w:lang w:eastAsia="zh-CN"/>
        </w:rPr>
        <w:t>analysis and proposals</w:t>
      </w:r>
      <w:r w:rsidR="006A5711">
        <w:rPr>
          <w:rFonts w:eastAsia="等线"/>
          <w:lang w:eastAsia="zh-CN"/>
        </w:rPr>
        <w:t xml:space="preserve"> on the </w:t>
      </w:r>
      <w:r w:rsidR="00580BAB">
        <w:rPr>
          <w:rFonts w:eastAsia="等线"/>
          <w:lang w:eastAsia="zh-CN"/>
        </w:rPr>
        <w:t>1</w:t>
      </w:r>
      <w:r w:rsidR="00580BAB" w:rsidRPr="00580BAB">
        <w:rPr>
          <w:rFonts w:eastAsia="等线"/>
          <w:vertAlign w:val="superscript"/>
          <w:lang w:eastAsia="zh-CN"/>
        </w:rPr>
        <w:t>st</w:t>
      </w:r>
      <w:r w:rsidR="006A5711">
        <w:rPr>
          <w:rFonts w:eastAsia="等线"/>
          <w:lang w:eastAsia="zh-CN"/>
        </w:rPr>
        <w:t xml:space="preserve"> objective, i.e</w:t>
      </w:r>
      <w:r w:rsidR="00580BAB">
        <w:rPr>
          <w:rFonts w:eastAsia="等线"/>
          <w:lang w:eastAsia="zh-CN"/>
        </w:rPr>
        <w:t>.,</w:t>
      </w:r>
      <w:r w:rsidR="00580BAB" w:rsidRPr="00580BAB">
        <w:rPr>
          <w:bCs/>
          <w:lang w:eastAsia="zh-CN"/>
        </w:rPr>
        <w:t xml:space="preserve"> procedures and </w:t>
      </w:r>
      <w:proofErr w:type="spellStart"/>
      <w:r w:rsidR="00580BAB" w:rsidRPr="00580BAB">
        <w:rPr>
          <w:bCs/>
          <w:lang w:eastAsia="zh-CN"/>
        </w:rPr>
        <w:t>signaling</w:t>
      </w:r>
      <w:proofErr w:type="spellEnd"/>
      <w:r w:rsidR="00580BAB" w:rsidRPr="00580BAB">
        <w:rPr>
          <w:bCs/>
          <w:lang w:eastAsia="zh-CN"/>
        </w:rPr>
        <w:t xml:space="preserve"> method(s) to support on-demand SSB </w:t>
      </w:r>
      <w:proofErr w:type="spellStart"/>
      <w:r w:rsidR="00580BAB" w:rsidRPr="00580BAB">
        <w:rPr>
          <w:bCs/>
          <w:lang w:eastAsia="zh-CN"/>
        </w:rPr>
        <w:t>SCell</w:t>
      </w:r>
      <w:proofErr w:type="spellEnd"/>
      <w:r w:rsidR="00580BAB" w:rsidRPr="00580BAB">
        <w:rPr>
          <w:bCs/>
          <w:lang w:eastAsia="zh-CN"/>
        </w:rPr>
        <w:t xml:space="preserve"> operation for UEs in connected mode configured with CA, for both intra-/inter-band CA</w:t>
      </w:r>
      <w:r w:rsidR="003110AE">
        <w:rPr>
          <w:bCs/>
          <w:lang w:eastAsia="zh-CN"/>
        </w:rPr>
        <w:t>”</w:t>
      </w:r>
      <w:r w:rsidR="001664C4">
        <w:rPr>
          <w:bCs/>
          <w:lang w:eastAsia="zh-CN"/>
        </w:rPr>
        <w:t xml:space="preserve">. </w:t>
      </w:r>
    </w:p>
    <w:p w14:paraId="45CBFC69" w14:textId="77777777" w:rsidR="009F0EE9" w:rsidRDefault="009F0EE9" w:rsidP="004D08AB">
      <w:pPr>
        <w:spacing w:before="120"/>
        <w:rPr>
          <w:rFonts w:eastAsia="等线"/>
          <w:lang w:eastAsia="zh-CN"/>
        </w:rPr>
      </w:pPr>
    </w:p>
    <w:p w14:paraId="465B5ADC" w14:textId="13744A97" w:rsidR="002C231A" w:rsidRDefault="002C231A" w:rsidP="009148E3">
      <w:pPr>
        <w:pStyle w:val="1"/>
        <w:jc w:val="both"/>
        <w:rPr>
          <w:lang w:eastAsia="zh-CN"/>
        </w:rPr>
      </w:pPr>
      <w:r>
        <w:rPr>
          <w:lang w:eastAsia="zh-CN"/>
        </w:rPr>
        <w:t>Discussion</w:t>
      </w:r>
    </w:p>
    <w:p w14:paraId="55AC6F09" w14:textId="5205A8BF" w:rsidR="00B83A30" w:rsidRDefault="00B83A30" w:rsidP="00853A17">
      <w:pPr>
        <w:jc w:val="both"/>
        <w:rPr>
          <w:rFonts w:eastAsiaTheme="minorEastAsia"/>
          <w:lang w:val="en-US" w:eastAsia="zh-CN"/>
        </w:rPr>
      </w:pPr>
      <w:r>
        <w:rPr>
          <w:rFonts w:eastAsiaTheme="minorEastAsia"/>
          <w:lang w:val="en-US" w:eastAsia="zh-CN"/>
        </w:rPr>
        <w:t xml:space="preserve">Current NR supports activation/deactivation of an </w:t>
      </w:r>
      <w:proofErr w:type="spellStart"/>
      <w:r>
        <w:rPr>
          <w:rFonts w:eastAsiaTheme="minorEastAsia"/>
          <w:lang w:val="en-US" w:eastAsia="zh-CN"/>
        </w:rPr>
        <w:t>SCell</w:t>
      </w:r>
      <w:proofErr w:type="spellEnd"/>
      <w:r>
        <w:rPr>
          <w:rFonts w:eastAsiaTheme="minorEastAsia"/>
          <w:lang w:val="en-US" w:eastAsia="zh-CN"/>
        </w:rPr>
        <w:t xml:space="preserve"> based on traffic needs, for example different traffics being </w:t>
      </w:r>
      <w:r w:rsidR="00B92FCC">
        <w:rPr>
          <w:rFonts w:eastAsiaTheme="minorEastAsia"/>
          <w:lang w:val="en-US" w:eastAsia="zh-CN"/>
        </w:rPr>
        <w:t>transmitted</w:t>
      </w:r>
      <w:r>
        <w:rPr>
          <w:rFonts w:eastAsiaTheme="minorEastAsia"/>
          <w:lang w:val="en-US" w:eastAsia="zh-CN"/>
        </w:rPr>
        <w:t xml:space="preserve"> </w:t>
      </w:r>
      <w:r w:rsidR="00A85064">
        <w:rPr>
          <w:rFonts w:eastAsiaTheme="minorEastAsia"/>
          <w:lang w:val="en-US" w:eastAsia="zh-CN"/>
        </w:rPr>
        <w:t>i</w:t>
      </w:r>
      <w:r>
        <w:rPr>
          <w:rFonts w:eastAsiaTheme="minorEastAsia"/>
          <w:lang w:val="en-US" w:eastAsia="zh-CN"/>
        </w:rPr>
        <w:t>n different serving cells</w:t>
      </w:r>
      <w:r w:rsidR="0061062D">
        <w:rPr>
          <w:rFonts w:eastAsiaTheme="minorEastAsia"/>
          <w:lang w:val="en-US" w:eastAsia="zh-CN"/>
        </w:rPr>
        <w:t xml:space="preserve"> based on the different characteristics of the PHY layer</w:t>
      </w:r>
      <w:r w:rsidR="00A4450A">
        <w:rPr>
          <w:rFonts w:eastAsiaTheme="minorEastAsia"/>
          <w:lang w:val="en-US" w:eastAsia="zh-CN"/>
        </w:rPr>
        <w:t xml:space="preserve"> </w:t>
      </w:r>
      <w:proofErr w:type="gramStart"/>
      <w:r w:rsidR="00A4450A">
        <w:rPr>
          <w:rFonts w:eastAsiaTheme="minorEastAsia"/>
          <w:lang w:val="en-US" w:eastAsia="zh-CN"/>
        </w:rPr>
        <w:t>e.g.</w:t>
      </w:r>
      <w:proofErr w:type="gramEnd"/>
      <w:r w:rsidR="00A4450A">
        <w:rPr>
          <w:rFonts w:eastAsiaTheme="minorEastAsia"/>
          <w:lang w:val="en-US" w:eastAsia="zh-CN"/>
        </w:rPr>
        <w:t xml:space="preserve"> </w:t>
      </w:r>
      <w:proofErr w:type="spellStart"/>
      <w:r w:rsidR="008745AA">
        <w:rPr>
          <w:rFonts w:eastAsiaTheme="minorEastAsia"/>
          <w:lang w:val="en-US" w:eastAsia="zh-CN"/>
        </w:rPr>
        <w:t>PCell</w:t>
      </w:r>
      <w:proofErr w:type="spellEnd"/>
      <w:r w:rsidR="008745AA">
        <w:rPr>
          <w:rFonts w:eastAsiaTheme="minorEastAsia"/>
          <w:lang w:val="en-US" w:eastAsia="zh-CN"/>
        </w:rPr>
        <w:t xml:space="preserve"> is deployed in a </w:t>
      </w:r>
      <w:r w:rsidR="001E20B9">
        <w:rPr>
          <w:rFonts w:eastAsiaTheme="minorEastAsia"/>
          <w:lang w:val="en-US" w:eastAsia="zh-CN"/>
        </w:rPr>
        <w:t>carrier</w:t>
      </w:r>
      <w:r w:rsidR="008745AA">
        <w:rPr>
          <w:rFonts w:eastAsiaTheme="minorEastAsia"/>
          <w:lang w:val="en-US" w:eastAsia="zh-CN"/>
        </w:rPr>
        <w:t xml:space="preserve"> frequency, </w:t>
      </w:r>
      <w:r w:rsidR="001E20B9">
        <w:rPr>
          <w:rFonts w:eastAsiaTheme="minorEastAsia"/>
          <w:lang w:val="en-US" w:eastAsia="zh-CN"/>
        </w:rPr>
        <w:t xml:space="preserve">and </w:t>
      </w:r>
      <w:proofErr w:type="spellStart"/>
      <w:r w:rsidR="008745AA">
        <w:rPr>
          <w:rFonts w:eastAsiaTheme="minorEastAsia"/>
          <w:lang w:val="en-US" w:eastAsia="zh-CN"/>
        </w:rPr>
        <w:t>SCell</w:t>
      </w:r>
      <w:proofErr w:type="spellEnd"/>
      <w:r w:rsidR="008745AA">
        <w:rPr>
          <w:rFonts w:eastAsiaTheme="minorEastAsia"/>
          <w:lang w:val="en-US" w:eastAsia="zh-CN"/>
        </w:rPr>
        <w:t xml:space="preserve"> is deployed in another </w:t>
      </w:r>
      <w:r w:rsidR="001E20B9">
        <w:rPr>
          <w:rFonts w:eastAsiaTheme="minorEastAsia"/>
          <w:lang w:val="en-US" w:eastAsia="zh-CN"/>
        </w:rPr>
        <w:t>carrier</w:t>
      </w:r>
      <w:r w:rsidR="008745AA">
        <w:rPr>
          <w:rFonts w:eastAsiaTheme="minorEastAsia"/>
          <w:lang w:val="en-US" w:eastAsia="zh-CN"/>
        </w:rPr>
        <w:t xml:space="preserve"> frequency</w:t>
      </w:r>
      <w:r>
        <w:rPr>
          <w:rFonts w:eastAsiaTheme="minorEastAsia"/>
          <w:lang w:val="en-US" w:eastAsia="zh-CN"/>
        </w:rPr>
        <w:t xml:space="preserve"> This is beneficial in terms of energy saving in both UE side and </w:t>
      </w:r>
      <w:proofErr w:type="spellStart"/>
      <w:r>
        <w:rPr>
          <w:rFonts w:eastAsiaTheme="minorEastAsia"/>
          <w:lang w:val="en-US" w:eastAsia="zh-CN"/>
        </w:rPr>
        <w:t>gNB</w:t>
      </w:r>
      <w:proofErr w:type="spellEnd"/>
      <w:r>
        <w:rPr>
          <w:rFonts w:eastAsiaTheme="minorEastAsia"/>
          <w:lang w:val="en-US" w:eastAsia="zh-CN"/>
        </w:rPr>
        <w:t xml:space="preserve"> side. </w:t>
      </w:r>
      <w:r w:rsidR="006554CC">
        <w:rPr>
          <w:rFonts w:eastAsiaTheme="minorEastAsia"/>
          <w:lang w:val="en-US" w:eastAsia="zh-CN"/>
        </w:rPr>
        <w:t xml:space="preserve">For UL, the UE can </w:t>
      </w:r>
      <w:r w:rsidR="006554CC">
        <w:rPr>
          <w:lang w:eastAsia="zh-CN"/>
        </w:rPr>
        <w:t xml:space="preserve">identify the traffic arrival prior to the </w:t>
      </w:r>
      <w:proofErr w:type="spellStart"/>
      <w:r w:rsidR="006554CC">
        <w:rPr>
          <w:lang w:eastAsia="zh-CN"/>
        </w:rPr>
        <w:t>gNB</w:t>
      </w:r>
      <w:proofErr w:type="spellEnd"/>
      <w:r w:rsidR="006554CC">
        <w:rPr>
          <w:lang w:eastAsia="zh-CN"/>
        </w:rPr>
        <w:t>.</w:t>
      </w:r>
    </w:p>
    <w:p w14:paraId="5B3BFE6F" w14:textId="50EC7627" w:rsidR="00B62DDD" w:rsidRPr="006554CC" w:rsidRDefault="00B62DDD" w:rsidP="00853A17">
      <w:pPr>
        <w:jc w:val="both"/>
        <w:rPr>
          <w:rFonts w:eastAsia="等线"/>
          <w:b/>
          <w:bCs/>
          <w:lang w:val="en-US" w:eastAsia="zh-CN"/>
        </w:rPr>
      </w:pPr>
      <w:r w:rsidRPr="006554CC">
        <w:rPr>
          <w:rFonts w:eastAsia="等线"/>
          <w:b/>
          <w:bCs/>
          <w:lang w:val="en-US" w:eastAsia="zh-CN"/>
        </w:rPr>
        <w:t xml:space="preserve">Observation </w:t>
      </w:r>
      <w:r w:rsidR="00B83A30" w:rsidRPr="006554CC">
        <w:rPr>
          <w:rFonts w:eastAsia="等线"/>
          <w:b/>
          <w:bCs/>
          <w:lang w:val="en-US" w:eastAsia="zh-CN"/>
        </w:rPr>
        <w:t xml:space="preserve">1: </w:t>
      </w:r>
      <w:r w:rsidR="006554CC" w:rsidRPr="006554CC">
        <w:rPr>
          <w:rFonts w:eastAsia="等线"/>
          <w:b/>
          <w:bCs/>
          <w:lang w:val="en-US" w:eastAsia="zh-CN"/>
        </w:rPr>
        <w:t>T</w:t>
      </w:r>
      <w:r w:rsidR="00B83A30" w:rsidRPr="006554CC">
        <w:rPr>
          <w:rFonts w:eastAsia="等线"/>
          <w:b/>
          <w:bCs/>
          <w:lang w:val="en-US" w:eastAsia="zh-CN"/>
        </w:rPr>
        <w:t>he</w:t>
      </w:r>
      <w:r w:rsidRPr="006554CC">
        <w:rPr>
          <w:rFonts w:eastAsia="等线"/>
          <w:b/>
          <w:bCs/>
          <w:lang w:val="en-US" w:eastAsia="zh-CN"/>
        </w:rPr>
        <w:t xml:space="preserve"> preferred traffics can be different </w:t>
      </w:r>
      <w:r w:rsidR="00DF4842">
        <w:rPr>
          <w:rFonts w:eastAsia="等线"/>
          <w:b/>
          <w:bCs/>
          <w:lang w:val="en-US" w:eastAsia="zh-CN"/>
        </w:rPr>
        <w:t>i</w:t>
      </w:r>
      <w:r w:rsidR="006554CC" w:rsidRPr="006554CC">
        <w:rPr>
          <w:rFonts w:eastAsia="等线"/>
          <w:b/>
          <w:bCs/>
          <w:lang w:val="en-US" w:eastAsia="zh-CN"/>
        </w:rPr>
        <w:t>n</w:t>
      </w:r>
      <w:r w:rsidR="0061062D" w:rsidRPr="006554CC">
        <w:rPr>
          <w:rFonts w:eastAsia="等线"/>
          <w:b/>
          <w:bCs/>
          <w:lang w:val="en-US" w:eastAsia="zh-CN"/>
        </w:rPr>
        <w:t xml:space="preserve"> </w:t>
      </w:r>
      <w:proofErr w:type="spellStart"/>
      <w:r w:rsidR="0061062D" w:rsidRPr="006554CC">
        <w:rPr>
          <w:rFonts w:eastAsia="等线"/>
          <w:b/>
          <w:bCs/>
          <w:lang w:val="en-US" w:eastAsia="zh-CN"/>
        </w:rPr>
        <w:t>PCell</w:t>
      </w:r>
      <w:proofErr w:type="spellEnd"/>
      <w:r w:rsidRPr="006554CC">
        <w:rPr>
          <w:rFonts w:eastAsia="等线"/>
          <w:b/>
          <w:bCs/>
          <w:lang w:val="en-US" w:eastAsia="zh-CN"/>
        </w:rPr>
        <w:t xml:space="preserve"> and </w:t>
      </w:r>
      <w:proofErr w:type="spellStart"/>
      <w:r w:rsidRPr="006554CC">
        <w:rPr>
          <w:rFonts w:eastAsia="等线"/>
          <w:b/>
          <w:bCs/>
          <w:lang w:val="en-US" w:eastAsia="zh-CN"/>
        </w:rPr>
        <w:t>SCell</w:t>
      </w:r>
      <w:proofErr w:type="spellEnd"/>
      <w:r w:rsidR="0096485A">
        <w:rPr>
          <w:rFonts w:eastAsia="等线"/>
          <w:b/>
          <w:bCs/>
          <w:lang w:val="en-US" w:eastAsia="zh-CN"/>
        </w:rPr>
        <w:t xml:space="preserve"> based on the </w:t>
      </w:r>
      <w:proofErr w:type="spellStart"/>
      <w:r w:rsidR="0096485A">
        <w:rPr>
          <w:rFonts w:eastAsia="等线"/>
          <w:b/>
          <w:bCs/>
          <w:lang w:val="en-US" w:eastAsia="zh-CN"/>
        </w:rPr>
        <w:t>gNB</w:t>
      </w:r>
      <w:proofErr w:type="spellEnd"/>
      <w:r w:rsidR="0096485A">
        <w:rPr>
          <w:rFonts w:eastAsia="等线"/>
          <w:b/>
          <w:bCs/>
          <w:lang w:val="en-US" w:eastAsia="zh-CN"/>
        </w:rPr>
        <w:t xml:space="preserve"> deployment</w:t>
      </w:r>
      <w:r w:rsidRPr="006554CC">
        <w:rPr>
          <w:rFonts w:eastAsia="等线"/>
          <w:b/>
          <w:bCs/>
          <w:lang w:val="en-US" w:eastAsia="zh-CN"/>
        </w:rPr>
        <w:t xml:space="preserve">, </w:t>
      </w:r>
      <w:r w:rsidR="00DF4842">
        <w:rPr>
          <w:rFonts w:eastAsia="等线"/>
          <w:b/>
          <w:bCs/>
          <w:lang w:val="en-US" w:eastAsia="zh-CN"/>
        </w:rPr>
        <w:t>and</w:t>
      </w:r>
      <w:r w:rsidRPr="006554CC">
        <w:rPr>
          <w:rFonts w:eastAsia="等线"/>
          <w:b/>
          <w:bCs/>
          <w:lang w:val="en-US" w:eastAsia="zh-CN"/>
        </w:rPr>
        <w:t xml:space="preserve"> the UE can identify the traffic arrival prior to the </w:t>
      </w:r>
      <w:proofErr w:type="spellStart"/>
      <w:r w:rsidRPr="006554CC">
        <w:rPr>
          <w:rFonts w:eastAsia="等线"/>
          <w:b/>
          <w:bCs/>
          <w:lang w:val="en-US" w:eastAsia="zh-CN"/>
        </w:rPr>
        <w:t>gNB</w:t>
      </w:r>
      <w:proofErr w:type="spellEnd"/>
      <w:r w:rsidRPr="006554CC">
        <w:rPr>
          <w:rFonts w:eastAsia="等线"/>
          <w:b/>
          <w:bCs/>
          <w:lang w:val="en-US" w:eastAsia="zh-CN"/>
        </w:rPr>
        <w:t>.</w:t>
      </w:r>
    </w:p>
    <w:p w14:paraId="534B3DF2" w14:textId="7882900E" w:rsidR="00B573E1" w:rsidRDefault="00B573E1" w:rsidP="00853A17">
      <w:pPr>
        <w:jc w:val="both"/>
        <w:rPr>
          <w:lang w:eastAsia="zh-CN"/>
        </w:rPr>
      </w:pPr>
      <w:r>
        <w:rPr>
          <w:lang w:eastAsia="zh-CN"/>
        </w:rPr>
        <w:t>At the same time, it is supported to configure limited number of SSBs to transmit from the spec. and implementation view of point.</w:t>
      </w:r>
      <w:r w:rsidR="00C338D8">
        <w:rPr>
          <w:lang w:eastAsia="zh-CN"/>
        </w:rPr>
        <w:t xml:space="preserve"> </w:t>
      </w:r>
      <w:r w:rsidR="0005688F">
        <w:rPr>
          <w:lang w:eastAsia="zh-CN"/>
        </w:rPr>
        <w:t xml:space="preserve">For example, the SSBs that provide good channel quality can be configured to the UE based on the UE measurement reports. </w:t>
      </w:r>
      <w:r w:rsidR="00C338D8">
        <w:rPr>
          <w:lang w:eastAsia="zh-CN"/>
        </w:rPr>
        <w:t xml:space="preserve">It is beneficial to reduce power consumption comparing with the </w:t>
      </w:r>
      <w:r w:rsidR="00C338D8" w:rsidRPr="00C338D8">
        <w:rPr>
          <w:lang w:eastAsia="zh-CN"/>
        </w:rPr>
        <w:t>full set of SSBs</w:t>
      </w:r>
      <w:r w:rsidR="00C338D8">
        <w:rPr>
          <w:lang w:eastAsia="zh-CN"/>
        </w:rPr>
        <w:t xml:space="preserve"> transmission.</w:t>
      </w:r>
    </w:p>
    <w:p w14:paraId="279CC982" w14:textId="58C9DDB5" w:rsidR="00B62DDD" w:rsidRPr="0005688F" w:rsidRDefault="00B62DDD" w:rsidP="00853A17">
      <w:pPr>
        <w:jc w:val="both"/>
        <w:rPr>
          <w:rFonts w:eastAsia="等线"/>
          <w:b/>
          <w:bCs/>
          <w:lang w:val="en-US" w:eastAsia="zh-CN"/>
        </w:rPr>
      </w:pPr>
      <w:r w:rsidRPr="0005688F">
        <w:rPr>
          <w:rFonts w:eastAsia="等线"/>
          <w:b/>
          <w:bCs/>
          <w:lang w:val="en-US" w:eastAsia="zh-CN"/>
        </w:rPr>
        <w:t xml:space="preserve">Observation 2: To reduce power consumption on SSB transmission, the </w:t>
      </w:r>
      <w:proofErr w:type="spellStart"/>
      <w:r w:rsidRPr="0005688F">
        <w:rPr>
          <w:rFonts w:eastAsia="等线"/>
          <w:b/>
          <w:bCs/>
          <w:lang w:val="en-US" w:eastAsia="zh-CN"/>
        </w:rPr>
        <w:t>gNB</w:t>
      </w:r>
      <w:proofErr w:type="spellEnd"/>
      <w:r w:rsidRPr="0005688F">
        <w:rPr>
          <w:rFonts w:eastAsia="等线"/>
          <w:b/>
          <w:bCs/>
          <w:lang w:val="en-US" w:eastAsia="zh-CN"/>
        </w:rPr>
        <w:t xml:space="preserve"> might transmit only limited number of SSBs in the </w:t>
      </w:r>
      <w:proofErr w:type="spellStart"/>
      <w:r w:rsidRPr="0005688F">
        <w:rPr>
          <w:rFonts w:eastAsia="等线"/>
          <w:b/>
          <w:bCs/>
          <w:lang w:val="en-US" w:eastAsia="zh-CN"/>
        </w:rPr>
        <w:t>SCell</w:t>
      </w:r>
      <w:proofErr w:type="spellEnd"/>
      <w:r w:rsidRPr="0005688F">
        <w:rPr>
          <w:rFonts w:eastAsia="等线"/>
          <w:b/>
          <w:bCs/>
          <w:lang w:val="en-US" w:eastAsia="zh-CN"/>
        </w:rPr>
        <w:t xml:space="preserve">.  </w:t>
      </w:r>
    </w:p>
    <w:p w14:paraId="732CB7EA" w14:textId="77777777" w:rsidR="00C23BF7" w:rsidRDefault="0005688F" w:rsidP="00853A17">
      <w:pPr>
        <w:jc w:val="both"/>
        <w:rPr>
          <w:lang w:eastAsia="zh-CN"/>
        </w:rPr>
      </w:pPr>
      <w:r>
        <w:rPr>
          <w:lang w:val="en-US" w:eastAsia="zh-CN"/>
        </w:rPr>
        <w:t xml:space="preserve">There could be a case that </w:t>
      </w:r>
      <w:r w:rsidR="008220B2">
        <w:rPr>
          <w:lang w:eastAsia="zh-CN"/>
        </w:rPr>
        <w:t xml:space="preserve">the channel quality measured from the configured SSBs </w:t>
      </w:r>
      <w:r w:rsidR="002A4739">
        <w:rPr>
          <w:lang w:eastAsia="zh-CN"/>
        </w:rPr>
        <w:t xml:space="preserve">changes to a low level. It </w:t>
      </w:r>
      <w:r w:rsidR="00C40C06">
        <w:rPr>
          <w:lang w:eastAsia="zh-CN"/>
        </w:rPr>
        <w:t>may</w:t>
      </w:r>
      <w:r w:rsidR="002A4739">
        <w:rPr>
          <w:lang w:eastAsia="zh-CN"/>
        </w:rPr>
        <w:t xml:space="preserve"> be identified by the </w:t>
      </w:r>
      <w:proofErr w:type="spellStart"/>
      <w:r w:rsidR="002A4739">
        <w:rPr>
          <w:lang w:eastAsia="zh-CN"/>
        </w:rPr>
        <w:t>gNB</w:t>
      </w:r>
      <w:proofErr w:type="spellEnd"/>
      <w:r w:rsidR="002A4739">
        <w:rPr>
          <w:lang w:eastAsia="zh-CN"/>
        </w:rPr>
        <w:t xml:space="preserve"> much later than by the UE because of the possible long-periodicity measurement report. </w:t>
      </w:r>
      <w:r w:rsidR="008220B2">
        <w:rPr>
          <w:lang w:eastAsia="zh-CN"/>
        </w:rPr>
        <w:t xml:space="preserve"> </w:t>
      </w:r>
    </w:p>
    <w:p w14:paraId="7D6F8B95" w14:textId="694EEA85" w:rsidR="001B5546" w:rsidRDefault="00C23BF7" w:rsidP="00853A17">
      <w:pPr>
        <w:jc w:val="both"/>
        <w:rPr>
          <w:lang w:eastAsia="zh-CN"/>
        </w:rPr>
      </w:pPr>
      <w:r>
        <w:rPr>
          <w:lang w:eastAsia="zh-CN"/>
        </w:rPr>
        <w:t>Therefore, i</w:t>
      </w:r>
      <w:r w:rsidR="00476D8A">
        <w:rPr>
          <w:lang w:eastAsia="zh-CN"/>
        </w:rPr>
        <w:t>t is beneficial if</w:t>
      </w:r>
      <w:r w:rsidR="00B62DDD">
        <w:rPr>
          <w:lang w:eastAsia="zh-CN"/>
        </w:rPr>
        <w:t xml:space="preserve"> the UE could send a wake-up signal to request additional</w:t>
      </w:r>
      <w:r w:rsidR="00476D8A">
        <w:rPr>
          <w:lang w:eastAsia="zh-CN"/>
        </w:rPr>
        <w:t xml:space="preserve"> or updated</w:t>
      </w:r>
      <w:r w:rsidR="00B62DDD">
        <w:rPr>
          <w:lang w:eastAsia="zh-CN"/>
        </w:rPr>
        <w:t xml:space="preserve"> SSBs transmission. </w:t>
      </w:r>
    </w:p>
    <w:p w14:paraId="13B4724F" w14:textId="0930C103" w:rsidR="00B62DDD" w:rsidRPr="00D11931" w:rsidRDefault="00D11931" w:rsidP="00853A17">
      <w:pPr>
        <w:jc w:val="both"/>
        <w:rPr>
          <w:rFonts w:eastAsia="等线"/>
          <w:b/>
          <w:bCs/>
          <w:lang w:val="en-US" w:eastAsia="zh-CN"/>
        </w:rPr>
      </w:pPr>
      <w:r>
        <w:rPr>
          <w:rFonts w:eastAsia="等线"/>
          <w:b/>
          <w:bCs/>
          <w:lang w:val="en-US" w:eastAsia="zh-CN"/>
        </w:rPr>
        <w:t>O</w:t>
      </w:r>
      <w:r w:rsidR="00B62DDD" w:rsidRPr="00D11931">
        <w:rPr>
          <w:rFonts w:eastAsia="等线"/>
          <w:b/>
          <w:bCs/>
          <w:lang w:val="en-US" w:eastAsia="zh-CN"/>
        </w:rPr>
        <w:t xml:space="preserve">bservation 3: In case the channel condition of the SSB(s) is </w:t>
      </w:r>
      <w:r w:rsidRPr="00D11931">
        <w:rPr>
          <w:rFonts w:eastAsia="等线"/>
          <w:b/>
          <w:bCs/>
          <w:lang w:val="en-US" w:eastAsia="zh-CN"/>
        </w:rPr>
        <w:t>not good enough</w:t>
      </w:r>
      <w:r w:rsidR="006B569F">
        <w:rPr>
          <w:rFonts w:eastAsia="等线"/>
          <w:b/>
          <w:bCs/>
          <w:lang w:val="en-US" w:eastAsia="zh-CN"/>
        </w:rPr>
        <w:t xml:space="preserve"> with the </w:t>
      </w:r>
      <w:r w:rsidR="006B569F" w:rsidRPr="00D11931">
        <w:rPr>
          <w:rFonts w:eastAsia="等线"/>
          <w:b/>
          <w:bCs/>
          <w:lang w:val="en-US" w:eastAsia="zh-CN"/>
        </w:rPr>
        <w:t>limited number of SSBs transmi</w:t>
      </w:r>
      <w:r w:rsidR="006B569F">
        <w:rPr>
          <w:rFonts w:eastAsia="等线"/>
          <w:b/>
          <w:bCs/>
          <w:lang w:val="en-US" w:eastAsia="zh-CN"/>
        </w:rPr>
        <w:t>ssion</w:t>
      </w:r>
      <w:r w:rsidR="00B62DDD" w:rsidRPr="00D11931">
        <w:rPr>
          <w:rFonts w:eastAsia="等线"/>
          <w:b/>
          <w:bCs/>
          <w:lang w:val="en-US" w:eastAsia="zh-CN"/>
        </w:rPr>
        <w:t xml:space="preserve">, the UE can identify the issue prior to the </w:t>
      </w:r>
      <w:proofErr w:type="spellStart"/>
      <w:r w:rsidR="00B62DDD" w:rsidRPr="00D11931">
        <w:rPr>
          <w:rFonts w:eastAsia="等线"/>
          <w:b/>
          <w:bCs/>
          <w:lang w:val="en-US" w:eastAsia="zh-CN"/>
        </w:rPr>
        <w:t>gNB</w:t>
      </w:r>
      <w:proofErr w:type="spellEnd"/>
      <w:r w:rsidR="00B62DDD" w:rsidRPr="00D11931">
        <w:rPr>
          <w:rFonts w:eastAsia="等线"/>
          <w:b/>
          <w:bCs/>
          <w:lang w:val="en-US" w:eastAsia="zh-CN"/>
        </w:rPr>
        <w:t xml:space="preserve">. </w:t>
      </w:r>
    </w:p>
    <w:p w14:paraId="52F28B67" w14:textId="6C5D0DCB" w:rsidR="00ED0337" w:rsidRPr="00ED0337" w:rsidRDefault="00B62DDD" w:rsidP="00853A17">
      <w:pPr>
        <w:jc w:val="both"/>
        <w:rPr>
          <w:rFonts w:eastAsia="等线"/>
          <w:b/>
          <w:bCs/>
          <w:lang w:val="en-US" w:eastAsia="zh-CN"/>
        </w:rPr>
      </w:pPr>
      <w:r w:rsidRPr="00ED0337">
        <w:rPr>
          <w:rFonts w:eastAsia="等线"/>
          <w:b/>
          <w:bCs/>
          <w:lang w:val="en-US" w:eastAsia="zh-CN"/>
        </w:rPr>
        <w:lastRenderedPageBreak/>
        <w:t xml:space="preserve">Proposal </w:t>
      </w:r>
      <w:r w:rsidR="00ED0337" w:rsidRPr="00ED0337">
        <w:rPr>
          <w:rFonts w:eastAsia="等线"/>
          <w:b/>
          <w:bCs/>
          <w:lang w:val="en-US" w:eastAsia="zh-CN"/>
        </w:rPr>
        <w:t>1: UE</w:t>
      </w:r>
      <w:r w:rsidRPr="00ED0337">
        <w:rPr>
          <w:rFonts w:eastAsia="等线"/>
          <w:b/>
          <w:bCs/>
          <w:lang w:val="en-US" w:eastAsia="zh-CN"/>
        </w:rPr>
        <w:t xml:space="preserve"> </w:t>
      </w:r>
      <w:r w:rsidR="00ED0337" w:rsidRPr="00ED0337">
        <w:rPr>
          <w:rFonts w:eastAsia="等线"/>
          <w:b/>
          <w:bCs/>
          <w:lang w:val="en-US" w:eastAsia="zh-CN"/>
        </w:rPr>
        <w:t>triggered</w:t>
      </w:r>
      <w:r w:rsidRPr="00ED0337">
        <w:rPr>
          <w:rFonts w:eastAsia="等线"/>
          <w:b/>
          <w:bCs/>
          <w:lang w:val="en-US" w:eastAsia="zh-CN"/>
        </w:rPr>
        <w:t xml:space="preserve"> on-demand SSB operation is supported.</w:t>
      </w:r>
    </w:p>
    <w:p w14:paraId="558C5CC2" w14:textId="71114FF0" w:rsidR="00DD30A3" w:rsidRDefault="00CD54E5" w:rsidP="00853A17">
      <w:pPr>
        <w:spacing w:after="200" w:line="276" w:lineRule="auto"/>
        <w:jc w:val="both"/>
        <w:rPr>
          <w:lang w:eastAsia="zh-CN"/>
        </w:rPr>
      </w:pPr>
      <w:r>
        <w:rPr>
          <w:lang w:eastAsia="zh-CN"/>
        </w:rPr>
        <w:t xml:space="preserve">On the other hand, </w:t>
      </w:r>
      <w:proofErr w:type="spellStart"/>
      <w:r>
        <w:rPr>
          <w:lang w:eastAsia="zh-CN"/>
        </w:rPr>
        <w:t>g</w:t>
      </w:r>
      <w:r w:rsidR="00ED0337">
        <w:rPr>
          <w:lang w:eastAsia="zh-CN"/>
        </w:rPr>
        <w:t>NB</w:t>
      </w:r>
      <w:proofErr w:type="spellEnd"/>
      <w:r w:rsidR="00ED0337">
        <w:rPr>
          <w:lang w:eastAsia="zh-CN"/>
        </w:rPr>
        <w:t xml:space="preserve"> triggered on-demand SSB </w:t>
      </w:r>
      <w:proofErr w:type="spellStart"/>
      <w:r w:rsidR="004F35E2" w:rsidRPr="00487B9E">
        <w:rPr>
          <w:lang w:val="en-US" w:eastAsia="zh-CN"/>
        </w:rPr>
        <w:t>SCell</w:t>
      </w:r>
      <w:proofErr w:type="spellEnd"/>
      <w:r w:rsidR="004F35E2" w:rsidRPr="00487B9E">
        <w:rPr>
          <w:lang w:val="en-US" w:eastAsia="zh-CN"/>
        </w:rPr>
        <w:t xml:space="preserve"> operation</w:t>
      </w:r>
      <w:r w:rsidR="00ED0337">
        <w:rPr>
          <w:lang w:eastAsia="zh-CN"/>
        </w:rPr>
        <w:t xml:space="preserve"> </w:t>
      </w:r>
      <w:r w:rsidR="009A4DB1">
        <w:rPr>
          <w:lang w:eastAsia="zh-CN"/>
        </w:rPr>
        <w:t>wa</w:t>
      </w:r>
      <w:r w:rsidR="005B51DF">
        <w:rPr>
          <w:lang w:eastAsia="zh-CN"/>
        </w:rPr>
        <w:t>s</w:t>
      </w:r>
      <w:r w:rsidR="004F35E2">
        <w:rPr>
          <w:lang w:eastAsia="zh-CN"/>
        </w:rPr>
        <w:t xml:space="preserve"> agreed in</w:t>
      </w:r>
      <w:r w:rsidR="005B51DF" w:rsidRPr="00ED0337">
        <w:rPr>
          <w:lang w:eastAsia="zh-CN"/>
        </w:rPr>
        <w:t xml:space="preserve"> RAN1</w:t>
      </w:r>
      <w:r w:rsidR="005B51DF">
        <w:rPr>
          <w:lang w:eastAsia="zh-CN"/>
        </w:rPr>
        <w:t>.</w:t>
      </w:r>
      <w:r w:rsidR="00132360">
        <w:rPr>
          <w:lang w:eastAsia="zh-CN"/>
        </w:rPr>
        <w:t xml:space="preserve"> </w:t>
      </w:r>
    </w:p>
    <w:p w14:paraId="73DA6B98" w14:textId="5689470F" w:rsidR="0080750B" w:rsidRPr="00866169" w:rsidRDefault="00853A17" w:rsidP="00853A17">
      <w:pPr>
        <w:spacing w:after="200" w:line="276" w:lineRule="auto"/>
        <w:jc w:val="both"/>
        <w:rPr>
          <w:lang w:eastAsia="zh-CN"/>
        </w:rPr>
      </w:pPr>
      <w:r>
        <w:rPr>
          <w:lang w:eastAsia="zh-CN"/>
        </w:rPr>
        <w:t>In order to align the transmission and reception behaviour</w:t>
      </w:r>
      <w:r w:rsidR="004250CC">
        <w:rPr>
          <w:lang w:eastAsia="zh-CN"/>
        </w:rPr>
        <w:t>s</w:t>
      </w:r>
      <w:r>
        <w:rPr>
          <w:lang w:eastAsia="zh-CN"/>
        </w:rPr>
        <w:t xml:space="preserve"> to avoid un-necessary energy consumption, t</w:t>
      </w:r>
      <w:r w:rsidR="00132360">
        <w:rPr>
          <w:lang w:eastAsia="zh-CN"/>
        </w:rPr>
        <w:t>he transmission pattern</w:t>
      </w:r>
      <w:r w:rsidR="009862ED">
        <w:rPr>
          <w:lang w:eastAsia="zh-CN"/>
        </w:rPr>
        <w:t xml:space="preserve"> </w:t>
      </w:r>
      <w:proofErr w:type="gramStart"/>
      <w:r w:rsidR="009862ED">
        <w:rPr>
          <w:lang w:eastAsia="zh-CN"/>
        </w:rPr>
        <w:t>e.g.</w:t>
      </w:r>
      <w:proofErr w:type="gramEnd"/>
      <w:r w:rsidR="009862ED">
        <w:rPr>
          <w:lang w:eastAsia="zh-CN"/>
        </w:rPr>
        <w:t xml:space="preserve"> the duration </w:t>
      </w:r>
      <w:r w:rsidR="00CA0F6C">
        <w:rPr>
          <w:lang w:eastAsia="zh-CN"/>
        </w:rPr>
        <w:t>of the</w:t>
      </w:r>
      <w:r w:rsidR="009862ED">
        <w:rPr>
          <w:lang w:eastAsia="zh-CN"/>
        </w:rPr>
        <w:t xml:space="preserve"> transmission, the starting point/offset </w:t>
      </w:r>
      <w:r w:rsidR="00040B78">
        <w:rPr>
          <w:lang w:eastAsia="zh-CN"/>
        </w:rPr>
        <w:t>of the</w:t>
      </w:r>
      <w:r w:rsidR="009862ED">
        <w:rPr>
          <w:lang w:eastAsia="zh-CN"/>
        </w:rPr>
        <w:t xml:space="preserve"> transmission, the transmission power, etc.</w:t>
      </w:r>
      <w:r w:rsidR="00132360">
        <w:rPr>
          <w:lang w:eastAsia="zh-CN"/>
        </w:rPr>
        <w:t xml:space="preserve"> shall be </w:t>
      </w:r>
      <w:r w:rsidR="00DD30A3">
        <w:rPr>
          <w:lang w:eastAsia="zh-CN"/>
        </w:rPr>
        <w:t>informed to the UE no matter which node triggers the on-demand SSB transmission</w:t>
      </w:r>
      <w:r w:rsidR="00866169">
        <w:rPr>
          <w:lang w:eastAsia="zh-CN"/>
        </w:rPr>
        <w:t>.</w:t>
      </w:r>
      <w:r>
        <w:rPr>
          <w:lang w:eastAsia="zh-CN"/>
        </w:rPr>
        <w:t xml:space="preserve"> While the transmission pattern is explicitly or implicitly informed to the UE can be further discussed.</w:t>
      </w:r>
    </w:p>
    <w:p w14:paraId="1D5E94AA" w14:textId="6D8DBCCB" w:rsidR="0080750B" w:rsidRDefault="00866169" w:rsidP="00853A17">
      <w:pPr>
        <w:jc w:val="both"/>
        <w:rPr>
          <w:rFonts w:eastAsia="等线"/>
          <w:b/>
          <w:bCs/>
          <w:lang w:val="en-US" w:eastAsia="zh-CN"/>
        </w:rPr>
      </w:pPr>
      <w:r>
        <w:rPr>
          <w:rFonts w:eastAsia="等线"/>
          <w:b/>
          <w:bCs/>
          <w:lang w:val="en-US" w:eastAsia="zh-CN"/>
        </w:rPr>
        <w:t xml:space="preserve">Proposal </w:t>
      </w:r>
      <w:r w:rsidR="00CA0F6C">
        <w:rPr>
          <w:rFonts w:eastAsia="等线"/>
          <w:b/>
          <w:bCs/>
          <w:lang w:val="en-US" w:eastAsia="zh-CN"/>
        </w:rPr>
        <w:t>2</w:t>
      </w:r>
      <w:r w:rsidR="0080750B" w:rsidRPr="00866169">
        <w:rPr>
          <w:rFonts w:eastAsia="等线"/>
          <w:b/>
          <w:bCs/>
          <w:lang w:val="en-US" w:eastAsia="zh-CN"/>
        </w:rPr>
        <w:t xml:space="preserve">: </w:t>
      </w:r>
      <w:bookmarkStart w:id="8" w:name="OLE_LINK5"/>
      <w:r w:rsidR="00040B78">
        <w:rPr>
          <w:rFonts w:eastAsia="等线"/>
          <w:b/>
          <w:bCs/>
          <w:lang w:val="en-US" w:eastAsia="zh-CN"/>
        </w:rPr>
        <w:t>T</w:t>
      </w:r>
      <w:r w:rsidR="0080750B" w:rsidRPr="00866169">
        <w:rPr>
          <w:rFonts w:eastAsia="等线"/>
          <w:b/>
          <w:bCs/>
          <w:lang w:val="en-US" w:eastAsia="zh-CN"/>
        </w:rPr>
        <w:t xml:space="preserve">he transmission pattern </w:t>
      </w:r>
      <w:proofErr w:type="gramStart"/>
      <w:r w:rsidR="000B0E95" w:rsidRPr="000B0E95">
        <w:rPr>
          <w:rFonts w:eastAsia="等线"/>
          <w:b/>
          <w:bCs/>
          <w:lang w:val="en-US" w:eastAsia="zh-CN"/>
        </w:rPr>
        <w:t>e.g.</w:t>
      </w:r>
      <w:proofErr w:type="gramEnd"/>
      <w:r w:rsidR="000B0E95" w:rsidRPr="000B0E95">
        <w:rPr>
          <w:rFonts w:eastAsia="等线"/>
          <w:b/>
          <w:bCs/>
          <w:lang w:val="en-US" w:eastAsia="zh-CN"/>
        </w:rPr>
        <w:t xml:space="preserve"> the duration of the transmission, the starting point/offset </w:t>
      </w:r>
      <w:r w:rsidR="00CF387B" w:rsidRPr="000B0E95">
        <w:rPr>
          <w:rFonts w:eastAsia="等线"/>
          <w:b/>
          <w:bCs/>
          <w:lang w:val="en-US" w:eastAsia="zh-CN"/>
        </w:rPr>
        <w:t>of the</w:t>
      </w:r>
      <w:r w:rsidR="000B0E95" w:rsidRPr="000B0E95">
        <w:rPr>
          <w:rFonts w:eastAsia="等线"/>
          <w:b/>
          <w:bCs/>
          <w:lang w:val="en-US" w:eastAsia="zh-CN"/>
        </w:rPr>
        <w:t xml:space="preserve"> transmission, the transmission power, etc. </w:t>
      </w:r>
      <w:r w:rsidR="00040B78">
        <w:rPr>
          <w:rFonts w:eastAsia="等线"/>
          <w:b/>
          <w:bCs/>
          <w:lang w:val="en-US" w:eastAsia="zh-CN"/>
        </w:rPr>
        <w:t xml:space="preserve">is </w:t>
      </w:r>
      <w:r w:rsidR="0080750B" w:rsidRPr="00866169">
        <w:rPr>
          <w:rFonts w:eastAsia="等线"/>
          <w:b/>
          <w:bCs/>
          <w:lang w:val="en-US" w:eastAsia="zh-CN"/>
        </w:rPr>
        <w:t>informed to the UE</w:t>
      </w:r>
      <w:r w:rsidR="000B0E95">
        <w:rPr>
          <w:rFonts w:eastAsia="等线"/>
          <w:b/>
          <w:bCs/>
          <w:lang w:val="en-US" w:eastAsia="zh-CN"/>
        </w:rPr>
        <w:t xml:space="preserve"> </w:t>
      </w:r>
      <w:r w:rsidR="000B0E95" w:rsidRPr="000B0E95">
        <w:rPr>
          <w:rFonts w:eastAsia="等线"/>
          <w:b/>
          <w:bCs/>
          <w:lang w:val="en-US" w:eastAsia="zh-CN"/>
        </w:rPr>
        <w:t xml:space="preserve">to align the transmission and reception </w:t>
      </w:r>
      <w:r w:rsidR="00CF387B" w:rsidRPr="000B0E95">
        <w:rPr>
          <w:rFonts w:eastAsia="等线"/>
          <w:b/>
          <w:bCs/>
          <w:lang w:val="en-US" w:eastAsia="zh-CN"/>
        </w:rPr>
        <w:t>behaviors</w:t>
      </w:r>
      <w:r w:rsidR="000B0E95">
        <w:rPr>
          <w:rFonts w:eastAsia="等线"/>
          <w:b/>
          <w:bCs/>
          <w:lang w:val="en-US" w:eastAsia="zh-CN"/>
        </w:rPr>
        <w:t xml:space="preserve"> and</w:t>
      </w:r>
      <w:r w:rsidR="000B0E95" w:rsidRPr="000B0E95">
        <w:rPr>
          <w:rFonts w:eastAsia="等线"/>
          <w:b/>
          <w:bCs/>
          <w:lang w:val="en-US" w:eastAsia="zh-CN"/>
        </w:rPr>
        <w:t xml:space="preserve"> avoid un-necessary energy consumption</w:t>
      </w:r>
      <w:bookmarkEnd w:id="8"/>
      <w:r w:rsidR="00B6347E">
        <w:rPr>
          <w:rFonts w:eastAsia="等线"/>
          <w:b/>
          <w:bCs/>
          <w:lang w:val="en-US" w:eastAsia="zh-CN"/>
        </w:rPr>
        <w:t>.</w:t>
      </w:r>
    </w:p>
    <w:p w14:paraId="68D802CF" w14:textId="5323BEFB" w:rsidR="00CA0F6C" w:rsidRPr="00C23BF7" w:rsidRDefault="00CA0F6C" w:rsidP="00CA0F6C">
      <w:pPr>
        <w:jc w:val="both"/>
        <w:rPr>
          <w:lang w:eastAsia="zh-CN"/>
        </w:rPr>
      </w:pPr>
      <w:r>
        <w:rPr>
          <w:lang w:eastAsia="zh-CN"/>
        </w:rPr>
        <w:t xml:space="preserve">Considering the potential usages of </w:t>
      </w:r>
      <w:r w:rsidRPr="00FA1159">
        <w:rPr>
          <w:lang w:eastAsia="zh-CN"/>
        </w:rPr>
        <w:t>On-demand SSB transmission</w:t>
      </w:r>
      <w:r>
        <w:rPr>
          <w:lang w:eastAsia="zh-CN"/>
        </w:rPr>
        <w:t xml:space="preserve"> listed in the objective, </w:t>
      </w:r>
      <w:r w:rsidRPr="00FA1159">
        <w:rPr>
          <w:lang w:eastAsia="zh-CN"/>
        </w:rPr>
        <w:t xml:space="preserve">L1/L3 measurements and </w:t>
      </w:r>
      <w:proofErr w:type="spellStart"/>
      <w:r w:rsidRPr="00FA1159">
        <w:rPr>
          <w:lang w:eastAsia="zh-CN"/>
        </w:rPr>
        <w:t>SCell</w:t>
      </w:r>
      <w:proofErr w:type="spellEnd"/>
      <w:r w:rsidRPr="00FA1159">
        <w:rPr>
          <w:lang w:eastAsia="zh-CN"/>
        </w:rPr>
        <w:t xml:space="preserve"> activation</w:t>
      </w:r>
      <w:r>
        <w:rPr>
          <w:lang w:eastAsia="zh-CN"/>
        </w:rPr>
        <w:t xml:space="preserve"> are more related with RAN2</w:t>
      </w:r>
      <w:r w:rsidR="00CC231D">
        <w:rPr>
          <w:lang w:eastAsia="zh-CN"/>
        </w:rPr>
        <w:t xml:space="preserve">, </w:t>
      </w:r>
      <w:r w:rsidR="00715EAC">
        <w:rPr>
          <w:lang w:eastAsia="zh-CN"/>
        </w:rPr>
        <w:t>e.g.,</w:t>
      </w:r>
      <w:r w:rsidR="00CC231D">
        <w:rPr>
          <w:lang w:eastAsia="zh-CN"/>
        </w:rPr>
        <w:t xml:space="preserve"> how to keep at least the legacy performance via the RRM measurement configuration with on-demand SSB</w:t>
      </w:r>
      <w:r w:rsidR="00700B00">
        <w:rPr>
          <w:lang w:eastAsia="zh-CN"/>
        </w:rPr>
        <w:t xml:space="preserve">, when to activate the </w:t>
      </w:r>
      <w:proofErr w:type="spellStart"/>
      <w:r w:rsidR="00700B00">
        <w:rPr>
          <w:lang w:eastAsia="zh-CN"/>
        </w:rPr>
        <w:t>SCell</w:t>
      </w:r>
      <w:proofErr w:type="spellEnd"/>
      <w:r w:rsidR="00700B00">
        <w:rPr>
          <w:lang w:eastAsia="zh-CN"/>
        </w:rPr>
        <w:t xml:space="preserve"> w/o on-demand SSB transmission</w:t>
      </w:r>
      <w:r>
        <w:rPr>
          <w:lang w:eastAsia="zh-CN"/>
        </w:rPr>
        <w:t xml:space="preserve">. Therefore, we proposal RAN2 to start working on the measurement configuration </w:t>
      </w:r>
      <w:r w:rsidRPr="00FA1159">
        <w:rPr>
          <w:lang w:eastAsia="zh-CN"/>
        </w:rPr>
        <w:t xml:space="preserve">and </w:t>
      </w:r>
      <w:proofErr w:type="spellStart"/>
      <w:r w:rsidRPr="00FA1159">
        <w:rPr>
          <w:lang w:eastAsia="zh-CN"/>
        </w:rPr>
        <w:t>SCell</w:t>
      </w:r>
      <w:proofErr w:type="spellEnd"/>
      <w:r w:rsidRPr="00FA1159">
        <w:rPr>
          <w:lang w:eastAsia="zh-CN"/>
        </w:rPr>
        <w:t xml:space="preserve"> activation</w:t>
      </w:r>
      <w:r>
        <w:rPr>
          <w:lang w:eastAsia="zh-CN"/>
        </w:rPr>
        <w:t xml:space="preserve"> to avoid un-necessary SSB transmission.</w:t>
      </w:r>
    </w:p>
    <w:p w14:paraId="64032CBC" w14:textId="68F6FD17" w:rsidR="00CA0F6C" w:rsidRPr="00866169" w:rsidRDefault="00CA0F6C" w:rsidP="00CA0F6C">
      <w:pPr>
        <w:jc w:val="both"/>
        <w:rPr>
          <w:rFonts w:eastAsia="等线"/>
          <w:b/>
          <w:bCs/>
          <w:lang w:val="en-US" w:eastAsia="zh-CN"/>
        </w:rPr>
      </w:pPr>
      <w:r>
        <w:rPr>
          <w:rFonts w:eastAsia="等线"/>
          <w:b/>
          <w:bCs/>
          <w:lang w:val="en-US" w:eastAsia="zh-CN"/>
        </w:rPr>
        <w:t xml:space="preserve">Proposal 3: </w:t>
      </w:r>
      <w:r w:rsidRPr="009A39CC">
        <w:rPr>
          <w:rFonts w:eastAsia="等线"/>
          <w:b/>
          <w:bCs/>
          <w:lang w:val="en-US" w:eastAsia="zh-CN"/>
        </w:rPr>
        <w:t xml:space="preserve">RAN2 to start working on the measurement configuration and </w:t>
      </w:r>
      <w:proofErr w:type="spellStart"/>
      <w:r w:rsidRPr="009A39CC">
        <w:rPr>
          <w:rFonts w:eastAsia="等线"/>
          <w:b/>
          <w:bCs/>
          <w:lang w:val="en-US" w:eastAsia="zh-CN"/>
        </w:rPr>
        <w:t>SCell</w:t>
      </w:r>
      <w:proofErr w:type="spellEnd"/>
      <w:r w:rsidRPr="009A39CC">
        <w:rPr>
          <w:rFonts w:eastAsia="等线"/>
          <w:b/>
          <w:bCs/>
          <w:lang w:val="en-US" w:eastAsia="zh-CN"/>
        </w:rPr>
        <w:t xml:space="preserve"> activation to </w:t>
      </w:r>
      <w:r w:rsidR="00EC30E5">
        <w:rPr>
          <w:rFonts w:eastAsia="等线"/>
          <w:b/>
          <w:bCs/>
          <w:lang w:val="en-US" w:eastAsia="zh-CN"/>
        </w:rPr>
        <w:t>keep the performance and save energy consumption</w:t>
      </w:r>
      <w:r w:rsidRPr="009A39CC">
        <w:rPr>
          <w:rFonts w:eastAsia="等线"/>
          <w:b/>
          <w:bCs/>
          <w:lang w:val="en-US" w:eastAsia="zh-CN"/>
        </w:rPr>
        <w:t>.</w:t>
      </w:r>
    </w:p>
    <w:p w14:paraId="45D454BB" w14:textId="77777777" w:rsidR="00246D3D" w:rsidRPr="00AC093B" w:rsidRDefault="00246D3D" w:rsidP="00B853DA">
      <w:pPr>
        <w:spacing w:after="200" w:line="276" w:lineRule="auto"/>
        <w:jc w:val="both"/>
        <w:rPr>
          <w:rFonts w:eastAsia="等线"/>
          <w:b/>
          <w:bCs/>
          <w:lang w:val="en-US" w:eastAsia="zh-CN"/>
        </w:rPr>
      </w:pPr>
      <w:bookmarkStart w:id="9" w:name="OLE_LINK29"/>
    </w:p>
    <w:bookmarkEnd w:id="9"/>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5D846559" w:rsidR="0048795F" w:rsidRDefault="0048795F" w:rsidP="00274BD4">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 xml:space="preserve">SSB for </w:t>
      </w:r>
      <w:proofErr w:type="spellStart"/>
      <w:r w:rsidR="009F0E0A">
        <w:rPr>
          <w:lang w:eastAsia="ja-JP"/>
        </w:rPr>
        <w:t>SCell</w:t>
      </w:r>
      <w:proofErr w:type="spellEnd"/>
      <w:r w:rsidR="009F0E0A">
        <w:rPr>
          <w:lang w:eastAsia="ja-JP"/>
        </w:rPr>
        <w:t xml:space="preserve"> in </w:t>
      </w:r>
      <w:r w:rsidR="001C703E">
        <w:rPr>
          <w:lang w:eastAsia="ja-JP"/>
        </w:rPr>
        <w:t>carrier aggregation</w:t>
      </w:r>
      <w:r w:rsidR="00850011">
        <w:rPr>
          <w:lang w:eastAsia="ja-JP"/>
        </w:rPr>
        <w:t>:</w:t>
      </w:r>
    </w:p>
    <w:p w14:paraId="025E91C2" w14:textId="77777777" w:rsidR="00EF1D11" w:rsidRPr="006554CC" w:rsidRDefault="00EF1D11" w:rsidP="00274BD4">
      <w:pPr>
        <w:jc w:val="both"/>
        <w:rPr>
          <w:rFonts w:eastAsia="等线"/>
          <w:b/>
          <w:bCs/>
          <w:lang w:val="en-US" w:eastAsia="zh-CN"/>
        </w:rPr>
      </w:pPr>
      <w:r w:rsidRPr="006554CC">
        <w:rPr>
          <w:rFonts w:eastAsia="等线"/>
          <w:b/>
          <w:bCs/>
          <w:lang w:val="en-US" w:eastAsia="zh-CN"/>
        </w:rPr>
        <w:t xml:space="preserve">Observation 1: The preferred traffics can be different </w:t>
      </w:r>
      <w:r>
        <w:rPr>
          <w:rFonts w:eastAsia="等线"/>
          <w:b/>
          <w:bCs/>
          <w:lang w:val="en-US" w:eastAsia="zh-CN"/>
        </w:rPr>
        <w:t>i</w:t>
      </w:r>
      <w:r w:rsidRPr="006554CC">
        <w:rPr>
          <w:rFonts w:eastAsia="等线"/>
          <w:b/>
          <w:bCs/>
          <w:lang w:val="en-US" w:eastAsia="zh-CN"/>
        </w:rPr>
        <w:t xml:space="preserve">n </w:t>
      </w:r>
      <w:proofErr w:type="spellStart"/>
      <w:r w:rsidRPr="006554CC">
        <w:rPr>
          <w:rFonts w:eastAsia="等线"/>
          <w:b/>
          <w:bCs/>
          <w:lang w:val="en-US" w:eastAsia="zh-CN"/>
        </w:rPr>
        <w:t>PCell</w:t>
      </w:r>
      <w:proofErr w:type="spellEnd"/>
      <w:r w:rsidRPr="006554CC">
        <w:rPr>
          <w:rFonts w:eastAsia="等线"/>
          <w:b/>
          <w:bCs/>
          <w:lang w:val="en-US" w:eastAsia="zh-CN"/>
        </w:rPr>
        <w:t xml:space="preserve"> and </w:t>
      </w:r>
      <w:proofErr w:type="spellStart"/>
      <w:r w:rsidRPr="006554CC">
        <w:rPr>
          <w:rFonts w:eastAsia="等线"/>
          <w:b/>
          <w:bCs/>
          <w:lang w:val="en-US" w:eastAsia="zh-CN"/>
        </w:rPr>
        <w:t>SCell</w:t>
      </w:r>
      <w:proofErr w:type="spellEnd"/>
      <w:r>
        <w:rPr>
          <w:rFonts w:eastAsia="等线"/>
          <w:b/>
          <w:bCs/>
          <w:lang w:val="en-US" w:eastAsia="zh-CN"/>
        </w:rPr>
        <w:t xml:space="preserve"> based on the </w:t>
      </w:r>
      <w:proofErr w:type="spellStart"/>
      <w:r>
        <w:rPr>
          <w:rFonts w:eastAsia="等线"/>
          <w:b/>
          <w:bCs/>
          <w:lang w:val="en-US" w:eastAsia="zh-CN"/>
        </w:rPr>
        <w:t>gNB</w:t>
      </w:r>
      <w:proofErr w:type="spellEnd"/>
      <w:r>
        <w:rPr>
          <w:rFonts w:eastAsia="等线"/>
          <w:b/>
          <w:bCs/>
          <w:lang w:val="en-US" w:eastAsia="zh-CN"/>
        </w:rPr>
        <w:t xml:space="preserve"> deployment</w:t>
      </w:r>
      <w:r w:rsidRPr="006554CC">
        <w:rPr>
          <w:rFonts w:eastAsia="等线"/>
          <w:b/>
          <w:bCs/>
          <w:lang w:val="en-US" w:eastAsia="zh-CN"/>
        </w:rPr>
        <w:t xml:space="preserve">, </w:t>
      </w:r>
      <w:r>
        <w:rPr>
          <w:rFonts w:eastAsia="等线"/>
          <w:b/>
          <w:bCs/>
          <w:lang w:val="en-US" w:eastAsia="zh-CN"/>
        </w:rPr>
        <w:t>and</w:t>
      </w:r>
      <w:r w:rsidRPr="006554CC">
        <w:rPr>
          <w:rFonts w:eastAsia="等线"/>
          <w:b/>
          <w:bCs/>
          <w:lang w:val="en-US" w:eastAsia="zh-CN"/>
        </w:rPr>
        <w:t xml:space="preserve"> the UE can identify the traffic arrival prior to the </w:t>
      </w:r>
      <w:proofErr w:type="spellStart"/>
      <w:r w:rsidRPr="006554CC">
        <w:rPr>
          <w:rFonts w:eastAsia="等线"/>
          <w:b/>
          <w:bCs/>
          <w:lang w:val="en-US" w:eastAsia="zh-CN"/>
        </w:rPr>
        <w:t>gNB</w:t>
      </w:r>
      <w:proofErr w:type="spellEnd"/>
      <w:r w:rsidRPr="006554CC">
        <w:rPr>
          <w:rFonts w:eastAsia="等线"/>
          <w:b/>
          <w:bCs/>
          <w:lang w:val="en-US" w:eastAsia="zh-CN"/>
        </w:rPr>
        <w:t>.</w:t>
      </w:r>
    </w:p>
    <w:p w14:paraId="1ADAF7EC" w14:textId="6119313A" w:rsidR="00EF1D11" w:rsidRPr="00EF1D11" w:rsidRDefault="00EF1D11" w:rsidP="00274BD4">
      <w:pPr>
        <w:jc w:val="both"/>
        <w:rPr>
          <w:rFonts w:eastAsia="等线"/>
          <w:b/>
          <w:bCs/>
          <w:lang w:val="en-US" w:eastAsia="zh-CN"/>
        </w:rPr>
      </w:pPr>
      <w:r w:rsidRPr="0005688F">
        <w:rPr>
          <w:rFonts w:eastAsia="等线"/>
          <w:b/>
          <w:bCs/>
          <w:lang w:val="en-US" w:eastAsia="zh-CN"/>
        </w:rPr>
        <w:t xml:space="preserve">Observation 2: To reduce power consumption on SSB transmission, the </w:t>
      </w:r>
      <w:proofErr w:type="spellStart"/>
      <w:r w:rsidRPr="0005688F">
        <w:rPr>
          <w:rFonts w:eastAsia="等线"/>
          <w:b/>
          <w:bCs/>
          <w:lang w:val="en-US" w:eastAsia="zh-CN"/>
        </w:rPr>
        <w:t>gNB</w:t>
      </w:r>
      <w:proofErr w:type="spellEnd"/>
      <w:r w:rsidRPr="0005688F">
        <w:rPr>
          <w:rFonts w:eastAsia="等线"/>
          <w:b/>
          <w:bCs/>
          <w:lang w:val="en-US" w:eastAsia="zh-CN"/>
        </w:rPr>
        <w:t xml:space="preserve"> might transmit only limited number of SSBs in the </w:t>
      </w:r>
      <w:proofErr w:type="spellStart"/>
      <w:r w:rsidRPr="0005688F">
        <w:rPr>
          <w:rFonts w:eastAsia="等线"/>
          <w:b/>
          <w:bCs/>
          <w:lang w:val="en-US" w:eastAsia="zh-CN"/>
        </w:rPr>
        <w:t>SCell</w:t>
      </w:r>
      <w:proofErr w:type="spellEnd"/>
      <w:r w:rsidRPr="0005688F">
        <w:rPr>
          <w:rFonts w:eastAsia="等线"/>
          <w:b/>
          <w:bCs/>
          <w:lang w:val="en-US" w:eastAsia="zh-CN"/>
        </w:rPr>
        <w:t xml:space="preserve">.  </w:t>
      </w:r>
    </w:p>
    <w:p w14:paraId="5D65E310" w14:textId="77777777" w:rsidR="00EF1D11" w:rsidRPr="00D11931" w:rsidRDefault="00EF1D11" w:rsidP="00274BD4">
      <w:pPr>
        <w:jc w:val="both"/>
        <w:rPr>
          <w:rFonts w:eastAsia="等线"/>
          <w:b/>
          <w:bCs/>
          <w:lang w:val="en-US" w:eastAsia="zh-CN"/>
        </w:rPr>
      </w:pPr>
      <w:r>
        <w:rPr>
          <w:rFonts w:eastAsia="等线"/>
          <w:b/>
          <w:bCs/>
          <w:lang w:val="en-US" w:eastAsia="zh-CN"/>
        </w:rPr>
        <w:t>O</w:t>
      </w:r>
      <w:r w:rsidRPr="00D11931">
        <w:rPr>
          <w:rFonts w:eastAsia="等线"/>
          <w:b/>
          <w:bCs/>
          <w:lang w:val="en-US" w:eastAsia="zh-CN"/>
        </w:rPr>
        <w:t>bservation 3: In case the channel condition of the SSB(s) is not good enough</w:t>
      </w:r>
      <w:r>
        <w:rPr>
          <w:rFonts w:eastAsia="等线"/>
          <w:b/>
          <w:bCs/>
          <w:lang w:val="en-US" w:eastAsia="zh-CN"/>
        </w:rPr>
        <w:t xml:space="preserve"> with the </w:t>
      </w:r>
      <w:r w:rsidRPr="00D11931">
        <w:rPr>
          <w:rFonts w:eastAsia="等线"/>
          <w:b/>
          <w:bCs/>
          <w:lang w:val="en-US" w:eastAsia="zh-CN"/>
        </w:rPr>
        <w:t>limited number of SSBs transmi</w:t>
      </w:r>
      <w:r>
        <w:rPr>
          <w:rFonts w:eastAsia="等线"/>
          <w:b/>
          <w:bCs/>
          <w:lang w:val="en-US" w:eastAsia="zh-CN"/>
        </w:rPr>
        <w:t>ssion</w:t>
      </w:r>
      <w:r w:rsidRPr="00D11931">
        <w:rPr>
          <w:rFonts w:eastAsia="等线"/>
          <w:b/>
          <w:bCs/>
          <w:lang w:val="en-US" w:eastAsia="zh-CN"/>
        </w:rPr>
        <w:t xml:space="preserve">, the UE can identify the issue prior to the </w:t>
      </w:r>
      <w:proofErr w:type="spellStart"/>
      <w:r w:rsidRPr="00D11931">
        <w:rPr>
          <w:rFonts w:eastAsia="等线"/>
          <w:b/>
          <w:bCs/>
          <w:lang w:val="en-US" w:eastAsia="zh-CN"/>
        </w:rPr>
        <w:t>gNB</w:t>
      </w:r>
      <w:proofErr w:type="spellEnd"/>
      <w:r w:rsidRPr="00D11931">
        <w:rPr>
          <w:rFonts w:eastAsia="等线"/>
          <w:b/>
          <w:bCs/>
          <w:lang w:val="en-US" w:eastAsia="zh-CN"/>
        </w:rPr>
        <w:t xml:space="preserve">. </w:t>
      </w:r>
    </w:p>
    <w:p w14:paraId="7721F67F" w14:textId="0A594CF9" w:rsidR="00EF1D11" w:rsidRPr="00EF1D11" w:rsidRDefault="00EF1D11" w:rsidP="00274BD4">
      <w:pPr>
        <w:jc w:val="both"/>
        <w:rPr>
          <w:rFonts w:eastAsia="等线"/>
          <w:b/>
          <w:bCs/>
          <w:lang w:val="en-US" w:eastAsia="zh-CN"/>
        </w:rPr>
      </w:pPr>
      <w:r w:rsidRPr="00ED0337">
        <w:rPr>
          <w:rFonts w:eastAsia="等线"/>
          <w:b/>
          <w:bCs/>
          <w:lang w:val="en-US" w:eastAsia="zh-CN"/>
        </w:rPr>
        <w:t>Proposal 1: UE triggered on-demand SSB operation is supported.</w:t>
      </w:r>
    </w:p>
    <w:p w14:paraId="6CFA5853" w14:textId="773B06F7" w:rsidR="00EF1D11" w:rsidRDefault="00EF1D11" w:rsidP="00274BD4">
      <w:pPr>
        <w:jc w:val="both"/>
        <w:rPr>
          <w:rFonts w:eastAsia="等线"/>
          <w:b/>
          <w:bCs/>
          <w:lang w:val="en-US" w:eastAsia="zh-CN"/>
        </w:rPr>
      </w:pPr>
      <w:r>
        <w:rPr>
          <w:rFonts w:eastAsia="等线"/>
          <w:b/>
          <w:bCs/>
          <w:lang w:val="en-US" w:eastAsia="zh-CN"/>
        </w:rPr>
        <w:t>Proposal 2</w:t>
      </w:r>
      <w:r w:rsidRPr="00866169">
        <w:rPr>
          <w:rFonts w:eastAsia="等线"/>
          <w:b/>
          <w:bCs/>
          <w:lang w:val="en-US" w:eastAsia="zh-CN"/>
        </w:rPr>
        <w:t xml:space="preserve">: </w:t>
      </w:r>
      <w:r w:rsidR="00235D75">
        <w:rPr>
          <w:rFonts w:eastAsia="等线"/>
          <w:b/>
          <w:bCs/>
          <w:lang w:val="en-US" w:eastAsia="zh-CN"/>
        </w:rPr>
        <w:t>T</w:t>
      </w:r>
      <w:r w:rsidR="00235D75" w:rsidRPr="00866169">
        <w:rPr>
          <w:rFonts w:eastAsia="等线"/>
          <w:b/>
          <w:bCs/>
          <w:lang w:val="en-US" w:eastAsia="zh-CN"/>
        </w:rPr>
        <w:t xml:space="preserve">he transmission pattern </w:t>
      </w:r>
      <w:r w:rsidR="00715EAC" w:rsidRPr="000B0E95">
        <w:rPr>
          <w:rFonts w:eastAsia="等线"/>
          <w:b/>
          <w:bCs/>
          <w:lang w:val="en-US" w:eastAsia="zh-CN"/>
        </w:rPr>
        <w:t>e.g.,</w:t>
      </w:r>
      <w:r w:rsidR="00235D75" w:rsidRPr="000B0E95">
        <w:rPr>
          <w:rFonts w:eastAsia="等线"/>
          <w:b/>
          <w:bCs/>
          <w:lang w:val="en-US" w:eastAsia="zh-CN"/>
        </w:rPr>
        <w:t xml:space="preserve"> the duration of the transmission, the starting point/offset of the transmission, the transmission power, etc. </w:t>
      </w:r>
      <w:r w:rsidR="00235D75">
        <w:rPr>
          <w:rFonts w:eastAsia="等线"/>
          <w:b/>
          <w:bCs/>
          <w:lang w:val="en-US" w:eastAsia="zh-CN"/>
        </w:rPr>
        <w:t xml:space="preserve">is </w:t>
      </w:r>
      <w:r w:rsidR="00235D75" w:rsidRPr="00866169">
        <w:rPr>
          <w:rFonts w:eastAsia="等线"/>
          <w:b/>
          <w:bCs/>
          <w:lang w:val="en-US" w:eastAsia="zh-CN"/>
        </w:rPr>
        <w:t>informed to the UE</w:t>
      </w:r>
      <w:r w:rsidR="00235D75">
        <w:rPr>
          <w:rFonts w:eastAsia="等线"/>
          <w:b/>
          <w:bCs/>
          <w:lang w:val="en-US" w:eastAsia="zh-CN"/>
        </w:rPr>
        <w:t xml:space="preserve"> </w:t>
      </w:r>
      <w:r w:rsidR="00235D75" w:rsidRPr="000B0E95">
        <w:rPr>
          <w:rFonts w:eastAsia="等线"/>
          <w:b/>
          <w:bCs/>
          <w:lang w:val="en-US" w:eastAsia="zh-CN"/>
        </w:rPr>
        <w:t>to align the transmission and reception behaviors</w:t>
      </w:r>
      <w:r w:rsidR="00235D75">
        <w:rPr>
          <w:rFonts w:eastAsia="等线"/>
          <w:b/>
          <w:bCs/>
          <w:lang w:val="en-US" w:eastAsia="zh-CN"/>
        </w:rPr>
        <w:t xml:space="preserve"> and</w:t>
      </w:r>
      <w:r w:rsidR="00235D75" w:rsidRPr="000B0E95">
        <w:rPr>
          <w:rFonts w:eastAsia="等线"/>
          <w:b/>
          <w:bCs/>
          <w:lang w:val="en-US" w:eastAsia="zh-CN"/>
        </w:rPr>
        <w:t xml:space="preserve"> avoid un-necessary energy consumption</w:t>
      </w:r>
      <w:r>
        <w:rPr>
          <w:rFonts w:eastAsia="等线"/>
          <w:b/>
          <w:bCs/>
          <w:lang w:val="en-US" w:eastAsia="zh-CN"/>
        </w:rPr>
        <w:t>.</w:t>
      </w:r>
    </w:p>
    <w:p w14:paraId="2DDF1847" w14:textId="4476C8B4" w:rsidR="009F0EE9" w:rsidRPr="00866169" w:rsidRDefault="00EF1D11" w:rsidP="00274BD4">
      <w:pPr>
        <w:jc w:val="both"/>
        <w:rPr>
          <w:rFonts w:eastAsia="等线"/>
          <w:b/>
          <w:bCs/>
          <w:lang w:val="en-US" w:eastAsia="zh-CN"/>
        </w:rPr>
      </w:pPr>
      <w:r>
        <w:rPr>
          <w:rFonts w:eastAsia="等线"/>
          <w:b/>
          <w:bCs/>
          <w:lang w:val="en-US" w:eastAsia="zh-CN"/>
        </w:rPr>
        <w:t xml:space="preserve">Proposal 3: </w:t>
      </w:r>
      <w:r w:rsidRPr="009A39CC">
        <w:rPr>
          <w:rFonts w:eastAsia="等线"/>
          <w:b/>
          <w:bCs/>
          <w:lang w:val="en-US" w:eastAsia="zh-CN"/>
        </w:rPr>
        <w:t xml:space="preserve">RAN2 to start working on the measurement configuration and </w:t>
      </w:r>
      <w:proofErr w:type="spellStart"/>
      <w:r w:rsidRPr="009A39CC">
        <w:rPr>
          <w:rFonts w:eastAsia="等线"/>
          <w:b/>
          <w:bCs/>
          <w:lang w:val="en-US" w:eastAsia="zh-CN"/>
        </w:rPr>
        <w:t>SCell</w:t>
      </w:r>
      <w:proofErr w:type="spellEnd"/>
      <w:r w:rsidRPr="009A39CC">
        <w:rPr>
          <w:rFonts w:eastAsia="等线"/>
          <w:b/>
          <w:bCs/>
          <w:lang w:val="en-US" w:eastAsia="zh-CN"/>
        </w:rPr>
        <w:t xml:space="preserve"> activation to </w:t>
      </w:r>
      <w:r>
        <w:rPr>
          <w:rFonts w:eastAsia="等线"/>
          <w:b/>
          <w:bCs/>
          <w:lang w:val="en-US" w:eastAsia="zh-CN"/>
        </w:rPr>
        <w:t>keep the performance and save energy consumption</w:t>
      </w:r>
      <w:r w:rsidRPr="009A39CC">
        <w:rPr>
          <w:rFonts w:eastAsia="等线"/>
          <w:b/>
          <w:bCs/>
          <w:lang w:val="en-US" w:eastAsia="zh-CN"/>
        </w:rPr>
        <w:t>.</w:t>
      </w:r>
    </w:p>
    <w:p w14:paraId="1816E80B" w14:textId="77777777" w:rsidR="00850011" w:rsidRPr="00850011" w:rsidRDefault="00850011" w:rsidP="009148E3">
      <w:pPr>
        <w:jc w:val="both"/>
        <w:rPr>
          <w:lang w:val="en-US" w:eastAsia="ja-JP"/>
        </w:rPr>
      </w:pP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6A314AAB" w:rsidR="00757BC6" w:rsidRDefault="00A743E1" w:rsidP="00157310">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0" w:name="OLE_LINK2"/>
      <w:r w:rsidRPr="00A743E1">
        <w:rPr>
          <w:lang w:bidi="en-US"/>
        </w:rPr>
        <w:t>Enhancements of network energy savings for NR</w:t>
      </w:r>
      <w:bookmarkEnd w:id="10"/>
      <w:r>
        <w:rPr>
          <w:lang w:bidi="en-US"/>
        </w:rPr>
        <w:t>”, RAN#102.</w:t>
      </w:r>
    </w:p>
    <w:p w14:paraId="310FA11E" w14:textId="13686A84" w:rsidR="00810D0C" w:rsidRPr="00D76114" w:rsidRDefault="00810D0C" w:rsidP="00157310">
      <w:pPr>
        <w:numPr>
          <w:ilvl w:val="0"/>
          <w:numId w:val="2"/>
        </w:numPr>
        <w:jc w:val="both"/>
        <w:rPr>
          <w:lang w:bidi="en-US"/>
        </w:rPr>
      </w:pPr>
      <w:r>
        <w:rPr>
          <w:lang w:bidi="en-US"/>
        </w:rPr>
        <w:t>RAN1#116 chairman note.</w:t>
      </w:r>
    </w:p>
    <w:sectPr w:rsidR="00810D0C"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F3373" w14:textId="77777777" w:rsidR="0029670A" w:rsidRDefault="0029670A" w:rsidP="00AC001C">
      <w:pPr>
        <w:spacing w:after="0"/>
      </w:pPr>
      <w:r>
        <w:separator/>
      </w:r>
    </w:p>
  </w:endnote>
  <w:endnote w:type="continuationSeparator" w:id="0">
    <w:p w14:paraId="0F8BF538" w14:textId="77777777" w:rsidR="0029670A" w:rsidRDefault="0029670A"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9D3E3" w14:textId="77777777" w:rsidR="0029670A" w:rsidRDefault="0029670A" w:rsidP="00AC001C">
      <w:pPr>
        <w:spacing w:after="0"/>
      </w:pPr>
      <w:r>
        <w:separator/>
      </w:r>
    </w:p>
  </w:footnote>
  <w:footnote w:type="continuationSeparator" w:id="0">
    <w:p w14:paraId="3F15491F" w14:textId="77777777" w:rsidR="0029670A" w:rsidRDefault="0029670A"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6"/>
  </w:num>
  <w:num w:numId="3" w16cid:durableId="150030703">
    <w:abstractNumId w:val="10"/>
  </w:num>
  <w:num w:numId="4" w16cid:durableId="674772762">
    <w:abstractNumId w:val="22"/>
  </w:num>
  <w:num w:numId="5" w16cid:durableId="950933405">
    <w:abstractNumId w:val="12"/>
  </w:num>
  <w:num w:numId="6" w16cid:durableId="677773337">
    <w:abstractNumId w:val="0"/>
  </w:num>
  <w:num w:numId="7" w16cid:durableId="9135881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8"/>
  </w:num>
  <w:num w:numId="9" w16cid:durableId="1436636630">
    <w:abstractNumId w:val="1"/>
  </w:num>
  <w:num w:numId="10" w16cid:durableId="1047878044">
    <w:abstractNumId w:val="18"/>
  </w:num>
  <w:num w:numId="11" w16cid:durableId="1519612977">
    <w:abstractNumId w:val="13"/>
  </w:num>
  <w:num w:numId="12" w16cid:durableId="1740639349">
    <w:abstractNumId w:val="9"/>
  </w:num>
  <w:num w:numId="13" w16cid:durableId="122429515">
    <w:abstractNumId w:val="4"/>
  </w:num>
  <w:num w:numId="14" w16cid:durableId="61832257">
    <w:abstractNumId w:val="14"/>
  </w:num>
  <w:num w:numId="15" w16cid:durableId="804783294">
    <w:abstractNumId w:val="3"/>
  </w:num>
  <w:num w:numId="16" w16cid:durableId="1619533715">
    <w:abstractNumId w:val="21"/>
  </w:num>
  <w:num w:numId="17" w16cid:durableId="860977550">
    <w:abstractNumId w:val="20"/>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19"/>
  </w:num>
  <w:num w:numId="21" w16cid:durableId="477648917">
    <w:abstractNumId w:val="7"/>
  </w:num>
  <w:num w:numId="22" w16cid:durableId="887306038">
    <w:abstractNumId w:val="17"/>
  </w:num>
  <w:num w:numId="23" w16cid:durableId="138615457">
    <w:abstractNumId w:val="11"/>
  </w:num>
  <w:num w:numId="24" w16cid:durableId="12328228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F4"/>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B78"/>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88F"/>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09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B45"/>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0D8"/>
    <w:rsid w:val="001B3116"/>
    <w:rsid w:val="001B34E6"/>
    <w:rsid w:val="001B372B"/>
    <w:rsid w:val="001B383E"/>
    <w:rsid w:val="001B39B3"/>
    <w:rsid w:val="001B3D64"/>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0B9"/>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75"/>
    <w:rsid w:val="00235D9B"/>
    <w:rsid w:val="00235E62"/>
    <w:rsid w:val="00235E6F"/>
    <w:rsid w:val="00236501"/>
    <w:rsid w:val="00236FBC"/>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112"/>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4F76"/>
    <w:rsid w:val="004250CC"/>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6D8A"/>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717D"/>
    <w:rsid w:val="004979E0"/>
    <w:rsid w:val="00497AD5"/>
    <w:rsid w:val="004A0462"/>
    <w:rsid w:val="004A046C"/>
    <w:rsid w:val="004A0ADE"/>
    <w:rsid w:val="004A0D41"/>
    <w:rsid w:val="004A0E1A"/>
    <w:rsid w:val="004A1257"/>
    <w:rsid w:val="004A1B09"/>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7B"/>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5EAC"/>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17"/>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0AE"/>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2802"/>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85A"/>
    <w:rsid w:val="00964C64"/>
    <w:rsid w:val="00964E12"/>
    <w:rsid w:val="00964E95"/>
    <w:rsid w:val="0096516C"/>
    <w:rsid w:val="009651F3"/>
    <w:rsid w:val="009652E8"/>
    <w:rsid w:val="00965723"/>
    <w:rsid w:val="0096585A"/>
    <w:rsid w:val="00965921"/>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2ED"/>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9CC"/>
    <w:rsid w:val="009A3F01"/>
    <w:rsid w:val="009A407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064"/>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E6B"/>
    <w:rsid w:val="00AD5A99"/>
    <w:rsid w:val="00AD5C27"/>
    <w:rsid w:val="00AD63AF"/>
    <w:rsid w:val="00AD675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5B9"/>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3E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4104"/>
    <w:rsid w:val="00B6467A"/>
    <w:rsid w:val="00B64925"/>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2FCC"/>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D8"/>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4C21"/>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87B"/>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65A"/>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168"/>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3BE"/>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6725"/>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BE7"/>
    <w:rsid w:val="00EF1BF9"/>
    <w:rsid w:val="00EF1D11"/>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A5D"/>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2024-04-03T23:23:00Z</dcterms:created>
  <dcterms:modified xsi:type="dcterms:W3CDTF">2024-04-05T00:54:00Z</dcterms:modified>
</cp:coreProperties>
</file>