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9C585" w14:textId="6D85878C" w:rsidR="00EB6D8F" w:rsidRPr="00EB6D8F" w:rsidRDefault="00EB6D8F" w:rsidP="00EB6D8F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szCs w:val="24"/>
          <w:lang w:eastAsia="ko-KR"/>
        </w:rPr>
      </w:pPr>
      <w:bookmarkStart w:id="0" w:name="_Hlk126320264"/>
      <w:bookmarkStart w:id="1" w:name="Title"/>
      <w:bookmarkStart w:id="2" w:name="DocumentFor"/>
      <w:bookmarkStart w:id="3" w:name="_Hlk40295327"/>
      <w:bookmarkStart w:id="4" w:name="_Ref40444141"/>
      <w:bookmarkStart w:id="5" w:name="_Ref513450389"/>
      <w:bookmarkEnd w:id="0"/>
      <w:bookmarkEnd w:id="1"/>
      <w:bookmarkEnd w:id="2"/>
      <w:bookmarkEnd w:id="3"/>
      <w:r w:rsidRPr="00EB6D8F">
        <w:rPr>
          <w:rFonts w:ascii="Arial" w:hAnsi="Arial"/>
          <w:b/>
          <w:noProof/>
          <w:sz w:val="24"/>
          <w:szCs w:val="24"/>
        </w:rPr>
        <w:t>3GPP TSG RAN WG2#125</w:t>
      </w:r>
      <w:r w:rsidRPr="00EB6D8F">
        <w:rPr>
          <w:rFonts w:ascii="Arial" w:hAnsi="Arial"/>
          <w:b/>
          <w:noProof/>
          <w:sz w:val="24"/>
          <w:szCs w:val="24"/>
        </w:rPr>
        <w:tab/>
        <w:t>R2-24000</w:t>
      </w:r>
      <w:r w:rsidRPr="00EB6D8F">
        <w:rPr>
          <w:rFonts w:ascii="Arial" w:eastAsia="Malgun Gothic" w:hAnsi="Arial"/>
          <w:b/>
          <w:noProof/>
          <w:sz w:val="24"/>
          <w:szCs w:val="24"/>
        </w:rPr>
        <w:t>3</w:t>
      </w:r>
      <w:r>
        <w:rPr>
          <w:rFonts w:ascii="Arial" w:eastAsia="Malgun Gothic" w:hAnsi="Arial"/>
          <w:b/>
          <w:noProof/>
          <w:sz w:val="24"/>
          <w:szCs w:val="24"/>
        </w:rPr>
        <w:t>4</w:t>
      </w:r>
    </w:p>
    <w:p w14:paraId="614B5AF4" w14:textId="77777777" w:rsidR="00EB6D8F" w:rsidRPr="00EB6D8F" w:rsidRDefault="00EB6D8F" w:rsidP="00EB6D8F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szCs w:val="24"/>
        </w:rPr>
      </w:pPr>
      <w:r w:rsidRPr="00EB6D8F">
        <w:rPr>
          <w:rFonts w:ascii="Arial" w:hAnsi="Arial"/>
          <w:b/>
          <w:noProof/>
          <w:sz w:val="24"/>
          <w:szCs w:val="24"/>
        </w:rPr>
        <w:t>Athens, Greece, 26</w:t>
      </w:r>
      <w:r w:rsidRPr="00EB6D8F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EB6D8F">
        <w:rPr>
          <w:rFonts w:ascii="Arial" w:hAnsi="Arial"/>
          <w:b/>
          <w:noProof/>
          <w:sz w:val="24"/>
          <w:szCs w:val="24"/>
        </w:rPr>
        <w:t xml:space="preserve"> February - 1</w:t>
      </w:r>
      <w:r w:rsidRPr="00EB6D8F">
        <w:rPr>
          <w:rFonts w:ascii="Arial" w:hAnsi="Arial"/>
          <w:b/>
          <w:noProof/>
          <w:sz w:val="24"/>
          <w:szCs w:val="24"/>
          <w:vertAlign w:val="superscript"/>
        </w:rPr>
        <w:t>st</w:t>
      </w:r>
      <w:r w:rsidRPr="00EB6D8F">
        <w:rPr>
          <w:rFonts w:ascii="Arial" w:hAnsi="Arial"/>
          <w:b/>
          <w:noProof/>
          <w:sz w:val="24"/>
          <w:szCs w:val="24"/>
        </w:rPr>
        <w:t xml:space="preserve"> March 2024</w:t>
      </w:r>
    </w:p>
    <w:p w14:paraId="22ED221A" w14:textId="77777777" w:rsidR="00EB6D8F" w:rsidRPr="00EB6D8F" w:rsidRDefault="00EB6D8F" w:rsidP="00EB6D8F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</w:rPr>
      </w:pPr>
    </w:p>
    <w:p w14:paraId="7E4202A7" w14:textId="77777777" w:rsidR="00EB6D8F" w:rsidRPr="00EB6D8F" w:rsidRDefault="00EB6D8F" w:rsidP="00EB6D8F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hAnsi="Arial"/>
          <w:noProof/>
          <w:lang w:eastAsia="ko-KR"/>
        </w:rPr>
      </w:pPr>
    </w:p>
    <w:p w14:paraId="46618000" w14:textId="162AE52B" w:rsidR="00EF3F10" w:rsidRPr="00EF3F10" w:rsidRDefault="00EF3F10" w:rsidP="00EF3F1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b/>
          <w:i/>
          <w:noProof/>
          <w:kern w:val="2"/>
          <w:sz w:val="28"/>
          <w14:ligatures w14:val="standardContextual"/>
        </w:rPr>
      </w:pPr>
      <w:r w:rsidRPr="00EF3F10">
        <w:rPr>
          <w:b/>
          <w:noProof/>
          <w:kern w:val="2"/>
          <w:sz w:val="24"/>
          <w14:ligatures w14:val="standardContextual"/>
        </w:rPr>
        <w:t>3GPP TSG-RAN WG1 Meeting #115</w:t>
      </w:r>
      <w:r w:rsidRPr="00EF3F10">
        <w:rPr>
          <w:b/>
          <w:i/>
          <w:noProof/>
          <w:kern w:val="2"/>
          <w:sz w:val="24"/>
          <w14:ligatures w14:val="standardContextual"/>
        </w:rPr>
        <w:t xml:space="preserve"> </w:t>
      </w:r>
      <w:r w:rsidRPr="001C120A">
        <w:rPr>
          <w:b/>
          <w:iCs/>
          <w:noProof/>
          <w:kern w:val="2"/>
          <w:sz w:val="28"/>
          <w14:ligatures w14:val="standardContextual"/>
        </w:rPr>
        <w:tab/>
      </w:r>
      <w:r w:rsidR="001C120A" w:rsidRPr="001C120A">
        <w:rPr>
          <w:b/>
          <w:iCs/>
          <w:noProof/>
          <w:kern w:val="2"/>
          <w:sz w:val="28"/>
          <w14:ligatures w14:val="standardContextual"/>
        </w:rPr>
        <w:t>R1-231</w:t>
      </w:r>
      <w:r w:rsidR="00C827A7">
        <w:rPr>
          <w:b/>
          <w:iCs/>
          <w:noProof/>
          <w:kern w:val="2"/>
          <w:sz w:val="28"/>
          <w14:ligatures w14:val="standardContextual"/>
        </w:rPr>
        <w:t>26</w:t>
      </w:r>
      <w:r w:rsidR="001D71A1">
        <w:rPr>
          <w:b/>
          <w:iCs/>
          <w:noProof/>
          <w:kern w:val="2"/>
          <w:sz w:val="28"/>
          <w14:ligatures w14:val="standardContextual"/>
        </w:rPr>
        <w:t>96</w:t>
      </w:r>
    </w:p>
    <w:p w14:paraId="25786AA0" w14:textId="77777777" w:rsidR="00EF3F10" w:rsidRPr="00EF3F10" w:rsidRDefault="00EF3F10" w:rsidP="00EF3F10">
      <w:pPr>
        <w:overflowPunct/>
        <w:autoSpaceDE/>
        <w:autoSpaceDN/>
        <w:adjustRightInd/>
        <w:spacing w:after="120"/>
        <w:textAlignment w:val="auto"/>
        <w:outlineLvl w:val="0"/>
        <w:rPr>
          <w:b/>
          <w:noProof/>
          <w:kern w:val="2"/>
          <w:sz w:val="24"/>
          <w14:ligatures w14:val="standardContextual"/>
        </w:rPr>
      </w:pPr>
      <w:r w:rsidRPr="00EF3F10">
        <w:rPr>
          <w:b/>
          <w:kern w:val="2"/>
          <w:sz w:val="24"/>
          <w:szCs w:val="28"/>
          <w14:ligatures w14:val="standardContextual"/>
        </w:rPr>
        <w:t>Chicago, USA, November 13 – 17, 2023</w:t>
      </w:r>
    </w:p>
    <w:p w14:paraId="179F41D0" w14:textId="77777777" w:rsidR="00EF3F10" w:rsidRPr="00EF3F10" w:rsidRDefault="00EF3F10" w:rsidP="00EF3F10">
      <w:pPr>
        <w:overflowPunct/>
        <w:autoSpaceDE/>
        <w:autoSpaceDN/>
        <w:adjustRightInd/>
        <w:spacing w:after="0"/>
        <w:textAlignment w:val="auto"/>
        <w:rPr>
          <w:color w:val="000000"/>
          <w:kern w:val="2"/>
          <w:sz w:val="22"/>
          <w14:ligatures w14:val="standardContextual"/>
        </w:rPr>
      </w:pPr>
    </w:p>
    <w:p w14:paraId="200E0BC9" w14:textId="50BBE386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Title: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  <w:bookmarkStart w:id="6" w:name="OLE_LINK1"/>
      <w:r w:rsidR="00301421" w:rsidRPr="00301421">
        <w:rPr>
          <w:b/>
          <w:color w:val="000000"/>
          <w:kern w:val="2"/>
          <w:sz w:val="22"/>
          <w14:ligatures w14:val="standardContextual"/>
        </w:rPr>
        <w:t>LS on improved GNSS operations in Rel-18 IoT NTN</w:t>
      </w:r>
    </w:p>
    <w:bookmarkEnd w:id="6"/>
    <w:p w14:paraId="1AB22239" w14:textId="2C62746B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 xml:space="preserve">Response to: 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  <w:r w:rsidR="00301421">
        <w:rPr>
          <w:bCs/>
          <w:color w:val="000000"/>
          <w:kern w:val="2"/>
          <w:sz w:val="22"/>
          <w14:ligatures w14:val="standardContextual"/>
        </w:rPr>
        <w:t>N/A</w:t>
      </w:r>
    </w:p>
    <w:p w14:paraId="3ED79AE1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Release: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Rel-18</w:t>
      </w:r>
    </w:p>
    <w:p w14:paraId="705D9016" w14:textId="52092DA2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:lang w:val="en-US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Work Item: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301421" w:rsidRPr="00301421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>IoT_NTN_enh</w:t>
      </w:r>
      <w:r w:rsidR="00B0340C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>-Core</w:t>
      </w:r>
    </w:p>
    <w:p w14:paraId="506DA0D7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:lang w:val="en-US"/>
          <w14:ligatures w14:val="standardContextual"/>
        </w:rPr>
      </w:pPr>
    </w:p>
    <w:p w14:paraId="18C033E5" w14:textId="7BE0E6CE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Source: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7B338C">
        <w:rPr>
          <w:bCs/>
          <w:kern w:val="2"/>
          <w:sz w:val="22"/>
          <w:lang w:val="en-US"/>
          <w14:ligatures w14:val="standardContextual"/>
        </w:rPr>
        <w:t>RAN</w:t>
      </w:r>
      <w:r w:rsidR="00B0340C">
        <w:rPr>
          <w:bCs/>
          <w:kern w:val="2"/>
          <w:sz w:val="22"/>
          <w:lang w:val="en-US"/>
          <w14:ligatures w14:val="standardContextual"/>
        </w:rPr>
        <w:t xml:space="preserve"> WG1</w:t>
      </w:r>
    </w:p>
    <w:p w14:paraId="20939F3A" w14:textId="2FB3A43B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To: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7B338C">
        <w:rPr>
          <w:bCs/>
          <w:kern w:val="2"/>
          <w:sz w:val="22"/>
          <w:lang w:val="en-US"/>
          <w14:ligatures w14:val="standardContextual"/>
        </w:rPr>
        <w:t>RAN</w:t>
      </w:r>
      <w:r w:rsidR="00B0340C">
        <w:rPr>
          <w:bCs/>
          <w:kern w:val="2"/>
          <w:sz w:val="22"/>
          <w:lang w:val="en-US"/>
          <w14:ligatures w14:val="standardContextual"/>
        </w:rPr>
        <w:t xml:space="preserve"> WG2</w:t>
      </w:r>
    </w:p>
    <w:p w14:paraId="5A502F0A" w14:textId="4CD3CA33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CC: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</w:p>
    <w:p w14:paraId="51296A99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kern w:val="2"/>
          <w:sz w:val="22"/>
          <w14:ligatures w14:val="standardContextual"/>
        </w:rPr>
      </w:pPr>
    </w:p>
    <w:p w14:paraId="3CEB52DD" w14:textId="77777777" w:rsidR="00EF3F10" w:rsidRPr="00EF3F10" w:rsidRDefault="00EF3F10" w:rsidP="00EF3F10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bCs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Contact Person:</w:t>
      </w:r>
      <w:r w:rsidRPr="00EF3F10">
        <w:rPr>
          <w:bCs/>
          <w:kern w:val="2"/>
          <w:sz w:val="22"/>
          <w14:ligatures w14:val="standardContextual"/>
        </w:rPr>
        <w:tab/>
      </w:r>
    </w:p>
    <w:p w14:paraId="2AD6B59D" w14:textId="556FC2EF" w:rsidR="00EF3F10" w:rsidRPr="00B715E1" w:rsidRDefault="00F762FB" w:rsidP="00F762FB">
      <w:pPr>
        <w:keepNext/>
        <w:tabs>
          <w:tab w:val="left" w:pos="567"/>
          <w:tab w:val="left" w:pos="2410"/>
        </w:tabs>
        <w:overflowPunct/>
        <w:autoSpaceDE/>
        <w:autoSpaceDN/>
        <w:adjustRightInd/>
        <w:spacing w:after="0" w:line="259" w:lineRule="auto"/>
        <w:textAlignment w:val="auto"/>
        <w:outlineLvl w:val="3"/>
        <w:rPr>
          <w:bCs/>
          <w:kern w:val="2"/>
          <w:sz w:val="22"/>
          <w14:ligatures w14:val="standardContextual"/>
        </w:rPr>
      </w:pPr>
      <w:r>
        <w:rPr>
          <w:b/>
          <w:kern w:val="2"/>
          <w:sz w:val="22"/>
          <w14:ligatures w14:val="standardContextual"/>
        </w:rPr>
        <w:tab/>
      </w:r>
      <w:r w:rsidR="00EF3F10" w:rsidRPr="00B715E1">
        <w:rPr>
          <w:b/>
          <w:kern w:val="2"/>
          <w:sz w:val="22"/>
          <w14:ligatures w14:val="standardContextual"/>
        </w:rPr>
        <w:t>Name:</w:t>
      </w:r>
      <w:r w:rsidR="00EF3F10" w:rsidRPr="00B715E1">
        <w:rPr>
          <w:bCs/>
          <w:kern w:val="2"/>
          <w:sz w:val="22"/>
          <w14:ligatures w14:val="standardContextual"/>
        </w:rPr>
        <w:tab/>
      </w:r>
      <w:r w:rsidR="00301421">
        <w:rPr>
          <w:bCs/>
          <w:kern w:val="2"/>
          <w:sz w:val="22"/>
          <w14:ligatures w14:val="standardContextual"/>
        </w:rPr>
        <w:t>Gilles Charbit</w:t>
      </w:r>
    </w:p>
    <w:p w14:paraId="0A020CE6" w14:textId="4AA1058A" w:rsidR="00EF3F10" w:rsidRPr="006635AC" w:rsidRDefault="00F762FB" w:rsidP="00F762FB">
      <w:pPr>
        <w:keepNext/>
        <w:tabs>
          <w:tab w:val="left" w:pos="567"/>
          <w:tab w:val="left" w:pos="2410"/>
        </w:tabs>
        <w:overflowPunct/>
        <w:autoSpaceDE/>
        <w:autoSpaceDN/>
        <w:adjustRightInd/>
        <w:spacing w:after="0" w:line="259" w:lineRule="auto"/>
        <w:textAlignment w:val="auto"/>
        <w:outlineLvl w:val="6"/>
        <w:rPr>
          <w:bCs/>
          <w:kern w:val="2"/>
          <w:sz w:val="22"/>
          <w:lang w:val="fr-FR"/>
          <w14:ligatures w14:val="standardContextual"/>
        </w:rPr>
      </w:pPr>
      <w:r>
        <w:rPr>
          <w:b/>
          <w:kern w:val="2"/>
          <w:sz w:val="22"/>
          <w:lang w:val="fr-FR"/>
          <w14:ligatures w14:val="standardContextual"/>
        </w:rPr>
        <w:tab/>
      </w:r>
      <w:r w:rsidR="00EF3F10" w:rsidRPr="006635AC">
        <w:rPr>
          <w:b/>
          <w:kern w:val="2"/>
          <w:sz w:val="22"/>
          <w:lang w:val="fr-FR"/>
          <w14:ligatures w14:val="standardContextual"/>
        </w:rPr>
        <w:t>E-mail Address:</w:t>
      </w:r>
      <w:r w:rsidR="00EF3F10" w:rsidRPr="006635AC">
        <w:rPr>
          <w:bCs/>
          <w:kern w:val="2"/>
          <w:sz w:val="22"/>
          <w:lang w:val="fr-FR"/>
          <w14:ligatures w14:val="standardContextual"/>
        </w:rPr>
        <w:tab/>
      </w:r>
      <w:r w:rsidR="00301421">
        <w:rPr>
          <w:bCs/>
          <w:kern w:val="2"/>
          <w:sz w:val="22"/>
          <w:lang w:val="fr-FR"/>
          <w14:ligatures w14:val="standardContextual"/>
        </w:rPr>
        <w:t>gilles.charbit</w:t>
      </w:r>
      <w:r w:rsidR="00EF3F10" w:rsidRPr="006635AC">
        <w:rPr>
          <w:bCs/>
          <w:kern w:val="2"/>
          <w:sz w:val="22"/>
          <w:lang w:val="fr-FR"/>
          <w14:ligatures w14:val="standardContextual"/>
        </w:rPr>
        <w:t>@</w:t>
      </w:r>
      <w:r w:rsidR="00301421">
        <w:rPr>
          <w:bCs/>
          <w:kern w:val="2"/>
          <w:sz w:val="22"/>
          <w:lang w:val="fr-FR"/>
          <w14:ligatures w14:val="standardContextual"/>
        </w:rPr>
        <w:t>mediatek</w:t>
      </w:r>
      <w:r w:rsidR="00EF3F10" w:rsidRPr="006635AC">
        <w:rPr>
          <w:bCs/>
          <w:kern w:val="2"/>
          <w:sz w:val="22"/>
          <w:lang w:val="fr-FR"/>
          <w14:ligatures w14:val="standardContextual"/>
        </w:rPr>
        <w:t>.com</w:t>
      </w:r>
    </w:p>
    <w:p w14:paraId="0BB58443" w14:textId="15110BEF" w:rsidR="00EF3F10" w:rsidRDefault="00EF3F10" w:rsidP="00006108">
      <w:pPr>
        <w:overflowPunct/>
        <w:autoSpaceDE/>
        <w:autoSpaceDN/>
        <w:adjustRightInd/>
        <w:spacing w:after="60"/>
        <w:textAlignment w:val="auto"/>
        <w:rPr>
          <w:b/>
          <w:kern w:val="2"/>
          <w:sz w:val="22"/>
          <w:lang w:val="fr-FR"/>
          <w14:ligatures w14:val="standardContextual"/>
        </w:rPr>
      </w:pPr>
    </w:p>
    <w:p w14:paraId="03EAD17C" w14:textId="3E3B7CAE" w:rsidR="00006108" w:rsidRDefault="00006108" w:rsidP="003D51AD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Coordinator: 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A0383F9" w14:textId="77777777" w:rsidR="00006108" w:rsidRPr="00006108" w:rsidRDefault="00006108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kern w:val="2"/>
          <w:sz w:val="22"/>
          <w14:ligatures w14:val="standardContextual"/>
        </w:rPr>
      </w:pPr>
    </w:p>
    <w:p w14:paraId="4D9FB45D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Attachments:</w:t>
      </w:r>
      <w:r w:rsidRPr="00EF3F10">
        <w:rPr>
          <w:bCs/>
          <w:kern w:val="2"/>
          <w:sz w:val="22"/>
          <w14:ligatures w14:val="standardContextual"/>
        </w:rPr>
        <w:tab/>
        <w:t>None</w:t>
      </w:r>
    </w:p>
    <w:p w14:paraId="02D72C34" w14:textId="77777777" w:rsidR="00EF3F10" w:rsidRPr="00EF3F10" w:rsidRDefault="00EF3F10" w:rsidP="00EF3F10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kern w:val="2"/>
          <w:sz w:val="22"/>
          <w14:ligatures w14:val="standardContextual"/>
        </w:rPr>
      </w:pPr>
    </w:p>
    <w:p w14:paraId="13C78742" w14:textId="77777777" w:rsidR="00EF3F10" w:rsidRPr="00003EBB" w:rsidRDefault="00EF3F10" w:rsidP="00EF3F10">
      <w:pPr>
        <w:overflowPunct/>
        <w:autoSpaceDE/>
        <w:autoSpaceDN/>
        <w:adjustRightInd/>
        <w:spacing w:after="0"/>
        <w:textAlignment w:val="auto"/>
        <w:rPr>
          <w:kern w:val="2"/>
          <w:sz w:val="24"/>
          <w:szCs w:val="22"/>
          <w14:ligatures w14:val="standardContextual"/>
        </w:rPr>
      </w:pPr>
    </w:p>
    <w:p w14:paraId="4614A173" w14:textId="33793843" w:rsidR="00003EBB" w:rsidRPr="00003EBB" w:rsidRDefault="00003EBB" w:rsidP="00003EBB">
      <w:pPr>
        <w:pStyle w:val="3GPPNormalText"/>
        <w:rPr>
          <w:b/>
          <w:bCs/>
          <w:szCs w:val="22"/>
          <w:lang w:val="en-GB"/>
        </w:rPr>
      </w:pPr>
      <w:r w:rsidRPr="00003EBB">
        <w:rPr>
          <w:b/>
          <w:bCs/>
          <w:szCs w:val="22"/>
          <w:lang w:val="en-GB"/>
        </w:rPr>
        <w:t>1. Overall description</w:t>
      </w:r>
    </w:p>
    <w:p w14:paraId="2348F975" w14:textId="77777777" w:rsidR="00301421" w:rsidRPr="00F5121F" w:rsidRDefault="00301421" w:rsidP="00301421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F5121F">
        <w:rPr>
          <w:rFonts w:eastAsia="Yu Mincho"/>
          <w:bCs/>
          <w:iCs/>
          <w:lang w:val="en-US" w:eastAsia="ja-JP"/>
        </w:rPr>
        <w:t xml:space="preserve">RAN1 has discussed </w:t>
      </w:r>
      <w:r>
        <w:rPr>
          <w:rFonts w:eastAsia="Yu Mincho"/>
          <w:bCs/>
          <w:iCs/>
          <w:lang w:val="en-US" w:eastAsia="ja-JP"/>
        </w:rPr>
        <w:t xml:space="preserve">the end of duration X </w:t>
      </w:r>
      <w:r w:rsidRPr="00F5121F">
        <w:rPr>
          <w:rFonts w:eastAsia="Yu Mincho"/>
          <w:bCs/>
          <w:iCs/>
          <w:lang w:val="en-US" w:eastAsia="ja-JP"/>
        </w:rPr>
        <w:t xml:space="preserve">for </w:t>
      </w:r>
      <w:r>
        <w:rPr>
          <w:rFonts w:eastAsia="Yu Mincho"/>
          <w:bCs/>
          <w:iCs/>
          <w:lang w:val="en-US" w:eastAsia="ja-JP"/>
        </w:rPr>
        <w:t>improved GNSS operations</w:t>
      </w:r>
      <w:r w:rsidRPr="00F5121F">
        <w:rPr>
          <w:rFonts w:eastAsia="Yu Mincho"/>
          <w:bCs/>
          <w:iCs/>
          <w:lang w:val="en-US" w:eastAsia="ja-JP"/>
        </w:rPr>
        <w:t xml:space="preserve"> and agreed the </w:t>
      </w:r>
      <w:r>
        <w:rPr>
          <w:rFonts w:eastAsia="Yu Mincho"/>
          <w:bCs/>
          <w:iCs/>
          <w:lang w:val="en-US" w:eastAsia="ja-JP"/>
        </w:rPr>
        <w:t>following: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301421" w:rsidRPr="00F5121F" w14:paraId="00B34CE9" w14:textId="77777777" w:rsidTr="00424E27">
        <w:tc>
          <w:tcPr>
            <w:tcW w:w="9606" w:type="dxa"/>
            <w:shd w:val="clear" w:color="auto" w:fill="auto"/>
          </w:tcPr>
          <w:p w14:paraId="4196D5EB" w14:textId="77777777" w:rsidR="00301421" w:rsidRPr="006A7EF0" w:rsidRDefault="00301421" w:rsidP="00424E27">
            <w:pPr>
              <w:spacing w:afterLines="50" w:after="120"/>
              <w:rPr>
                <w:rFonts w:ascii="Times" w:eastAsia="Batang" w:hAnsi="Times"/>
                <w:szCs w:val="24"/>
              </w:rPr>
            </w:pPr>
            <w:r w:rsidRPr="006A7EF0">
              <w:rPr>
                <w:rFonts w:ascii="Times" w:eastAsia="Batang" w:hAnsi="Times"/>
                <w:szCs w:val="24"/>
                <w:highlight w:val="green"/>
              </w:rPr>
              <w:t>Agreement</w:t>
            </w:r>
          </w:p>
          <w:p w14:paraId="52997F19" w14:textId="77777777" w:rsidR="00301421" w:rsidRPr="006A7EF0" w:rsidRDefault="00301421" w:rsidP="00424E27">
            <w:pPr>
              <w:spacing w:afterLines="50" w:after="120"/>
              <w:rPr>
                <w:rFonts w:ascii="Times" w:eastAsia="Times New Roman" w:hAnsi="Times"/>
                <w:szCs w:val="24"/>
                <w:lang w:eastAsia="zh-CN"/>
              </w:rPr>
            </w:pPr>
            <w:r w:rsidRPr="006A7EF0">
              <w:rPr>
                <w:rFonts w:ascii="Times" w:eastAsia="Batang" w:hAnsi="Times"/>
                <w:iCs/>
                <w:szCs w:val="24"/>
              </w:rPr>
              <w:t xml:space="preserve">From RAN1 perspective, </w:t>
            </w:r>
            <w:r w:rsidRPr="006A7EF0">
              <w:rPr>
                <w:rFonts w:ascii="Times" w:eastAsia="Times New Roman" w:hAnsi="Times"/>
                <w:szCs w:val="24"/>
                <w:lang w:eastAsia="zh-CN"/>
              </w:rPr>
              <w:t xml:space="preserve">the start time of duration X is at the point where original GNSS validity duration expires </w:t>
            </w:r>
          </w:p>
          <w:p w14:paraId="65ADBD0B" w14:textId="77777777" w:rsidR="00301421" w:rsidRPr="006A7EF0" w:rsidRDefault="00301421" w:rsidP="00301421">
            <w:pPr>
              <w:numPr>
                <w:ilvl w:val="0"/>
                <w:numId w:val="43"/>
              </w:numPr>
              <w:spacing w:afterLines="50" w:after="120"/>
              <w:rPr>
                <w:rFonts w:ascii="Times" w:eastAsia="Times New Roman" w:hAnsi="Times"/>
                <w:szCs w:val="24"/>
                <w:lang w:eastAsia="zh-CN"/>
              </w:rPr>
            </w:pPr>
            <w:r w:rsidRPr="006A7EF0">
              <w:rPr>
                <w:rFonts w:ascii="Times" w:eastAsia="Times New Roman" w:hAnsi="Times"/>
                <w:szCs w:val="24"/>
                <w:lang w:eastAsia="zh-CN"/>
              </w:rPr>
              <w:t>when timeAlignmentTimer is infinity, the end of X is at the point where new timer ULTransmissionExtentionTimer expires and ULTransmissionExtentionTimer is reset with length equal to Y every time when a MAC CE (to be defined by RAN2) is received</w:t>
            </w:r>
          </w:p>
          <w:p w14:paraId="553A3C77" w14:textId="77777777" w:rsidR="00301421" w:rsidRPr="006A7EF0" w:rsidRDefault="00301421" w:rsidP="00301421">
            <w:pPr>
              <w:numPr>
                <w:ilvl w:val="1"/>
                <w:numId w:val="43"/>
              </w:numPr>
              <w:spacing w:afterLines="50" w:after="120"/>
              <w:rPr>
                <w:rFonts w:ascii="Times" w:eastAsia="Times New Roman" w:hAnsi="Times"/>
                <w:szCs w:val="24"/>
                <w:lang w:eastAsia="zh-CN"/>
              </w:rPr>
            </w:pPr>
            <w:r w:rsidRPr="006A7EF0">
              <w:rPr>
                <w:rFonts w:ascii="Times" w:eastAsia="Batang" w:hAnsi="Times"/>
                <w:iCs/>
                <w:szCs w:val="24"/>
                <w:lang w:eastAsia="x-none"/>
              </w:rPr>
              <w:t>Note 1: It is up to RAN2 to decide whether the MAC CE is the legacy TAC or a new TAC or a new MAC CE.</w:t>
            </w:r>
          </w:p>
          <w:p w14:paraId="362E8988" w14:textId="77777777" w:rsidR="00301421" w:rsidRPr="006A7EF0" w:rsidRDefault="00301421" w:rsidP="00301421">
            <w:pPr>
              <w:numPr>
                <w:ilvl w:val="0"/>
                <w:numId w:val="43"/>
              </w:numPr>
              <w:spacing w:afterLines="50" w:after="120"/>
              <w:rPr>
                <w:rFonts w:ascii="Times" w:eastAsia="Batang" w:hAnsi="Times"/>
                <w:szCs w:val="24"/>
              </w:rPr>
            </w:pPr>
            <w:r w:rsidRPr="006A7EF0">
              <w:rPr>
                <w:rFonts w:ascii="Times" w:eastAsia="Batang" w:hAnsi="Times"/>
                <w:iCs/>
                <w:szCs w:val="24"/>
              </w:rPr>
              <w:t>Note 2: It is up to RAN2 to implement the above behaviour based on new timer, existing timer, or by extending GNSS validity.</w:t>
            </w:r>
          </w:p>
          <w:p w14:paraId="325EFA41" w14:textId="77777777" w:rsidR="00301421" w:rsidRPr="006A7EF0" w:rsidRDefault="00301421" w:rsidP="00301421">
            <w:pPr>
              <w:numPr>
                <w:ilvl w:val="0"/>
                <w:numId w:val="43"/>
              </w:numPr>
              <w:spacing w:afterLines="50" w:after="120"/>
              <w:rPr>
                <w:rFonts w:ascii="Times" w:eastAsia="Batang" w:hAnsi="Times"/>
                <w:szCs w:val="24"/>
              </w:rPr>
            </w:pPr>
            <w:r w:rsidRPr="006A7EF0">
              <w:rPr>
                <w:rFonts w:ascii="Times" w:eastAsia="Batang" w:hAnsi="Times"/>
                <w:szCs w:val="24"/>
              </w:rPr>
              <w:t>Send an LS to RAN2</w:t>
            </w:r>
          </w:p>
        </w:tc>
      </w:tr>
    </w:tbl>
    <w:p w14:paraId="588C87E7" w14:textId="77777777" w:rsidR="00301421" w:rsidRPr="00003EBB" w:rsidRDefault="00301421" w:rsidP="00003EBB">
      <w:pPr>
        <w:rPr>
          <w:bCs/>
          <w:sz w:val="22"/>
          <w:szCs w:val="22"/>
        </w:rPr>
      </w:pPr>
    </w:p>
    <w:p w14:paraId="4424097B" w14:textId="069A3B45" w:rsidR="00003EBB" w:rsidRPr="00003EBB" w:rsidRDefault="00003EBB" w:rsidP="00003EBB">
      <w:pPr>
        <w:rPr>
          <w:b/>
          <w:sz w:val="22"/>
          <w:szCs w:val="22"/>
        </w:rPr>
      </w:pPr>
      <w:r w:rsidRPr="00003EBB">
        <w:rPr>
          <w:b/>
          <w:sz w:val="22"/>
          <w:szCs w:val="22"/>
        </w:rPr>
        <w:t>2. Actions:</w:t>
      </w:r>
    </w:p>
    <w:p w14:paraId="358C7B17" w14:textId="527464BE" w:rsidR="00003EBB" w:rsidRPr="00003EBB" w:rsidRDefault="00301421" w:rsidP="00003EBB">
      <w:pPr>
        <w:pStyle w:val="3GPPNormalText"/>
        <w:rPr>
          <w:szCs w:val="22"/>
          <w:lang w:val="en-GB"/>
        </w:rPr>
      </w:pPr>
      <w:r w:rsidRPr="00301421">
        <w:rPr>
          <w:szCs w:val="22"/>
          <w:lang w:val="en-GB"/>
        </w:rPr>
        <w:t xml:space="preserve">RAN1 respectfully asks RAN2 to take the above RAN1 </w:t>
      </w:r>
      <w:r w:rsidR="001D71A1">
        <w:rPr>
          <w:szCs w:val="22"/>
          <w:lang w:val="en-GB"/>
        </w:rPr>
        <w:t>agreement</w:t>
      </w:r>
      <w:r w:rsidRPr="00301421">
        <w:rPr>
          <w:szCs w:val="22"/>
          <w:lang w:val="en-GB"/>
        </w:rPr>
        <w:t xml:space="preserve"> into account</w:t>
      </w:r>
      <w:r w:rsidR="00003EBB" w:rsidRPr="00003EBB">
        <w:rPr>
          <w:szCs w:val="22"/>
          <w:lang w:val="en-GB"/>
        </w:rPr>
        <w:t>.</w:t>
      </w:r>
    </w:p>
    <w:p w14:paraId="5930A5BD" w14:textId="77777777" w:rsidR="00EF3F10" w:rsidRPr="00EF3F10" w:rsidRDefault="00EF3F10" w:rsidP="00003EBB">
      <w:pPr>
        <w:overflowPunct/>
        <w:autoSpaceDE/>
        <w:autoSpaceDN/>
        <w:adjustRightInd/>
        <w:spacing w:after="120"/>
        <w:contextualSpacing/>
        <w:textAlignment w:val="auto"/>
        <w:rPr>
          <w:b/>
          <w:kern w:val="2"/>
          <w:sz w:val="22"/>
          <w:lang w:eastAsia="ja-JP"/>
          <w14:ligatures w14:val="standardContextual"/>
        </w:rPr>
      </w:pPr>
    </w:p>
    <w:p w14:paraId="3A531662" w14:textId="521DB16E" w:rsidR="00EF3F10" w:rsidRPr="00EF3F10" w:rsidRDefault="00EF3F10" w:rsidP="00EF3F10">
      <w:pPr>
        <w:overflowPunct/>
        <w:autoSpaceDE/>
        <w:autoSpaceDN/>
        <w:adjustRightInd/>
        <w:spacing w:after="120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3. Date</w:t>
      </w:r>
      <w:r w:rsidR="00003EBB">
        <w:rPr>
          <w:b/>
          <w:kern w:val="2"/>
          <w:sz w:val="22"/>
          <w14:ligatures w14:val="standardContextual"/>
        </w:rPr>
        <w:t>s</w:t>
      </w:r>
      <w:r w:rsidRPr="00EF3F10">
        <w:rPr>
          <w:b/>
          <w:kern w:val="2"/>
          <w:sz w:val="22"/>
          <w14:ligatures w14:val="standardContextual"/>
        </w:rPr>
        <w:t xml:space="preserve"> of </w:t>
      </w:r>
      <w:r w:rsidR="00003EBB">
        <w:rPr>
          <w:b/>
          <w:kern w:val="2"/>
          <w:sz w:val="22"/>
          <w14:ligatures w14:val="standardContextual"/>
        </w:rPr>
        <w:t>n</w:t>
      </w:r>
      <w:r w:rsidRPr="00EF3F10">
        <w:rPr>
          <w:b/>
          <w:kern w:val="2"/>
          <w:sz w:val="22"/>
          <w14:ligatures w14:val="standardContextual"/>
        </w:rPr>
        <w:t xml:space="preserve">ext TSG-RAN WG1 </w:t>
      </w:r>
      <w:r w:rsidR="00003EBB">
        <w:rPr>
          <w:b/>
          <w:kern w:val="2"/>
          <w:sz w:val="22"/>
          <w14:ligatures w14:val="standardContextual"/>
        </w:rPr>
        <w:t>m</w:t>
      </w:r>
      <w:r w:rsidRPr="00EF3F10">
        <w:rPr>
          <w:b/>
          <w:kern w:val="2"/>
          <w:sz w:val="22"/>
          <w14:ligatures w14:val="standardContextual"/>
        </w:rPr>
        <w:t>eetings:</w:t>
      </w:r>
    </w:p>
    <w:p w14:paraId="208E7576" w14:textId="77777777" w:rsidR="00EF3F10" w:rsidRPr="00EF3F10" w:rsidRDefault="00EF3F10" w:rsidP="003D51AD">
      <w:pPr>
        <w:tabs>
          <w:tab w:val="left" w:pos="4111"/>
          <w:tab w:val="left" w:pos="7371"/>
        </w:tabs>
        <w:overflowPunct/>
        <w:autoSpaceDE/>
        <w:autoSpaceDN/>
        <w:adjustRightInd/>
        <w:spacing w:after="120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Cs/>
          <w:kern w:val="2"/>
          <w:sz w:val="22"/>
          <w14:ligatures w14:val="standardContextual"/>
        </w:rPr>
        <w:t>TSG-RAN</w:t>
      </w:r>
      <w:r w:rsidRPr="00EF3F10">
        <w:rPr>
          <w:kern w:val="2"/>
          <w:sz w:val="22"/>
          <w14:ligatures w14:val="standardContextual"/>
        </w:rPr>
        <w:t xml:space="preserve"> WG1</w:t>
      </w:r>
      <w:r w:rsidRPr="00EF3F10">
        <w:rPr>
          <w:bCs/>
          <w:kern w:val="2"/>
          <w:sz w:val="22"/>
          <w14:ligatures w14:val="standardContextual"/>
        </w:rPr>
        <w:t xml:space="preserve"> Meeting 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#116 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February 26 – March 1, 2024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Athens, Greece</w:t>
      </w:r>
    </w:p>
    <w:p w14:paraId="00070BD7" w14:textId="73D1BFE7" w:rsidR="00EF3F10" w:rsidRPr="00EF3F10" w:rsidRDefault="00EF3F10" w:rsidP="003D51AD">
      <w:pPr>
        <w:tabs>
          <w:tab w:val="left" w:pos="4111"/>
          <w:tab w:val="left" w:pos="7371"/>
        </w:tabs>
        <w:overflowPunct/>
        <w:autoSpaceDE/>
        <w:autoSpaceDN/>
        <w:adjustRightInd/>
        <w:spacing w:after="120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Cs/>
          <w:kern w:val="2"/>
          <w:sz w:val="22"/>
          <w14:ligatures w14:val="standardContextual"/>
        </w:rPr>
        <w:t>TSG-RAN</w:t>
      </w:r>
      <w:r w:rsidRPr="00EF3F10">
        <w:rPr>
          <w:kern w:val="2"/>
          <w:sz w:val="22"/>
          <w14:ligatures w14:val="standardContextual"/>
        </w:rPr>
        <w:t xml:space="preserve"> WG1</w:t>
      </w:r>
      <w:r w:rsidRPr="00EF3F10">
        <w:rPr>
          <w:bCs/>
          <w:kern w:val="2"/>
          <w:sz w:val="22"/>
          <w14:ligatures w14:val="standardContextual"/>
        </w:rPr>
        <w:t xml:space="preserve"> Meeting 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#116-bis 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April 15 – April 19, 2024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China</w:t>
      </w:r>
    </w:p>
    <w:bookmarkEnd w:id="4"/>
    <w:bookmarkEnd w:id="5"/>
    <w:p w14:paraId="196772F0" w14:textId="77777777" w:rsidR="00ED4672" w:rsidRPr="00ED4672" w:rsidRDefault="00ED4672" w:rsidP="00393A4B">
      <w:pPr>
        <w:overflowPunct/>
        <w:autoSpaceDE/>
        <w:autoSpaceDN/>
        <w:adjustRightInd/>
        <w:spacing w:after="120"/>
        <w:textAlignment w:val="auto"/>
      </w:pPr>
    </w:p>
    <w:sectPr w:rsidR="00ED4672" w:rsidRPr="00ED4672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49B6F" w14:textId="77777777" w:rsidR="00FF2B64" w:rsidRDefault="00FF2B64">
      <w:r>
        <w:separator/>
      </w:r>
    </w:p>
  </w:endnote>
  <w:endnote w:type="continuationSeparator" w:id="0">
    <w:p w14:paraId="516889EA" w14:textId="77777777" w:rsidR="00FF2B64" w:rsidRDefault="00FF2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676B2" w14:textId="77777777" w:rsidR="00FF2B64" w:rsidRDefault="00FF2B64">
      <w:r>
        <w:separator/>
      </w:r>
    </w:p>
  </w:footnote>
  <w:footnote w:type="continuationSeparator" w:id="0">
    <w:p w14:paraId="546126AD" w14:textId="77777777" w:rsidR="00FF2B64" w:rsidRDefault="00FF2B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D2B7E"/>
    <w:multiLevelType w:val="hybridMultilevel"/>
    <w:tmpl w:val="8358518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E020FE"/>
    <w:multiLevelType w:val="hybridMultilevel"/>
    <w:tmpl w:val="6E367C0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972A1"/>
    <w:multiLevelType w:val="hybridMultilevel"/>
    <w:tmpl w:val="91B40F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215CA"/>
    <w:multiLevelType w:val="hybridMultilevel"/>
    <w:tmpl w:val="0118438C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FA6F92"/>
    <w:multiLevelType w:val="hybridMultilevel"/>
    <w:tmpl w:val="BDD082A4"/>
    <w:lvl w:ilvl="0" w:tplc="9E8C0F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7922A1"/>
    <w:multiLevelType w:val="hybridMultilevel"/>
    <w:tmpl w:val="DED05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601334"/>
    <w:multiLevelType w:val="hybridMultilevel"/>
    <w:tmpl w:val="52DACF1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8021D1"/>
    <w:multiLevelType w:val="hybridMultilevel"/>
    <w:tmpl w:val="42A643D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CD024B"/>
    <w:multiLevelType w:val="hybridMultilevel"/>
    <w:tmpl w:val="4EE88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191B9D"/>
    <w:multiLevelType w:val="hybridMultilevel"/>
    <w:tmpl w:val="FAAC5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8"/>
  </w:num>
  <w:num w:numId="2" w16cid:durableId="744496443">
    <w:abstractNumId w:val="30"/>
  </w:num>
  <w:num w:numId="3" w16cid:durableId="1859855038">
    <w:abstractNumId w:val="0"/>
  </w:num>
  <w:num w:numId="4" w16cid:durableId="1963807548">
    <w:abstractNumId w:val="2"/>
  </w:num>
  <w:num w:numId="5" w16cid:durableId="669986164">
    <w:abstractNumId w:val="18"/>
  </w:num>
  <w:num w:numId="6" w16cid:durableId="1168131915">
    <w:abstractNumId w:val="31"/>
  </w:num>
  <w:num w:numId="7" w16cid:durableId="813571431">
    <w:abstractNumId w:val="21"/>
  </w:num>
  <w:num w:numId="8" w16cid:durableId="1189026752">
    <w:abstractNumId w:val="17"/>
  </w:num>
  <w:num w:numId="9" w16cid:durableId="838931800">
    <w:abstractNumId w:val="39"/>
  </w:num>
  <w:num w:numId="10" w16cid:durableId="1573464737">
    <w:abstractNumId w:val="5"/>
  </w:num>
  <w:num w:numId="11" w16cid:durableId="257101052">
    <w:abstractNumId w:val="23"/>
  </w:num>
  <w:num w:numId="12" w16cid:durableId="1951353073">
    <w:abstractNumId w:val="4"/>
  </w:num>
  <w:num w:numId="13" w16cid:durableId="1911961443">
    <w:abstractNumId w:val="13"/>
  </w:num>
  <w:num w:numId="14" w16cid:durableId="630285384">
    <w:abstractNumId w:val="27"/>
  </w:num>
  <w:num w:numId="15" w16cid:durableId="357124585">
    <w:abstractNumId w:val="19"/>
  </w:num>
  <w:num w:numId="16" w16cid:durableId="1559780918">
    <w:abstractNumId w:val="1"/>
  </w:num>
  <w:num w:numId="17" w16cid:durableId="1764109268">
    <w:abstractNumId w:val="25"/>
  </w:num>
  <w:num w:numId="18" w16cid:durableId="139812750">
    <w:abstractNumId w:val="14"/>
  </w:num>
  <w:num w:numId="19" w16cid:durableId="1134371848">
    <w:abstractNumId w:val="22"/>
  </w:num>
  <w:num w:numId="20" w16cid:durableId="1905412601">
    <w:abstractNumId w:val="38"/>
  </w:num>
  <w:num w:numId="21" w16cid:durableId="346101783">
    <w:abstractNumId w:val="40"/>
  </w:num>
  <w:num w:numId="22" w16cid:durableId="1499273121">
    <w:abstractNumId w:val="24"/>
  </w:num>
  <w:num w:numId="23" w16cid:durableId="622422302">
    <w:abstractNumId w:val="12"/>
  </w:num>
  <w:num w:numId="24" w16cid:durableId="1385445363">
    <w:abstractNumId w:val="7"/>
  </w:num>
  <w:num w:numId="25" w16cid:durableId="533230926">
    <w:abstractNumId w:val="33"/>
  </w:num>
  <w:num w:numId="26" w16cid:durableId="1635525904">
    <w:abstractNumId w:val="29"/>
  </w:num>
  <w:num w:numId="27" w16cid:durableId="1644850337">
    <w:abstractNumId w:val="10"/>
  </w:num>
  <w:num w:numId="28" w16cid:durableId="1974865496">
    <w:abstractNumId w:val="9"/>
  </w:num>
  <w:num w:numId="29" w16cid:durableId="20857830">
    <w:abstractNumId w:val="26"/>
  </w:num>
  <w:num w:numId="30" w16cid:durableId="504444045">
    <w:abstractNumId w:val="16"/>
  </w:num>
  <w:num w:numId="31" w16cid:durableId="634680840">
    <w:abstractNumId w:val="36"/>
  </w:num>
  <w:num w:numId="32" w16cid:durableId="880555073">
    <w:abstractNumId w:val="11"/>
  </w:num>
  <w:num w:numId="33" w16cid:durableId="1838231691">
    <w:abstractNumId w:val="36"/>
  </w:num>
  <w:num w:numId="34" w16cid:durableId="587084586">
    <w:abstractNumId w:val="11"/>
  </w:num>
  <w:num w:numId="35" w16cid:durableId="886264107">
    <w:abstractNumId w:val="6"/>
  </w:num>
  <w:num w:numId="36" w16cid:durableId="719864887">
    <w:abstractNumId w:val="15"/>
  </w:num>
  <w:num w:numId="37" w16cid:durableId="281116477">
    <w:abstractNumId w:val="3"/>
  </w:num>
  <w:num w:numId="38" w16cid:durableId="1656370756">
    <w:abstractNumId w:val="32"/>
  </w:num>
  <w:num w:numId="39" w16cid:durableId="177669339">
    <w:abstractNumId w:val="37"/>
  </w:num>
  <w:num w:numId="40" w16cid:durableId="483738645">
    <w:abstractNumId w:val="34"/>
  </w:num>
  <w:num w:numId="41" w16cid:durableId="1200556129">
    <w:abstractNumId w:val="35"/>
  </w:num>
  <w:num w:numId="42" w16cid:durableId="1201672161">
    <w:abstractNumId w:val="28"/>
  </w:num>
  <w:num w:numId="43" w16cid:durableId="915556003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2CD"/>
    <w:rsid w:val="00003E20"/>
    <w:rsid w:val="00003EBB"/>
    <w:rsid w:val="00004AC8"/>
    <w:rsid w:val="000053BA"/>
    <w:rsid w:val="00006055"/>
    <w:rsid w:val="00006108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574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27B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084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1AB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B7CB9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2B67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BE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ACD"/>
    <w:rsid w:val="00113B8F"/>
    <w:rsid w:val="00113EC8"/>
    <w:rsid w:val="00114679"/>
    <w:rsid w:val="00114E96"/>
    <w:rsid w:val="001152C7"/>
    <w:rsid w:val="00115C88"/>
    <w:rsid w:val="0011644A"/>
    <w:rsid w:val="001169DB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3998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499B"/>
    <w:rsid w:val="001B7E0C"/>
    <w:rsid w:val="001C0674"/>
    <w:rsid w:val="001C120A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1A1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A81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568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38CA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1421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A4B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47B0"/>
    <w:rsid w:val="003D51AD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70D3"/>
    <w:rsid w:val="00440FED"/>
    <w:rsid w:val="00441031"/>
    <w:rsid w:val="00441B92"/>
    <w:rsid w:val="00443A9F"/>
    <w:rsid w:val="0044474B"/>
    <w:rsid w:val="00444AB1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600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995"/>
    <w:rsid w:val="004C3EC7"/>
    <w:rsid w:val="004C3EEE"/>
    <w:rsid w:val="004C483D"/>
    <w:rsid w:val="004C49EA"/>
    <w:rsid w:val="004C4D15"/>
    <w:rsid w:val="004C61B1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198"/>
    <w:rsid w:val="004F661C"/>
    <w:rsid w:val="004F6D99"/>
    <w:rsid w:val="00500572"/>
    <w:rsid w:val="00500573"/>
    <w:rsid w:val="00500701"/>
    <w:rsid w:val="00501304"/>
    <w:rsid w:val="00501425"/>
    <w:rsid w:val="00502CCE"/>
    <w:rsid w:val="0050318B"/>
    <w:rsid w:val="00503CF2"/>
    <w:rsid w:val="00504311"/>
    <w:rsid w:val="0050485C"/>
    <w:rsid w:val="00504AC6"/>
    <w:rsid w:val="00504D75"/>
    <w:rsid w:val="00505D51"/>
    <w:rsid w:val="0050680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497A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37761"/>
    <w:rsid w:val="005408C6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679C1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3B8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4FB"/>
    <w:rsid w:val="00595A8C"/>
    <w:rsid w:val="00595C2C"/>
    <w:rsid w:val="00596B67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298E"/>
    <w:rsid w:val="005C4BFB"/>
    <w:rsid w:val="005C5870"/>
    <w:rsid w:val="005C5E45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2D8D"/>
    <w:rsid w:val="005E3073"/>
    <w:rsid w:val="005E316A"/>
    <w:rsid w:val="005E7088"/>
    <w:rsid w:val="005E729E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38A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5C1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2A1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5AC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681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3"/>
    <w:rsid w:val="00772FDB"/>
    <w:rsid w:val="007730F1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5CF2"/>
    <w:rsid w:val="00787051"/>
    <w:rsid w:val="0079018D"/>
    <w:rsid w:val="007901DC"/>
    <w:rsid w:val="00791A00"/>
    <w:rsid w:val="00791DDB"/>
    <w:rsid w:val="00792CEE"/>
    <w:rsid w:val="007936A8"/>
    <w:rsid w:val="00794625"/>
    <w:rsid w:val="00794C4E"/>
    <w:rsid w:val="007962B4"/>
    <w:rsid w:val="007969F9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38C"/>
    <w:rsid w:val="007B3502"/>
    <w:rsid w:val="007B3E6D"/>
    <w:rsid w:val="007B42D1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2F3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1F18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36A"/>
    <w:rsid w:val="008154EC"/>
    <w:rsid w:val="008207FD"/>
    <w:rsid w:val="00820DC7"/>
    <w:rsid w:val="00820FFB"/>
    <w:rsid w:val="00821698"/>
    <w:rsid w:val="008221FE"/>
    <w:rsid w:val="00822300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37AE"/>
    <w:rsid w:val="00874009"/>
    <w:rsid w:val="00874158"/>
    <w:rsid w:val="008743F3"/>
    <w:rsid w:val="0087444A"/>
    <w:rsid w:val="00875139"/>
    <w:rsid w:val="00875410"/>
    <w:rsid w:val="00876154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3C6"/>
    <w:rsid w:val="00897C71"/>
    <w:rsid w:val="008A0F54"/>
    <w:rsid w:val="008A16F9"/>
    <w:rsid w:val="008A1D3E"/>
    <w:rsid w:val="008A3038"/>
    <w:rsid w:val="008A46DC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4EE7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21C9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879E9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253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5B7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351F"/>
    <w:rsid w:val="00A63809"/>
    <w:rsid w:val="00A64278"/>
    <w:rsid w:val="00A64A6E"/>
    <w:rsid w:val="00A6519F"/>
    <w:rsid w:val="00A651DA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3DBB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22C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A75F5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0FFB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340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54D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5E1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437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A9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024C"/>
    <w:rsid w:val="00C02C3B"/>
    <w:rsid w:val="00C03309"/>
    <w:rsid w:val="00C037E0"/>
    <w:rsid w:val="00C072FE"/>
    <w:rsid w:val="00C113B4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6BD7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368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7A7"/>
    <w:rsid w:val="00C82FEE"/>
    <w:rsid w:val="00C84D39"/>
    <w:rsid w:val="00C85277"/>
    <w:rsid w:val="00C85806"/>
    <w:rsid w:val="00C85D76"/>
    <w:rsid w:val="00C873AC"/>
    <w:rsid w:val="00C87DA6"/>
    <w:rsid w:val="00C91610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9C0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0707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1138"/>
    <w:rsid w:val="00D91486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4934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2AD1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6D8F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672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3F10"/>
    <w:rsid w:val="00EF54D1"/>
    <w:rsid w:val="00EF57ED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2FB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454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032F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B64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9CB0373"/>
    <w:rsid w:val="1A219784"/>
    <w:rsid w:val="32975CEE"/>
    <w:rsid w:val="3E61DC49"/>
    <w:rsid w:val="40B66BA2"/>
    <w:rsid w:val="5021EF0F"/>
    <w:rsid w:val="7071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46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5679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  <w:rsid w:val="005679C1"/>
  </w:style>
  <w:style w:type="character" w:customStyle="1" w:styleId="eop">
    <w:name w:val="eop"/>
    <w:basedOn w:val="DefaultParagraphFont"/>
    <w:qFormat/>
    <w:rsid w:val="005679C1"/>
  </w:style>
  <w:style w:type="character" w:styleId="Mention">
    <w:name w:val="Mention"/>
    <w:basedOn w:val="DefaultParagraphFont"/>
    <w:uiPriority w:val="99"/>
    <w:unhideWhenUsed/>
    <w:rsid w:val="005679C1"/>
    <w:rPr>
      <w:color w:val="2B579A"/>
      <w:shd w:val="clear" w:color="auto" w:fill="E1DFDD"/>
    </w:rPr>
  </w:style>
  <w:style w:type="character" w:customStyle="1" w:styleId="PLChar">
    <w:name w:val="PL Char"/>
    <w:link w:val="PL"/>
    <w:qFormat/>
    <w:locked/>
    <w:rsid w:val="00E04934"/>
    <w:rPr>
      <w:rFonts w:ascii="Courier New" w:hAnsi="Courier New"/>
      <w:noProof/>
      <w:sz w:val="16"/>
    </w:rPr>
  </w:style>
  <w:style w:type="character" w:customStyle="1" w:styleId="CRCoverPageZchn">
    <w:name w:val="CR Cover Page Zchn"/>
    <w:link w:val="CRCoverPage"/>
    <w:qFormat/>
    <w:locked/>
    <w:rsid w:val="004370D3"/>
    <w:rPr>
      <w:rFonts w:ascii="Arial" w:eastAsia="MS Mincho" w:hAnsi="Arial"/>
      <w:lang w:val="en-GB"/>
    </w:rPr>
  </w:style>
  <w:style w:type="paragraph" w:customStyle="1" w:styleId="DECISION">
    <w:name w:val="DECISION"/>
    <w:basedOn w:val="Normal"/>
    <w:rsid w:val="0081536A"/>
    <w:pPr>
      <w:widowControl w:val="0"/>
      <w:numPr>
        <w:numId w:val="38"/>
      </w:numPr>
      <w:overflowPunct/>
      <w:autoSpaceDE/>
      <w:autoSpaceDN/>
      <w:adjustRightInd/>
      <w:spacing w:before="120" w:after="120"/>
      <w:textAlignment w:val="auto"/>
    </w:pPr>
    <w:rPr>
      <w:rFonts w:asciiTheme="minorHAnsi" w:hAnsiTheme="minorHAnsi"/>
      <w:b/>
      <w:color w:val="0000FF"/>
      <w:kern w:val="2"/>
      <w:sz w:val="22"/>
      <w:u w:val="single"/>
      <w14:ligatures w14:val="standardContextual"/>
    </w:rPr>
  </w:style>
  <w:style w:type="character" w:customStyle="1" w:styleId="3GPPNormalTextChar">
    <w:name w:val="3GPP Normal Text Char"/>
    <w:link w:val="3GPPNormalText"/>
    <w:qFormat/>
    <w:locked/>
    <w:rsid w:val="00003EBB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3GPPNormalText">
    <w:name w:val="3GPP Normal Text"/>
    <w:basedOn w:val="BodyText"/>
    <w:link w:val="3GPPNormalTextChar"/>
    <w:qFormat/>
    <w:rsid w:val="00003EBB"/>
    <w:pPr>
      <w:overflowPunct/>
      <w:autoSpaceDE/>
      <w:autoSpaceDN/>
      <w:adjustRightInd/>
      <w:jc w:val="both"/>
      <w:textAlignment w:val="auto"/>
    </w:pPr>
    <w:rPr>
      <w:rFonts w:eastAsia="MS Mincho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0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5AIRPNAIUNRU-1379959237-13458</_dlc_DocId>
    <_dlc_DocIdUrl xmlns="71c5aaf6-e6ce-465b-b873-5148d2a4c105">
      <Url>https://nokia.sharepoint.com/sites/c5g/projects/phydesign/_layouts/15/DocIdRedir.aspx?ID=5AIRPNAIUNRU-1379959237-13458</Url>
      <Description>5AIRPNAIUNRU-1379959237-13458</Description>
    </_dlc_DocIdUrl>
    <HideFromDelve xmlns="71c5aaf6-e6ce-465b-b873-5148d2a4c105">false</HideFromDelve>
    <TaxCatchAll xmlns="71c5aaf6-e6ce-465b-b873-5148d2a4c105" xsi:nil="true"/>
    <Document_x0020_category xmlns="3b34c8f0-1ef5-4d1e-bb66-517ce7fe7356" xsi:nil="true"/>
    <lcf76f155ced4ddcb4097134ff3c332f xmlns="d499e888-b648-4639-a12e-124bf1d657b9">
      <Terms xmlns="http://schemas.microsoft.com/office/infopath/2007/PartnerControls"/>
    </lcf76f155ced4ddcb4097134ff3c332f>
    <Documentdescription xmlns="d499e888-b648-4639-a12e-124bf1d657b9" xsi:nil="true"/>
    <Comments xmlns="d499e888-b648-4639-a12e-124bf1d657b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C6E578C47D6A4BA19BDCC53867E4A5" ma:contentTypeVersion="43" ma:contentTypeDescription="Create a new document." ma:contentTypeScope="" ma:versionID="d13dcb7eaff01e8c0a20c87a86af976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499e888-b648-4639-a12e-124bf1d657b9" targetNamespace="http://schemas.microsoft.com/office/2006/metadata/properties" ma:root="true" ma:fieldsID="f129ce50e67ab1ce4e367c02ed3195ef" ns2:_="" ns3:_="" ns4:_="">
    <xsd:import namespace="71c5aaf6-e6ce-465b-b873-5148d2a4c105"/>
    <xsd:import namespace="3b34c8f0-1ef5-4d1e-bb66-517ce7fe7356"/>
    <xsd:import namespace="d499e888-b648-4639-a12e-124bf1d657b9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HideFromDelve" minOccurs="0"/>
                <xsd:element ref="ns3:Document_x0020_category" minOccurs="0"/>
                <xsd:element ref="ns4:Comments" minOccurs="0"/>
                <xsd:element ref="ns2:_dlc_DocId" minOccurs="0"/>
                <xsd:element ref="ns2:_dlc_DocIdPersistId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Documentdescription" minOccurs="0"/>
                <xsd:element ref="ns4:MediaLengthInSeconds" minOccurs="0"/>
                <xsd:element ref="ns2:TaxCatchAll" minOccurs="0"/>
                <xsd:element ref="ns4:lcf76f155ced4ddcb4097134ff3c332f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ideFromDelve" ma:index="3" nillable="true" ma:displayName="HideFromDelve" ma:default="0" ma:internalName="HideFromDelve" ma:readOnly="false">
      <xsd:simpleType>
        <xsd:restriction base="dms:Boolean"/>
      </xsd:simpleType>
    </xsd:element>
    <xsd:element name="_dlc_DocId" ma:index="8" nillable="true" ma:displayName="Document ID Value" ma:description="The value of the document ID assigned to this item." ma:hidden="true" ma:internalName="_dlc_DocId" ma:readOnly="true">
      <xsd:simpleType>
        <xsd:restriction base="dms:Text"/>
      </xsd:simple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7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Document_x0020_category" ma:index="4" nillable="true" ma:displayName="Document category" ma:format="Dropdown" ma:indexed="true" ma:internalName="Document_x0020_category" ma:readOnly="false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9e888-b648-4639-a12e-124bf1d657b9" elementFormDefault="qualified">
    <xsd:import namespace="http://schemas.microsoft.com/office/2006/documentManagement/types"/>
    <xsd:import namespace="http://schemas.microsoft.com/office/infopath/2007/PartnerControls"/>
    <xsd:element name="Comments" ma:index="5" nillable="true" ma:displayName="Comments" ma:format="Dropdown" ma:internalName="Comments" ma:readOnly="false">
      <xsd:simpleType>
        <xsd:restriction base="dms:Note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hidden="true" ma:internalName="MediaServiceAutoTags" ma:readOnly="true">
      <xsd:simpleType>
        <xsd:restriction base="dms:Text"/>
      </xsd:simpleType>
    </xsd:element>
    <xsd:element name="MediaServiceOCR" ma:index="18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hidden="true" ma:internalName="MediaServiceKeyPoints" ma:readOnly="true">
      <xsd:simpleType>
        <xsd:restriction base="dms:Note"/>
      </xsd:simpleType>
    </xsd:element>
    <xsd:element name="Documentdescription" ma:index="25" nillable="true" ma:displayName="Document description" ma:format="Dropdown" ma:hidden="true" ma:internalName="Documentdescription" ma:readOnly="false">
      <xsd:simpleType>
        <xsd:restriction base="dms:Text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d499e888-b648-4639-a12e-124bf1d657b9"/>
  </ds:schemaRefs>
</ds:datastoreItem>
</file>

<file path=customXml/itemProps4.xml><?xml version="1.0" encoding="utf-8"?>
<ds:datastoreItem xmlns:ds="http://schemas.openxmlformats.org/officeDocument/2006/customXml" ds:itemID="{96664478-8A40-4EC6-BE9F-B0E7D7D5C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499e888-b648-4639-a12e-124bf1d657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Draft v2</cp:lastModifiedBy>
  <cp:revision>4</cp:revision>
  <cp:lastPrinted>2016-06-20T11:35:00Z</cp:lastPrinted>
  <dcterms:created xsi:type="dcterms:W3CDTF">2024-02-05T10:02:00Z</dcterms:created>
  <dcterms:modified xsi:type="dcterms:W3CDTF">2024-02-07T16:44:00Z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0x010100CAC6E578C47D6A4BA19BDCC53867E4A5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dd5dd642-c3c9-4088-8437-c999de3655e9</vt:lpwstr>
  </property>
  <property fmtid="{D5CDD505-2E9C-101B-9397-08002B2CF9AE}" pid="9" name="MediaServiceImageTags">
    <vt:lpwstr/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2023-11-16T23:49:21Z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bd2422f8-fdc9-4a44-a0f3-47c6f698656f</vt:lpwstr>
  </property>
  <property fmtid="{D5CDD505-2E9C-101B-9397-08002B2CF9AE}" pid="16" name="MSIP_Label_83bcef13-7cac-433f-ba1d-47a323951816_ContentBits">
    <vt:lpwstr>0</vt:lpwstr>
  </property>
</Properties>
</file>