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911E8" w14:textId="02B5B28E" w:rsidR="00D140A0" w:rsidRPr="00EB6D8F" w:rsidRDefault="00D140A0" w:rsidP="00D140A0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  <w:lang w:eastAsia="ko-KR"/>
        </w:rPr>
      </w:pPr>
      <w:bookmarkStart w:id="0" w:name="_Hlk126320264"/>
      <w:bookmarkStart w:id="1" w:name="Title"/>
      <w:bookmarkStart w:id="2" w:name="DocumentFor"/>
      <w:bookmarkStart w:id="3" w:name="_Hlk40295327"/>
      <w:bookmarkStart w:id="4" w:name="_Hlk2178737"/>
      <w:bookmarkEnd w:id="0"/>
      <w:bookmarkEnd w:id="1"/>
      <w:bookmarkEnd w:id="2"/>
      <w:bookmarkEnd w:id="3"/>
      <w:r w:rsidRPr="00EB6D8F">
        <w:rPr>
          <w:rFonts w:ascii="Arial" w:hAnsi="Arial"/>
          <w:b/>
          <w:noProof/>
          <w:sz w:val="24"/>
          <w:szCs w:val="24"/>
        </w:rPr>
        <w:t>3GPP TSG RAN WG2#125</w:t>
      </w:r>
      <w:r w:rsidRPr="00EB6D8F">
        <w:rPr>
          <w:rFonts w:ascii="Arial" w:hAnsi="Arial"/>
          <w:b/>
          <w:noProof/>
          <w:sz w:val="24"/>
          <w:szCs w:val="24"/>
        </w:rPr>
        <w:tab/>
        <w:t>R2-24000</w:t>
      </w:r>
      <w:r w:rsidR="00220F36">
        <w:rPr>
          <w:rFonts w:ascii="Arial" w:eastAsia="Malgun Gothic" w:hAnsi="Arial"/>
          <w:b/>
          <w:noProof/>
          <w:sz w:val="24"/>
          <w:szCs w:val="24"/>
        </w:rPr>
        <w:t>21</w:t>
      </w:r>
    </w:p>
    <w:p w14:paraId="0BC0C3EE" w14:textId="77777777" w:rsidR="00D140A0" w:rsidRPr="00EB6D8F" w:rsidRDefault="00D140A0" w:rsidP="00D140A0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</w:rPr>
      </w:pPr>
      <w:r w:rsidRPr="00EB6D8F">
        <w:rPr>
          <w:rFonts w:ascii="Arial" w:hAnsi="Arial"/>
          <w:b/>
          <w:noProof/>
          <w:sz w:val="24"/>
          <w:szCs w:val="24"/>
        </w:rPr>
        <w:t>Athens, Greece, 26</w:t>
      </w:r>
      <w:r w:rsidRPr="00EB6D8F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EB6D8F">
        <w:rPr>
          <w:rFonts w:ascii="Arial" w:hAnsi="Arial"/>
          <w:b/>
          <w:noProof/>
          <w:sz w:val="24"/>
          <w:szCs w:val="24"/>
        </w:rPr>
        <w:t xml:space="preserve"> February - 1</w:t>
      </w:r>
      <w:r w:rsidRPr="00EB6D8F">
        <w:rPr>
          <w:rFonts w:ascii="Arial" w:hAnsi="Arial"/>
          <w:b/>
          <w:noProof/>
          <w:sz w:val="24"/>
          <w:szCs w:val="24"/>
          <w:vertAlign w:val="superscript"/>
        </w:rPr>
        <w:t>st</w:t>
      </w:r>
      <w:r w:rsidRPr="00EB6D8F">
        <w:rPr>
          <w:rFonts w:ascii="Arial" w:hAnsi="Arial"/>
          <w:b/>
          <w:noProof/>
          <w:sz w:val="24"/>
          <w:szCs w:val="24"/>
        </w:rPr>
        <w:t xml:space="preserve"> March 2024</w:t>
      </w:r>
    </w:p>
    <w:p w14:paraId="7D294258" w14:textId="77777777" w:rsidR="00D140A0" w:rsidRPr="00EB6D8F" w:rsidRDefault="00D140A0" w:rsidP="00D140A0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32E335B6" w14:textId="77777777" w:rsidR="00D140A0" w:rsidRPr="00EB6D8F" w:rsidRDefault="00D140A0" w:rsidP="00D140A0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5E58D589" w14:textId="43546757" w:rsidR="00F405F8" w:rsidRPr="00AE7A28" w:rsidRDefault="00F405F8" w:rsidP="00C937CF">
      <w:pPr>
        <w:tabs>
          <w:tab w:val="center" w:pos="4536"/>
          <w:tab w:val="right" w:pos="9639"/>
        </w:tabs>
        <w:rPr>
          <w:rFonts w:ascii="Arial" w:eastAsia="Malgun Gothic" w:hAnsi="Arial" w:cs="Arial"/>
          <w:b/>
          <w:bCs/>
          <w:szCs w:val="36"/>
        </w:rPr>
      </w:pPr>
      <w:r w:rsidRPr="00AE7A28">
        <w:rPr>
          <w:rFonts w:ascii="Arial" w:eastAsia="Malgun Gothic" w:hAnsi="Arial" w:cs="Arial"/>
          <w:b/>
          <w:bCs/>
          <w:szCs w:val="36"/>
        </w:rPr>
        <w:t>3GPP TSG RAN WG1 #11</w:t>
      </w:r>
      <w:r w:rsidRPr="00AE7A28">
        <w:rPr>
          <w:rFonts w:ascii="Arial" w:eastAsia="Malgun Gothic" w:hAnsi="Arial" w:cs="Arial" w:hint="eastAsia"/>
          <w:b/>
          <w:bCs/>
          <w:szCs w:val="36"/>
        </w:rPr>
        <w:t>5</w:t>
      </w:r>
      <w:r w:rsidRPr="00AE7A28">
        <w:rPr>
          <w:rFonts w:ascii="Arial" w:eastAsia="Malgun Gothic" w:hAnsi="Arial" w:cs="Arial"/>
          <w:b/>
          <w:bCs/>
          <w:szCs w:val="36"/>
        </w:rPr>
        <w:tab/>
      </w:r>
      <w:r w:rsidRPr="00AE7A28">
        <w:rPr>
          <w:rFonts w:ascii="Arial" w:eastAsia="Malgun Gothic" w:hAnsi="Arial" w:cs="Arial"/>
          <w:b/>
          <w:bCs/>
          <w:szCs w:val="36"/>
        </w:rPr>
        <w:tab/>
      </w:r>
      <w:r w:rsidR="002248D3" w:rsidRPr="002248D3">
        <w:rPr>
          <w:rFonts w:ascii="Arial" w:eastAsia="Malgun Gothic" w:hAnsi="Arial" w:cs="Arial"/>
          <w:b/>
          <w:bCs/>
          <w:szCs w:val="36"/>
        </w:rPr>
        <w:t>R1-2312707</w:t>
      </w:r>
    </w:p>
    <w:bookmarkEnd w:id="4"/>
    <w:p w14:paraId="1104E035" w14:textId="77777777" w:rsidR="00F405F8" w:rsidRPr="0011285D" w:rsidRDefault="00F405F8" w:rsidP="00F405F8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lang w:val="en-US"/>
        </w:rPr>
      </w:pPr>
      <w:r w:rsidRPr="00BA1CD5">
        <w:rPr>
          <w:rFonts w:ascii="Arial" w:eastAsia="Malgun Gothic" w:hAnsi="Arial" w:cs="Arial"/>
          <w:b/>
          <w:bCs/>
          <w:szCs w:val="36"/>
        </w:rPr>
        <w:t>Chicago, USA, November 13</w:t>
      </w:r>
      <w:r w:rsidRPr="00BA1CD5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BA1CD5">
        <w:rPr>
          <w:rFonts w:ascii="Arial" w:eastAsia="Malgun Gothic" w:hAnsi="Arial" w:cs="Arial"/>
          <w:b/>
          <w:bCs/>
          <w:szCs w:val="36"/>
        </w:rPr>
        <w:t xml:space="preserve"> – November 17</w:t>
      </w:r>
      <w:r w:rsidRPr="00BA1CD5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BA1CD5">
        <w:rPr>
          <w:rFonts w:ascii="Arial" w:eastAsia="Malgun Gothic" w:hAnsi="Arial" w:cs="Arial"/>
          <w:b/>
          <w:bCs/>
          <w:szCs w:val="36"/>
        </w:rPr>
        <w:t>, 2023</w:t>
      </w:r>
    </w:p>
    <w:p w14:paraId="4F1FAFD7" w14:textId="77777777" w:rsidR="00A10EEE" w:rsidRPr="00F405F8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20DBCE24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A502F" w:rsidRPr="00DA502F">
        <w:rPr>
          <w:rFonts w:ascii="Arial" w:eastAsia="MS Mincho" w:hAnsi="Arial" w:cs="Arial"/>
          <w:bCs/>
          <w:lang w:eastAsia="ja-JP"/>
        </w:rPr>
        <w:t>LS on updates to the Rel-18 RAN1 UE features list for NR after RAN1#115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 xml:space="preserve">DL_UL, </w:t>
      </w:r>
      <w:r w:rsidR="00873C24" w:rsidRPr="00DE6E13">
        <w:rPr>
          <w:rFonts w:ascii="Arial" w:hAnsi="Arial" w:cs="Arial"/>
          <w:bCs/>
        </w:rPr>
        <w:t xml:space="preserve">NR_pos_enh2, </w:t>
      </w:r>
      <w:r w:rsidR="00A376AC" w:rsidRPr="00A376AC">
        <w:rPr>
          <w:rFonts w:ascii="Arial" w:hAnsi="Arial" w:cs="Arial"/>
          <w:bCs/>
        </w:rPr>
        <w:t>Netw_Energy_NR</w:t>
      </w:r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r w:rsidR="006065C3" w:rsidRPr="00DE6E13">
        <w:rPr>
          <w:rFonts w:ascii="Arial" w:hAnsi="Arial" w:cs="Arial"/>
          <w:bCs/>
        </w:rPr>
        <w:t xml:space="preserve">NR_netcon_repeater, </w:t>
      </w:r>
      <w:r w:rsidR="000E475F" w:rsidRPr="00DE6E13">
        <w:rPr>
          <w:rFonts w:ascii="Arial" w:hAnsi="Arial" w:cs="Arial"/>
          <w:bCs/>
        </w:rPr>
        <w:t>NR_NTN_enh</w:t>
      </w:r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r w:rsidR="0010315A" w:rsidRPr="00DE6E13">
        <w:rPr>
          <w:rFonts w:ascii="Arial" w:hAnsi="Arial" w:cs="Arial"/>
          <w:bCs/>
        </w:rPr>
        <w:t>NR_redcap_enh</w:t>
      </w:r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r w:rsidR="00B24160" w:rsidRPr="00B24160">
        <w:rPr>
          <w:rFonts w:ascii="Arial" w:hAnsi="Arial" w:cs="Arial"/>
          <w:bCs/>
        </w:rPr>
        <w:t>NR_XR_Enh</w:t>
      </w:r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r w:rsidR="00F31229" w:rsidRPr="00F31229">
        <w:rPr>
          <w:rFonts w:ascii="Arial" w:hAnsi="Arial" w:cs="Arial"/>
          <w:bCs/>
        </w:rPr>
        <w:t>NR_DSS_enh</w:t>
      </w:r>
      <w:r w:rsidR="008B72B4">
        <w:rPr>
          <w:rFonts w:ascii="Arial" w:hAnsi="Arial" w:cs="Arial"/>
          <w:bCs/>
        </w:rPr>
        <w:t xml:space="preserve">, </w:t>
      </w:r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B1BD8D6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248D3">
        <w:rPr>
          <w:rFonts w:ascii="Arial" w:hAnsi="Arial" w:cs="Arial"/>
          <w:bCs/>
        </w:rPr>
        <w:t>RAN</w:t>
      </w:r>
      <w:r w:rsidR="004E3E68">
        <w:rPr>
          <w:rFonts w:ascii="Arial" w:hAnsi="Arial" w:cs="Arial"/>
          <w:bCs/>
        </w:rPr>
        <w:t xml:space="preserve"> WG</w:t>
      </w:r>
      <w:r w:rsidR="002248D3">
        <w:rPr>
          <w:rFonts w:ascii="Arial" w:hAnsi="Arial" w:cs="Arial"/>
          <w:bCs/>
        </w:rPr>
        <w:t>1</w:t>
      </w:r>
    </w:p>
    <w:p w14:paraId="0434D635" w14:textId="18FBD7E3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1095E3CD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BD4D6E" w:rsidRPr="00BD4D6E">
        <w:rPr>
          <w:rFonts w:ascii="Arial" w:eastAsia="MS Mincho" w:hAnsi="Arial" w:cs="Arial"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6C1E3071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S</w:t>
      </w:r>
      <w:r w:rsidRPr="00D2231E">
        <w:rPr>
          <w:rFonts w:eastAsia="MS Mincho" w:cs="Arial"/>
          <w:b w:val="0"/>
          <w:bCs/>
          <w:lang w:val="it-IT" w:eastAsia="ja-JP"/>
        </w:rPr>
        <w:t>hinya</w:t>
      </w:r>
      <w:r>
        <w:rPr>
          <w:rFonts w:eastAsia="MS Mincho" w:cs="Arial"/>
          <w:b w:val="0"/>
          <w:bCs/>
          <w:lang w:val="it-IT" w:eastAsia="ja-JP"/>
        </w:rPr>
        <w:t xml:space="preserve"> K</w:t>
      </w:r>
      <w:r w:rsidRPr="00D2231E">
        <w:rPr>
          <w:rFonts w:eastAsia="MS Mincho" w:cs="Arial"/>
          <w:b w:val="0"/>
          <w:bCs/>
          <w:lang w:val="it-IT" w:eastAsia="ja-JP"/>
        </w:rPr>
        <w:t>umagai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3D8BAF9F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shinya.kumagai</w:t>
      </w:r>
      <w:r>
        <w:rPr>
          <w:rFonts w:eastAsia="MS Mincho" w:cs="Arial"/>
          <w:b w:val="0"/>
          <w:bCs/>
          <w:color w:val="auto"/>
          <w:lang w:val="it-IT" w:eastAsia="ja-JP"/>
        </w:rPr>
        <w:t>.yw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26E943B2" w:rsidR="006F2AF5" w:rsidRPr="00AE7A28" w:rsidRDefault="006F2AF5" w:rsidP="008A1C4D">
      <w:pPr>
        <w:pBdr>
          <w:bottom w:val="single" w:sz="4" w:space="1" w:color="auto"/>
        </w:pBdr>
        <w:ind w:left="1985" w:hanging="1985"/>
        <w:rPr>
          <w:rFonts w:ascii="Arial" w:hAnsi="Arial" w:cs="Arial"/>
          <w:lang w:val="pt-BR"/>
        </w:rPr>
      </w:pPr>
      <w:r w:rsidRPr="00AE7A28">
        <w:rPr>
          <w:rFonts w:ascii="Arial" w:hAnsi="Arial" w:cs="Arial"/>
          <w:b/>
          <w:lang w:val="pt-BR"/>
        </w:rPr>
        <w:t>Attachment</w:t>
      </w:r>
      <w:r w:rsidRPr="00AE7A28">
        <w:rPr>
          <w:rFonts w:ascii="Arial" w:hAnsi="Arial" w:cs="Arial" w:hint="eastAsia"/>
          <w:b/>
          <w:lang w:val="pt-BR"/>
        </w:rPr>
        <w:t>:</w:t>
      </w:r>
      <w:r w:rsidRPr="00AE7A28">
        <w:rPr>
          <w:rFonts w:ascii="Arial" w:hAnsi="Arial" w:cs="Arial"/>
          <w:b/>
          <w:lang w:val="pt-BR"/>
        </w:rPr>
        <w:tab/>
      </w:r>
      <w:r w:rsidR="00AE7A28" w:rsidRPr="00AE7A28">
        <w:rPr>
          <w:rFonts w:ascii="Arial" w:hAnsi="Arial" w:cs="Arial"/>
        </w:rPr>
        <w:t>R1-2312705</w:t>
      </w:r>
      <w:r w:rsidR="00B35109" w:rsidRPr="00AE7A28">
        <w:rPr>
          <w:rFonts w:ascii="Arial" w:hAnsi="Arial" w:cs="Arial" w:hint="eastAsia"/>
          <w:lang w:val="pt-BR"/>
        </w:rPr>
        <w:t>.</w:t>
      </w:r>
      <w:r w:rsidR="00B35109" w:rsidRPr="00AE7A28">
        <w:rPr>
          <w:rFonts w:ascii="Arial" w:hAnsi="Arial" w:cs="Arial"/>
          <w:lang w:val="pt-BR"/>
        </w:rPr>
        <w:t>zip (</w:t>
      </w:r>
      <w:r w:rsidR="00DA502F" w:rsidRPr="00AE7A28">
        <w:rPr>
          <w:rFonts w:ascii="Arial" w:hAnsi="Arial" w:cs="Arial"/>
        </w:rPr>
        <w:t>Corrected RAN1 UE features list for Rel-18 NR after RAN1#115</w:t>
      </w:r>
      <w:r w:rsidR="00B35109" w:rsidRPr="00AE7A28">
        <w:rPr>
          <w:rFonts w:ascii="Arial" w:hAnsi="Arial" w:cs="Arial"/>
          <w:lang w:val="pt-BR"/>
        </w:rPr>
        <w:t>)</w:t>
      </w:r>
    </w:p>
    <w:p w14:paraId="614B9009" w14:textId="77777777" w:rsidR="006F2AF5" w:rsidRPr="00AE7A28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AE7A28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AE7A28" w:rsidRDefault="005A6C01">
      <w:pPr>
        <w:spacing w:after="120"/>
        <w:rPr>
          <w:rFonts w:ascii="Arial" w:hAnsi="Arial" w:cs="Arial"/>
          <w:b/>
        </w:rPr>
      </w:pPr>
      <w:r w:rsidRPr="00AE7A28">
        <w:rPr>
          <w:rFonts w:ascii="Arial" w:hAnsi="Arial" w:cs="Arial"/>
          <w:b/>
        </w:rPr>
        <w:t>1. Overall Description:</w:t>
      </w:r>
    </w:p>
    <w:p w14:paraId="7A4EE2FB" w14:textId="77777777" w:rsidR="00900E45" w:rsidRPr="00AE7A28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66D57B54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AE7A28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DA502F" w:rsidRPr="00AE7A28">
        <w:rPr>
          <w:rFonts w:ascii="Arial" w:eastAsia="Yu Mincho" w:hAnsi="Arial" w:cs="Arial"/>
          <w:bCs/>
          <w:iCs/>
          <w:lang w:val="en-US" w:eastAsia="ja-JP"/>
        </w:rPr>
        <w:t xml:space="preserve">discovered mistakes in the updated </w:t>
      </w:r>
      <w:r w:rsidR="00DA502F" w:rsidRPr="00AE7A28">
        <w:rPr>
          <w:rFonts w:ascii="Arial" w:eastAsia="Yu Mincho" w:hAnsi="Arial" w:cs="Arial"/>
          <w:bCs/>
          <w:iCs/>
          <w:lang w:eastAsia="ja-JP"/>
        </w:rPr>
        <w:t xml:space="preserve">RAN1 UE features list for Rel-18 NR after RAN1#115 </w:t>
      </w:r>
      <w:r w:rsidR="003B22D6" w:rsidRPr="00AE7A28">
        <w:rPr>
          <w:rFonts w:ascii="Arial" w:eastAsia="Yu Mincho" w:hAnsi="Arial" w:cs="Arial"/>
          <w:bCs/>
          <w:iCs/>
          <w:lang w:val="en-US" w:eastAsia="ja-JP"/>
        </w:rPr>
        <w:t xml:space="preserve">and </w:t>
      </w:r>
      <w:r w:rsidR="00D2231E" w:rsidRPr="00AE7A28">
        <w:rPr>
          <w:rFonts w:ascii="Arial" w:eastAsia="Yu Mincho" w:hAnsi="Arial" w:cs="Arial"/>
          <w:bCs/>
          <w:iCs/>
          <w:lang w:val="en-US" w:eastAsia="ja-JP"/>
        </w:rPr>
        <w:t>would like to share t</w:t>
      </w:r>
      <w:r w:rsidR="00DA502F" w:rsidRPr="00AE7A28">
        <w:rPr>
          <w:rFonts w:ascii="Arial" w:eastAsia="Yu Mincho" w:hAnsi="Arial" w:cs="Arial"/>
          <w:bCs/>
          <w:iCs/>
          <w:lang w:val="en-US" w:eastAsia="ja-JP"/>
        </w:rPr>
        <w:t xml:space="preserve">he corrected </w:t>
      </w:r>
      <w:r w:rsidR="00D2231E" w:rsidRPr="00AE7A28">
        <w:rPr>
          <w:rFonts w:ascii="Arial" w:eastAsia="Yu Mincho" w:hAnsi="Arial" w:cs="Arial"/>
          <w:bCs/>
          <w:iCs/>
          <w:lang w:val="en-US" w:eastAsia="ja-JP"/>
        </w:rPr>
        <w:t>version with RAN2</w:t>
      </w:r>
      <w:r w:rsidR="00271022" w:rsidRPr="00AE7A28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 w:rsidRPr="00AE7A28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AE7A28" w:rsidRPr="00AE7A28">
        <w:rPr>
          <w:rFonts w:ascii="Arial" w:hAnsi="Arial" w:cs="Arial"/>
        </w:rPr>
        <w:t>R1-2312705</w:t>
      </w:r>
      <w:r w:rsidR="002A0926" w:rsidRPr="00AE7A28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0DFE18CC" w14:textId="77777777" w:rsidR="00A34CDC" w:rsidRDefault="00A34CD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49C1FEE" w14:textId="77777777" w:rsidR="00BD4D6E" w:rsidRPr="00C51E5F" w:rsidRDefault="00BD4D6E" w:rsidP="002A12EA">
      <w:pPr>
        <w:spacing w:beforeLines="50" w:before="120" w:after="120"/>
        <w:rPr>
          <w:rFonts w:ascii="Arial" w:hAnsi="Arial" w:cs="Arial"/>
          <w:b/>
        </w:rPr>
      </w:pPr>
    </w:p>
    <w:p w14:paraId="4B4F3CA5" w14:textId="1779ADFC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15EFCBDA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DA502F">
        <w:rPr>
          <w:rFonts w:ascii="Arial" w:eastAsia="Yu Mincho" w:hAnsi="Arial" w:cs="Arial"/>
          <w:iCs/>
          <w:lang w:eastAsia="ja-JP"/>
        </w:rPr>
        <w:t xml:space="preserve">corrected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310A7E3C" w14:textId="11D4104F" w:rsidR="00E10267" w:rsidRDefault="00E10267" w:rsidP="003D32DC">
      <w:pPr>
        <w:tabs>
          <w:tab w:val="left" w:pos="4253"/>
          <w:tab w:val="left" w:pos="7230"/>
        </w:tabs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  <w:t xml:space="preserve">February 26 to March 1,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Athens, Greece</w:t>
      </w:r>
    </w:p>
    <w:p w14:paraId="7A9990F9" w14:textId="0F82547C" w:rsidR="00E10267" w:rsidRPr="006400FD" w:rsidRDefault="00E10267" w:rsidP="003D32DC">
      <w:pPr>
        <w:tabs>
          <w:tab w:val="left" w:pos="4253"/>
          <w:tab w:val="left" w:pos="7230"/>
        </w:tabs>
        <w:spacing w:after="120"/>
        <w:rPr>
          <w:rFonts w:ascii="Arial" w:eastAsia="MS Mincho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116-bis</w:t>
      </w:r>
      <w:r>
        <w:rPr>
          <w:rFonts w:ascii="Arial" w:hAnsi="Arial" w:cs="Arial"/>
          <w:bCs/>
        </w:rPr>
        <w:tab/>
        <w:t xml:space="preserve">April 15 to April 19,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China (TBC), China</w:t>
      </w:r>
    </w:p>
    <w:p w14:paraId="162E352F" w14:textId="166575A2" w:rsidR="006C708C" w:rsidRPr="00E10267" w:rsidRDefault="006C708C" w:rsidP="00D1719F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6C708C" w:rsidRPr="00E102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24FF8" w14:textId="77777777" w:rsidR="00BA2A41" w:rsidRDefault="00BA2A41">
      <w:r>
        <w:separator/>
      </w:r>
    </w:p>
  </w:endnote>
  <w:endnote w:type="continuationSeparator" w:id="0">
    <w:p w14:paraId="7D2C7C0A" w14:textId="77777777" w:rsidR="00BA2A41" w:rsidRDefault="00BA2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5E4C5" w14:textId="77777777" w:rsidR="00BA2A41" w:rsidRDefault="00BA2A41">
      <w:r>
        <w:separator/>
      </w:r>
    </w:p>
  </w:footnote>
  <w:footnote w:type="continuationSeparator" w:id="0">
    <w:p w14:paraId="0EFD498F" w14:textId="77777777" w:rsidR="00BA2A41" w:rsidRDefault="00BA2A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7"/>
  </w:num>
  <w:num w:numId="2" w16cid:durableId="283849613">
    <w:abstractNumId w:val="10"/>
  </w:num>
  <w:num w:numId="3" w16cid:durableId="1078751116">
    <w:abstractNumId w:val="14"/>
  </w:num>
  <w:num w:numId="4" w16cid:durableId="1392264326">
    <w:abstractNumId w:val="15"/>
  </w:num>
  <w:num w:numId="5" w16cid:durableId="677970517">
    <w:abstractNumId w:val="1"/>
  </w:num>
  <w:num w:numId="6" w16cid:durableId="1329674832">
    <w:abstractNumId w:val="11"/>
  </w:num>
  <w:num w:numId="7" w16cid:durableId="1108697529">
    <w:abstractNumId w:val="6"/>
  </w:num>
  <w:num w:numId="8" w16cid:durableId="461849613">
    <w:abstractNumId w:val="0"/>
  </w:num>
  <w:num w:numId="9" w16cid:durableId="780299002">
    <w:abstractNumId w:val="16"/>
  </w:num>
  <w:num w:numId="10" w16cid:durableId="37630966">
    <w:abstractNumId w:val="5"/>
  </w:num>
  <w:num w:numId="11" w16cid:durableId="1655793845">
    <w:abstractNumId w:val="8"/>
  </w:num>
  <w:num w:numId="12" w16cid:durableId="15272524">
    <w:abstractNumId w:val="7"/>
  </w:num>
  <w:num w:numId="13" w16cid:durableId="440418971">
    <w:abstractNumId w:val="12"/>
  </w:num>
  <w:num w:numId="14" w16cid:durableId="2000843692">
    <w:abstractNumId w:val="13"/>
  </w:num>
  <w:num w:numId="15" w16cid:durableId="1501578966">
    <w:abstractNumId w:val="9"/>
  </w:num>
  <w:num w:numId="16" w16cid:durableId="1179538671">
    <w:abstractNumId w:val="3"/>
  </w:num>
  <w:num w:numId="17" w16cid:durableId="513299198">
    <w:abstractNumId w:val="2"/>
  </w:num>
  <w:num w:numId="18" w16cid:durableId="36833833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CA0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6D19"/>
    <w:rsid w:val="00220F36"/>
    <w:rsid w:val="00222675"/>
    <w:rsid w:val="00222EEC"/>
    <w:rsid w:val="00223242"/>
    <w:rsid w:val="002248D3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C5B88"/>
    <w:rsid w:val="003D17FC"/>
    <w:rsid w:val="003D1D5F"/>
    <w:rsid w:val="003D21CD"/>
    <w:rsid w:val="003D2BFA"/>
    <w:rsid w:val="003D32DC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3E68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8633A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B02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0928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0143"/>
    <w:rsid w:val="008A1C4D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128E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3B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E7A28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2A41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4D6E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337F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37CF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40A0"/>
    <w:rsid w:val="00D15B1B"/>
    <w:rsid w:val="00D15E7A"/>
    <w:rsid w:val="00D1719F"/>
    <w:rsid w:val="00D20135"/>
    <w:rsid w:val="00D21114"/>
    <w:rsid w:val="00D2231E"/>
    <w:rsid w:val="00D22522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A502F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9A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592B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65B01"/>
    <w:rsid w:val="00F67A90"/>
    <w:rsid w:val="00F71806"/>
    <w:rsid w:val="00F72D6F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2024-02-05T10:04:00Z</dcterms:created>
  <dcterms:modified xsi:type="dcterms:W3CDTF">2024-02-07T15:20:00Z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